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AD7" w:rsidRPr="00DA7709" w:rsidRDefault="008811A9" w:rsidP="00AC6E16">
      <w:pPr>
        <w:sectPr w:rsidR="00EB0AD7" w:rsidRPr="00DA7709" w:rsidSect="005E46E9">
          <w:pgSz w:w="11907" w:h="16840" w:code="9"/>
          <w:pgMar w:top="1418" w:right="1701" w:bottom="1134" w:left="1418" w:header="709" w:footer="556" w:gutter="0"/>
          <w:cols w:space="708"/>
          <w:docGrid w:linePitch="360"/>
        </w:sectPr>
      </w:pPr>
      <w:bookmarkStart w:id="0" w:name="_Toc401914074"/>
      <w:bookmarkStart w:id="1" w:name="_Toc416260885"/>
      <w:bookmarkStart w:id="2" w:name="_Toc98394872"/>
      <w:r>
        <w:rPr>
          <w:noProof/>
          <w:lang w:eastAsia="en-AU"/>
        </w:rPr>
        <w:drawing>
          <wp:anchor distT="0" distB="0" distL="114300" distR="114300" simplePos="0" relativeHeight="251755519" behindDoc="0" locked="0" layoutInCell="1" allowOverlap="1" wp14:anchorId="4199AFAA" wp14:editId="3FF4D597">
            <wp:simplePos x="0" y="0"/>
            <wp:positionH relativeFrom="column">
              <wp:posOffset>-595630</wp:posOffset>
            </wp:positionH>
            <wp:positionV relativeFrom="paragraph">
              <wp:posOffset>3614420</wp:posOffset>
            </wp:positionV>
            <wp:extent cx="6991350" cy="5692982"/>
            <wp:effectExtent l="0" t="0" r="0" b="3175"/>
            <wp:wrapNone/>
            <wp:docPr id="43" name="Picture 43" descr="P:\WorkInProgress\Amy'sPubs\Callan&amp;Bowman\Report\iStock_000034995610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orkInProgress\Amy'sPubs\Callan&amp;Bowman\Report\iStock_000034995610_Larg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2" r="17991" b="52"/>
                    <a:stretch/>
                  </pic:blipFill>
                  <pic:spPr bwMode="auto">
                    <a:xfrm>
                      <a:off x="0" y="0"/>
                      <a:ext cx="6991350" cy="56929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7F4C">
        <w:rPr>
          <w:noProof/>
          <w:lang w:eastAsia="en-AU"/>
        </w:rPr>
        <mc:AlternateContent>
          <mc:Choice Requires="wps">
            <w:drawing>
              <wp:anchor distT="4294967295" distB="4294967295" distL="114300" distR="114300" simplePos="0" relativeHeight="251762688" behindDoc="0" locked="0" layoutInCell="1" allowOverlap="1" wp14:anchorId="3E3FE285" wp14:editId="33E1D1BF">
                <wp:simplePos x="0" y="0"/>
                <wp:positionH relativeFrom="column">
                  <wp:posOffset>-582295</wp:posOffset>
                </wp:positionH>
                <wp:positionV relativeFrom="paragraph">
                  <wp:posOffset>1933575</wp:posOffset>
                </wp:positionV>
                <wp:extent cx="2115820" cy="0"/>
                <wp:effectExtent l="0" t="0" r="1778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76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85pt,152.25pt" to="120.75pt,1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" strokecolor="black [3213]" strokeweight="1pt">
                <o:lock v:ext="edit" shapetype="f"/>
              </v:line>
            </w:pict>
          </mc:Fallback>
        </mc:AlternateContent>
      </w:r>
      <w:r w:rsidR="000B0238">
        <w:rPr>
          <w:noProof/>
          <w:lang w:eastAsia="en-AU"/>
        </w:rPr>
        <mc:AlternateContent>
          <mc:Choice Requires="wps">
            <w:drawing>
              <wp:anchor distT="0" distB="0" distL="114300" distR="114300" simplePos="0" relativeHeight="251760640" behindDoc="0" locked="0" layoutInCell="1" allowOverlap="1" wp14:anchorId="79386686" wp14:editId="03C2103B">
                <wp:simplePos x="0" y="0"/>
                <wp:positionH relativeFrom="column">
                  <wp:posOffset>-681355</wp:posOffset>
                </wp:positionH>
                <wp:positionV relativeFrom="paragraph">
                  <wp:posOffset>461645</wp:posOffset>
                </wp:positionV>
                <wp:extent cx="6257925" cy="3095625"/>
                <wp:effectExtent l="0" t="0" r="0" b="952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3095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338A" w:rsidRPr="00704F86" w:rsidRDefault="00F2338A" w:rsidP="00621FAA">
                            <w:pPr>
                              <w:pStyle w:val="Titlepage"/>
                              <w:spacing w:after="0"/>
                              <w:ind w:left="0"/>
                              <w:rPr>
                                <w:b/>
                                <w:color w:val="0081C6"/>
                              </w:rPr>
                            </w:pPr>
                            <w:r>
                              <w:rPr>
                                <w:b/>
                                <w:color w:val="0081C6"/>
                              </w:rPr>
                              <w:t xml:space="preserve">Industry restructuring and </w:t>
                            </w:r>
                            <w:r>
                              <w:rPr>
                                <w:b/>
                                <w:color w:val="0081C6"/>
                              </w:rPr>
                              <w:br/>
                              <w:t xml:space="preserve">job loss: helping older workers </w:t>
                            </w:r>
                            <w:r>
                              <w:rPr>
                                <w:b/>
                                <w:color w:val="0081C6"/>
                              </w:rPr>
                              <w:br/>
                              <w:t>get back into employment</w:t>
                            </w:r>
                          </w:p>
                          <w:p w:rsidR="00F2338A" w:rsidRDefault="00F2338A" w:rsidP="005E44E6">
                            <w:pPr>
                              <w:pStyle w:val="Titlepage"/>
                              <w:spacing w:before="720" w:after="0"/>
                              <w:ind w:left="0"/>
                              <w:rPr>
                                <w:color w:val="595959" w:themeColor="text1" w:themeTint="A6"/>
                                <w:sz w:val="27"/>
                                <w:szCs w:val="27"/>
                              </w:rPr>
                            </w:pPr>
                            <w:r>
                              <w:rPr>
                                <w:b/>
                                <w:color w:val="595959" w:themeColor="text1" w:themeTint="A6"/>
                                <w:sz w:val="27"/>
                                <w:szCs w:val="27"/>
                              </w:rPr>
                              <w:t>Victor J Callan</w:t>
                            </w:r>
                            <w:r>
                              <w:rPr>
                                <w:b/>
                                <w:color w:val="595959" w:themeColor="text1" w:themeTint="A6"/>
                                <w:sz w:val="27"/>
                                <w:szCs w:val="27"/>
                              </w:rPr>
                              <w:br/>
                            </w:r>
                            <w:proofErr w:type="gramStart"/>
                            <w:r>
                              <w:rPr>
                                <w:color w:val="595959" w:themeColor="text1" w:themeTint="A6"/>
                                <w:sz w:val="27"/>
                                <w:szCs w:val="27"/>
                              </w:rPr>
                              <w:t>The</w:t>
                            </w:r>
                            <w:proofErr w:type="gramEnd"/>
                            <w:r>
                              <w:rPr>
                                <w:color w:val="595959" w:themeColor="text1" w:themeTint="A6"/>
                                <w:sz w:val="27"/>
                                <w:szCs w:val="27"/>
                              </w:rPr>
                              <w:t xml:space="preserve"> University of Queensland</w:t>
                            </w:r>
                          </w:p>
                          <w:p w:rsidR="00F2338A" w:rsidRPr="006475E3" w:rsidRDefault="00F2338A" w:rsidP="006475E3">
                            <w:pPr>
                              <w:pStyle w:val="Titlepage"/>
                              <w:spacing w:before="120" w:after="0"/>
                              <w:ind w:left="0"/>
                              <w:rPr>
                                <w:b/>
                                <w:color w:val="595959" w:themeColor="text1" w:themeTint="A6"/>
                                <w:sz w:val="27"/>
                                <w:szCs w:val="27"/>
                              </w:rPr>
                            </w:pPr>
                            <w:r>
                              <w:rPr>
                                <w:b/>
                                <w:color w:val="595959" w:themeColor="text1" w:themeTint="A6"/>
                                <w:sz w:val="27"/>
                                <w:szCs w:val="27"/>
                              </w:rPr>
                              <w:t>Kaye Bowman</w:t>
                            </w:r>
                          </w:p>
                          <w:p w:rsidR="00F2338A" w:rsidRPr="00360FAD" w:rsidRDefault="00F2338A" w:rsidP="004E1A1B">
                            <w:pPr>
                              <w:pStyle w:val="Titlepage"/>
                              <w:spacing w:after="0"/>
                              <w:ind w:left="0"/>
                              <w:rPr>
                                <w:color w:val="595959" w:themeColor="text1" w:themeTint="A6"/>
                                <w:sz w:val="27"/>
                                <w:szCs w:val="27"/>
                              </w:rPr>
                            </w:pPr>
                            <w:r>
                              <w:rPr>
                                <w:color w:val="595959" w:themeColor="text1" w:themeTint="A6"/>
                                <w:sz w:val="27"/>
                                <w:szCs w:val="27"/>
                              </w:rPr>
                              <w:t>Kaye Bowman and Associates</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53.65pt;margin-top:36.35pt;width:492.75pt;height:243.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" filled="f" stroked="f" strokeweight=".5pt">
                <v:path arrowok="t"/>
                <v:textbox inset=",,,0">
                  <w:txbxContent>
                    <w:p w:rsidR="00F2338A" w:rsidRPr="00704F86" w:rsidRDefault="00F2338A" w:rsidP="00621FAA">
                      <w:pPr>
                        <w:pStyle w:val="Titlepage"/>
                        <w:spacing w:after="0"/>
                        <w:ind w:left="0"/>
                        <w:rPr>
                          <w:b/>
                          <w:color w:val="0081C6"/>
                        </w:rPr>
                      </w:pPr>
                      <w:r>
                        <w:rPr>
                          <w:b/>
                          <w:color w:val="0081C6"/>
                        </w:rPr>
                        <w:t xml:space="preserve">Industry restructuring and </w:t>
                      </w:r>
                      <w:r>
                        <w:rPr>
                          <w:b/>
                          <w:color w:val="0081C6"/>
                        </w:rPr>
                        <w:br/>
                        <w:t xml:space="preserve">job loss: helping older workers </w:t>
                      </w:r>
                      <w:r>
                        <w:rPr>
                          <w:b/>
                          <w:color w:val="0081C6"/>
                        </w:rPr>
                        <w:br/>
                        <w:t>get back into employment</w:t>
                      </w:r>
                    </w:p>
                    <w:p w:rsidR="00F2338A" w:rsidRDefault="00F2338A" w:rsidP="005E44E6">
                      <w:pPr>
                        <w:pStyle w:val="Titlepage"/>
                        <w:spacing w:before="720" w:after="0"/>
                        <w:ind w:left="0"/>
                        <w:rPr>
                          <w:color w:val="595959" w:themeColor="text1" w:themeTint="A6"/>
                          <w:sz w:val="27"/>
                          <w:szCs w:val="27"/>
                        </w:rPr>
                      </w:pPr>
                      <w:r>
                        <w:rPr>
                          <w:b/>
                          <w:color w:val="595959" w:themeColor="text1" w:themeTint="A6"/>
                          <w:sz w:val="27"/>
                          <w:szCs w:val="27"/>
                        </w:rPr>
                        <w:t>Victor J Callan</w:t>
                      </w:r>
                      <w:r>
                        <w:rPr>
                          <w:b/>
                          <w:color w:val="595959" w:themeColor="text1" w:themeTint="A6"/>
                          <w:sz w:val="27"/>
                          <w:szCs w:val="27"/>
                        </w:rPr>
                        <w:br/>
                      </w:r>
                      <w:proofErr w:type="gramStart"/>
                      <w:r>
                        <w:rPr>
                          <w:color w:val="595959" w:themeColor="text1" w:themeTint="A6"/>
                          <w:sz w:val="27"/>
                          <w:szCs w:val="27"/>
                        </w:rPr>
                        <w:t>The</w:t>
                      </w:r>
                      <w:proofErr w:type="gramEnd"/>
                      <w:r>
                        <w:rPr>
                          <w:color w:val="595959" w:themeColor="text1" w:themeTint="A6"/>
                          <w:sz w:val="27"/>
                          <w:szCs w:val="27"/>
                        </w:rPr>
                        <w:t xml:space="preserve"> University of Queensland</w:t>
                      </w:r>
                    </w:p>
                    <w:p w:rsidR="00F2338A" w:rsidRPr="006475E3" w:rsidRDefault="00F2338A" w:rsidP="006475E3">
                      <w:pPr>
                        <w:pStyle w:val="Titlepage"/>
                        <w:spacing w:before="120" w:after="0"/>
                        <w:ind w:left="0"/>
                        <w:rPr>
                          <w:b/>
                          <w:color w:val="595959" w:themeColor="text1" w:themeTint="A6"/>
                          <w:sz w:val="27"/>
                          <w:szCs w:val="27"/>
                        </w:rPr>
                      </w:pPr>
                      <w:r>
                        <w:rPr>
                          <w:b/>
                          <w:color w:val="595959" w:themeColor="text1" w:themeTint="A6"/>
                          <w:sz w:val="27"/>
                          <w:szCs w:val="27"/>
                        </w:rPr>
                        <w:t>Kaye Bowman</w:t>
                      </w:r>
                    </w:p>
                    <w:p w:rsidR="00F2338A" w:rsidRPr="00360FAD" w:rsidRDefault="00F2338A" w:rsidP="004E1A1B">
                      <w:pPr>
                        <w:pStyle w:val="Titlepage"/>
                        <w:spacing w:after="0"/>
                        <w:ind w:left="0"/>
                        <w:rPr>
                          <w:color w:val="595959" w:themeColor="text1" w:themeTint="A6"/>
                          <w:sz w:val="27"/>
                          <w:szCs w:val="27"/>
                        </w:rPr>
                      </w:pPr>
                      <w:r>
                        <w:rPr>
                          <w:color w:val="595959" w:themeColor="text1" w:themeTint="A6"/>
                          <w:sz w:val="27"/>
                          <w:szCs w:val="27"/>
                        </w:rPr>
                        <w:t>Kaye Bowman and Associates</w:t>
                      </w:r>
                    </w:p>
                  </w:txbxContent>
                </v:textbox>
              </v:shape>
            </w:pict>
          </mc:Fallback>
        </mc:AlternateContent>
      </w:r>
      <w:r w:rsidR="000B0238">
        <w:rPr>
          <w:noProof/>
          <w:lang w:eastAsia="en-AU"/>
        </w:rPr>
        <mc:AlternateContent>
          <mc:Choice Requires="wps">
            <w:drawing>
              <wp:anchor distT="0" distB="0" distL="114300" distR="114300" simplePos="0" relativeHeight="251756544" behindDoc="0" locked="0" layoutInCell="1" allowOverlap="1" wp14:anchorId="46F549FA" wp14:editId="4B23CB8B">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338A" w:rsidRPr="0088361A" w:rsidRDefault="00F2338A"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7" type="#_x0000_t202" style="position:absolute;margin-left:367.1pt;margin-top:-49.9pt;width:137.25pt;height: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" filled="f" stroked="f" strokeweight=".5pt">
                <v:path arrowok="t"/>
                <v:textbox inset="1mm,0,1mm,0">
                  <w:txbxContent>
                    <w:p w:rsidR="00F2338A" w:rsidRPr="0088361A" w:rsidRDefault="00F2338A"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00970694">
        <w:rPr>
          <w:noProof/>
          <w:lang w:eastAsia="en-AU"/>
        </w:rPr>
        <w:drawing>
          <wp:anchor distT="0" distB="0" distL="114300" distR="114300" simplePos="0" relativeHeight="251979776" behindDoc="1" locked="0" layoutInCell="1" allowOverlap="1" wp14:anchorId="15D92488" wp14:editId="465B29DB">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anchor>
        </w:drawing>
      </w:r>
      <w:r w:rsidR="00432394">
        <w:rPr>
          <w:noProof/>
          <w:lang w:eastAsia="en-AU"/>
        </w:rPr>
        <w:drawing>
          <wp:anchor distT="0" distB="0" distL="114300" distR="114300" simplePos="0" relativeHeight="251908096" behindDoc="0" locked="0" layoutInCell="1" allowOverlap="1" wp14:anchorId="32619618" wp14:editId="64C7E0E5">
            <wp:simplePos x="0" y="0"/>
            <wp:positionH relativeFrom="column">
              <wp:posOffset>3354070</wp:posOffset>
            </wp:positionH>
            <wp:positionV relativeFrom="paragraph">
              <wp:posOffset>2660650</wp:posOffset>
            </wp:positionV>
            <wp:extent cx="3010535" cy="544830"/>
            <wp:effectExtent l="0" t="0" r="0" b="7620"/>
            <wp:wrapSquare wrapText="bothSides"/>
            <wp:docPr id="10" name="Picture 10" descr="P:\PublicationComponents\logos\Commonwealth logo\EPS\Dept Education and Training_Inline_CorpBlu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Commonwealth logo\EPS\Dept Education and Training_Inline_CorpBlue.ep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0535" cy="544830"/>
                    </a:xfrm>
                    <a:prstGeom prst="rect">
                      <a:avLst/>
                    </a:prstGeom>
                    <a:noFill/>
                    <a:ln>
                      <a:noFill/>
                    </a:ln>
                  </pic:spPr>
                </pic:pic>
              </a:graphicData>
            </a:graphic>
          </wp:anchor>
        </w:drawing>
      </w:r>
      <w:r w:rsidR="006475E3">
        <w:rPr>
          <w:noProof/>
          <w:lang w:eastAsia="en-AU"/>
        </w:rPr>
        <w:drawing>
          <wp:anchor distT="0" distB="0" distL="114300" distR="114300" simplePos="0" relativeHeight="251797504" behindDoc="0" locked="0" layoutInCell="1" allowOverlap="1" wp14:anchorId="630BAAA6" wp14:editId="519E8D00">
            <wp:simplePos x="0" y="0"/>
            <wp:positionH relativeFrom="column">
              <wp:posOffset>4613576</wp:posOffset>
            </wp:positionH>
            <wp:positionV relativeFrom="paragraph">
              <wp:posOffset>9396095</wp:posOffset>
            </wp:positionV>
            <wp:extent cx="1791669" cy="247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1669" cy="247650"/>
                    </a:xfrm>
                    <a:prstGeom prst="rect">
                      <a:avLst/>
                    </a:prstGeom>
                  </pic:spPr>
                </pic:pic>
              </a:graphicData>
            </a:graphic>
          </wp:anchor>
        </w:drawing>
      </w:r>
      <w:bookmarkEnd w:id="0"/>
      <w:bookmarkEnd w:id="1"/>
      <w:r w:rsidR="00D056F3">
        <w:br w:type="page"/>
      </w:r>
      <w:bookmarkStart w:id="3" w:name="_Toc495748330"/>
      <w:bookmarkStart w:id="4" w:name="_Toc495810630"/>
      <w:bookmarkStart w:id="5" w:name="_Toc6031787"/>
      <w:bookmarkStart w:id="6" w:name="_Toc6031844"/>
      <w:bookmarkEnd w:id="2"/>
    </w:p>
    <w:p w:rsidR="007C667B" w:rsidRPr="005C2FCF" w:rsidRDefault="007C667B" w:rsidP="007C667B">
      <w:pPr>
        <w:pStyle w:val="Heading3"/>
        <w:ind w:right="-1"/>
      </w:pPr>
      <w:bookmarkStart w:id="7" w:name="_Toc98394880"/>
      <w:bookmarkStart w:id="8" w:name="_Toc296423683"/>
      <w:bookmarkStart w:id="9" w:name="_Toc296497514"/>
      <w:r w:rsidRPr="005C2FCF">
        <w:lastRenderedPageBreak/>
        <w:t>Publisher’s note</w:t>
      </w:r>
    </w:p>
    <w:p w:rsidR="007C667B" w:rsidRPr="007C667B" w:rsidRDefault="007C667B" w:rsidP="007C667B">
      <w:pPr>
        <w:pStyle w:val="Imprint"/>
      </w:pPr>
      <w:r w:rsidRPr="007C667B">
        <w:t xml:space="preserve">The views and opinions expressed in this document are those of the author/project team and do not necessarily reflect the views of the Australian Government, state and territory </w:t>
      </w:r>
      <w:r w:rsidRPr="00937F4C">
        <w:t>governments or NCVER</w:t>
      </w:r>
      <w:r w:rsidRPr="007C667B">
        <w:t>.</w:t>
      </w:r>
      <w:r>
        <w:t xml:space="preserve"> </w:t>
      </w:r>
      <w:r w:rsidRPr="007C667B">
        <w:t>Any interpretation of data is the responsibility of the author/project team.</w:t>
      </w:r>
    </w:p>
    <w:p w:rsidR="00937F4C" w:rsidRDefault="00CE248F" w:rsidP="00CE248F">
      <w:pPr>
        <w:pStyle w:val="Imprint"/>
        <w:ind w:right="-1"/>
      </w:pPr>
      <w:r>
        <w:t xml:space="preserve">Additional information relating to this research is available in </w:t>
      </w:r>
      <w:r w:rsidR="00937F4C" w:rsidRPr="00937F4C">
        <w:t xml:space="preserve">the </w:t>
      </w:r>
      <w:r w:rsidR="00937F4C">
        <w:t xml:space="preserve">accompanying support documents, which can be accessed </w:t>
      </w:r>
      <w:r>
        <w:t xml:space="preserve">from NCVER’s </w:t>
      </w:r>
      <w:r w:rsidR="005B1B25">
        <w:t>Portal</w:t>
      </w:r>
      <w:r w:rsidR="00937F4C">
        <w:t xml:space="preserve"> at</w:t>
      </w:r>
      <w:r>
        <w:t xml:space="preserve"> &lt;http://www.ncver.edu.au/publications/</w:t>
      </w:r>
      <w:r w:rsidR="00937F4C" w:rsidRPr="00937F4C">
        <w:t>2839</w:t>
      </w:r>
      <w:r w:rsidRPr="00937F4C">
        <w:t>.</w:t>
      </w:r>
      <w:r>
        <w:t xml:space="preserve">html&gt;. </w:t>
      </w:r>
    </w:p>
    <w:p w:rsidR="00CE248F" w:rsidRDefault="00CE248F" w:rsidP="001E4422">
      <w:pPr>
        <w:pStyle w:val="Imprint"/>
        <w:ind w:right="-1"/>
      </w:pPr>
      <w:r>
        <w:t xml:space="preserve">To find other material of interest, search VOCEDplus (the UNESCO/NCVER international database </w:t>
      </w:r>
      <w:r w:rsidRPr="00CE248F">
        <w:t>&lt;</w:t>
      </w:r>
      <w:hyperlink r:id="rId13" w:history="1">
        <w:r w:rsidRPr="00CE248F">
          <w:t>http://www.voced.edu.au</w:t>
        </w:r>
      </w:hyperlink>
      <w:r w:rsidRPr="00CE248F">
        <w:t>&gt;)</w:t>
      </w:r>
      <w:r>
        <w:t xml:space="preserve"> using the following keywords: </w:t>
      </w:r>
      <w:r w:rsidR="001E4422">
        <w:t>older worker, displaced worker; return to work; industrial restructuring; labour market program; skill upgrading</w:t>
      </w:r>
      <w:r w:rsidR="002F7A21">
        <w:t>.</w:t>
      </w:r>
    </w:p>
    <w:p w:rsidR="00C83D73" w:rsidRDefault="00CE248F" w:rsidP="007C667B">
      <w:pPr>
        <w:sectPr w:rsidR="00C83D73" w:rsidSect="00CE248F">
          <w:footerReference w:type="even" r:id="rId14"/>
          <w:footerReference w:type="default" r:id="rId15"/>
          <w:pgSz w:w="11907" w:h="16840" w:code="9"/>
          <w:pgMar w:top="1276" w:right="1701" w:bottom="1276" w:left="1418" w:header="709" w:footer="556" w:gutter="0"/>
          <w:cols w:space="708"/>
          <w:docGrid w:linePitch="360"/>
        </w:sectPr>
      </w:pPr>
      <w:r>
        <w:rPr>
          <w:noProof/>
          <w:lang w:eastAsia="en-AU"/>
        </w:rPr>
        <w:drawing>
          <wp:anchor distT="0" distB="0" distL="114300" distR="114300" simplePos="0" relativeHeight="251769856" behindDoc="0" locked="0" layoutInCell="1" allowOverlap="1" wp14:anchorId="0CCF9A10" wp14:editId="135618EE">
            <wp:simplePos x="0" y="0"/>
            <wp:positionH relativeFrom="column">
              <wp:posOffset>544830</wp:posOffset>
            </wp:positionH>
            <wp:positionV relativeFrom="paragraph">
              <wp:posOffset>6542405</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68832" behindDoc="0" locked="0" layoutInCell="1" allowOverlap="1" wp14:anchorId="69071004" wp14:editId="4EFE5413">
            <wp:simplePos x="0" y="0"/>
            <wp:positionH relativeFrom="column">
              <wp:posOffset>2179955</wp:posOffset>
            </wp:positionH>
            <wp:positionV relativeFrom="paragraph">
              <wp:posOffset>6550025</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7"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0B0238">
        <w:rPr>
          <w:noProof/>
          <w:lang w:eastAsia="en-AU"/>
        </w:rPr>
        <mc:AlternateContent>
          <mc:Choice Requires="wps">
            <w:drawing>
              <wp:anchor distT="0" distB="0" distL="114300" distR="114300" simplePos="0" relativeHeight="251765760" behindDoc="0" locked="0" layoutInCell="1" allowOverlap="1" wp14:anchorId="0DEC48F4" wp14:editId="3CB76945">
                <wp:simplePos x="0" y="0"/>
                <wp:positionH relativeFrom="column">
                  <wp:posOffset>0</wp:posOffset>
                </wp:positionH>
                <wp:positionV relativeFrom="paragraph">
                  <wp:posOffset>956945</wp:posOffset>
                </wp:positionV>
                <wp:extent cx="5596890" cy="5791200"/>
                <wp:effectExtent l="0" t="0" r="381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8A" w:rsidRPr="00937F4C" w:rsidRDefault="00F2338A" w:rsidP="007C667B">
                            <w:pPr>
                              <w:pStyle w:val="Imprint"/>
                              <w:rPr>
                                <w:b/>
                              </w:rPr>
                            </w:pPr>
                            <w:r w:rsidRPr="00937F4C">
                              <w:rPr>
                                <w:b/>
                              </w:rPr>
                              <w:t>© Commonwealth of Australia 2015</w:t>
                            </w:r>
                          </w:p>
                          <w:p w:rsidR="00F2338A" w:rsidRDefault="00F2338A" w:rsidP="007C667B">
                            <w:pPr>
                              <w:pStyle w:val="Imprint"/>
                              <w:rPr>
                                <w:sz w:val="20"/>
                              </w:rPr>
                            </w:pPr>
                            <w:r w:rsidRPr="00E80270">
                              <w:rPr>
                                <w:noProof/>
                                <w:sz w:val="20"/>
                                <w:lang w:eastAsia="en-AU"/>
                              </w:rPr>
                              <w:drawing>
                                <wp:inline distT="0" distB="0" distL="0" distR="0" wp14:anchorId="6CB2D62A" wp14:editId="23CEF289">
                                  <wp:extent cx="850265" cy="302895"/>
                                  <wp:effectExtent l="19050" t="0" r="6985" b="0"/>
                                  <wp:docPr id="40"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8"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F2338A" w:rsidRPr="008E1906" w:rsidRDefault="00F2338A" w:rsidP="00937F4C">
                            <w:pPr>
                              <w:pStyle w:val="Imprint"/>
                            </w:pPr>
                            <w:r w:rsidRPr="008E1906">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F2338A" w:rsidRPr="008E1906" w:rsidRDefault="00F2338A" w:rsidP="00937F4C">
                            <w:pPr>
                              <w:pStyle w:val="Imprint"/>
                            </w:pPr>
                            <w:r w:rsidRPr="008E1906">
                              <w:t>The details of the relevant licence conditions are available on the Creative Commons website (accessible using the links provided) as is the full legal code for the CC BY 3.0 AU licence &lt;http://creativecommons.org/licenses/by/3.0/legalcode&gt;.</w:t>
                            </w:r>
                          </w:p>
                          <w:p w:rsidR="00F2338A" w:rsidRPr="008E1906" w:rsidRDefault="00F2338A" w:rsidP="00937F4C">
                            <w:pPr>
                              <w:pStyle w:val="Imprint"/>
                            </w:pPr>
                            <w:r w:rsidRPr="008E1906">
                              <w:t>The Creative Commons licence conditions do not apply to all logos, graphic design, artwork and photographs. Requests and enquiries concerning other reproduction and rights should be directed to the National Centre for Vocational Education Research (NCVER).</w:t>
                            </w:r>
                          </w:p>
                          <w:p w:rsidR="00F2338A" w:rsidRPr="008E1906" w:rsidRDefault="00F2338A" w:rsidP="00937F4C">
                            <w:pPr>
                              <w:pStyle w:val="Imprint"/>
                            </w:pPr>
                            <w:r w:rsidRPr="008E1906">
                              <w:t xml:space="preserve">This document should be attributed as </w:t>
                            </w:r>
                            <w:r w:rsidRPr="00937F4C">
                              <w:t>Callan, V &amp; Bowman, K</w:t>
                            </w:r>
                            <w:r>
                              <w:t xml:space="preserve"> 2015,</w:t>
                            </w:r>
                            <w:r w:rsidRPr="00937F4C">
                              <w:t xml:space="preserve"> </w:t>
                            </w:r>
                            <w:proofErr w:type="gramStart"/>
                            <w:r w:rsidRPr="00937F4C">
                              <w:rPr>
                                <w:i/>
                              </w:rPr>
                              <w:t>Industry</w:t>
                            </w:r>
                            <w:proofErr w:type="gramEnd"/>
                            <w:r w:rsidRPr="00937F4C">
                              <w:rPr>
                                <w:i/>
                              </w:rPr>
                              <w:t xml:space="preserve"> restructuring and j</w:t>
                            </w:r>
                            <w:r>
                              <w:rPr>
                                <w:i/>
                              </w:rPr>
                              <w:t xml:space="preserve">ob loss: helping older workers </w:t>
                            </w:r>
                            <w:r w:rsidRPr="00937F4C">
                              <w:rPr>
                                <w:i/>
                              </w:rPr>
                              <w:t>get back into employment</w:t>
                            </w:r>
                            <w:r w:rsidRPr="008E1906">
                              <w:t>, NCVER</w:t>
                            </w:r>
                            <w:r>
                              <w:t>, Adelaide</w:t>
                            </w:r>
                            <w:r w:rsidRPr="008E1906">
                              <w:t>.</w:t>
                            </w:r>
                          </w:p>
                          <w:p w:rsidR="00F2338A" w:rsidRPr="00C9777B" w:rsidRDefault="00F2338A" w:rsidP="007C667B">
                            <w:pPr>
                              <w:pStyle w:val="Imprint"/>
                              <w:ind w:right="1700"/>
                              <w:rPr>
                                <w:color w:val="000000"/>
                              </w:rPr>
                            </w:pPr>
                            <w:r>
                              <w:rPr>
                                <w:smallCaps/>
                                <w:color w:val="000000"/>
                              </w:rPr>
                              <w:t>COVER IMAGE: GETTY IMAGES/</w:t>
                            </w:r>
                            <w:proofErr w:type="spellStart"/>
                            <w:r>
                              <w:rPr>
                                <w:color w:val="000000"/>
                              </w:rPr>
                              <w:t>iStock</w:t>
                            </w:r>
                            <w:proofErr w:type="spellEnd"/>
                          </w:p>
                          <w:p w:rsidR="00F2338A" w:rsidRDefault="00F2338A" w:rsidP="007C667B">
                            <w:pPr>
                              <w:pStyle w:val="Imprint"/>
                              <w:rPr>
                                <w:color w:val="000000"/>
                              </w:rPr>
                            </w:pPr>
                            <w:r w:rsidRPr="005C2FCF">
                              <w:rPr>
                                <w:color w:val="000000"/>
                              </w:rPr>
                              <w:t>ISBN</w:t>
                            </w:r>
                            <w:r>
                              <w:rPr>
                                <w:color w:val="000000"/>
                              </w:rPr>
                              <w:t xml:space="preserve"> </w:t>
                            </w:r>
                            <w:r w:rsidRPr="005C2FCF">
                              <w:rPr>
                                <w:color w:val="000000"/>
                              </w:rPr>
                              <w:tab/>
                            </w:r>
                            <w:r w:rsidRPr="00937F4C">
                              <w:rPr>
                                <w:color w:val="000000"/>
                              </w:rPr>
                              <w:t>978 1 925173 37 6</w:t>
                            </w:r>
                          </w:p>
                          <w:p w:rsidR="00F2338A" w:rsidRPr="005C2FCF" w:rsidRDefault="00F2338A" w:rsidP="00CE248F">
                            <w:pPr>
                              <w:pStyle w:val="Imprint"/>
                              <w:spacing w:before="0"/>
                              <w:rPr>
                                <w:color w:val="000000"/>
                              </w:rPr>
                            </w:pPr>
                            <w:r w:rsidRPr="005C2FCF">
                              <w:rPr>
                                <w:color w:val="000000"/>
                              </w:rPr>
                              <w:t>TD/TNC</w:t>
                            </w:r>
                            <w:r w:rsidRPr="005C2FCF">
                              <w:rPr>
                                <w:color w:val="000000"/>
                              </w:rPr>
                              <w:tab/>
                            </w:r>
                            <w:r>
                              <w:rPr>
                                <w:color w:val="000000"/>
                              </w:rPr>
                              <w:t>122.10</w:t>
                            </w:r>
                          </w:p>
                          <w:p w:rsidR="00F2338A" w:rsidRPr="005C2FCF" w:rsidRDefault="00F2338A"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F2338A" w:rsidRPr="005C2FCF" w:rsidRDefault="00F2338A" w:rsidP="007C667B">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F2338A" w:rsidRDefault="00F2338A" w:rsidP="004B03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F2338A" w:rsidRPr="002C3573" w:rsidRDefault="00F2338A" w:rsidP="004B031A">
                            <w:pPr>
                              <w:pStyle w:val="Imprint"/>
                              <w:tabs>
                                <w:tab w:val="left" w:pos="2127"/>
                              </w:tabs>
                              <w:spacing w:before="0"/>
                            </w:pPr>
                            <w:r w:rsidRPr="002C3573">
                              <w:rPr>
                                <w:b/>
                              </w:rPr>
                              <w:t>Email</w:t>
                            </w:r>
                            <w:r w:rsidRPr="002C3573">
                              <w:t xml:space="preserve"> </w:t>
                            </w:r>
                            <w:hyperlink r:id="rId19" w:history="1">
                              <w:r w:rsidRPr="004B031A">
                                <w:rPr>
                                  <w:rStyle w:val="Hyperlink"/>
                                  <w:sz w:val="16"/>
                                  <w:szCs w:val="16"/>
                                </w:rPr>
                                <w:t>ncver@ncver.edu.au</w:t>
                              </w:r>
                            </w:hyperlink>
                            <w:r w:rsidRPr="002C3573">
                              <w:t xml:space="preserve">    </w:t>
                            </w:r>
                            <w:r w:rsidRPr="002C3573">
                              <w:rPr>
                                <w:b/>
                              </w:rPr>
                              <w:t>Web</w:t>
                            </w:r>
                            <w:r w:rsidRPr="002C3573">
                              <w:t xml:space="preserve"> &lt;http://www.ncver.edu.au&gt;  &lt;</w:t>
                            </w:r>
                            <w:hyperlink r:id="rId20" w:history="1">
                              <w:r w:rsidRPr="004B031A">
                                <w:rPr>
                                  <w:rStyle w:val="Hyperlink"/>
                                  <w:sz w:val="16"/>
                                  <w:szCs w:val="16"/>
                                </w:rPr>
                                <w:t>http://www.lsay.edu.au</w:t>
                              </w:r>
                            </w:hyperlink>
                            <w:r w:rsidRPr="002C3573">
                              <w:t>&gt;</w:t>
                            </w:r>
                          </w:p>
                          <w:p w:rsidR="00F2338A" w:rsidRPr="00D212FA" w:rsidRDefault="00F2338A" w:rsidP="007C667B">
                            <w:pPr>
                              <w:pStyle w:val="Imprint"/>
                              <w:tabs>
                                <w:tab w:val="left" w:pos="993"/>
                                <w:tab w:val="left" w:pos="3686"/>
                              </w:tabs>
                              <w:spacing w:before="0"/>
                            </w:pPr>
                            <w:r w:rsidRPr="00E65C3B">
                              <w:rPr>
                                <w:b/>
                              </w:rPr>
                              <w:t>Follow us:</w:t>
                            </w:r>
                            <w:r>
                              <w:t xml:space="preserve"> </w:t>
                            </w:r>
                            <w:r>
                              <w:tab/>
                              <w:t xml:space="preserve">   &lt;http://twitter.com/ncver&gt;</w:t>
                            </w:r>
                            <w:r>
                              <w:tab/>
                              <w:t>&lt;http://www.linkedin.com/company/ncver&gt;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0;margin-top:75.35pt;width:440.7pt;height:45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" filled="f" stroked="f">
                <v:textbox inset="0,,0">
                  <w:txbxContent>
                    <w:p w:rsidR="00F2338A" w:rsidRPr="00937F4C" w:rsidRDefault="00F2338A" w:rsidP="007C667B">
                      <w:pPr>
                        <w:pStyle w:val="Imprint"/>
                        <w:rPr>
                          <w:b/>
                        </w:rPr>
                      </w:pPr>
                      <w:r w:rsidRPr="00937F4C">
                        <w:rPr>
                          <w:b/>
                        </w:rPr>
                        <w:t>© Commonwealth of Australia 2015</w:t>
                      </w:r>
                    </w:p>
                    <w:p w:rsidR="00F2338A" w:rsidRDefault="00F2338A" w:rsidP="007C667B">
                      <w:pPr>
                        <w:pStyle w:val="Imprint"/>
                        <w:rPr>
                          <w:sz w:val="20"/>
                        </w:rPr>
                      </w:pPr>
                      <w:r w:rsidRPr="00E80270">
                        <w:rPr>
                          <w:noProof/>
                          <w:sz w:val="20"/>
                          <w:lang w:eastAsia="en-AU"/>
                        </w:rPr>
                        <w:drawing>
                          <wp:inline distT="0" distB="0" distL="0" distR="0" wp14:anchorId="6CB2D62A" wp14:editId="23CEF289">
                            <wp:extent cx="850265" cy="302895"/>
                            <wp:effectExtent l="19050" t="0" r="6985" b="0"/>
                            <wp:docPr id="40"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8"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F2338A" w:rsidRPr="008E1906" w:rsidRDefault="00F2338A" w:rsidP="00937F4C">
                      <w:pPr>
                        <w:pStyle w:val="Imprint"/>
                      </w:pPr>
                      <w:r w:rsidRPr="008E1906">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F2338A" w:rsidRPr="008E1906" w:rsidRDefault="00F2338A" w:rsidP="00937F4C">
                      <w:pPr>
                        <w:pStyle w:val="Imprint"/>
                      </w:pPr>
                      <w:r w:rsidRPr="008E1906">
                        <w:t>The details of the relevant licence conditions are available on the Creative Commons website (accessible using the links provided) as is the full legal code for the CC BY 3.0 AU licence &lt;http://creativecommons.org/licenses/by/3.0/legalcode&gt;.</w:t>
                      </w:r>
                    </w:p>
                    <w:p w:rsidR="00F2338A" w:rsidRPr="008E1906" w:rsidRDefault="00F2338A" w:rsidP="00937F4C">
                      <w:pPr>
                        <w:pStyle w:val="Imprint"/>
                      </w:pPr>
                      <w:r w:rsidRPr="008E1906">
                        <w:t>The Creative Commons licence conditions do not apply to all logos, graphic design, artwork and photographs. Requests and enquiries concerning other reproduction and rights should be directed to the National Centre for Vocational Education Research (NCVER).</w:t>
                      </w:r>
                    </w:p>
                    <w:p w:rsidR="00F2338A" w:rsidRPr="008E1906" w:rsidRDefault="00F2338A" w:rsidP="00937F4C">
                      <w:pPr>
                        <w:pStyle w:val="Imprint"/>
                      </w:pPr>
                      <w:r w:rsidRPr="008E1906">
                        <w:t xml:space="preserve">This document should be attributed as </w:t>
                      </w:r>
                      <w:r w:rsidRPr="00937F4C">
                        <w:t>Callan, V &amp; Bowman, K</w:t>
                      </w:r>
                      <w:r>
                        <w:t xml:space="preserve"> 2015,</w:t>
                      </w:r>
                      <w:r w:rsidRPr="00937F4C">
                        <w:t xml:space="preserve"> </w:t>
                      </w:r>
                      <w:proofErr w:type="gramStart"/>
                      <w:r w:rsidRPr="00937F4C">
                        <w:rPr>
                          <w:i/>
                        </w:rPr>
                        <w:t>Industry</w:t>
                      </w:r>
                      <w:proofErr w:type="gramEnd"/>
                      <w:r w:rsidRPr="00937F4C">
                        <w:rPr>
                          <w:i/>
                        </w:rPr>
                        <w:t xml:space="preserve"> restructuring and j</w:t>
                      </w:r>
                      <w:r>
                        <w:rPr>
                          <w:i/>
                        </w:rPr>
                        <w:t xml:space="preserve">ob loss: helping older workers </w:t>
                      </w:r>
                      <w:r w:rsidRPr="00937F4C">
                        <w:rPr>
                          <w:i/>
                        </w:rPr>
                        <w:t>get back into employment</w:t>
                      </w:r>
                      <w:r w:rsidRPr="008E1906">
                        <w:t>, NCVER</w:t>
                      </w:r>
                      <w:r>
                        <w:t>, Adelaide</w:t>
                      </w:r>
                      <w:r w:rsidRPr="008E1906">
                        <w:t>.</w:t>
                      </w:r>
                    </w:p>
                    <w:p w:rsidR="00F2338A" w:rsidRPr="00C9777B" w:rsidRDefault="00F2338A" w:rsidP="007C667B">
                      <w:pPr>
                        <w:pStyle w:val="Imprint"/>
                        <w:ind w:right="1700"/>
                        <w:rPr>
                          <w:color w:val="000000"/>
                        </w:rPr>
                      </w:pPr>
                      <w:r>
                        <w:rPr>
                          <w:smallCaps/>
                          <w:color w:val="000000"/>
                        </w:rPr>
                        <w:t>COVER IMAGE: GETTY IMAGES/</w:t>
                      </w:r>
                      <w:proofErr w:type="spellStart"/>
                      <w:r>
                        <w:rPr>
                          <w:color w:val="000000"/>
                        </w:rPr>
                        <w:t>iStock</w:t>
                      </w:r>
                      <w:proofErr w:type="spellEnd"/>
                    </w:p>
                    <w:p w:rsidR="00F2338A" w:rsidRDefault="00F2338A" w:rsidP="007C667B">
                      <w:pPr>
                        <w:pStyle w:val="Imprint"/>
                        <w:rPr>
                          <w:color w:val="000000"/>
                        </w:rPr>
                      </w:pPr>
                      <w:r w:rsidRPr="005C2FCF">
                        <w:rPr>
                          <w:color w:val="000000"/>
                        </w:rPr>
                        <w:t>ISBN</w:t>
                      </w:r>
                      <w:r>
                        <w:rPr>
                          <w:color w:val="000000"/>
                        </w:rPr>
                        <w:t xml:space="preserve"> </w:t>
                      </w:r>
                      <w:r w:rsidRPr="005C2FCF">
                        <w:rPr>
                          <w:color w:val="000000"/>
                        </w:rPr>
                        <w:tab/>
                      </w:r>
                      <w:r w:rsidRPr="00937F4C">
                        <w:rPr>
                          <w:color w:val="000000"/>
                        </w:rPr>
                        <w:t>978 1 925173 37 6</w:t>
                      </w:r>
                    </w:p>
                    <w:p w:rsidR="00F2338A" w:rsidRPr="005C2FCF" w:rsidRDefault="00F2338A" w:rsidP="00CE248F">
                      <w:pPr>
                        <w:pStyle w:val="Imprint"/>
                        <w:spacing w:before="0"/>
                        <w:rPr>
                          <w:color w:val="000000"/>
                        </w:rPr>
                      </w:pPr>
                      <w:r w:rsidRPr="005C2FCF">
                        <w:rPr>
                          <w:color w:val="000000"/>
                        </w:rPr>
                        <w:t>TD/TNC</w:t>
                      </w:r>
                      <w:r w:rsidRPr="005C2FCF">
                        <w:rPr>
                          <w:color w:val="000000"/>
                        </w:rPr>
                        <w:tab/>
                      </w:r>
                      <w:r>
                        <w:rPr>
                          <w:color w:val="000000"/>
                        </w:rPr>
                        <w:t>122.10</w:t>
                      </w:r>
                    </w:p>
                    <w:p w:rsidR="00F2338A" w:rsidRPr="005C2FCF" w:rsidRDefault="00F2338A"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F2338A" w:rsidRPr="005C2FCF" w:rsidRDefault="00F2338A" w:rsidP="007C667B">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F2338A" w:rsidRDefault="00F2338A" w:rsidP="004B03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F2338A" w:rsidRPr="002C3573" w:rsidRDefault="00F2338A" w:rsidP="004B031A">
                      <w:pPr>
                        <w:pStyle w:val="Imprint"/>
                        <w:tabs>
                          <w:tab w:val="left" w:pos="2127"/>
                        </w:tabs>
                        <w:spacing w:before="0"/>
                      </w:pPr>
                      <w:r w:rsidRPr="002C3573">
                        <w:rPr>
                          <w:b/>
                        </w:rPr>
                        <w:t>Email</w:t>
                      </w:r>
                      <w:r w:rsidRPr="002C3573">
                        <w:t xml:space="preserve"> </w:t>
                      </w:r>
                      <w:hyperlink r:id="rId21" w:history="1">
                        <w:r w:rsidRPr="004B031A">
                          <w:rPr>
                            <w:rStyle w:val="Hyperlink"/>
                            <w:sz w:val="16"/>
                            <w:szCs w:val="16"/>
                          </w:rPr>
                          <w:t>ncver@ncver.edu.au</w:t>
                        </w:r>
                      </w:hyperlink>
                      <w:r w:rsidRPr="002C3573">
                        <w:t xml:space="preserve">    </w:t>
                      </w:r>
                      <w:r w:rsidRPr="002C3573">
                        <w:rPr>
                          <w:b/>
                        </w:rPr>
                        <w:t>Web</w:t>
                      </w:r>
                      <w:r w:rsidRPr="002C3573">
                        <w:t xml:space="preserve"> &lt;http://www.ncver.edu.au&gt;  &lt;</w:t>
                      </w:r>
                      <w:hyperlink r:id="rId22" w:history="1">
                        <w:r w:rsidRPr="004B031A">
                          <w:rPr>
                            <w:rStyle w:val="Hyperlink"/>
                            <w:sz w:val="16"/>
                            <w:szCs w:val="16"/>
                          </w:rPr>
                          <w:t>http://www.lsay.edu.au</w:t>
                        </w:r>
                      </w:hyperlink>
                      <w:r w:rsidRPr="002C3573">
                        <w:t>&gt;</w:t>
                      </w:r>
                    </w:p>
                    <w:p w:rsidR="00F2338A" w:rsidRPr="00D212FA" w:rsidRDefault="00F2338A" w:rsidP="007C667B">
                      <w:pPr>
                        <w:pStyle w:val="Imprint"/>
                        <w:tabs>
                          <w:tab w:val="left" w:pos="993"/>
                          <w:tab w:val="left" w:pos="3686"/>
                        </w:tabs>
                        <w:spacing w:before="0"/>
                      </w:pPr>
                      <w:r w:rsidRPr="00E65C3B">
                        <w:rPr>
                          <w:b/>
                        </w:rPr>
                        <w:t>Follow us:</w:t>
                      </w:r>
                      <w:r>
                        <w:t xml:space="preserve"> </w:t>
                      </w:r>
                      <w:r>
                        <w:tab/>
                        <w:t xml:space="preserve">   &lt;http://twitter.com/ncver&gt;</w:t>
                      </w:r>
                      <w:r>
                        <w:tab/>
                        <w:t>&lt;http://www.linkedin.com/company/ncver&gt;</w:t>
                      </w:r>
                    </w:p>
                  </w:txbxContent>
                </v:textbox>
              </v:shape>
            </w:pict>
          </mc:Fallback>
        </mc:AlternateContent>
      </w:r>
      <w:r w:rsidR="007C667B" w:rsidRPr="005C2FCF">
        <w:br w:type="page"/>
      </w:r>
    </w:p>
    <w:p w:rsidR="00F33784" w:rsidRPr="000E691E" w:rsidRDefault="00F33784" w:rsidP="00F33784">
      <w:pPr>
        <w:pStyle w:val="Heading1"/>
      </w:pPr>
      <w:bookmarkStart w:id="10" w:name="_Toc416260892"/>
      <w:bookmarkStart w:id="11" w:name="_Toc416421648"/>
      <w:bookmarkStart w:id="12" w:name="_Toc421789465"/>
      <w:bookmarkStart w:id="13" w:name="_Toc426967721"/>
      <w:bookmarkStart w:id="14" w:name="_Toc430693578"/>
      <w:r>
        <w:lastRenderedPageBreak/>
        <w:t xml:space="preserve">About </w:t>
      </w:r>
      <w:r w:rsidR="00AC5497">
        <w:t>the</w:t>
      </w:r>
      <w:r>
        <w:t xml:space="preserve"> research</w:t>
      </w:r>
      <w:bookmarkEnd w:id="10"/>
      <w:bookmarkEnd w:id="11"/>
      <w:bookmarkEnd w:id="12"/>
      <w:bookmarkEnd w:id="13"/>
      <w:bookmarkEnd w:id="14"/>
      <w:r w:rsidR="003364D3">
        <w:t xml:space="preserve"> </w:t>
      </w:r>
    </w:p>
    <w:p w:rsidR="00CE248F" w:rsidRDefault="00F04875" w:rsidP="00CE248F">
      <w:pPr>
        <w:pStyle w:val="Abouttheresearchpubtitle"/>
      </w:pPr>
      <w:bookmarkStart w:id="15" w:name="_Toc98394877"/>
      <w:bookmarkStart w:id="16" w:name="_Toc98394878"/>
      <w:bookmarkStart w:id="17" w:name="_Toc296423682"/>
      <w:bookmarkStart w:id="18" w:name="_Toc296497513"/>
      <w:r>
        <w:t>Industry restructuring and job loss: help</w:t>
      </w:r>
      <w:r w:rsidR="00866AE7">
        <w:t>ing</w:t>
      </w:r>
      <w:r>
        <w:t xml:space="preserve"> older workers get back into employment</w:t>
      </w:r>
      <w:r w:rsidR="00866AE7" w:rsidDel="00866AE7">
        <w:t xml:space="preserve"> </w:t>
      </w:r>
    </w:p>
    <w:p w:rsidR="00CE248F" w:rsidRPr="001B43CF" w:rsidRDefault="005E44E6" w:rsidP="000A5594">
      <w:pPr>
        <w:pStyle w:val="Heading3"/>
      </w:pPr>
      <w:bookmarkStart w:id="19" w:name="_Toc296423681"/>
      <w:bookmarkStart w:id="20" w:name="_Toc296497512"/>
      <w:r>
        <w:t>Victor J Callan, University of Queensland and Kaye Bowman, Kaye Bowman and Associates</w:t>
      </w:r>
      <w:bookmarkEnd w:id="15"/>
      <w:bookmarkEnd w:id="19"/>
      <w:bookmarkEnd w:id="20"/>
    </w:p>
    <w:p w:rsidR="00610921" w:rsidRPr="005C2FCF" w:rsidRDefault="00610921" w:rsidP="00610921">
      <w:pPr>
        <w:pStyle w:val="Text"/>
        <w:rPr>
          <w:color w:val="000000"/>
        </w:rPr>
      </w:pPr>
      <w:r>
        <w:rPr>
          <w:color w:val="000000"/>
        </w:rPr>
        <w:t>Globalisation and increased competition bring</w:t>
      </w:r>
      <w:r w:rsidR="002F7A21">
        <w:rPr>
          <w:color w:val="000000"/>
        </w:rPr>
        <w:t xml:space="preserve"> with them </w:t>
      </w:r>
      <w:r>
        <w:rPr>
          <w:color w:val="000000"/>
        </w:rPr>
        <w:t xml:space="preserve">many benefits for business, consumers and the economy. But </w:t>
      </w:r>
      <w:r w:rsidR="002F7A21">
        <w:rPr>
          <w:color w:val="000000"/>
        </w:rPr>
        <w:t xml:space="preserve">they </w:t>
      </w:r>
      <w:r>
        <w:rPr>
          <w:color w:val="000000"/>
        </w:rPr>
        <w:t xml:space="preserve">can also result in the restructuring of industries not able to compete with changing economic markets. </w:t>
      </w:r>
      <w:r>
        <w:t>In the past</w:t>
      </w:r>
      <w:r w:rsidR="002F7A21">
        <w:t>,</w:t>
      </w:r>
      <w:r>
        <w:t xml:space="preserve"> </w:t>
      </w:r>
      <w:r w:rsidRPr="00DA17DE">
        <w:t xml:space="preserve">Australia has </w:t>
      </w:r>
      <w:r w:rsidR="008B03CF">
        <w:t>witnessed</w:t>
      </w:r>
      <w:r>
        <w:t xml:space="preserve"> restructuring in many high-</w:t>
      </w:r>
      <w:r w:rsidRPr="00DA17DE">
        <w:t>profil</w:t>
      </w:r>
      <w:r>
        <w:t>e</w:t>
      </w:r>
      <w:r w:rsidRPr="00DA17DE">
        <w:t xml:space="preserve"> businesses, especially</w:t>
      </w:r>
      <w:r>
        <w:t xml:space="preserve"> those in its manufacturing sector, for example, BHP Steel and</w:t>
      </w:r>
      <w:r w:rsidRPr="00DA17DE">
        <w:t xml:space="preserve"> Mitsubishi</w:t>
      </w:r>
      <w:r>
        <w:t xml:space="preserve"> Motors</w:t>
      </w:r>
      <w:r w:rsidRPr="00DA17DE">
        <w:t xml:space="preserve"> and</w:t>
      </w:r>
      <w:r w:rsidR="002F7A21">
        <w:t>,</w:t>
      </w:r>
      <w:r w:rsidRPr="00DA17DE">
        <w:t xml:space="preserve"> more recently</w:t>
      </w:r>
      <w:r>
        <w:t>, General Motors Holden, Ford</w:t>
      </w:r>
      <w:r w:rsidRPr="00DA17DE">
        <w:t xml:space="preserve"> </w:t>
      </w:r>
      <w:r>
        <w:t xml:space="preserve">and Toyota. The human cost of this restructuring is a </w:t>
      </w:r>
      <w:r w:rsidR="008B03CF">
        <w:t>displaced worker group,</w:t>
      </w:r>
      <w:r w:rsidR="002348A8">
        <w:t xml:space="preserve"> currently a growing segment of the Australian workforce. </w:t>
      </w:r>
    </w:p>
    <w:p w:rsidR="00170087" w:rsidRDefault="00F01338" w:rsidP="00170087">
      <w:pPr>
        <w:pStyle w:val="Text"/>
      </w:pPr>
      <w:r>
        <w:t xml:space="preserve">But what might help displaced workers </w:t>
      </w:r>
      <w:r w:rsidR="002F7A21">
        <w:t xml:space="preserve">to </w:t>
      </w:r>
      <w:r>
        <w:t xml:space="preserve">find new jobs following restructuring? In this </w:t>
      </w:r>
      <w:r w:rsidR="00170087">
        <w:t xml:space="preserve">research </w:t>
      </w:r>
      <w:r>
        <w:t>Victor Callan and Kaye Bowman</w:t>
      </w:r>
      <w:r w:rsidR="00E500CF">
        <w:t xml:space="preserve"> reviewed pas</w:t>
      </w:r>
      <w:r>
        <w:t xml:space="preserve">t research and undertook four case studies to identify </w:t>
      </w:r>
      <w:r w:rsidR="00170087" w:rsidRPr="00C679E1">
        <w:t>evidence</w:t>
      </w:r>
      <w:r w:rsidR="00170087">
        <w:t>-</w:t>
      </w:r>
      <w:r w:rsidR="00170087" w:rsidRPr="00C679E1">
        <w:t xml:space="preserve">based practices that lead to successful skills transfer, </w:t>
      </w:r>
      <w:r w:rsidR="00170087">
        <w:t>reskilling,</w:t>
      </w:r>
      <w:r w:rsidR="00170087" w:rsidRPr="00C679E1">
        <w:t xml:space="preserve"> training and </w:t>
      </w:r>
      <w:r w:rsidR="00170087">
        <w:t xml:space="preserve">the </w:t>
      </w:r>
      <w:r w:rsidR="00170087" w:rsidRPr="00C679E1">
        <w:t>attainment</w:t>
      </w:r>
      <w:r w:rsidR="00170087">
        <w:t xml:space="preserve"> of </w:t>
      </w:r>
      <w:r w:rsidR="00170087" w:rsidRPr="00C679E1">
        <w:t>new job</w:t>
      </w:r>
      <w:r w:rsidR="00170087">
        <w:t>s</w:t>
      </w:r>
      <w:r w:rsidR="00170087" w:rsidRPr="00C679E1">
        <w:t xml:space="preserve"> </w:t>
      </w:r>
      <w:r w:rsidR="00170087">
        <w:t xml:space="preserve">for </w:t>
      </w:r>
      <w:r w:rsidR="00170087" w:rsidRPr="00DA1BC8">
        <w:t xml:space="preserve">older workers </w:t>
      </w:r>
      <w:r w:rsidR="00170087">
        <w:t xml:space="preserve">displaced from often </w:t>
      </w:r>
      <w:r w:rsidR="00170087" w:rsidRPr="00DA1BC8">
        <w:t>lowe</w:t>
      </w:r>
      <w:r w:rsidR="00170087">
        <w:t>r-</w:t>
      </w:r>
      <w:r w:rsidR="00170087" w:rsidRPr="00DA1BC8">
        <w:t>skilled jobs</w:t>
      </w:r>
      <w:r>
        <w:t xml:space="preserve"> in Australian </w:t>
      </w:r>
      <w:r w:rsidR="00170087">
        <w:t>manufacturing industries.</w:t>
      </w:r>
    </w:p>
    <w:p w:rsidR="00137BE4" w:rsidRDefault="00E3162B" w:rsidP="00137BE4">
      <w:pPr>
        <w:pStyle w:val="Text"/>
      </w:pPr>
      <w:r>
        <w:t xml:space="preserve">The </w:t>
      </w:r>
      <w:r w:rsidR="002F7A21">
        <w:t>case studies were undertaken in</w:t>
      </w:r>
      <w:r w:rsidR="00742121">
        <w:t xml:space="preserve"> areas of Australia where there has been a significant impact on the local community </w:t>
      </w:r>
      <w:r w:rsidR="002F7A21">
        <w:t>with</w:t>
      </w:r>
      <w:r w:rsidR="00742121">
        <w:t xml:space="preserve"> a large employer </w:t>
      </w:r>
      <w:r w:rsidR="002F7A21">
        <w:t>undergoing</w:t>
      </w:r>
      <w:r w:rsidR="00742121">
        <w:t xml:space="preserve"> major restructuring</w:t>
      </w:r>
      <w:r w:rsidR="002F7A21">
        <w:t>,</w:t>
      </w:r>
      <w:r w:rsidR="00742121">
        <w:t xml:space="preserve"> resulting in a larg</w:t>
      </w:r>
      <w:r w:rsidR="002F7A21">
        <w:t>e number of displaced workers. The r</w:t>
      </w:r>
      <w:r w:rsidR="00742121">
        <w:t xml:space="preserve">egions of interest were </w:t>
      </w:r>
      <w:r>
        <w:t>the Hunter region of New South Wales, the Geelong region in Victoria, the outer met</w:t>
      </w:r>
      <w:r w:rsidR="002F7A21">
        <w:t xml:space="preserve">ropolitan area of Adelaide </w:t>
      </w:r>
      <w:r w:rsidR="00135E15">
        <w:t xml:space="preserve">in South Australia </w:t>
      </w:r>
      <w:r w:rsidR="002F7A21">
        <w:t xml:space="preserve">and </w:t>
      </w:r>
      <w:r>
        <w:t>various locations in Tasmania. The</w:t>
      </w:r>
      <w:r w:rsidR="00701BDA">
        <w:t xml:space="preserve"> case studies show </w:t>
      </w:r>
      <w:r w:rsidR="00E228B9">
        <w:t>that</w:t>
      </w:r>
      <w:r w:rsidR="002F7A21">
        <w:t>,</w:t>
      </w:r>
      <w:r w:rsidR="00E228B9">
        <w:t xml:space="preserve"> while displacement impacts on all affected workers</w:t>
      </w:r>
      <w:r w:rsidR="002F7A21">
        <w:t>,</w:t>
      </w:r>
      <w:r w:rsidR="00E228B9">
        <w:t xml:space="preserve"> </w:t>
      </w:r>
      <w:r w:rsidR="00701BDA">
        <w:t xml:space="preserve">there </w:t>
      </w:r>
      <w:r>
        <w:t xml:space="preserve">are </w:t>
      </w:r>
      <w:r w:rsidR="00701BDA">
        <w:t>significant</w:t>
      </w:r>
      <w:r>
        <w:t xml:space="preserve"> challenges for older workers </w:t>
      </w:r>
      <w:r w:rsidR="00E228B9">
        <w:t>facing unemployment from</w:t>
      </w:r>
      <w:r>
        <w:t xml:space="preserve"> industries where larger proportions of the workforce have lower skills, few formal qualifications and poorer literacy and numeracy skills. </w:t>
      </w:r>
      <w:r w:rsidR="002348A8">
        <w:t xml:space="preserve">Gaining employment after restructuring is difficult </w:t>
      </w:r>
      <w:r>
        <w:t>for many displaced workers</w:t>
      </w:r>
      <w:r w:rsidR="002348A8">
        <w:t>, particularly if they are older and lower-skilled.</w:t>
      </w:r>
      <w:r>
        <w:t xml:space="preserve"> </w:t>
      </w:r>
      <w:r w:rsidR="00742121">
        <w:t>This research</w:t>
      </w:r>
      <w:r w:rsidR="009632E2">
        <w:t xml:space="preserve"> highlight</w:t>
      </w:r>
      <w:r w:rsidR="00742121">
        <w:t>s</w:t>
      </w:r>
      <w:r w:rsidR="009632E2">
        <w:t xml:space="preserve"> that e</w:t>
      </w:r>
      <w:r w:rsidR="00137BE4">
        <w:t>arly engagement of workers with support and training services</w:t>
      </w:r>
      <w:r w:rsidR="00C10858">
        <w:t>,</w:t>
      </w:r>
      <w:r w:rsidR="00137BE4">
        <w:t xml:space="preserve"> </w:t>
      </w:r>
      <w:r w:rsidR="00C10858">
        <w:t xml:space="preserve">before displacement occurs, </w:t>
      </w:r>
      <w:r w:rsidR="00137BE4">
        <w:t>is crucial.</w:t>
      </w:r>
    </w:p>
    <w:p w:rsidR="00CE248F" w:rsidRPr="005C2FCF" w:rsidRDefault="00CE248F" w:rsidP="00CE248F">
      <w:pPr>
        <w:pStyle w:val="Keymessages"/>
      </w:pPr>
      <w:r w:rsidRPr="005C2FCF">
        <w:t>Key messages</w:t>
      </w:r>
    </w:p>
    <w:p w:rsidR="00137BE4" w:rsidRDefault="008B03CF" w:rsidP="00CE248F">
      <w:pPr>
        <w:pStyle w:val="Dotpoint1"/>
        <w:spacing w:before="80"/>
      </w:pPr>
      <w:r>
        <w:t>While t</w:t>
      </w:r>
      <w:r w:rsidR="00170087">
        <w:t>raining is important</w:t>
      </w:r>
      <w:r w:rsidR="002F7A21">
        <w:t>,</w:t>
      </w:r>
      <w:r w:rsidR="00137BE4">
        <w:t xml:space="preserve"> it is </w:t>
      </w:r>
      <w:r w:rsidR="009632E2">
        <w:t>just</w:t>
      </w:r>
      <w:r w:rsidR="00137BE4">
        <w:t xml:space="preserve"> one </w:t>
      </w:r>
      <w:r w:rsidR="00170087">
        <w:t xml:space="preserve">component in any package or program designed to reduce the impacts of industry restructuring on individuals. </w:t>
      </w:r>
    </w:p>
    <w:p w:rsidR="00570A01" w:rsidRDefault="00570A01" w:rsidP="00CE248F">
      <w:pPr>
        <w:pStyle w:val="Dotpoint1"/>
        <w:spacing w:before="80"/>
      </w:pPr>
      <w:r>
        <w:t>A co</w:t>
      </w:r>
      <w:r w:rsidR="008B03CF">
        <w:t>ordinated</w:t>
      </w:r>
      <w:r>
        <w:t xml:space="preserve"> approach to the provision of training and support is critical. Training is </w:t>
      </w:r>
      <w:r w:rsidR="000E310B">
        <w:t xml:space="preserve">more likely to be </w:t>
      </w:r>
      <w:r>
        <w:t xml:space="preserve">effective when training providers and support agencies partner to </w:t>
      </w:r>
      <w:r w:rsidR="00137BE4">
        <w:t>ensure displaced workers access upfront career counselling, training for in-demand skills and follow-up assistance with job search and attainment.</w:t>
      </w:r>
    </w:p>
    <w:p w:rsidR="001F50B2" w:rsidRDefault="00135E15" w:rsidP="00610921">
      <w:pPr>
        <w:pStyle w:val="Dotpoint1"/>
      </w:pPr>
      <w:r>
        <w:t xml:space="preserve">Access to training resources for small numbers of displaced employees in small-to-medium-sized enterprises (SME) companies is more challenging than for displaced older workers from large firms, who are more likely to be recognised and supported by government interventions. </w:t>
      </w:r>
      <w:r w:rsidR="001F50B2">
        <w:t xml:space="preserve">How this impacts on employment outcomes for </w:t>
      </w:r>
      <w:r w:rsidR="008B03CF">
        <w:t xml:space="preserve">displaced older workers </w:t>
      </w:r>
      <w:r w:rsidR="001F50B2">
        <w:t xml:space="preserve">from </w:t>
      </w:r>
      <w:r w:rsidR="008B03CF">
        <w:t>SME</w:t>
      </w:r>
      <w:r w:rsidR="001F50B2">
        <w:t xml:space="preserve"> firms in the longer-term needs further investigation. </w:t>
      </w:r>
    </w:p>
    <w:p w:rsidR="00CE248F" w:rsidRPr="005C2FCF" w:rsidRDefault="00CE248F" w:rsidP="00CE248F">
      <w:pPr>
        <w:pStyle w:val="Text"/>
      </w:pPr>
    </w:p>
    <w:p w:rsidR="00CE248F" w:rsidRPr="005C2FCF" w:rsidRDefault="00CE248F" w:rsidP="00CE248F">
      <w:pPr>
        <w:pStyle w:val="Text"/>
      </w:pPr>
      <w:r>
        <w:t>Craig Fowler</w:t>
      </w:r>
      <w:r>
        <w:br/>
      </w:r>
      <w:r w:rsidRPr="005C2FCF">
        <w:t>Managing Director, NCVER</w:t>
      </w:r>
    </w:p>
    <w:bookmarkEnd w:id="16"/>
    <w:bookmarkEnd w:id="17"/>
    <w:bookmarkEnd w:id="18"/>
    <w:p w:rsidR="00F33784" w:rsidRDefault="00F33784" w:rsidP="003813E4">
      <w:pPr>
        <w:pStyle w:val="Contents"/>
        <w:sectPr w:rsidR="00F33784" w:rsidSect="00F33784">
          <w:headerReference w:type="default" r:id="rId23"/>
          <w:footerReference w:type="even" r:id="rId24"/>
          <w:footerReference w:type="default" r:id="rId25"/>
          <w:pgSz w:w="11907" w:h="16840" w:code="9"/>
          <w:pgMar w:top="1276" w:right="1418" w:bottom="992" w:left="1418" w:header="709" w:footer="420" w:gutter="0"/>
          <w:cols w:space="708"/>
          <w:docGrid w:linePitch="360"/>
        </w:sectPr>
      </w:pPr>
    </w:p>
    <w:p w:rsidR="00A071F8" w:rsidRDefault="00324917" w:rsidP="00A071F8">
      <w:pPr>
        <w:pStyle w:val="Heading1"/>
      </w:pPr>
      <w:bookmarkStart w:id="21" w:name="_Toc275542998"/>
      <w:bookmarkStart w:id="22" w:name="_Toc416260895"/>
      <w:bookmarkStart w:id="23" w:name="_Toc416421649"/>
      <w:bookmarkStart w:id="24" w:name="_Toc421789466"/>
      <w:bookmarkStart w:id="25" w:name="_Toc426967722"/>
      <w:bookmarkStart w:id="26" w:name="_Toc430693579"/>
      <w:r>
        <w:lastRenderedPageBreak/>
        <w:t>Acknowledg</w:t>
      </w:r>
      <w:r w:rsidR="00A071F8" w:rsidRPr="00732E04">
        <w:t>ments</w:t>
      </w:r>
      <w:bookmarkEnd w:id="21"/>
      <w:bookmarkEnd w:id="22"/>
      <w:bookmarkEnd w:id="23"/>
      <w:bookmarkEnd w:id="24"/>
      <w:bookmarkEnd w:id="25"/>
      <w:bookmarkEnd w:id="26"/>
    </w:p>
    <w:p w:rsidR="00C81C33" w:rsidRDefault="00C81C33" w:rsidP="00C81C33">
      <w:pPr>
        <w:pStyle w:val="Text"/>
      </w:pPr>
      <w:r w:rsidRPr="00C564B0">
        <w:t xml:space="preserve">Our thanks </w:t>
      </w:r>
      <w:r>
        <w:t xml:space="preserve">go </w:t>
      </w:r>
      <w:r w:rsidRPr="00C564B0">
        <w:t>to the following</w:t>
      </w:r>
      <w:r>
        <w:t xml:space="preserve"> individuals </w:t>
      </w:r>
      <w:r w:rsidRPr="00C564B0">
        <w:t>for providing their time to be interviewed for the case stud</w:t>
      </w:r>
      <w:r>
        <w:t xml:space="preserve">ies undertaken as part of this research: </w:t>
      </w:r>
    </w:p>
    <w:p w:rsidR="00C81C33" w:rsidRDefault="00A4083C" w:rsidP="00C81C33">
      <w:pPr>
        <w:pStyle w:val="Dotpoint1"/>
      </w:pPr>
      <w:r>
        <w:t>Hunter region:</w:t>
      </w:r>
      <w:r w:rsidR="00C81C33">
        <w:t xml:space="preserve"> Mary Ann Hill, Alicia Payne, Richard Downie, Dr Brent Jenkins, Jenny Williams, Murray Christie, Brett Gleeson, Tony Sansom</w:t>
      </w:r>
      <w:r>
        <w:t>,</w:t>
      </w:r>
      <w:r w:rsidR="00C81C33">
        <w:t xml:space="preserve"> OAM, James Kelly, David Kirkby, Paul Cartledge, Jenny Williams and Aubrey Brooks. </w:t>
      </w:r>
      <w:r>
        <w:t>We also</w:t>
      </w:r>
      <w:r w:rsidR="00C81C33">
        <w:t xml:space="preserve"> wish to acknowledge the assistance of Alison Poulsen in the preparation of this case study</w:t>
      </w:r>
      <w:r>
        <w:t>.</w:t>
      </w:r>
    </w:p>
    <w:p w:rsidR="00C81C33" w:rsidRDefault="00A4083C" w:rsidP="00C81C33">
      <w:pPr>
        <w:pStyle w:val="Dotpoint1"/>
      </w:pPr>
      <w:r>
        <w:t>Geelong region:</w:t>
      </w:r>
      <w:r w:rsidR="00C81C33">
        <w:t xml:space="preserve"> </w:t>
      </w:r>
      <w:r w:rsidR="00C81C33" w:rsidRPr="00C564B0">
        <w:t>Robert Birch, Elaine Carbines, Kylie Fox, Tim Gooden, Robert Hope</w:t>
      </w:r>
      <w:r w:rsidR="00C81C33">
        <w:t>, Kerry Irving, Lyn Peterson,</w:t>
      </w:r>
      <w:r w:rsidR="00C81C33" w:rsidRPr="00C564B0">
        <w:t xml:space="preserve"> Anne-Marie Ryan</w:t>
      </w:r>
      <w:r w:rsidR="00C81C33">
        <w:t xml:space="preserve"> </w:t>
      </w:r>
      <w:r w:rsidR="00C81C33" w:rsidRPr="0068177A">
        <w:t xml:space="preserve">and six displaced </w:t>
      </w:r>
      <w:r w:rsidR="00C81C33">
        <w:t xml:space="preserve">mature-aged </w:t>
      </w:r>
      <w:r w:rsidR="00C81C33" w:rsidRPr="0068177A">
        <w:t>workers</w:t>
      </w:r>
      <w:r>
        <w:t>.</w:t>
      </w:r>
    </w:p>
    <w:p w:rsidR="00C81C33" w:rsidRDefault="00A4083C" w:rsidP="00C81C33">
      <w:pPr>
        <w:pStyle w:val="Dotpoint1"/>
      </w:pPr>
      <w:r>
        <w:t>Adelaide region:</w:t>
      </w:r>
      <w:r w:rsidR="00C81C33">
        <w:t xml:space="preserve"> </w:t>
      </w:r>
      <w:r w:rsidR="00C81C33" w:rsidRPr="00323FA2">
        <w:rPr>
          <w:rStyle w:val="TextChar"/>
        </w:rPr>
        <w:t xml:space="preserve">Brian Rungie, Hilary Ashworth, Debbie Robbins, Greg Goudie, Kerrie Nussio, Ray Sara, Pippa Webb, Leanne Hill, Shay </w:t>
      </w:r>
      <w:r w:rsidR="00C81C33">
        <w:rPr>
          <w:rStyle w:val="TextChar"/>
        </w:rPr>
        <w:t>Yuill, Wendy Cato, Wendy Bailey</w:t>
      </w:r>
      <w:r w:rsidR="00C81C33" w:rsidRPr="00323FA2">
        <w:rPr>
          <w:rStyle w:val="TextChar"/>
        </w:rPr>
        <w:t xml:space="preserve"> and six displaced </w:t>
      </w:r>
      <w:r w:rsidR="00C81C33">
        <w:rPr>
          <w:rStyle w:val="TextChar"/>
        </w:rPr>
        <w:t xml:space="preserve">mature-aged </w:t>
      </w:r>
      <w:r w:rsidR="00C81C33" w:rsidRPr="00323FA2">
        <w:rPr>
          <w:rStyle w:val="TextChar"/>
        </w:rPr>
        <w:t>workers</w:t>
      </w:r>
      <w:r>
        <w:rPr>
          <w:rStyle w:val="TextChar"/>
        </w:rPr>
        <w:t>.</w:t>
      </w:r>
    </w:p>
    <w:p w:rsidR="00C81C33" w:rsidRPr="003C3AB1" w:rsidRDefault="00A4083C" w:rsidP="00C81C33">
      <w:pPr>
        <w:pStyle w:val="Dotpoint1"/>
      </w:pPr>
      <w:r>
        <w:t>Tasmania:</w:t>
      </w:r>
      <w:r w:rsidR="00C81C33">
        <w:t xml:space="preserve"> Ian Pat</w:t>
      </w:r>
      <w:r w:rsidR="00C81C33" w:rsidRPr="00B12706">
        <w:t xml:space="preserve">erson, Mike McGee, Eva Down, Allan Kenny, </w:t>
      </w:r>
      <w:r w:rsidR="00C81C33" w:rsidRPr="00812832">
        <w:t xml:space="preserve">Wayne Turale, </w:t>
      </w:r>
      <w:r w:rsidR="00C81C33" w:rsidRPr="00B12706">
        <w:t>Gail Eaton-Briggs, Jan Wallace and Christine McCristal</w:t>
      </w:r>
      <w:r w:rsidR="00C81C33">
        <w:t>. Again we wish to acknowledge the assistance of Alison Poulsen in the preparation of this case study.</w:t>
      </w:r>
    </w:p>
    <w:p w:rsidR="00A071F8" w:rsidRDefault="00A071F8" w:rsidP="005955B2">
      <w:pPr>
        <w:pStyle w:val="Text"/>
        <w:rPr>
          <w:noProof/>
        </w:rPr>
        <w:sectPr w:rsidR="00A071F8" w:rsidSect="00543BFF">
          <w:headerReference w:type="default" r:id="rId26"/>
          <w:footerReference w:type="even" r:id="rId27"/>
          <w:footerReference w:type="default" r:id="rId28"/>
          <w:pgSz w:w="11907" w:h="16840" w:code="9"/>
          <w:pgMar w:top="1276" w:right="2552" w:bottom="992" w:left="1418" w:header="709" w:footer="556" w:gutter="0"/>
          <w:cols w:space="708"/>
          <w:docGrid w:linePitch="360"/>
        </w:sectPr>
      </w:pPr>
    </w:p>
    <w:p w:rsidR="00EB0AD7" w:rsidRPr="003813E4" w:rsidRDefault="006C66F9" w:rsidP="003813E4">
      <w:pPr>
        <w:pStyle w:val="Contents"/>
      </w:pPr>
      <w:r>
        <w:rPr>
          <w:noProof/>
          <w:lang w:eastAsia="en-AU"/>
        </w:rPr>
        <w:lastRenderedPageBreak/>
        <w:drawing>
          <wp:anchor distT="0" distB="0" distL="114300" distR="114300" simplePos="0" relativeHeight="252055552" behindDoc="0" locked="0" layoutInCell="1" allowOverlap="1" wp14:anchorId="58142F05" wp14:editId="195CC8AE">
            <wp:simplePos x="0" y="0"/>
            <wp:positionH relativeFrom="column">
              <wp:posOffset>3295650</wp:posOffset>
            </wp:positionH>
            <wp:positionV relativeFrom="paragraph">
              <wp:posOffset>537845</wp:posOffset>
            </wp:positionV>
            <wp:extent cx="419100" cy="428625"/>
            <wp:effectExtent l="0" t="0" r="0" b="9525"/>
            <wp:wrapNone/>
            <wp:docPr id="64" name="Picture 64" descr="P:\PublicationComponents\Icons\DollarSignFunding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PublicationComponents\Icons\DollarSignFunding_LightBlue.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2054528" behindDoc="0" locked="0" layoutInCell="1" allowOverlap="1" wp14:anchorId="6AA3A61F" wp14:editId="2328F2DE">
            <wp:simplePos x="0" y="0"/>
            <wp:positionH relativeFrom="column">
              <wp:posOffset>2825115</wp:posOffset>
            </wp:positionH>
            <wp:positionV relativeFrom="paragraph">
              <wp:posOffset>542290</wp:posOffset>
            </wp:positionV>
            <wp:extent cx="419100" cy="419100"/>
            <wp:effectExtent l="0" t="0" r="0" b="0"/>
            <wp:wrapNone/>
            <wp:docPr id="63" name="Picture 63" descr="P:\PublicationComponents\Icons\PaperClip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PublicationComponents\Icons\PaperClip_Purple.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2053504" behindDoc="0" locked="0" layoutInCell="1" allowOverlap="1" wp14:anchorId="74F9EEEF" wp14:editId="3350412F">
            <wp:simplePos x="0" y="0"/>
            <wp:positionH relativeFrom="column">
              <wp:posOffset>2354580</wp:posOffset>
            </wp:positionH>
            <wp:positionV relativeFrom="paragraph">
              <wp:posOffset>542290</wp:posOffset>
            </wp:positionV>
            <wp:extent cx="419100" cy="419100"/>
            <wp:effectExtent l="0" t="0" r="0" b="0"/>
            <wp:wrapNone/>
            <wp:docPr id="62" name="Picture 62" descr="P:\PublicationComponents\Icons\References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PublicationComponents\Icons\References_Green.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2052480" behindDoc="0" locked="0" layoutInCell="1" allowOverlap="1" wp14:anchorId="28E17361" wp14:editId="6C1418C4">
            <wp:simplePos x="0" y="0"/>
            <wp:positionH relativeFrom="column">
              <wp:posOffset>1884045</wp:posOffset>
            </wp:positionH>
            <wp:positionV relativeFrom="paragraph">
              <wp:posOffset>542290</wp:posOffset>
            </wp:positionV>
            <wp:extent cx="419100" cy="419100"/>
            <wp:effectExtent l="0" t="0" r="0" b="0"/>
            <wp:wrapNone/>
            <wp:docPr id="57" name="Picture 57" descr="P:\PublicationComponents\Icons\TargetWithArrowFindings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PublicationComponents\Icons\TargetWithArrowFindings_CorpBlue.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2045312" behindDoc="0" locked="0" layoutInCell="1" allowOverlap="1" wp14:anchorId="5A0710CF" wp14:editId="5C1CCDE8">
            <wp:simplePos x="0" y="0"/>
            <wp:positionH relativeFrom="column">
              <wp:posOffset>1413510</wp:posOffset>
            </wp:positionH>
            <wp:positionV relativeFrom="paragraph">
              <wp:posOffset>542290</wp:posOffset>
            </wp:positionV>
            <wp:extent cx="419100" cy="419100"/>
            <wp:effectExtent l="0" t="0" r="0" b="0"/>
            <wp:wrapNone/>
            <wp:docPr id="52" name="Picture 52" descr="P:\PublicationComponents\Icons\Cogs-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PublicationComponents\Icons\Cogs-lightblue.em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17F6">
        <w:rPr>
          <w:noProof/>
          <w:lang w:eastAsia="en-AU"/>
        </w:rPr>
        <w:drawing>
          <wp:anchor distT="0" distB="0" distL="114300" distR="114300" simplePos="0" relativeHeight="252039168" behindDoc="0" locked="0" layoutInCell="1" allowOverlap="1" wp14:anchorId="27333182" wp14:editId="71FF2090">
            <wp:simplePos x="0" y="0"/>
            <wp:positionH relativeFrom="column">
              <wp:posOffset>942975</wp:posOffset>
            </wp:positionH>
            <wp:positionV relativeFrom="paragraph">
              <wp:posOffset>542290</wp:posOffset>
            </wp:positionV>
            <wp:extent cx="419100" cy="419100"/>
            <wp:effectExtent l="0" t="0" r="0" b="0"/>
            <wp:wrapNone/>
            <wp:docPr id="46" name="Picture 46" descr="P:\PublicationComponents\Icons\Mag-glass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Icons\Mag-glass_purple.e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17F6">
        <w:rPr>
          <w:noProof/>
          <w:lang w:eastAsia="en-AU"/>
        </w:rPr>
        <w:drawing>
          <wp:anchor distT="0" distB="0" distL="114300" distR="114300" simplePos="0" relativeHeight="252038144" behindDoc="0" locked="0" layoutInCell="1" allowOverlap="1" wp14:anchorId="0B24B396" wp14:editId="1A0A2A2E">
            <wp:simplePos x="0" y="0"/>
            <wp:positionH relativeFrom="column">
              <wp:posOffset>472440</wp:posOffset>
            </wp:positionH>
            <wp:positionV relativeFrom="paragraph">
              <wp:posOffset>528320</wp:posOffset>
            </wp:positionV>
            <wp:extent cx="419100" cy="447675"/>
            <wp:effectExtent l="0" t="0" r="0" b="9525"/>
            <wp:wrapNone/>
            <wp:docPr id="44" name="Picture 44" descr="P:\PublicationComponents\Icons\Intro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Intro_Green.em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6557" w:rsidRPr="00BE5DCB">
        <w:rPr>
          <w:noProof/>
          <w:lang w:eastAsia="en-AU"/>
        </w:rPr>
        <w:drawing>
          <wp:anchor distT="0" distB="0" distL="114300" distR="114300" simplePos="0" relativeHeight="251943936" behindDoc="0" locked="0" layoutInCell="1" allowOverlap="1" wp14:anchorId="1300F264" wp14:editId="265FAB57">
            <wp:simplePos x="0" y="0"/>
            <wp:positionH relativeFrom="column">
              <wp:posOffset>1905</wp:posOffset>
            </wp:positionH>
            <wp:positionV relativeFrom="paragraph">
              <wp:posOffset>542290</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EB0AD7" w:rsidRPr="00BE5DCB">
        <w:t>Contents</w:t>
      </w:r>
      <w:bookmarkEnd w:id="7"/>
      <w:bookmarkEnd w:id="8"/>
      <w:bookmarkEnd w:id="9"/>
    </w:p>
    <w:p w:rsidR="00040A43" w:rsidRDefault="006273C4">
      <w:pPr>
        <w:pStyle w:val="TOC1"/>
        <w:rPr>
          <w:rFonts w:asciiTheme="minorHAnsi" w:eastAsiaTheme="minorEastAsia" w:hAnsiTheme="minorHAnsi" w:cstheme="minorBidi"/>
          <w:color w:val="auto"/>
          <w:sz w:val="22"/>
          <w:szCs w:val="22"/>
          <w:lang w:eastAsia="en-AU"/>
        </w:rPr>
      </w:pPr>
      <w:r>
        <w:rPr>
          <w:rFonts w:ascii="Avant Garde" w:hAnsi="Avant Garde"/>
        </w:rPr>
        <w:fldChar w:fldCharType="begin"/>
      </w:r>
      <w:r w:rsidR="002947D3">
        <w:rPr>
          <w:rFonts w:ascii="Avant Garde" w:hAnsi="Avant Garde"/>
        </w:rPr>
        <w:instrText xml:space="preserve"> TOC \t "Heading 1,1,Heading 2,2" </w:instrText>
      </w:r>
      <w:r>
        <w:rPr>
          <w:rFonts w:ascii="Avant Garde" w:hAnsi="Avant Garde"/>
        </w:rPr>
        <w:fldChar w:fldCharType="separate"/>
      </w:r>
      <w:r w:rsidR="00040A43">
        <w:t xml:space="preserve">Executive summary </w:t>
      </w:r>
      <w:r w:rsidR="00040A43">
        <w:tab/>
      </w:r>
      <w:r w:rsidR="00040A43">
        <w:fldChar w:fldCharType="begin"/>
      </w:r>
      <w:r w:rsidR="00040A43">
        <w:instrText xml:space="preserve"> PAGEREF _Toc430693583 \h </w:instrText>
      </w:r>
      <w:r w:rsidR="00040A43">
        <w:fldChar w:fldCharType="separate"/>
      </w:r>
      <w:r w:rsidR="00A066D1">
        <w:t>7</w:t>
      </w:r>
      <w:r w:rsidR="00040A43">
        <w:fldChar w:fldCharType="end"/>
      </w:r>
    </w:p>
    <w:p w:rsidR="00040A43" w:rsidRDefault="00040A43">
      <w:pPr>
        <w:pStyle w:val="TOC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_Toc430693584 \h </w:instrText>
      </w:r>
      <w:r>
        <w:fldChar w:fldCharType="separate"/>
      </w:r>
      <w:r w:rsidR="00A066D1">
        <w:t>10</w:t>
      </w:r>
      <w:r>
        <w:fldChar w:fldCharType="end"/>
      </w:r>
    </w:p>
    <w:p w:rsidR="00040A43" w:rsidRDefault="00040A43">
      <w:pPr>
        <w:pStyle w:val="TOC2"/>
        <w:rPr>
          <w:rFonts w:asciiTheme="minorHAnsi" w:eastAsiaTheme="minorEastAsia" w:hAnsiTheme="minorHAnsi" w:cstheme="minorBidi"/>
          <w:color w:val="auto"/>
          <w:sz w:val="22"/>
          <w:szCs w:val="22"/>
          <w:lang w:eastAsia="en-AU"/>
        </w:rPr>
      </w:pPr>
      <w:r>
        <w:t>Context</w:t>
      </w:r>
      <w:r>
        <w:tab/>
      </w:r>
      <w:r>
        <w:fldChar w:fldCharType="begin"/>
      </w:r>
      <w:r>
        <w:instrText xml:space="preserve"> PAGEREF _Toc430693585 \h </w:instrText>
      </w:r>
      <w:r>
        <w:fldChar w:fldCharType="separate"/>
      </w:r>
      <w:r w:rsidR="00A066D1">
        <w:t>10</w:t>
      </w:r>
      <w:r>
        <w:fldChar w:fldCharType="end"/>
      </w:r>
    </w:p>
    <w:p w:rsidR="00040A43" w:rsidRDefault="00040A43">
      <w:pPr>
        <w:pStyle w:val="TOC2"/>
        <w:rPr>
          <w:rFonts w:asciiTheme="minorHAnsi" w:eastAsiaTheme="minorEastAsia" w:hAnsiTheme="minorHAnsi" w:cstheme="minorBidi"/>
          <w:color w:val="auto"/>
          <w:sz w:val="22"/>
          <w:szCs w:val="22"/>
          <w:lang w:eastAsia="en-AU"/>
        </w:rPr>
      </w:pPr>
      <w:r>
        <w:t>Research questions</w:t>
      </w:r>
      <w:r>
        <w:tab/>
      </w:r>
      <w:r>
        <w:fldChar w:fldCharType="begin"/>
      </w:r>
      <w:r>
        <w:instrText xml:space="preserve"> PAGEREF _Toc430693586 \h </w:instrText>
      </w:r>
      <w:r>
        <w:fldChar w:fldCharType="separate"/>
      </w:r>
      <w:r w:rsidR="00A066D1">
        <w:t>11</w:t>
      </w:r>
      <w:r>
        <w:fldChar w:fldCharType="end"/>
      </w:r>
    </w:p>
    <w:p w:rsidR="00040A43" w:rsidRDefault="00040A43">
      <w:pPr>
        <w:pStyle w:val="TOC2"/>
        <w:rPr>
          <w:rFonts w:asciiTheme="minorHAnsi" w:eastAsiaTheme="minorEastAsia" w:hAnsiTheme="minorHAnsi" w:cstheme="minorBidi"/>
          <w:color w:val="auto"/>
          <w:sz w:val="22"/>
          <w:szCs w:val="22"/>
          <w:lang w:eastAsia="en-AU"/>
        </w:rPr>
      </w:pPr>
      <w:r>
        <w:t>Research methods</w:t>
      </w:r>
      <w:r>
        <w:tab/>
      </w:r>
      <w:r>
        <w:fldChar w:fldCharType="begin"/>
      </w:r>
      <w:r>
        <w:instrText xml:space="preserve"> PAGEREF _Toc430693587 \h </w:instrText>
      </w:r>
      <w:r>
        <w:fldChar w:fldCharType="separate"/>
      </w:r>
      <w:r w:rsidR="00A066D1">
        <w:t>11</w:t>
      </w:r>
      <w:r>
        <w:fldChar w:fldCharType="end"/>
      </w:r>
    </w:p>
    <w:p w:rsidR="00040A43" w:rsidRDefault="00040A43">
      <w:pPr>
        <w:pStyle w:val="TOC2"/>
        <w:rPr>
          <w:rFonts w:asciiTheme="minorHAnsi" w:eastAsiaTheme="minorEastAsia" w:hAnsiTheme="minorHAnsi" w:cstheme="minorBidi"/>
          <w:color w:val="auto"/>
          <w:sz w:val="22"/>
          <w:szCs w:val="22"/>
          <w:lang w:eastAsia="en-AU"/>
        </w:rPr>
      </w:pPr>
      <w:r>
        <w:t>Report structure</w:t>
      </w:r>
      <w:r>
        <w:tab/>
      </w:r>
      <w:r>
        <w:fldChar w:fldCharType="begin"/>
      </w:r>
      <w:r>
        <w:instrText xml:space="preserve"> PAGEREF _Toc430693588 \h </w:instrText>
      </w:r>
      <w:r>
        <w:fldChar w:fldCharType="separate"/>
      </w:r>
      <w:r w:rsidR="00A066D1">
        <w:t>13</w:t>
      </w:r>
      <w:r>
        <w:fldChar w:fldCharType="end"/>
      </w:r>
    </w:p>
    <w:p w:rsidR="00040A43" w:rsidRDefault="00040A43">
      <w:pPr>
        <w:pStyle w:val="TOC1"/>
        <w:rPr>
          <w:rFonts w:asciiTheme="minorHAnsi" w:eastAsiaTheme="minorEastAsia" w:hAnsiTheme="minorHAnsi" w:cstheme="minorBidi"/>
          <w:color w:val="auto"/>
          <w:sz w:val="22"/>
          <w:szCs w:val="22"/>
          <w:lang w:eastAsia="en-AU"/>
        </w:rPr>
      </w:pPr>
      <w:r>
        <w:t>Practices identified from previous studies</w:t>
      </w:r>
      <w:r>
        <w:tab/>
      </w:r>
      <w:r>
        <w:fldChar w:fldCharType="begin"/>
      </w:r>
      <w:r>
        <w:instrText xml:space="preserve"> PAGEREF _Toc430693589 \h </w:instrText>
      </w:r>
      <w:r>
        <w:fldChar w:fldCharType="separate"/>
      </w:r>
      <w:r w:rsidR="00A066D1">
        <w:t>14</w:t>
      </w:r>
      <w:r>
        <w:fldChar w:fldCharType="end"/>
      </w:r>
    </w:p>
    <w:p w:rsidR="00040A43" w:rsidRDefault="00040A43">
      <w:pPr>
        <w:pStyle w:val="TOC2"/>
        <w:rPr>
          <w:rFonts w:asciiTheme="minorHAnsi" w:eastAsiaTheme="minorEastAsia" w:hAnsiTheme="minorHAnsi" w:cstheme="minorBidi"/>
          <w:color w:val="auto"/>
          <w:sz w:val="22"/>
          <w:szCs w:val="22"/>
          <w:lang w:eastAsia="en-AU"/>
        </w:rPr>
      </w:pPr>
      <w:r>
        <w:rPr>
          <w:lang w:bidi="hi-IN"/>
        </w:rPr>
        <w:t>Seek regional responses</w:t>
      </w:r>
      <w:r>
        <w:tab/>
      </w:r>
      <w:r>
        <w:fldChar w:fldCharType="begin"/>
      </w:r>
      <w:r>
        <w:instrText xml:space="preserve"> PAGEREF _Toc430693590 \h </w:instrText>
      </w:r>
      <w:r>
        <w:fldChar w:fldCharType="separate"/>
      </w:r>
      <w:r w:rsidR="00A066D1">
        <w:t>14</w:t>
      </w:r>
      <w:r>
        <w:fldChar w:fldCharType="end"/>
      </w:r>
    </w:p>
    <w:p w:rsidR="00040A43" w:rsidRDefault="00040A43">
      <w:pPr>
        <w:pStyle w:val="TOC2"/>
        <w:rPr>
          <w:rFonts w:asciiTheme="minorHAnsi" w:eastAsiaTheme="minorEastAsia" w:hAnsiTheme="minorHAnsi" w:cstheme="minorBidi"/>
          <w:color w:val="auto"/>
          <w:sz w:val="22"/>
          <w:szCs w:val="22"/>
          <w:lang w:eastAsia="en-AU"/>
        </w:rPr>
      </w:pPr>
      <w:r>
        <w:t>Engage in early intervention and ongoing monitoring</w:t>
      </w:r>
      <w:r>
        <w:tab/>
      </w:r>
      <w:r>
        <w:fldChar w:fldCharType="begin"/>
      </w:r>
      <w:r>
        <w:instrText xml:space="preserve"> PAGEREF _Toc430693591 \h </w:instrText>
      </w:r>
      <w:r>
        <w:fldChar w:fldCharType="separate"/>
      </w:r>
      <w:r w:rsidR="00A066D1">
        <w:t>14</w:t>
      </w:r>
      <w:r>
        <w:fldChar w:fldCharType="end"/>
      </w:r>
    </w:p>
    <w:p w:rsidR="00040A43" w:rsidRDefault="00040A43">
      <w:pPr>
        <w:pStyle w:val="TOC2"/>
        <w:rPr>
          <w:rFonts w:asciiTheme="minorHAnsi" w:eastAsiaTheme="minorEastAsia" w:hAnsiTheme="minorHAnsi" w:cstheme="minorBidi"/>
          <w:color w:val="auto"/>
          <w:sz w:val="22"/>
          <w:szCs w:val="22"/>
          <w:lang w:eastAsia="en-AU"/>
        </w:rPr>
      </w:pPr>
      <w:r>
        <w:t>Offer upfront screening, assessment and early career exploration</w:t>
      </w:r>
      <w:r>
        <w:tab/>
      </w:r>
      <w:r>
        <w:fldChar w:fldCharType="begin"/>
      </w:r>
      <w:r>
        <w:instrText xml:space="preserve"> PAGEREF _Toc430693592 \h </w:instrText>
      </w:r>
      <w:r>
        <w:fldChar w:fldCharType="separate"/>
      </w:r>
      <w:r w:rsidR="00A066D1">
        <w:t>15</w:t>
      </w:r>
      <w:r>
        <w:fldChar w:fldCharType="end"/>
      </w:r>
    </w:p>
    <w:p w:rsidR="00040A43" w:rsidRDefault="00040A43">
      <w:pPr>
        <w:pStyle w:val="TOC2"/>
        <w:rPr>
          <w:rFonts w:asciiTheme="minorHAnsi" w:eastAsiaTheme="minorEastAsia" w:hAnsiTheme="minorHAnsi" w:cstheme="minorBidi"/>
          <w:color w:val="auto"/>
          <w:sz w:val="22"/>
          <w:szCs w:val="22"/>
          <w:lang w:eastAsia="en-AU"/>
        </w:rPr>
      </w:pPr>
      <w:r>
        <w:t>Recognise and manage age-related stereotyping</w:t>
      </w:r>
      <w:r>
        <w:tab/>
      </w:r>
      <w:r>
        <w:fldChar w:fldCharType="begin"/>
      </w:r>
      <w:r>
        <w:instrText xml:space="preserve"> PAGEREF _Toc430693593 \h </w:instrText>
      </w:r>
      <w:r>
        <w:fldChar w:fldCharType="separate"/>
      </w:r>
      <w:r w:rsidR="00A066D1">
        <w:t>15</w:t>
      </w:r>
      <w:r>
        <w:fldChar w:fldCharType="end"/>
      </w:r>
    </w:p>
    <w:p w:rsidR="00040A43" w:rsidRDefault="00040A43">
      <w:pPr>
        <w:pStyle w:val="TOC2"/>
        <w:rPr>
          <w:rFonts w:asciiTheme="minorHAnsi" w:eastAsiaTheme="minorEastAsia" w:hAnsiTheme="minorHAnsi" w:cstheme="minorBidi"/>
          <w:color w:val="auto"/>
          <w:sz w:val="22"/>
          <w:szCs w:val="22"/>
          <w:lang w:eastAsia="en-AU"/>
        </w:rPr>
      </w:pPr>
      <w:r>
        <w:t>Design age-inclusive training</w:t>
      </w:r>
      <w:r>
        <w:tab/>
      </w:r>
      <w:r>
        <w:fldChar w:fldCharType="begin"/>
      </w:r>
      <w:r>
        <w:instrText xml:space="preserve"> PAGEREF _Toc430693594 \h </w:instrText>
      </w:r>
      <w:r>
        <w:fldChar w:fldCharType="separate"/>
      </w:r>
      <w:r w:rsidR="00A066D1">
        <w:t>16</w:t>
      </w:r>
      <w:r>
        <w:fldChar w:fldCharType="end"/>
      </w:r>
    </w:p>
    <w:p w:rsidR="00040A43" w:rsidRDefault="00040A43">
      <w:pPr>
        <w:pStyle w:val="TOC2"/>
        <w:rPr>
          <w:rFonts w:asciiTheme="minorHAnsi" w:eastAsiaTheme="minorEastAsia" w:hAnsiTheme="minorHAnsi" w:cstheme="minorBidi"/>
          <w:color w:val="auto"/>
          <w:sz w:val="22"/>
          <w:szCs w:val="22"/>
          <w:lang w:eastAsia="en-AU"/>
        </w:rPr>
      </w:pPr>
      <w:r>
        <w:t>Ensure foundation training is included</w:t>
      </w:r>
      <w:r>
        <w:tab/>
      </w:r>
      <w:r>
        <w:fldChar w:fldCharType="begin"/>
      </w:r>
      <w:r>
        <w:instrText xml:space="preserve"> PAGEREF _Toc430693595 \h </w:instrText>
      </w:r>
      <w:r>
        <w:fldChar w:fldCharType="separate"/>
      </w:r>
      <w:r w:rsidR="00A066D1">
        <w:t>17</w:t>
      </w:r>
      <w:r>
        <w:fldChar w:fldCharType="end"/>
      </w:r>
    </w:p>
    <w:p w:rsidR="00040A43" w:rsidRDefault="00040A43">
      <w:pPr>
        <w:pStyle w:val="TOC2"/>
        <w:rPr>
          <w:rFonts w:asciiTheme="minorHAnsi" w:eastAsiaTheme="minorEastAsia" w:hAnsiTheme="minorHAnsi" w:cstheme="minorBidi"/>
          <w:color w:val="auto"/>
          <w:sz w:val="22"/>
          <w:szCs w:val="22"/>
          <w:lang w:eastAsia="en-AU"/>
        </w:rPr>
      </w:pPr>
      <w:r>
        <w:rPr>
          <w:lang w:bidi="hi-IN"/>
        </w:rPr>
        <w:t>Offer accelerated training</w:t>
      </w:r>
      <w:r>
        <w:tab/>
      </w:r>
      <w:r>
        <w:fldChar w:fldCharType="begin"/>
      </w:r>
      <w:r>
        <w:instrText xml:space="preserve"> PAGEREF _Toc430693596 \h </w:instrText>
      </w:r>
      <w:r>
        <w:fldChar w:fldCharType="separate"/>
      </w:r>
      <w:r w:rsidR="00A066D1">
        <w:t>17</w:t>
      </w:r>
      <w:r>
        <w:fldChar w:fldCharType="end"/>
      </w:r>
    </w:p>
    <w:p w:rsidR="00040A43" w:rsidRDefault="00040A43">
      <w:pPr>
        <w:pStyle w:val="TOC2"/>
        <w:rPr>
          <w:rFonts w:asciiTheme="minorHAnsi" w:eastAsiaTheme="minorEastAsia" w:hAnsiTheme="minorHAnsi" w:cstheme="minorBidi"/>
          <w:color w:val="auto"/>
          <w:sz w:val="22"/>
          <w:szCs w:val="22"/>
          <w:lang w:eastAsia="en-AU"/>
        </w:rPr>
      </w:pPr>
      <w:r>
        <w:t>Provide job search services with training</w:t>
      </w:r>
      <w:r>
        <w:tab/>
      </w:r>
      <w:r>
        <w:fldChar w:fldCharType="begin"/>
      </w:r>
      <w:r>
        <w:instrText xml:space="preserve"> PAGEREF _Toc430693597 \h </w:instrText>
      </w:r>
      <w:r>
        <w:fldChar w:fldCharType="separate"/>
      </w:r>
      <w:r w:rsidR="00A066D1">
        <w:t>18</w:t>
      </w:r>
      <w:r>
        <w:fldChar w:fldCharType="end"/>
      </w:r>
    </w:p>
    <w:p w:rsidR="00040A43" w:rsidRDefault="00040A43">
      <w:pPr>
        <w:pStyle w:val="TOC2"/>
        <w:rPr>
          <w:rFonts w:asciiTheme="minorHAnsi" w:eastAsiaTheme="minorEastAsia" w:hAnsiTheme="minorHAnsi" w:cstheme="minorBidi"/>
          <w:color w:val="auto"/>
          <w:sz w:val="22"/>
          <w:szCs w:val="22"/>
          <w:lang w:eastAsia="en-AU"/>
        </w:rPr>
      </w:pPr>
      <w:r>
        <w:t>Seek effective partnering throughout</w:t>
      </w:r>
      <w:r>
        <w:tab/>
      </w:r>
      <w:r>
        <w:fldChar w:fldCharType="begin"/>
      </w:r>
      <w:r>
        <w:instrText xml:space="preserve"> PAGEREF _Toc430693598 \h </w:instrText>
      </w:r>
      <w:r>
        <w:fldChar w:fldCharType="separate"/>
      </w:r>
      <w:r w:rsidR="00A066D1">
        <w:t>18</w:t>
      </w:r>
      <w:r>
        <w:fldChar w:fldCharType="end"/>
      </w:r>
    </w:p>
    <w:p w:rsidR="00040A43" w:rsidRDefault="00040A43">
      <w:pPr>
        <w:pStyle w:val="TOC2"/>
        <w:rPr>
          <w:rFonts w:asciiTheme="minorHAnsi" w:eastAsiaTheme="minorEastAsia" w:hAnsiTheme="minorHAnsi" w:cstheme="minorBidi"/>
          <w:color w:val="auto"/>
          <w:sz w:val="22"/>
          <w:szCs w:val="22"/>
          <w:lang w:eastAsia="en-AU"/>
        </w:rPr>
      </w:pPr>
      <w:r>
        <w:t>Summary</w:t>
      </w:r>
      <w:r>
        <w:tab/>
      </w:r>
      <w:r>
        <w:fldChar w:fldCharType="begin"/>
      </w:r>
      <w:r>
        <w:instrText xml:space="preserve"> PAGEREF _Toc430693599 \h </w:instrText>
      </w:r>
      <w:r>
        <w:fldChar w:fldCharType="separate"/>
      </w:r>
      <w:r w:rsidR="00A066D1">
        <w:t>19</w:t>
      </w:r>
      <w:r>
        <w:fldChar w:fldCharType="end"/>
      </w:r>
    </w:p>
    <w:p w:rsidR="00040A43" w:rsidRDefault="00040A43">
      <w:pPr>
        <w:pStyle w:val="TOC1"/>
        <w:rPr>
          <w:rFonts w:asciiTheme="minorHAnsi" w:eastAsiaTheme="minorEastAsia" w:hAnsiTheme="minorHAnsi" w:cstheme="minorBidi"/>
          <w:color w:val="auto"/>
          <w:sz w:val="22"/>
          <w:szCs w:val="22"/>
          <w:lang w:eastAsia="en-AU"/>
        </w:rPr>
      </w:pPr>
      <w:r>
        <w:t>Practices emerging from Australian case studies</w:t>
      </w:r>
      <w:r>
        <w:tab/>
      </w:r>
      <w:r>
        <w:fldChar w:fldCharType="begin"/>
      </w:r>
      <w:r>
        <w:instrText xml:space="preserve"> PAGEREF _Toc430693600 \h </w:instrText>
      </w:r>
      <w:r>
        <w:fldChar w:fldCharType="separate"/>
      </w:r>
      <w:r w:rsidR="00A066D1">
        <w:t>20</w:t>
      </w:r>
      <w:r>
        <w:fldChar w:fldCharType="end"/>
      </w:r>
    </w:p>
    <w:p w:rsidR="00040A43" w:rsidRDefault="00040A43">
      <w:pPr>
        <w:pStyle w:val="TOC2"/>
        <w:rPr>
          <w:rFonts w:asciiTheme="minorHAnsi" w:eastAsiaTheme="minorEastAsia" w:hAnsiTheme="minorHAnsi" w:cstheme="minorBidi"/>
          <w:color w:val="auto"/>
          <w:sz w:val="22"/>
          <w:szCs w:val="22"/>
          <w:lang w:eastAsia="en-AU"/>
        </w:rPr>
      </w:pPr>
      <w:r>
        <w:t>Types of programs</w:t>
      </w:r>
      <w:r>
        <w:tab/>
      </w:r>
      <w:r>
        <w:fldChar w:fldCharType="begin"/>
      </w:r>
      <w:r>
        <w:instrText xml:space="preserve"> PAGEREF _Toc430693601 \h </w:instrText>
      </w:r>
      <w:r>
        <w:fldChar w:fldCharType="separate"/>
      </w:r>
      <w:r w:rsidR="00A066D1">
        <w:t>20</w:t>
      </w:r>
      <w:r>
        <w:fldChar w:fldCharType="end"/>
      </w:r>
    </w:p>
    <w:p w:rsidR="00040A43" w:rsidRDefault="00040A43">
      <w:pPr>
        <w:pStyle w:val="TOC2"/>
        <w:rPr>
          <w:rFonts w:asciiTheme="minorHAnsi" w:eastAsiaTheme="minorEastAsia" w:hAnsiTheme="minorHAnsi" w:cstheme="minorBidi"/>
          <w:color w:val="auto"/>
          <w:sz w:val="22"/>
          <w:szCs w:val="22"/>
          <w:lang w:eastAsia="en-AU"/>
        </w:rPr>
      </w:pPr>
      <w:r>
        <w:t>Large firm and associated supplier worker transition programs</w:t>
      </w:r>
      <w:r>
        <w:tab/>
      </w:r>
      <w:r>
        <w:fldChar w:fldCharType="begin"/>
      </w:r>
      <w:r>
        <w:instrText xml:space="preserve"> PAGEREF _Toc430693602 \h </w:instrText>
      </w:r>
      <w:r>
        <w:fldChar w:fldCharType="separate"/>
      </w:r>
      <w:r w:rsidR="00A066D1">
        <w:t>21</w:t>
      </w:r>
      <w:r>
        <w:fldChar w:fldCharType="end"/>
      </w:r>
    </w:p>
    <w:p w:rsidR="00040A43" w:rsidRDefault="00040A43">
      <w:pPr>
        <w:pStyle w:val="TOC2"/>
        <w:rPr>
          <w:rFonts w:asciiTheme="minorHAnsi" w:eastAsiaTheme="minorEastAsia" w:hAnsiTheme="minorHAnsi" w:cstheme="minorBidi"/>
          <w:color w:val="auto"/>
          <w:sz w:val="22"/>
          <w:szCs w:val="22"/>
          <w:lang w:eastAsia="en-AU"/>
        </w:rPr>
      </w:pPr>
      <w:r>
        <w:t>Open access programs for all displaced workers</w:t>
      </w:r>
      <w:r>
        <w:tab/>
      </w:r>
      <w:r>
        <w:fldChar w:fldCharType="begin"/>
      </w:r>
      <w:r>
        <w:instrText xml:space="preserve"> PAGEREF _Toc430693603 \h </w:instrText>
      </w:r>
      <w:r>
        <w:fldChar w:fldCharType="separate"/>
      </w:r>
      <w:r w:rsidR="00A066D1">
        <w:t>34</w:t>
      </w:r>
      <w:r>
        <w:fldChar w:fldCharType="end"/>
      </w:r>
    </w:p>
    <w:p w:rsidR="00040A43" w:rsidRDefault="00040A43">
      <w:pPr>
        <w:pStyle w:val="TOC2"/>
        <w:rPr>
          <w:rFonts w:asciiTheme="minorHAnsi" w:eastAsiaTheme="minorEastAsia" w:hAnsiTheme="minorHAnsi" w:cstheme="minorBidi"/>
          <w:color w:val="auto"/>
          <w:sz w:val="22"/>
          <w:szCs w:val="22"/>
          <w:lang w:eastAsia="en-AU"/>
        </w:rPr>
      </w:pPr>
      <w:r>
        <w:t>Customised initiatives for older male displaced workers</w:t>
      </w:r>
      <w:r>
        <w:tab/>
      </w:r>
      <w:r>
        <w:fldChar w:fldCharType="begin"/>
      </w:r>
      <w:r>
        <w:instrText xml:space="preserve"> PAGEREF _Toc430693604 \h </w:instrText>
      </w:r>
      <w:r>
        <w:fldChar w:fldCharType="separate"/>
      </w:r>
      <w:r w:rsidR="00A066D1">
        <w:t>38</w:t>
      </w:r>
      <w:r>
        <w:fldChar w:fldCharType="end"/>
      </w:r>
    </w:p>
    <w:p w:rsidR="00040A43" w:rsidRDefault="00040A43">
      <w:pPr>
        <w:pStyle w:val="TOC2"/>
        <w:rPr>
          <w:rFonts w:asciiTheme="minorHAnsi" w:eastAsiaTheme="minorEastAsia" w:hAnsiTheme="minorHAnsi" w:cstheme="minorBidi"/>
          <w:color w:val="auto"/>
          <w:sz w:val="22"/>
          <w:szCs w:val="22"/>
          <w:lang w:eastAsia="en-AU"/>
        </w:rPr>
      </w:pPr>
      <w:r>
        <w:t>Displaced workers’ advice to their peers</w:t>
      </w:r>
      <w:r>
        <w:tab/>
      </w:r>
      <w:r>
        <w:fldChar w:fldCharType="begin"/>
      </w:r>
      <w:r>
        <w:instrText xml:space="preserve"> PAGEREF _Toc430693605 \h </w:instrText>
      </w:r>
      <w:r>
        <w:fldChar w:fldCharType="separate"/>
      </w:r>
      <w:r w:rsidR="00A066D1">
        <w:t>43</w:t>
      </w:r>
      <w:r>
        <w:fldChar w:fldCharType="end"/>
      </w:r>
    </w:p>
    <w:p w:rsidR="00040A43" w:rsidRDefault="00040A43">
      <w:pPr>
        <w:pStyle w:val="TOC2"/>
        <w:rPr>
          <w:rFonts w:asciiTheme="minorHAnsi" w:eastAsiaTheme="minorEastAsia" w:hAnsiTheme="minorHAnsi" w:cstheme="minorBidi"/>
          <w:color w:val="auto"/>
          <w:sz w:val="22"/>
          <w:szCs w:val="22"/>
          <w:lang w:eastAsia="en-AU"/>
        </w:rPr>
      </w:pPr>
      <w:r>
        <w:t>Summary</w:t>
      </w:r>
      <w:r>
        <w:tab/>
      </w:r>
      <w:r>
        <w:fldChar w:fldCharType="begin"/>
      </w:r>
      <w:r>
        <w:instrText xml:space="preserve"> PAGEREF _Toc430693606 \h </w:instrText>
      </w:r>
      <w:r>
        <w:fldChar w:fldCharType="separate"/>
      </w:r>
      <w:r w:rsidR="00A066D1">
        <w:t>43</w:t>
      </w:r>
      <w:r>
        <w:fldChar w:fldCharType="end"/>
      </w:r>
    </w:p>
    <w:p w:rsidR="00040A43" w:rsidRDefault="00040A43">
      <w:pPr>
        <w:pStyle w:val="TOC1"/>
        <w:rPr>
          <w:rFonts w:asciiTheme="minorHAnsi" w:eastAsiaTheme="minorEastAsia" w:hAnsiTheme="minorHAnsi" w:cstheme="minorBidi"/>
          <w:color w:val="auto"/>
          <w:sz w:val="22"/>
          <w:szCs w:val="22"/>
          <w:lang w:eastAsia="en-AU"/>
        </w:rPr>
      </w:pPr>
      <w:r w:rsidRPr="001611B2">
        <w:rPr>
          <w:color w:val="auto"/>
        </w:rPr>
        <w:t>Towards good practice</w:t>
      </w:r>
      <w:r>
        <w:t xml:space="preserve"> to a</w:t>
      </w:r>
      <w:r w:rsidRPr="001611B2">
        <w:rPr>
          <w:color w:val="auto"/>
        </w:rPr>
        <w:t>ssist older displaced workers</w:t>
      </w:r>
      <w:r>
        <w:tab/>
      </w:r>
      <w:r>
        <w:fldChar w:fldCharType="begin"/>
      </w:r>
      <w:r>
        <w:instrText xml:space="preserve"> PAGEREF _Toc430693607 \h </w:instrText>
      </w:r>
      <w:r>
        <w:fldChar w:fldCharType="separate"/>
      </w:r>
      <w:r w:rsidR="00A066D1">
        <w:t>44</w:t>
      </w:r>
      <w:r>
        <w:fldChar w:fldCharType="end"/>
      </w:r>
    </w:p>
    <w:p w:rsidR="00040A43" w:rsidRDefault="00040A43">
      <w:pPr>
        <w:pStyle w:val="TOC2"/>
        <w:rPr>
          <w:rFonts w:asciiTheme="minorHAnsi" w:eastAsiaTheme="minorEastAsia" w:hAnsiTheme="minorHAnsi" w:cstheme="minorBidi"/>
          <w:color w:val="auto"/>
          <w:sz w:val="22"/>
          <w:szCs w:val="22"/>
          <w:lang w:eastAsia="en-AU"/>
        </w:rPr>
      </w:pPr>
      <w:r>
        <w:t>Barriers and enablers</w:t>
      </w:r>
      <w:r>
        <w:tab/>
      </w:r>
      <w:r>
        <w:fldChar w:fldCharType="begin"/>
      </w:r>
      <w:r>
        <w:instrText xml:space="preserve"> PAGEREF _Toc430693608 \h </w:instrText>
      </w:r>
      <w:r>
        <w:fldChar w:fldCharType="separate"/>
      </w:r>
      <w:r w:rsidR="00A066D1">
        <w:t>44</w:t>
      </w:r>
      <w:r>
        <w:fldChar w:fldCharType="end"/>
      </w:r>
    </w:p>
    <w:p w:rsidR="00040A43" w:rsidRDefault="00040A43">
      <w:pPr>
        <w:pStyle w:val="TOC2"/>
        <w:rPr>
          <w:rFonts w:asciiTheme="minorHAnsi" w:eastAsiaTheme="minorEastAsia" w:hAnsiTheme="minorHAnsi" w:cstheme="minorBidi"/>
          <w:color w:val="auto"/>
          <w:sz w:val="22"/>
          <w:szCs w:val="22"/>
          <w:lang w:eastAsia="en-AU"/>
        </w:rPr>
      </w:pPr>
      <w:r>
        <w:t>A good practices working model for an effective regional response</w:t>
      </w:r>
      <w:r>
        <w:tab/>
      </w:r>
      <w:r>
        <w:fldChar w:fldCharType="begin"/>
      </w:r>
      <w:r>
        <w:instrText xml:space="preserve"> PAGEREF _Toc430693609 \h </w:instrText>
      </w:r>
      <w:r>
        <w:fldChar w:fldCharType="separate"/>
      </w:r>
      <w:r w:rsidR="00A066D1">
        <w:t>45</w:t>
      </w:r>
      <w:r>
        <w:fldChar w:fldCharType="end"/>
      </w:r>
    </w:p>
    <w:p w:rsidR="00040A43" w:rsidRDefault="00040A43">
      <w:pPr>
        <w:pStyle w:val="TOC2"/>
        <w:rPr>
          <w:rFonts w:asciiTheme="minorHAnsi" w:eastAsiaTheme="minorEastAsia" w:hAnsiTheme="minorHAnsi" w:cstheme="minorBidi"/>
          <w:color w:val="auto"/>
          <w:sz w:val="22"/>
          <w:szCs w:val="22"/>
          <w:lang w:eastAsia="en-AU"/>
        </w:rPr>
      </w:pPr>
      <w:r>
        <w:t>Possible roles for VET providers</w:t>
      </w:r>
      <w:r>
        <w:tab/>
      </w:r>
      <w:r>
        <w:fldChar w:fldCharType="begin"/>
      </w:r>
      <w:r>
        <w:instrText xml:space="preserve"> PAGEREF _Toc430693610 \h </w:instrText>
      </w:r>
      <w:r>
        <w:fldChar w:fldCharType="separate"/>
      </w:r>
      <w:r w:rsidR="00A066D1">
        <w:t>47</w:t>
      </w:r>
      <w:r>
        <w:fldChar w:fldCharType="end"/>
      </w:r>
    </w:p>
    <w:p w:rsidR="00040A43" w:rsidRDefault="00040A43">
      <w:pPr>
        <w:pStyle w:val="TOC2"/>
        <w:rPr>
          <w:rFonts w:asciiTheme="minorHAnsi" w:eastAsiaTheme="minorEastAsia" w:hAnsiTheme="minorHAnsi" w:cstheme="minorBidi"/>
          <w:color w:val="auto"/>
          <w:sz w:val="22"/>
          <w:szCs w:val="22"/>
          <w:lang w:eastAsia="en-AU"/>
        </w:rPr>
      </w:pPr>
      <w:r>
        <w:t>Areas for further research</w:t>
      </w:r>
      <w:r>
        <w:tab/>
      </w:r>
      <w:r>
        <w:fldChar w:fldCharType="begin"/>
      </w:r>
      <w:r>
        <w:instrText xml:space="preserve"> PAGEREF _Toc430693611 \h </w:instrText>
      </w:r>
      <w:r>
        <w:fldChar w:fldCharType="separate"/>
      </w:r>
      <w:r w:rsidR="00A066D1">
        <w:t>47</w:t>
      </w:r>
      <w:r>
        <w:fldChar w:fldCharType="end"/>
      </w:r>
    </w:p>
    <w:p w:rsidR="00040A43" w:rsidRDefault="00040A43">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_Toc430693612 \h </w:instrText>
      </w:r>
      <w:r>
        <w:fldChar w:fldCharType="separate"/>
      </w:r>
      <w:r w:rsidR="00A066D1">
        <w:t>49</w:t>
      </w:r>
      <w:r>
        <w:fldChar w:fldCharType="end"/>
      </w:r>
    </w:p>
    <w:p w:rsidR="00040A43" w:rsidRDefault="00040A43">
      <w:pPr>
        <w:pStyle w:val="TOC1"/>
        <w:rPr>
          <w:rFonts w:asciiTheme="minorHAnsi" w:eastAsiaTheme="minorEastAsia" w:hAnsiTheme="minorHAnsi" w:cstheme="minorBidi"/>
          <w:color w:val="auto"/>
          <w:sz w:val="22"/>
          <w:szCs w:val="22"/>
          <w:lang w:eastAsia="en-AU"/>
        </w:rPr>
      </w:pPr>
      <w:r>
        <w:t>Appendix: Interview questions</w:t>
      </w:r>
      <w:r>
        <w:tab/>
      </w:r>
      <w:r>
        <w:fldChar w:fldCharType="begin"/>
      </w:r>
      <w:r>
        <w:instrText xml:space="preserve"> PAGEREF _Toc430693613 \h </w:instrText>
      </w:r>
      <w:r>
        <w:fldChar w:fldCharType="separate"/>
      </w:r>
      <w:r w:rsidR="00A066D1">
        <w:t>53</w:t>
      </w:r>
      <w:r>
        <w:fldChar w:fldCharType="end"/>
      </w:r>
    </w:p>
    <w:p w:rsidR="00040A43" w:rsidRDefault="00040A43">
      <w:pPr>
        <w:pStyle w:val="TOC1"/>
        <w:rPr>
          <w:rFonts w:asciiTheme="minorHAnsi" w:eastAsiaTheme="minorEastAsia" w:hAnsiTheme="minorHAnsi" w:cstheme="minorBidi"/>
          <w:color w:val="auto"/>
          <w:sz w:val="22"/>
          <w:szCs w:val="22"/>
          <w:lang w:eastAsia="en-AU"/>
        </w:rPr>
      </w:pPr>
      <w:r>
        <w:t>NVETR Program funding</w:t>
      </w:r>
      <w:r>
        <w:tab/>
      </w:r>
      <w:r>
        <w:fldChar w:fldCharType="begin"/>
      </w:r>
      <w:r>
        <w:instrText xml:space="preserve"> PAGEREF _Toc430693617 \h </w:instrText>
      </w:r>
      <w:r>
        <w:fldChar w:fldCharType="separate"/>
      </w:r>
      <w:r w:rsidR="00A066D1">
        <w:t>57</w:t>
      </w:r>
      <w:r>
        <w:fldChar w:fldCharType="end"/>
      </w:r>
    </w:p>
    <w:p w:rsidR="00ED0C08" w:rsidRDefault="006273C4" w:rsidP="00ED0C08">
      <w:pPr>
        <w:pStyle w:val="Text"/>
        <w:rPr>
          <w:b/>
        </w:rPr>
      </w:pPr>
      <w:r>
        <w:rPr>
          <w:rFonts w:ascii="Avant Garde" w:hAnsi="Avant Garde"/>
          <w:noProof/>
          <w:color w:val="000000"/>
          <w:szCs w:val="19"/>
        </w:rPr>
        <w:fldChar w:fldCharType="end"/>
      </w:r>
    </w:p>
    <w:p w:rsidR="00ED0C08" w:rsidRDefault="007738C7" w:rsidP="00937F4C">
      <w:pPr>
        <w:pStyle w:val="Heading1"/>
      </w:pPr>
      <w:bookmarkStart w:id="27" w:name="_Toc316371579"/>
      <w:r>
        <w:br w:type="page"/>
      </w:r>
      <w:bookmarkStart w:id="28" w:name="_Toc430693580"/>
      <w:r w:rsidR="00ED0C08">
        <w:lastRenderedPageBreak/>
        <w:t>Tables and figures</w:t>
      </w:r>
      <w:bookmarkEnd w:id="27"/>
      <w:bookmarkEnd w:id="28"/>
    </w:p>
    <w:p w:rsidR="00ED0C08" w:rsidRDefault="00ED0C08" w:rsidP="00ED0C08">
      <w:pPr>
        <w:pStyle w:val="Heading2"/>
      </w:pPr>
      <w:bookmarkStart w:id="29" w:name="_Toc296497516"/>
      <w:bookmarkStart w:id="30" w:name="_Toc298162801"/>
      <w:bookmarkStart w:id="31" w:name="_Toc316371580"/>
      <w:bookmarkStart w:id="32" w:name="_Toc430693581"/>
      <w:r>
        <w:t>Tables</w:t>
      </w:r>
      <w:bookmarkEnd w:id="29"/>
      <w:bookmarkEnd w:id="30"/>
      <w:bookmarkEnd w:id="31"/>
      <w:bookmarkEnd w:id="32"/>
    </w:p>
    <w:p w:rsidR="00105703" w:rsidRDefault="006273C4" w:rsidP="00937F4C">
      <w:pPr>
        <w:pStyle w:val="TableofFigures"/>
        <w:tabs>
          <w:tab w:val="left" w:pos="950"/>
        </w:tabs>
        <w:rPr>
          <w:rFonts w:asciiTheme="minorHAnsi" w:eastAsiaTheme="minorEastAsia" w:hAnsiTheme="minorHAnsi" w:cstheme="minorBidi"/>
          <w:color w:val="auto"/>
          <w:sz w:val="22"/>
          <w:szCs w:val="22"/>
          <w:lang w:eastAsia="en-AU"/>
        </w:rPr>
      </w:pPr>
      <w:r>
        <w:fldChar w:fldCharType="begin"/>
      </w:r>
      <w:r w:rsidR="00ED0C08">
        <w:instrText xml:space="preserve"> TOC \f F \t "tabletitle" \c </w:instrText>
      </w:r>
      <w:r>
        <w:fldChar w:fldCharType="separate"/>
      </w:r>
      <w:r w:rsidR="00105703">
        <w:t>1</w:t>
      </w:r>
      <w:r w:rsidR="00105703">
        <w:rPr>
          <w:rFonts w:asciiTheme="minorHAnsi" w:eastAsiaTheme="minorEastAsia" w:hAnsiTheme="minorHAnsi" w:cstheme="minorBidi"/>
          <w:color w:val="auto"/>
          <w:sz w:val="22"/>
          <w:szCs w:val="22"/>
          <w:lang w:eastAsia="en-AU"/>
        </w:rPr>
        <w:tab/>
      </w:r>
      <w:r w:rsidR="00105703">
        <w:t xml:space="preserve"> Displaced worker transition pr</w:t>
      </w:r>
      <w:r w:rsidR="00937F4C">
        <w:t>ograms by type and case region</w:t>
      </w:r>
      <w:r w:rsidR="00937F4C">
        <w:tab/>
      </w:r>
      <w:r>
        <w:fldChar w:fldCharType="begin"/>
      </w:r>
      <w:r w:rsidR="00105703">
        <w:instrText xml:space="preserve"> PAGEREF _Toc426968108 \h </w:instrText>
      </w:r>
      <w:r>
        <w:fldChar w:fldCharType="separate"/>
      </w:r>
      <w:r w:rsidR="00A066D1">
        <w:t>21</w:t>
      </w:r>
      <w:r>
        <w:fldChar w:fldCharType="end"/>
      </w:r>
    </w:p>
    <w:p w:rsidR="00D24C58" w:rsidRDefault="006273C4" w:rsidP="00ED0C08">
      <w:pPr>
        <w:pStyle w:val="Heading2"/>
        <w:rPr>
          <w:noProof/>
        </w:rPr>
      </w:pPr>
      <w:r>
        <w:fldChar w:fldCharType="end"/>
      </w:r>
      <w:bookmarkStart w:id="33" w:name="_Toc296497517"/>
      <w:bookmarkStart w:id="34" w:name="_Toc298162802"/>
      <w:bookmarkStart w:id="35" w:name="_Toc316371581"/>
      <w:bookmarkStart w:id="36" w:name="_Toc430693582"/>
      <w:r w:rsidR="00ED0C08">
        <w:t>Figures</w:t>
      </w:r>
      <w:bookmarkEnd w:id="33"/>
      <w:bookmarkEnd w:id="34"/>
      <w:bookmarkEnd w:id="35"/>
      <w:bookmarkEnd w:id="36"/>
      <w:r>
        <w:rPr>
          <w:rFonts w:ascii="Garamond" w:hAnsi="Garamond"/>
          <w:sz w:val="22"/>
        </w:rPr>
        <w:fldChar w:fldCharType="begin"/>
      </w:r>
      <w:r w:rsidR="00ED0C08">
        <w:instrText xml:space="preserve"> TOC \t "Figuretitle" \c </w:instrText>
      </w:r>
      <w:r>
        <w:rPr>
          <w:rFonts w:ascii="Garamond" w:hAnsi="Garamond"/>
          <w:sz w:val="22"/>
        </w:rPr>
        <w:fldChar w:fldCharType="separate"/>
      </w:r>
    </w:p>
    <w:p w:rsidR="00D24C58" w:rsidRDefault="00D24C58">
      <w:pPr>
        <w:pStyle w:val="TableofFigures"/>
        <w:tabs>
          <w:tab w:val="left" w:pos="1140"/>
        </w:tabs>
        <w:rPr>
          <w:rFonts w:asciiTheme="minorHAnsi" w:eastAsiaTheme="minorEastAsia" w:hAnsiTheme="minorHAnsi" w:cstheme="minorBidi"/>
          <w:color w:val="auto"/>
          <w:sz w:val="22"/>
          <w:szCs w:val="22"/>
          <w:lang w:eastAsia="en-AU"/>
        </w:rPr>
      </w:pPr>
      <w:r>
        <w:t xml:space="preserve">1 </w:t>
      </w:r>
      <w:r>
        <w:rPr>
          <w:rFonts w:asciiTheme="minorHAnsi" w:eastAsiaTheme="minorEastAsia" w:hAnsiTheme="minorHAnsi" w:cstheme="minorBidi"/>
          <w:color w:val="auto"/>
          <w:sz w:val="22"/>
          <w:szCs w:val="22"/>
          <w:lang w:eastAsia="en-AU"/>
        </w:rPr>
        <w:tab/>
      </w:r>
      <w:r>
        <w:t>The BHP Pathways Program</w:t>
      </w:r>
      <w:r>
        <w:tab/>
      </w:r>
      <w:r w:rsidR="006273C4">
        <w:fldChar w:fldCharType="begin"/>
      </w:r>
      <w:r>
        <w:instrText xml:space="preserve"> PAGEREF _Toc426967761 \h </w:instrText>
      </w:r>
      <w:r w:rsidR="006273C4">
        <w:fldChar w:fldCharType="separate"/>
      </w:r>
      <w:r w:rsidR="00A066D1">
        <w:t>22</w:t>
      </w:r>
      <w:r w:rsidR="006273C4">
        <w:fldChar w:fldCharType="end"/>
      </w:r>
    </w:p>
    <w:p w:rsidR="00D24C58" w:rsidRDefault="00D24C58" w:rsidP="00784B02">
      <w:pPr>
        <w:pStyle w:val="TableofFigures"/>
        <w:tabs>
          <w:tab w:val="left" w:pos="1140"/>
        </w:tabs>
        <w:ind w:left="1140" w:hanging="1140"/>
        <w:rPr>
          <w:rFonts w:asciiTheme="minorHAnsi" w:eastAsiaTheme="minorEastAsia" w:hAnsiTheme="minorHAnsi" w:cstheme="minorBidi"/>
          <w:color w:val="auto"/>
          <w:sz w:val="22"/>
          <w:szCs w:val="22"/>
          <w:lang w:eastAsia="en-AU"/>
        </w:rPr>
      </w:pPr>
      <w:r>
        <w:t xml:space="preserve">2 </w:t>
      </w:r>
      <w:r>
        <w:rPr>
          <w:rFonts w:asciiTheme="minorHAnsi" w:eastAsiaTheme="minorEastAsia" w:hAnsiTheme="minorHAnsi" w:cstheme="minorBidi"/>
          <w:color w:val="auto"/>
          <w:sz w:val="22"/>
          <w:szCs w:val="22"/>
          <w:lang w:eastAsia="en-AU"/>
        </w:rPr>
        <w:tab/>
      </w:r>
      <w:r>
        <w:t>Elements of the Automotive Workers in Transition Program</w:t>
      </w:r>
      <w:r>
        <w:tab/>
      </w:r>
      <w:r w:rsidR="006273C4">
        <w:fldChar w:fldCharType="begin"/>
      </w:r>
      <w:r>
        <w:instrText xml:space="preserve"> PAGEREF _Toc426967762 \h </w:instrText>
      </w:r>
      <w:r w:rsidR="006273C4">
        <w:fldChar w:fldCharType="separate"/>
      </w:r>
      <w:r w:rsidR="00A066D1">
        <w:t>23</w:t>
      </w:r>
      <w:r w:rsidR="006273C4">
        <w:fldChar w:fldCharType="end"/>
      </w:r>
    </w:p>
    <w:p w:rsidR="00D24C58" w:rsidRPr="002571CA" w:rsidRDefault="00D24C58" w:rsidP="00937F4C">
      <w:pPr>
        <w:pStyle w:val="TableofFigures"/>
        <w:ind w:left="284" w:hanging="284"/>
      </w:pPr>
      <w:r>
        <w:t xml:space="preserve">3 </w:t>
      </w:r>
      <w:r w:rsidR="002571CA">
        <w:tab/>
      </w:r>
      <w:r>
        <w:t>Working model to assist displaced older workers due to industry restructuring</w:t>
      </w:r>
      <w:r>
        <w:tab/>
      </w:r>
      <w:r w:rsidR="006273C4">
        <w:fldChar w:fldCharType="begin"/>
      </w:r>
      <w:r>
        <w:instrText xml:space="preserve"> PAGEREF _Toc426967763 \h </w:instrText>
      </w:r>
      <w:r w:rsidR="006273C4">
        <w:fldChar w:fldCharType="separate"/>
      </w:r>
      <w:r w:rsidR="00A066D1">
        <w:t>46</w:t>
      </w:r>
      <w:r w:rsidR="006273C4">
        <w:fldChar w:fldCharType="end"/>
      </w:r>
    </w:p>
    <w:p w:rsidR="00ED0C08" w:rsidRDefault="006273C4" w:rsidP="00ED0C08">
      <w:pPr>
        <w:pStyle w:val="TableofFigures"/>
      </w:pPr>
      <w:r>
        <w:fldChar w:fldCharType="end"/>
      </w:r>
    </w:p>
    <w:p w:rsidR="00EB0AD7" w:rsidRDefault="00EB0AD7" w:rsidP="005955B2">
      <w:pPr>
        <w:pStyle w:val="Text"/>
      </w:pPr>
    </w:p>
    <w:p w:rsidR="00606061" w:rsidRPr="009B4D4E" w:rsidRDefault="00606061" w:rsidP="005955B2">
      <w:pPr>
        <w:pStyle w:val="Text"/>
      </w:pPr>
      <w:bookmarkStart w:id="37" w:name="_Toc416260886"/>
      <w:bookmarkEnd w:id="3"/>
      <w:bookmarkEnd w:id="4"/>
      <w:bookmarkEnd w:id="5"/>
      <w:bookmarkEnd w:id="6"/>
    </w:p>
    <w:p w:rsidR="00366E4E" w:rsidRDefault="00366E4E" w:rsidP="00606061">
      <w:pPr>
        <w:spacing w:before="0" w:line="240" w:lineRule="auto"/>
        <w:rPr>
          <w:noProof/>
        </w:rPr>
        <w:sectPr w:rsidR="00366E4E" w:rsidSect="005955B2">
          <w:headerReference w:type="default" r:id="rId37"/>
          <w:footerReference w:type="even" r:id="rId38"/>
          <w:footerReference w:type="default" r:id="rId39"/>
          <w:pgSz w:w="11907" w:h="16840" w:code="9"/>
          <w:pgMar w:top="1276" w:right="2835" w:bottom="992" w:left="1134" w:header="709" w:footer="556" w:gutter="0"/>
          <w:cols w:space="708"/>
          <w:docGrid w:linePitch="360"/>
        </w:sectPr>
      </w:pPr>
    </w:p>
    <w:p w:rsidR="00324917" w:rsidRPr="00B86D06" w:rsidRDefault="00606061" w:rsidP="00A16557">
      <w:pPr>
        <w:pStyle w:val="Heading1"/>
        <w:ind w:firstLine="720"/>
      </w:pPr>
      <w:r>
        <w:rPr>
          <w:noProof/>
        </w:rPr>
        <w:lastRenderedPageBreak/>
        <w:br w:type="page"/>
      </w:r>
      <w:bookmarkStart w:id="38" w:name="_Toc275542999"/>
      <w:bookmarkStart w:id="39" w:name="_Toc430693583"/>
      <w:r w:rsidR="00324917">
        <w:lastRenderedPageBreak/>
        <w:t>Executive s</w:t>
      </w:r>
      <w:r w:rsidR="00324917" w:rsidRPr="00B86D06">
        <w:t>ummary</w:t>
      </w:r>
      <w:bookmarkEnd w:id="38"/>
      <w:r w:rsidR="00324917">
        <w:t xml:space="preserve"> </w:t>
      </w:r>
      <w:r w:rsidR="000B0238">
        <w:rPr>
          <w:noProof/>
          <w:lang w:eastAsia="en-AU"/>
        </w:rPr>
        <mc:AlternateContent>
          <mc:Choice Requires="wps">
            <w:drawing>
              <wp:anchor distT="0" distB="0" distL="114300" distR="114300" simplePos="0" relativeHeight="251986944" behindDoc="0" locked="1" layoutInCell="1" allowOverlap="1" wp14:anchorId="132D4AA3" wp14:editId="4B951832">
                <wp:simplePos x="0" y="0"/>
                <wp:positionH relativeFrom="outsideMargin">
                  <wp:posOffset>182880</wp:posOffset>
                </wp:positionH>
                <wp:positionV relativeFrom="page">
                  <wp:posOffset>828040</wp:posOffset>
                </wp:positionV>
                <wp:extent cx="1320800" cy="206692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0669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F2338A" w:rsidRPr="00543BFF" w:rsidRDefault="00F2338A" w:rsidP="00BE5DCB">
                            <w:pPr>
                              <w:pStyle w:val="PullQuote"/>
                            </w:pPr>
                            <w:r w:rsidRPr="00DA17DE">
                              <w:t xml:space="preserve">The report identifies practices </w:t>
                            </w:r>
                            <w:r>
                              <w:t>aimed at</w:t>
                            </w:r>
                            <w:r w:rsidRPr="00DA17DE">
                              <w:t xml:space="preserve"> promot</w:t>
                            </w:r>
                            <w:r>
                              <w:t>ing</w:t>
                            </w:r>
                            <w:r w:rsidRPr="00DA17DE">
                              <w:t xml:space="preserve"> e</w:t>
                            </w:r>
                            <w:r>
                              <w:t>ffective skills transfer, re</w:t>
                            </w:r>
                            <w:r w:rsidRPr="00DA17DE">
                              <w:t xml:space="preserve">skilling and training for displaced </w:t>
                            </w:r>
                            <w:r>
                              <w:t xml:space="preserve">older </w:t>
                            </w:r>
                            <w:r w:rsidRPr="00DA17DE">
                              <w:t>workers</w:t>
                            </w:r>
                            <w: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left:0;text-align:left;margin-left:14.4pt;margin-top:65.2pt;width:104pt;height:162.75pt;z-index:25198694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" filled="f" stroked="f" strokeweight=".5pt">
                <v:shadow on="t" type="perspective" color="black" opacity="9830f" origin=",.5" offset="0,25pt" matrix="58982f,,,-12452f"/>
                <v:path arrowok="t"/>
                <v:textbox inset="10mm">
                  <w:txbxContent>
                    <w:p w:rsidR="00F2338A" w:rsidRPr="00543BFF" w:rsidRDefault="00F2338A" w:rsidP="00BE5DCB">
                      <w:pPr>
                        <w:pStyle w:val="PullQuote"/>
                      </w:pPr>
                      <w:r w:rsidRPr="00DA17DE">
                        <w:t xml:space="preserve">The report identifies practices </w:t>
                      </w:r>
                      <w:r>
                        <w:t>aimed at</w:t>
                      </w:r>
                      <w:r w:rsidRPr="00DA17DE">
                        <w:t xml:space="preserve"> promot</w:t>
                      </w:r>
                      <w:r>
                        <w:t>ing</w:t>
                      </w:r>
                      <w:r w:rsidRPr="00DA17DE">
                        <w:t xml:space="preserve"> e</w:t>
                      </w:r>
                      <w:r>
                        <w:t>ffective skills transfer, re</w:t>
                      </w:r>
                      <w:r w:rsidRPr="00DA17DE">
                        <w:t xml:space="preserve">skilling and training for displaced </w:t>
                      </w:r>
                      <w:r>
                        <w:t xml:space="preserve">older </w:t>
                      </w:r>
                      <w:r w:rsidRPr="00DA17DE">
                        <w:t>workers</w:t>
                      </w:r>
                      <w:r>
                        <w:t>.</w:t>
                      </w:r>
                    </w:p>
                  </w:txbxContent>
                </v:textbox>
                <w10:wrap anchorx="margin" anchory="page"/>
                <w10:anchorlock/>
              </v:shape>
            </w:pict>
          </mc:Fallback>
        </mc:AlternateContent>
      </w:r>
      <w:bookmarkEnd w:id="39"/>
    </w:p>
    <w:p w:rsidR="00AE52C8" w:rsidRDefault="00ED45E4" w:rsidP="006F597D">
      <w:pPr>
        <w:pStyle w:val="Text"/>
      </w:pPr>
      <w:r>
        <w:t>I</w:t>
      </w:r>
      <w:r w:rsidRPr="00DA17DE">
        <w:t xml:space="preserve">n the past </w:t>
      </w:r>
      <w:r w:rsidR="00A16557">
        <w:rPr>
          <w:noProof/>
          <w:lang w:eastAsia="en-AU"/>
        </w:rPr>
        <w:drawing>
          <wp:anchor distT="0" distB="0" distL="114300" distR="114300" simplePos="0" relativeHeight="251952128" behindDoc="0" locked="0" layoutInCell="1" allowOverlap="1" wp14:anchorId="31CE0CDB" wp14:editId="48D00D77">
            <wp:simplePos x="0" y="0"/>
            <wp:positionH relativeFrom="column">
              <wp:posOffset>0</wp:posOffset>
            </wp:positionH>
            <wp:positionV relativeFrom="paragraph">
              <wp:posOffset>-609074</wp:posOffset>
            </wp:positionV>
            <wp:extent cx="413385" cy="413385"/>
            <wp:effectExtent l="0" t="0" r="5715" b="5715"/>
            <wp:wrapNone/>
            <wp:docPr id="70" name="Picture 70"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ExecutiveSummary.e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anchor>
        </w:drawing>
      </w:r>
      <w:r w:rsidR="006F597D" w:rsidRPr="00DA17DE">
        <w:t>Australia has witne</w:t>
      </w:r>
      <w:r w:rsidR="00D72F77">
        <w:t>ssed restructuring in many high-</w:t>
      </w:r>
      <w:r w:rsidR="006F597D" w:rsidRPr="00DA17DE">
        <w:t>profile international businesses, especially</w:t>
      </w:r>
      <w:r w:rsidR="00983B21">
        <w:t xml:space="preserve"> </w:t>
      </w:r>
      <w:r w:rsidR="00D72F77">
        <w:t>those</w:t>
      </w:r>
      <w:r w:rsidR="006F597D" w:rsidRPr="00DA17DE">
        <w:t xml:space="preserve"> in its manufacturing sector (</w:t>
      </w:r>
      <w:r w:rsidR="00D72F77">
        <w:t>for example,</w:t>
      </w:r>
      <w:r w:rsidR="006F597D" w:rsidRPr="00DA17DE">
        <w:t xml:space="preserve"> BHP Steel, Mitsubishi</w:t>
      </w:r>
      <w:r w:rsidR="00F04875">
        <w:t xml:space="preserve"> Motors</w:t>
      </w:r>
      <w:r w:rsidR="006F597D" w:rsidRPr="00DA17DE">
        <w:t>)</w:t>
      </w:r>
      <w:r>
        <w:t>,</w:t>
      </w:r>
      <w:r w:rsidR="006F597D" w:rsidRPr="00DA17DE">
        <w:t xml:space="preserve"> and </w:t>
      </w:r>
      <w:r w:rsidR="00983B21">
        <w:t xml:space="preserve">again </w:t>
      </w:r>
      <w:r w:rsidR="006F597D" w:rsidRPr="00DA17DE">
        <w:t>more recently (</w:t>
      </w:r>
      <w:r w:rsidR="00D72F77">
        <w:t>for example,</w:t>
      </w:r>
      <w:r w:rsidR="006F597D" w:rsidRPr="00DA17DE">
        <w:t xml:space="preserve"> Qantas, </w:t>
      </w:r>
      <w:r w:rsidR="00731269">
        <w:t>General Motors Holden</w:t>
      </w:r>
      <w:r w:rsidR="00820994">
        <w:t xml:space="preserve"> [</w:t>
      </w:r>
      <w:r w:rsidR="00763767">
        <w:t>H</w:t>
      </w:r>
      <w:r w:rsidR="00820994">
        <w:t>olden</w:t>
      </w:r>
      <w:r w:rsidR="00763767">
        <w:t>]</w:t>
      </w:r>
      <w:r w:rsidR="006F597D" w:rsidRPr="00DA17DE">
        <w:t xml:space="preserve">, Ford, </w:t>
      </w:r>
      <w:r w:rsidR="006F597D">
        <w:t xml:space="preserve">and </w:t>
      </w:r>
      <w:r w:rsidR="006F597D" w:rsidRPr="00DA17DE">
        <w:t xml:space="preserve">Toyota). This </w:t>
      </w:r>
      <w:r w:rsidR="006F597D">
        <w:t xml:space="preserve">restructuring </w:t>
      </w:r>
      <w:r w:rsidR="006F597D" w:rsidRPr="00DA17DE">
        <w:t>has resulted in many workers being displaced from their jobs</w:t>
      </w:r>
      <w:r w:rsidR="006F597D">
        <w:t>, including many older workers</w:t>
      </w:r>
      <w:r w:rsidR="00A53521">
        <w:t xml:space="preserve"> (</w:t>
      </w:r>
      <w:r w:rsidR="00AA69AE" w:rsidRPr="00AA69AE">
        <w:t xml:space="preserve">Australian Bureau of Statistics </w:t>
      </w:r>
      <w:r w:rsidR="004B39D3">
        <w:t xml:space="preserve">[ABS] </w:t>
      </w:r>
      <w:r w:rsidR="00AA69AE" w:rsidRPr="00AA69AE">
        <w:t>2014).</w:t>
      </w:r>
      <w:r w:rsidR="00A53521">
        <w:t xml:space="preserve"> </w:t>
      </w:r>
      <w:r w:rsidR="006F597D">
        <w:t>In addition, these closures have impacted unevenly and notably upon regional Australia</w:t>
      </w:r>
      <w:r w:rsidR="00D72F77">
        <w:t>,</w:t>
      </w:r>
      <w:r w:rsidR="006F597D">
        <w:t xml:space="preserve"> including the Hunter region, the Geelong region and various locations in Tasmania and in pockets of outer metropolitan Adelaide</w:t>
      </w:r>
      <w:r w:rsidR="00135E15">
        <w:t xml:space="preserve"> in South Australia</w:t>
      </w:r>
      <w:r w:rsidR="006F597D">
        <w:t xml:space="preserve"> </w:t>
      </w:r>
      <w:r w:rsidR="00080302">
        <w:t>(see s</w:t>
      </w:r>
      <w:r w:rsidR="00AA69AE">
        <w:t xml:space="preserve">upport </w:t>
      </w:r>
      <w:r w:rsidR="00080302">
        <w:t>d</w:t>
      </w:r>
      <w:r w:rsidR="00AA69AE">
        <w:t>ocument 2 to this research report</w:t>
      </w:r>
      <w:r w:rsidR="005D1F83">
        <w:t>, available at &lt;http://www.ncver.edu.au/publications/2839.html&gt;</w:t>
      </w:r>
      <w:r w:rsidR="00320E54">
        <w:t>)</w:t>
      </w:r>
      <w:r w:rsidR="005163F5">
        <w:t>.</w:t>
      </w:r>
      <w:r w:rsidR="007738C7">
        <w:t xml:space="preserve"> </w:t>
      </w:r>
      <w:r w:rsidR="006F597D">
        <w:t xml:space="preserve"> </w:t>
      </w:r>
    </w:p>
    <w:p w:rsidR="004117FC" w:rsidRDefault="00983B21" w:rsidP="006F597D">
      <w:pPr>
        <w:pStyle w:val="Text"/>
      </w:pPr>
      <w:r>
        <w:t xml:space="preserve">The focus of this report is </w:t>
      </w:r>
      <w:r w:rsidR="006F597D">
        <w:t>on initiatives that assist</w:t>
      </w:r>
      <w:r w:rsidR="006F597D" w:rsidRPr="00DA17DE">
        <w:t xml:space="preserve"> displaced workers to find a new job</w:t>
      </w:r>
      <w:r>
        <w:t>,</w:t>
      </w:r>
      <w:r w:rsidR="006F597D">
        <w:t xml:space="preserve"> particularly older workers</w:t>
      </w:r>
      <w:r w:rsidR="006F597D" w:rsidRPr="00DA17DE">
        <w:t xml:space="preserve"> (generally acknowledged as those 45 years </w:t>
      </w:r>
      <w:r w:rsidR="00F54D74">
        <w:t>and older) displaced from lower-</w:t>
      </w:r>
      <w:r w:rsidR="006F597D" w:rsidRPr="00DA17DE">
        <w:t xml:space="preserve">skilled jobs due to industry restructuring </w:t>
      </w:r>
      <w:r w:rsidR="006F597D">
        <w:t xml:space="preserve">in Australia’s manufacturing sector. </w:t>
      </w:r>
      <w:r w:rsidR="006F597D" w:rsidRPr="0073480B">
        <w:t>This sector has high numbers of matu</w:t>
      </w:r>
      <w:r w:rsidR="00F54D74">
        <w:t>re-</w:t>
      </w:r>
      <w:r w:rsidR="006F597D">
        <w:t>age workers, predominantly</w:t>
      </w:r>
      <w:r w:rsidR="006F597D" w:rsidRPr="001C218B">
        <w:t xml:space="preserve"> males</w:t>
      </w:r>
      <w:r w:rsidR="006F597D" w:rsidRPr="0073480B">
        <w:t xml:space="preserve">, many of whom have low language, numeracy </w:t>
      </w:r>
      <w:r w:rsidR="006F597D">
        <w:t xml:space="preserve">and digital literacy </w:t>
      </w:r>
      <w:proofErr w:type="gramStart"/>
      <w:r w:rsidR="006F597D">
        <w:t>skills,</w:t>
      </w:r>
      <w:proofErr w:type="gramEnd"/>
      <w:r w:rsidR="006F597D">
        <w:t xml:space="preserve"> </w:t>
      </w:r>
      <w:r w:rsidR="006F597D" w:rsidRPr="0073480B">
        <w:t>do not hold post-school qualifications</w:t>
      </w:r>
      <w:r w:rsidR="006F597D">
        <w:t xml:space="preserve">, and </w:t>
      </w:r>
      <w:r>
        <w:t xml:space="preserve">who </w:t>
      </w:r>
      <w:r w:rsidR="006F597D">
        <w:t>have been in their jobs for a long time</w:t>
      </w:r>
      <w:r>
        <w:t>,</w:t>
      </w:r>
      <w:r w:rsidR="006F597D">
        <w:t xml:space="preserve"> with strong ties to their local communities</w:t>
      </w:r>
      <w:r w:rsidR="00AA69AE">
        <w:t xml:space="preserve"> (</w:t>
      </w:r>
      <w:r w:rsidR="00320E54" w:rsidRPr="00320E54">
        <w:t>Manufacturing Skills Australia 2014b).</w:t>
      </w:r>
      <w:r w:rsidR="00AA69AE">
        <w:t xml:space="preserve"> </w:t>
      </w:r>
      <w:r w:rsidR="006F597D">
        <w:t xml:space="preserve">These older workers have been shown to have a </w:t>
      </w:r>
      <w:r w:rsidR="006F597D" w:rsidRPr="000E35C2">
        <w:t>muc</w:t>
      </w:r>
      <w:r w:rsidR="00F54D74">
        <w:t>h lower probability of being re-</w:t>
      </w:r>
      <w:r w:rsidR="006F597D" w:rsidRPr="000E35C2">
        <w:t xml:space="preserve">employed </w:t>
      </w:r>
      <w:r w:rsidR="006F597D">
        <w:t xml:space="preserve">than </w:t>
      </w:r>
      <w:r w:rsidR="006F597D" w:rsidRPr="000E35C2">
        <w:t>other retrenched workers</w:t>
      </w:r>
      <w:r w:rsidR="00AA69AE" w:rsidRPr="00AA69AE">
        <w:t xml:space="preserve"> (</w:t>
      </w:r>
      <w:proofErr w:type="spellStart"/>
      <w:r w:rsidR="00AA69AE" w:rsidRPr="00AA69AE">
        <w:t>Murtough</w:t>
      </w:r>
      <w:proofErr w:type="spellEnd"/>
      <w:r w:rsidR="00AA69AE" w:rsidRPr="00AA69AE">
        <w:t xml:space="preserve"> &amp; Waite 2000)</w:t>
      </w:r>
      <w:r w:rsidR="006F597D">
        <w:t xml:space="preserve">. They run the risk of </w:t>
      </w:r>
      <w:r w:rsidR="006F597D" w:rsidRPr="000E35C2">
        <w:t>becom</w:t>
      </w:r>
      <w:r w:rsidR="006F597D">
        <w:t xml:space="preserve">ing </w:t>
      </w:r>
      <w:r w:rsidR="00CD55D5" w:rsidRPr="000E35C2">
        <w:t>unemployed</w:t>
      </w:r>
      <w:r w:rsidR="006F597D" w:rsidRPr="000E35C2">
        <w:t xml:space="preserve"> </w:t>
      </w:r>
      <w:r w:rsidR="006F597D">
        <w:t xml:space="preserve">or </w:t>
      </w:r>
      <w:r w:rsidR="006F597D" w:rsidRPr="000E35C2">
        <w:t>retir</w:t>
      </w:r>
      <w:r w:rsidR="006F597D">
        <w:t xml:space="preserve">ing </w:t>
      </w:r>
      <w:r w:rsidR="006F597D" w:rsidRPr="000E35C2">
        <w:t>by default</w:t>
      </w:r>
      <w:r w:rsidR="006F597D">
        <w:t>,</w:t>
      </w:r>
      <w:r w:rsidR="006F597D" w:rsidRPr="000E35C2">
        <w:t xml:space="preserve"> wh</w:t>
      </w:r>
      <w:r w:rsidR="006F597D">
        <w:t>en they fail to find new employment</w:t>
      </w:r>
      <w:r w:rsidR="00AA69AE" w:rsidRPr="00AA69AE">
        <w:t xml:space="preserve"> </w:t>
      </w:r>
      <w:r w:rsidR="00AA69AE">
        <w:t>(</w:t>
      </w:r>
      <w:proofErr w:type="spellStart"/>
      <w:r w:rsidR="00AA69AE" w:rsidRPr="00AA69AE">
        <w:t>Spoehr</w:t>
      </w:r>
      <w:proofErr w:type="spellEnd"/>
      <w:r w:rsidR="00A26001">
        <w:t xml:space="preserve">, Barnett </w:t>
      </w:r>
      <w:r w:rsidR="007D2F7A" w:rsidRPr="007D2F7A">
        <w:t>&amp;</w:t>
      </w:r>
      <w:r w:rsidR="007D2F7A">
        <w:t xml:space="preserve"> </w:t>
      </w:r>
      <w:proofErr w:type="spellStart"/>
      <w:r w:rsidR="00A26001">
        <w:t>Parnis</w:t>
      </w:r>
      <w:proofErr w:type="spellEnd"/>
      <w:r w:rsidR="00AA69AE">
        <w:t xml:space="preserve"> 2</w:t>
      </w:r>
      <w:r w:rsidR="00AA69AE" w:rsidRPr="00AA69AE">
        <w:t>009)</w:t>
      </w:r>
      <w:r w:rsidR="00AA69AE">
        <w:t>.</w:t>
      </w:r>
      <w:r w:rsidR="006F597D">
        <w:t xml:space="preserve"> </w:t>
      </w:r>
    </w:p>
    <w:p w:rsidR="00983B21" w:rsidRDefault="006F597D" w:rsidP="006F597D">
      <w:pPr>
        <w:pStyle w:val="Text"/>
      </w:pPr>
      <w:r w:rsidRPr="00DA17DE">
        <w:t xml:space="preserve">The report identifies several practices </w:t>
      </w:r>
      <w:r w:rsidR="001A7019">
        <w:t>whose aim was to</w:t>
      </w:r>
      <w:r w:rsidRPr="00DA17DE">
        <w:t xml:space="preserve"> promot</w:t>
      </w:r>
      <w:r w:rsidR="001A7019">
        <w:t>e</w:t>
      </w:r>
      <w:r w:rsidRPr="00DA17DE">
        <w:t xml:space="preserve"> </w:t>
      </w:r>
      <w:r>
        <w:t xml:space="preserve">more </w:t>
      </w:r>
      <w:r w:rsidRPr="00DA17DE">
        <w:t>e</w:t>
      </w:r>
      <w:r w:rsidR="00F54D74">
        <w:t>ffective skills transfer, re</w:t>
      </w:r>
      <w:r w:rsidRPr="00DA17DE">
        <w:t xml:space="preserve">skilling and training </w:t>
      </w:r>
      <w:r>
        <w:t xml:space="preserve">for job </w:t>
      </w:r>
      <w:r w:rsidRPr="00DA17DE">
        <w:t xml:space="preserve">outcomes for these displaced </w:t>
      </w:r>
      <w:r>
        <w:t xml:space="preserve">older </w:t>
      </w:r>
      <w:r w:rsidRPr="00DA17DE">
        <w:t xml:space="preserve">workers. </w:t>
      </w:r>
      <w:r w:rsidR="00B34D75">
        <w:t>It was</w:t>
      </w:r>
      <w:r w:rsidRPr="00252B69">
        <w:t xml:space="preserve"> </w:t>
      </w:r>
      <w:r w:rsidR="00F54D74">
        <w:t xml:space="preserve">assumed </w:t>
      </w:r>
      <w:r w:rsidR="002756B1">
        <w:t xml:space="preserve">that </w:t>
      </w:r>
      <w:r w:rsidR="00F54D74">
        <w:t>skills transfer, re</w:t>
      </w:r>
      <w:r w:rsidRPr="00252B69">
        <w:t>skilling and training initiatives</w:t>
      </w:r>
      <w:r w:rsidR="004117FC">
        <w:t xml:space="preserve"> </w:t>
      </w:r>
      <w:r w:rsidR="00B34D75">
        <w:t>would be central. The authors</w:t>
      </w:r>
      <w:r w:rsidRPr="00252B69">
        <w:t xml:space="preserve"> found</w:t>
      </w:r>
      <w:r>
        <w:t xml:space="preserve"> that</w:t>
      </w:r>
      <w:r w:rsidRPr="00252B69">
        <w:t xml:space="preserve"> </w:t>
      </w:r>
      <w:r w:rsidR="00B34D75">
        <w:t xml:space="preserve">while </w:t>
      </w:r>
      <w:r w:rsidRPr="00252B69">
        <w:t>they are</w:t>
      </w:r>
      <w:r>
        <w:t>,</w:t>
      </w:r>
      <w:r w:rsidRPr="00252B69">
        <w:t xml:space="preserve"> </w:t>
      </w:r>
      <w:r>
        <w:t>they need to be embedded in</w:t>
      </w:r>
      <w:r w:rsidRPr="00252B69">
        <w:t xml:space="preserve"> a wider package of strategies to ensure the best new job outcomes for displaced older workers.</w:t>
      </w:r>
    </w:p>
    <w:p w:rsidR="004474B7" w:rsidRDefault="006F597D" w:rsidP="006F597D">
      <w:pPr>
        <w:pStyle w:val="Text"/>
      </w:pPr>
      <w:r>
        <w:t xml:space="preserve">The </w:t>
      </w:r>
      <w:r w:rsidRPr="00DA17DE">
        <w:t xml:space="preserve">practices emerge from </w:t>
      </w:r>
      <w:r w:rsidR="004474B7">
        <w:t xml:space="preserve">the </w:t>
      </w:r>
      <w:r w:rsidRPr="00DA17DE">
        <w:t xml:space="preserve">two </w:t>
      </w:r>
      <w:r w:rsidR="004474B7">
        <w:t>accompanying support documents</w:t>
      </w:r>
      <w:r w:rsidR="005D1F83">
        <w:t>:</w:t>
      </w:r>
      <w:r w:rsidRPr="00DA17DE">
        <w:t xml:space="preserve"> </w:t>
      </w:r>
    </w:p>
    <w:p w:rsidR="004474B7" w:rsidRDefault="004474B7" w:rsidP="004474B7">
      <w:pPr>
        <w:pStyle w:val="Dotpoint1"/>
      </w:pPr>
      <w:r>
        <w:t xml:space="preserve">support document 1: </w:t>
      </w:r>
      <w:r w:rsidR="006F597D" w:rsidRPr="00DA17DE">
        <w:t xml:space="preserve">a review of </w:t>
      </w:r>
      <w:r w:rsidR="006F597D">
        <w:t xml:space="preserve">the literature on </w:t>
      </w:r>
      <w:r w:rsidR="006F597D" w:rsidRPr="00DA17DE">
        <w:t>interventions locally and internationally</w:t>
      </w:r>
      <w:r w:rsidR="006F597D">
        <w:t xml:space="preserve"> </w:t>
      </w:r>
      <w:r w:rsidR="001A7019">
        <w:t>t</w:t>
      </w:r>
      <w:r w:rsidR="002756B1">
        <w:t>hat</w:t>
      </w:r>
      <w:r w:rsidR="001A7019">
        <w:t xml:space="preserve"> assist</w:t>
      </w:r>
      <w:r w:rsidR="006F597D" w:rsidRPr="00DA17DE">
        <w:t xml:space="preserve"> displaced older workers to find future employment after industry closure</w:t>
      </w:r>
    </w:p>
    <w:p w:rsidR="006F597D" w:rsidRDefault="004474B7" w:rsidP="004474B7">
      <w:pPr>
        <w:pStyle w:val="Dotpoint1"/>
      </w:pPr>
      <w:proofErr w:type="gramStart"/>
      <w:r>
        <w:t>support</w:t>
      </w:r>
      <w:proofErr w:type="gramEnd"/>
      <w:r>
        <w:t xml:space="preserve"> document 2: </w:t>
      </w:r>
      <w:r w:rsidR="006F597D" w:rsidRPr="00DA17DE">
        <w:t xml:space="preserve">52 interviews across four </w:t>
      </w:r>
      <w:r w:rsidR="006F597D">
        <w:t>s</w:t>
      </w:r>
      <w:r w:rsidR="006F597D" w:rsidRPr="00DA17DE">
        <w:t xml:space="preserve">tates to develop four </w:t>
      </w:r>
      <w:r w:rsidR="006F597D">
        <w:t xml:space="preserve">in-depth </w:t>
      </w:r>
      <w:r w:rsidR="006F597D" w:rsidRPr="00DA17DE">
        <w:t xml:space="preserve">Australian case studies in </w:t>
      </w:r>
      <w:r w:rsidR="002756B1">
        <w:t xml:space="preserve">those </w:t>
      </w:r>
      <w:r w:rsidR="006F597D" w:rsidRPr="00DA17DE">
        <w:t xml:space="preserve">sites </w:t>
      </w:r>
      <w:r w:rsidR="00F54D74">
        <w:t xml:space="preserve">with </w:t>
      </w:r>
      <w:r w:rsidR="006F597D" w:rsidRPr="00DA17DE">
        <w:t xml:space="preserve">experience, both past and current, </w:t>
      </w:r>
      <w:r w:rsidR="000400BD">
        <w:t>of</w:t>
      </w:r>
      <w:r w:rsidR="006F597D" w:rsidRPr="00DA17DE">
        <w:t xml:space="preserve"> substantial restructuring in their manufacturing industries</w:t>
      </w:r>
      <w:r>
        <w:t xml:space="preserve">. </w:t>
      </w:r>
      <w:r w:rsidR="006F597D" w:rsidRPr="00DA17DE">
        <w:t>The sites of the</w:t>
      </w:r>
      <w:r w:rsidR="00F54D74">
        <w:t xml:space="preserve"> case studies were: the Hunter r</w:t>
      </w:r>
      <w:r w:rsidR="006F597D" w:rsidRPr="00DA17DE">
        <w:t>egion of</w:t>
      </w:r>
      <w:r w:rsidR="00F54D74">
        <w:t xml:space="preserve"> New South Wales; the </w:t>
      </w:r>
      <w:r w:rsidR="00320E54">
        <w:t>G</w:t>
      </w:r>
      <w:r w:rsidR="005163F5">
        <w:t xml:space="preserve">reater </w:t>
      </w:r>
      <w:r w:rsidR="00F54D74">
        <w:t>Adelaide r</w:t>
      </w:r>
      <w:r w:rsidR="006F597D" w:rsidRPr="00DA17DE">
        <w:t xml:space="preserve">egion of South </w:t>
      </w:r>
      <w:r w:rsidR="00F54D74">
        <w:t>Australia; the Greater Geelong region of Victoria and the s</w:t>
      </w:r>
      <w:r w:rsidR="006F597D" w:rsidRPr="00DA17DE">
        <w:t>tate of Tasmania.</w:t>
      </w:r>
      <w:r w:rsidR="00E85427">
        <w:t xml:space="preserve"> </w:t>
      </w:r>
    </w:p>
    <w:p w:rsidR="006F597D" w:rsidRDefault="006F597D" w:rsidP="006F597D">
      <w:pPr>
        <w:pStyle w:val="Text"/>
      </w:pPr>
      <w:r w:rsidRPr="00DA17DE">
        <w:t>The initia</w:t>
      </w:r>
      <w:r>
        <w:t xml:space="preserve">l </w:t>
      </w:r>
      <w:r w:rsidRPr="00DA17DE">
        <w:t xml:space="preserve">review of national and international studies revealed that older workers displaced through industry restructuring are best assisted through the following </w:t>
      </w:r>
      <w:r>
        <w:t xml:space="preserve">broad </w:t>
      </w:r>
      <w:r w:rsidRPr="00DA17DE">
        <w:t>practices:</w:t>
      </w:r>
    </w:p>
    <w:p w:rsidR="006F597D" w:rsidRDefault="006F597D" w:rsidP="006F597D">
      <w:pPr>
        <w:pStyle w:val="Dotpoint1"/>
      </w:pPr>
      <w:r w:rsidRPr="00F54D74">
        <w:rPr>
          <w:i/>
        </w:rPr>
        <w:t>Engage in early intervention</w:t>
      </w:r>
      <w:r w:rsidR="00F54D74">
        <w:t>: i</w:t>
      </w:r>
      <w:r>
        <w:t xml:space="preserve">ntervention needs to occur well </w:t>
      </w:r>
      <w:r w:rsidRPr="00DA17DE">
        <w:t>before</w:t>
      </w:r>
      <w:r>
        <w:t xml:space="preserve"> the workers reach their retrenchment dates, with</w:t>
      </w:r>
      <w:r w:rsidRPr="00DA17DE">
        <w:t xml:space="preserve"> ongoing monitoring</w:t>
      </w:r>
      <w:r>
        <w:t xml:space="preserve"> after they are retrenched.</w:t>
      </w:r>
      <w:r w:rsidRPr="005C34C5">
        <w:t xml:space="preserve"> </w:t>
      </w:r>
    </w:p>
    <w:p w:rsidR="006F597D" w:rsidRDefault="006F597D" w:rsidP="006F597D">
      <w:pPr>
        <w:pStyle w:val="Dotpoint1"/>
      </w:pPr>
      <w:r w:rsidRPr="00F54D74">
        <w:rPr>
          <w:i/>
        </w:rPr>
        <w:lastRenderedPageBreak/>
        <w:t>Provide holistic programs</w:t>
      </w:r>
      <w:r w:rsidR="00F54D74">
        <w:t>: t</w:t>
      </w:r>
      <w:r>
        <w:t xml:space="preserve">hese interventions cover the </w:t>
      </w:r>
      <w:r w:rsidRPr="008922F0">
        <w:t xml:space="preserve">full range of </w:t>
      </w:r>
      <w:r w:rsidR="002756B1" w:rsidRPr="008922F0">
        <w:t>displaced workers</w:t>
      </w:r>
      <w:r w:rsidR="002756B1">
        <w:t xml:space="preserve">’ </w:t>
      </w:r>
      <w:r w:rsidRPr="008922F0">
        <w:t xml:space="preserve">needs </w:t>
      </w:r>
      <w:r>
        <w:t>and are</w:t>
      </w:r>
      <w:r w:rsidRPr="008922F0">
        <w:t xml:space="preserve"> tailored to the</w:t>
      </w:r>
      <w:r>
        <w:t>ir</w:t>
      </w:r>
      <w:r w:rsidRPr="008922F0">
        <w:t xml:space="preserve"> </w:t>
      </w:r>
      <w:r>
        <w:t xml:space="preserve">backgrounds and </w:t>
      </w:r>
      <w:r w:rsidR="000400BD">
        <w:t>requirements</w:t>
      </w:r>
      <w:r>
        <w:t>.</w:t>
      </w:r>
    </w:p>
    <w:p w:rsidR="006F597D" w:rsidRDefault="006F597D" w:rsidP="002405D5">
      <w:pPr>
        <w:pStyle w:val="Dotpoint1"/>
      </w:pPr>
      <w:r w:rsidRPr="00F54D74">
        <w:rPr>
          <w:i/>
        </w:rPr>
        <w:t>Seek regional responses</w:t>
      </w:r>
      <w:r w:rsidR="00F54D74">
        <w:t>: m</w:t>
      </w:r>
      <w:r w:rsidRPr="00DA17DE">
        <w:t xml:space="preserve">any retrenched older workers </w:t>
      </w:r>
      <w:r>
        <w:t xml:space="preserve">want to </w:t>
      </w:r>
      <w:r w:rsidRPr="00DA17DE">
        <w:t>stay in their region to maintain local ties and family commitments. Th</w:t>
      </w:r>
      <w:r w:rsidR="00F54D74">
        <w:t>ere is a need for regional job-</w:t>
      </w:r>
      <w:r w:rsidRPr="00DA17DE">
        <w:t xml:space="preserve">creation initiatives to assist </w:t>
      </w:r>
      <w:r>
        <w:t xml:space="preserve">them to find </w:t>
      </w:r>
      <w:r w:rsidRPr="00DA17DE">
        <w:t>new job</w:t>
      </w:r>
      <w:r>
        <w:t>s</w:t>
      </w:r>
      <w:r w:rsidRPr="00DA17DE">
        <w:t xml:space="preserve"> locally</w:t>
      </w:r>
      <w:r w:rsidR="00A26001">
        <w:t>,</w:t>
      </w:r>
      <w:r w:rsidRPr="00DA17DE">
        <w:t xml:space="preserve"> </w:t>
      </w:r>
      <w:r>
        <w:t xml:space="preserve">together </w:t>
      </w:r>
      <w:r w:rsidRPr="00DA17DE">
        <w:t>with</w:t>
      </w:r>
      <w:r>
        <w:t xml:space="preserve"> initiatives</w:t>
      </w:r>
      <w:r w:rsidR="0005723F">
        <w:t xml:space="preserve"> focused on </w:t>
      </w:r>
      <w:r w:rsidR="002405D5">
        <w:t>di</w:t>
      </w:r>
      <w:r w:rsidR="002405D5" w:rsidRPr="002405D5">
        <w:t xml:space="preserve">splaced workers </w:t>
      </w:r>
      <w:r w:rsidR="0005723F">
        <w:t xml:space="preserve">to assist them </w:t>
      </w:r>
      <w:r w:rsidR="002405D5" w:rsidRPr="002405D5">
        <w:t xml:space="preserve">to </w:t>
      </w:r>
      <w:r w:rsidR="002405D5">
        <w:t>secure these j</w:t>
      </w:r>
      <w:r w:rsidR="002405D5" w:rsidRPr="002405D5">
        <w:t>ob</w:t>
      </w:r>
      <w:r w:rsidR="002405D5">
        <w:t>s.</w:t>
      </w:r>
    </w:p>
    <w:p w:rsidR="006F597D" w:rsidRDefault="006F597D" w:rsidP="006F597D">
      <w:pPr>
        <w:pStyle w:val="Dotpoint1"/>
      </w:pPr>
      <w:r w:rsidRPr="00F54D74">
        <w:rPr>
          <w:i/>
        </w:rPr>
        <w:t>Recognise and manage age-related stereotyping</w:t>
      </w:r>
      <w:r w:rsidRPr="00DA17DE">
        <w:t xml:space="preserve">: </w:t>
      </w:r>
      <w:r w:rsidR="00F54D74">
        <w:t>o</w:t>
      </w:r>
      <w:r w:rsidRPr="00DA17DE">
        <w:t xml:space="preserve">lder workers require </w:t>
      </w:r>
      <w:r w:rsidRPr="00043940">
        <w:t xml:space="preserve">supportive </w:t>
      </w:r>
      <w:r>
        <w:t xml:space="preserve">workplace </w:t>
      </w:r>
      <w:r w:rsidR="00F54D74">
        <w:t>environments</w:t>
      </w:r>
      <w:r w:rsidRPr="00043940">
        <w:t xml:space="preserve"> </w:t>
      </w:r>
      <w:r w:rsidR="00F54D74">
        <w:t>associated with</w:t>
      </w:r>
      <w:r w:rsidRPr="00043940">
        <w:t xml:space="preserve"> access to training and </w:t>
      </w:r>
      <w:r>
        <w:t>jobs</w:t>
      </w:r>
      <w:r w:rsidRPr="00DA17DE">
        <w:t xml:space="preserve"> </w:t>
      </w:r>
      <w:r>
        <w:t xml:space="preserve">and </w:t>
      </w:r>
      <w:r w:rsidRPr="00DA17DE">
        <w:t xml:space="preserve">policies and practices that value </w:t>
      </w:r>
      <w:r>
        <w:t>the continuous training of older employees.</w:t>
      </w:r>
    </w:p>
    <w:p w:rsidR="006F597D" w:rsidRDefault="006F597D" w:rsidP="006F597D">
      <w:pPr>
        <w:pStyle w:val="Dotpoint1"/>
      </w:pPr>
      <w:r w:rsidRPr="003D1C83">
        <w:rPr>
          <w:i/>
        </w:rPr>
        <w:t>Offer upfront screening</w:t>
      </w:r>
      <w:r w:rsidR="003D1C83">
        <w:t>: a</w:t>
      </w:r>
      <w:r w:rsidRPr="00081252">
        <w:t xml:space="preserve"> key factor in the success of displaced workers’ retraining programs is the use of </w:t>
      </w:r>
      <w:r>
        <w:t xml:space="preserve">screening or assessment processes </w:t>
      </w:r>
      <w:r w:rsidRPr="00081252">
        <w:t xml:space="preserve">prior to </w:t>
      </w:r>
      <w:r>
        <w:t xml:space="preserve">the </w:t>
      </w:r>
      <w:r w:rsidRPr="00081252">
        <w:t>commencement of any training to ensure that the prog</w:t>
      </w:r>
      <w:r>
        <w:t xml:space="preserve">ram is </w:t>
      </w:r>
      <w:r w:rsidR="003D1C83">
        <w:t>appropriate</w:t>
      </w:r>
      <w:r>
        <w:t xml:space="preserve"> for the individual.</w:t>
      </w:r>
    </w:p>
    <w:p w:rsidR="006F597D" w:rsidRDefault="006F597D" w:rsidP="006F597D">
      <w:pPr>
        <w:pStyle w:val="Dotpoint1"/>
      </w:pPr>
      <w:r w:rsidRPr="003D1C83">
        <w:rPr>
          <w:i/>
        </w:rPr>
        <w:t>Design age-inclusive training</w:t>
      </w:r>
      <w:r w:rsidR="003D1C83">
        <w:t>: t</w:t>
      </w:r>
      <w:r w:rsidRPr="00DA17DE">
        <w:t xml:space="preserve">raining </w:t>
      </w:r>
      <w:r w:rsidR="003D1C83">
        <w:t>needs to be highly experiential and</w:t>
      </w:r>
      <w:r w:rsidRPr="00DA17DE">
        <w:t xml:space="preserve"> practical and fill gaps in existing knowledge and skills</w:t>
      </w:r>
      <w:r w:rsidR="003D1C83">
        <w:t>,</w:t>
      </w:r>
      <w:r>
        <w:t xml:space="preserve"> identified through recognition processes upfront.</w:t>
      </w:r>
      <w:r w:rsidRPr="00DA17DE">
        <w:t xml:space="preserve"> </w:t>
      </w:r>
    </w:p>
    <w:p w:rsidR="006F597D" w:rsidRDefault="006F597D" w:rsidP="006F597D">
      <w:pPr>
        <w:pStyle w:val="Dotpoint1"/>
      </w:pPr>
      <w:r w:rsidRPr="003D1C83">
        <w:rPr>
          <w:i/>
        </w:rPr>
        <w:t>Provide foundation skills training</w:t>
      </w:r>
      <w:r w:rsidRPr="00DA17DE">
        <w:t xml:space="preserve">: </w:t>
      </w:r>
      <w:r w:rsidR="003D1C83">
        <w:t>t</w:t>
      </w:r>
      <w:r>
        <w:t xml:space="preserve">he </w:t>
      </w:r>
      <w:r w:rsidRPr="00DA17DE">
        <w:t xml:space="preserve">focus </w:t>
      </w:r>
      <w:r>
        <w:t xml:space="preserve">must be </w:t>
      </w:r>
      <w:r w:rsidRPr="00DA17DE">
        <w:t xml:space="preserve">on a combination of core skills (learning, reading, writing, oral communication and numeracy), employability skills and digital literacy skills </w:t>
      </w:r>
      <w:r>
        <w:t xml:space="preserve">to </w:t>
      </w:r>
      <w:r w:rsidR="003D1C83">
        <w:t>help older second-chance workers who are re</w:t>
      </w:r>
      <w:r w:rsidRPr="00DA17DE">
        <w:t>skilling after job loss</w:t>
      </w:r>
      <w:r>
        <w:t>.</w:t>
      </w:r>
      <w:r w:rsidDel="00081252">
        <w:t xml:space="preserve"> </w:t>
      </w:r>
    </w:p>
    <w:p w:rsidR="006F597D" w:rsidRDefault="006F597D" w:rsidP="006F597D">
      <w:pPr>
        <w:pStyle w:val="Dotpoint1"/>
      </w:pPr>
      <w:r w:rsidRPr="003D1C83">
        <w:rPr>
          <w:i/>
        </w:rPr>
        <w:t>Provide accelerated training</w:t>
      </w:r>
      <w:r w:rsidR="003D1C83">
        <w:t>: d</w:t>
      </w:r>
      <w:r w:rsidRPr="00DA17DE">
        <w:t>isplaced older workers face financial pressures to complete their training as rapidly as possible</w:t>
      </w:r>
      <w:r>
        <w:t>.</w:t>
      </w:r>
    </w:p>
    <w:p w:rsidR="006F597D" w:rsidRDefault="006F597D" w:rsidP="006F597D">
      <w:pPr>
        <w:pStyle w:val="Dotpoint1"/>
      </w:pPr>
      <w:r w:rsidRPr="003D1C83">
        <w:rPr>
          <w:i/>
        </w:rPr>
        <w:t>Provide job search and self-promotion services after training</w:t>
      </w:r>
      <w:r w:rsidRPr="00DA17DE">
        <w:t xml:space="preserve">: </w:t>
      </w:r>
      <w:r w:rsidR="003D1C83">
        <w:t>t</w:t>
      </w:r>
      <w:r>
        <w:t xml:space="preserve">hese are </w:t>
      </w:r>
      <w:r w:rsidRPr="00DA17DE">
        <w:t>cost-effective</w:t>
      </w:r>
      <w:r>
        <w:t xml:space="preserve"> programs for displaced workers when </w:t>
      </w:r>
      <w:r w:rsidRPr="00DA17DE">
        <w:t xml:space="preserve">tailored to </w:t>
      </w:r>
      <w:r>
        <w:t>the worker and</w:t>
      </w:r>
      <w:r w:rsidRPr="00DA17DE">
        <w:t xml:space="preserve"> </w:t>
      </w:r>
      <w:r w:rsidRPr="00E87F9A">
        <w:t xml:space="preserve">well targeted </w:t>
      </w:r>
      <w:r w:rsidRPr="00DA17DE">
        <w:t>to the local job market</w:t>
      </w:r>
      <w:r>
        <w:t>.</w:t>
      </w:r>
    </w:p>
    <w:p w:rsidR="006F597D" w:rsidRDefault="006F597D" w:rsidP="006F597D">
      <w:pPr>
        <w:pStyle w:val="Dotpoint1"/>
      </w:pPr>
      <w:r w:rsidRPr="003D1C83">
        <w:rPr>
          <w:i/>
        </w:rPr>
        <w:t>Seek effective partnering throughout</w:t>
      </w:r>
      <w:r w:rsidR="003D1C83">
        <w:t>: t</w:t>
      </w:r>
      <w:r w:rsidRPr="00DA17DE">
        <w:t xml:space="preserve">he most successful training programs are </w:t>
      </w:r>
      <w:r w:rsidR="000400BD">
        <w:t>realised</w:t>
      </w:r>
      <w:r w:rsidRPr="00DA17DE">
        <w:t xml:space="preserve"> </w:t>
      </w:r>
      <w:r>
        <w:t>when</w:t>
      </w:r>
      <w:r w:rsidRPr="00DA17DE">
        <w:t xml:space="preserve"> institutions partner</w:t>
      </w:r>
      <w:r>
        <w:t xml:space="preserve"> </w:t>
      </w:r>
      <w:r w:rsidRPr="00DA17DE">
        <w:t xml:space="preserve">to ensure </w:t>
      </w:r>
      <w:r>
        <w:t>displaced workers</w:t>
      </w:r>
      <w:r w:rsidRPr="00DA17DE">
        <w:t xml:space="preserve"> receive </w:t>
      </w:r>
      <w:r>
        <w:t>upfront career counselling, t</w:t>
      </w:r>
      <w:r w:rsidRPr="00DA17DE">
        <w:t>rainin</w:t>
      </w:r>
      <w:r>
        <w:t xml:space="preserve">g </w:t>
      </w:r>
      <w:r w:rsidR="000400BD">
        <w:t>for</w:t>
      </w:r>
      <w:r>
        <w:t xml:space="preserve"> </w:t>
      </w:r>
      <w:r w:rsidR="000400BD">
        <w:t xml:space="preserve">in-demand </w:t>
      </w:r>
      <w:r>
        <w:t>skill</w:t>
      </w:r>
      <w:r w:rsidR="003D1C83">
        <w:t>s and follow-</w:t>
      </w:r>
      <w:r>
        <w:t>up assistance with job search and attainment</w:t>
      </w:r>
      <w:r w:rsidRPr="00DA17DE">
        <w:t>.</w:t>
      </w:r>
    </w:p>
    <w:p w:rsidR="006F597D" w:rsidRDefault="006F597D" w:rsidP="006F597D">
      <w:pPr>
        <w:pStyle w:val="Text"/>
      </w:pPr>
      <w:r>
        <w:t>The</w:t>
      </w:r>
      <w:r w:rsidRPr="00DA17DE">
        <w:t xml:space="preserve"> four case studies</w:t>
      </w:r>
      <w:r>
        <w:t xml:space="preserve"> reinforced all of the above messages</w:t>
      </w:r>
      <w:r w:rsidR="00A26001">
        <w:t>,</w:t>
      </w:r>
      <w:r>
        <w:t xml:space="preserve"> as well as identif</w:t>
      </w:r>
      <w:r w:rsidR="00A020FF">
        <w:t>ying</w:t>
      </w:r>
      <w:r>
        <w:t xml:space="preserve"> three forms of interventions. </w:t>
      </w:r>
      <w:r w:rsidR="003D1C83">
        <w:t>The</w:t>
      </w:r>
      <w:r>
        <w:t xml:space="preserve"> first category of interventions </w:t>
      </w:r>
      <w:r w:rsidR="003D1C83">
        <w:t>is</w:t>
      </w:r>
      <w:r w:rsidRPr="00DA17DE">
        <w:t xml:space="preserve"> targeted </w:t>
      </w:r>
      <w:r>
        <w:t xml:space="preserve">to employees </w:t>
      </w:r>
      <w:r w:rsidR="003D1C83">
        <w:t>affected</w:t>
      </w:r>
      <w:r>
        <w:t xml:space="preserve"> by the restructuring or closure of large firms and their supplier businesses</w:t>
      </w:r>
      <w:r w:rsidRPr="00DA17DE">
        <w:t xml:space="preserve">. </w:t>
      </w:r>
      <w:r>
        <w:t>T</w:t>
      </w:r>
      <w:r w:rsidR="003D1C83">
        <w:t>hese well-funded and often high-</w:t>
      </w:r>
      <w:r>
        <w:t xml:space="preserve">profile programs are </w:t>
      </w:r>
      <w:r w:rsidR="00F04875">
        <w:t>generally</w:t>
      </w:r>
      <w:r>
        <w:t xml:space="preserve"> </w:t>
      </w:r>
      <w:r w:rsidR="003D1C83">
        <w:t xml:space="preserve">jointly funded by </w:t>
      </w:r>
      <w:r>
        <w:t>s</w:t>
      </w:r>
      <w:r w:rsidRPr="006A0B53">
        <w:t xml:space="preserve">tate and </w:t>
      </w:r>
      <w:r>
        <w:t>f</w:t>
      </w:r>
      <w:r w:rsidRPr="006A0B53">
        <w:t>ederal</w:t>
      </w:r>
      <w:r>
        <w:t xml:space="preserve"> government</w:t>
      </w:r>
      <w:r w:rsidR="003D1C83">
        <w:t>s</w:t>
      </w:r>
      <w:r>
        <w:t xml:space="preserve"> and </w:t>
      </w:r>
      <w:r w:rsidR="00422FFA">
        <w:t xml:space="preserve">the </w:t>
      </w:r>
      <w:r>
        <w:t>firm</w:t>
      </w:r>
      <w:r w:rsidR="003D1C83">
        <w:t>s</w:t>
      </w:r>
      <w:r w:rsidR="00422FFA">
        <w:t xml:space="preserve"> themselves</w:t>
      </w:r>
      <w:r>
        <w:t xml:space="preserve">. The </w:t>
      </w:r>
      <w:r w:rsidRPr="00B828D1">
        <w:t xml:space="preserve">programs </w:t>
      </w:r>
      <w:r>
        <w:t>commonly include pre-train</w:t>
      </w:r>
      <w:r w:rsidRPr="00F32641">
        <w:t xml:space="preserve">ing, training and </w:t>
      </w:r>
      <w:r w:rsidR="00422FFA">
        <w:t>post-</w:t>
      </w:r>
      <w:r w:rsidR="000400BD">
        <w:t>training steps and processes and are</w:t>
      </w:r>
      <w:r>
        <w:t xml:space="preserve"> coordinated by specially hired worker transition officers. T</w:t>
      </w:r>
      <w:r w:rsidRPr="002C465D">
        <w:t>ypically</w:t>
      </w:r>
      <w:r>
        <w:t>,</w:t>
      </w:r>
      <w:r w:rsidRPr="002C465D">
        <w:t xml:space="preserve"> </w:t>
      </w:r>
      <w:r>
        <w:t xml:space="preserve">the programs </w:t>
      </w:r>
      <w:r w:rsidRPr="002C465D">
        <w:t xml:space="preserve">assist </w:t>
      </w:r>
      <w:r>
        <w:t xml:space="preserve">the </w:t>
      </w:r>
      <w:r w:rsidRPr="002C465D">
        <w:t xml:space="preserve">workers </w:t>
      </w:r>
      <w:r>
        <w:t xml:space="preserve">through the </w:t>
      </w:r>
      <w:r w:rsidRPr="002C465D">
        <w:t>stages</w:t>
      </w:r>
      <w:r>
        <w:t xml:space="preserve"> of</w:t>
      </w:r>
      <w:r w:rsidR="00422FFA">
        <w:t>:</w:t>
      </w:r>
      <w:r>
        <w:t xml:space="preserve"> deciding </w:t>
      </w:r>
      <w:r w:rsidRPr="000400BD">
        <w:t>where they will transition to</w:t>
      </w:r>
      <w:r w:rsidR="00422FFA" w:rsidRPr="000400BD">
        <w:t>;</w:t>
      </w:r>
      <w:r>
        <w:t xml:space="preserve"> undertaking skills development and </w:t>
      </w:r>
      <w:r w:rsidR="00422FFA">
        <w:t>the</w:t>
      </w:r>
      <w:r>
        <w:t xml:space="preserve"> acti</w:t>
      </w:r>
      <w:r w:rsidR="00422FFA">
        <w:t>vities that will get them there;</w:t>
      </w:r>
      <w:r>
        <w:t xml:space="preserve"> </w:t>
      </w:r>
      <w:r w:rsidR="000400BD">
        <w:t>and</w:t>
      </w:r>
      <w:r>
        <w:t xml:space="preserve"> securing </w:t>
      </w:r>
      <w:r w:rsidR="00F04875">
        <w:t>a</w:t>
      </w:r>
      <w:r>
        <w:t xml:space="preserve"> new job</w:t>
      </w:r>
      <w:r w:rsidR="00422FFA">
        <w:t xml:space="preserve"> for them</w:t>
      </w:r>
      <w:r>
        <w:t>. While there is some empirical evidence that supports the</w:t>
      </w:r>
      <w:r w:rsidR="002405D5">
        <w:t xml:space="preserve"> effectiveness</w:t>
      </w:r>
      <w:r w:rsidR="00A53521">
        <w:t xml:space="preserve"> </w:t>
      </w:r>
      <w:r>
        <w:t xml:space="preserve">of these various </w:t>
      </w:r>
      <w:r w:rsidRPr="00B828D1">
        <w:t>steps and processes</w:t>
      </w:r>
      <w:r>
        <w:t xml:space="preserve">, </w:t>
      </w:r>
      <w:r w:rsidRPr="00DA17DE">
        <w:t xml:space="preserve">there is a surprising lack of </w:t>
      </w:r>
      <w:r>
        <w:t>well-organised formal</w:t>
      </w:r>
      <w:r w:rsidR="00422FFA">
        <w:t xml:space="preserve"> and longer-</w:t>
      </w:r>
      <w:r w:rsidRPr="00DA17DE">
        <w:t xml:space="preserve">term evaluations of these major </w:t>
      </w:r>
      <w:r>
        <w:t xml:space="preserve">steps and processes. </w:t>
      </w:r>
      <w:r w:rsidR="000400BD">
        <w:t>An</w:t>
      </w:r>
      <w:r>
        <w:t xml:space="preserve"> evaluation </w:t>
      </w:r>
      <w:r w:rsidR="000400BD">
        <w:t xml:space="preserve">such as this </w:t>
      </w:r>
      <w:r>
        <w:t xml:space="preserve">requires </w:t>
      </w:r>
      <w:r w:rsidR="00422FFA">
        <w:t>assembling the</w:t>
      </w:r>
      <w:r>
        <w:t xml:space="preserve"> data on these </w:t>
      </w:r>
      <w:r w:rsidRPr="00D43154">
        <w:t>in</w:t>
      </w:r>
      <w:r>
        <w:t xml:space="preserve">dividuals from across the multiple service providers </w:t>
      </w:r>
      <w:r w:rsidR="004010CE">
        <w:t>with which they engage</w:t>
      </w:r>
      <w:r>
        <w:t xml:space="preserve">. </w:t>
      </w:r>
    </w:p>
    <w:p w:rsidR="000A5594" w:rsidRDefault="004010CE" w:rsidP="006F597D">
      <w:pPr>
        <w:pStyle w:val="Text"/>
      </w:pPr>
      <w:r>
        <w:t>The</w:t>
      </w:r>
      <w:r w:rsidR="006F597D" w:rsidRPr="00DA17DE">
        <w:t xml:space="preserve"> second category of </w:t>
      </w:r>
      <w:r>
        <w:t>interventions is</w:t>
      </w:r>
      <w:r w:rsidR="006F597D">
        <w:t xml:space="preserve"> open access programs</w:t>
      </w:r>
      <w:r w:rsidR="000400BD">
        <w:t>. T</w:t>
      </w:r>
      <w:r>
        <w:t>hese</w:t>
      </w:r>
      <w:r w:rsidR="006F597D">
        <w:t xml:space="preserve"> </w:t>
      </w:r>
      <w:r w:rsidR="006F597D" w:rsidRPr="00DA17DE">
        <w:t>have assisted workers in larger industries</w:t>
      </w:r>
      <w:r w:rsidR="006F597D">
        <w:t>,</w:t>
      </w:r>
      <w:r w:rsidR="006F597D" w:rsidRPr="00DA17DE">
        <w:t xml:space="preserve"> but also</w:t>
      </w:r>
      <w:r w:rsidR="006F597D">
        <w:t xml:space="preserve"> any retrenched or </w:t>
      </w:r>
      <w:r w:rsidR="00A26001">
        <w:t>soon-</w:t>
      </w:r>
      <w:r w:rsidR="006F597D">
        <w:t>to</w:t>
      </w:r>
      <w:r w:rsidR="00A26001">
        <w:t>-</w:t>
      </w:r>
      <w:r w:rsidR="006F597D">
        <w:t>be</w:t>
      </w:r>
      <w:r w:rsidR="00A26001">
        <w:t>-</w:t>
      </w:r>
      <w:r w:rsidR="006F597D">
        <w:t xml:space="preserve">retrenched workers </w:t>
      </w:r>
      <w:r w:rsidR="006F597D" w:rsidRPr="00DA17DE">
        <w:t xml:space="preserve">in </w:t>
      </w:r>
    </w:p>
    <w:p w:rsidR="000A5594" w:rsidRDefault="000A5594">
      <w:pPr>
        <w:spacing w:before="0" w:line="240" w:lineRule="auto"/>
      </w:pPr>
      <w:r>
        <w:br w:type="page"/>
      </w:r>
    </w:p>
    <w:p w:rsidR="006F597D" w:rsidRDefault="006F597D" w:rsidP="006F597D">
      <w:pPr>
        <w:pStyle w:val="Text"/>
      </w:pPr>
      <w:proofErr w:type="gramStart"/>
      <w:r w:rsidRPr="00DA17DE">
        <w:lastRenderedPageBreak/>
        <w:t>small</w:t>
      </w:r>
      <w:proofErr w:type="gramEnd"/>
      <w:r w:rsidRPr="00DA17DE">
        <w:t xml:space="preserve"> t</w:t>
      </w:r>
      <w:r w:rsidR="004010CE">
        <w:t>o medium-</w:t>
      </w:r>
      <w:r>
        <w:t>sized enterprises</w:t>
      </w:r>
      <w:r w:rsidRPr="00DA17DE">
        <w:t>. These programs</w:t>
      </w:r>
      <w:r w:rsidR="004010CE">
        <w:t>, which</w:t>
      </w:r>
      <w:r w:rsidRPr="00DA17DE">
        <w:t xml:space="preserve"> </w:t>
      </w:r>
      <w:r w:rsidR="000400BD">
        <w:t xml:space="preserve">also </w:t>
      </w:r>
      <w:r w:rsidRPr="00DA17DE">
        <w:t>include</w:t>
      </w:r>
      <w:r>
        <w:t xml:space="preserve"> pre-train</w:t>
      </w:r>
      <w:r w:rsidR="004010CE">
        <w:t>ing, training and post-</w:t>
      </w:r>
      <w:r w:rsidRPr="00B828D1">
        <w:t>training steps and processes</w:t>
      </w:r>
      <w:r w:rsidR="004010CE">
        <w:t>,</w:t>
      </w:r>
      <w:r>
        <w:t xml:space="preserve"> are often undertaken by inter</w:t>
      </w:r>
      <w:r w:rsidR="004010CE">
        <w:t>-</w:t>
      </w:r>
      <w:r>
        <w:t xml:space="preserve">agency </w:t>
      </w:r>
      <w:r w:rsidRPr="00E87F9A">
        <w:t>rapid response</w:t>
      </w:r>
      <w:r w:rsidR="000400BD">
        <w:t xml:space="preserve"> teams or ‘one </w:t>
      </w:r>
      <w:r>
        <w:t xml:space="preserve">stop’ </w:t>
      </w:r>
      <w:r w:rsidRPr="00E87F9A">
        <w:t>workforce development centres</w:t>
      </w:r>
      <w:r>
        <w:t xml:space="preserve">. The programs </w:t>
      </w:r>
      <w:r w:rsidR="000400BD">
        <w:t>generally</w:t>
      </w:r>
      <w:r>
        <w:t xml:space="preserve"> include </w:t>
      </w:r>
      <w:r w:rsidRPr="00DA17DE">
        <w:t>specialised websites</w:t>
      </w:r>
      <w:r>
        <w:t xml:space="preserve"> containing l</w:t>
      </w:r>
      <w:r w:rsidR="004010CE">
        <w:t>ocal workforce information, which</w:t>
      </w:r>
      <w:r>
        <w:t xml:space="preserve"> workers can access </w:t>
      </w:r>
      <w:r w:rsidR="00F04875">
        <w:t xml:space="preserve">whenever </w:t>
      </w:r>
      <w:r w:rsidR="00AC1532">
        <w:t>necessary</w:t>
      </w:r>
      <w:r w:rsidR="00A020FF">
        <w:t>. T</w:t>
      </w:r>
      <w:r>
        <w:t xml:space="preserve">he case </w:t>
      </w:r>
      <w:r w:rsidR="00F04875">
        <w:t xml:space="preserve">study </w:t>
      </w:r>
      <w:r>
        <w:t xml:space="preserve">regions were </w:t>
      </w:r>
      <w:r w:rsidR="00A020FF">
        <w:t xml:space="preserve">also </w:t>
      </w:r>
      <w:r>
        <w:t xml:space="preserve">undertaking complementary </w:t>
      </w:r>
      <w:r w:rsidR="004010CE">
        <w:t>job-</w:t>
      </w:r>
      <w:r w:rsidRPr="00DA17DE">
        <w:t>creation projects</w:t>
      </w:r>
      <w:r>
        <w:t xml:space="preserve"> to increase the jobs available locally to displaced workers</w:t>
      </w:r>
      <w:r w:rsidR="00AC1532">
        <w:t>; for example, the introduction of</w:t>
      </w:r>
      <w:r w:rsidR="002405D5" w:rsidRPr="002405D5">
        <w:t xml:space="preserve"> </w:t>
      </w:r>
      <w:r>
        <w:t xml:space="preserve">local </w:t>
      </w:r>
      <w:r w:rsidRPr="00E40CC1">
        <w:t xml:space="preserve">services procurement </w:t>
      </w:r>
      <w:r w:rsidR="002405D5">
        <w:t>requirements in</w:t>
      </w:r>
      <w:r w:rsidR="00DD729A">
        <w:t>to</w:t>
      </w:r>
      <w:r w:rsidR="002405D5">
        <w:t xml:space="preserve"> contracts </w:t>
      </w:r>
      <w:r w:rsidR="00C00776">
        <w:t>issue</w:t>
      </w:r>
      <w:r w:rsidR="00A53521">
        <w:t>d</w:t>
      </w:r>
      <w:r w:rsidR="00C00776">
        <w:t xml:space="preserve"> to</w:t>
      </w:r>
      <w:r>
        <w:t xml:space="preserve"> </w:t>
      </w:r>
      <w:r w:rsidRPr="00E40CC1">
        <w:t xml:space="preserve">outside agencies </w:t>
      </w:r>
      <w:r w:rsidR="00C00776">
        <w:t xml:space="preserve">for work in the region </w:t>
      </w:r>
      <w:r w:rsidR="00DD729A">
        <w:t xml:space="preserve">as a means of </w:t>
      </w:r>
      <w:r w:rsidRPr="00DA17DE">
        <w:t>support</w:t>
      </w:r>
      <w:r w:rsidR="00DD729A">
        <w:t>ing</w:t>
      </w:r>
      <w:r w:rsidRPr="00DA17DE">
        <w:t xml:space="preserve"> local businesses </w:t>
      </w:r>
      <w:r>
        <w:t xml:space="preserve">and their </w:t>
      </w:r>
      <w:r w:rsidRPr="00DA17DE">
        <w:t xml:space="preserve">local </w:t>
      </w:r>
      <w:r w:rsidRPr="00A97AC8">
        <w:t>suppliers.</w:t>
      </w:r>
    </w:p>
    <w:p w:rsidR="006F597D" w:rsidRDefault="006F597D" w:rsidP="006F597D">
      <w:pPr>
        <w:pStyle w:val="Text"/>
      </w:pPr>
      <w:r>
        <w:t>A</w:t>
      </w:r>
      <w:r w:rsidRPr="00A97AC8">
        <w:t xml:space="preserve"> third category of</w:t>
      </w:r>
      <w:r>
        <w:t xml:space="preserve"> interventions includes</w:t>
      </w:r>
      <w:r w:rsidRPr="00A97AC8">
        <w:t xml:space="preserve"> customised initiatives</w:t>
      </w:r>
      <w:r w:rsidR="004010CE">
        <w:t>,</w:t>
      </w:r>
      <w:r w:rsidR="00FB6D2F">
        <w:t xml:space="preserve"> that is, those</w:t>
      </w:r>
      <w:r w:rsidRPr="00A97AC8">
        <w:t xml:space="preserve"> </w:t>
      </w:r>
      <w:r>
        <w:t>specific</w:t>
      </w:r>
      <w:r w:rsidR="000400BD">
        <w:t>ally</w:t>
      </w:r>
      <w:r>
        <w:t xml:space="preserve"> focus</w:t>
      </w:r>
      <w:r w:rsidR="000400BD">
        <w:t>ing</w:t>
      </w:r>
      <w:r>
        <w:t xml:space="preserve"> on the </w:t>
      </w:r>
      <w:r w:rsidRPr="00A97AC8">
        <w:t>individual</w:t>
      </w:r>
      <w:r w:rsidR="004010CE">
        <w:t>.</w:t>
      </w:r>
      <w:r w:rsidRPr="00A97AC8">
        <w:t xml:space="preserve"> </w:t>
      </w:r>
      <w:r w:rsidR="004010CE">
        <w:t>I</w:t>
      </w:r>
      <w:r>
        <w:t xml:space="preserve">n some cases </w:t>
      </w:r>
      <w:r w:rsidR="004010CE">
        <w:t xml:space="preserve">these </w:t>
      </w:r>
      <w:r>
        <w:t>specialise in supporting the older displaced worker.</w:t>
      </w:r>
      <w:r w:rsidRPr="00A97AC8">
        <w:t xml:space="preserve"> </w:t>
      </w:r>
      <w:r>
        <w:t>These customised p</w:t>
      </w:r>
      <w:r w:rsidRPr="00A97AC8">
        <w:t xml:space="preserve">ractices </w:t>
      </w:r>
      <w:r>
        <w:t>are open to workers from small</w:t>
      </w:r>
      <w:r w:rsidR="00FB6D2F">
        <w:t xml:space="preserve"> and</w:t>
      </w:r>
      <w:r>
        <w:t xml:space="preserve"> medium to large businesses and </w:t>
      </w:r>
      <w:r w:rsidRPr="00A97AC8">
        <w:t>include</w:t>
      </w:r>
      <w:r>
        <w:t>:</w:t>
      </w:r>
      <w:r w:rsidRPr="00A97AC8">
        <w:t xml:space="preserve"> industry taster programs</w:t>
      </w:r>
      <w:r>
        <w:t xml:space="preserve"> to showcase occupations</w:t>
      </w:r>
      <w:r w:rsidRPr="00E519EF">
        <w:t xml:space="preserve"> </w:t>
      </w:r>
      <w:r w:rsidR="00ED45E4">
        <w:t>where</w:t>
      </w:r>
      <w:r w:rsidR="000400BD">
        <w:t xml:space="preserve"> there are job opportunities</w:t>
      </w:r>
      <w:r w:rsidR="000400BD" w:rsidRPr="00E519EF">
        <w:t xml:space="preserve"> </w:t>
      </w:r>
      <w:r w:rsidR="00ED45E4">
        <w:t xml:space="preserve">and which are </w:t>
      </w:r>
      <w:r w:rsidRPr="00E519EF">
        <w:t>new to the worker</w:t>
      </w:r>
      <w:r>
        <w:t>;</w:t>
      </w:r>
      <w:r w:rsidRPr="00A97AC8">
        <w:t xml:space="preserve"> local workshops to showcase </w:t>
      </w:r>
      <w:r>
        <w:t xml:space="preserve">local employers with </w:t>
      </w:r>
      <w:r w:rsidRPr="00A97AC8">
        <w:t>job opportunities</w:t>
      </w:r>
      <w:r>
        <w:t>;</w:t>
      </w:r>
      <w:r w:rsidRPr="00A97AC8">
        <w:t xml:space="preserve"> job</w:t>
      </w:r>
      <w:r>
        <w:t xml:space="preserve"> information exchange</w:t>
      </w:r>
      <w:r w:rsidRPr="00A97AC8">
        <w:t xml:space="preserve"> clubs</w:t>
      </w:r>
      <w:r>
        <w:t>;</w:t>
      </w:r>
      <w:r w:rsidRPr="00A97AC8">
        <w:t xml:space="preserve"> men’s sheds</w:t>
      </w:r>
      <w:r>
        <w:t>;</w:t>
      </w:r>
      <w:r w:rsidRPr="00A97AC8">
        <w:t xml:space="preserve"> and the use of volunteering as a step to winning a job.</w:t>
      </w:r>
      <w:r>
        <w:t xml:space="preserve"> </w:t>
      </w:r>
      <w:r w:rsidRPr="009466CA">
        <w:t>The</w:t>
      </w:r>
      <w:r>
        <w:t>se</w:t>
      </w:r>
      <w:r w:rsidRPr="009466CA">
        <w:t xml:space="preserve"> customised initiatives augment</w:t>
      </w:r>
      <w:r>
        <w:t xml:space="preserve"> </w:t>
      </w:r>
      <w:r w:rsidR="004010CE">
        <w:t xml:space="preserve">the initiatives identified </w:t>
      </w:r>
      <w:r w:rsidRPr="009466CA">
        <w:t>under the large firm and general access approaches</w:t>
      </w:r>
      <w:r>
        <w:t xml:space="preserve">. The workers involved in these programs found them </w:t>
      </w:r>
      <w:r w:rsidR="004010CE">
        <w:t>useful in facilitating decision-</w:t>
      </w:r>
      <w:r>
        <w:t xml:space="preserve">making on their future life pathways and </w:t>
      </w:r>
      <w:r w:rsidR="00FB6D2F">
        <w:t>for</w:t>
      </w:r>
      <w:r>
        <w:t xml:space="preserve"> taking appropriate steps to get there.</w:t>
      </w:r>
      <w:r w:rsidRPr="006209AD">
        <w:t xml:space="preserve"> </w:t>
      </w:r>
    </w:p>
    <w:p w:rsidR="00F04875" w:rsidRDefault="006F597D" w:rsidP="006F597D">
      <w:pPr>
        <w:pStyle w:val="Text"/>
      </w:pPr>
      <w:r>
        <w:t xml:space="preserve">The </w:t>
      </w:r>
      <w:r w:rsidRPr="006209AD">
        <w:t xml:space="preserve">three forms of interventions </w:t>
      </w:r>
      <w:r>
        <w:t xml:space="preserve">complement each other. All are required if a region is to mount an effective response to major levels of job </w:t>
      </w:r>
      <w:r w:rsidRPr="00864F5A">
        <w:t>loss due to industry restructuring</w:t>
      </w:r>
      <w:r w:rsidR="00ED45E4">
        <w:t>, which</w:t>
      </w:r>
      <w:r>
        <w:t xml:space="preserve"> </w:t>
      </w:r>
      <w:r w:rsidR="004010CE">
        <w:t>impacts especially on mature-aged lower-</w:t>
      </w:r>
      <w:r>
        <w:t xml:space="preserve">skilled workers. </w:t>
      </w:r>
    </w:p>
    <w:p w:rsidR="00ED45E4" w:rsidRDefault="006F597D" w:rsidP="006F597D">
      <w:pPr>
        <w:pStyle w:val="Text"/>
      </w:pPr>
      <w:r w:rsidRPr="001E2122">
        <w:t xml:space="preserve">In conclusion, </w:t>
      </w:r>
      <w:r>
        <w:t xml:space="preserve">and with the </w:t>
      </w:r>
      <w:r w:rsidRPr="0016674B">
        <w:t>aim of informing the design of future interventions</w:t>
      </w:r>
      <w:r>
        <w:t>,</w:t>
      </w:r>
      <w:r w:rsidRPr="0016674B">
        <w:t xml:space="preserve"> </w:t>
      </w:r>
      <w:r>
        <w:t xml:space="preserve">we </w:t>
      </w:r>
      <w:r w:rsidR="004010CE">
        <w:t xml:space="preserve">propose a </w:t>
      </w:r>
      <w:r w:rsidR="00983B21">
        <w:t xml:space="preserve">preliminary framework that </w:t>
      </w:r>
      <w:r w:rsidR="001A7019">
        <w:t xml:space="preserve">encompasses a </w:t>
      </w:r>
      <w:r w:rsidR="004010CE">
        <w:t>number of</w:t>
      </w:r>
      <w:r>
        <w:t xml:space="preserve"> </w:t>
      </w:r>
      <w:r w:rsidR="001A7019">
        <w:t>the good practice approaches to assisting displaced workers to find re-employment.</w:t>
      </w:r>
      <w:r w:rsidRPr="001E2122">
        <w:t xml:space="preserve"> </w:t>
      </w:r>
      <w:r w:rsidR="001A7019">
        <w:t xml:space="preserve">The framework adopts </w:t>
      </w:r>
      <w:r w:rsidR="00983427">
        <w:t xml:space="preserve">the </w:t>
      </w:r>
      <w:r w:rsidRPr="001E2122">
        <w:t>three key stages</w:t>
      </w:r>
      <w:r w:rsidR="001A7019">
        <w:t xml:space="preserve"> identified in the research</w:t>
      </w:r>
      <w:r>
        <w:t xml:space="preserve">: </w:t>
      </w:r>
      <w:r w:rsidR="00983427">
        <w:t>pre-training, training and post-</w:t>
      </w:r>
      <w:r w:rsidRPr="001E2122">
        <w:t xml:space="preserve">training. </w:t>
      </w:r>
      <w:r>
        <w:t xml:space="preserve">Within this framework, </w:t>
      </w:r>
      <w:r w:rsidR="00983427">
        <w:t>skills transfer, re</w:t>
      </w:r>
      <w:r w:rsidRPr="001E2122">
        <w:t xml:space="preserve">skilling and training </w:t>
      </w:r>
      <w:r w:rsidR="001A7019">
        <w:t xml:space="preserve">are embedded </w:t>
      </w:r>
      <w:r>
        <w:t>in</w:t>
      </w:r>
      <w:r w:rsidRPr="001E2122">
        <w:t xml:space="preserve"> a </w:t>
      </w:r>
      <w:r w:rsidR="000118AF">
        <w:t>broad</w:t>
      </w:r>
      <w:r w:rsidRPr="001E2122">
        <w:t xml:space="preserve"> range of actions </w:t>
      </w:r>
      <w:r w:rsidRPr="00C11C61">
        <w:t xml:space="preserve">to ensure the best job outcomes for </w:t>
      </w:r>
      <w:r w:rsidR="00A020FF">
        <w:t>this group of</w:t>
      </w:r>
      <w:r w:rsidRPr="00C11C61">
        <w:t xml:space="preserve"> workers.</w:t>
      </w:r>
      <w:r w:rsidRPr="001E2122">
        <w:t xml:space="preserve"> </w:t>
      </w:r>
      <w:r w:rsidRPr="005037C8">
        <w:t>Each of the discrete initiatives within the framework focuses on a specific aspect of assistance</w:t>
      </w:r>
      <w:r w:rsidR="00ED45E4">
        <w:t>. However, i</w:t>
      </w:r>
      <w:r w:rsidRPr="005037C8">
        <w:t xml:space="preserve">t is not </w:t>
      </w:r>
      <w:r w:rsidR="00983427">
        <w:t>anticipated</w:t>
      </w:r>
      <w:r w:rsidRPr="005037C8">
        <w:t xml:space="preserve"> that </w:t>
      </w:r>
      <w:r>
        <w:t>any one worker</w:t>
      </w:r>
      <w:r w:rsidRPr="005037C8">
        <w:t xml:space="preserve"> would access every specific intervention.</w:t>
      </w:r>
    </w:p>
    <w:p w:rsidR="006F597D" w:rsidRDefault="001A7019" w:rsidP="006F597D">
      <w:pPr>
        <w:pStyle w:val="Text"/>
      </w:pPr>
      <w:r>
        <w:t>Although t</w:t>
      </w:r>
      <w:r w:rsidR="006F597D">
        <w:t>h</w:t>
      </w:r>
      <w:r>
        <w:t>e</w:t>
      </w:r>
      <w:r w:rsidR="006F597D">
        <w:t xml:space="preserve"> </w:t>
      </w:r>
      <w:r w:rsidR="006F597D" w:rsidRPr="005037C8">
        <w:t>framework</w:t>
      </w:r>
      <w:r w:rsidR="006F597D">
        <w:t xml:space="preserve"> is a comprehensive list </w:t>
      </w:r>
      <w:r>
        <w:t xml:space="preserve">of initiatives </w:t>
      </w:r>
      <w:r w:rsidR="006F597D">
        <w:t>that can be used to desig</w:t>
      </w:r>
      <w:r>
        <w:t>n future interventions,</w:t>
      </w:r>
      <w:r w:rsidR="006F597D">
        <w:t xml:space="preserve"> the top</w:t>
      </w:r>
      <w:r w:rsidR="000118AF">
        <w:t>-</w:t>
      </w:r>
      <w:r w:rsidR="006F597D">
        <w:t>priority actions</w:t>
      </w:r>
      <w:r w:rsidR="00A020FF">
        <w:t>,</w:t>
      </w:r>
      <w:r w:rsidR="006F597D">
        <w:t xml:space="preserve"> </w:t>
      </w:r>
      <w:r w:rsidR="00A020FF">
        <w:t xml:space="preserve">where funds are tight, </w:t>
      </w:r>
      <w:r w:rsidR="006F597D">
        <w:t>are:</w:t>
      </w:r>
    </w:p>
    <w:p w:rsidR="006F597D" w:rsidRDefault="006F597D" w:rsidP="006F597D">
      <w:pPr>
        <w:pStyle w:val="Dotpoint1"/>
      </w:pPr>
      <w:r>
        <w:t xml:space="preserve">early engagement before retrenchment to </w:t>
      </w:r>
      <w:r w:rsidRPr="002E0EC4">
        <w:t>connec</w:t>
      </w:r>
      <w:r>
        <w:t xml:space="preserve">t older </w:t>
      </w:r>
      <w:r w:rsidRPr="002E0EC4">
        <w:t xml:space="preserve">workers to support services </w:t>
      </w:r>
    </w:p>
    <w:p w:rsidR="006F597D" w:rsidRDefault="006F597D" w:rsidP="006F597D">
      <w:pPr>
        <w:pStyle w:val="Dotpoint1"/>
      </w:pPr>
      <w:r>
        <w:t>o</w:t>
      </w:r>
      <w:r w:rsidRPr="006810E3">
        <w:t xml:space="preserve">ne-on-one </w:t>
      </w:r>
      <w:r w:rsidRPr="00331415">
        <w:t>planning</w:t>
      </w:r>
      <w:r w:rsidR="00E85427">
        <w:t xml:space="preserve"> </w:t>
      </w:r>
      <w:r>
        <w:t xml:space="preserve">sessions to ensure </w:t>
      </w:r>
      <w:r w:rsidRPr="00AB1A0C">
        <w:t>the worker</w:t>
      </w:r>
      <w:r>
        <w:t xml:space="preserve">s’ needs drive the assistance provided </w:t>
      </w:r>
    </w:p>
    <w:p w:rsidR="006F597D" w:rsidRDefault="006F597D" w:rsidP="006F597D">
      <w:pPr>
        <w:pStyle w:val="Dotpoint1"/>
      </w:pPr>
      <w:r>
        <w:t>age-a</w:t>
      </w:r>
      <w:r w:rsidR="00983427">
        <w:t>ppropriate, customised and time-</w:t>
      </w:r>
      <w:r>
        <w:t xml:space="preserve">effective </w:t>
      </w:r>
      <w:r w:rsidR="00983427">
        <w:t>training</w:t>
      </w:r>
      <w:r w:rsidR="00E85427">
        <w:t xml:space="preserve"> </w:t>
      </w:r>
    </w:p>
    <w:p w:rsidR="006F597D" w:rsidRDefault="006F597D" w:rsidP="005227CF">
      <w:pPr>
        <w:pStyle w:val="Dotpoint1"/>
      </w:pPr>
      <w:r>
        <w:t xml:space="preserve">job </w:t>
      </w:r>
      <w:proofErr w:type="spellStart"/>
      <w:r>
        <w:t>resum</w:t>
      </w:r>
      <w:r w:rsidR="005227CF" w:rsidRPr="005227CF">
        <w:t>é</w:t>
      </w:r>
      <w:proofErr w:type="spellEnd"/>
      <w:r>
        <w:t xml:space="preserve"> and job interview preparation assistance </w:t>
      </w:r>
    </w:p>
    <w:p w:rsidR="006F597D" w:rsidRDefault="006F597D" w:rsidP="006F597D">
      <w:pPr>
        <w:pStyle w:val="Dotpoint1"/>
      </w:pPr>
      <w:proofErr w:type="gramStart"/>
      <w:r>
        <w:t>activities</w:t>
      </w:r>
      <w:proofErr w:type="gramEnd"/>
      <w:r>
        <w:t xml:space="preserve"> that facilitate direct contact with potential new employers.</w:t>
      </w:r>
    </w:p>
    <w:p w:rsidR="006F597D" w:rsidRDefault="006F597D" w:rsidP="006F597D">
      <w:pPr>
        <w:pStyle w:val="Text"/>
      </w:pPr>
    </w:p>
    <w:p w:rsidR="00324917" w:rsidRDefault="00324917" w:rsidP="009A5E17">
      <w:pPr>
        <w:pStyle w:val="Text"/>
        <w:spacing w:before="120" w:line="290" w:lineRule="exact"/>
      </w:pPr>
    </w:p>
    <w:p w:rsidR="00324917" w:rsidRPr="00712C5C" w:rsidRDefault="00324917" w:rsidP="00324917">
      <w:pPr>
        <w:rPr>
          <w:b/>
        </w:rPr>
      </w:pPr>
      <w:r w:rsidRPr="00712C5C">
        <w:rPr>
          <w:b/>
        </w:rPr>
        <w:br w:type="page"/>
      </w:r>
    </w:p>
    <w:p w:rsidR="00ED0C08" w:rsidRPr="005C2FCF" w:rsidRDefault="006C66F9" w:rsidP="006C66F9">
      <w:pPr>
        <w:pStyle w:val="Heading1"/>
        <w:ind w:firstLine="720"/>
      </w:pPr>
      <w:bookmarkStart w:id="40" w:name="_Toc316371585"/>
      <w:bookmarkStart w:id="41" w:name="_Toc430693584"/>
      <w:r>
        <w:rPr>
          <w:noProof/>
          <w:lang w:eastAsia="en-AU"/>
        </w:rPr>
        <w:lastRenderedPageBreak/>
        <w:drawing>
          <wp:anchor distT="0" distB="0" distL="114300" distR="114300" simplePos="0" relativeHeight="252047360" behindDoc="0" locked="0" layoutInCell="1" allowOverlap="1" wp14:anchorId="70A17B40" wp14:editId="7E022B1A">
            <wp:simplePos x="0" y="0"/>
            <wp:positionH relativeFrom="column">
              <wp:posOffset>-35560</wp:posOffset>
            </wp:positionH>
            <wp:positionV relativeFrom="paragraph">
              <wp:posOffset>-33655</wp:posOffset>
            </wp:positionV>
            <wp:extent cx="419100" cy="447675"/>
            <wp:effectExtent l="0" t="0" r="0" b="9525"/>
            <wp:wrapNone/>
            <wp:docPr id="53" name="Picture 53" descr="P:\PublicationComponents\Icons\Intro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Intro_Green.em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0238">
        <w:rPr>
          <w:noProof/>
          <w:lang w:eastAsia="en-AU"/>
        </w:rPr>
        <mc:AlternateContent>
          <mc:Choice Requires="wps">
            <w:drawing>
              <wp:anchor distT="0" distB="0" distL="114300" distR="114300" simplePos="0" relativeHeight="251988992" behindDoc="0" locked="1" layoutInCell="1" allowOverlap="1" wp14:anchorId="343C7104" wp14:editId="0DC887F0">
                <wp:simplePos x="0" y="0"/>
                <wp:positionH relativeFrom="outsideMargin">
                  <wp:posOffset>180975</wp:posOffset>
                </wp:positionH>
                <wp:positionV relativeFrom="page">
                  <wp:posOffset>828675</wp:posOffset>
                </wp:positionV>
                <wp:extent cx="1320800" cy="2047875"/>
                <wp:effectExtent l="0" t="0" r="0" b="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04787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F2338A" w:rsidRPr="00B44CDA" w:rsidRDefault="00F2338A" w:rsidP="00BE5DCB">
                            <w:pPr>
                              <w:pStyle w:val="PullQuote"/>
                            </w:pPr>
                            <w:r>
                              <w:t xml:space="preserve">The best </w:t>
                            </w:r>
                            <w:r w:rsidRPr="00E06A44">
                              <w:t xml:space="preserve">active labour market programs for displaced workers provide a combination of training and retraining and </w:t>
                            </w:r>
                            <w:r w:rsidRPr="00D76CE0">
                              <w:t>other</w:t>
                            </w:r>
                            <w:r w:rsidRPr="00E06A44">
                              <w:t xml:space="preserve"> acti</w:t>
                            </w:r>
                            <w:r>
                              <w:t>vities.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0" o:spid="_x0000_s1030" type="#_x0000_t202" style="position:absolute;left:0;text-align:left;margin-left:14.25pt;margin-top:65.25pt;width:104pt;height:161.25pt;z-index:25198899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" filled="f" stroked="f" strokeweight=".5pt">
                <v:shadow on="t" type="perspective" color="black" opacity="9830f" origin=",.5" offset="0,25pt" matrix="58982f,,,-12452f"/>
                <v:path arrowok="t"/>
                <v:textbox inset="10mm">
                  <w:txbxContent>
                    <w:p w:rsidR="00F2338A" w:rsidRPr="00B44CDA" w:rsidRDefault="00F2338A" w:rsidP="00BE5DCB">
                      <w:pPr>
                        <w:pStyle w:val="PullQuote"/>
                      </w:pPr>
                      <w:r>
                        <w:t xml:space="preserve">The best </w:t>
                      </w:r>
                      <w:r w:rsidRPr="00E06A44">
                        <w:t xml:space="preserve">active labour market programs for displaced workers provide a combination of training and retraining and </w:t>
                      </w:r>
                      <w:r w:rsidRPr="00D76CE0">
                        <w:t>other</w:t>
                      </w:r>
                      <w:r w:rsidRPr="00E06A44">
                        <w:t xml:space="preserve"> acti</w:t>
                      </w:r>
                      <w:r>
                        <w:t>vities.</w:t>
                      </w:r>
                    </w:p>
                  </w:txbxContent>
                </v:textbox>
                <w10:wrap anchorx="margin" anchory="page"/>
                <w10:anchorlock/>
              </v:shape>
            </w:pict>
          </mc:Fallback>
        </mc:AlternateContent>
      </w:r>
      <w:r w:rsidR="006F597D">
        <w:t>Introduction</w:t>
      </w:r>
      <w:bookmarkEnd w:id="40"/>
      <w:bookmarkEnd w:id="41"/>
    </w:p>
    <w:p w:rsidR="006F597D" w:rsidRDefault="006F597D" w:rsidP="006F597D">
      <w:pPr>
        <w:pStyle w:val="Text"/>
      </w:pPr>
      <w:bookmarkStart w:id="42" w:name="_Toc188077642"/>
      <w:bookmarkStart w:id="43" w:name="_Toc316371586"/>
      <w:r>
        <w:t>This report identifies pract</w:t>
      </w:r>
      <w:r w:rsidR="00983427">
        <w:t>ices associated with skills transfer, re</w:t>
      </w:r>
      <w:r>
        <w:t xml:space="preserve">skilling and training that assist older workers (generally acknowledged as those 45 years and older) to find a new job after being displaced </w:t>
      </w:r>
      <w:r w:rsidR="00E85427">
        <w:t>as a result of</w:t>
      </w:r>
      <w:r>
        <w:t xml:space="preserve"> industry restructuring. These practices </w:t>
      </w:r>
      <w:r w:rsidR="00E85427">
        <w:t>have been identified from</w:t>
      </w:r>
      <w:r>
        <w:t xml:space="preserve"> two sources: a literature review of past studies and reports highlighting strategies used to assist displaced workers; and new case studies </w:t>
      </w:r>
      <w:r w:rsidR="00983427">
        <w:t>investigating</w:t>
      </w:r>
      <w:r>
        <w:t xml:space="preserve"> the type and impact of </w:t>
      </w:r>
      <w:r w:rsidR="00A85789">
        <w:t>approaches</w:t>
      </w:r>
      <w:r>
        <w:t xml:space="preserve"> used to assist displaced older workers</w:t>
      </w:r>
      <w:r w:rsidR="00E85427">
        <w:t xml:space="preserve"> in regions</w:t>
      </w:r>
      <w:r>
        <w:t xml:space="preserve"> where industry restructurin</w:t>
      </w:r>
      <w:r w:rsidR="00E85427">
        <w:t>g has occurred:</w:t>
      </w:r>
      <w:r>
        <w:t xml:space="preserve"> the Hunter </w:t>
      </w:r>
      <w:r w:rsidR="00E85427">
        <w:t xml:space="preserve">region </w:t>
      </w:r>
      <w:r>
        <w:t>in New S</w:t>
      </w:r>
      <w:r w:rsidR="00983427">
        <w:t>outh Wales, Geelong in Victoria and</w:t>
      </w:r>
      <w:r>
        <w:t xml:space="preserve"> Adelaide in South Australia, and Tasmania.</w:t>
      </w:r>
    </w:p>
    <w:p w:rsidR="006F597D" w:rsidRDefault="00983427" w:rsidP="006F597D">
      <w:pPr>
        <w:pStyle w:val="Text"/>
      </w:pPr>
      <w:r>
        <w:t>O</w:t>
      </w:r>
      <w:r w:rsidR="006F597D">
        <w:t xml:space="preserve">ur aim was to report upon the </w:t>
      </w:r>
      <w:r w:rsidR="00A85789">
        <w:t>approaches taken</w:t>
      </w:r>
      <w:r w:rsidR="00E85427">
        <w:t xml:space="preserve"> to</w:t>
      </w:r>
      <w:r>
        <w:t xml:space="preserve"> skills transfer, re</w:t>
      </w:r>
      <w:r w:rsidR="006F597D">
        <w:t xml:space="preserve">skilling and training </w:t>
      </w:r>
      <w:r w:rsidR="00A85789">
        <w:t>in assisting</w:t>
      </w:r>
      <w:r w:rsidR="006F597D">
        <w:t xml:space="preserve"> older displaced workers, </w:t>
      </w:r>
      <w:r>
        <w:t xml:space="preserve">but </w:t>
      </w:r>
      <w:r w:rsidR="006F597D">
        <w:t xml:space="preserve">as </w:t>
      </w:r>
      <w:r w:rsidR="006F597D" w:rsidRPr="00E06A44">
        <w:t>Evans</w:t>
      </w:r>
      <w:r w:rsidR="006F597D">
        <w:t xml:space="preserve">-Klock et al. (1998) remind us, </w:t>
      </w:r>
      <w:r w:rsidR="006F597D" w:rsidRPr="00E06A44">
        <w:t xml:space="preserve">active labour market programs for displaced workers provide a combination of training and retraining and </w:t>
      </w:r>
      <w:r w:rsidR="006F597D" w:rsidRPr="00D76CE0">
        <w:t>other</w:t>
      </w:r>
      <w:r w:rsidR="006F597D" w:rsidRPr="00E06A44">
        <w:t xml:space="preserve"> acti</w:t>
      </w:r>
      <w:r w:rsidR="00731269">
        <w:t>vities</w:t>
      </w:r>
      <w:r w:rsidR="006F597D">
        <w:t>. These other activities include</w:t>
      </w:r>
      <w:r w:rsidR="006F597D" w:rsidRPr="00E06A44">
        <w:t xml:space="preserve"> career guidance, job search assistance, w</w:t>
      </w:r>
      <w:r w:rsidR="006F597D">
        <w:t xml:space="preserve">ork experience, wage subsidies, </w:t>
      </w:r>
      <w:r w:rsidR="006F597D" w:rsidRPr="00E06A44">
        <w:t>public employme</w:t>
      </w:r>
      <w:r w:rsidR="006F597D">
        <w:t>nt/public works programs</w:t>
      </w:r>
      <w:r w:rsidR="006F597D" w:rsidRPr="00E06A44">
        <w:t xml:space="preserve"> and access to a range of support services. </w:t>
      </w:r>
      <w:r w:rsidR="00731269">
        <w:t>In recognition of</w:t>
      </w:r>
      <w:r w:rsidR="006F597D" w:rsidRPr="00E06A44">
        <w:t xml:space="preserve"> this</w:t>
      </w:r>
      <w:r w:rsidR="006F597D">
        <w:t>, the repor</w:t>
      </w:r>
      <w:r w:rsidR="00731269">
        <w:t xml:space="preserve">t </w:t>
      </w:r>
      <w:r w:rsidR="00E85427">
        <w:t>conceptualises</w:t>
      </w:r>
      <w:r w:rsidR="00731269">
        <w:t xml:space="preserve"> skills transfer, re</w:t>
      </w:r>
      <w:r w:rsidR="006F597D">
        <w:t xml:space="preserve">skilling and training </w:t>
      </w:r>
      <w:r w:rsidR="00E85427">
        <w:t>as aspects of</w:t>
      </w:r>
      <w:r w:rsidR="006F597D">
        <w:t xml:space="preserve"> a larger range of actions being used to</w:t>
      </w:r>
      <w:r w:rsidR="006F597D" w:rsidRPr="00E06A44">
        <w:t xml:space="preserve"> ensure </w:t>
      </w:r>
      <w:r w:rsidR="00731269">
        <w:t xml:space="preserve">that </w:t>
      </w:r>
      <w:r w:rsidR="006F597D" w:rsidRPr="00E06A44">
        <w:t>the best new job outco</w:t>
      </w:r>
      <w:r w:rsidR="006F597D">
        <w:t xml:space="preserve">mes for displaced older workers are achieved. </w:t>
      </w:r>
    </w:p>
    <w:p w:rsidR="006F597D" w:rsidRDefault="006F597D" w:rsidP="006F597D">
      <w:pPr>
        <w:pStyle w:val="Heading2"/>
      </w:pPr>
      <w:bookmarkStart w:id="44" w:name="_Toc425253527"/>
      <w:bookmarkStart w:id="45" w:name="_Toc430693585"/>
      <w:r>
        <w:t>Context</w:t>
      </w:r>
      <w:bookmarkEnd w:id="44"/>
      <w:bookmarkEnd w:id="45"/>
      <w:r>
        <w:t xml:space="preserve"> </w:t>
      </w:r>
    </w:p>
    <w:p w:rsidR="006F597D" w:rsidRDefault="006F597D" w:rsidP="006F597D">
      <w:pPr>
        <w:pStyle w:val="Text"/>
      </w:pPr>
      <w:r w:rsidRPr="00140DE3">
        <w:t>There were several reasons for undertaking this research. The displaced worker group is an enduring and currently growing segm</w:t>
      </w:r>
      <w:r w:rsidR="00E85427">
        <w:t>ent of the Australian workforce —</w:t>
      </w:r>
      <w:r w:rsidRPr="00140DE3">
        <w:t xml:space="preserve"> as it is in many other countries </w:t>
      </w:r>
      <w:r w:rsidR="00E85427">
        <w:t xml:space="preserve">— </w:t>
      </w:r>
      <w:r w:rsidRPr="00140DE3">
        <w:t>in response to globalisation and increased competiti</w:t>
      </w:r>
      <w:r w:rsidR="00731269">
        <w:t>on (International Labour Organiz</w:t>
      </w:r>
      <w:r w:rsidRPr="00140DE3">
        <w:t xml:space="preserve">ation 2009). In the past, notable examples of industry restructuring in Australia were the closures of Mitsubishi Motors in Adelaide and the end of steel production in the Hunter region of New South Wales. </w:t>
      </w:r>
      <w:r w:rsidR="001D1477">
        <w:t xml:space="preserve">In the year to </w:t>
      </w:r>
      <w:r w:rsidRPr="00140DE3">
        <w:t xml:space="preserve">February 2013, approximately 381 000 Australian workers </w:t>
      </w:r>
      <w:r w:rsidR="00731269">
        <w:t>had been</w:t>
      </w:r>
      <w:r w:rsidRPr="00140DE3">
        <w:t xml:space="preserve"> displaced</w:t>
      </w:r>
      <w:r w:rsidR="00763767">
        <w:t>,</w:t>
      </w:r>
      <w:r w:rsidRPr="00140DE3">
        <w:t xml:space="preserve"> </w:t>
      </w:r>
      <w:r w:rsidR="00763767">
        <w:t>from</w:t>
      </w:r>
      <w:r w:rsidRPr="00140DE3">
        <w:t xml:space="preserve"> a total workforce of 11.5 million (</w:t>
      </w:r>
      <w:r w:rsidR="00731269">
        <w:t xml:space="preserve">ABS </w:t>
      </w:r>
      <w:r w:rsidRPr="00140DE3">
        <w:t>2014).</w:t>
      </w:r>
      <w:r w:rsidR="00731269">
        <w:t xml:space="preserve"> A</w:t>
      </w:r>
      <w:r w:rsidRPr="00140DE3">
        <w:t>nnouncements of further industry restructuring</w:t>
      </w:r>
      <w:r w:rsidR="00731269">
        <w:t xml:space="preserve"> have r</w:t>
      </w:r>
      <w:r w:rsidR="00731269" w:rsidRPr="00140DE3">
        <w:t>ecently</w:t>
      </w:r>
      <w:r w:rsidR="00731269">
        <w:t xml:space="preserve"> been made by several high-</w:t>
      </w:r>
      <w:r w:rsidRPr="00140DE3">
        <w:t>profile businesses (</w:t>
      </w:r>
      <w:r w:rsidR="00731269">
        <w:t>for example,</w:t>
      </w:r>
      <w:r w:rsidRPr="00140DE3">
        <w:t xml:space="preserve"> Qantas, BP, GMH, Ford and Toyota). The announcements made by </w:t>
      </w:r>
      <w:r w:rsidR="00763767">
        <w:t>GMH</w:t>
      </w:r>
      <w:r w:rsidRPr="00140DE3">
        <w:t xml:space="preserve">, Toyota and Ford, for example, will result in the direct loss of up to 27 500 jobs nationally by 2017 (Department of Industry 2014). In the longer term, the National Institute of Economic and Industry Research estimates that closures in the motor vehicle manufacturing industry up to 2017 </w:t>
      </w:r>
      <w:r w:rsidR="00253556">
        <w:t>may</w:t>
      </w:r>
      <w:r w:rsidRPr="00140DE3">
        <w:t xml:space="preserve"> create a fall in our national employment of around 200 000 (Barbaro, Spoehr &amp; </w:t>
      </w:r>
      <w:r w:rsidR="00763767">
        <w:t>National Institute of Economic and Industry Research</w:t>
      </w:r>
      <w:r w:rsidRPr="00140DE3">
        <w:t xml:space="preserve"> 2014; Spoehr 2014). </w:t>
      </w:r>
    </w:p>
    <w:p w:rsidR="006F597D" w:rsidRDefault="006F597D" w:rsidP="006F597D">
      <w:pPr>
        <w:pStyle w:val="Text"/>
      </w:pPr>
      <w:r>
        <w:t xml:space="preserve">A further reason for </w:t>
      </w:r>
      <w:r w:rsidR="00763767">
        <w:t>conducting</w:t>
      </w:r>
      <w:r>
        <w:t xml:space="preserve"> this research is that finding a new job is not easy for many displaced workers. Only 50% of those retrenched</w:t>
      </w:r>
      <w:r w:rsidR="001D1477">
        <w:t xml:space="preserve"> in the year to </w:t>
      </w:r>
      <w:r w:rsidRPr="00395FE8">
        <w:t>February 2013</w:t>
      </w:r>
      <w:r>
        <w:t xml:space="preserve"> had found a job. Of </w:t>
      </w:r>
      <w:r w:rsidR="00F04875">
        <w:t>those</w:t>
      </w:r>
      <w:r>
        <w:t xml:space="preserve"> who </w:t>
      </w:r>
      <w:r w:rsidR="00E85427">
        <w:t>were</w:t>
      </w:r>
      <w:r>
        <w:t xml:space="preserve"> re-employed, at least one aspect of their work </w:t>
      </w:r>
      <w:r w:rsidR="00E85427">
        <w:t>had changed</w:t>
      </w:r>
      <w:r w:rsidR="00375FAC">
        <w:t xml:space="preserve"> by comparison with their previous</w:t>
      </w:r>
      <w:r>
        <w:t xml:space="preserve"> </w:t>
      </w:r>
      <w:r w:rsidR="00375FAC">
        <w:t>employment</w:t>
      </w:r>
      <w:r>
        <w:t>: 27% had changed industry; 19% had changed occupation; 33% had changed their hours of work; and 17% had a change of employment type (</w:t>
      </w:r>
      <w:r w:rsidR="00375FAC">
        <w:t>ABS</w:t>
      </w:r>
      <w:r>
        <w:t xml:space="preserve"> 2014). Furthermore, as Spoehr, Barnett and Parnis (2009) observe in their review of mature-age employment in Australia, ‘many older workers who become unemployed do not intentionally retire but find that this happens by default when they fail to find employment’ (p.5). </w:t>
      </w:r>
    </w:p>
    <w:p w:rsidR="00E5419E" w:rsidRDefault="006F597D" w:rsidP="006F597D">
      <w:pPr>
        <w:pStyle w:val="Text"/>
      </w:pPr>
      <w:r>
        <w:lastRenderedPageBreak/>
        <w:t>Indeed, the probability of being re-employe</w:t>
      </w:r>
      <w:r w:rsidR="00375FAC">
        <w:t>d is much lower for older lower-</w:t>
      </w:r>
      <w:r>
        <w:t>skilled displaced workers than for other retrenched workers (Murtough &amp; Waite 2000).</w:t>
      </w:r>
      <w:r w:rsidR="00E85427">
        <w:t xml:space="preserve"> </w:t>
      </w:r>
      <w:r w:rsidR="00DC260B">
        <w:t>M</w:t>
      </w:r>
      <w:r>
        <w:t>ore skilled and highly qualified workers typically have skills that ar</w:t>
      </w:r>
      <w:r w:rsidR="00375FAC">
        <w:t>e transferable to other sectors</w:t>
      </w:r>
      <w:r>
        <w:t xml:space="preserve"> and </w:t>
      </w:r>
      <w:r w:rsidR="002925CD">
        <w:t xml:space="preserve">they </w:t>
      </w:r>
      <w:r>
        <w:t xml:space="preserve">gain new jobs </w:t>
      </w:r>
      <w:r w:rsidR="0035058B">
        <w:t>relatively easily. However, substantial challenges are faced by</w:t>
      </w:r>
      <w:r>
        <w:t xml:space="preserve"> empl</w:t>
      </w:r>
      <w:r w:rsidR="008729AC">
        <w:t>oyees in industries where large</w:t>
      </w:r>
      <w:r>
        <w:t xml:space="preserve"> proportions of the workforce are older, with lower skills, no formal qualifications and associated lower literacy and numeracy </w:t>
      </w:r>
      <w:r w:rsidR="0035058B">
        <w:t>skills.</w:t>
      </w:r>
      <w:r>
        <w:t xml:space="preserve"> </w:t>
      </w:r>
    </w:p>
    <w:p w:rsidR="006F597D" w:rsidRDefault="006F597D" w:rsidP="006F597D">
      <w:pPr>
        <w:pStyle w:val="Text"/>
      </w:pPr>
      <w:r>
        <w:t>In response to such observations, we focused this project on disp</w:t>
      </w:r>
      <w:r w:rsidR="009E4791">
        <w:t>laced older workers from lesser-</w:t>
      </w:r>
      <w:r>
        <w:t xml:space="preserve">skilled blue collar occupations and the role played by public and private providers in the </w:t>
      </w:r>
      <w:r w:rsidR="00C06A6B">
        <w:t>vocational education and training (</w:t>
      </w:r>
      <w:r w:rsidR="002925CD">
        <w:t>VET</w:t>
      </w:r>
      <w:r w:rsidR="00C06A6B">
        <w:t>)</w:t>
      </w:r>
      <w:r>
        <w:t xml:space="preserve"> sector to assist them to find a new job.</w:t>
      </w:r>
      <w:r w:rsidR="00E85427">
        <w:t xml:space="preserve"> </w:t>
      </w:r>
      <w:r>
        <w:t>As emphasised by Skills Australia (2011), the VET sector must play a major role in meeting the nation’s demand for the types of skills required to address these continued economic and demographic changes. More than any other education sector, VET is pivotal</w:t>
      </w:r>
      <w:r w:rsidR="002925CD">
        <w:t>,</w:t>
      </w:r>
      <w:r>
        <w:t xml:space="preserve"> as it connects learning with the labour market, the workplace and community development, as well as with individual learner and employer requirements. </w:t>
      </w:r>
    </w:p>
    <w:p w:rsidR="006F597D" w:rsidRDefault="006F597D" w:rsidP="006F597D">
      <w:pPr>
        <w:pStyle w:val="Text"/>
      </w:pPr>
      <w:r>
        <w:t xml:space="preserve">In addition, </w:t>
      </w:r>
      <w:r w:rsidR="008729AC">
        <w:t>the sector</w:t>
      </w:r>
      <w:r>
        <w:t xml:space="preserve"> has special strengths, through its regional and community focus</w:t>
      </w:r>
      <w:r w:rsidR="002925CD">
        <w:t>,</w:t>
      </w:r>
      <w:r>
        <w:t xml:space="preserve"> in responding and providing training and retraining to assist industries and individuals in the most economically vulnerable regions. As Circelli and Stanwick (2014) remark, VET and its initiatives </w:t>
      </w:r>
      <w:r w:rsidR="009E4791">
        <w:t xml:space="preserve">in particular </w:t>
      </w:r>
      <w:r>
        <w:t>aim to ensure that people in vulnerable communities obtain skills to gain employment locally, or to obtain skills that allow the</w:t>
      </w:r>
      <w:r w:rsidR="002925CD">
        <w:t>m to move to other regions when</w:t>
      </w:r>
      <w:r>
        <w:t xml:space="preserve"> local opportunities are not availab</w:t>
      </w:r>
      <w:r w:rsidR="00F862EC">
        <w:t>le.</w:t>
      </w:r>
      <w:r w:rsidR="00DD729A">
        <w:t xml:space="preserve"> </w:t>
      </w:r>
      <w:r w:rsidR="00330187">
        <w:t>However, t</w:t>
      </w:r>
      <w:r w:rsidR="00DD729A">
        <w:t xml:space="preserve">hese initiatives do need to be of the right scale </w:t>
      </w:r>
      <w:r w:rsidR="00330187">
        <w:t>and</w:t>
      </w:r>
      <w:r w:rsidR="00AF04AC">
        <w:t>,</w:t>
      </w:r>
      <w:r w:rsidR="00C00776">
        <w:t xml:space="preserve"> as</w:t>
      </w:r>
      <w:r w:rsidR="00DD729A">
        <w:t xml:space="preserve"> </w:t>
      </w:r>
      <w:proofErr w:type="spellStart"/>
      <w:r w:rsidR="00845774" w:rsidRPr="00845774">
        <w:t>Spoehr</w:t>
      </w:r>
      <w:proofErr w:type="spellEnd"/>
      <w:r w:rsidR="00845774" w:rsidRPr="00845774">
        <w:t xml:space="preserve"> (2014) emphasises</w:t>
      </w:r>
      <w:r w:rsidR="00AF04AC">
        <w:t>,</w:t>
      </w:r>
      <w:r w:rsidR="00845774" w:rsidRPr="00845774">
        <w:t xml:space="preserve"> </w:t>
      </w:r>
      <w:r>
        <w:t>‘</w:t>
      </w:r>
      <w:r w:rsidR="00330187">
        <w:t>t</w:t>
      </w:r>
      <w:r w:rsidR="00330187" w:rsidRPr="00DE0EAC">
        <w:t xml:space="preserve">he </w:t>
      </w:r>
      <w:r w:rsidRPr="00DE0EAC">
        <w:t>scale and focus of interventions to manage and minimi</w:t>
      </w:r>
      <w:r>
        <w:t>s</w:t>
      </w:r>
      <w:r w:rsidRPr="00DE0EAC">
        <w:t>e the negative impacts of significant change and shocks must be acutely tuned to the economic and labour market condi</w:t>
      </w:r>
      <w:r>
        <w:t>tions that prevail at the time’</w:t>
      </w:r>
      <w:r w:rsidRPr="00DE0EAC">
        <w:t>(</w:t>
      </w:r>
      <w:r>
        <w:t>p.</w:t>
      </w:r>
      <w:r w:rsidRPr="00DE0EAC">
        <w:t>2).</w:t>
      </w:r>
    </w:p>
    <w:p w:rsidR="006F597D" w:rsidRDefault="006F597D" w:rsidP="006F597D">
      <w:pPr>
        <w:pStyle w:val="Heading2"/>
      </w:pPr>
      <w:bookmarkStart w:id="46" w:name="_Toc425253528"/>
      <w:bookmarkStart w:id="47" w:name="_Toc430693586"/>
      <w:r>
        <w:t>Research questions</w:t>
      </w:r>
      <w:bookmarkEnd w:id="46"/>
      <w:bookmarkEnd w:id="47"/>
      <w:r>
        <w:t xml:space="preserve"> </w:t>
      </w:r>
    </w:p>
    <w:p w:rsidR="006F597D" w:rsidRDefault="006F597D" w:rsidP="006F597D">
      <w:pPr>
        <w:pStyle w:val="Text"/>
      </w:pPr>
      <w:r>
        <w:t>The project addressed two research questions:</w:t>
      </w:r>
    </w:p>
    <w:p w:rsidR="006F597D" w:rsidRDefault="006F597D" w:rsidP="006F597D">
      <w:pPr>
        <w:pStyle w:val="Dotpoint1"/>
      </w:pPr>
      <w:r>
        <w:t>When faced with industry restructuring, what is the range of personal, organisational, community and governmental factors (</w:t>
      </w:r>
      <w:r w:rsidR="00F862EC">
        <w:t>that is,</w:t>
      </w:r>
      <w:r>
        <w:t xml:space="preserve"> both enablers and barriers) that are linked to</w:t>
      </w:r>
      <w:r w:rsidR="00F862EC">
        <w:t xml:space="preserve"> successful skills transfer, re</w:t>
      </w:r>
      <w:r>
        <w:t>skilling and training for older workers?</w:t>
      </w:r>
    </w:p>
    <w:p w:rsidR="006F597D" w:rsidRDefault="006F597D" w:rsidP="006F597D">
      <w:pPr>
        <w:pStyle w:val="Dotpoint1"/>
      </w:pPr>
      <w:r>
        <w:t xml:space="preserve">What good practices, including new strategies </w:t>
      </w:r>
      <w:r w:rsidR="00F862EC">
        <w:t>to address skills transfer, re</w:t>
      </w:r>
      <w:r>
        <w:t xml:space="preserve">skilling and the role of training, need to be </w:t>
      </w:r>
      <w:r w:rsidR="00F862EC">
        <w:t>adopted</w:t>
      </w:r>
      <w:r>
        <w:t xml:space="preserve"> so that older Australian employees, their organisations and communities will experience the most positive outcomes from industry restructuring in the future? </w:t>
      </w:r>
    </w:p>
    <w:p w:rsidR="006F597D" w:rsidRDefault="006F597D" w:rsidP="006F597D">
      <w:pPr>
        <w:pStyle w:val="Heading2"/>
      </w:pPr>
      <w:bookmarkStart w:id="48" w:name="_Toc425253529"/>
      <w:bookmarkStart w:id="49" w:name="_Toc430693587"/>
      <w:r>
        <w:t>Research methods</w:t>
      </w:r>
      <w:bookmarkEnd w:id="48"/>
      <w:bookmarkEnd w:id="49"/>
    </w:p>
    <w:p w:rsidR="000A5594" w:rsidRDefault="006F597D" w:rsidP="006F597D">
      <w:pPr>
        <w:pStyle w:val="Text"/>
      </w:pPr>
      <w:r>
        <w:t xml:space="preserve">The project was undertaken in three stages. </w:t>
      </w:r>
      <w:r w:rsidR="00D96D6A">
        <w:t xml:space="preserve">In </w:t>
      </w:r>
      <w:r>
        <w:t xml:space="preserve">Stage 1 the national and international literature </w:t>
      </w:r>
      <w:r w:rsidR="00F862EC">
        <w:t>on</w:t>
      </w:r>
      <w:r>
        <w:t xml:space="preserve"> the topics</w:t>
      </w:r>
      <w:r w:rsidR="00F862EC">
        <w:t xml:space="preserve"> of job loss and the retraining and re</w:t>
      </w:r>
      <w:r>
        <w:t xml:space="preserve">skilling of older </w:t>
      </w:r>
      <w:r w:rsidRPr="007A0725">
        <w:t>workers</w:t>
      </w:r>
      <w:r w:rsidR="00D96D6A">
        <w:t xml:space="preserve"> was reviewed</w:t>
      </w:r>
      <w:r w:rsidRPr="007A0725">
        <w:t xml:space="preserve"> (</w:t>
      </w:r>
      <w:r w:rsidR="002925CD">
        <w:t>see</w:t>
      </w:r>
      <w:r w:rsidR="00080302">
        <w:t xml:space="preserve"> s</w:t>
      </w:r>
      <w:r w:rsidRPr="007A0725">
        <w:t>uppor</w:t>
      </w:r>
      <w:r w:rsidR="00F862EC">
        <w:t>t d</w:t>
      </w:r>
      <w:r w:rsidRPr="007A0725">
        <w:t>ocument 1</w:t>
      </w:r>
      <w:r w:rsidR="004474B7">
        <w:t xml:space="preserve"> available at &lt;http://www.ncver.edu.au/publications/2839.html&gt;</w:t>
      </w:r>
      <w:r w:rsidRPr="007A0725">
        <w:t>). As noted earlier, Australia is not alone in needing to</w:t>
      </w:r>
      <w:r>
        <w:t xml:space="preserve"> address the displacement of workers due to industry restructuring. For instance, the U</w:t>
      </w:r>
      <w:r w:rsidR="00F862EC">
        <w:t>nited States</w:t>
      </w:r>
      <w:r>
        <w:t xml:space="preserve">, Canada and many European countries face major </w:t>
      </w:r>
    </w:p>
    <w:p w:rsidR="000A5594" w:rsidRDefault="000A5594">
      <w:pPr>
        <w:spacing w:before="0" w:line="240" w:lineRule="auto"/>
      </w:pPr>
      <w:r>
        <w:br w:type="page"/>
      </w:r>
    </w:p>
    <w:p w:rsidR="006F597D" w:rsidRDefault="006F597D" w:rsidP="006F597D">
      <w:pPr>
        <w:pStyle w:val="Text"/>
      </w:pPr>
      <w:proofErr w:type="gramStart"/>
      <w:r>
        <w:lastRenderedPageBreak/>
        <w:t>challenges</w:t>
      </w:r>
      <w:proofErr w:type="gramEnd"/>
      <w:r>
        <w:t xml:space="preserve"> </w:t>
      </w:r>
      <w:r w:rsidR="00F862EC">
        <w:t xml:space="preserve">in relation to </w:t>
      </w:r>
      <w:r>
        <w:t xml:space="preserve">the displacement of older and often less skilled workers </w:t>
      </w:r>
      <w:r w:rsidR="002925CD">
        <w:t>as a consequence of</w:t>
      </w:r>
      <w:r>
        <w:t xml:space="preserve"> major industry restructuring. Therefore, we canvassed research undertaken across numerous countries </w:t>
      </w:r>
      <w:r w:rsidR="00226458">
        <w:t>on</w:t>
      </w:r>
      <w:r>
        <w:t xml:space="preserve"> strategies </w:t>
      </w:r>
      <w:r w:rsidR="00F862EC">
        <w:t>for assisting</w:t>
      </w:r>
      <w:r>
        <w:t xml:space="preserve"> displaced older workers</w:t>
      </w:r>
      <w:r w:rsidR="00F862EC">
        <w:t>, our aim being</w:t>
      </w:r>
      <w:r>
        <w:t xml:space="preserve"> to:</w:t>
      </w:r>
    </w:p>
    <w:p w:rsidR="006F597D" w:rsidRDefault="006F597D" w:rsidP="006F597D">
      <w:pPr>
        <w:pStyle w:val="Dotpoint1"/>
      </w:pPr>
      <w:r>
        <w:t xml:space="preserve">promote a better understanding of the critical enablers and barriers to </w:t>
      </w:r>
      <w:r w:rsidR="00226458">
        <w:t xml:space="preserve">the </w:t>
      </w:r>
      <w:r>
        <w:t xml:space="preserve">skills transfer, </w:t>
      </w:r>
      <w:r w:rsidR="002F2867">
        <w:t>reskilling</w:t>
      </w:r>
      <w:r>
        <w:t xml:space="preserve"> and training of displaced older workers </w:t>
      </w:r>
    </w:p>
    <w:p w:rsidR="006F597D" w:rsidRDefault="006F597D" w:rsidP="006F597D">
      <w:pPr>
        <w:pStyle w:val="Dotpoint1"/>
      </w:pPr>
      <w:r>
        <w:t xml:space="preserve">identify examples and good practice approaches </w:t>
      </w:r>
      <w:r w:rsidR="002F2867">
        <w:t>to</w:t>
      </w:r>
      <w:r>
        <w:t xml:space="preserve"> skills transfer and retraining</w:t>
      </w:r>
    </w:p>
    <w:p w:rsidR="006F597D" w:rsidRDefault="006F597D" w:rsidP="006F597D">
      <w:pPr>
        <w:pStyle w:val="Dotpoint1"/>
      </w:pPr>
      <w:r>
        <w:t xml:space="preserve">develop a working model for the effective design and delivery of skills transfer and </w:t>
      </w:r>
      <w:r w:rsidR="002F2867">
        <w:t>reskilling</w:t>
      </w:r>
      <w:r>
        <w:t xml:space="preserve"> initiatives based on a broad review of the key factors at work</w:t>
      </w:r>
      <w:r w:rsidR="002F2867">
        <w:t>,</w:t>
      </w:r>
      <w:r>
        <w:t xml:space="preserve"> irrespective of industry type. </w:t>
      </w:r>
    </w:p>
    <w:p w:rsidR="006F597D" w:rsidRDefault="006F597D" w:rsidP="006F597D">
      <w:pPr>
        <w:pStyle w:val="Text"/>
      </w:pPr>
      <w:r>
        <w:t>In Stage 2</w:t>
      </w:r>
      <w:r w:rsidR="00516E53">
        <w:t xml:space="preserve"> four case studies</w:t>
      </w:r>
      <w:r>
        <w:t xml:space="preserve"> with a focus on</w:t>
      </w:r>
      <w:r w:rsidR="002F2867">
        <w:t xml:space="preserve"> the displaced older and lesser-</w:t>
      </w:r>
      <w:r>
        <w:t>skilled workers in Australia’s manufacturing industry</w:t>
      </w:r>
      <w:r w:rsidR="00D96D6A">
        <w:t xml:space="preserve"> were undertaken</w:t>
      </w:r>
      <w:r w:rsidR="004474B7">
        <w:t xml:space="preserve"> (see support document 2 available at &lt;http://www.ncver.edu.au/publications/2839.html&gt;</w:t>
      </w:r>
      <w:r w:rsidR="004474B7" w:rsidRPr="007A0725">
        <w:t>).</w:t>
      </w:r>
      <w:r>
        <w:t xml:space="preserve"> The manufacturing industry was selected due to the disproportionate share of retrenchments that have occurred in Australian manufacturing industries (Murtough &amp; Waite 2000). Moreover, further retrenchment</w:t>
      </w:r>
      <w:r w:rsidR="00226458">
        <w:t xml:space="preserve">s are predicted </w:t>
      </w:r>
      <w:r>
        <w:t>in this industry (Manufacturing Skills Australia 2014a,</w:t>
      </w:r>
      <w:r w:rsidR="002F2867">
        <w:t xml:space="preserve"> 2014</w:t>
      </w:r>
      <w:r>
        <w:t xml:space="preserve"> b). </w:t>
      </w:r>
      <w:r w:rsidR="002F2867">
        <w:t>M</w:t>
      </w:r>
      <w:r>
        <w:t xml:space="preserve">anufacturing </w:t>
      </w:r>
      <w:r w:rsidR="002F2867">
        <w:t>also has a high number of mature-age workers:</w:t>
      </w:r>
      <w:r>
        <w:t xml:space="preserve"> 42% of the manufacturing workforce</w:t>
      </w:r>
      <w:r w:rsidRPr="00D22668">
        <w:t xml:space="preserve"> (Manufacturing Skills Australia 2014b).</w:t>
      </w:r>
      <w:r w:rsidR="002F2867">
        <w:t xml:space="preserve"> About a third of these mature-</w:t>
      </w:r>
      <w:r>
        <w:t xml:space="preserve">age manufacturing workers </w:t>
      </w:r>
      <w:r w:rsidR="002F2867">
        <w:t xml:space="preserve">possess no </w:t>
      </w:r>
      <w:r>
        <w:t xml:space="preserve">post-school qualifications and </w:t>
      </w:r>
      <w:r w:rsidRPr="009A4A7F">
        <w:t>many have low language, literacy and numeracy skills (Manufacturing Skills Australia 2014b).</w:t>
      </w:r>
      <w:r w:rsidR="00E85427">
        <w:t xml:space="preserve"> </w:t>
      </w:r>
      <w:r w:rsidRPr="009A4A7F">
        <w:t xml:space="preserve">Furthermore, as manufacturing is a significant sector </w:t>
      </w:r>
      <w:r w:rsidR="00226458">
        <w:t>in</w:t>
      </w:r>
      <w:r w:rsidRPr="009A4A7F">
        <w:t xml:space="preserve"> the Australian economy, there is a lot at stake if the skills transfer, </w:t>
      </w:r>
      <w:r w:rsidR="002F2867">
        <w:t>reskilling</w:t>
      </w:r>
      <w:r w:rsidRPr="009A4A7F">
        <w:t xml:space="preserve"> and training strategies are ineffective.</w:t>
      </w:r>
      <w:r>
        <w:t xml:space="preserve"> </w:t>
      </w:r>
    </w:p>
    <w:p w:rsidR="006F597D" w:rsidRDefault="006F597D" w:rsidP="006F597D">
      <w:pPr>
        <w:pStyle w:val="Text"/>
      </w:pPr>
      <w:r>
        <w:t>The sites for the four</w:t>
      </w:r>
      <w:r w:rsidR="002F2867">
        <w:t xml:space="preserve"> case studies were: the Hunter r</w:t>
      </w:r>
      <w:r>
        <w:t xml:space="preserve">egion of New South Wales; the outer metropolitan region of Adelaide, South </w:t>
      </w:r>
      <w:r w:rsidR="002F2867">
        <w:t>Australia; the Greater Geelong r</w:t>
      </w:r>
      <w:r>
        <w:t>egion of Victoria; and Tasmania. These four sites have experienced substantial restructuring in their manufacturing industries. The</w:t>
      </w:r>
      <w:r w:rsidR="002F2867">
        <w:t xml:space="preserve">y </w:t>
      </w:r>
      <w:r>
        <w:t xml:space="preserve">also include a mix of metropolitan and regional areas in different parts of Australia. Finally, the four sites provided access to individuals and organisations </w:t>
      </w:r>
      <w:r w:rsidR="002F2867">
        <w:t>who</w:t>
      </w:r>
      <w:r>
        <w:t xml:space="preserve"> are highly experienced with interventions </w:t>
      </w:r>
      <w:r w:rsidR="00516E53">
        <w:t>that</w:t>
      </w:r>
      <w:r w:rsidR="00226458">
        <w:t xml:space="preserve"> </w:t>
      </w:r>
      <w:r>
        <w:t xml:space="preserve">assist displaced older workers. </w:t>
      </w:r>
    </w:p>
    <w:p w:rsidR="006F597D" w:rsidRDefault="00D96D6A" w:rsidP="006F597D">
      <w:pPr>
        <w:pStyle w:val="Text"/>
      </w:pPr>
      <w:r>
        <w:t>Extensive</w:t>
      </w:r>
      <w:r w:rsidR="006F597D" w:rsidRPr="000143EF">
        <w:t xml:space="preserve"> desktop research was undertaken to identify the key agencies in each case site. </w:t>
      </w:r>
      <w:r w:rsidR="00AF04AC">
        <w:t>The e</w:t>
      </w:r>
      <w:r>
        <w:t xml:space="preserve">ngagement and willing participation of these </w:t>
      </w:r>
      <w:r w:rsidR="006F597D" w:rsidRPr="000143EF">
        <w:t>organisations</w:t>
      </w:r>
      <w:r w:rsidR="00DE3552">
        <w:t>,</w:t>
      </w:r>
      <w:r w:rsidR="006F597D" w:rsidRPr="000143EF">
        <w:t xml:space="preserve"> and their key staff</w:t>
      </w:r>
      <w:r w:rsidR="00DE3552">
        <w:t>, was crucial in this study</w:t>
      </w:r>
      <w:r w:rsidR="006F597D" w:rsidRPr="000143EF">
        <w:t>. Th</w:t>
      </w:r>
      <w:r w:rsidR="006F597D">
        <w:t xml:space="preserve">ese staff also </w:t>
      </w:r>
      <w:r w:rsidR="006F597D" w:rsidRPr="000143EF">
        <w:t xml:space="preserve">assisted us </w:t>
      </w:r>
      <w:r>
        <w:t xml:space="preserve">in connecting with </w:t>
      </w:r>
      <w:r w:rsidR="006F597D">
        <w:t xml:space="preserve">older workers </w:t>
      </w:r>
      <w:r w:rsidR="006F597D" w:rsidRPr="00555862">
        <w:t>who had been through the retrenchment process</w:t>
      </w:r>
      <w:r w:rsidR="006F597D">
        <w:t xml:space="preserve">. </w:t>
      </w:r>
    </w:p>
    <w:p w:rsidR="009A614B" w:rsidRDefault="00226458" w:rsidP="006F597D">
      <w:pPr>
        <w:pStyle w:val="Text"/>
      </w:pPr>
      <w:r>
        <w:t>For</w:t>
      </w:r>
      <w:r w:rsidR="006F597D" w:rsidRPr="000143EF">
        <w:t xml:space="preserve"> each case study</w:t>
      </w:r>
      <w:r w:rsidR="006F597D">
        <w:t xml:space="preserve"> the individuals interviewed included: representatives of providers of VET skills recognition and new skills development programs </w:t>
      </w:r>
      <w:r>
        <w:t>in</w:t>
      </w:r>
      <w:r w:rsidR="006F597D">
        <w:t xml:space="preserve"> both public and private institutions; representatives of other agencies that play an active role in helping displaced older workers to overcome job l</w:t>
      </w:r>
      <w:r w:rsidR="00AF411F">
        <w:t>oss, such as career counsellors</w:t>
      </w:r>
      <w:r w:rsidR="006F597D">
        <w:t xml:space="preserve"> and employment services agencies; and older workers who had been </w:t>
      </w:r>
      <w:r w:rsidR="00AF411F">
        <w:t>retrenched</w:t>
      </w:r>
      <w:r w:rsidR="00516E53">
        <w:t>,</w:t>
      </w:r>
      <w:r w:rsidR="006F597D">
        <w:t xml:space="preserve"> most of whom, it was learnt, had achieved some form of new job. </w:t>
      </w:r>
      <w:r w:rsidR="006F597D" w:rsidRPr="001F30C2">
        <w:t xml:space="preserve">Each case study involved </w:t>
      </w:r>
      <w:r w:rsidR="00C76A75">
        <w:t xml:space="preserve">a minimum of </w:t>
      </w:r>
      <w:r w:rsidR="00AF411F">
        <w:t>ten</w:t>
      </w:r>
      <w:r w:rsidR="00C76A75">
        <w:t xml:space="preserve"> interviews</w:t>
      </w:r>
      <w:r w:rsidR="006F597D" w:rsidRPr="001F30C2">
        <w:t>.</w:t>
      </w:r>
      <w:r w:rsidR="006F597D">
        <w:t xml:space="preserve"> In total, 52 interviews were completed</w:t>
      </w:r>
      <w:r w:rsidR="006F597D" w:rsidRPr="007016CA">
        <w:t xml:space="preserve"> to develop the four cases</w:t>
      </w:r>
      <w:r w:rsidR="006F597D">
        <w:t xml:space="preserve">, </w:t>
      </w:r>
      <w:r w:rsidR="006F597D" w:rsidRPr="00B6356B">
        <w:t xml:space="preserve">including </w:t>
      </w:r>
      <w:r w:rsidR="007738C7">
        <w:t>18</w:t>
      </w:r>
      <w:r w:rsidR="006F597D">
        <w:t xml:space="preserve"> </w:t>
      </w:r>
      <w:r w:rsidR="009A614B">
        <w:t xml:space="preserve">interviews </w:t>
      </w:r>
      <w:r w:rsidR="006F597D" w:rsidRPr="00B6356B">
        <w:t xml:space="preserve">with </w:t>
      </w:r>
      <w:r w:rsidR="00AF411F">
        <w:t xml:space="preserve">the </w:t>
      </w:r>
      <w:r w:rsidR="006F597D">
        <w:t xml:space="preserve">displaced older </w:t>
      </w:r>
      <w:r w:rsidR="006F597D" w:rsidRPr="00B6356B">
        <w:t>workers</w:t>
      </w:r>
      <w:r w:rsidR="006F597D">
        <w:t xml:space="preserve">. </w:t>
      </w:r>
    </w:p>
    <w:p w:rsidR="000A5594" w:rsidRDefault="006F597D" w:rsidP="006F597D">
      <w:pPr>
        <w:pStyle w:val="Text"/>
      </w:pPr>
      <w:r w:rsidRPr="00B55694">
        <w:t xml:space="preserve">Informed consent was </w:t>
      </w:r>
      <w:r w:rsidR="00FE6AE5">
        <w:t>gained</w:t>
      </w:r>
      <w:r w:rsidRPr="00B55694">
        <w:t xml:space="preserve"> from all participants prior to the interview </w:t>
      </w:r>
      <w:r>
        <w:t>being conducted</w:t>
      </w:r>
      <w:r w:rsidR="009A614B">
        <w:t xml:space="preserve">. The </w:t>
      </w:r>
      <w:r>
        <w:t xml:space="preserve">interview </w:t>
      </w:r>
      <w:r w:rsidRPr="00B55694">
        <w:t>questions</w:t>
      </w:r>
      <w:r w:rsidR="009A614B">
        <w:t xml:space="preserve"> were sent in advance and tailored</w:t>
      </w:r>
      <w:r w:rsidRPr="00B55694">
        <w:t xml:space="preserve"> </w:t>
      </w:r>
      <w:r w:rsidR="00B01848" w:rsidRPr="00B55694">
        <w:t xml:space="preserve">for </w:t>
      </w:r>
      <w:r w:rsidR="00B01848">
        <w:t xml:space="preserve">each of the </w:t>
      </w:r>
    </w:p>
    <w:p w:rsidR="000A5594" w:rsidRDefault="000A5594">
      <w:pPr>
        <w:spacing w:before="0" w:line="240" w:lineRule="auto"/>
      </w:pPr>
      <w:r>
        <w:br w:type="page"/>
      </w:r>
    </w:p>
    <w:p w:rsidR="006F597D" w:rsidRDefault="00B01848" w:rsidP="006F597D">
      <w:pPr>
        <w:pStyle w:val="Text"/>
      </w:pPr>
      <w:proofErr w:type="gramStart"/>
      <w:r>
        <w:lastRenderedPageBreak/>
        <w:t>three</w:t>
      </w:r>
      <w:proofErr w:type="gramEnd"/>
      <w:r>
        <w:t xml:space="preserve"> </w:t>
      </w:r>
      <w:r w:rsidRPr="00B55694">
        <w:t>types of respondents</w:t>
      </w:r>
      <w:r>
        <w:t xml:space="preserve"> (see appendix)</w:t>
      </w:r>
      <w:r w:rsidR="006F597D" w:rsidRPr="00B55694">
        <w:t xml:space="preserve">. </w:t>
      </w:r>
      <w:r w:rsidR="00F04875">
        <w:t>The</w:t>
      </w:r>
      <w:r w:rsidR="006F597D">
        <w:t xml:space="preserve"> </w:t>
      </w:r>
      <w:r w:rsidR="006F597D" w:rsidRPr="00B55694">
        <w:t>interview</w:t>
      </w:r>
      <w:r w:rsidR="006F597D">
        <w:t xml:space="preserve"> questions were developed on the basis of the findings in the </w:t>
      </w:r>
      <w:r w:rsidR="006F597D" w:rsidRPr="00244E82">
        <w:t>literature review</w:t>
      </w:r>
      <w:r w:rsidR="006F597D">
        <w:t>. The data from the interviews were supplemented with reports, records and other materials about industry restructuring in each region.</w:t>
      </w:r>
      <w:r w:rsidR="006F597D" w:rsidRPr="00A903B0">
        <w:t xml:space="preserve"> </w:t>
      </w:r>
      <w:r w:rsidR="006F597D">
        <w:t xml:space="preserve">This report is the final stage of this project. </w:t>
      </w:r>
    </w:p>
    <w:p w:rsidR="006F597D" w:rsidRDefault="006F597D" w:rsidP="006F597D">
      <w:pPr>
        <w:pStyle w:val="Heading2"/>
      </w:pPr>
      <w:bookmarkStart w:id="50" w:name="_Toc425253530"/>
      <w:bookmarkStart w:id="51" w:name="_Toc430693588"/>
      <w:r>
        <w:t>Report structure</w:t>
      </w:r>
      <w:bookmarkEnd w:id="50"/>
      <w:bookmarkEnd w:id="51"/>
      <w:r>
        <w:t xml:space="preserve"> </w:t>
      </w:r>
    </w:p>
    <w:p w:rsidR="006F597D" w:rsidRDefault="00E5419E" w:rsidP="006F597D">
      <w:pPr>
        <w:pStyle w:val="Text"/>
        <w:rPr>
          <w:rFonts w:ascii="Arial" w:hAnsi="Arial" w:cs="Tahoma"/>
          <w:color w:val="000000"/>
          <w:kern w:val="28"/>
          <w:sz w:val="44"/>
          <w:szCs w:val="56"/>
        </w:rPr>
      </w:pPr>
      <w:r>
        <w:t xml:space="preserve">The next chapter summarises </w:t>
      </w:r>
      <w:r w:rsidR="006F597D">
        <w:t>the key messages from the literature review</w:t>
      </w:r>
      <w:r>
        <w:t xml:space="preserve"> </w:t>
      </w:r>
      <w:r w:rsidR="008C614F">
        <w:t xml:space="preserve">and is </w:t>
      </w:r>
      <w:r>
        <w:t>followed by a summary of</w:t>
      </w:r>
      <w:r w:rsidR="00CC79B2">
        <w:t xml:space="preserve"> </w:t>
      </w:r>
      <w:r w:rsidR="00B01848">
        <w:t>the key themes</w:t>
      </w:r>
      <w:r w:rsidR="006F597D">
        <w:t xml:space="preserve"> from the case studies.</w:t>
      </w:r>
      <w:r w:rsidR="00E85427">
        <w:t xml:space="preserve"> </w:t>
      </w:r>
      <w:r w:rsidR="00CC79B2">
        <w:t>T</w:t>
      </w:r>
      <w:r w:rsidR="006F597D">
        <w:t>he final chapter</w:t>
      </w:r>
      <w:r w:rsidR="00CC79B2">
        <w:t xml:space="preserve"> provides </w:t>
      </w:r>
      <w:r w:rsidR="006F597D">
        <w:t>a framework of the practices we believe will produce the most positive outcomes from industry restructuring for individual workers, their families and their local communities.</w:t>
      </w:r>
      <w:r w:rsidR="006F597D">
        <w:br w:type="page"/>
      </w:r>
    </w:p>
    <w:p w:rsidR="006F597D" w:rsidRDefault="006C66F9" w:rsidP="006C66F9">
      <w:pPr>
        <w:pStyle w:val="Heading1"/>
        <w:ind w:left="720" w:hanging="11"/>
      </w:pPr>
      <w:bookmarkStart w:id="52" w:name="_Toc430693589"/>
      <w:r>
        <w:rPr>
          <w:noProof/>
          <w:lang w:eastAsia="en-AU"/>
        </w:rPr>
        <w:lastRenderedPageBreak/>
        <w:drawing>
          <wp:anchor distT="0" distB="0" distL="114300" distR="114300" simplePos="0" relativeHeight="252049408" behindDoc="0" locked="0" layoutInCell="1" allowOverlap="1" wp14:anchorId="448D6F74" wp14:editId="00F9A024">
            <wp:simplePos x="0" y="0"/>
            <wp:positionH relativeFrom="column">
              <wp:posOffset>-31115</wp:posOffset>
            </wp:positionH>
            <wp:positionV relativeFrom="paragraph">
              <wp:posOffset>-48260</wp:posOffset>
            </wp:positionV>
            <wp:extent cx="419100" cy="419100"/>
            <wp:effectExtent l="0" t="0" r="0" b="0"/>
            <wp:wrapNone/>
            <wp:docPr id="54" name="Picture 54" descr="P:\PublicationComponents\Icons\Mag-glass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Icons\Mag-glass_purple.e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2069">
        <w:rPr>
          <w:noProof/>
          <w:lang w:eastAsia="en-AU"/>
        </w:rPr>
        <mc:AlternateContent>
          <mc:Choice Requires="wps">
            <w:drawing>
              <wp:anchor distT="0" distB="0" distL="114300" distR="114300" simplePos="0" relativeHeight="252011520" behindDoc="0" locked="1" layoutInCell="1" allowOverlap="1" wp14:anchorId="6113C1BA" wp14:editId="4DFBD79C">
                <wp:simplePos x="0" y="0"/>
                <wp:positionH relativeFrom="outsideMargin">
                  <wp:posOffset>180340</wp:posOffset>
                </wp:positionH>
                <wp:positionV relativeFrom="page">
                  <wp:posOffset>828040</wp:posOffset>
                </wp:positionV>
                <wp:extent cx="1321200" cy="20772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1200" cy="2077200"/>
                        </a:xfrm>
                        <a:prstGeom prst="rect">
                          <a:avLst/>
                        </a:prstGeom>
                        <a:noFill/>
                        <a:ln w="6350">
                          <a:noFill/>
                        </a:ln>
                        <a:effectLst>
                          <a:outerShdw blurRad="152400" dist="317500" dir="5400000" sx="90000" sy="-19000" rotWithShape="0">
                            <a:prstClr val="black">
                              <a:alpha val="15000"/>
                            </a:prstClr>
                          </a:outerShdw>
                        </a:effectLst>
                      </wps:spPr>
                      <wps:txbx>
                        <w:txbxContent>
                          <w:p w:rsidR="00F2338A" w:rsidRPr="002F2069" w:rsidRDefault="00F2338A" w:rsidP="00937F4C">
                            <w:pPr>
                              <w:pStyle w:val="CommentText"/>
                              <w:pBdr>
                                <w:top w:val="single" w:sz="4" w:space="1" w:color="auto"/>
                              </w:pBdr>
                              <w:spacing w:line="280" w:lineRule="exact"/>
                              <w:ind w:left="-425"/>
                              <w:rPr>
                                <w:b/>
                              </w:rPr>
                            </w:pPr>
                            <w:r w:rsidRPr="002F2069">
                              <w:rPr>
                                <w:rFonts w:ascii="Arial" w:hAnsi="Arial" w:cs="Arial"/>
                                <w:b/>
                                <w:sz w:val="17"/>
                                <w:szCs w:val="17"/>
                                <w:lang w:eastAsia="en-US"/>
                              </w:rPr>
                              <w:t>Programs</w:t>
                            </w:r>
                            <w:r>
                              <w:rPr>
                                <w:rFonts w:ascii="Arial" w:hAnsi="Arial" w:cs="Arial"/>
                                <w:b/>
                                <w:sz w:val="17"/>
                                <w:szCs w:val="17"/>
                                <w:lang w:eastAsia="en-US"/>
                              </w:rPr>
                              <w:t xml:space="preserve"> need to be holistic, long-term and</w:t>
                            </w:r>
                            <w:r w:rsidRPr="002F2069">
                              <w:rPr>
                                <w:rFonts w:ascii="Arial" w:hAnsi="Arial" w:cs="Arial"/>
                                <w:b/>
                                <w:sz w:val="17"/>
                                <w:szCs w:val="17"/>
                                <w:lang w:eastAsia="en-US"/>
                              </w:rPr>
                              <w:t xml:space="preserve"> tailored to the characteristics and needs of the displaced worker. </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left:0;text-align:left;margin-left:14.2pt;margin-top:65.2pt;width:104.05pt;height:163.55pt;z-index:25201152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" filled="f" stroked="f" strokeweight=".5pt">
                <v:shadow on="t" type="perspective" color="black" opacity="9830f" origin=",.5" offset="0,25pt" matrix="58982f,,,-12452f"/>
                <v:path arrowok="t"/>
                <v:textbox inset="10mm">
                  <w:txbxContent>
                    <w:p w:rsidR="00F2338A" w:rsidRPr="002F2069" w:rsidRDefault="00F2338A" w:rsidP="00937F4C">
                      <w:pPr>
                        <w:pStyle w:val="CommentText"/>
                        <w:pBdr>
                          <w:top w:val="single" w:sz="4" w:space="1" w:color="auto"/>
                        </w:pBdr>
                        <w:spacing w:line="280" w:lineRule="exact"/>
                        <w:ind w:left="-425"/>
                        <w:rPr>
                          <w:b/>
                        </w:rPr>
                      </w:pPr>
                      <w:r w:rsidRPr="002F2069">
                        <w:rPr>
                          <w:rFonts w:ascii="Arial" w:hAnsi="Arial" w:cs="Arial"/>
                          <w:b/>
                          <w:sz w:val="17"/>
                          <w:szCs w:val="17"/>
                          <w:lang w:eastAsia="en-US"/>
                        </w:rPr>
                        <w:t>Programs</w:t>
                      </w:r>
                      <w:r>
                        <w:rPr>
                          <w:rFonts w:ascii="Arial" w:hAnsi="Arial" w:cs="Arial"/>
                          <w:b/>
                          <w:sz w:val="17"/>
                          <w:szCs w:val="17"/>
                          <w:lang w:eastAsia="en-US"/>
                        </w:rPr>
                        <w:t xml:space="preserve"> need to be holistic, long-term and</w:t>
                      </w:r>
                      <w:r w:rsidRPr="002F2069">
                        <w:rPr>
                          <w:rFonts w:ascii="Arial" w:hAnsi="Arial" w:cs="Arial"/>
                          <w:b/>
                          <w:sz w:val="17"/>
                          <w:szCs w:val="17"/>
                          <w:lang w:eastAsia="en-US"/>
                        </w:rPr>
                        <w:t xml:space="preserve"> tailored to the characteristics and needs of the displaced worker. </w:t>
                      </w:r>
                    </w:p>
                  </w:txbxContent>
                </v:textbox>
                <w10:wrap anchorx="margin" anchory="page"/>
                <w10:anchorlock/>
              </v:shape>
            </w:pict>
          </mc:Fallback>
        </mc:AlternateContent>
      </w:r>
      <w:r w:rsidR="006F597D">
        <w:t>Practices identified from previous studies</w:t>
      </w:r>
      <w:bookmarkEnd w:id="52"/>
      <w:r w:rsidR="006F597D">
        <w:t xml:space="preserve"> </w:t>
      </w:r>
    </w:p>
    <w:p w:rsidR="006F597D" w:rsidRPr="00E55927" w:rsidRDefault="006F597D" w:rsidP="006F597D">
      <w:pPr>
        <w:spacing w:line="300" w:lineRule="exact"/>
        <w:ind w:right="-1"/>
        <w:rPr>
          <w:szCs w:val="19"/>
        </w:rPr>
      </w:pPr>
      <w:r>
        <w:rPr>
          <w:szCs w:val="19"/>
        </w:rPr>
        <w:t xml:space="preserve">This chapter does not repeat the findings </w:t>
      </w:r>
      <w:r w:rsidR="00F04875">
        <w:rPr>
          <w:szCs w:val="19"/>
        </w:rPr>
        <w:t>from</w:t>
      </w:r>
      <w:r>
        <w:rPr>
          <w:szCs w:val="19"/>
        </w:rPr>
        <w:t xml:space="preserve"> the literature review (</w:t>
      </w:r>
      <w:r w:rsidR="00C46359">
        <w:rPr>
          <w:szCs w:val="19"/>
        </w:rPr>
        <w:t xml:space="preserve">see </w:t>
      </w:r>
      <w:r w:rsidR="00F04875">
        <w:rPr>
          <w:szCs w:val="19"/>
        </w:rPr>
        <w:t>s</w:t>
      </w:r>
      <w:r>
        <w:rPr>
          <w:szCs w:val="19"/>
        </w:rPr>
        <w:t xml:space="preserve">upport </w:t>
      </w:r>
      <w:r w:rsidR="00F04875">
        <w:rPr>
          <w:szCs w:val="19"/>
        </w:rPr>
        <w:t>d</w:t>
      </w:r>
      <w:r>
        <w:rPr>
          <w:szCs w:val="19"/>
        </w:rPr>
        <w:t xml:space="preserve">ocument 1). Rather it </w:t>
      </w:r>
      <w:r w:rsidR="00C46359">
        <w:rPr>
          <w:szCs w:val="19"/>
        </w:rPr>
        <w:t>takes a more general approach by identifying</w:t>
      </w:r>
      <w:r>
        <w:rPr>
          <w:szCs w:val="19"/>
        </w:rPr>
        <w:t xml:space="preserve"> several </w:t>
      </w:r>
      <w:r w:rsidR="00226458">
        <w:rPr>
          <w:szCs w:val="19"/>
        </w:rPr>
        <w:t>strategies</w:t>
      </w:r>
      <w:r>
        <w:rPr>
          <w:szCs w:val="19"/>
        </w:rPr>
        <w:t xml:space="preserve"> to emerge from prior studies. The four case studies subsequently undertaken provide</w:t>
      </w:r>
      <w:r w:rsidR="00C46359">
        <w:rPr>
          <w:szCs w:val="19"/>
        </w:rPr>
        <w:t xml:space="preserve">d an opportunity to observe </w:t>
      </w:r>
      <w:r>
        <w:rPr>
          <w:szCs w:val="19"/>
        </w:rPr>
        <w:t>these practices</w:t>
      </w:r>
      <w:r w:rsidR="00C46359">
        <w:rPr>
          <w:szCs w:val="19"/>
        </w:rPr>
        <w:t xml:space="preserve"> in operation</w:t>
      </w:r>
      <w:r>
        <w:rPr>
          <w:szCs w:val="19"/>
        </w:rPr>
        <w:t xml:space="preserve">, as well as other </w:t>
      </w:r>
      <w:r w:rsidR="00226458">
        <w:rPr>
          <w:szCs w:val="19"/>
        </w:rPr>
        <w:t>approaches</w:t>
      </w:r>
      <w:r>
        <w:rPr>
          <w:szCs w:val="19"/>
        </w:rPr>
        <w:t xml:space="preserve"> not </w:t>
      </w:r>
      <w:r w:rsidR="00C46359">
        <w:rPr>
          <w:szCs w:val="19"/>
        </w:rPr>
        <w:t>identified in</w:t>
      </w:r>
      <w:r>
        <w:rPr>
          <w:szCs w:val="19"/>
        </w:rPr>
        <w:t xml:space="preserve"> the </w:t>
      </w:r>
      <w:r w:rsidR="00C46359">
        <w:rPr>
          <w:szCs w:val="19"/>
        </w:rPr>
        <w:t>literature review</w:t>
      </w:r>
      <w:r>
        <w:rPr>
          <w:szCs w:val="19"/>
        </w:rPr>
        <w:t>.</w:t>
      </w:r>
      <w:r w:rsidR="00E85427">
        <w:rPr>
          <w:szCs w:val="19"/>
        </w:rPr>
        <w:t xml:space="preserve"> </w:t>
      </w:r>
      <w:r>
        <w:rPr>
          <w:szCs w:val="19"/>
        </w:rPr>
        <w:t xml:space="preserve"> </w:t>
      </w:r>
    </w:p>
    <w:p w:rsidR="006F597D" w:rsidRPr="00465FC9" w:rsidRDefault="006F597D" w:rsidP="000A5594">
      <w:pPr>
        <w:pStyle w:val="Heading2"/>
        <w:spacing w:before="240"/>
        <w:ind w:right="0"/>
        <w:rPr>
          <w:lang w:bidi="hi-IN"/>
        </w:rPr>
      </w:pPr>
      <w:bookmarkStart w:id="53" w:name="_Toc425253532"/>
      <w:bookmarkStart w:id="54" w:name="_Toc430693590"/>
      <w:r w:rsidRPr="00465FC9">
        <w:rPr>
          <w:lang w:bidi="hi-IN"/>
        </w:rPr>
        <w:t>Seek regional responses</w:t>
      </w:r>
      <w:bookmarkEnd w:id="53"/>
      <w:bookmarkEnd w:id="54"/>
      <w:r w:rsidRPr="00465FC9">
        <w:rPr>
          <w:lang w:bidi="hi-IN"/>
        </w:rPr>
        <w:t xml:space="preserve"> </w:t>
      </w:r>
    </w:p>
    <w:p w:rsidR="006F597D" w:rsidRDefault="006F597D" w:rsidP="006F597D">
      <w:pPr>
        <w:pStyle w:val="Text"/>
        <w:rPr>
          <w:rFonts w:cs="Tahoma"/>
          <w:szCs w:val="19"/>
          <w:lang w:bidi="hi-IN"/>
        </w:rPr>
      </w:pPr>
      <w:r>
        <w:rPr>
          <w:rFonts w:cs="Tahoma"/>
          <w:szCs w:val="19"/>
          <w:lang w:bidi="hi-IN"/>
        </w:rPr>
        <w:t xml:space="preserve">In their study </w:t>
      </w:r>
      <w:r w:rsidR="00C46359">
        <w:rPr>
          <w:rFonts w:cs="Tahoma"/>
          <w:szCs w:val="19"/>
          <w:lang w:bidi="hi-IN"/>
        </w:rPr>
        <w:t xml:space="preserve">conducted in the United Kingdom, </w:t>
      </w:r>
      <w:r>
        <w:rPr>
          <w:rFonts w:cs="Tahoma"/>
          <w:szCs w:val="19"/>
          <w:lang w:bidi="hi-IN"/>
        </w:rPr>
        <w:t xml:space="preserve">Dobbins, Plows and Lloyd-Williams </w:t>
      </w:r>
      <w:r w:rsidRPr="00465FC9">
        <w:rPr>
          <w:rFonts w:cs="Tahoma"/>
          <w:szCs w:val="19"/>
          <w:lang w:bidi="hi-IN"/>
        </w:rPr>
        <w:t xml:space="preserve">(2014) tracked workers’ experiences of redundancy after the closure </w:t>
      </w:r>
      <w:r>
        <w:rPr>
          <w:rFonts w:cs="Tahoma"/>
          <w:szCs w:val="19"/>
          <w:lang w:bidi="hi-IN"/>
        </w:rPr>
        <w:t>of a large employer. M</w:t>
      </w:r>
      <w:r w:rsidRPr="00465FC9">
        <w:rPr>
          <w:rFonts w:cs="Tahoma"/>
          <w:szCs w:val="19"/>
          <w:lang w:bidi="hi-IN"/>
        </w:rPr>
        <w:t xml:space="preserve">any </w:t>
      </w:r>
      <w:r>
        <w:rPr>
          <w:rFonts w:cs="Tahoma"/>
          <w:szCs w:val="19"/>
          <w:lang w:bidi="hi-IN"/>
        </w:rPr>
        <w:t xml:space="preserve">workers </w:t>
      </w:r>
      <w:r w:rsidRPr="00465FC9">
        <w:rPr>
          <w:rFonts w:cs="Tahoma"/>
          <w:szCs w:val="19"/>
          <w:lang w:bidi="hi-IN"/>
        </w:rPr>
        <w:t>stayed in their area to maintain local ties and family commitments, taking whatever jobs the local labour market provided. In many instances</w:t>
      </w:r>
      <w:r>
        <w:rPr>
          <w:rFonts w:cs="Tahoma"/>
          <w:szCs w:val="19"/>
          <w:lang w:bidi="hi-IN"/>
        </w:rPr>
        <w:t>,</w:t>
      </w:r>
      <w:r w:rsidRPr="00465FC9">
        <w:rPr>
          <w:rFonts w:cs="Tahoma"/>
          <w:szCs w:val="19"/>
          <w:lang w:bidi="hi-IN"/>
        </w:rPr>
        <w:t xml:space="preserve"> displaced workers too</w:t>
      </w:r>
      <w:r w:rsidR="00C46359">
        <w:rPr>
          <w:rFonts w:cs="Tahoma"/>
          <w:szCs w:val="19"/>
          <w:lang w:bidi="hi-IN"/>
        </w:rPr>
        <w:t>k up less-skilled and less well-</w:t>
      </w:r>
      <w:r w:rsidRPr="00465FC9">
        <w:rPr>
          <w:rFonts w:cs="Tahoma"/>
          <w:szCs w:val="19"/>
          <w:lang w:bidi="hi-IN"/>
        </w:rPr>
        <w:t xml:space="preserve">paid jobs </w:t>
      </w:r>
      <w:r>
        <w:rPr>
          <w:rFonts w:cs="Tahoma"/>
          <w:szCs w:val="19"/>
          <w:lang w:bidi="hi-IN"/>
        </w:rPr>
        <w:t xml:space="preserve">in order </w:t>
      </w:r>
      <w:r w:rsidRPr="00465FC9">
        <w:rPr>
          <w:rFonts w:cs="Tahoma"/>
          <w:szCs w:val="19"/>
          <w:lang w:bidi="hi-IN"/>
        </w:rPr>
        <w:t xml:space="preserve">to stay local. This </w:t>
      </w:r>
      <w:r>
        <w:rPr>
          <w:rFonts w:cs="Tahoma"/>
          <w:szCs w:val="19"/>
          <w:lang w:bidi="hi-IN"/>
        </w:rPr>
        <w:t xml:space="preserve">study and </w:t>
      </w:r>
      <w:r w:rsidR="00C46359">
        <w:rPr>
          <w:rFonts w:cs="Tahoma"/>
          <w:szCs w:val="19"/>
          <w:lang w:bidi="hi-IN"/>
        </w:rPr>
        <w:t>a number of</w:t>
      </w:r>
      <w:r>
        <w:rPr>
          <w:rFonts w:cs="Tahoma"/>
          <w:szCs w:val="19"/>
          <w:lang w:bidi="hi-IN"/>
        </w:rPr>
        <w:t xml:space="preserve"> similar </w:t>
      </w:r>
      <w:r w:rsidR="00C46359">
        <w:rPr>
          <w:rFonts w:cs="Tahoma"/>
          <w:szCs w:val="19"/>
          <w:lang w:bidi="hi-IN"/>
        </w:rPr>
        <w:t>studies</w:t>
      </w:r>
      <w:r>
        <w:rPr>
          <w:rFonts w:cs="Tahoma"/>
          <w:szCs w:val="19"/>
          <w:lang w:bidi="hi-IN"/>
        </w:rPr>
        <w:t xml:space="preserve"> emphasise</w:t>
      </w:r>
      <w:r w:rsidRPr="00465FC9">
        <w:rPr>
          <w:rFonts w:cs="Tahoma"/>
          <w:szCs w:val="19"/>
          <w:lang w:bidi="hi-IN"/>
        </w:rPr>
        <w:t xml:space="preserve"> </w:t>
      </w:r>
      <w:r>
        <w:rPr>
          <w:rFonts w:cs="Tahoma"/>
          <w:szCs w:val="19"/>
          <w:lang w:bidi="hi-IN"/>
        </w:rPr>
        <w:t>the</w:t>
      </w:r>
      <w:r w:rsidRPr="00465FC9">
        <w:rPr>
          <w:rFonts w:cs="Tahoma"/>
          <w:szCs w:val="19"/>
          <w:lang w:bidi="hi-IN"/>
        </w:rPr>
        <w:t xml:space="preserve"> need for </w:t>
      </w:r>
      <w:r>
        <w:rPr>
          <w:rFonts w:cs="Tahoma"/>
          <w:szCs w:val="19"/>
          <w:lang w:bidi="hi-IN"/>
        </w:rPr>
        <w:t xml:space="preserve">the promotion of </w:t>
      </w:r>
      <w:r w:rsidR="00204960">
        <w:rPr>
          <w:rFonts w:cs="Tahoma"/>
          <w:szCs w:val="19"/>
          <w:lang w:bidi="hi-IN"/>
        </w:rPr>
        <w:t>regional job-</w:t>
      </w:r>
      <w:r w:rsidRPr="00465FC9">
        <w:rPr>
          <w:rFonts w:cs="Tahoma"/>
          <w:szCs w:val="19"/>
          <w:lang w:bidi="hi-IN"/>
        </w:rPr>
        <w:t xml:space="preserve">creation work as a complementary strategy </w:t>
      </w:r>
      <w:r w:rsidR="00204960">
        <w:rPr>
          <w:rFonts w:cs="Tahoma"/>
          <w:szCs w:val="19"/>
          <w:lang w:bidi="hi-IN"/>
        </w:rPr>
        <w:t>in</w:t>
      </w:r>
      <w:r w:rsidRPr="00465FC9">
        <w:rPr>
          <w:rFonts w:cs="Tahoma"/>
          <w:szCs w:val="19"/>
          <w:lang w:bidi="hi-IN"/>
        </w:rPr>
        <w:t xml:space="preserve"> </w:t>
      </w:r>
      <w:r>
        <w:rPr>
          <w:rFonts w:cs="Tahoma"/>
          <w:szCs w:val="19"/>
          <w:lang w:bidi="hi-IN"/>
        </w:rPr>
        <w:t xml:space="preserve">efforts to build the skills and </w:t>
      </w:r>
      <w:r w:rsidRPr="00465FC9">
        <w:rPr>
          <w:rFonts w:cs="Tahoma"/>
          <w:szCs w:val="19"/>
          <w:lang w:bidi="hi-IN"/>
        </w:rPr>
        <w:t>capacit</w:t>
      </w:r>
      <w:r>
        <w:rPr>
          <w:rFonts w:cs="Tahoma"/>
          <w:szCs w:val="19"/>
          <w:lang w:bidi="hi-IN"/>
        </w:rPr>
        <w:t>ies</w:t>
      </w:r>
      <w:r w:rsidRPr="00465FC9">
        <w:rPr>
          <w:rFonts w:cs="Tahoma"/>
          <w:szCs w:val="19"/>
          <w:lang w:bidi="hi-IN"/>
        </w:rPr>
        <w:t xml:space="preserve"> </w:t>
      </w:r>
      <w:r>
        <w:rPr>
          <w:rFonts w:cs="Tahoma"/>
          <w:szCs w:val="19"/>
          <w:lang w:bidi="hi-IN"/>
        </w:rPr>
        <w:t>of</w:t>
      </w:r>
      <w:r w:rsidRPr="00465FC9">
        <w:rPr>
          <w:rFonts w:cs="Tahoma"/>
          <w:szCs w:val="19"/>
          <w:lang w:bidi="hi-IN"/>
        </w:rPr>
        <w:t xml:space="preserve"> </w:t>
      </w:r>
      <w:r>
        <w:rPr>
          <w:rFonts w:cs="Tahoma"/>
          <w:szCs w:val="19"/>
          <w:lang w:bidi="hi-IN"/>
        </w:rPr>
        <w:t xml:space="preserve">displaced workers </w:t>
      </w:r>
      <w:r w:rsidR="00226458">
        <w:rPr>
          <w:rFonts w:cs="Tahoma"/>
          <w:szCs w:val="19"/>
          <w:lang w:bidi="hi-IN"/>
        </w:rPr>
        <w:t>searching for</w:t>
      </w:r>
      <w:r>
        <w:rPr>
          <w:rFonts w:cs="Tahoma"/>
          <w:szCs w:val="19"/>
          <w:lang w:bidi="hi-IN"/>
        </w:rPr>
        <w:t xml:space="preserve"> </w:t>
      </w:r>
      <w:r w:rsidRPr="00465FC9">
        <w:rPr>
          <w:rFonts w:cs="Tahoma"/>
          <w:szCs w:val="19"/>
          <w:lang w:bidi="hi-IN"/>
        </w:rPr>
        <w:t>new job</w:t>
      </w:r>
      <w:r>
        <w:rPr>
          <w:rFonts w:cs="Tahoma"/>
          <w:szCs w:val="19"/>
          <w:lang w:bidi="hi-IN"/>
        </w:rPr>
        <w:t>s</w:t>
      </w:r>
      <w:r w:rsidRPr="00465FC9">
        <w:rPr>
          <w:rFonts w:cs="Tahoma"/>
          <w:szCs w:val="19"/>
          <w:lang w:bidi="hi-IN"/>
        </w:rPr>
        <w:t xml:space="preserve"> locally</w:t>
      </w:r>
      <w:r>
        <w:rPr>
          <w:rFonts w:cs="Tahoma"/>
          <w:szCs w:val="19"/>
          <w:lang w:bidi="hi-IN"/>
        </w:rPr>
        <w:t>.</w:t>
      </w:r>
      <w:r w:rsidRPr="00465FC9">
        <w:rPr>
          <w:rFonts w:cs="Tahoma"/>
          <w:szCs w:val="19"/>
          <w:lang w:bidi="hi-IN"/>
        </w:rPr>
        <w:t xml:space="preserve"> </w:t>
      </w:r>
    </w:p>
    <w:p w:rsidR="006F597D" w:rsidRDefault="006F597D" w:rsidP="006F597D">
      <w:pPr>
        <w:pStyle w:val="Text"/>
      </w:pPr>
      <w:r w:rsidRPr="00465FC9">
        <w:rPr>
          <w:rFonts w:cs="Tahoma"/>
          <w:szCs w:val="19"/>
          <w:lang w:bidi="hi-IN"/>
        </w:rPr>
        <w:t>Job search assistance and targeted jo</w:t>
      </w:r>
      <w:r w:rsidR="00204960">
        <w:rPr>
          <w:rFonts w:cs="Tahoma"/>
          <w:szCs w:val="19"/>
          <w:lang w:bidi="hi-IN"/>
        </w:rPr>
        <w:t>b matching may also be required</w:t>
      </w:r>
      <w:r w:rsidRPr="00465FC9">
        <w:rPr>
          <w:rFonts w:cs="Tahoma"/>
          <w:szCs w:val="19"/>
          <w:lang w:bidi="hi-IN"/>
        </w:rPr>
        <w:t xml:space="preserve"> and</w:t>
      </w:r>
      <w:r w:rsidR="00204960">
        <w:rPr>
          <w:rFonts w:cs="Tahoma"/>
          <w:szCs w:val="19"/>
          <w:lang w:bidi="hi-IN"/>
        </w:rPr>
        <w:t>,</w:t>
      </w:r>
      <w:r w:rsidRPr="00465FC9">
        <w:rPr>
          <w:rFonts w:cs="Tahoma"/>
          <w:szCs w:val="19"/>
          <w:lang w:bidi="hi-IN"/>
        </w:rPr>
        <w:t xml:space="preserve"> if so, this should be provided as early as possible. Ideally</w:t>
      </w:r>
      <w:r>
        <w:rPr>
          <w:rFonts w:cs="Tahoma"/>
          <w:szCs w:val="19"/>
          <w:lang w:bidi="hi-IN"/>
        </w:rPr>
        <w:t>,</w:t>
      </w:r>
      <w:r w:rsidRPr="00465FC9">
        <w:rPr>
          <w:rFonts w:cs="Tahoma"/>
          <w:szCs w:val="19"/>
          <w:lang w:bidi="hi-IN"/>
        </w:rPr>
        <w:t xml:space="preserve"> this needs to occur before the</w:t>
      </w:r>
      <w:r>
        <w:rPr>
          <w:rFonts w:cs="Tahoma"/>
          <w:szCs w:val="19"/>
          <w:lang w:bidi="hi-IN"/>
        </w:rPr>
        <w:t xml:space="preserve"> displaced workers</w:t>
      </w:r>
      <w:r w:rsidRPr="00465FC9">
        <w:rPr>
          <w:rFonts w:cs="Tahoma"/>
          <w:szCs w:val="19"/>
          <w:lang w:bidi="hi-IN"/>
        </w:rPr>
        <w:t xml:space="preserve"> are laid off to prevent </w:t>
      </w:r>
      <w:r>
        <w:rPr>
          <w:rFonts w:cs="Tahoma"/>
          <w:szCs w:val="19"/>
          <w:lang w:bidi="hi-IN"/>
        </w:rPr>
        <w:t>individuals</w:t>
      </w:r>
      <w:r w:rsidRPr="00465FC9">
        <w:rPr>
          <w:rFonts w:cs="Tahoma"/>
          <w:szCs w:val="19"/>
          <w:lang w:bidi="hi-IN"/>
        </w:rPr>
        <w:t xml:space="preserve"> </w:t>
      </w:r>
      <w:r w:rsidR="00204960">
        <w:rPr>
          <w:rFonts w:cs="Tahoma"/>
          <w:szCs w:val="19"/>
          <w:lang w:bidi="hi-IN"/>
        </w:rPr>
        <w:t xml:space="preserve">from </w:t>
      </w:r>
      <w:r w:rsidRPr="00465FC9">
        <w:rPr>
          <w:rFonts w:cs="Tahoma"/>
          <w:szCs w:val="19"/>
          <w:lang w:bidi="hi-IN"/>
        </w:rPr>
        <w:t xml:space="preserve">slipping into unemployment and losing </w:t>
      </w:r>
      <w:r>
        <w:rPr>
          <w:rFonts w:cs="Tahoma"/>
          <w:szCs w:val="19"/>
          <w:lang w:bidi="hi-IN"/>
        </w:rPr>
        <w:t>an</w:t>
      </w:r>
      <w:r w:rsidRPr="00465FC9">
        <w:rPr>
          <w:rFonts w:cs="Tahoma"/>
          <w:szCs w:val="19"/>
          <w:lang w:bidi="hi-IN"/>
        </w:rPr>
        <w:t xml:space="preserve"> attachment to the world of work (Evans–Klock et al. 1998).</w:t>
      </w:r>
      <w:r w:rsidRPr="008A060D">
        <w:t xml:space="preserve"> </w:t>
      </w:r>
      <w:r>
        <w:t>In addition, these services need to be tailored to local circumstances, linked to the local job market and be easily accessible to those in need (Bednarzik &amp; Szalanski 2012).</w:t>
      </w:r>
      <w:r w:rsidRPr="00A25066">
        <w:t xml:space="preserve"> </w:t>
      </w:r>
    </w:p>
    <w:p w:rsidR="006F597D" w:rsidRDefault="006F597D" w:rsidP="006F597D">
      <w:pPr>
        <w:pStyle w:val="Text"/>
        <w:rPr>
          <w:rFonts w:cs="Tahoma"/>
          <w:szCs w:val="19"/>
          <w:lang w:bidi="hi-IN"/>
        </w:rPr>
      </w:pPr>
      <w:r w:rsidRPr="007B0033">
        <w:rPr>
          <w:rFonts w:cs="Tahoma"/>
          <w:szCs w:val="19"/>
          <w:lang w:bidi="hi-IN"/>
        </w:rPr>
        <w:t>Also highlighting the value of more regional responses, the International Labo</w:t>
      </w:r>
      <w:r w:rsidR="00204960">
        <w:rPr>
          <w:rFonts w:cs="Tahoma"/>
          <w:szCs w:val="19"/>
          <w:lang w:bidi="hi-IN"/>
        </w:rPr>
        <w:t>ur Organiz</w:t>
      </w:r>
      <w:r w:rsidRPr="007B0033">
        <w:rPr>
          <w:rFonts w:cs="Tahoma"/>
          <w:szCs w:val="19"/>
          <w:lang w:bidi="hi-IN"/>
        </w:rPr>
        <w:t xml:space="preserve">ation (2013) recommended that Australia should develop an education and skills forum </w:t>
      </w:r>
      <w:r w:rsidR="00204960">
        <w:rPr>
          <w:rFonts w:cs="Tahoma"/>
          <w:szCs w:val="19"/>
          <w:lang w:bidi="hi-IN"/>
        </w:rPr>
        <w:t>to</w:t>
      </w:r>
      <w:r w:rsidRPr="007B0033">
        <w:rPr>
          <w:rFonts w:cs="Tahoma"/>
          <w:szCs w:val="19"/>
          <w:lang w:bidi="hi-IN"/>
        </w:rPr>
        <w:t xml:space="preserve"> focus specifically on the needs of displaced workers, and that this focus should be linked to identified skills needs and shortages in regions.</w:t>
      </w:r>
      <w:r w:rsidR="00FE6AE5" w:rsidRPr="00FE6AE5">
        <w:rPr>
          <w:rFonts w:cs="Tahoma"/>
          <w:szCs w:val="19"/>
          <w:lang w:bidi="hi-IN"/>
        </w:rPr>
        <w:t xml:space="preserve"> </w:t>
      </w:r>
      <w:r w:rsidR="00FE6AE5">
        <w:rPr>
          <w:rFonts w:cs="Tahoma"/>
          <w:szCs w:val="19"/>
          <w:lang w:bidi="hi-IN"/>
        </w:rPr>
        <w:t>Moreover, t</w:t>
      </w:r>
      <w:r w:rsidR="00FE6AE5" w:rsidRPr="007B0033">
        <w:rPr>
          <w:rFonts w:cs="Tahoma"/>
          <w:szCs w:val="19"/>
          <w:lang w:bidi="hi-IN"/>
        </w:rPr>
        <w:t xml:space="preserve">he Australian Productivity Commission (2014) has suggested that governments should ensure </w:t>
      </w:r>
      <w:r w:rsidR="00FE6AE5">
        <w:rPr>
          <w:rFonts w:cs="Tahoma"/>
          <w:szCs w:val="19"/>
          <w:lang w:bidi="hi-IN"/>
        </w:rPr>
        <w:t xml:space="preserve">the </w:t>
      </w:r>
      <w:r w:rsidR="00FE6AE5" w:rsidRPr="007B0033">
        <w:rPr>
          <w:rFonts w:cs="Tahoma"/>
          <w:szCs w:val="19"/>
          <w:lang w:bidi="hi-IN"/>
        </w:rPr>
        <w:t>appropriate resourcing of the delivery of available welfare, training and employment services for all clients in those regions placed under pres</w:t>
      </w:r>
      <w:r w:rsidR="00FE6AE5">
        <w:rPr>
          <w:rFonts w:cs="Tahoma"/>
          <w:szCs w:val="19"/>
          <w:lang w:bidi="hi-IN"/>
        </w:rPr>
        <w:t xml:space="preserve">sure by industry closures. The </w:t>
      </w:r>
      <w:r w:rsidR="008C614F">
        <w:rPr>
          <w:rFonts w:cs="Tahoma"/>
          <w:szCs w:val="19"/>
          <w:lang w:bidi="hi-IN"/>
        </w:rPr>
        <w:t>C</w:t>
      </w:r>
      <w:r w:rsidR="00FE6AE5" w:rsidRPr="007B0033">
        <w:rPr>
          <w:rFonts w:cs="Tahoma"/>
          <w:szCs w:val="19"/>
          <w:lang w:bidi="hi-IN"/>
        </w:rPr>
        <w:t>ommission, however, warned that providing assistance to retrenched automotive employees at a level that exceeds the assistance generally available to other job seekers would raise both efficiency and equity issues</w:t>
      </w:r>
      <w:r w:rsidR="00B245C4">
        <w:rPr>
          <w:rFonts w:cs="Tahoma"/>
          <w:szCs w:val="19"/>
          <w:lang w:bidi="hi-IN"/>
        </w:rPr>
        <w:t>.</w:t>
      </w:r>
    </w:p>
    <w:p w:rsidR="006F597D" w:rsidRDefault="006F597D" w:rsidP="000A5594">
      <w:pPr>
        <w:pStyle w:val="Heading2"/>
        <w:spacing w:before="240"/>
        <w:ind w:right="0"/>
      </w:pPr>
      <w:bookmarkStart w:id="55" w:name="_Toc425253533"/>
      <w:bookmarkStart w:id="56" w:name="_Toc430693591"/>
      <w:r w:rsidRPr="00846F59">
        <w:t>Engage in</w:t>
      </w:r>
      <w:r>
        <w:t xml:space="preserve"> early intervention and ongoing monitoring</w:t>
      </w:r>
      <w:bookmarkEnd w:id="55"/>
      <w:bookmarkEnd w:id="56"/>
      <w:r w:rsidR="00E85427">
        <w:t xml:space="preserve"> </w:t>
      </w:r>
      <w:r>
        <w:t xml:space="preserve"> </w:t>
      </w:r>
    </w:p>
    <w:p w:rsidR="006F597D" w:rsidRDefault="006F597D" w:rsidP="006F597D">
      <w:pPr>
        <w:pStyle w:val="Text"/>
      </w:pPr>
      <w:r>
        <w:t>The Australian Workforce and Productivity Agency (2014) emphasises that early intervention is critical to assist</w:t>
      </w:r>
      <w:r w:rsidR="00204960">
        <w:t>ing</w:t>
      </w:r>
      <w:r>
        <w:t xml:space="preserve"> displaced workers. Programs need to be holistic, long-term, tailored to the characteristics and needs of the displaced worker and recognise upfront the workers’ strengths and transferable skills. A key aspect of these programs is access to a range of counselling, employment and vocational services to resolve both skills barriers and </w:t>
      </w:r>
      <w:r w:rsidR="002B7154">
        <w:t xml:space="preserve">the </w:t>
      </w:r>
      <w:r>
        <w:t xml:space="preserve">issues </w:t>
      </w:r>
      <w:r w:rsidR="000040B8">
        <w:t>associated with</w:t>
      </w:r>
      <w:r>
        <w:t xml:space="preserve"> self-confidence and motivation, as many older workers can drop out of the labour force and become invisible to the range of services that might assist them. </w:t>
      </w:r>
    </w:p>
    <w:p w:rsidR="006F597D" w:rsidRPr="0030342D" w:rsidRDefault="006F597D" w:rsidP="006F597D">
      <w:pPr>
        <w:pStyle w:val="Text"/>
      </w:pPr>
      <w:r>
        <w:lastRenderedPageBreak/>
        <w:t>Also</w:t>
      </w:r>
      <w:r w:rsidR="00C56476">
        <w:t>,</w:t>
      </w:r>
      <w:r>
        <w:t xml:space="preserve"> as </w:t>
      </w:r>
      <w:proofErr w:type="spellStart"/>
      <w:r w:rsidRPr="00612A0C">
        <w:t>Bednarzik</w:t>
      </w:r>
      <w:proofErr w:type="spellEnd"/>
      <w:r w:rsidRPr="00612A0C">
        <w:t xml:space="preserve"> and </w:t>
      </w:r>
      <w:proofErr w:type="spellStart"/>
      <w:r w:rsidRPr="00612A0C">
        <w:t>Szalanski</w:t>
      </w:r>
      <w:proofErr w:type="spellEnd"/>
      <w:r w:rsidRPr="00612A0C">
        <w:t xml:space="preserve"> (2012) </w:t>
      </w:r>
      <w:r w:rsidRPr="00132214">
        <w:t>emphasise</w:t>
      </w:r>
      <w:r>
        <w:t>, there is a need</w:t>
      </w:r>
      <w:r w:rsidRPr="00132214">
        <w:t xml:space="preserve"> for continued monitoring and evaluation</w:t>
      </w:r>
      <w:r>
        <w:t xml:space="preserve">. A </w:t>
      </w:r>
      <w:r w:rsidRPr="00612A0C">
        <w:t>key indicator for any o</w:t>
      </w:r>
      <w:r w:rsidR="00226458">
        <w:t>ngoing evaluation should be job-</w:t>
      </w:r>
      <w:r w:rsidRPr="00612A0C">
        <w:t xml:space="preserve">placement rates, with a training program’s continued funding dependent in </w:t>
      </w:r>
      <w:r>
        <w:t xml:space="preserve">a </w:t>
      </w:r>
      <w:r w:rsidRPr="00612A0C">
        <w:t xml:space="preserve">large part upon </w:t>
      </w:r>
      <w:r>
        <w:t>its</w:t>
      </w:r>
      <w:r w:rsidRPr="00612A0C">
        <w:t xml:space="preserve"> success in finding jobs. </w:t>
      </w:r>
      <w:r>
        <w:t>It</w:t>
      </w:r>
      <w:r w:rsidRPr="00612A0C">
        <w:t xml:space="preserve"> is</w:t>
      </w:r>
      <w:r>
        <w:t xml:space="preserve"> also</w:t>
      </w:r>
      <w:r w:rsidRPr="00612A0C">
        <w:t xml:space="preserve"> important to monitor the number of training programs displaced workers have undertaken</w:t>
      </w:r>
      <w:r w:rsidR="000040B8">
        <w:t>,</w:t>
      </w:r>
      <w:r>
        <w:t xml:space="preserve"> as </w:t>
      </w:r>
      <w:r w:rsidR="000040B8" w:rsidRPr="005127D1">
        <w:t xml:space="preserve">participation </w:t>
      </w:r>
      <w:r w:rsidR="000040B8">
        <w:t xml:space="preserve">in </w:t>
      </w:r>
      <w:r w:rsidRPr="005127D1">
        <w:t>multiple program</w:t>
      </w:r>
      <w:r w:rsidR="000040B8">
        <w:t>s</w:t>
      </w:r>
      <w:r w:rsidRPr="005127D1">
        <w:t xml:space="preserve"> </w:t>
      </w:r>
      <w:r>
        <w:t>may</w:t>
      </w:r>
      <w:r w:rsidRPr="005127D1">
        <w:t xml:space="preserve"> </w:t>
      </w:r>
      <w:r>
        <w:t>impact negatively upon</w:t>
      </w:r>
      <w:r w:rsidRPr="005127D1">
        <w:t xml:space="preserve"> </w:t>
      </w:r>
      <w:r>
        <w:t>displaced workers’</w:t>
      </w:r>
      <w:r w:rsidRPr="005127D1">
        <w:t xml:space="preserve"> responsiveness to an </w:t>
      </w:r>
      <w:r w:rsidR="00997088">
        <w:t>i</w:t>
      </w:r>
      <w:r w:rsidRPr="005127D1">
        <w:t>ntervention</w:t>
      </w:r>
      <w:r w:rsidR="00997088">
        <w:t>. D</w:t>
      </w:r>
      <w:r w:rsidR="00997088" w:rsidRPr="00997088">
        <w:t>isplaced worker</w:t>
      </w:r>
      <w:r w:rsidR="00997088">
        <w:t xml:space="preserve">s can become reluctant to keep participating in programs if they </w:t>
      </w:r>
      <w:r w:rsidR="00330187">
        <w:t xml:space="preserve">continue to </w:t>
      </w:r>
      <w:r w:rsidR="00997088">
        <w:t xml:space="preserve">have </w:t>
      </w:r>
      <w:r w:rsidR="00997088" w:rsidRPr="00997088">
        <w:t>a lack of success</w:t>
      </w:r>
      <w:r w:rsidR="00330187">
        <w:t xml:space="preserve"> (</w:t>
      </w:r>
      <w:proofErr w:type="spellStart"/>
      <w:r w:rsidR="00330187">
        <w:t>Hatala</w:t>
      </w:r>
      <w:proofErr w:type="spellEnd"/>
      <w:r w:rsidR="00330187">
        <w:t xml:space="preserve"> 2007).</w:t>
      </w:r>
      <w:r w:rsidR="00997088">
        <w:t xml:space="preserve">  </w:t>
      </w:r>
    </w:p>
    <w:p w:rsidR="006F597D" w:rsidRDefault="006F597D" w:rsidP="006F597D">
      <w:pPr>
        <w:pStyle w:val="Heading2"/>
      </w:pPr>
      <w:bookmarkStart w:id="57" w:name="_Toc425253534"/>
      <w:bookmarkStart w:id="58" w:name="_Toc430693592"/>
      <w:r>
        <w:t>Offer upfront</w:t>
      </w:r>
      <w:r w:rsidRPr="00B51EF4">
        <w:t xml:space="preserve"> </w:t>
      </w:r>
      <w:r w:rsidRPr="000264B5">
        <w:t>screening</w:t>
      </w:r>
      <w:r>
        <w:t>,</w:t>
      </w:r>
      <w:r w:rsidRPr="000264B5">
        <w:t xml:space="preserve"> assessment </w:t>
      </w:r>
      <w:r>
        <w:t>and early career exploration</w:t>
      </w:r>
      <w:bookmarkEnd w:id="57"/>
      <w:bookmarkEnd w:id="58"/>
      <w:r>
        <w:t xml:space="preserve"> </w:t>
      </w:r>
    </w:p>
    <w:p w:rsidR="006F597D" w:rsidRDefault="006F597D" w:rsidP="006F597D">
      <w:pPr>
        <w:pStyle w:val="Text"/>
      </w:pPr>
      <w:r>
        <w:t xml:space="preserve">A pivotal factor in the success of displaced workers’ retraining programs is the use of a screening or assessment process prior to </w:t>
      </w:r>
      <w:r w:rsidR="000040B8">
        <w:t xml:space="preserve">the </w:t>
      </w:r>
      <w:r>
        <w:t xml:space="preserve">commencement of any training (Leigh 1994; Bednarzik &amp; Szalanski 2012). This ensures that the program is right for the individual and </w:t>
      </w:r>
      <w:r w:rsidR="002B7154">
        <w:t xml:space="preserve">that </w:t>
      </w:r>
      <w:r>
        <w:t>the individual is capable of handling and grasping the content of the training. In the US, examples are the One Stop Shop (Bednarzik &amp; Szalanski 2012) and the American Job Centres programs. These initiatives typically involve a mandatory initial evaluation of an individual’s capabilities</w:t>
      </w:r>
      <w:r w:rsidR="000040B8">
        <w:t>,</w:t>
      </w:r>
      <w:r>
        <w:t xml:space="preserve"> which assist</w:t>
      </w:r>
      <w:r w:rsidR="000040B8">
        <w:t>s</w:t>
      </w:r>
      <w:r>
        <w:t xml:space="preserve"> </w:t>
      </w:r>
      <w:r w:rsidR="00226458">
        <w:t>the</w:t>
      </w:r>
      <w:r>
        <w:t xml:space="preserve"> assignment </w:t>
      </w:r>
      <w:r w:rsidR="00226458">
        <w:t xml:space="preserve">of workers </w:t>
      </w:r>
      <w:r>
        <w:t xml:space="preserve">to training modules. Training modules include Job Search and Job Placement, Learning to Learn for those needing to upgrade their skills, and Entrepreneurial Skills. </w:t>
      </w:r>
    </w:p>
    <w:p w:rsidR="006F597D" w:rsidRDefault="006F597D" w:rsidP="006F597D">
      <w:pPr>
        <w:pStyle w:val="Text"/>
      </w:pPr>
      <w:r>
        <w:t>The</w:t>
      </w:r>
      <w:r w:rsidRPr="00B53B40">
        <w:t xml:space="preserve"> use of online</w:t>
      </w:r>
      <w:r>
        <w:t xml:space="preserve"> and self-service tools upfront is emerging as an effective way to equip some displaced older workers with information </w:t>
      </w:r>
      <w:r w:rsidR="00226458">
        <w:t>that will</w:t>
      </w:r>
      <w:r>
        <w:t xml:space="preserve"> help </w:t>
      </w:r>
      <w:r w:rsidR="00226458">
        <w:t xml:space="preserve">to </w:t>
      </w:r>
      <w:r>
        <w:t>guide their initial choices.</w:t>
      </w:r>
      <w:r w:rsidDel="003C7571">
        <w:t xml:space="preserve"> </w:t>
      </w:r>
      <w:r>
        <w:t xml:space="preserve">For example, Van Noy, Heidkamp and Manz (2013) report on the use by Portland Community College of an online ‘Road Map’. Each map outlines how an educational program is linked </w:t>
      </w:r>
      <w:r w:rsidR="00226458">
        <w:t xml:space="preserve">to the local labour market: </w:t>
      </w:r>
      <w:r>
        <w:t xml:space="preserve">older job seekers can source the occupations </w:t>
      </w:r>
      <w:r w:rsidR="000040B8">
        <w:t>to which each program leads</w:t>
      </w:r>
      <w:r>
        <w:t xml:space="preserve">, </w:t>
      </w:r>
      <w:r w:rsidR="00CE06C5">
        <w:t>while the occupations</w:t>
      </w:r>
      <w:r w:rsidRPr="00CE06C5">
        <w:t xml:space="preserve"> are also linked to</w:t>
      </w:r>
      <w:r>
        <w:t xml:space="preserve"> job postings on a website.</w:t>
      </w:r>
    </w:p>
    <w:p w:rsidR="006F597D" w:rsidRDefault="006F597D" w:rsidP="006F597D">
      <w:pPr>
        <w:pStyle w:val="Text"/>
      </w:pPr>
      <w:r>
        <w:t xml:space="preserve">Reflecting this approach, </w:t>
      </w:r>
      <w:r w:rsidR="000040B8">
        <w:t>v</w:t>
      </w:r>
      <w:r w:rsidRPr="00837D30">
        <w:t>an Loo (2011) argues that many older workers</w:t>
      </w:r>
      <w:r w:rsidR="009D321C" w:rsidRPr="009D321C">
        <w:t xml:space="preserve"> </w:t>
      </w:r>
      <w:r w:rsidR="009D321C">
        <w:t xml:space="preserve">require an </w:t>
      </w:r>
      <w:r w:rsidR="009D321C" w:rsidRPr="00837D30">
        <w:t>employment services approach</w:t>
      </w:r>
      <w:r w:rsidR="009D321C">
        <w:t xml:space="preserve"> rather than </w:t>
      </w:r>
      <w:r w:rsidRPr="00837D30">
        <w:t>an individual</w:t>
      </w:r>
      <w:r w:rsidR="009D321C">
        <w:t>istic counselling approach</w:t>
      </w:r>
      <w:r w:rsidRPr="00837D30">
        <w:t xml:space="preserve">. In </w:t>
      </w:r>
      <w:r w:rsidR="00CE06C5">
        <w:t xml:space="preserve">an </w:t>
      </w:r>
      <w:r w:rsidR="009D321C">
        <w:t>employment services</w:t>
      </w:r>
      <w:r w:rsidRPr="00837D30">
        <w:t xml:space="preserve"> model</w:t>
      </w:r>
      <w:r>
        <w:t>,</w:t>
      </w:r>
      <w:r w:rsidRPr="00837D30">
        <w:t xml:space="preserve"> there is a more active linking of the individual to the changing characteristics of </w:t>
      </w:r>
      <w:r>
        <w:t xml:space="preserve">the job </w:t>
      </w:r>
      <w:r w:rsidRPr="00837D30">
        <w:t xml:space="preserve">environment. One example of an Australian approach </w:t>
      </w:r>
      <w:r w:rsidR="009D321C">
        <w:t>to</w:t>
      </w:r>
      <w:r w:rsidRPr="00837D30">
        <w:t xml:space="preserve"> training </w:t>
      </w:r>
      <w:r>
        <w:t>for</w:t>
      </w:r>
      <w:r w:rsidRPr="00837D30">
        <w:t xml:space="preserve"> older job seekers </w:t>
      </w:r>
      <w:r>
        <w:t>was</w:t>
      </w:r>
      <w:r w:rsidRPr="00837D30">
        <w:t xml:space="preserve"> the METEOR project (Matching Employees and Training to Employers for Ongoing Recruitment and Retention; Brooke et al. 2013). Adopting the Finnish </w:t>
      </w:r>
      <w:r>
        <w:t xml:space="preserve">Institute of Occupational Health </w:t>
      </w:r>
      <w:r w:rsidRPr="00837D30">
        <w:t xml:space="preserve">concept of </w:t>
      </w:r>
      <w:r>
        <w:t>‘</w:t>
      </w:r>
      <w:r w:rsidRPr="00837D30">
        <w:t>workability</w:t>
      </w:r>
      <w:r>
        <w:t>’</w:t>
      </w:r>
      <w:r w:rsidRPr="00837D30">
        <w:t>, this project promote</w:t>
      </w:r>
      <w:r>
        <w:t>d</w:t>
      </w:r>
      <w:r w:rsidRPr="00837D30">
        <w:t xml:space="preserve"> a balance between the individual’s health, skills and experience on the one hand, with the demands of the business on the other. In these approaches, counselling and guidance </w:t>
      </w:r>
      <w:r>
        <w:t xml:space="preserve">services </w:t>
      </w:r>
      <w:r w:rsidRPr="00837D30">
        <w:t xml:space="preserve">for older workers seeking employment also </w:t>
      </w:r>
      <w:r w:rsidR="00CE06C5">
        <w:t>recognised</w:t>
      </w:r>
      <w:r w:rsidRPr="00837D30">
        <w:t xml:space="preserve"> </w:t>
      </w:r>
      <w:r w:rsidR="009D321C">
        <w:t>their needs in relation to health, work—</w:t>
      </w:r>
      <w:r w:rsidRPr="00837D30">
        <w:t>life balance and ongoing access to social and family support.</w:t>
      </w:r>
    </w:p>
    <w:p w:rsidR="006F597D" w:rsidRPr="00DB3A0F" w:rsidRDefault="006F597D" w:rsidP="006F597D">
      <w:pPr>
        <w:pStyle w:val="Heading2"/>
      </w:pPr>
      <w:bookmarkStart w:id="59" w:name="_Toc425253535"/>
      <w:bookmarkStart w:id="60" w:name="_Toc430693593"/>
      <w:r>
        <w:t>Recognise and manage age-related stereotyping</w:t>
      </w:r>
      <w:bookmarkEnd w:id="59"/>
      <w:bookmarkEnd w:id="60"/>
      <w:r>
        <w:t xml:space="preserve"> </w:t>
      </w:r>
    </w:p>
    <w:p w:rsidR="006F597D" w:rsidRDefault="006F597D" w:rsidP="006F597D">
      <w:pPr>
        <w:pStyle w:val="Text"/>
      </w:pPr>
      <w:r w:rsidRPr="00CE50F6">
        <w:t>Australia’s Age Discrimination Commissioner</w:t>
      </w:r>
      <w:r w:rsidR="00C56476">
        <w:t>,</w:t>
      </w:r>
      <w:r w:rsidRPr="00CE50F6">
        <w:t xml:space="preserve"> </w:t>
      </w:r>
      <w:r>
        <w:t>Susan Ryan</w:t>
      </w:r>
      <w:r w:rsidR="00C56476">
        <w:t>,</w:t>
      </w:r>
      <w:r>
        <w:t xml:space="preserve"> has repeatedly </w:t>
      </w:r>
      <w:r w:rsidRPr="00CE50F6">
        <w:t xml:space="preserve">warned that </w:t>
      </w:r>
      <w:r>
        <w:t xml:space="preserve">the </w:t>
      </w:r>
      <w:r w:rsidRPr="00CE50F6">
        <w:t xml:space="preserve">bias against workers over 50 </w:t>
      </w:r>
      <w:r>
        <w:t>years old is</w:t>
      </w:r>
      <w:r w:rsidRPr="00CE50F6">
        <w:t xml:space="preserve"> </w:t>
      </w:r>
      <w:r w:rsidR="00CE06C5">
        <w:t>widespread</w:t>
      </w:r>
      <w:r w:rsidRPr="00CE50F6">
        <w:t xml:space="preserve"> and more needs to </w:t>
      </w:r>
      <w:r>
        <w:t xml:space="preserve">be done </w:t>
      </w:r>
      <w:r w:rsidRPr="00CE50F6">
        <w:t xml:space="preserve">to </w:t>
      </w:r>
      <w:r w:rsidR="00CE06C5">
        <w:t>eliminate it</w:t>
      </w:r>
      <w:r>
        <w:t xml:space="preserve"> </w:t>
      </w:r>
      <w:r w:rsidRPr="00CE50F6">
        <w:t>(</w:t>
      </w:r>
      <w:r w:rsidR="009D321C">
        <w:t>for example,</w:t>
      </w:r>
      <w:r>
        <w:t xml:space="preserve"> </w:t>
      </w:r>
      <w:r w:rsidRPr="00CE50F6">
        <w:t>Ryan 2014).</w:t>
      </w:r>
      <w:r>
        <w:t xml:space="preserve"> </w:t>
      </w:r>
      <w:r w:rsidRPr="00892B1D">
        <w:t xml:space="preserve">Older individuals face challenges </w:t>
      </w:r>
      <w:r w:rsidR="009D321C">
        <w:t>of</w:t>
      </w:r>
      <w:r w:rsidRPr="00892B1D">
        <w:t xml:space="preserve"> real </w:t>
      </w:r>
      <w:r>
        <w:t xml:space="preserve">and perceived job discrimination (Rutledge </w:t>
      </w:r>
      <w:r w:rsidRPr="00892B1D">
        <w:t>2014</w:t>
      </w:r>
      <w:r>
        <w:t xml:space="preserve">; </w:t>
      </w:r>
      <w:r>
        <w:rPr>
          <w:szCs w:val="19"/>
        </w:rPr>
        <w:t>V</w:t>
      </w:r>
      <w:r>
        <w:rPr>
          <w:rFonts w:cs="Belucian-Book"/>
          <w:szCs w:val="19"/>
        </w:rPr>
        <w:t xml:space="preserve">an Rooij </w:t>
      </w:r>
      <w:r>
        <w:t>2012</w:t>
      </w:r>
      <w:r w:rsidRPr="00892B1D">
        <w:t xml:space="preserve">). </w:t>
      </w:r>
      <w:r>
        <w:t xml:space="preserve">As </w:t>
      </w:r>
      <w:r w:rsidRPr="00797709">
        <w:t xml:space="preserve">Lundberg and </w:t>
      </w:r>
      <w:r w:rsidRPr="00797709">
        <w:lastRenderedPageBreak/>
        <w:t>Marshall</w:t>
      </w:r>
      <w:r>
        <w:t>s</w:t>
      </w:r>
      <w:r w:rsidRPr="00797709">
        <w:t xml:space="preserve">ay (2007) found, even if </w:t>
      </w:r>
      <w:r>
        <w:t xml:space="preserve">the level of actual </w:t>
      </w:r>
      <w:r w:rsidRPr="00797709">
        <w:t>discriminat</w:t>
      </w:r>
      <w:r>
        <w:t>ion</w:t>
      </w:r>
      <w:r w:rsidRPr="00797709">
        <w:t xml:space="preserve"> on the grounds of age </w:t>
      </w:r>
      <w:r w:rsidR="00C45B3F">
        <w:rPr>
          <w:noProof/>
          <w:lang w:eastAsia="en-AU"/>
        </w:rPr>
        <mc:AlternateContent>
          <mc:Choice Requires="wps">
            <w:drawing>
              <wp:anchor distT="0" distB="0" distL="114300" distR="114300" simplePos="0" relativeHeight="252013568" behindDoc="0" locked="1" layoutInCell="1" allowOverlap="1" wp14:anchorId="518B49BF" wp14:editId="67990890">
                <wp:simplePos x="0" y="0"/>
                <wp:positionH relativeFrom="outsideMargin">
                  <wp:posOffset>183515</wp:posOffset>
                </wp:positionH>
                <wp:positionV relativeFrom="page">
                  <wp:posOffset>857250</wp:posOffset>
                </wp:positionV>
                <wp:extent cx="1321200" cy="17640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1200" cy="17640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F2338A" w:rsidRPr="00B44CDA" w:rsidRDefault="00F2338A" w:rsidP="00C45B3F">
                            <w:pPr>
                              <w:pStyle w:val="PullQuote"/>
                            </w:pPr>
                            <w:r>
                              <w:t>Stereotypes continue about older workers not wanting to learn and that any investment in their training provides poor returns.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margin-left:14.45pt;margin-top:67.5pt;width:104.05pt;height:138.9pt;z-index:25201356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" filled="f" stroked="f" strokeweight=".5pt">
                <v:shadow on="t" type="perspective" color="black" opacity="9830f" origin=",.5" offset="0,25pt" matrix="58982f,,,-12452f"/>
                <v:path arrowok="t"/>
                <v:textbox inset="10mm">
                  <w:txbxContent>
                    <w:p w:rsidR="00F2338A" w:rsidRPr="00B44CDA" w:rsidRDefault="00F2338A" w:rsidP="00C45B3F">
                      <w:pPr>
                        <w:pStyle w:val="PullQuote"/>
                      </w:pPr>
                      <w:r>
                        <w:t>Stereotypes continue about older workers not wanting to learn and that any investment in their training provides poor returns.</w:t>
                      </w:r>
                    </w:p>
                  </w:txbxContent>
                </v:textbox>
                <w10:wrap anchorx="margin" anchory="page"/>
                <w10:anchorlock/>
              </v:shape>
            </w:pict>
          </mc:Fallback>
        </mc:AlternateContent>
      </w:r>
      <w:r w:rsidRPr="00797709">
        <w:t>in recruitment, retention and training practices</w:t>
      </w:r>
      <w:r>
        <w:t xml:space="preserve"> in Australian workplaces is diminishing</w:t>
      </w:r>
      <w:r w:rsidRPr="00797709">
        <w:t xml:space="preserve">, a perception of age discrimination persists </w:t>
      </w:r>
      <w:r w:rsidR="006874F0">
        <w:t>in relation to</w:t>
      </w:r>
      <w:r w:rsidRPr="00797709">
        <w:t xml:space="preserve"> many older workers. </w:t>
      </w:r>
      <w:r>
        <w:t>S</w:t>
      </w:r>
      <w:r w:rsidRPr="00E5558B">
        <w:t xml:space="preserve">tereotypes </w:t>
      </w:r>
      <w:r>
        <w:t>continue a</w:t>
      </w:r>
      <w:r w:rsidR="006874F0">
        <w:t>bout</w:t>
      </w:r>
      <w:r w:rsidRPr="00E5558B">
        <w:t xml:space="preserve"> older workers not want</w:t>
      </w:r>
      <w:r>
        <w:t>ing</w:t>
      </w:r>
      <w:r w:rsidRPr="00E5558B">
        <w:t xml:space="preserve"> </w:t>
      </w:r>
      <w:r w:rsidR="002B7154">
        <w:t>to learn and</w:t>
      </w:r>
      <w:r>
        <w:t xml:space="preserve"> not coping with learning</w:t>
      </w:r>
      <w:r w:rsidRPr="00E5558B">
        <w:t xml:space="preserve"> </w:t>
      </w:r>
      <w:r w:rsidR="00C56476">
        <w:t xml:space="preserve">and using </w:t>
      </w:r>
      <w:r>
        <w:t>new technologies,</w:t>
      </w:r>
      <w:r w:rsidRPr="00E5558B">
        <w:t xml:space="preserve"> and</w:t>
      </w:r>
      <w:r w:rsidR="002B7154">
        <w:t>,</w:t>
      </w:r>
      <w:r w:rsidRPr="00E5558B">
        <w:t xml:space="preserve"> </w:t>
      </w:r>
      <w:r w:rsidR="002B7154">
        <w:t xml:space="preserve">furthermore, </w:t>
      </w:r>
      <w:r>
        <w:t xml:space="preserve">that </w:t>
      </w:r>
      <w:r w:rsidRPr="00E5558B">
        <w:t xml:space="preserve">any investment in their training </w:t>
      </w:r>
      <w:r>
        <w:t>provides</w:t>
      </w:r>
      <w:r w:rsidRPr="00E5558B">
        <w:t xml:space="preserve"> poor</w:t>
      </w:r>
      <w:r>
        <w:t xml:space="preserve"> returns (</w:t>
      </w:r>
      <w:r w:rsidR="006874F0">
        <w:t>for example,</w:t>
      </w:r>
      <w:r>
        <w:t xml:space="preserve"> </w:t>
      </w:r>
      <w:proofErr w:type="spellStart"/>
      <w:r>
        <w:t>Gray</w:t>
      </w:r>
      <w:proofErr w:type="spellEnd"/>
      <w:r>
        <w:t xml:space="preserve"> &amp; Finnie 2009; Van Rooij 2012</w:t>
      </w:r>
      <w:r w:rsidRPr="00E5558B">
        <w:t>).</w:t>
      </w:r>
      <w:r w:rsidRPr="00F356E8">
        <w:t xml:space="preserve"> </w:t>
      </w:r>
    </w:p>
    <w:p w:rsidR="006F597D" w:rsidRPr="00B53B40" w:rsidRDefault="006F597D" w:rsidP="006F597D">
      <w:pPr>
        <w:pStyle w:val="Text"/>
      </w:pPr>
      <w:r>
        <w:t>In response to such stereotypes is substantial evidence that</w:t>
      </w:r>
      <w:r w:rsidRPr="00E5558B">
        <w:t xml:space="preserve"> </w:t>
      </w:r>
      <w:r>
        <w:t>these</w:t>
      </w:r>
      <w:r w:rsidRPr="00E5558B">
        <w:t xml:space="preserve"> beliefs are based on outdated views </w:t>
      </w:r>
      <w:r>
        <w:t>about</w:t>
      </w:r>
      <w:r w:rsidRPr="00E5558B">
        <w:t xml:space="preserve"> </w:t>
      </w:r>
      <w:r>
        <w:t xml:space="preserve">the motivations, skills and temperaments of </w:t>
      </w:r>
      <w:r w:rsidRPr="00E5558B">
        <w:t xml:space="preserve">older </w:t>
      </w:r>
      <w:r w:rsidR="006874F0">
        <w:t>workers; f</w:t>
      </w:r>
      <w:r>
        <w:t>or example:</w:t>
      </w:r>
      <w:r w:rsidRPr="000F1792">
        <w:rPr>
          <w:szCs w:val="19"/>
        </w:rPr>
        <w:t xml:space="preserve"> </w:t>
      </w:r>
    </w:p>
    <w:p w:rsidR="006F597D" w:rsidRPr="00B16F73" w:rsidRDefault="006F597D" w:rsidP="006F597D">
      <w:pPr>
        <w:pStyle w:val="Dotpoint1"/>
      </w:pPr>
      <w:r w:rsidRPr="00B16F73">
        <w:t>F</w:t>
      </w:r>
      <w:r w:rsidRPr="000F1792">
        <w:t xml:space="preserve">indings from </w:t>
      </w:r>
      <w:r>
        <w:t xml:space="preserve">overseas studies such as </w:t>
      </w:r>
      <w:r w:rsidRPr="000F1792">
        <w:t xml:space="preserve">the </w:t>
      </w:r>
      <w:r w:rsidR="00485472">
        <w:t>‘</w:t>
      </w:r>
      <w:r w:rsidRPr="000F1792">
        <w:t xml:space="preserve">Older and Bolder </w:t>
      </w:r>
      <w:r>
        <w:t>P</w:t>
      </w:r>
      <w:r w:rsidRPr="000F1792">
        <w:t>rogram</w:t>
      </w:r>
      <w:r w:rsidR="00485472">
        <w:t>’</w:t>
      </w:r>
      <w:r w:rsidRPr="000F1792">
        <w:t xml:space="preserve"> </w:t>
      </w:r>
      <w:r>
        <w:t>in the UK (Withnall, McGivney &amp; Soulsby 2004</w:t>
      </w:r>
      <w:r w:rsidRPr="000F1792">
        <w:t>)</w:t>
      </w:r>
      <w:r>
        <w:t xml:space="preserve"> </w:t>
      </w:r>
      <w:r w:rsidRPr="000F1792">
        <w:t>reveal that age is not necessarily a barrier to learning</w:t>
      </w:r>
      <w:r>
        <w:t>. O</w:t>
      </w:r>
      <w:r w:rsidRPr="000F1792">
        <w:t xml:space="preserve">lder people have a wealth of experience </w:t>
      </w:r>
      <w:r w:rsidR="00830241">
        <w:t>to</w:t>
      </w:r>
      <w:r w:rsidRPr="000F1792">
        <w:t xml:space="preserve"> bring</w:t>
      </w:r>
      <w:r>
        <w:t xml:space="preserve"> to any new learning experience.</w:t>
      </w:r>
    </w:p>
    <w:p w:rsidR="006F597D" w:rsidRPr="00B16F73" w:rsidRDefault="006F597D" w:rsidP="006F597D">
      <w:pPr>
        <w:pStyle w:val="Dotpoint1"/>
      </w:pPr>
      <w:r>
        <w:t xml:space="preserve">Findings from Australian research entitled </w:t>
      </w:r>
      <w:r w:rsidR="002B7154">
        <w:rPr>
          <w:i/>
          <w:iCs/>
        </w:rPr>
        <w:t>Understanding the o</w:t>
      </w:r>
      <w:r w:rsidRPr="0094793A">
        <w:rPr>
          <w:i/>
          <w:iCs/>
        </w:rPr>
        <w:t xml:space="preserve">ver </w:t>
      </w:r>
      <w:r w:rsidRPr="007A0725">
        <w:rPr>
          <w:i/>
          <w:iCs/>
        </w:rPr>
        <w:t>50s</w:t>
      </w:r>
      <w:r w:rsidRPr="007A0725">
        <w:t xml:space="preserve"> (APIA 2007)</w:t>
      </w:r>
      <w:r w:rsidR="002B7154">
        <w:t xml:space="preserve"> concluded that the over-</w:t>
      </w:r>
      <w:r>
        <w:t xml:space="preserve">50s intend to remain active in the workforce, in education and </w:t>
      </w:r>
      <w:r w:rsidR="006874F0">
        <w:t xml:space="preserve">in </w:t>
      </w:r>
      <w:r>
        <w:t xml:space="preserve">their communities. </w:t>
      </w:r>
    </w:p>
    <w:p w:rsidR="006F597D" w:rsidRPr="00B16F73" w:rsidRDefault="006F597D" w:rsidP="006F597D">
      <w:pPr>
        <w:pStyle w:val="Dotpoint1"/>
      </w:pPr>
      <w:r>
        <w:t xml:space="preserve">An </w:t>
      </w:r>
      <w:r w:rsidR="006874F0">
        <w:t>ABS</w:t>
      </w:r>
      <w:r>
        <w:t xml:space="preserve"> (2013) survey found that over 600 000 Australians never intend to retire from the labour force. As evidence, there</w:t>
      </w:r>
      <w:r w:rsidR="002B7154">
        <w:t xml:space="preserve"> is a significant group of over-</w:t>
      </w:r>
      <w:r>
        <w:t>45s (191 000) who have retired but later returned to the workforce, with ‘financial need’ cited (42%) as the most common reason.</w:t>
      </w:r>
    </w:p>
    <w:p w:rsidR="006F597D" w:rsidRPr="00B53B40" w:rsidRDefault="006F597D" w:rsidP="006F597D">
      <w:pPr>
        <w:pStyle w:val="Text"/>
        <w:rPr>
          <w:rFonts w:cs="Tahoma"/>
          <w:szCs w:val="19"/>
          <w:lang w:bidi="hi-IN"/>
        </w:rPr>
      </w:pPr>
      <w:r>
        <w:t>These Australian and international reports reveal that m</w:t>
      </w:r>
      <w:r w:rsidRPr="00CE50F6">
        <w:t>any older people want to continue to work</w:t>
      </w:r>
      <w:r w:rsidR="00CE06C5">
        <w:t>; however,</w:t>
      </w:r>
      <w:r w:rsidRPr="00CE50F6">
        <w:t xml:space="preserve"> </w:t>
      </w:r>
      <w:r w:rsidR="00CE06C5">
        <w:t>they need</w:t>
      </w:r>
      <w:r w:rsidR="006874F0">
        <w:t xml:space="preserve"> </w:t>
      </w:r>
      <w:r>
        <w:t>access to</w:t>
      </w:r>
      <w:r w:rsidRPr="00CE50F6">
        <w:t xml:space="preserve"> continued learning </w:t>
      </w:r>
      <w:r>
        <w:t>to stay</w:t>
      </w:r>
      <w:r w:rsidR="00E85427">
        <w:t xml:space="preserve"> </w:t>
      </w:r>
      <w:r w:rsidRPr="00CE50F6">
        <w:t>relevant to the job market</w:t>
      </w:r>
      <w:r>
        <w:t>. In particular, o</w:t>
      </w:r>
      <w:r w:rsidRPr="00BD19C8">
        <w:t xml:space="preserve">lder workers </w:t>
      </w:r>
      <w:r>
        <w:t>require</w:t>
      </w:r>
      <w:r w:rsidRPr="00BD19C8">
        <w:t xml:space="preserve"> supportive </w:t>
      </w:r>
      <w:r w:rsidR="006874F0">
        <w:t>environments for</w:t>
      </w:r>
      <w:r w:rsidRPr="00BD19C8">
        <w:t xml:space="preserve"> </w:t>
      </w:r>
      <w:r w:rsidR="006874F0">
        <w:t>accessing</w:t>
      </w:r>
      <w:r>
        <w:t xml:space="preserve"> </w:t>
      </w:r>
      <w:r w:rsidRPr="00BD19C8">
        <w:t>training and development</w:t>
      </w:r>
      <w:r>
        <w:t xml:space="preserve">, as well as </w:t>
      </w:r>
      <w:r w:rsidRPr="00BD19C8">
        <w:t xml:space="preserve">policies and practices </w:t>
      </w:r>
      <w:r>
        <w:t>that</w:t>
      </w:r>
      <w:r w:rsidRPr="00BD19C8">
        <w:t xml:space="preserve"> value </w:t>
      </w:r>
      <w:r>
        <w:t>their continued acquisition of</w:t>
      </w:r>
      <w:r w:rsidRPr="00BD19C8">
        <w:t xml:space="preserve"> new knowledge and skills </w:t>
      </w:r>
      <w:r>
        <w:t>(Armstrong-Stassen &amp; Cattaneo</w:t>
      </w:r>
      <w:r w:rsidRPr="00BD19C8">
        <w:t xml:space="preserve"> 20</w:t>
      </w:r>
      <w:r>
        <w:t>10</w:t>
      </w:r>
      <w:r w:rsidRPr="00BD19C8">
        <w:t xml:space="preserve">). </w:t>
      </w:r>
    </w:p>
    <w:p w:rsidR="006F597D" w:rsidRDefault="006F597D" w:rsidP="006F597D">
      <w:pPr>
        <w:pStyle w:val="Heading2"/>
      </w:pPr>
      <w:bookmarkStart w:id="61" w:name="_Toc425253536"/>
      <w:bookmarkStart w:id="62" w:name="_Toc430693594"/>
      <w:r>
        <w:t>Design</w:t>
      </w:r>
      <w:r w:rsidRPr="00104CD1">
        <w:t xml:space="preserve"> a</w:t>
      </w:r>
      <w:r>
        <w:t>ge</w:t>
      </w:r>
      <w:r w:rsidRPr="00104CD1">
        <w:t>-inclusive training</w:t>
      </w:r>
      <w:bookmarkEnd w:id="61"/>
      <w:bookmarkEnd w:id="62"/>
      <w:r w:rsidRPr="00104CD1">
        <w:t xml:space="preserve"> </w:t>
      </w:r>
    </w:p>
    <w:p w:rsidR="006F597D" w:rsidRDefault="006F597D" w:rsidP="006F597D">
      <w:pPr>
        <w:pStyle w:val="Text"/>
      </w:pPr>
      <w:r>
        <w:rPr>
          <w:rFonts w:cs="Tahoma"/>
          <w:szCs w:val="19"/>
        </w:rPr>
        <w:t>Older workers seek training that is</w:t>
      </w:r>
      <w:r w:rsidRPr="00104CD1">
        <w:rPr>
          <w:rFonts w:cs="Tahoma"/>
          <w:szCs w:val="19"/>
        </w:rPr>
        <w:t xml:space="preserve"> highly experiential</w:t>
      </w:r>
      <w:r>
        <w:rPr>
          <w:rFonts w:cs="Tahoma"/>
          <w:szCs w:val="19"/>
        </w:rPr>
        <w:t xml:space="preserve"> and </w:t>
      </w:r>
      <w:r>
        <w:t xml:space="preserve">practical, and not formal in delivery or approach. </w:t>
      </w:r>
      <w:r w:rsidRPr="003E39A1">
        <w:t>Mature</w:t>
      </w:r>
      <w:r w:rsidR="006874F0">
        <w:t>-</w:t>
      </w:r>
      <w:r w:rsidRPr="00CF3B34">
        <w:t>aged workers will participate when</w:t>
      </w:r>
      <w:r>
        <w:t xml:space="preserve"> </w:t>
      </w:r>
      <w:r w:rsidRPr="00CF3B34">
        <w:t>training acknowledge</w:t>
      </w:r>
      <w:r>
        <w:t>s</w:t>
      </w:r>
      <w:r w:rsidRPr="00CF3B34">
        <w:t xml:space="preserve"> their life and work experiences. Retraining programs have </w:t>
      </w:r>
      <w:r w:rsidR="00005738">
        <w:t xml:space="preserve">an </w:t>
      </w:r>
      <w:r w:rsidRPr="00CF3B34">
        <w:t xml:space="preserve">impact when they build on the existing knowledge and skills of older workers and provide them with new or updated </w:t>
      </w:r>
      <w:r>
        <w:t xml:space="preserve">skills in order </w:t>
      </w:r>
      <w:r w:rsidR="00830241">
        <w:t xml:space="preserve">for them </w:t>
      </w:r>
      <w:r w:rsidRPr="00CF3B34">
        <w:t>to be more competitive in a changing workpl</w:t>
      </w:r>
      <w:r>
        <w:t>ace (Meyers, Billett &amp; Kelly 2010; Rogers &amp; O’Rourke</w:t>
      </w:r>
      <w:r w:rsidRPr="00CF3B34">
        <w:t xml:space="preserve"> 2004</w:t>
      </w:r>
      <w:r>
        <w:t xml:space="preserve">; Wolf </w:t>
      </w:r>
      <w:r w:rsidR="00281850">
        <w:t xml:space="preserve">et al. </w:t>
      </w:r>
      <w:r>
        <w:t>1995</w:t>
      </w:r>
      <w:r w:rsidRPr="00CF3B34">
        <w:t>).</w:t>
      </w:r>
      <w:r w:rsidR="00E85427">
        <w:t xml:space="preserve"> </w:t>
      </w:r>
    </w:p>
    <w:p w:rsidR="006F597D" w:rsidRPr="004568B7" w:rsidRDefault="006F597D" w:rsidP="006F597D">
      <w:pPr>
        <w:pStyle w:val="Text"/>
        <w:rPr>
          <w:rFonts w:cs="Tahoma"/>
          <w:szCs w:val="19"/>
          <w:lang w:bidi="hi-IN"/>
        </w:rPr>
      </w:pPr>
      <w:r>
        <w:t>O</w:t>
      </w:r>
      <w:r w:rsidRPr="00CF3B34">
        <w:t>lder workers prefer training that fills gaps in their existing knowledge and skills and is designed around skill sets rather tha</w:t>
      </w:r>
      <w:r>
        <w:t>n</w:t>
      </w:r>
      <w:r w:rsidRPr="00CF3B34">
        <w:t xml:space="preserve"> full qualifications (Schuele</w:t>
      </w:r>
      <w:r>
        <w:t>r</w:t>
      </w:r>
      <w:r w:rsidRPr="00CF3B34">
        <w:t xml:space="preserve"> 1999). When studying in the formal VET system</w:t>
      </w:r>
      <w:r w:rsidR="00005738">
        <w:t>,</w:t>
      </w:r>
      <w:r w:rsidRPr="00CF3B34">
        <w:t xml:space="preserve"> </w:t>
      </w:r>
      <w:r w:rsidRPr="005E2EB1">
        <w:t xml:space="preserve">older students </w:t>
      </w:r>
      <w:r>
        <w:t xml:space="preserve">show a preference </w:t>
      </w:r>
      <w:r w:rsidR="00281850">
        <w:t>for</w:t>
      </w:r>
      <w:r>
        <w:t xml:space="preserve"> shorter</w:t>
      </w:r>
      <w:r w:rsidRPr="00CF3B34">
        <w:t xml:space="preserve"> vocational education and training such as ‘subject only’ or</w:t>
      </w:r>
      <w:r>
        <w:t xml:space="preserve"> mixed field programs and less formal instr</w:t>
      </w:r>
      <w:r w:rsidRPr="004568B7">
        <w:t xml:space="preserve">uctional styles </w:t>
      </w:r>
      <w:r>
        <w:t>(Anlezark</w:t>
      </w:r>
      <w:r w:rsidRPr="00CF3B34">
        <w:t xml:space="preserve"> 2002).</w:t>
      </w:r>
      <w:r>
        <w:t xml:space="preserve"> </w:t>
      </w:r>
      <w:r w:rsidRPr="00104CD1">
        <w:rPr>
          <w:rFonts w:cs="Tahoma"/>
          <w:color w:val="000000"/>
          <w:szCs w:val="19"/>
          <w:lang w:eastAsia="en-AU"/>
        </w:rPr>
        <w:t>In a study of retrenched textile workers in Victoria, Keating (2010</w:t>
      </w:r>
      <w:r>
        <w:rPr>
          <w:rFonts w:cs="Tahoma"/>
          <w:color w:val="000000"/>
          <w:szCs w:val="19"/>
          <w:lang w:eastAsia="en-AU"/>
        </w:rPr>
        <w:t>, 2011</w:t>
      </w:r>
      <w:r w:rsidR="00CE06C5">
        <w:rPr>
          <w:rFonts w:cs="Tahoma"/>
          <w:color w:val="000000"/>
          <w:szCs w:val="19"/>
          <w:lang w:eastAsia="en-AU"/>
        </w:rPr>
        <w:t>) found that TAFE-</w:t>
      </w:r>
      <w:r w:rsidRPr="00104CD1">
        <w:rPr>
          <w:rFonts w:cs="Tahoma"/>
          <w:color w:val="000000"/>
          <w:szCs w:val="19"/>
          <w:lang w:eastAsia="en-AU"/>
        </w:rPr>
        <w:t xml:space="preserve">level courses with strong experiential components helped workers </w:t>
      </w:r>
      <w:r w:rsidR="00CE06C5">
        <w:rPr>
          <w:rFonts w:cs="Tahoma"/>
          <w:color w:val="000000"/>
          <w:szCs w:val="19"/>
          <w:lang w:eastAsia="en-AU"/>
        </w:rPr>
        <w:t xml:space="preserve">to </w:t>
      </w:r>
      <w:r w:rsidRPr="00104CD1">
        <w:rPr>
          <w:rFonts w:cs="Tahoma"/>
          <w:color w:val="000000"/>
          <w:szCs w:val="19"/>
          <w:lang w:eastAsia="en-AU"/>
        </w:rPr>
        <w:t>regain confidence as a learner</w:t>
      </w:r>
      <w:r>
        <w:rPr>
          <w:rFonts w:cs="Tahoma"/>
          <w:color w:val="000000"/>
          <w:szCs w:val="19"/>
          <w:lang w:eastAsia="en-AU"/>
        </w:rPr>
        <w:t>. There was</w:t>
      </w:r>
      <w:r w:rsidRPr="00104CD1">
        <w:rPr>
          <w:rFonts w:cs="Tahoma"/>
          <w:color w:val="000000"/>
          <w:szCs w:val="19"/>
          <w:lang w:eastAsia="en-AU"/>
        </w:rPr>
        <w:t xml:space="preserve"> </w:t>
      </w:r>
      <w:r>
        <w:rPr>
          <w:rFonts w:cs="Tahoma"/>
          <w:color w:val="000000"/>
          <w:szCs w:val="19"/>
          <w:lang w:eastAsia="en-AU"/>
        </w:rPr>
        <w:t xml:space="preserve">a </w:t>
      </w:r>
      <w:r w:rsidRPr="00104CD1">
        <w:rPr>
          <w:rFonts w:cs="Tahoma"/>
          <w:color w:val="000000"/>
          <w:szCs w:val="19"/>
          <w:lang w:eastAsia="en-AU"/>
        </w:rPr>
        <w:t>realis</w:t>
      </w:r>
      <w:r>
        <w:rPr>
          <w:rFonts w:cs="Tahoma"/>
          <w:color w:val="000000"/>
          <w:szCs w:val="19"/>
          <w:lang w:eastAsia="en-AU"/>
        </w:rPr>
        <w:t xml:space="preserve">ation </w:t>
      </w:r>
      <w:r w:rsidRPr="00104CD1">
        <w:rPr>
          <w:rFonts w:cs="Tahoma"/>
          <w:color w:val="000000"/>
          <w:szCs w:val="19"/>
          <w:lang w:eastAsia="en-AU"/>
        </w:rPr>
        <w:t xml:space="preserve">that their previous qualifications, skills and experience were useful in entering and maintaining a </w:t>
      </w:r>
      <w:r>
        <w:rPr>
          <w:rFonts w:cs="Tahoma"/>
          <w:color w:val="000000"/>
          <w:szCs w:val="19"/>
          <w:lang w:eastAsia="en-AU"/>
        </w:rPr>
        <w:t xml:space="preserve">new </w:t>
      </w:r>
      <w:r w:rsidRPr="00104CD1">
        <w:rPr>
          <w:rFonts w:cs="Tahoma"/>
          <w:color w:val="000000"/>
          <w:szCs w:val="19"/>
          <w:lang w:eastAsia="en-AU"/>
        </w:rPr>
        <w:t>job in the industry.</w:t>
      </w:r>
      <w:r w:rsidRPr="00956E48">
        <w:rPr>
          <w:rFonts w:cs="Tahoma"/>
          <w:color w:val="000000"/>
          <w:szCs w:val="19"/>
          <w:lang w:eastAsia="en-AU"/>
        </w:rPr>
        <w:t xml:space="preserve"> </w:t>
      </w:r>
      <w:r>
        <w:rPr>
          <w:rFonts w:cs="Tahoma"/>
          <w:color w:val="000000"/>
          <w:szCs w:val="19"/>
          <w:lang w:eastAsia="en-AU"/>
        </w:rPr>
        <w:t>As Van Noy, Heidkamp and Manz (</w:t>
      </w:r>
      <w:r w:rsidRPr="00F36080">
        <w:rPr>
          <w:rFonts w:cs="Tahoma"/>
          <w:color w:val="000000"/>
          <w:szCs w:val="19"/>
          <w:lang w:eastAsia="en-AU"/>
        </w:rPr>
        <w:t>2013</w:t>
      </w:r>
      <w:r>
        <w:rPr>
          <w:rFonts w:cs="Tahoma"/>
          <w:color w:val="000000"/>
          <w:szCs w:val="19"/>
          <w:lang w:eastAsia="en-AU"/>
        </w:rPr>
        <w:t>)</w:t>
      </w:r>
      <w:r w:rsidRPr="00104CD1">
        <w:rPr>
          <w:rFonts w:cs="Tahoma"/>
          <w:color w:val="000000"/>
          <w:szCs w:val="19"/>
          <w:lang w:eastAsia="en-AU"/>
        </w:rPr>
        <w:t xml:space="preserve"> </w:t>
      </w:r>
      <w:r>
        <w:rPr>
          <w:rFonts w:cs="Tahoma"/>
          <w:color w:val="000000"/>
          <w:szCs w:val="19"/>
          <w:lang w:eastAsia="en-AU"/>
        </w:rPr>
        <w:t xml:space="preserve">conclude, </w:t>
      </w:r>
      <w:r w:rsidRPr="00F36080">
        <w:rPr>
          <w:rFonts w:cs="Tahoma"/>
          <w:color w:val="000000"/>
          <w:szCs w:val="19"/>
          <w:lang w:eastAsia="en-AU"/>
        </w:rPr>
        <w:t>VET institutions need to</w:t>
      </w:r>
      <w:r>
        <w:rPr>
          <w:rFonts w:cs="Tahoma"/>
          <w:color w:val="000000"/>
          <w:szCs w:val="19"/>
          <w:lang w:eastAsia="en-AU"/>
        </w:rPr>
        <w:t xml:space="preserve"> develop a better</w:t>
      </w:r>
      <w:r w:rsidRPr="00F36080">
        <w:rPr>
          <w:rFonts w:cs="Tahoma"/>
          <w:color w:val="000000"/>
          <w:szCs w:val="19"/>
          <w:lang w:eastAsia="en-AU"/>
        </w:rPr>
        <w:t xml:space="preserve"> understand</w:t>
      </w:r>
      <w:r>
        <w:rPr>
          <w:rFonts w:cs="Tahoma"/>
          <w:color w:val="000000"/>
          <w:szCs w:val="19"/>
          <w:lang w:eastAsia="en-AU"/>
        </w:rPr>
        <w:t xml:space="preserve">ing of the needs, interests and preferences </w:t>
      </w:r>
      <w:r w:rsidRPr="00F36080">
        <w:rPr>
          <w:rFonts w:cs="Tahoma"/>
          <w:color w:val="000000"/>
          <w:szCs w:val="19"/>
          <w:lang w:eastAsia="en-AU"/>
        </w:rPr>
        <w:t xml:space="preserve">of their older students, and </w:t>
      </w:r>
      <w:r>
        <w:rPr>
          <w:rFonts w:cs="Tahoma"/>
          <w:color w:val="000000"/>
          <w:szCs w:val="19"/>
          <w:lang w:eastAsia="en-AU"/>
        </w:rPr>
        <w:t>modify</w:t>
      </w:r>
      <w:r w:rsidRPr="00F36080">
        <w:rPr>
          <w:rFonts w:cs="Tahoma"/>
          <w:color w:val="000000"/>
          <w:szCs w:val="19"/>
          <w:lang w:eastAsia="en-AU"/>
        </w:rPr>
        <w:t xml:space="preserve"> </w:t>
      </w:r>
      <w:r>
        <w:rPr>
          <w:rFonts w:cs="Tahoma"/>
          <w:color w:val="000000"/>
          <w:szCs w:val="19"/>
          <w:lang w:eastAsia="en-AU"/>
        </w:rPr>
        <w:t>their</w:t>
      </w:r>
      <w:r w:rsidRPr="00F36080">
        <w:rPr>
          <w:rFonts w:cs="Tahoma"/>
          <w:color w:val="000000"/>
          <w:szCs w:val="19"/>
          <w:lang w:eastAsia="en-AU"/>
        </w:rPr>
        <w:t xml:space="preserve"> delivery to reflect those needs</w:t>
      </w:r>
      <w:r>
        <w:rPr>
          <w:rFonts w:cs="Tahoma"/>
          <w:color w:val="000000"/>
          <w:szCs w:val="19"/>
          <w:lang w:eastAsia="en-AU"/>
        </w:rPr>
        <w:t>.</w:t>
      </w:r>
    </w:p>
    <w:p w:rsidR="006F597D" w:rsidRDefault="006F597D" w:rsidP="006F597D">
      <w:pPr>
        <w:pStyle w:val="Text"/>
        <w:rPr>
          <w:rFonts w:cs="Tahoma"/>
          <w:szCs w:val="19"/>
          <w:lang w:bidi="hi-IN"/>
        </w:rPr>
      </w:pPr>
      <w:r w:rsidRPr="00104CD1">
        <w:lastRenderedPageBreak/>
        <w:t>As n</w:t>
      </w:r>
      <w:r>
        <w:t>umerous studies reveal (Billett</w:t>
      </w:r>
      <w:r w:rsidRPr="00104CD1">
        <w:t xml:space="preserve"> 2010; Meyers, Billett </w:t>
      </w:r>
      <w:r>
        <w:t xml:space="preserve">&amp; Kelly 2010; Van </w:t>
      </w:r>
      <w:proofErr w:type="spellStart"/>
      <w:r>
        <w:t>Rooij</w:t>
      </w:r>
      <w:proofErr w:type="spellEnd"/>
      <w:r>
        <w:t xml:space="preserve"> 2012), </w:t>
      </w:r>
      <w:r w:rsidR="00C45B3F">
        <w:rPr>
          <w:noProof/>
          <w:lang w:eastAsia="en-AU"/>
        </w:rPr>
        <mc:AlternateContent>
          <mc:Choice Requires="wps">
            <w:drawing>
              <wp:anchor distT="0" distB="0" distL="114300" distR="114300" simplePos="0" relativeHeight="252015616" behindDoc="0" locked="1" layoutInCell="1" allowOverlap="1" wp14:anchorId="74EA76E4" wp14:editId="61E00F53">
                <wp:simplePos x="0" y="0"/>
                <wp:positionH relativeFrom="outsideMargin">
                  <wp:posOffset>184785</wp:posOffset>
                </wp:positionH>
                <wp:positionV relativeFrom="page">
                  <wp:posOffset>845820</wp:posOffset>
                </wp:positionV>
                <wp:extent cx="1321200" cy="17640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1200" cy="17640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F2338A" w:rsidRPr="00B44CDA" w:rsidRDefault="00F2338A" w:rsidP="00C45B3F">
                            <w:pPr>
                              <w:pStyle w:val="PullQuote"/>
                            </w:pPr>
                            <w:r>
                              <w:t>Displaced older workers face financial pressures to complete their training as quickly as possible.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3" type="#_x0000_t202" style="position:absolute;margin-left:14.55pt;margin-top:66.6pt;width:104.05pt;height:138.9pt;z-index:25201561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" filled="f" stroked="f" strokeweight=".5pt">
                <v:shadow on="t" type="perspective" color="black" opacity="9830f" origin=",.5" offset="0,25pt" matrix="58982f,,,-12452f"/>
                <v:path arrowok="t"/>
                <v:textbox inset="10mm">
                  <w:txbxContent>
                    <w:p w:rsidR="00F2338A" w:rsidRPr="00B44CDA" w:rsidRDefault="00F2338A" w:rsidP="00C45B3F">
                      <w:pPr>
                        <w:pStyle w:val="PullQuote"/>
                      </w:pPr>
                      <w:r>
                        <w:t>Displaced older workers face financial pressures to complete their training as quickly as possible.</w:t>
                      </w:r>
                    </w:p>
                  </w:txbxContent>
                </v:textbox>
                <w10:wrap anchorx="margin" anchory="page"/>
                <w10:anchorlock/>
              </v:shape>
            </w:pict>
          </mc:Fallback>
        </mc:AlternateContent>
      </w:r>
      <w:r w:rsidRPr="00104CD1">
        <w:t xml:space="preserve">trainers and training organisations need to design and deliver training for displaced older workers that reflects the differences in the types of jobs undertaken, the levels of </w:t>
      </w:r>
      <w:r w:rsidR="00281850">
        <w:t xml:space="preserve">their </w:t>
      </w:r>
      <w:r w:rsidR="00005738">
        <w:t>education and skills</w:t>
      </w:r>
      <w:r w:rsidR="008D2409">
        <w:t>,</w:t>
      </w:r>
      <w:r w:rsidR="00005738">
        <w:t xml:space="preserve"> and</w:t>
      </w:r>
      <w:r w:rsidRPr="00104CD1">
        <w:t xml:space="preserve"> the levels of support available in and outside displaced workers’ workplaces, </w:t>
      </w:r>
      <w:r>
        <w:t>as well as</w:t>
      </w:r>
      <w:r w:rsidRPr="00104CD1">
        <w:t xml:space="preserve"> their occupational capacities, personal traits and interests. For instance, the Beer et al. (2006) evaluation of the Mitsubishi plant closures</w:t>
      </w:r>
      <w:r>
        <w:t xml:space="preserve"> in Adelaide</w:t>
      </w:r>
      <w:r w:rsidR="00CE06C5">
        <w:t xml:space="preserve"> showed that</w:t>
      </w:r>
      <w:r w:rsidRPr="00104CD1">
        <w:t xml:space="preserve"> </w:t>
      </w:r>
      <w:r>
        <w:t xml:space="preserve">the </w:t>
      </w:r>
      <w:r w:rsidRPr="00104CD1">
        <w:t>training options provided</w:t>
      </w:r>
      <w:r w:rsidR="00281850">
        <w:t xml:space="preserve"> were more appropriate for less-</w:t>
      </w:r>
      <w:r w:rsidRPr="00104CD1">
        <w:t>skilled w</w:t>
      </w:r>
      <w:r w:rsidR="00281850">
        <w:t>orkers. As a result, the higher-</w:t>
      </w:r>
      <w:r w:rsidRPr="00104CD1">
        <w:t>skilled workers were less satisfied with the training initiatives made available to them.</w:t>
      </w:r>
      <w:r>
        <w:t xml:space="preserve"> T</w:t>
      </w:r>
      <w:r w:rsidRPr="00104CD1">
        <w:rPr>
          <w:rFonts w:cs="Tahoma"/>
          <w:szCs w:val="19"/>
          <w:lang w:bidi="hi-IN"/>
        </w:rPr>
        <w:t>he most effective programs closely match the type and intensity of training to the needs and circumstances of the workers (</w:t>
      </w:r>
      <w:r w:rsidRPr="00104CD1">
        <w:rPr>
          <w:rFonts w:cs="Tahoma"/>
          <w:szCs w:val="19"/>
        </w:rPr>
        <w:t xml:space="preserve">Greenstone </w:t>
      </w:r>
      <w:r>
        <w:rPr>
          <w:rFonts w:cs="Tahoma"/>
          <w:szCs w:val="19"/>
        </w:rPr>
        <w:t>&amp;</w:t>
      </w:r>
      <w:r w:rsidRPr="00104CD1">
        <w:rPr>
          <w:rFonts w:cs="Tahoma"/>
          <w:szCs w:val="19"/>
        </w:rPr>
        <w:t xml:space="preserve"> Looney 2011)</w:t>
      </w:r>
      <w:r w:rsidRPr="00104CD1">
        <w:rPr>
          <w:rFonts w:cs="Tahoma"/>
          <w:szCs w:val="19"/>
          <w:lang w:bidi="hi-IN"/>
        </w:rPr>
        <w:t xml:space="preserve">. </w:t>
      </w:r>
    </w:p>
    <w:p w:rsidR="006F597D" w:rsidRPr="00F053EF" w:rsidRDefault="006F597D" w:rsidP="006F597D">
      <w:pPr>
        <w:pStyle w:val="Heading2"/>
        <w:rPr>
          <w:iCs/>
          <w:color w:val="000000"/>
          <w:szCs w:val="19"/>
          <w:lang w:eastAsia="en-AU"/>
        </w:rPr>
      </w:pPr>
      <w:bookmarkStart w:id="63" w:name="_Toc425253537"/>
      <w:bookmarkStart w:id="64" w:name="_Toc430693595"/>
      <w:r>
        <w:t>Ensure foundation training is included</w:t>
      </w:r>
      <w:bookmarkEnd w:id="63"/>
      <w:bookmarkEnd w:id="64"/>
      <w:r>
        <w:t xml:space="preserve"> </w:t>
      </w:r>
    </w:p>
    <w:p w:rsidR="006F597D" w:rsidRDefault="006F597D" w:rsidP="006F597D">
      <w:pPr>
        <w:pStyle w:val="Text"/>
      </w:pPr>
      <w:r>
        <w:t>Many older workers doubt their capacity to engage with formalised training. Some are not accustomed to thinking of themselves as learners and doubt their ability to learn new skills due to negative past experiences with formal education (</w:t>
      </w:r>
      <w:r w:rsidR="00281850">
        <w:t>for example,</w:t>
      </w:r>
      <w:r>
        <w:t xml:space="preserve"> Selby Smith, Smith &amp; Smith 2007). Linked to this lack of confidence is the fact that</w:t>
      </w:r>
      <w:r w:rsidR="00281850">
        <w:t>,</w:t>
      </w:r>
      <w:r>
        <w:t xml:space="preserve"> while displaced older workers can have sufficient reading, writing and mathematics skills to get by in their old jobs, these skills are often insufficient when looking for a new job </w:t>
      </w:r>
      <w:r w:rsidRPr="00B51EF4">
        <w:t>(I</w:t>
      </w:r>
      <w:r w:rsidR="00281850">
        <w:t>nnovation and Business Skills Australia</w:t>
      </w:r>
      <w:r w:rsidRPr="00B51EF4">
        <w:t xml:space="preserve"> 2011; In</w:t>
      </w:r>
      <w:r w:rsidR="00B5246D">
        <w:t>ternational Labour Organiz</w:t>
      </w:r>
      <w:r>
        <w:t>ation</w:t>
      </w:r>
      <w:r w:rsidRPr="00B51EF4">
        <w:t xml:space="preserve"> 2009)</w:t>
      </w:r>
      <w:r>
        <w:t>. Foundation skills training needs to be designed with a focus on a combination of core skills (learning, reading, writing, oral communication and numeracy), employability skills and digital literacy</w:t>
      </w:r>
      <w:r w:rsidR="00CE06C5" w:rsidRPr="00CE06C5">
        <w:t xml:space="preserve"> </w:t>
      </w:r>
      <w:r w:rsidR="00CE06C5">
        <w:t>— and provided early</w:t>
      </w:r>
      <w:r>
        <w:t xml:space="preserve">. </w:t>
      </w:r>
    </w:p>
    <w:p w:rsidR="006F597D" w:rsidRDefault="00CE06C5" w:rsidP="006F597D">
      <w:pPr>
        <w:pStyle w:val="Text"/>
      </w:pPr>
      <w:r>
        <w:t>N</w:t>
      </w:r>
      <w:r w:rsidR="006F597D">
        <w:t xml:space="preserve">umerous </w:t>
      </w:r>
      <w:r>
        <w:t xml:space="preserve">international </w:t>
      </w:r>
      <w:r w:rsidR="006F597D">
        <w:t xml:space="preserve">programs have recognised the need for basic skills remediation in mathematics for older workers, but offered in such a way to save displaced workers’ time and money (Van Noy, Heidkamp &amp; Manz 2013). </w:t>
      </w:r>
      <w:r w:rsidR="00005738">
        <w:t>Australia has</w:t>
      </w:r>
      <w:r w:rsidR="006F597D">
        <w:t xml:space="preserve"> </w:t>
      </w:r>
      <w:r w:rsidR="00B5246D">
        <w:t>the</w:t>
      </w:r>
      <w:r w:rsidR="006F597D">
        <w:t xml:space="preserve"> overarching ten-year </w:t>
      </w:r>
      <w:r w:rsidR="006F597D" w:rsidRPr="00B5246D">
        <w:rPr>
          <w:iCs/>
        </w:rPr>
        <w:t>National Foundation S</w:t>
      </w:r>
      <w:r>
        <w:rPr>
          <w:iCs/>
        </w:rPr>
        <w:t>kills Strategy for Adults, 2012—</w:t>
      </w:r>
      <w:r w:rsidR="006F597D" w:rsidRPr="00B5246D">
        <w:rPr>
          <w:iCs/>
        </w:rPr>
        <w:t>2022</w:t>
      </w:r>
      <w:r w:rsidR="006F597D">
        <w:rPr>
          <w:i/>
          <w:iCs/>
        </w:rPr>
        <w:t xml:space="preserve"> </w:t>
      </w:r>
      <w:r w:rsidR="006F597D">
        <w:t>(</w:t>
      </w:r>
      <w:r w:rsidR="006F597D" w:rsidRPr="00E562E1">
        <w:rPr>
          <w:szCs w:val="19"/>
        </w:rPr>
        <w:t>COAG Standing Council on Tertiary E</w:t>
      </w:r>
      <w:r w:rsidR="006F597D">
        <w:rPr>
          <w:szCs w:val="19"/>
        </w:rPr>
        <w:t>ducation, Skills and Employment</w:t>
      </w:r>
      <w:r w:rsidR="006F597D" w:rsidRPr="00E562E1">
        <w:rPr>
          <w:szCs w:val="19"/>
        </w:rPr>
        <w:t xml:space="preserve"> 2012</w:t>
      </w:r>
      <w:r w:rsidR="006F597D">
        <w:rPr>
          <w:szCs w:val="19"/>
        </w:rPr>
        <w:t>)</w:t>
      </w:r>
      <w:r w:rsidR="006F597D">
        <w:t>. This strategy particularly supports those with lower skill levels and with the greatest need for assistance to improve their employment opportunities.</w:t>
      </w:r>
      <w:r w:rsidR="00E85427">
        <w:t xml:space="preserve"> </w:t>
      </w:r>
    </w:p>
    <w:p w:rsidR="006F597D" w:rsidRPr="00104CD1" w:rsidRDefault="006F597D" w:rsidP="006F597D">
      <w:pPr>
        <w:pStyle w:val="Heading2"/>
        <w:rPr>
          <w:lang w:bidi="hi-IN"/>
        </w:rPr>
      </w:pPr>
      <w:bookmarkStart w:id="65" w:name="_Toc425253538"/>
      <w:bookmarkStart w:id="66" w:name="_Toc430693596"/>
      <w:r w:rsidRPr="00104CD1">
        <w:rPr>
          <w:lang w:bidi="hi-IN"/>
        </w:rPr>
        <w:t>Offer accelerated training</w:t>
      </w:r>
      <w:bookmarkEnd w:id="65"/>
      <w:bookmarkEnd w:id="66"/>
      <w:r w:rsidRPr="00104CD1">
        <w:rPr>
          <w:lang w:bidi="hi-IN"/>
        </w:rPr>
        <w:t xml:space="preserve"> </w:t>
      </w:r>
    </w:p>
    <w:p w:rsidR="006F597D" w:rsidRDefault="006F597D" w:rsidP="006F597D">
      <w:pPr>
        <w:pStyle w:val="Text"/>
        <w:rPr>
          <w:rFonts w:cs="Tahoma"/>
          <w:szCs w:val="19"/>
          <w:lang w:bidi="hi-IN"/>
        </w:rPr>
      </w:pPr>
      <w:r>
        <w:rPr>
          <w:rFonts w:cs="Tahoma"/>
          <w:szCs w:val="19"/>
          <w:lang w:bidi="hi-IN"/>
        </w:rPr>
        <w:t>D</w:t>
      </w:r>
      <w:r w:rsidRPr="00104CD1">
        <w:rPr>
          <w:rFonts w:cs="Tahoma"/>
          <w:szCs w:val="19"/>
          <w:lang w:bidi="hi-IN"/>
        </w:rPr>
        <w:t xml:space="preserve">isplaced older workers </w:t>
      </w:r>
      <w:r>
        <w:rPr>
          <w:rFonts w:cs="Tahoma"/>
          <w:szCs w:val="19"/>
          <w:lang w:bidi="hi-IN"/>
        </w:rPr>
        <w:t xml:space="preserve">can </w:t>
      </w:r>
      <w:r w:rsidRPr="00104CD1">
        <w:rPr>
          <w:rFonts w:cs="Tahoma"/>
          <w:szCs w:val="19"/>
          <w:lang w:bidi="hi-IN"/>
        </w:rPr>
        <w:t>face financial pressure</w:t>
      </w:r>
      <w:r>
        <w:rPr>
          <w:rFonts w:cs="Tahoma"/>
          <w:szCs w:val="19"/>
          <w:lang w:bidi="hi-IN"/>
        </w:rPr>
        <w:t>s</w:t>
      </w:r>
      <w:r w:rsidRPr="00104CD1">
        <w:rPr>
          <w:rFonts w:cs="Tahoma"/>
          <w:szCs w:val="19"/>
          <w:lang w:bidi="hi-IN"/>
        </w:rPr>
        <w:t xml:space="preserve"> to complete their </w:t>
      </w:r>
      <w:r>
        <w:rPr>
          <w:rFonts w:cs="Tahoma"/>
          <w:szCs w:val="19"/>
          <w:lang w:bidi="hi-IN"/>
        </w:rPr>
        <w:t>training as rapidly as possible.</w:t>
      </w:r>
      <w:r w:rsidRPr="00104CD1">
        <w:rPr>
          <w:rFonts w:cs="Tahoma"/>
          <w:szCs w:val="19"/>
          <w:lang w:bidi="hi-IN"/>
        </w:rPr>
        <w:t xml:space="preserve"> As </w:t>
      </w:r>
      <w:r>
        <w:rPr>
          <w:rFonts w:cs="Tahoma"/>
          <w:szCs w:val="19"/>
          <w:lang w:bidi="hi-IN"/>
        </w:rPr>
        <w:t xml:space="preserve">many </w:t>
      </w:r>
      <w:r w:rsidRPr="00104CD1">
        <w:rPr>
          <w:rFonts w:cs="Tahoma"/>
          <w:szCs w:val="19"/>
          <w:lang w:bidi="hi-IN"/>
        </w:rPr>
        <w:t xml:space="preserve">displaced older workers are often trying to upgrade their skills in order to return to the job market quickly, </w:t>
      </w:r>
      <w:r>
        <w:rPr>
          <w:rFonts w:cs="Tahoma"/>
          <w:szCs w:val="19"/>
          <w:lang w:bidi="hi-IN"/>
        </w:rPr>
        <w:t>training</w:t>
      </w:r>
      <w:r w:rsidRPr="00104CD1">
        <w:rPr>
          <w:rFonts w:cs="Tahoma"/>
          <w:szCs w:val="19"/>
          <w:lang w:bidi="hi-IN"/>
        </w:rPr>
        <w:t xml:space="preserve"> institutions </w:t>
      </w:r>
      <w:r>
        <w:rPr>
          <w:rFonts w:cs="Tahoma"/>
          <w:szCs w:val="19"/>
          <w:lang w:bidi="hi-IN"/>
        </w:rPr>
        <w:t>need to be</w:t>
      </w:r>
      <w:r w:rsidRPr="00104CD1">
        <w:rPr>
          <w:rFonts w:cs="Tahoma"/>
          <w:szCs w:val="19"/>
          <w:lang w:bidi="hi-IN"/>
        </w:rPr>
        <w:t xml:space="preserve"> responsive to </w:t>
      </w:r>
      <w:r>
        <w:rPr>
          <w:rFonts w:cs="Tahoma"/>
          <w:szCs w:val="19"/>
          <w:lang w:bidi="hi-IN"/>
        </w:rPr>
        <w:t>this</w:t>
      </w:r>
      <w:r w:rsidRPr="00104CD1">
        <w:rPr>
          <w:rFonts w:cs="Tahoma"/>
          <w:szCs w:val="19"/>
          <w:lang w:bidi="hi-IN"/>
        </w:rPr>
        <w:t xml:space="preserve"> need by offering accelerated courses for training or retrain</w:t>
      </w:r>
      <w:r>
        <w:rPr>
          <w:rFonts w:cs="Tahoma"/>
          <w:szCs w:val="19"/>
          <w:lang w:bidi="hi-IN"/>
        </w:rPr>
        <w:t>ing (Van Noy</w:t>
      </w:r>
      <w:r>
        <w:t xml:space="preserve">, Heidkamp &amp; Manz </w:t>
      </w:r>
      <w:r w:rsidRPr="00104CD1">
        <w:rPr>
          <w:rFonts w:cs="Tahoma"/>
          <w:szCs w:val="19"/>
          <w:lang w:bidi="hi-IN"/>
        </w:rPr>
        <w:t xml:space="preserve">2013). </w:t>
      </w:r>
    </w:p>
    <w:p w:rsidR="006F597D" w:rsidRDefault="006F597D" w:rsidP="006F597D">
      <w:pPr>
        <w:pStyle w:val="Text"/>
      </w:pPr>
      <w:r w:rsidRPr="00104CD1">
        <w:t xml:space="preserve">A novel approach to accelerated course delivery </w:t>
      </w:r>
      <w:r>
        <w:t>from</w:t>
      </w:r>
      <w:r w:rsidRPr="00104CD1">
        <w:t xml:space="preserve"> the US is the provision of </w:t>
      </w:r>
      <w:r>
        <w:t>‘stackable credentials’. In this mod</w:t>
      </w:r>
      <w:r w:rsidR="008D2409">
        <w:t>el</w:t>
      </w:r>
      <w:r>
        <w:t>,</w:t>
      </w:r>
      <w:r w:rsidRPr="00D05F5B">
        <w:t xml:space="preserve"> dislocated workers complete </w:t>
      </w:r>
      <w:r w:rsidR="00AD0B5E" w:rsidRPr="00D05F5B">
        <w:t>certain amounts of course work</w:t>
      </w:r>
      <w:r w:rsidRPr="00D05F5B">
        <w:t xml:space="preserve"> to obtain a credential</w:t>
      </w:r>
      <w:r>
        <w:t xml:space="preserve"> </w:t>
      </w:r>
      <w:r w:rsidR="00005738">
        <w:t>that</w:t>
      </w:r>
      <w:r>
        <w:t xml:space="preserve"> enables </w:t>
      </w:r>
      <w:r w:rsidRPr="00D05F5B">
        <w:t>them to enter a career right away</w:t>
      </w:r>
      <w:r>
        <w:t>. They can then</w:t>
      </w:r>
      <w:r w:rsidRPr="00D05F5B">
        <w:t xml:space="preserve"> continu</w:t>
      </w:r>
      <w:r>
        <w:t>e</w:t>
      </w:r>
      <w:r w:rsidRPr="00D05F5B">
        <w:t xml:space="preserve"> to </w:t>
      </w:r>
      <w:r>
        <w:t>obtain</w:t>
      </w:r>
      <w:r w:rsidRPr="00D05F5B">
        <w:t xml:space="preserve"> addi</w:t>
      </w:r>
      <w:r>
        <w:t>tional credentials that can be ‘stacked’</w:t>
      </w:r>
      <w:r w:rsidR="00B5246D">
        <w:t xml:space="preserve"> together to form a higher-</w:t>
      </w:r>
      <w:r w:rsidRPr="00D05F5B">
        <w:t>level</w:t>
      </w:r>
      <w:r w:rsidR="00DD729A">
        <w:t xml:space="preserve"> qualification</w:t>
      </w:r>
      <w:r>
        <w:t>. These p</w:t>
      </w:r>
      <w:r w:rsidRPr="00D05F5B">
        <w:t xml:space="preserve">rograms have </w:t>
      </w:r>
      <w:r>
        <w:t>a range of</w:t>
      </w:r>
      <w:r w:rsidRPr="00D05F5B">
        <w:t xml:space="preserve"> exit and entry points, </w:t>
      </w:r>
      <w:r w:rsidR="00CE06C5">
        <w:t>enabling</w:t>
      </w:r>
      <w:r>
        <w:t xml:space="preserve"> </w:t>
      </w:r>
      <w:r w:rsidRPr="00D05F5B">
        <w:t>s</w:t>
      </w:r>
      <w:r>
        <w:t xml:space="preserve">tudents </w:t>
      </w:r>
      <w:r w:rsidR="00B5246D">
        <w:t>to</w:t>
      </w:r>
      <w:r w:rsidR="00CE06C5">
        <w:t xml:space="preserve"> gain skills and</w:t>
      </w:r>
      <w:r>
        <w:t xml:space="preserve"> work</w:t>
      </w:r>
      <w:r w:rsidRPr="00D05F5B">
        <w:t xml:space="preserve"> and </w:t>
      </w:r>
      <w:r w:rsidR="00CE06C5">
        <w:t xml:space="preserve">to </w:t>
      </w:r>
      <w:r w:rsidRPr="00D05F5B">
        <w:t xml:space="preserve">return for </w:t>
      </w:r>
      <w:r>
        <w:t>additional</w:t>
      </w:r>
      <w:r w:rsidRPr="00D05F5B">
        <w:t xml:space="preserve"> training and </w:t>
      </w:r>
      <w:r>
        <w:t>qualifications</w:t>
      </w:r>
      <w:r w:rsidRPr="00D05F5B">
        <w:t xml:space="preserve"> to progress </w:t>
      </w:r>
      <w:r>
        <w:t>their careers</w:t>
      </w:r>
      <w:r w:rsidR="00F04875">
        <w:t xml:space="preserve"> (Van Noy, Heidkamp &amp; Manz </w:t>
      </w:r>
      <w:r w:rsidR="00F04875" w:rsidRPr="00D05F5B">
        <w:t>2013)</w:t>
      </w:r>
      <w:r>
        <w:t xml:space="preserve">. </w:t>
      </w:r>
    </w:p>
    <w:p w:rsidR="006F597D" w:rsidRDefault="006F597D" w:rsidP="006F597D">
      <w:pPr>
        <w:pStyle w:val="CommentText"/>
      </w:pPr>
    </w:p>
    <w:p w:rsidR="006F597D" w:rsidRPr="00F606C6" w:rsidRDefault="00B5246D" w:rsidP="00DE4928">
      <w:pPr>
        <w:pStyle w:val="Text"/>
      </w:pPr>
      <w:r>
        <w:lastRenderedPageBreak/>
        <w:t>A recent</w:t>
      </w:r>
      <w:r w:rsidR="006F597D" w:rsidRPr="00F606C6">
        <w:t xml:space="preserve"> study</w:t>
      </w:r>
      <w:r>
        <w:t xml:space="preserve"> conducted by the National Centre for Vocational Education Research (NCVER; </w:t>
      </w:r>
      <w:r w:rsidR="006F597D" w:rsidRPr="00F606C6">
        <w:t xml:space="preserve">Hargreaves &amp; Blomberg </w:t>
      </w:r>
      <w:r w:rsidR="006F597D">
        <w:t>2015</w:t>
      </w:r>
      <w:r w:rsidR="006F597D" w:rsidRPr="00F606C6">
        <w:t xml:space="preserve">) looked at the uptake of </w:t>
      </w:r>
      <w:r w:rsidR="00F04875">
        <w:t>recognition of prior learning (</w:t>
      </w:r>
      <w:r w:rsidR="006F597D" w:rsidRPr="00F606C6">
        <w:t>RPL</w:t>
      </w:r>
      <w:r w:rsidR="00F04875">
        <w:t>)</w:t>
      </w:r>
      <w:r w:rsidR="006F597D" w:rsidRPr="00F606C6">
        <w:t xml:space="preserve"> for adult trade apprentices more generally. </w:t>
      </w:r>
      <w:r w:rsidR="006F597D">
        <w:t xml:space="preserve">They found that the </w:t>
      </w:r>
      <w:r w:rsidR="006F597D" w:rsidRPr="00F606C6">
        <w:t>fu</w:t>
      </w:r>
      <w:r w:rsidR="00F04875">
        <w:t>ll implementation of competency-based rather than time-</w:t>
      </w:r>
      <w:r w:rsidR="006F597D" w:rsidRPr="00F606C6">
        <w:t xml:space="preserve">based progression for adult apprentices </w:t>
      </w:r>
      <w:r w:rsidR="006F597D">
        <w:t>was</w:t>
      </w:r>
      <w:r w:rsidR="006F597D" w:rsidRPr="00F606C6">
        <w:t xml:space="preserve"> </w:t>
      </w:r>
      <w:r w:rsidR="00005738" w:rsidRPr="00F606C6">
        <w:t xml:space="preserve">occurring </w:t>
      </w:r>
      <w:r w:rsidR="006F597D" w:rsidRPr="00F606C6">
        <w:t>slowly. Key barriers are the inconsistent treatment of RPL, a lack of understanding about the role and purpose of skill sets</w:t>
      </w:r>
      <w:r w:rsidR="006F597D">
        <w:t>,</w:t>
      </w:r>
      <w:r w:rsidR="006F597D" w:rsidRPr="00F606C6">
        <w:t xml:space="preserve"> and cultural barriers to alternative pathways for completion. In an earlier study</w:t>
      </w:r>
      <w:r w:rsidR="006F597D">
        <w:t>,</w:t>
      </w:r>
      <w:r w:rsidR="006F597D" w:rsidRPr="00F606C6">
        <w:t xml:space="preserve"> Hargreaves (2006) also found that</w:t>
      </w:r>
      <w:r w:rsidR="007A6EC2">
        <w:t xml:space="preserve"> the formal</w:t>
      </w:r>
      <w:r w:rsidR="006F597D" w:rsidRPr="00F606C6">
        <w:t xml:space="preserve"> assessment of older workers</w:t>
      </w:r>
      <w:r w:rsidR="006F597D">
        <w:t xml:space="preserve">’ </w:t>
      </w:r>
      <w:r w:rsidR="006F597D" w:rsidRPr="00F606C6">
        <w:t xml:space="preserve">knowledge and skills though an RPL process can be threatening for </w:t>
      </w:r>
      <w:r w:rsidR="006F597D">
        <w:t>them</w:t>
      </w:r>
      <w:r w:rsidR="006F597D" w:rsidRPr="00F606C6">
        <w:t>.</w:t>
      </w:r>
    </w:p>
    <w:p w:rsidR="006F597D" w:rsidRPr="005127D1" w:rsidRDefault="006F597D" w:rsidP="006F597D">
      <w:pPr>
        <w:pStyle w:val="Heading2"/>
      </w:pPr>
      <w:bookmarkStart w:id="67" w:name="_Toc425253539"/>
      <w:bookmarkStart w:id="68" w:name="_Toc430693597"/>
      <w:r>
        <w:t>Provide job search services with training</w:t>
      </w:r>
      <w:bookmarkEnd w:id="67"/>
      <w:bookmarkEnd w:id="68"/>
      <w:r>
        <w:t xml:space="preserve"> </w:t>
      </w:r>
    </w:p>
    <w:p w:rsidR="006F597D" w:rsidRDefault="006F597D" w:rsidP="006F597D">
      <w:pPr>
        <w:pStyle w:val="Text"/>
      </w:pPr>
      <w:r>
        <w:t xml:space="preserve">Leigh’s (1990) landmark study on displaced workers synthesised findings from an examination of labour market policies in Sweden, Germany, Japan, Great Britain and Australia. He concluded that job search assistance was the most cost-effective program for displaced workers. In the successful Pittsburgh One Stop Shop Retraining Program, for example, displaced workers with the desire and capability to immediately re-enter the labour force were assigned to complete a Job Search, Job Placement training module. </w:t>
      </w:r>
    </w:p>
    <w:p w:rsidR="006F597D" w:rsidRDefault="006F597D" w:rsidP="006F597D">
      <w:pPr>
        <w:pStyle w:val="Text"/>
      </w:pPr>
      <w:r>
        <w:t>To be effective, employment services must also shift the</w:t>
      </w:r>
      <w:r w:rsidR="00CE06C5">
        <w:t xml:space="preserve"> onus onto the displaced worker</w:t>
      </w:r>
      <w:r>
        <w:t xml:space="preserve"> and make them responsible and accountable for building their own professional network of contacts. As Hatala’s (2007) study points out, participants who became re-employed demonstrated stronger networks than those who did not find employment. </w:t>
      </w:r>
      <w:r w:rsidR="00CE06C5">
        <w:t>Consequently,</w:t>
      </w:r>
      <w:r>
        <w:t xml:space="preserve"> traditional job search programs need to go beyond training in networking skills and t</w:t>
      </w:r>
      <w:r w:rsidR="00CE06C5">
        <w:t>echniques</w:t>
      </w:r>
      <w:r w:rsidR="00C17BD1">
        <w:t xml:space="preserve"> and introduce mature-</w:t>
      </w:r>
      <w:r>
        <w:t>aged job seekers to ways to monitor their number of contacts, the value of each contact and whether the</w:t>
      </w:r>
      <w:r w:rsidR="00C17BD1">
        <w:t>se new contacts can provide job-</w:t>
      </w:r>
      <w:r>
        <w:t xml:space="preserve">related information. </w:t>
      </w:r>
    </w:p>
    <w:p w:rsidR="006F597D" w:rsidRDefault="006F597D" w:rsidP="006F597D">
      <w:pPr>
        <w:pStyle w:val="Heading2"/>
      </w:pPr>
      <w:bookmarkStart w:id="69" w:name="_Toc425253540"/>
      <w:bookmarkStart w:id="70" w:name="_Toc430693598"/>
      <w:r>
        <w:t>Seek effective partnering throughout</w:t>
      </w:r>
      <w:bookmarkEnd w:id="69"/>
      <w:bookmarkEnd w:id="70"/>
    </w:p>
    <w:p w:rsidR="006F597D" w:rsidRDefault="006F597D" w:rsidP="006F597D">
      <w:pPr>
        <w:pStyle w:val="Text"/>
      </w:pPr>
      <w:r w:rsidRPr="00BD480B">
        <w:t xml:space="preserve">The most successful training programs are </w:t>
      </w:r>
      <w:r w:rsidR="00CE06C5">
        <w:t xml:space="preserve">those </w:t>
      </w:r>
      <w:r w:rsidRPr="00BD480B">
        <w:t xml:space="preserve">provided by institutions </w:t>
      </w:r>
      <w:r>
        <w:t>that</w:t>
      </w:r>
      <w:r w:rsidRPr="00BD480B">
        <w:t xml:space="preserve"> partner with employers and industry</w:t>
      </w:r>
      <w:r>
        <w:t>. Such partnering</w:t>
      </w:r>
      <w:r w:rsidRPr="00BD480B">
        <w:t xml:space="preserve"> ensure</w:t>
      </w:r>
      <w:r>
        <w:t>s</w:t>
      </w:r>
      <w:r w:rsidRPr="00BD480B">
        <w:t xml:space="preserve"> </w:t>
      </w:r>
      <w:r w:rsidR="00CE06C5">
        <w:t xml:space="preserve">that </w:t>
      </w:r>
      <w:r w:rsidRPr="00BD480B">
        <w:t>participants receive traini</w:t>
      </w:r>
      <w:r w:rsidR="00C17BD1">
        <w:t>ng in skills in demand</w:t>
      </w:r>
      <w:r w:rsidRPr="00BD480B">
        <w:t xml:space="preserve"> and </w:t>
      </w:r>
      <w:r w:rsidR="00C17BD1">
        <w:t xml:space="preserve">that they </w:t>
      </w:r>
      <w:r w:rsidRPr="00BD480B">
        <w:t xml:space="preserve">undertake courses relevant to the jobs available in the market (Greenstone </w:t>
      </w:r>
      <w:r>
        <w:t>&amp; Looney</w:t>
      </w:r>
      <w:r w:rsidRPr="00BD480B">
        <w:t xml:space="preserve"> 2011). Without this type of collaboration between training providers, employers and industry, newly trained or retrained workers </w:t>
      </w:r>
      <w:r>
        <w:t>can</w:t>
      </w:r>
      <w:r w:rsidRPr="00BD480B">
        <w:t xml:space="preserve"> find themselves without the skills needed by industry or th</w:t>
      </w:r>
      <w:r>
        <w:t>e</w:t>
      </w:r>
      <w:r w:rsidRPr="00BD480B">
        <w:t xml:space="preserve"> skills required for long-lasting labour market success. In their review of the Mitsubishi closures in Australia, Beer and his colleagues (2006) concluded that much better liaison </w:t>
      </w:r>
      <w:r>
        <w:t>should</w:t>
      </w:r>
      <w:r w:rsidRPr="00BD480B">
        <w:t xml:space="preserve"> have occurred between TAFE</w:t>
      </w:r>
      <w:r w:rsidR="00C17BD1">
        <w:t xml:space="preserve"> (technical and further education) institutions</w:t>
      </w:r>
      <w:r w:rsidRPr="00BD480B">
        <w:t xml:space="preserve">, the universities and other relevant providers in order to develop </w:t>
      </w:r>
      <w:r>
        <w:t xml:space="preserve">more </w:t>
      </w:r>
      <w:r w:rsidRPr="00BD480B">
        <w:t>appropriate skills and training packages for th</w:t>
      </w:r>
      <w:r>
        <w:t>ose retrenched</w:t>
      </w:r>
      <w:r w:rsidRPr="00BD480B">
        <w:t xml:space="preserve"> workers.</w:t>
      </w:r>
    </w:p>
    <w:p w:rsidR="006F597D" w:rsidRPr="00334A54" w:rsidRDefault="006F597D" w:rsidP="006F597D">
      <w:pPr>
        <w:pStyle w:val="Text"/>
      </w:pPr>
      <w:r>
        <w:rPr>
          <w:rFonts w:cs="Tahoma"/>
          <w:szCs w:val="19"/>
          <w:lang w:bidi="hi-IN"/>
        </w:rPr>
        <w:t>In s</w:t>
      </w:r>
      <w:r w:rsidRPr="0030342D">
        <w:rPr>
          <w:rFonts w:cs="Tahoma"/>
          <w:szCs w:val="19"/>
          <w:lang w:bidi="hi-IN"/>
        </w:rPr>
        <w:t xml:space="preserve">everal successful </w:t>
      </w:r>
      <w:r>
        <w:rPr>
          <w:rFonts w:cs="Tahoma"/>
          <w:szCs w:val="19"/>
          <w:lang w:bidi="hi-IN"/>
        </w:rPr>
        <w:t>US</w:t>
      </w:r>
      <w:r w:rsidRPr="0030342D">
        <w:rPr>
          <w:rFonts w:cs="Tahoma"/>
          <w:szCs w:val="19"/>
          <w:lang w:bidi="hi-IN"/>
        </w:rPr>
        <w:t xml:space="preserve"> programs </w:t>
      </w:r>
      <w:r>
        <w:rPr>
          <w:rFonts w:cs="Tahoma"/>
          <w:szCs w:val="19"/>
          <w:lang w:bidi="hi-IN"/>
        </w:rPr>
        <w:t>(</w:t>
      </w:r>
      <w:r w:rsidR="00C17BD1">
        <w:rPr>
          <w:rFonts w:cs="Tahoma"/>
          <w:szCs w:val="19"/>
          <w:lang w:bidi="hi-IN"/>
        </w:rPr>
        <w:t>for example,</w:t>
      </w:r>
      <w:r w:rsidRPr="0030342D">
        <w:rPr>
          <w:rFonts w:cs="Tahoma"/>
          <w:szCs w:val="19"/>
          <w:lang w:bidi="hi-IN"/>
        </w:rPr>
        <w:t xml:space="preserve"> the Sectoral Employment Impact Study, Career Academies, </w:t>
      </w:r>
      <w:r>
        <w:rPr>
          <w:rFonts w:cs="Tahoma"/>
          <w:szCs w:val="19"/>
          <w:lang w:bidi="hi-IN"/>
        </w:rPr>
        <w:t xml:space="preserve">Year Up) </w:t>
      </w:r>
      <w:r w:rsidRPr="0030342D">
        <w:rPr>
          <w:rFonts w:cs="Tahoma"/>
          <w:szCs w:val="19"/>
          <w:lang w:bidi="hi-IN"/>
        </w:rPr>
        <w:t xml:space="preserve">employers directed the focus of training. A common element of </w:t>
      </w:r>
      <w:r>
        <w:rPr>
          <w:rFonts w:cs="Tahoma"/>
          <w:szCs w:val="19"/>
          <w:lang w:bidi="hi-IN"/>
        </w:rPr>
        <w:t>the</w:t>
      </w:r>
      <w:r w:rsidRPr="0030342D">
        <w:rPr>
          <w:rFonts w:cs="Tahoma"/>
          <w:szCs w:val="19"/>
          <w:lang w:bidi="hi-IN"/>
        </w:rPr>
        <w:t xml:space="preserve"> programs was a focus on </w:t>
      </w:r>
      <w:r>
        <w:rPr>
          <w:rFonts w:cs="Tahoma"/>
          <w:szCs w:val="19"/>
          <w:lang w:bidi="hi-IN"/>
        </w:rPr>
        <w:t>VET</w:t>
      </w:r>
      <w:r w:rsidRPr="0030342D">
        <w:rPr>
          <w:rFonts w:cs="Tahoma"/>
          <w:szCs w:val="19"/>
          <w:lang w:bidi="hi-IN"/>
        </w:rPr>
        <w:t xml:space="preserve"> skills that </w:t>
      </w:r>
      <w:r>
        <w:rPr>
          <w:rFonts w:cs="Tahoma"/>
          <w:szCs w:val="19"/>
          <w:lang w:bidi="hi-IN"/>
        </w:rPr>
        <w:t xml:space="preserve">were </w:t>
      </w:r>
      <w:r w:rsidRPr="0030342D">
        <w:rPr>
          <w:rFonts w:cs="Tahoma"/>
          <w:szCs w:val="19"/>
          <w:lang w:bidi="hi-IN"/>
        </w:rPr>
        <w:t xml:space="preserve">translatable </w:t>
      </w:r>
      <w:r w:rsidR="00330187">
        <w:rPr>
          <w:rFonts w:cs="Tahoma"/>
          <w:szCs w:val="19"/>
          <w:lang w:bidi="hi-IN"/>
        </w:rPr>
        <w:t xml:space="preserve">in the short term </w:t>
      </w:r>
      <w:r w:rsidRPr="0030342D">
        <w:rPr>
          <w:rFonts w:cs="Tahoma"/>
          <w:szCs w:val="19"/>
          <w:lang w:bidi="hi-IN"/>
        </w:rPr>
        <w:t xml:space="preserve">into higher wages and opportunities in the marketplace. </w:t>
      </w:r>
      <w:r>
        <w:rPr>
          <w:rFonts w:cs="Tahoma"/>
          <w:szCs w:val="19"/>
          <w:lang w:bidi="hi-IN"/>
        </w:rPr>
        <w:t>Evaluations show that t</w:t>
      </w:r>
      <w:r w:rsidRPr="0030342D">
        <w:rPr>
          <w:rFonts w:cs="Tahoma"/>
          <w:szCs w:val="19"/>
          <w:lang w:bidi="hi-IN"/>
        </w:rPr>
        <w:t xml:space="preserve">hese </w:t>
      </w:r>
      <w:r w:rsidR="00330187">
        <w:rPr>
          <w:rFonts w:cs="Tahoma"/>
          <w:szCs w:val="19"/>
          <w:lang w:bidi="hi-IN"/>
        </w:rPr>
        <w:t>programs</w:t>
      </w:r>
      <w:r w:rsidR="00330187" w:rsidRPr="0030342D">
        <w:rPr>
          <w:rFonts w:cs="Tahoma"/>
          <w:szCs w:val="19"/>
          <w:lang w:bidi="hi-IN"/>
        </w:rPr>
        <w:t xml:space="preserve"> </w:t>
      </w:r>
      <w:r w:rsidR="00A26E73">
        <w:rPr>
          <w:rFonts w:cs="Tahoma"/>
          <w:szCs w:val="19"/>
          <w:lang w:bidi="hi-IN"/>
        </w:rPr>
        <w:t xml:space="preserve">with a strong focus on partnering and VET skills </w:t>
      </w:r>
      <w:r w:rsidRPr="0030342D">
        <w:rPr>
          <w:rFonts w:cs="Tahoma"/>
          <w:szCs w:val="19"/>
          <w:lang w:bidi="hi-IN"/>
        </w:rPr>
        <w:t xml:space="preserve">have paid off for workers in </w:t>
      </w:r>
      <w:r w:rsidR="00CE06C5">
        <w:rPr>
          <w:rFonts w:cs="Tahoma"/>
          <w:szCs w:val="19"/>
          <w:lang w:bidi="hi-IN"/>
        </w:rPr>
        <w:t xml:space="preserve">their </w:t>
      </w:r>
      <w:r w:rsidRPr="0030342D">
        <w:rPr>
          <w:rFonts w:cs="Tahoma"/>
          <w:szCs w:val="19"/>
          <w:lang w:bidi="hi-IN"/>
        </w:rPr>
        <w:t>subsequent years of employment (</w:t>
      </w:r>
      <w:r>
        <w:rPr>
          <w:rFonts w:cs="Tahoma"/>
          <w:szCs w:val="19"/>
        </w:rPr>
        <w:t>Greenstone &amp; Looney</w:t>
      </w:r>
      <w:r w:rsidRPr="0030342D">
        <w:rPr>
          <w:rFonts w:cs="Tahoma"/>
          <w:szCs w:val="19"/>
        </w:rPr>
        <w:t xml:space="preserve"> 2011)</w:t>
      </w:r>
      <w:r w:rsidRPr="0030342D">
        <w:rPr>
          <w:rFonts w:cs="Tahoma"/>
          <w:szCs w:val="19"/>
          <w:lang w:bidi="hi-IN"/>
        </w:rPr>
        <w:t>.</w:t>
      </w:r>
    </w:p>
    <w:p w:rsidR="006F597D" w:rsidRPr="00E10B04" w:rsidRDefault="006F597D" w:rsidP="006F597D">
      <w:pPr>
        <w:pStyle w:val="Text"/>
        <w:rPr>
          <w:rStyle w:val="Heading2Char"/>
        </w:rPr>
      </w:pPr>
      <w:r w:rsidRPr="00BD480B">
        <w:rPr>
          <w:rFonts w:cs="Tahoma"/>
          <w:szCs w:val="19"/>
          <w:lang w:bidi="hi-IN"/>
        </w:rPr>
        <w:lastRenderedPageBreak/>
        <w:t xml:space="preserve">Another successful partnership </w:t>
      </w:r>
      <w:r>
        <w:rPr>
          <w:rFonts w:cs="Tahoma"/>
          <w:szCs w:val="19"/>
          <w:lang w:bidi="hi-IN"/>
        </w:rPr>
        <w:t xml:space="preserve">approach is </w:t>
      </w:r>
      <w:r w:rsidR="003D50D8">
        <w:rPr>
          <w:rFonts w:cs="Tahoma"/>
          <w:szCs w:val="19"/>
          <w:lang w:bidi="hi-IN"/>
        </w:rPr>
        <w:t>one that uses</w:t>
      </w:r>
      <w:r>
        <w:rPr>
          <w:rFonts w:cs="Tahoma"/>
          <w:szCs w:val="19"/>
          <w:lang w:bidi="hi-IN"/>
        </w:rPr>
        <w:t xml:space="preserve"> rapid response teams to reach</w:t>
      </w:r>
      <w:r w:rsidRPr="00BD480B">
        <w:rPr>
          <w:rFonts w:cs="Tahoma"/>
          <w:szCs w:val="19"/>
          <w:lang w:bidi="hi-IN"/>
        </w:rPr>
        <w:t xml:space="preserve"> </w:t>
      </w:r>
      <w:r w:rsidR="00C45B3F">
        <w:rPr>
          <w:noProof/>
          <w:lang w:eastAsia="en-AU"/>
        </w:rPr>
        <mc:AlternateContent>
          <mc:Choice Requires="wps">
            <w:drawing>
              <wp:anchor distT="0" distB="0" distL="114300" distR="114300" simplePos="0" relativeHeight="252017664" behindDoc="0" locked="1" layoutInCell="1" allowOverlap="1" wp14:anchorId="6BB8BECA" wp14:editId="297C2AD8">
                <wp:simplePos x="0" y="0"/>
                <wp:positionH relativeFrom="outsideMargin">
                  <wp:posOffset>194310</wp:posOffset>
                </wp:positionH>
                <wp:positionV relativeFrom="page">
                  <wp:posOffset>847725</wp:posOffset>
                </wp:positionV>
                <wp:extent cx="1321200" cy="17621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1200" cy="17621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F2338A" w:rsidRPr="00B44CDA" w:rsidRDefault="00F2338A" w:rsidP="00C45B3F">
                            <w:pPr>
                              <w:pStyle w:val="PullQuote"/>
                            </w:pPr>
                            <w:r>
                              <w:t>Good practice emphasises the value of adopting a regional focus using local services in partnerships to identify suitable jobs.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margin-left:15.3pt;margin-top:66.75pt;width:104.05pt;height:138.75pt;z-index:25201766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" filled="f" stroked="f" strokeweight=".5pt">
                <v:shadow on="t" type="perspective" color="black" opacity="9830f" origin=",.5" offset="0,25pt" matrix="58982f,,,-12452f"/>
                <v:path arrowok="t"/>
                <v:textbox inset="10mm">
                  <w:txbxContent>
                    <w:p w:rsidR="00F2338A" w:rsidRPr="00B44CDA" w:rsidRDefault="00F2338A" w:rsidP="00C45B3F">
                      <w:pPr>
                        <w:pStyle w:val="PullQuote"/>
                      </w:pPr>
                      <w:r>
                        <w:t>Good practice emphasises the value of adopting a regional focus using local services in partnerships to identify suitable jobs.</w:t>
                      </w:r>
                    </w:p>
                  </w:txbxContent>
                </v:textbox>
                <w10:wrap anchorx="margin" anchory="page"/>
                <w10:anchorlock/>
              </v:shape>
            </w:pict>
          </mc:Fallback>
        </mc:AlternateContent>
      </w:r>
      <w:r w:rsidRPr="00BD480B">
        <w:rPr>
          <w:rFonts w:cs="Tahoma"/>
          <w:szCs w:val="19"/>
          <w:lang w:bidi="hi-IN"/>
        </w:rPr>
        <w:t xml:space="preserve">out directly to displaced workers. </w:t>
      </w:r>
      <w:r>
        <w:t xml:space="preserve">Rapid response activities can include contact with the employer and with representatives of the impacted workers, communication with the local community to determine the scope of any layoffs, and </w:t>
      </w:r>
      <w:r w:rsidR="009933B7">
        <w:t xml:space="preserve">the provision of </w:t>
      </w:r>
      <w:r>
        <w:t xml:space="preserve">information to workers and the broader community on </w:t>
      </w:r>
      <w:r w:rsidR="009933B7">
        <w:t xml:space="preserve">the </w:t>
      </w:r>
      <w:r>
        <w:t xml:space="preserve">services </w:t>
      </w:r>
      <w:r w:rsidR="009933B7">
        <w:t>available to</w:t>
      </w:r>
      <w:r w:rsidRPr="00BD480B">
        <w:rPr>
          <w:rFonts w:cs="Tahoma"/>
          <w:szCs w:val="19"/>
          <w:lang w:bidi="hi-IN"/>
        </w:rPr>
        <w:t xml:space="preserve"> </w:t>
      </w:r>
      <w:r>
        <w:rPr>
          <w:rFonts w:cs="Tahoma"/>
          <w:szCs w:val="19"/>
          <w:lang w:bidi="hi-IN"/>
        </w:rPr>
        <w:t xml:space="preserve">assist </w:t>
      </w:r>
      <w:r w:rsidRPr="00BD480B">
        <w:rPr>
          <w:rFonts w:cs="Tahoma"/>
          <w:szCs w:val="19"/>
          <w:lang w:bidi="hi-IN"/>
        </w:rPr>
        <w:t>displaced workers</w:t>
      </w:r>
      <w:r>
        <w:rPr>
          <w:rFonts w:cs="Tahoma"/>
          <w:szCs w:val="19"/>
          <w:lang w:bidi="hi-IN"/>
        </w:rPr>
        <w:t>.</w:t>
      </w:r>
      <w:r w:rsidRPr="00BD480B">
        <w:rPr>
          <w:rFonts w:cs="Tahoma"/>
          <w:szCs w:val="19"/>
          <w:lang w:bidi="hi-IN"/>
        </w:rPr>
        <w:t xml:space="preserve"> </w:t>
      </w:r>
      <w:r>
        <w:t xml:space="preserve">Usually before any layoffs, </w:t>
      </w:r>
      <w:r>
        <w:rPr>
          <w:rFonts w:cs="Tahoma"/>
          <w:szCs w:val="19"/>
          <w:lang w:bidi="hi-IN"/>
        </w:rPr>
        <w:t>r</w:t>
      </w:r>
      <w:r w:rsidRPr="00BD480B">
        <w:rPr>
          <w:rFonts w:cs="Tahoma"/>
          <w:szCs w:val="19"/>
          <w:lang w:bidi="hi-IN"/>
        </w:rPr>
        <w:t xml:space="preserve">apid response </w:t>
      </w:r>
      <w:r>
        <w:rPr>
          <w:rFonts w:cs="Tahoma"/>
          <w:szCs w:val="19"/>
          <w:lang w:bidi="hi-IN"/>
        </w:rPr>
        <w:t xml:space="preserve">teams </w:t>
      </w:r>
      <w:r w:rsidRPr="00BD480B">
        <w:rPr>
          <w:rFonts w:cs="Tahoma"/>
          <w:szCs w:val="19"/>
          <w:lang w:bidi="hi-IN"/>
        </w:rPr>
        <w:t xml:space="preserve">assist workers </w:t>
      </w:r>
      <w:r>
        <w:rPr>
          <w:rFonts w:cs="Tahoma"/>
          <w:szCs w:val="19"/>
          <w:lang w:bidi="hi-IN"/>
        </w:rPr>
        <w:t xml:space="preserve">to </w:t>
      </w:r>
      <w:r w:rsidR="007A6EC2">
        <w:rPr>
          <w:rFonts w:cs="Tahoma"/>
          <w:szCs w:val="19"/>
          <w:lang w:bidi="hi-IN"/>
        </w:rPr>
        <w:t>become</w:t>
      </w:r>
      <w:r w:rsidRPr="00BD480B">
        <w:rPr>
          <w:rFonts w:cs="Tahoma"/>
          <w:szCs w:val="19"/>
          <w:lang w:bidi="hi-IN"/>
        </w:rPr>
        <w:t xml:space="preserve"> quickly connected to </w:t>
      </w:r>
      <w:r>
        <w:rPr>
          <w:rFonts w:cs="Tahoma"/>
          <w:szCs w:val="19"/>
          <w:lang w:bidi="hi-IN"/>
        </w:rPr>
        <w:t>government</w:t>
      </w:r>
      <w:r w:rsidRPr="00BD480B">
        <w:rPr>
          <w:rFonts w:cs="Tahoma"/>
          <w:szCs w:val="19"/>
          <w:lang w:bidi="hi-IN"/>
        </w:rPr>
        <w:t xml:space="preserve"> workforce assistance benefits and services such as unemployment insurance, career couns</w:t>
      </w:r>
      <w:r>
        <w:rPr>
          <w:rFonts w:cs="Tahoma"/>
          <w:szCs w:val="19"/>
          <w:lang w:bidi="hi-IN"/>
        </w:rPr>
        <w:t>elling and job search (</w:t>
      </w:r>
      <w:r>
        <w:t xml:space="preserve">Heidkamp &amp; Kauder 2008). </w:t>
      </w:r>
    </w:p>
    <w:p w:rsidR="006F597D" w:rsidRDefault="006F597D" w:rsidP="006F597D">
      <w:pPr>
        <w:pStyle w:val="Text"/>
        <w:rPr>
          <w:rStyle w:val="Heading2Char"/>
        </w:rPr>
      </w:pPr>
      <w:bookmarkStart w:id="71" w:name="_Toc425253541"/>
      <w:bookmarkStart w:id="72" w:name="_Toc430693599"/>
      <w:r w:rsidRPr="00C742D5">
        <w:rPr>
          <w:rStyle w:val="Heading2Char"/>
        </w:rPr>
        <w:t>Summary</w:t>
      </w:r>
      <w:bookmarkEnd w:id="71"/>
      <w:bookmarkEnd w:id="72"/>
      <w:r w:rsidRPr="00C742D5">
        <w:rPr>
          <w:rStyle w:val="Heading2Char"/>
        </w:rPr>
        <w:t xml:space="preserve"> </w:t>
      </w:r>
    </w:p>
    <w:p w:rsidR="00C00776" w:rsidRDefault="006F597D" w:rsidP="00997088">
      <w:pPr>
        <w:pStyle w:val="Text"/>
        <w:rPr>
          <w:rFonts w:ascii="Arial" w:hAnsi="Arial" w:cs="Tahoma"/>
          <w:color w:val="000000"/>
          <w:kern w:val="28"/>
          <w:sz w:val="48"/>
          <w:szCs w:val="56"/>
        </w:rPr>
      </w:pPr>
      <w:r w:rsidRPr="00C742D5">
        <w:rPr>
          <w:rFonts w:cs="Tahoma"/>
          <w:szCs w:val="19"/>
          <w:lang w:bidi="hi-IN"/>
        </w:rPr>
        <w:t xml:space="preserve">Most displaced older workers are motivated and </w:t>
      </w:r>
      <w:r>
        <w:rPr>
          <w:rFonts w:cs="Tahoma"/>
          <w:szCs w:val="19"/>
          <w:lang w:bidi="hi-IN"/>
        </w:rPr>
        <w:t>focused</w:t>
      </w:r>
      <w:r w:rsidRPr="00C742D5">
        <w:rPr>
          <w:rFonts w:cs="Tahoma"/>
          <w:szCs w:val="19"/>
          <w:lang w:bidi="hi-IN"/>
        </w:rPr>
        <w:t xml:space="preserve"> on finding a new job as soon as possible. However, many can lack knowledge of the wider job market, the training system and the services available to assist them. The identified good practices outlined above emphasise the val</w:t>
      </w:r>
      <w:r w:rsidR="003D50D8">
        <w:rPr>
          <w:rFonts w:cs="Tahoma"/>
          <w:szCs w:val="19"/>
          <w:lang w:bidi="hi-IN"/>
        </w:rPr>
        <w:t>ue of adopting a regional focus</w:t>
      </w:r>
      <w:r w:rsidRPr="00C742D5">
        <w:rPr>
          <w:rFonts w:cs="Tahoma"/>
          <w:szCs w:val="19"/>
          <w:lang w:bidi="hi-IN"/>
        </w:rPr>
        <w:t xml:space="preserve"> and in using local services in partnerships to identify </w:t>
      </w:r>
      <w:r w:rsidR="003D50D8" w:rsidRPr="00C742D5">
        <w:rPr>
          <w:rFonts w:cs="Tahoma"/>
          <w:szCs w:val="19"/>
          <w:lang w:bidi="hi-IN"/>
        </w:rPr>
        <w:t xml:space="preserve">suitable jobs </w:t>
      </w:r>
      <w:r w:rsidRPr="00C742D5">
        <w:rPr>
          <w:rFonts w:cs="Tahoma"/>
          <w:szCs w:val="19"/>
          <w:lang w:bidi="hi-IN"/>
        </w:rPr>
        <w:t>through career counselling</w:t>
      </w:r>
      <w:r>
        <w:rPr>
          <w:rFonts w:cs="Tahoma"/>
          <w:szCs w:val="19"/>
          <w:lang w:bidi="hi-IN"/>
        </w:rPr>
        <w:t xml:space="preserve">. In addition, </w:t>
      </w:r>
      <w:r w:rsidR="00B75AD7">
        <w:rPr>
          <w:rFonts w:cs="Tahoma"/>
          <w:szCs w:val="19"/>
          <w:lang w:bidi="hi-IN"/>
        </w:rPr>
        <w:t>to be suitable</w:t>
      </w:r>
      <w:r w:rsidR="00B940D9">
        <w:rPr>
          <w:rFonts w:cs="Tahoma"/>
          <w:szCs w:val="19"/>
          <w:lang w:bidi="hi-IN"/>
        </w:rPr>
        <w:t>,</w:t>
      </w:r>
      <w:r w:rsidR="00B75AD7">
        <w:rPr>
          <w:rFonts w:cs="Tahoma"/>
          <w:szCs w:val="19"/>
          <w:lang w:bidi="hi-IN"/>
        </w:rPr>
        <w:t xml:space="preserve"> </w:t>
      </w:r>
      <w:r w:rsidR="003D50D8">
        <w:rPr>
          <w:rFonts w:cs="Tahoma"/>
          <w:szCs w:val="19"/>
          <w:lang w:bidi="hi-IN"/>
        </w:rPr>
        <w:t>training needs to be age-</w:t>
      </w:r>
      <w:r w:rsidRPr="00C742D5">
        <w:rPr>
          <w:rFonts w:cs="Tahoma"/>
          <w:szCs w:val="19"/>
          <w:lang w:bidi="hi-IN"/>
        </w:rPr>
        <w:t>appropriate</w:t>
      </w:r>
      <w:r>
        <w:rPr>
          <w:rFonts w:cs="Tahoma"/>
          <w:szCs w:val="19"/>
          <w:lang w:bidi="hi-IN"/>
        </w:rPr>
        <w:t>,</w:t>
      </w:r>
      <w:r w:rsidRPr="00C742D5">
        <w:rPr>
          <w:rFonts w:cs="Tahoma"/>
          <w:szCs w:val="19"/>
          <w:lang w:bidi="hi-IN"/>
        </w:rPr>
        <w:t xml:space="preserve"> </w:t>
      </w:r>
      <w:r>
        <w:rPr>
          <w:rFonts w:cs="Tahoma"/>
          <w:szCs w:val="19"/>
          <w:lang w:bidi="hi-IN"/>
        </w:rPr>
        <w:t xml:space="preserve">reflective of </w:t>
      </w:r>
      <w:r w:rsidR="00EB6F10">
        <w:rPr>
          <w:rFonts w:cs="Tahoma"/>
          <w:szCs w:val="19"/>
          <w:lang w:bidi="hi-IN"/>
        </w:rPr>
        <w:t xml:space="preserve">in-demand jobs, </w:t>
      </w:r>
      <w:r w:rsidRPr="00C742D5">
        <w:rPr>
          <w:rFonts w:cs="Tahoma"/>
          <w:szCs w:val="19"/>
          <w:lang w:bidi="hi-IN"/>
        </w:rPr>
        <w:t>and linked to job search services.</w:t>
      </w:r>
      <w:bookmarkStart w:id="73" w:name="_Toc425253542"/>
      <w:r w:rsidR="00C00776">
        <w:br w:type="page"/>
      </w:r>
    </w:p>
    <w:p w:rsidR="006F597D" w:rsidRPr="00F36080" w:rsidRDefault="006C66F9" w:rsidP="006C66F9">
      <w:pPr>
        <w:pStyle w:val="Heading1"/>
        <w:ind w:left="709"/>
      </w:pPr>
      <w:bookmarkStart w:id="74" w:name="_Toc430693600"/>
      <w:r>
        <w:rPr>
          <w:noProof/>
          <w:lang w:eastAsia="en-AU"/>
        </w:rPr>
        <w:lastRenderedPageBreak/>
        <w:drawing>
          <wp:anchor distT="0" distB="0" distL="114300" distR="114300" simplePos="0" relativeHeight="252051456" behindDoc="0" locked="0" layoutInCell="1" allowOverlap="1" wp14:anchorId="606093B7" wp14:editId="740FB482">
            <wp:simplePos x="0" y="0"/>
            <wp:positionH relativeFrom="column">
              <wp:posOffset>1905</wp:posOffset>
            </wp:positionH>
            <wp:positionV relativeFrom="paragraph">
              <wp:posOffset>-38735</wp:posOffset>
            </wp:positionV>
            <wp:extent cx="419100" cy="419100"/>
            <wp:effectExtent l="0" t="0" r="0" b="0"/>
            <wp:wrapNone/>
            <wp:docPr id="56" name="Picture 56" descr="P:\PublicationComponents\Icons\Cogs-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PublicationComponents\Icons\Cogs-lightblue.em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97D">
        <w:t>Practices emerging from Australian case studies</w:t>
      </w:r>
      <w:bookmarkEnd w:id="73"/>
      <w:bookmarkEnd w:id="74"/>
      <w:r w:rsidR="006F597D">
        <w:t xml:space="preserve"> </w:t>
      </w:r>
    </w:p>
    <w:p w:rsidR="006F597D" w:rsidRDefault="006F597D" w:rsidP="007A7D6E">
      <w:pPr>
        <w:pStyle w:val="Text"/>
      </w:pPr>
      <w:r w:rsidRPr="00CE18A5">
        <w:t xml:space="preserve">The </w:t>
      </w:r>
      <w:r>
        <w:t xml:space="preserve">case studies </w:t>
      </w:r>
      <w:r w:rsidRPr="00CE18A5">
        <w:t xml:space="preserve">examined responses to industry restructuring in the regions of the Hunter, </w:t>
      </w:r>
      <w:r>
        <w:t xml:space="preserve">outer metropolitan </w:t>
      </w:r>
      <w:r w:rsidRPr="00CE18A5">
        <w:t>Adelaide</w:t>
      </w:r>
      <w:r>
        <w:t>,</w:t>
      </w:r>
      <w:r w:rsidRPr="00CE18A5">
        <w:t xml:space="preserve"> </w:t>
      </w:r>
      <w:r>
        <w:t xml:space="preserve">greater </w:t>
      </w:r>
      <w:r w:rsidRPr="00CE18A5">
        <w:t>Geelong and Tasmania</w:t>
      </w:r>
      <w:r>
        <w:t xml:space="preserve">. </w:t>
      </w:r>
      <w:r w:rsidRPr="00867D01">
        <w:t>Here, we</w:t>
      </w:r>
      <w:r>
        <w:t xml:space="preserve"> present a summary of the key </w:t>
      </w:r>
      <w:r w:rsidRPr="00867D01">
        <w:t>findings</w:t>
      </w:r>
      <w:r>
        <w:t xml:space="preserve">. The full case studies can be found </w:t>
      </w:r>
      <w:r w:rsidR="00F04875">
        <w:t>in s</w:t>
      </w:r>
      <w:r w:rsidRPr="00343835">
        <w:t xml:space="preserve">upport </w:t>
      </w:r>
      <w:r w:rsidR="00F04875">
        <w:t>d</w:t>
      </w:r>
      <w:r w:rsidRPr="00343835">
        <w:t>ocument 2.</w:t>
      </w:r>
      <w:r>
        <w:t xml:space="preserve"> Firstly, t</w:t>
      </w:r>
      <w:r w:rsidRPr="00CE18A5">
        <w:t>he</w:t>
      </w:r>
      <w:r>
        <w:t xml:space="preserve"> </w:t>
      </w:r>
      <w:r w:rsidRPr="00CE18A5">
        <w:t>types</w:t>
      </w:r>
      <w:r>
        <w:t xml:space="preserve"> of program</w:t>
      </w:r>
      <w:r w:rsidRPr="00CE18A5">
        <w:t xml:space="preserve">s being provided in each case site are </w:t>
      </w:r>
      <w:r>
        <w:t xml:space="preserve">briefly </w:t>
      </w:r>
      <w:r w:rsidRPr="00CE18A5">
        <w:t>described</w:t>
      </w:r>
      <w:r>
        <w:t xml:space="preserve">. </w:t>
      </w:r>
      <w:r w:rsidR="00CC79B2">
        <w:t>Th</w:t>
      </w:r>
      <w:r>
        <w:t xml:space="preserve">ere </w:t>
      </w:r>
      <w:r w:rsidR="00CC79B2">
        <w:t>is</w:t>
      </w:r>
      <w:r>
        <w:t xml:space="preserve"> a distinction between the programs offered to emp</w:t>
      </w:r>
      <w:r w:rsidR="00B75AD7">
        <w:t>loyees in large enterprises that</w:t>
      </w:r>
      <w:r>
        <w:t xml:space="preserve"> have experienc</w:t>
      </w:r>
      <w:r w:rsidR="00EB6F10">
        <w:t>ed restructuring and downsizing</w:t>
      </w:r>
      <w:r>
        <w:t xml:space="preserve"> and those services (rather than programs) that can and are being accessed by </w:t>
      </w:r>
      <w:r w:rsidR="00EB6F10">
        <w:t>mature-aged</w:t>
      </w:r>
      <w:r>
        <w:t xml:space="preserve"> workers who have los</w:t>
      </w:r>
      <w:r w:rsidR="00EB6F10">
        <w:t>t their jobs in small to medium-</w:t>
      </w:r>
      <w:r>
        <w:t>sized enterprises. Secondly, the</w:t>
      </w:r>
      <w:r w:rsidRPr="00CE18A5">
        <w:t xml:space="preserve"> </w:t>
      </w:r>
      <w:r>
        <w:t xml:space="preserve">specific </w:t>
      </w:r>
      <w:r w:rsidRPr="00CE18A5">
        <w:t xml:space="preserve">practices being employed </w:t>
      </w:r>
      <w:r>
        <w:t xml:space="preserve">are outlined under three stages: pre-training, training and </w:t>
      </w:r>
      <w:r w:rsidR="00EB6F10">
        <w:t>post-</w:t>
      </w:r>
      <w:r>
        <w:t xml:space="preserve">training. </w:t>
      </w:r>
    </w:p>
    <w:p w:rsidR="006F597D" w:rsidRDefault="006F597D" w:rsidP="006F597D">
      <w:pPr>
        <w:pStyle w:val="Heading2"/>
      </w:pPr>
      <w:bookmarkStart w:id="75" w:name="_Toc425253543"/>
      <w:bookmarkStart w:id="76" w:name="_Toc430693601"/>
      <w:r>
        <w:t>Types of programs</w:t>
      </w:r>
      <w:bookmarkEnd w:id="75"/>
      <w:bookmarkEnd w:id="76"/>
    </w:p>
    <w:p w:rsidR="006F597D" w:rsidRDefault="006F597D" w:rsidP="007A7D6E">
      <w:pPr>
        <w:pStyle w:val="Text"/>
      </w:pPr>
      <w:r>
        <w:t xml:space="preserve">Across the four sites, three types of programs were being used to support displaced older workers: </w:t>
      </w:r>
    </w:p>
    <w:p w:rsidR="006F597D" w:rsidRDefault="006F597D" w:rsidP="007A7D6E">
      <w:pPr>
        <w:pStyle w:val="Dotpoint1"/>
      </w:pPr>
      <w:r>
        <w:t>l</w:t>
      </w:r>
      <w:r w:rsidRPr="00991BEB">
        <w:t xml:space="preserve">arge firm </w:t>
      </w:r>
      <w:r>
        <w:t xml:space="preserve">and </w:t>
      </w:r>
      <w:r w:rsidRPr="00991BEB">
        <w:t>as</w:t>
      </w:r>
      <w:r>
        <w:t xml:space="preserve">sociated </w:t>
      </w:r>
      <w:r w:rsidRPr="00991BEB">
        <w:t>suppl</w:t>
      </w:r>
      <w:r>
        <w:t>ier worker transition programs</w:t>
      </w:r>
    </w:p>
    <w:p w:rsidR="006F597D" w:rsidRDefault="006F597D" w:rsidP="007A7D6E">
      <w:pPr>
        <w:pStyle w:val="Dotpoint1"/>
      </w:pPr>
      <w:r>
        <w:t xml:space="preserve">general open access transition programs for any </w:t>
      </w:r>
      <w:r w:rsidRPr="005E2D4A">
        <w:t>displaced worker</w:t>
      </w:r>
      <w:r w:rsidRPr="004C0758">
        <w:t xml:space="preserve"> </w:t>
      </w:r>
    </w:p>
    <w:p w:rsidR="006F597D" w:rsidRDefault="006F597D" w:rsidP="007A7D6E">
      <w:pPr>
        <w:pStyle w:val="Dotpoint1"/>
      </w:pPr>
      <w:r>
        <w:t>c</w:t>
      </w:r>
      <w:r w:rsidRPr="004C0758">
        <w:t>ustomised</w:t>
      </w:r>
      <w:r w:rsidRPr="00991BEB">
        <w:t xml:space="preserve"> </w:t>
      </w:r>
      <w:r w:rsidRPr="004C0758">
        <w:t>initiative</w:t>
      </w:r>
      <w:r>
        <w:t>s for older (typically male) displaced workers.</w:t>
      </w:r>
      <w:r w:rsidRPr="00B16F73">
        <w:t xml:space="preserve"> </w:t>
      </w:r>
    </w:p>
    <w:p w:rsidR="006F597D" w:rsidRDefault="000C5C9A" w:rsidP="006F597D">
      <w:pPr>
        <w:pStyle w:val="Text"/>
      </w:pPr>
      <w:r>
        <w:t>Table 1 presents s</w:t>
      </w:r>
      <w:r w:rsidR="006F597D">
        <w:t xml:space="preserve">pecific examples of the three types of programs found in each case </w:t>
      </w:r>
      <w:r>
        <w:t xml:space="preserve">study </w:t>
      </w:r>
      <w:r w:rsidR="006F597D">
        <w:t>re</w:t>
      </w:r>
      <w:r>
        <w:t>gion</w:t>
      </w:r>
      <w:r w:rsidR="007A7D6E">
        <w:t xml:space="preserve">. </w:t>
      </w:r>
      <w:r w:rsidR="006F597D">
        <w:t>The cases highlight that workers displaced from large firms and their suppliers have been the recipients of special interventions</w:t>
      </w:r>
      <w:r w:rsidR="00384BEB">
        <w:t>,</w:t>
      </w:r>
      <w:r w:rsidR="006F597D">
        <w:t xml:space="preserve"> with funds provided by the firms themselv</w:t>
      </w:r>
      <w:r w:rsidR="007A7D6E">
        <w:t xml:space="preserve">es and </w:t>
      </w:r>
      <w:r w:rsidR="00384BEB">
        <w:t>federal and state</w:t>
      </w:r>
      <w:r w:rsidR="007A7D6E">
        <w:t xml:space="preserve"> governments. </w:t>
      </w:r>
      <w:r w:rsidR="006F597D">
        <w:t>As to be expected, these large firm and associated supplier worker tra</w:t>
      </w:r>
      <w:r w:rsidR="00384BEB">
        <w:t xml:space="preserve">nsition programs have focused </w:t>
      </w:r>
      <w:r w:rsidR="006F597D">
        <w:t xml:space="preserve">on major industry restructuring in the region. They range from the </w:t>
      </w:r>
      <w:r w:rsidR="006F597D" w:rsidRPr="0071209A">
        <w:t>historical</w:t>
      </w:r>
      <w:r w:rsidR="006F597D">
        <w:t xml:space="preserve"> BHP Pathways Program in the Hunter region in the late 1990s, to the more recent programs to assist displaced workers in the automotive industries in A</w:t>
      </w:r>
      <w:r w:rsidR="00384BEB">
        <w:t>delaide and Geelong. Other high-</w:t>
      </w:r>
      <w:r w:rsidR="006F597D">
        <w:t xml:space="preserve">profile programs have assisted </w:t>
      </w:r>
      <w:r w:rsidR="006F597D" w:rsidRPr="0071209A">
        <w:t xml:space="preserve">workers </w:t>
      </w:r>
      <w:r w:rsidR="006F597D">
        <w:t xml:space="preserve">affected by the closure of parts of the forestry industry </w:t>
      </w:r>
      <w:r w:rsidR="006F597D" w:rsidRPr="00C65BDC">
        <w:t>in Tasmania</w:t>
      </w:r>
      <w:r w:rsidR="006F597D">
        <w:t xml:space="preserve"> </w:t>
      </w:r>
      <w:r w:rsidR="006F597D" w:rsidRPr="00867D01">
        <w:t xml:space="preserve">and </w:t>
      </w:r>
      <w:r w:rsidR="006F597D">
        <w:t xml:space="preserve">the </w:t>
      </w:r>
      <w:r w:rsidR="00384BEB">
        <w:t>mining down</w:t>
      </w:r>
      <w:r w:rsidR="006F597D" w:rsidRPr="00867D01">
        <w:t xml:space="preserve">turn </w:t>
      </w:r>
      <w:r w:rsidR="006F597D">
        <w:t>in Tasmania.</w:t>
      </w:r>
      <w:r w:rsidR="006F597D" w:rsidRPr="00FE585B">
        <w:t xml:space="preserve"> </w:t>
      </w:r>
      <w:r w:rsidR="006F597D">
        <w:t xml:space="preserve">These programs all </w:t>
      </w:r>
      <w:r w:rsidR="006F597D" w:rsidRPr="00FE585B">
        <w:t xml:space="preserve">include </w:t>
      </w:r>
      <w:r w:rsidR="006F597D">
        <w:t>pre-training</w:t>
      </w:r>
      <w:r w:rsidR="00384BEB">
        <w:t>, training and post-</w:t>
      </w:r>
      <w:r w:rsidR="006F597D" w:rsidRPr="00FE585B">
        <w:t>training steps and processes</w:t>
      </w:r>
      <w:r w:rsidR="006F597D">
        <w:t>.</w:t>
      </w:r>
    </w:p>
    <w:p w:rsidR="006F597D" w:rsidRDefault="005E0C52" w:rsidP="006F597D">
      <w:pPr>
        <w:pStyle w:val="Text"/>
      </w:pPr>
      <w:r>
        <w:t>A</w:t>
      </w:r>
      <w:r w:rsidR="006F597D">
        <w:t xml:space="preserve"> range of open access programs </w:t>
      </w:r>
      <w:r>
        <w:t xml:space="preserve">are </w:t>
      </w:r>
      <w:r w:rsidR="006F597D">
        <w:t xml:space="preserve">available for any displaced worker </w:t>
      </w:r>
      <w:r>
        <w:t xml:space="preserve">(see </w:t>
      </w:r>
      <w:r w:rsidR="006F597D">
        <w:t>table 1</w:t>
      </w:r>
      <w:r>
        <w:t>)</w:t>
      </w:r>
      <w:r w:rsidR="006F597D">
        <w:t>. These programs are particularly important for work</w:t>
      </w:r>
      <w:r w:rsidR="00384BEB">
        <w:t>ers employed in small to medium-</w:t>
      </w:r>
      <w:r w:rsidR="006F597D">
        <w:t xml:space="preserve">sized enterprises that have restructured, downsized or closed but typically not in direct association with a large firm closure. </w:t>
      </w:r>
      <w:r w:rsidR="006F597D" w:rsidRPr="00343835">
        <w:t>All</w:t>
      </w:r>
      <w:r w:rsidR="006F597D" w:rsidRPr="00B06AA9">
        <w:t xml:space="preserve"> of these programs aid any displaced worker through p</w:t>
      </w:r>
      <w:r w:rsidR="00384BEB">
        <w:t>re-training, training and post-</w:t>
      </w:r>
      <w:r w:rsidR="006F597D" w:rsidRPr="00B06AA9">
        <w:t xml:space="preserve">training job attainment processes. </w:t>
      </w:r>
      <w:r w:rsidR="006F597D">
        <w:t>The open access programs include on-call rapid response teams in</w:t>
      </w:r>
      <w:r w:rsidR="00384BEB">
        <w:t xml:space="preserve"> the Hunter region and Tasmania</w:t>
      </w:r>
      <w:r w:rsidR="006F597D">
        <w:t xml:space="preserve"> and one-stop workforce development centres, such as those available in Geelong. </w:t>
      </w:r>
      <w:r w:rsidR="00B75AD7">
        <w:t>T</w:t>
      </w:r>
      <w:r w:rsidR="006F597D">
        <w:t xml:space="preserve">hey </w:t>
      </w:r>
      <w:r w:rsidR="00B75AD7">
        <w:t xml:space="preserve">also </w:t>
      </w:r>
      <w:r w:rsidR="006F597D">
        <w:t>include the Job Services Network</w:t>
      </w:r>
      <w:r w:rsidR="00384BEB">
        <w:t>, which</w:t>
      </w:r>
      <w:r w:rsidR="006F597D">
        <w:t xml:space="preserve"> is available in all regions of Australia</w:t>
      </w:r>
      <w:r w:rsidR="000C5C9A">
        <w:t>,</w:t>
      </w:r>
      <w:r w:rsidR="006F597D">
        <w:t xml:space="preserve"> and, in some instances, regional initiatives to help with local job identification.</w:t>
      </w:r>
      <w:r w:rsidR="007A7D6E">
        <w:t xml:space="preserve"> </w:t>
      </w:r>
      <w:r w:rsidR="006F597D">
        <w:t xml:space="preserve">In addition, the </w:t>
      </w:r>
      <w:r w:rsidR="006F597D" w:rsidRPr="00EA2732">
        <w:t xml:space="preserve">open access </w:t>
      </w:r>
      <w:r w:rsidR="006F597D" w:rsidRPr="00E93764">
        <w:t xml:space="preserve">programs </w:t>
      </w:r>
      <w:r w:rsidR="006F597D">
        <w:t>inc</w:t>
      </w:r>
      <w:r w:rsidR="00384BEB">
        <w:t>lude complementary regional job-</w:t>
      </w:r>
      <w:r w:rsidR="003E6636">
        <w:t>creation programs, which</w:t>
      </w:r>
      <w:r w:rsidR="006F597D">
        <w:t xml:space="preserve"> extend the available job opportunities in the region. </w:t>
      </w:r>
    </w:p>
    <w:p w:rsidR="000A5594" w:rsidRDefault="000A5594">
      <w:pPr>
        <w:spacing w:before="0" w:line="240" w:lineRule="auto"/>
      </w:pPr>
      <w:r>
        <w:br w:type="page"/>
      </w:r>
    </w:p>
    <w:p w:rsidR="006F597D" w:rsidRDefault="006F597D" w:rsidP="006F597D">
      <w:pPr>
        <w:pStyle w:val="Text"/>
        <w:rPr>
          <w:szCs w:val="19"/>
        </w:rPr>
      </w:pPr>
      <w:r>
        <w:lastRenderedPageBreak/>
        <w:t xml:space="preserve">The third category of programs, described as customised initiatives (see table 1), are initiatives developed specifically for </w:t>
      </w:r>
      <w:r w:rsidR="00384BEB">
        <w:t>older displaced</w:t>
      </w:r>
      <w:r w:rsidR="003E6636">
        <w:t>,</w:t>
      </w:r>
      <w:r w:rsidR="00384BEB">
        <w:t xml:space="preserve"> and often lower-</w:t>
      </w:r>
      <w:r>
        <w:t>skilled</w:t>
      </w:r>
      <w:r w:rsidRPr="00302708">
        <w:t xml:space="preserve"> male</w:t>
      </w:r>
      <w:r w:rsidR="003E6636">
        <w:t>,</w:t>
      </w:r>
      <w:r w:rsidRPr="00302708">
        <w:t xml:space="preserve"> </w:t>
      </w:r>
      <w:r>
        <w:t>workers to augment the more general initiatives described above. These tailored</w:t>
      </w:r>
      <w:r w:rsidRPr="00623829">
        <w:t xml:space="preserve"> programs </w:t>
      </w:r>
      <w:r>
        <w:t xml:space="preserve">include pre-training taster programs in the Hunter and </w:t>
      </w:r>
      <w:r w:rsidRPr="007228BF">
        <w:t>Geelong region</w:t>
      </w:r>
      <w:r>
        <w:t>s; training initiatives such as Life Skills in the Hunter and LINC and Wor</w:t>
      </w:r>
      <w:r w:rsidR="007F042D">
        <w:t>ds @ Work in Tasmania; and post-</w:t>
      </w:r>
      <w:r>
        <w:t xml:space="preserve">training initiatives such as volunteering </w:t>
      </w:r>
      <w:r w:rsidRPr="00E971B8">
        <w:rPr>
          <w:szCs w:val="19"/>
        </w:rPr>
        <w:t xml:space="preserve">and jobs clubs in Geelong. </w:t>
      </w:r>
      <w:r>
        <w:rPr>
          <w:szCs w:val="19"/>
        </w:rPr>
        <w:t xml:space="preserve">There is also the organisation </w:t>
      </w:r>
      <w:r w:rsidRPr="00E971B8">
        <w:rPr>
          <w:szCs w:val="19"/>
        </w:rPr>
        <w:t>Don’t Overlook Mature-Aged Employees (DOME)</w:t>
      </w:r>
      <w:r>
        <w:rPr>
          <w:szCs w:val="19"/>
        </w:rPr>
        <w:t xml:space="preserve"> in South Australia, which has approval from the Equal Opportunities Commission to help only those </w:t>
      </w:r>
      <w:r w:rsidR="007F042D">
        <w:rPr>
          <w:szCs w:val="19"/>
        </w:rPr>
        <w:t>aged over 40 years</w:t>
      </w:r>
      <w:r>
        <w:rPr>
          <w:szCs w:val="19"/>
        </w:rPr>
        <w:t>.</w:t>
      </w:r>
    </w:p>
    <w:p w:rsidR="006F597D" w:rsidRPr="00B06AA9" w:rsidRDefault="006F597D" w:rsidP="00D24C58">
      <w:pPr>
        <w:pStyle w:val="tabletitle0"/>
        <w:rPr>
          <w:szCs w:val="19"/>
        </w:rPr>
      </w:pPr>
      <w:bookmarkStart w:id="77" w:name="_Toc426968108"/>
      <w:r>
        <w:t>Table 1</w:t>
      </w:r>
      <w:r w:rsidR="00E60E82">
        <w:tab/>
      </w:r>
      <w:r>
        <w:t xml:space="preserve">Displaced </w:t>
      </w:r>
      <w:r w:rsidRPr="00CF5C67">
        <w:t>worker transition programs by type and case region</w:t>
      </w:r>
      <w:bookmarkEnd w:id="77"/>
      <w:r w:rsidRPr="00CF5C67">
        <w:t xml:space="preserve"> </w:t>
      </w:r>
    </w:p>
    <w:tbl>
      <w:tblPr>
        <w:tblStyle w:val="TableGrid"/>
        <w:tblW w:w="875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2410"/>
        <w:gridCol w:w="2552"/>
        <w:gridCol w:w="2551"/>
      </w:tblGrid>
      <w:tr w:rsidR="006F597D" w:rsidTr="007A7D6E">
        <w:trPr>
          <w:trHeight w:val="586"/>
        </w:trPr>
        <w:tc>
          <w:tcPr>
            <w:tcW w:w="1242" w:type="dxa"/>
            <w:tcBorders>
              <w:top w:val="single" w:sz="4" w:space="0" w:color="000000" w:themeColor="text1"/>
              <w:bottom w:val="single" w:sz="4" w:space="0" w:color="000000" w:themeColor="text1"/>
            </w:tcBorders>
            <w:shd w:val="clear" w:color="auto" w:fill="FFFFFF" w:themeFill="background1"/>
          </w:tcPr>
          <w:p w:rsidR="006F597D" w:rsidRPr="00023BA0" w:rsidRDefault="006F597D" w:rsidP="007A7D6E">
            <w:pPr>
              <w:pStyle w:val="Tablehead1"/>
              <w:rPr>
                <w:u w:val="single"/>
              </w:rPr>
            </w:pPr>
            <w:r w:rsidRPr="007F418A">
              <w:t>Region</w:t>
            </w:r>
          </w:p>
        </w:tc>
        <w:tc>
          <w:tcPr>
            <w:tcW w:w="2410" w:type="dxa"/>
            <w:tcBorders>
              <w:top w:val="single" w:sz="4" w:space="0" w:color="000000" w:themeColor="text1"/>
              <w:bottom w:val="single" w:sz="4" w:space="0" w:color="000000" w:themeColor="text1"/>
            </w:tcBorders>
            <w:shd w:val="clear" w:color="auto" w:fill="FFFFFF" w:themeFill="background1"/>
          </w:tcPr>
          <w:p w:rsidR="006F597D" w:rsidRPr="007F418A" w:rsidRDefault="006F597D" w:rsidP="007A7D6E">
            <w:pPr>
              <w:pStyle w:val="Tablehead1"/>
            </w:pPr>
            <w:r w:rsidRPr="007F418A">
              <w:t xml:space="preserve">Large firm </w:t>
            </w:r>
            <w:r>
              <w:t>and supplier</w:t>
            </w:r>
            <w:r w:rsidRPr="007F418A">
              <w:t xml:space="preserve"> </w:t>
            </w:r>
            <w:r>
              <w:t>programs</w:t>
            </w:r>
          </w:p>
        </w:tc>
        <w:tc>
          <w:tcPr>
            <w:tcW w:w="2552" w:type="dxa"/>
            <w:tcBorders>
              <w:top w:val="single" w:sz="4" w:space="0" w:color="000000" w:themeColor="text1"/>
              <w:bottom w:val="single" w:sz="4" w:space="0" w:color="000000" w:themeColor="text1"/>
            </w:tcBorders>
            <w:shd w:val="clear" w:color="auto" w:fill="FFFFFF" w:themeFill="background1"/>
          </w:tcPr>
          <w:p w:rsidR="006F597D" w:rsidRPr="007F418A" w:rsidRDefault="006F597D" w:rsidP="007A7D6E">
            <w:pPr>
              <w:pStyle w:val="Tablehead1"/>
            </w:pPr>
            <w:r>
              <w:t xml:space="preserve">Open access </w:t>
            </w:r>
            <w:r w:rsidRPr="007F418A">
              <w:t>programs</w:t>
            </w:r>
            <w:r>
              <w:t xml:space="preserve"> for any</w:t>
            </w:r>
            <w:r w:rsidR="00E85427">
              <w:t xml:space="preserve"> </w:t>
            </w:r>
            <w:r>
              <w:t>displaced worker</w:t>
            </w:r>
            <w:r w:rsidR="00E85427">
              <w:t xml:space="preserve"> </w:t>
            </w:r>
            <w:r w:rsidRPr="007F418A">
              <w:t xml:space="preserve"> </w:t>
            </w:r>
          </w:p>
        </w:tc>
        <w:tc>
          <w:tcPr>
            <w:tcW w:w="2551" w:type="dxa"/>
            <w:tcBorders>
              <w:top w:val="single" w:sz="4" w:space="0" w:color="000000" w:themeColor="text1"/>
              <w:bottom w:val="single" w:sz="4" w:space="0" w:color="000000" w:themeColor="text1"/>
            </w:tcBorders>
            <w:shd w:val="clear" w:color="auto" w:fill="FFFFFF" w:themeFill="background1"/>
          </w:tcPr>
          <w:p w:rsidR="006F597D" w:rsidRPr="007F418A" w:rsidRDefault="006F597D" w:rsidP="007A7D6E">
            <w:pPr>
              <w:pStyle w:val="Tablehead1"/>
            </w:pPr>
            <w:r w:rsidRPr="007F418A">
              <w:t xml:space="preserve">Customised </w:t>
            </w:r>
            <w:r w:rsidRPr="00023BA0">
              <w:t>initiatives</w:t>
            </w:r>
            <w:r>
              <w:t xml:space="preserve"> for older displaced workers </w:t>
            </w:r>
          </w:p>
        </w:tc>
      </w:tr>
      <w:tr w:rsidR="006F597D" w:rsidTr="007A7D6E">
        <w:tc>
          <w:tcPr>
            <w:tcW w:w="1242" w:type="dxa"/>
            <w:tcBorders>
              <w:top w:val="single" w:sz="4" w:space="0" w:color="000000" w:themeColor="text1"/>
              <w:bottom w:val="nil"/>
            </w:tcBorders>
            <w:shd w:val="clear" w:color="auto" w:fill="FFFFFF" w:themeFill="background1"/>
          </w:tcPr>
          <w:p w:rsidR="006F597D" w:rsidRPr="007F418A" w:rsidRDefault="006F597D" w:rsidP="007A7D6E">
            <w:pPr>
              <w:pStyle w:val="Tabletext"/>
            </w:pPr>
            <w:r w:rsidRPr="007F418A">
              <w:t xml:space="preserve">Hunter NSW </w:t>
            </w:r>
          </w:p>
        </w:tc>
        <w:tc>
          <w:tcPr>
            <w:tcW w:w="2410" w:type="dxa"/>
            <w:tcBorders>
              <w:top w:val="single" w:sz="4" w:space="0" w:color="000000" w:themeColor="text1"/>
            </w:tcBorders>
          </w:tcPr>
          <w:p w:rsidR="006F597D" w:rsidRDefault="006F597D" w:rsidP="007A7D6E">
            <w:pPr>
              <w:pStyle w:val="Tabletext"/>
            </w:pPr>
            <w:r w:rsidRPr="00023BA0">
              <w:t xml:space="preserve">BHP Steelworks early intervention </w:t>
            </w:r>
            <w:r>
              <w:t>Pathways P</w:t>
            </w:r>
            <w:r w:rsidRPr="00023BA0">
              <w:t xml:space="preserve">rogram </w:t>
            </w:r>
          </w:p>
          <w:p w:rsidR="006F597D" w:rsidRDefault="006F597D" w:rsidP="007A7D6E">
            <w:pPr>
              <w:pStyle w:val="Tabletext"/>
            </w:pPr>
            <w:r>
              <w:t>The Mine Hunter program</w:t>
            </w:r>
          </w:p>
          <w:p w:rsidR="006F597D" w:rsidRPr="00023BA0" w:rsidRDefault="006F597D" w:rsidP="007A7D6E">
            <w:pPr>
              <w:pStyle w:val="Tabletext"/>
            </w:pPr>
            <w:r>
              <w:t xml:space="preserve"> </w:t>
            </w:r>
          </w:p>
        </w:tc>
        <w:tc>
          <w:tcPr>
            <w:tcW w:w="2552" w:type="dxa"/>
            <w:tcBorders>
              <w:top w:val="single" w:sz="4" w:space="0" w:color="000000" w:themeColor="text1"/>
            </w:tcBorders>
          </w:tcPr>
          <w:p w:rsidR="006F597D" w:rsidRPr="00023BA0" w:rsidRDefault="006F597D" w:rsidP="007A7D6E">
            <w:pPr>
              <w:pStyle w:val="Tabletext"/>
            </w:pPr>
            <w:r w:rsidRPr="00023BA0">
              <w:t xml:space="preserve">Pathways Employment Services </w:t>
            </w:r>
          </w:p>
          <w:p w:rsidR="006F597D" w:rsidRDefault="006F597D" w:rsidP="007A7D6E">
            <w:pPr>
              <w:pStyle w:val="Tabletext"/>
            </w:pPr>
            <w:r w:rsidRPr="00023BA0">
              <w:t xml:space="preserve">Rapid Response </w:t>
            </w:r>
            <w:r>
              <w:t>T</w:t>
            </w:r>
            <w:r w:rsidRPr="00023BA0">
              <w:t xml:space="preserve">eams </w:t>
            </w:r>
          </w:p>
          <w:p w:rsidR="006F597D" w:rsidRDefault="006F597D" w:rsidP="007A7D6E">
            <w:pPr>
              <w:pStyle w:val="Tabletext"/>
            </w:pPr>
            <w:r>
              <w:t>Jobs in</w:t>
            </w:r>
            <w:r w:rsidRPr="00023BA0">
              <w:t xml:space="preserve"> </w:t>
            </w:r>
            <w:r>
              <w:t xml:space="preserve">the </w:t>
            </w:r>
            <w:r w:rsidRPr="00023BA0">
              <w:t>Hunter website</w:t>
            </w:r>
          </w:p>
          <w:p w:rsidR="006F597D" w:rsidRDefault="006F597D" w:rsidP="007A7D6E">
            <w:pPr>
              <w:pStyle w:val="Tabletext"/>
            </w:pPr>
            <w:r>
              <w:t>Jobs Network</w:t>
            </w:r>
          </w:p>
          <w:p w:rsidR="006F597D" w:rsidRPr="00023BA0" w:rsidRDefault="006F597D" w:rsidP="007A7D6E">
            <w:pPr>
              <w:pStyle w:val="Tabletext"/>
            </w:pPr>
            <w:r>
              <w:t>Regional strategic procurement</w:t>
            </w:r>
            <w:r w:rsidR="00E85427">
              <w:t xml:space="preserve"> </w:t>
            </w:r>
            <w:r>
              <w:t xml:space="preserve"> </w:t>
            </w:r>
          </w:p>
        </w:tc>
        <w:tc>
          <w:tcPr>
            <w:tcW w:w="2551" w:type="dxa"/>
            <w:tcBorders>
              <w:top w:val="single" w:sz="4" w:space="0" w:color="000000" w:themeColor="text1"/>
            </w:tcBorders>
          </w:tcPr>
          <w:p w:rsidR="006F597D" w:rsidRPr="00023BA0" w:rsidRDefault="006F597D" w:rsidP="007A7D6E">
            <w:pPr>
              <w:pStyle w:val="Tabletext"/>
            </w:pPr>
            <w:r w:rsidRPr="00023BA0">
              <w:t>New industry taster programs</w:t>
            </w:r>
          </w:p>
          <w:p w:rsidR="006F597D" w:rsidRDefault="006F597D" w:rsidP="007A7D6E">
            <w:pPr>
              <w:pStyle w:val="Tabletext"/>
            </w:pPr>
            <w:r w:rsidRPr="00023BA0">
              <w:t xml:space="preserve">Life skills </w:t>
            </w:r>
            <w:r>
              <w:t>courses</w:t>
            </w:r>
          </w:p>
          <w:p w:rsidR="006F597D" w:rsidRPr="00023BA0" w:rsidRDefault="006F597D" w:rsidP="007A7D6E">
            <w:pPr>
              <w:pStyle w:val="Tabletext"/>
            </w:pPr>
          </w:p>
        </w:tc>
      </w:tr>
      <w:tr w:rsidR="006F597D" w:rsidTr="007A7D6E">
        <w:tc>
          <w:tcPr>
            <w:tcW w:w="1242" w:type="dxa"/>
            <w:tcBorders>
              <w:top w:val="nil"/>
              <w:bottom w:val="nil"/>
            </w:tcBorders>
            <w:shd w:val="clear" w:color="auto" w:fill="FFFFFF" w:themeFill="background1"/>
          </w:tcPr>
          <w:p w:rsidR="006F597D" w:rsidRPr="007F418A" w:rsidRDefault="006F597D" w:rsidP="007A7D6E">
            <w:pPr>
              <w:pStyle w:val="Tabletext"/>
            </w:pPr>
            <w:r w:rsidRPr="007F418A">
              <w:t xml:space="preserve">Adelaide </w:t>
            </w:r>
          </w:p>
        </w:tc>
        <w:tc>
          <w:tcPr>
            <w:tcW w:w="2410" w:type="dxa"/>
          </w:tcPr>
          <w:p w:rsidR="006F597D" w:rsidRDefault="006F597D" w:rsidP="007A7D6E">
            <w:pPr>
              <w:pStyle w:val="Tabletext"/>
            </w:pPr>
            <w:r>
              <w:t>Mitsubishi,</w:t>
            </w:r>
            <w:r w:rsidR="00E85427">
              <w:t xml:space="preserve"> </w:t>
            </w:r>
            <w:r>
              <w:t>Bridgestone and Clipsal</w:t>
            </w:r>
            <w:r w:rsidR="00E85427">
              <w:t xml:space="preserve"> </w:t>
            </w:r>
          </w:p>
          <w:p w:rsidR="006F597D" w:rsidRPr="00023BA0" w:rsidRDefault="006F597D" w:rsidP="007A7D6E">
            <w:pPr>
              <w:pStyle w:val="Tabletext"/>
            </w:pPr>
            <w:r>
              <w:t xml:space="preserve">General Motors Holden and </w:t>
            </w:r>
            <w:r w:rsidRPr="00A066D1">
              <w:t>Suppliers’ Automotive Workers in Transition Program</w:t>
            </w:r>
          </w:p>
        </w:tc>
        <w:tc>
          <w:tcPr>
            <w:tcW w:w="2552" w:type="dxa"/>
          </w:tcPr>
          <w:p w:rsidR="006F597D" w:rsidRDefault="006F597D" w:rsidP="007A7D6E">
            <w:pPr>
              <w:pStyle w:val="Tabletext"/>
            </w:pPr>
            <w:r w:rsidRPr="00571E1E">
              <w:t>The Jobs Network</w:t>
            </w:r>
          </w:p>
          <w:p w:rsidR="006F597D" w:rsidRDefault="006F597D" w:rsidP="007A7D6E">
            <w:pPr>
              <w:pStyle w:val="Tabletext"/>
            </w:pPr>
            <w:r>
              <w:t xml:space="preserve">Our Jobs Plan </w:t>
            </w:r>
          </w:p>
          <w:p w:rsidR="006F597D" w:rsidRPr="00023BA0" w:rsidRDefault="006F597D" w:rsidP="007A7D6E">
            <w:pPr>
              <w:pStyle w:val="Tabletext"/>
            </w:pPr>
          </w:p>
        </w:tc>
        <w:tc>
          <w:tcPr>
            <w:tcW w:w="2551" w:type="dxa"/>
          </w:tcPr>
          <w:p w:rsidR="006F597D" w:rsidRPr="00023BA0" w:rsidRDefault="006F597D" w:rsidP="007A7D6E">
            <w:pPr>
              <w:pStyle w:val="Tabletext"/>
            </w:pPr>
            <w:r>
              <w:t>DOME</w:t>
            </w:r>
            <w:r w:rsidR="007F042D">
              <w:t>:</w:t>
            </w:r>
            <w:r w:rsidRPr="009D6538">
              <w:t xml:space="preserve"> </w:t>
            </w:r>
            <w:r w:rsidRPr="000C35DF">
              <w:t xml:space="preserve">Don’t Overlook Mature-Aged Employees </w:t>
            </w:r>
          </w:p>
        </w:tc>
      </w:tr>
      <w:tr w:rsidR="006F597D" w:rsidTr="007A7D6E">
        <w:tc>
          <w:tcPr>
            <w:tcW w:w="1242" w:type="dxa"/>
            <w:tcBorders>
              <w:top w:val="nil"/>
              <w:bottom w:val="nil"/>
            </w:tcBorders>
            <w:shd w:val="clear" w:color="auto" w:fill="FFFFFF" w:themeFill="background1"/>
          </w:tcPr>
          <w:p w:rsidR="006F597D" w:rsidRPr="007F418A" w:rsidRDefault="006F597D" w:rsidP="007A7D6E">
            <w:pPr>
              <w:pStyle w:val="Tabletext"/>
            </w:pPr>
            <w:r w:rsidRPr="007F418A">
              <w:t xml:space="preserve">Geelong </w:t>
            </w:r>
          </w:p>
        </w:tc>
        <w:tc>
          <w:tcPr>
            <w:tcW w:w="2410" w:type="dxa"/>
          </w:tcPr>
          <w:p w:rsidR="006F597D" w:rsidRDefault="006F597D" w:rsidP="007A7D6E">
            <w:pPr>
              <w:pStyle w:val="Tabletext"/>
            </w:pPr>
            <w:r w:rsidRPr="00023BA0">
              <w:t xml:space="preserve">Ford </w:t>
            </w:r>
            <w:r>
              <w:t>and</w:t>
            </w:r>
            <w:r w:rsidRPr="00023BA0">
              <w:t xml:space="preserve"> suppliers </w:t>
            </w:r>
            <w:r>
              <w:t>Worker T</w:t>
            </w:r>
            <w:r w:rsidRPr="00023BA0">
              <w:t>ransition</w:t>
            </w:r>
            <w:r w:rsidR="00E85427">
              <w:t xml:space="preserve"> </w:t>
            </w:r>
            <w:r>
              <w:t>P</w:t>
            </w:r>
            <w:r w:rsidRPr="00023BA0">
              <w:t xml:space="preserve">rogram </w:t>
            </w:r>
          </w:p>
          <w:p w:rsidR="006F597D" w:rsidRPr="00023BA0" w:rsidRDefault="006F597D" w:rsidP="007A7D6E">
            <w:pPr>
              <w:pStyle w:val="Tabletext"/>
            </w:pPr>
          </w:p>
        </w:tc>
        <w:tc>
          <w:tcPr>
            <w:tcW w:w="2552" w:type="dxa"/>
          </w:tcPr>
          <w:p w:rsidR="006F597D" w:rsidRPr="00023BA0" w:rsidRDefault="006F597D" w:rsidP="007A7D6E">
            <w:pPr>
              <w:pStyle w:val="Tabletext"/>
            </w:pPr>
            <w:r w:rsidRPr="00023BA0">
              <w:t xml:space="preserve">Geelong Workforce Development Centre </w:t>
            </w:r>
          </w:p>
          <w:p w:rsidR="006F597D" w:rsidRPr="00023BA0" w:rsidRDefault="006F597D" w:rsidP="007A7D6E">
            <w:pPr>
              <w:pStyle w:val="Tabletext"/>
            </w:pPr>
            <w:r>
              <w:t xml:space="preserve">Geelong </w:t>
            </w:r>
            <w:r w:rsidRPr="00023BA0">
              <w:t>Careers website</w:t>
            </w:r>
          </w:p>
          <w:p w:rsidR="006F597D" w:rsidRDefault="006F597D" w:rsidP="007A7D6E">
            <w:pPr>
              <w:pStyle w:val="Tabletext"/>
            </w:pPr>
            <w:r w:rsidRPr="00023BA0">
              <w:t>Regional database</w:t>
            </w:r>
            <w:r>
              <w:t>s</w:t>
            </w:r>
          </w:p>
          <w:p w:rsidR="006F597D" w:rsidRDefault="006F597D" w:rsidP="007A7D6E">
            <w:pPr>
              <w:pStyle w:val="Tabletext"/>
            </w:pPr>
            <w:r w:rsidRPr="00571E1E">
              <w:t>Jobs Network</w:t>
            </w:r>
          </w:p>
          <w:p w:rsidR="006F597D" w:rsidRPr="00023BA0" w:rsidRDefault="003C3DA6" w:rsidP="007A7D6E">
            <w:pPr>
              <w:pStyle w:val="Tabletext"/>
            </w:pPr>
            <w:r>
              <w:t>Job-creation</w:t>
            </w:r>
            <w:r w:rsidR="000C5C9A">
              <w:t xml:space="preserve"> </w:t>
            </w:r>
            <w:r w:rsidR="006F597D" w:rsidRPr="0005690B">
              <w:t>pro</w:t>
            </w:r>
            <w:r w:rsidR="006F597D">
              <w:t xml:space="preserve">jects </w:t>
            </w:r>
          </w:p>
        </w:tc>
        <w:tc>
          <w:tcPr>
            <w:tcW w:w="2551" w:type="dxa"/>
          </w:tcPr>
          <w:p w:rsidR="006F597D" w:rsidRPr="00023BA0" w:rsidRDefault="006F597D" w:rsidP="007A7D6E">
            <w:pPr>
              <w:pStyle w:val="Tabletext"/>
            </w:pPr>
            <w:r w:rsidRPr="00023BA0">
              <w:t xml:space="preserve">Growth industries </w:t>
            </w:r>
          </w:p>
          <w:p w:rsidR="006F597D" w:rsidRPr="00023BA0" w:rsidRDefault="006F597D" w:rsidP="007A7D6E">
            <w:pPr>
              <w:pStyle w:val="Tabletext"/>
            </w:pPr>
            <w:r w:rsidRPr="00023BA0">
              <w:t xml:space="preserve">Specific industry taster courses </w:t>
            </w:r>
          </w:p>
          <w:p w:rsidR="006F597D" w:rsidRDefault="006F597D" w:rsidP="007A7D6E">
            <w:pPr>
              <w:pStyle w:val="Tabletext"/>
            </w:pPr>
            <w:r w:rsidRPr="00023BA0">
              <w:t>Jobs clubs</w:t>
            </w:r>
            <w:r>
              <w:t xml:space="preserve"> </w:t>
            </w:r>
          </w:p>
          <w:p w:rsidR="006F597D" w:rsidRPr="00023BA0" w:rsidRDefault="006F597D" w:rsidP="007A7D6E">
            <w:pPr>
              <w:pStyle w:val="Tabletext"/>
            </w:pPr>
            <w:r>
              <w:t>Volunteering</w:t>
            </w:r>
            <w:r w:rsidR="00E85427">
              <w:t xml:space="preserve"> </w:t>
            </w:r>
          </w:p>
        </w:tc>
      </w:tr>
      <w:tr w:rsidR="006F597D" w:rsidTr="007A7D6E">
        <w:trPr>
          <w:trHeight w:val="284"/>
        </w:trPr>
        <w:tc>
          <w:tcPr>
            <w:tcW w:w="1242" w:type="dxa"/>
            <w:tcBorders>
              <w:top w:val="nil"/>
              <w:bottom w:val="single" w:sz="4" w:space="0" w:color="000000" w:themeColor="text1"/>
            </w:tcBorders>
            <w:shd w:val="clear" w:color="auto" w:fill="FFFFFF" w:themeFill="background1"/>
          </w:tcPr>
          <w:p w:rsidR="006F597D" w:rsidRPr="007F418A" w:rsidRDefault="006F597D" w:rsidP="007A7D6E">
            <w:pPr>
              <w:pStyle w:val="Tabletext"/>
            </w:pPr>
            <w:r w:rsidRPr="007F418A">
              <w:t xml:space="preserve">Tasmania </w:t>
            </w:r>
          </w:p>
        </w:tc>
        <w:tc>
          <w:tcPr>
            <w:tcW w:w="2410" w:type="dxa"/>
          </w:tcPr>
          <w:p w:rsidR="006F597D" w:rsidRDefault="006F597D" w:rsidP="007A7D6E">
            <w:pPr>
              <w:pStyle w:val="Tabletext"/>
            </w:pPr>
            <w:r w:rsidRPr="00023BA0">
              <w:t>ForestWorks Workers Assistance Service</w:t>
            </w:r>
            <w:r w:rsidR="00E85427">
              <w:t xml:space="preserve"> </w:t>
            </w:r>
          </w:p>
          <w:p w:rsidR="006F597D" w:rsidRDefault="006F597D" w:rsidP="007A7D6E">
            <w:pPr>
              <w:pStyle w:val="Tabletext"/>
            </w:pPr>
            <w:r w:rsidRPr="004C0E5B">
              <w:t xml:space="preserve">ACL Bearings </w:t>
            </w:r>
          </w:p>
          <w:p w:rsidR="006F597D" w:rsidRPr="00023BA0" w:rsidRDefault="006F597D" w:rsidP="007A7D6E">
            <w:pPr>
              <w:pStyle w:val="Tabletext"/>
            </w:pPr>
          </w:p>
        </w:tc>
        <w:tc>
          <w:tcPr>
            <w:tcW w:w="2552" w:type="dxa"/>
          </w:tcPr>
          <w:p w:rsidR="006F597D" w:rsidRDefault="006F597D" w:rsidP="007A7D6E">
            <w:pPr>
              <w:pStyle w:val="Tabletext"/>
            </w:pPr>
            <w:r w:rsidRPr="00023BA0">
              <w:t>Rapid</w:t>
            </w:r>
            <w:r w:rsidR="00E85427">
              <w:t xml:space="preserve"> </w:t>
            </w:r>
            <w:r w:rsidRPr="00023BA0">
              <w:t>response</w:t>
            </w:r>
            <w:r w:rsidR="00E85427">
              <w:t xml:space="preserve"> </w:t>
            </w:r>
            <w:r w:rsidRPr="00023BA0">
              <w:t>skills initiative</w:t>
            </w:r>
            <w:r>
              <w:t>s</w:t>
            </w:r>
          </w:p>
          <w:p w:rsidR="006F597D" w:rsidRDefault="006F597D" w:rsidP="007A7D6E">
            <w:pPr>
              <w:pStyle w:val="Tabletext"/>
            </w:pPr>
            <w:r w:rsidRPr="005E6046">
              <w:t>Rural Alive and Well (RAW)</w:t>
            </w:r>
          </w:p>
          <w:p w:rsidR="006F597D" w:rsidRPr="00023BA0" w:rsidRDefault="006F597D" w:rsidP="007A7D6E">
            <w:pPr>
              <w:pStyle w:val="Tabletext"/>
            </w:pPr>
            <w:r w:rsidRPr="00571E1E">
              <w:t>The Jobs Network</w:t>
            </w:r>
          </w:p>
          <w:p w:rsidR="006F597D" w:rsidRPr="00023BA0" w:rsidRDefault="006F597D" w:rsidP="007A7D6E">
            <w:pPr>
              <w:pStyle w:val="Tabletext"/>
            </w:pPr>
            <w:r>
              <w:t xml:space="preserve">West Coast East Working Group for new jobs creation </w:t>
            </w:r>
          </w:p>
        </w:tc>
        <w:tc>
          <w:tcPr>
            <w:tcW w:w="2551" w:type="dxa"/>
          </w:tcPr>
          <w:p w:rsidR="006F597D" w:rsidRDefault="006F597D" w:rsidP="007A7D6E">
            <w:pPr>
              <w:pStyle w:val="Tabletext"/>
            </w:pPr>
            <w:r>
              <w:t>Words @ Work</w:t>
            </w:r>
          </w:p>
          <w:p w:rsidR="006F597D" w:rsidRDefault="006F597D" w:rsidP="007A7D6E">
            <w:pPr>
              <w:pStyle w:val="Tabletext"/>
            </w:pPr>
            <w:r w:rsidRPr="005405BA">
              <w:t>Ready set go</w:t>
            </w:r>
            <w:r>
              <w:t xml:space="preserve"> </w:t>
            </w:r>
          </w:p>
          <w:p w:rsidR="006F597D" w:rsidRPr="00740F36" w:rsidRDefault="006F597D" w:rsidP="007A7D6E">
            <w:pPr>
              <w:pStyle w:val="Tabletext"/>
            </w:pPr>
          </w:p>
        </w:tc>
      </w:tr>
    </w:tbl>
    <w:p w:rsidR="006F597D" w:rsidRDefault="007F042D" w:rsidP="007A7D6E">
      <w:pPr>
        <w:pStyle w:val="Source"/>
      </w:pPr>
      <w:r>
        <w:t xml:space="preserve">Note: For more detail see case studies in support document 2. </w:t>
      </w:r>
    </w:p>
    <w:p w:rsidR="006F597D" w:rsidRDefault="006F597D" w:rsidP="006F597D">
      <w:pPr>
        <w:pStyle w:val="Heading2"/>
      </w:pPr>
      <w:bookmarkStart w:id="78" w:name="_Toc425253544"/>
      <w:bookmarkStart w:id="79" w:name="_Toc430693602"/>
      <w:r>
        <w:t xml:space="preserve">Large </w:t>
      </w:r>
      <w:r w:rsidRPr="00571E1E">
        <w:t>firm and associated supplier worker transition</w:t>
      </w:r>
      <w:r>
        <w:t xml:space="preserve"> programs</w:t>
      </w:r>
      <w:bookmarkEnd w:id="78"/>
      <w:bookmarkEnd w:id="79"/>
    </w:p>
    <w:p w:rsidR="006F597D" w:rsidRDefault="006F597D" w:rsidP="006F597D">
      <w:pPr>
        <w:pStyle w:val="Heading3"/>
      </w:pPr>
      <w:bookmarkStart w:id="80" w:name="_Toc425253545"/>
      <w:r>
        <w:t>Stages</w:t>
      </w:r>
      <w:bookmarkEnd w:id="80"/>
      <w:r>
        <w:t xml:space="preserve"> </w:t>
      </w:r>
    </w:p>
    <w:p w:rsidR="006F597D" w:rsidRDefault="006F597D" w:rsidP="006F597D">
      <w:pPr>
        <w:pStyle w:val="Text"/>
      </w:pPr>
      <w:r>
        <w:t>The larger and higher</w:t>
      </w:r>
      <w:r w:rsidR="00E60E82">
        <w:t>-</w:t>
      </w:r>
      <w:r>
        <w:t>profile programs have responded to major forms of ind</w:t>
      </w:r>
      <w:r w:rsidR="003E6636">
        <w:t>ustry restructuring in a region</w:t>
      </w:r>
      <w:r>
        <w:t xml:space="preserve"> typically through the delivery of a range of practices to assist workers over three or four </w:t>
      </w:r>
      <w:r w:rsidRPr="00FE585B">
        <w:t>stag</w:t>
      </w:r>
      <w:r w:rsidR="003E6636">
        <w:t>es. T</w:t>
      </w:r>
      <w:r>
        <w:t xml:space="preserve">he BHP Pathways Program is a </w:t>
      </w:r>
      <w:r w:rsidRPr="00EA51B3">
        <w:t>good example of the ‘value of early intervention and intensive case assistance in maximising the chances of high-risk employees f</w:t>
      </w:r>
      <w:r>
        <w:t>inding work after termination’ (Boston Consulting Group</w:t>
      </w:r>
      <w:r w:rsidRPr="00EA51B3">
        <w:t xml:space="preserve"> 2000</w:t>
      </w:r>
      <w:r w:rsidR="007F042D">
        <w:t>,</w:t>
      </w:r>
      <w:r>
        <w:t xml:space="preserve"> p.</w:t>
      </w:r>
      <w:r w:rsidRPr="00EA51B3">
        <w:t>46).</w:t>
      </w:r>
      <w:r w:rsidRPr="00E52B21">
        <w:t xml:space="preserve"> </w:t>
      </w:r>
      <w:r w:rsidR="007F042D">
        <w:t>This p</w:t>
      </w:r>
      <w:r>
        <w:t xml:space="preserve">rogram </w:t>
      </w:r>
      <w:r w:rsidRPr="00E52B21">
        <w:t>ran from 1997</w:t>
      </w:r>
      <w:r w:rsidR="002429D9">
        <w:t>,</w:t>
      </w:r>
      <w:r w:rsidRPr="00E52B21">
        <w:t xml:space="preserve"> when the closure of the plant was announced</w:t>
      </w:r>
      <w:r w:rsidR="00080302">
        <w:t>,</w:t>
      </w:r>
      <w:r w:rsidR="00877DE3">
        <w:t xml:space="preserve"> until</w:t>
      </w:r>
      <w:r w:rsidR="00E60E82">
        <w:t xml:space="preserve"> </w:t>
      </w:r>
      <w:r w:rsidR="00877DE3" w:rsidRPr="00877DE3">
        <w:t>15 months after the closure</w:t>
      </w:r>
      <w:r w:rsidR="00997088">
        <w:t xml:space="preserve"> </w:t>
      </w:r>
      <w:r w:rsidR="00D16C21">
        <w:t xml:space="preserve">in 1999, </w:t>
      </w:r>
      <w:r w:rsidR="00877DE3">
        <w:t>a to</w:t>
      </w:r>
      <w:r w:rsidR="00D16C21">
        <w:t>t</w:t>
      </w:r>
      <w:r w:rsidR="00877DE3">
        <w:t xml:space="preserve">al duration of </w:t>
      </w:r>
      <w:r w:rsidR="00D16C21">
        <w:t>about four years</w:t>
      </w:r>
      <w:r w:rsidR="00877DE3">
        <w:t>.</w:t>
      </w:r>
      <w:r w:rsidRPr="00E52B21">
        <w:t xml:space="preserve"> </w:t>
      </w:r>
      <w:r w:rsidRPr="004D740A">
        <w:t>Th</w:t>
      </w:r>
      <w:r>
        <w:t xml:space="preserve">e early </w:t>
      </w:r>
      <w:r w:rsidR="002739B7">
        <w:t>notice of intended closure</w:t>
      </w:r>
      <w:r>
        <w:t xml:space="preserve"> </w:t>
      </w:r>
      <w:r w:rsidRPr="004D740A">
        <w:t xml:space="preserve">gave BHP time to work with unions, the community and </w:t>
      </w:r>
      <w:r>
        <w:t xml:space="preserve">state and federal </w:t>
      </w:r>
      <w:r w:rsidRPr="004D740A">
        <w:t>government</w:t>
      </w:r>
      <w:r>
        <w:t>s</w:t>
      </w:r>
      <w:r w:rsidRPr="004D740A">
        <w:t xml:space="preserve"> to devise initiatives that would give employees and the regional economy the strongest grounding for a positive transition. The closure of BHP saw the retrenchment of around 1800 employees and another 1000 contractors. Their average age</w:t>
      </w:r>
      <w:r w:rsidR="002739B7">
        <w:t xml:space="preserve"> was 44 years</w:t>
      </w:r>
      <w:r w:rsidRPr="004D740A">
        <w:t xml:space="preserve"> and their average length of service </w:t>
      </w:r>
      <w:r>
        <w:t xml:space="preserve">was </w:t>
      </w:r>
      <w:r w:rsidRPr="004D740A">
        <w:t xml:space="preserve">21 years (Payne 2013). </w:t>
      </w:r>
      <w:r>
        <w:t xml:space="preserve">The </w:t>
      </w:r>
      <w:r w:rsidRPr="004D740A">
        <w:lastRenderedPageBreak/>
        <w:t>BHP’s Pat</w:t>
      </w:r>
      <w:r>
        <w:t>hways P</w:t>
      </w:r>
      <w:r w:rsidRPr="004D740A">
        <w:t>rogram was a personalised and flexible retraining program</w:t>
      </w:r>
      <w:r w:rsidR="002429D9">
        <w:t xml:space="preserve"> and one</w:t>
      </w:r>
      <w:r w:rsidRPr="004D740A">
        <w:t xml:space="preserve"> that supported employees to train in almost any area of their choice</w:t>
      </w:r>
      <w:r w:rsidR="003E6636">
        <w:t>,</w:t>
      </w:r>
      <w:r w:rsidRPr="004D740A">
        <w:t xml:space="preserve"> if </w:t>
      </w:r>
      <w:r w:rsidR="003E6636">
        <w:t xml:space="preserve">it was </w:t>
      </w:r>
      <w:r>
        <w:t xml:space="preserve">considered </w:t>
      </w:r>
      <w:r w:rsidRPr="004D740A">
        <w:t xml:space="preserve">likely to help them </w:t>
      </w:r>
      <w:r w:rsidR="003E6636">
        <w:t xml:space="preserve">to </w:t>
      </w:r>
      <w:r w:rsidRPr="004D740A">
        <w:t>find employment</w:t>
      </w:r>
      <w:r>
        <w:t>.</w:t>
      </w:r>
    </w:p>
    <w:p w:rsidR="006F597D" w:rsidRDefault="006F597D" w:rsidP="006F597D">
      <w:pPr>
        <w:pStyle w:val="Text"/>
        <w:rPr>
          <w:szCs w:val="19"/>
        </w:rPr>
      </w:pPr>
      <w:r>
        <w:t xml:space="preserve">Those interviewed in </w:t>
      </w:r>
      <w:r w:rsidR="00CC79B2">
        <w:t>this</w:t>
      </w:r>
      <w:r>
        <w:t xml:space="preserve"> case study </w:t>
      </w:r>
      <w:r w:rsidR="002429D9">
        <w:t xml:space="preserve">who were </w:t>
      </w:r>
      <w:r>
        <w:t xml:space="preserve">involved in providing BHP </w:t>
      </w:r>
      <w:r w:rsidRPr="004D740A">
        <w:t xml:space="preserve">Pathways Program </w:t>
      </w:r>
      <w:r>
        <w:t>services described the program as an innovative and effective response</w:t>
      </w:r>
      <w:r w:rsidRPr="00A853E9">
        <w:t xml:space="preserve"> to </w:t>
      </w:r>
      <w:r>
        <w:t xml:space="preserve">BHP Steelwork’s </w:t>
      </w:r>
      <w:r w:rsidRPr="00A853E9">
        <w:t>closure</w:t>
      </w:r>
      <w:r>
        <w:t xml:space="preserve">. Essentially, </w:t>
      </w:r>
      <w:r w:rsidRPr="002429D9">
        <w:t xml:space="preserve">over </w:t>
      </w:r>
      <w:r w:rsidR="002429D9">
        <w:t>its</w:t>
      </w:r>
      <w:r w:rsidRPr="002429D9">
        <w:t xml:space="preserve"> four stages</w:t>
      </w:r>
      <w:r w:rsidR="002429D9">
        <w:t>,</w:t>
      </w:r>
      <w:r>
        <w:t xml:space="preserve"> t</w:t>
      </w:r>
      <w:r w:rsidRPr="00A853E9">
        <w:t xml:space="preserve">he Pathways Program </w:t>
      </w:r>
      <w:r>
        <w:t xml:space="preserve">provided </w:t>
      </w:r>
      <w:r w:rsidRPr="00A853E9">
        <w:t>integrate</w:t>
      </w:r>
      <w:r>
        <w:t>d</w:t>
      </w:r>
      <w:r w:rsidRPr="00A853E9">
        <w:t xml:space="preserve"> career consultation, </w:t>
      </w:r>
      <w:r>
        <w:t xml:space="preserve">vocational guidance, </w:t>
      </w:r>
      <w:r w:rsidRPr="00A853E9">
        <w:t xml:space="preserve">training, coaching, </w:t>
      </w:r>
      <w:proofErr w:type="spellStart"/>
      <w:r w:rsidRPr="00A853E9">
        <w:t>resum</w:t>
      </w:r>
      <w:r w:rsidR="00E25C23" w:rsidRPr="00E25C23">
        <w:t>é</w:t>
      </w:r>
      <w:proofErr w:type="spellEnd"/>
      <w:r w:rsidRPr="00A853E9">
        <w:t xml:space="preserve"> de</w:t>
      </w:r>
      <w:r w:rsidR="002429D9">
        <w:t>velopment, active job searching</w:t>
      </w:r>
      <w:r w:rsidRPr="00A853E9">
        <w:t xml:space="preserve"> and administrative support to ensure that participant</w:t>
      </w:r>
      <w:r>
        <w:t>s</w:t>
      </w:r>
      <w:r w:rsidRPr="00A853E9">
        <w:t xml:space="preserve"> achieve</w:t>
      </w:r>
      <w:r>
        <w:t>d</w:t>
      </w:r>
      <w:r w:rsidRPr="00A853E9">
        <w:t xml:space="preserve"> an appropriate outcome. Figure </w:t>
      </w:r>
      <w:r>
        <w:t>1</w:t>
      </w:r>
      <w:r w:rsidRPr="00A853E9">
        <w:t xml:space="preserve"> provides a summary of </w:t>
      </w:r>
      <w:r>
        <w:t xml:space="preserve">the </w:t>
      </w:r>
      <w:r w:rsidRPr="00A853E9">
        <w:t>model</w:t>
      </w:r>
      <w:r>
        <w:t xml:space="preserve">. </w:t>
      </w:r>
      <w:r w:rsidRPr="00AB5579">
        <w:t xml:space="preserve">When the </w:t>
      </w:r>
      <w:r>
        <w:t xml:space="preserve">Pathways Program was wound up 15 months </w:t>
      </w:r>
      <w:r w:rsidRPr="00AB5579">
        <w:t xml:space="preserve">after the </w:t>
      </w:r>
      <w:r>
        <w:t>closure of the Steelworks</w:t>
      </w:r>
      <w:r w:rsidRPr="00AB5579">
        <w:t>, around 7000 separate t</w:t>
      </w:r>
      <w:r w:rsidR="002429D9">
        <w:t>raining events had taken place, with</w:t>
      </w:r>
      <w:r w:rsidRPr="00AB5579">
        <w:t xml:space="preserve"> around 90</w:t>
      </w:r>
      <w:r>
        <w:t xml:space="preserve">% </w:t>
      </w:r>
      <w:r w:rsidRPr="00AB5579">
        <w:t xml:space="preserve">of participants </w:t>
      </w:r>
      <w:r w:rsidR="003E6636">
        <w:t xml:space="preserve">becoming </w:t>
      </w:r>
      <w:r w:rsidRPr="00AB5579">
        <w:t>employed</w:t>
      </w:r>
      <w:r>
        <w:t xml:space="preserve"> or </w:t>
      </w:r>
      <w:r w:rsidR="003E6636">
        <w:t>attaining</w:t>
      </w:r>
      <w:r>
        <w:t xml:space="preserve"> educational </w:t>
      </w:r>
      <w:r w:rsidRPr="001028A5">
        <w:t>qualifications (Payne 2004, 2013).</w:t>
      </w:r>
      <w:r w:rsidRPr="001028A5">
        <w:rPr>
          <w:szCs w:val="19"/>
        </w:rPr>
        <w:t xml:space="preserve"> </w:t>
      </w:r>
    </w:p>
    <w:p w:rsidR="006F597D" w:rsidRPr="00AE5F0F" w:rsidRDefault="006F597D" w:rsidP="00FC5F24">
      <w:pPr>
        <w:pStyle w:val="Figuretitle"/>
      </w:pPr>
      <w:bookmarkStart w:id="81" w:name="_Toc426967761"/>
      <w:r>
        <w:t xml:space="preserve">Figure 1 </w:t>
      </w:r>
      <w:r>
        <w:tab/>
      </w:r>
      <w:proofErr w:type="gramStart"/>
      <w:r>
        <w:t>The</w:t>
      </w:r>
      <w:proofErr w:type="gramEnd"/>
      <w:r>
        <w:t xml:space="preserve"> </w:t>
      </w:r>
      <w:r w:rsidRPr="00AE5F0F">
        <w:t>BHP Pathways Program</w:t>
      </w:r>
      <w:bookmarkEnd w:id="81"/>
    </w:p>
    <w:p w:rsidR="006F597D" w:rsidRPr="00E4645E" w:rsidRDefault="006F597D" w:rsidP="006F597D">
      <w:pPr>
        <w:pStyle w:val="Heading3"/>
        <w:rPr>
          <w:noProof/>
          <w:lang w:eastAsia="en-AU"/>
        </w:rPr>
      </w:pPr>
      <w:bookmarkStart w:id="82" w:name="_Toc419901801"/>
      <w:bookmarkStart w:id="83" w:name="_Toc420327064"/>
      <w:bookmarkStart w:id="84" w:name="_Toc420406635"/>
      <w:bookmarkStart w:id="85" w:name="_Toc420406683"/>
      <w:bookmarkStart w:id="86" w:name="_Toc420414258"/>
      <w:bookmarkStart w:id="87" w:name="_Toc420501950"/>
      <w:bookmarkStart w:id="88" w:name="_Toc420600429"/>
      <w:bookmarkStart w:id="89" w:name="_Toc420917690"/>
      <w:bookmarkStart w:id="90" w:name="_Toc420921224"/>
      <w:bookmarkStart w:id="91" w:name="_Toc424646325"/>
      <w:bookmarkStart w:id="92" w:name="_Toc424825561"/>
      <w:bookmarkStart w:id="93" w:name="_Toc424827232"/>
      <w:bookmarkStart w:id="94" w:name="_Toc425253546"/>
      <w:r>
        <w:rPr>
          <w:noProof/>
          <w:lang w:eastAsia="en-AU"/>
        </w:rPr>
        <w:drawing>
          <wp:inline distT="0" distB="0" distL="0" distR="0" wp14:anchorId="1B8463AF" wp14:editId="40F0E16E">
            <wp:extent cx="5029200" cy="26003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srcRect b="2130"/>
                    <a:stretch/>
                  </pic:blipFill>
                  <pic:spPr bwMode="auto">
                    <a:xfrm>
                      <a:off x="0" y="0"/>
                      <a:ext cx="5026377" cy="2598866"/>
                    </a:xfrm>
                    <a:prstGeom prst="rect">
                      <a:avLst/>
                    </a:prstGeom>
                    <a:ln>
                      <a:noFill/>
                    </a:ln>
                    <a:extLst>
                      <a:ext uri="{53640926-AAD7-44D8-BBD7-CCE9431645EC}">
                        <a14:shadowObscured xmlns:a14="http://schemas.microsoft.com/office/drawing/2010/main"/>
                      </a:ext>
                    </a:extLst>
                  </pic:spPr>
                </pic:pic>
              </a:graphicData>
            </a:graphic>
          </wp:inline>
        </w:drawing>
      </w:r>
      <w:bookmarkEnd w:id="82"/>
      <w:bookmarkEnd w:id="83"/>
      <w:bookmarkEnd w:id="84"/>
      <w:bookmarkEnd w:id="85"/>
      <w:bookmarkEnd w:id="86"/>
      <w:bookmarkEnd w:id="87"/>
      <w:bookmarkEnd w:id="88"/>
      <w:bookmarkEnd w:id="89"/>
      <w:bookmarkEnd w:id="90"/>
      <w:bookmarkEnd w:id="91"/>
      <w:bookmarkEnd w:id="92"/>
      <w:bookmarkEnd w:id="93"/>
      <w:bookmarkEnd w:id="94"/>
    </w:p>
    <w:p w:rsidR="006F597D" w:rsidRDefault="006F597D" w:rsidP="007A7D6E">
      <w:pPr>
        <w:pStyle w:val="Source"/>
      </w:pPr>
      <w:r w:rsidRPr="00B8128D">
        <w:t>Source</w:t>
      </w:r>
      <w:r w:rsidRPr="00E971B8">
        <w:t xml:space="preserve">: </w:t>
      </w:r>
      <w:r>
        <w:t>S</w:t>
      </w:r>
      <w:r w:rsidRPr="00EA51B3">
        <w:t xml:space="preserve">upplied by Paul Cartledge, Business Manager, Pathways Employment Services on 24 November 2014. </w:t>
      </w:r>
    </w:p>
    <w:p w:rsidR="006F597D" w:rsidRDefault="006F597D" w:rsidP="006F597D">
      <w:pPr>
        <w:pStyle w:val="Text"/>
      </w:pPr>
      <w:r w:rsidRPr="00263617">
        <w:t>Th</w:t>
      </w:r>
      <w:r>
        <w:t>e</w:t>
      </w:r>
      <w:r w:rsidRPr="00263617">
        <w:t xml:space="preserve"> </w:t>
      </w:r>
      <w:r w:rsidRPr="009A00F2">
        <w:t>current</w:t>
      </w:r>
      <w:r w:rsidR="00E603CE">
        <w:t xml:space="preserve"> Skills and Training Initiative</w:t>
      </w:r>
      <w:r w:rsidRPr="009A00F2">
        <w:t xml:space="preserve"> is another example of </w:t>
      </w:r>
      <w:r w:rsidR="00075D6D" w:rsidRPr="009A00F2">
        <w:t>a</w:t>
      </w:r>
      <w:r w:rsidRPr="009A00F2">
        <w:t xml:space="preserve"> staged approach. </w:t>
      </w:r>
      <w:r w:rsidR="00E603CE" w:rsidRPr="00F2338A">
        <w:t>The initiative is part of the Commonwealth $155 million Growth Fund and is designed to help affected workers from</w:t>
      </w:r>
      <w:r w:rsidR="00820994">
        <w:t xml:space="preserve"> </w:t>
      </w:r>
      <w:r w:rsidR="00E603CE" w:rsidRPr="00F2338A">
        <w:t>Holden and Toyota move to new employment.</w:t>
      </w:r>
      <w:r w:rsidR="00E603CE">
        <w:t xml:space="preserve"> </w:t>
      </w:r>
      <w:r w:rsidRPr="009A00F2">
        <w:t xml:space="preserve">This </w:t>
      </w:r>
      <w:r w:rsidR="00F2338A">
        <w:t>initiative and related state government programs</w:t>
      </w:r>
      <w:r w:rsidRPr="009A00F2">
        <w:t xml:space="preserve"> </w:t>
      </w:r>
      <w:r w:rsidR="00F2338A">
        <w:t>for supply chain component workers is a collaboration between</w:t>
      </w:r>
      <w:r w:rsidRPr="009A00F2">
        <w:t xml:space="preserve"> the governments of South Australia and Victoria, </w:t>
      </w:r>
      <w:r w:rsidR="00820994">
        <w:t xml:space="preserve">the Commonwealth Government, </w:t>
      </w:r>
      <w:r w:rsidRPr="009A00F2">
        <w:t>Holden and Toyota</w:t>
      </w:r>
      <w:r w:rsidRPr="009A00F2">
        <w:rPr>
          <w:rStyle w:val="FootnoteReference"/>
        </w:rPr>
        <w:footnoteReference w:id="1"/>
      </w:r>
      <w:r w:rsidRPr="009A00F2">
        <w:t xml:space="preserve"> and incorporates lessons learned from South Australia’s </w:t>
      </w:r>
      <w:r w:rsidR="002739B7" w:rsidRPr="009A00F2">
        <w:t>previous experience</w:t>
      </w:r>
      <w:r w:rsidRPr="009A00F2">
        <w:t xml:space="preserve"> in helping displaced workers at Mitsubishi, Bridgestone and Clipsal between 2004 and 2009</w:t>
      </w:r>
      <w:r w:rsidR="00075D6D" w:rsidRPr="009A00F2">
        <w:t xml:space="preserve">. </w:t>
      </w:r>
      <w:r w:rsidRPr="009A00F2">
        <w:t xml:space="preserve">All </w:t>
      </w:r>
      <w:r w:rsidR="003E6636" w:rsidRPr="009A00F2">
        <w:t xml:space="preserve">the </w:t>
      </w:r>
      <w:r w:rsidRPr="009A00F2">
        <w:t xml:space="preserve">organisations involved have agreed </w:t>
      </w:r>
      <w:r w:rsidR="00F2338A">
        <w:t>to a redeployment strategy including</w:t>
      </w:r>
      <w:r w:rsidRPr="009A00F2">
        <w:t>:</w:t>
      </w:r>
      <w:r>
        <w:t xml:space="preserve"> </w:t>
      </w:r>
    </w:p>
    <w:p w:rsidR="00F2338A" w:rsidRDefault="00F2338A" w:rsidP="00F2338A">
      <w:pPr>
        <w:pStyle w:val="Dotpoint1"/>
      </w:pPr>
      <w:r>
        <w:t>information sessions, including financial education</w:t>
      </w:r>
    </w:p>
    <w:p w:rsidR="00F2338A" w:rsidRDefault="00F2338A" w:rsidP="00F2338A">
      <w:pPr>
        <w:pStyle w:val="Dotpoint1"/>
      </w:pPr>
      <w:r>
        <w:t>skills analysis and career advice</w:t>
      </w:r>
    </w:p>
    <w:p w:rsidR="00F2338A" w:rsidRDefault="00F2338A" w:rsidP="00F2338A">
      <w:pPr>
        <w:pStyle w:val="Dotpoint1"/>
      </w:pPr>
      <w:r>
        <w:t>skills recognition, training and job search</w:t>
      </w:r>
    </w:p>
    <w:p w:rsidR="00F2338A" w:rsidRDefault="00F2338A" w:rsidP="00F2338A">
      <w:pPr>
        <w:pStyle w:val="Dotpoint1"/>
      </w:pPr>
      <w:proofErr w:type="gramStart"/>
      <w:r>
        <w:lastRenderedPageBreak/>
        <w:t>employment</w:t>
      </w:r>
      <w:proofErr w:type="gramEnd"/>
      <w:r>
        <w:t xml:space="preserve"> services through the Automotive Industry Structural Adjustment Programme.</w:t>
      </w:r>
    </w:p>
    <w:p w:rsidR="00F2338A" w:rsidRDefault="00F2338A" w:rsidP="00F2338A">
      <w:pPr>
        <w:pStyle w:val="Dotpoint1"/>
        <w:numPr>
          <w:ilvl w:val="0"/>
          <w:numId w:val="0"/>
        </w:numPr>
      </w:pPr>
      <w:r>
        <w:t>These elements will be the framework for the respective programs of the organisations involved. Although the elements may be applied somewhat differently, the assigned responsibilities are:</w:t>
      </w:r>
    </w:p>
    <w:p w:rsidR="006F597D" w:rsidRDefault="00075D6D" w:rsidP="007A7D6E">
      <w:pPr>
        <w:pStyle w:val="Dotpoint1"/>
      </w:pPr>
      <w:r>
        <w:t>Holden</w:t>
      </w:r>
      <w:r w:rsidR="00F36FE3">
        <w:t xml:space="preserve"> is</w:t>
      </w:r>
      <w:r w:rsidR="006F597D">
        <w:t xml:space="preserve"> to provide assistance to</w:t>
      </w:r>
      <w:r w:rsidR="003E6636">
        <w:t xml:space="preserve"> Holden workers and with Holden-</w:t>
      </w:r>
      <w:r w:rsidR="006F597D">
        <w:t xml:space="preserve">donated funds </w:t>
      </w:r>
      <w:r w:rsidR="00F2338A">
        <w:t>to the</w:t>
      </w:r>
      <w:r w:rsidR="00F36FE3">
        <w:t xml:space="preserve"> Skills and Training Initiative</w:t>
      </w:r>
    </w:p>
    <w:p w:rsidR="006F597D" w:rsidRDefault="00F36FE3" w:rsidP="007A7D6E">
      <w:pPr>
        <w:pStyle w:val="Dotpoint1"/>
      </w:pPr>
      <w:r>
        <w:t>Toyota is</w:t>
      </w:r>
      <w:r w:rsidR="006F597D">
        <w:t xml:space="preserve"> to provide assistance to Toyota workers and workers in its tier 1 companies (tier 1 companies are direct suppl</w:t>
      </w:r>
      <w:r w:rsidR="00075D6D">
        <w:t>iers to Toyota) with Toyota-</w:t>
      </w:r>
      <w:r w:rsidR="006F597D">
        <w:t>donated funds</w:t>
      </w:r>
      <w:r w:rsidR="00F2338A">
        <w:t xml:space="preserve"> </w:t>
      </w:r>
    </w:p>
    <w:p w:rsidR="006F597D" w:rsidRDefault="006F597D" w:rsidP="007A7D6E">
      <w:pPr>
        <w:pStyle w:val="Dotpoint1"/>
      </w:pPr>
      <w:r>
        <w:t>South Australian Government through the D</w:t>
      </w:r>
      <w:r w:rsidR="00F36FE3">
        <w:t>epartment of State Development is</w:t>
      </w:r>
      <w:r>
        <w:t xml:space="preserve"> to provide assistance to workers in Holden’s tier 1, 2 and tier 3 companies (</w:t>
      </w:r>
      <w:r w:rsidR="00F36FE3">
        <w:t xml:space="preserve">see figure 2: </w:t>
      </w:r>
      <w:r>
        <w:t xml:space="preserve">tier 2 companies </w:t>
      </w:r>
      <w:r w:rsidR="00075D6D">
        <w:t>being</w:t>
      </w:r>
      <w:r>
        <w:t xml:space="preserve"> the key suppliers to tier 1 suppliers</w:t>
      </w:r>
      <w:r w:rsidR="001A4376">
        <w:t>;</w:t>
      </w:r>
      <w:r>
        <w:t xml:space="preserve"> tier 3 companies</w:t>
      </w:r>
      <w:r w:rsidR="00F36FE3">
        <w:t xml:space="preserve"> are suppliers to tier 2 firms)</w:t>
      </w:r>
    </w:p>
    <w:p w:rsidR="006F597D" w:rsidRDefault="00075D6D" w:rsidP="007A7D6E">
      <w:pPr>
        <w:pStyle w:val="Dotpoint1"/>
      </w:pPr>
      <w:r w:rsidRPr="009A00F2">
        <w:t>Victorian Government</w:t>
      </w:r>
      <w:r w:rsidR="00F36FE3">
        <w:t xml:space="preserve"> through</w:t>
      </w:r>
      <w:r w:rsidR="006F597D" w:rsidRPr="009A00F2">
        <w:t xml:space="preserve"> </w:t>
      </w:r>
      <w:r w:rsidR="00F36FE3">
        <w:t>the Department of Education and Training is responsible for providing</w:t>
      </w:r>
      <w:r w:rsidR="006F597D" w:rsidRPr="009A00F2">
        <w:t xml:space="preserve"> assistance to </w:t>
      </w:r>
      <w:r w:rsidR="00F36FE3">
        <w:t>the tier 1</w:t>
      </w:r>
      <w:r w:rsidR="00820994">
        <w:t xml:space="preserve"> and 2 supply chains of Ford, </w:t>
      </w:r>
      <w:r w:rsidR="00F36FE3">
        <w:t>Holden and Toyota. Tier 3 companies can also be eligible for assistance. Ford workers are also assisted with increased eligibility for training subsidies.</w:t>
      </w:r>
    </w:p>
    <w:p w:rsidR="00F36FE3" w:rsidRPr="009A00F2" w:rsidRDefault="00F36FE3" w:rsidP="00F36FE3">
      <w:pPr>
        <w:pStyle w:val="Dotpoint1"/>
        <w:numPr>
          <w:ilvl w:val="0"/>
          <w:numId w:val="0"/>
        </w:numPr>
      </w:pPr>
      <w:r w:rsidRPr="00F36FE3">
        <w:t>Under the Commonwealth Government’s Automotive Industry Struct</w:t>
      </w:r>
      <w:r>
        <w:t xml:space="preserve">ural Adjustment Programme </w:t>
      </w:r>
      <w:r w:rsidRPr="00F36FE3">
        <w:t xml:space="preserve">retrenched workers from eligible manufacturing companies in the automotive industry (including component suppliers) will have immediate access to intensive employment support with a </w:t>
      </w:r>
      <w:r w:rsidRPr="00F36FE3">
        <w:rPr>
          <w:i/>
        </w:rPr>
        <w:t>jobactive</w:t>
      </w:r>
      <w:r w:rsidRPr="00F36FE3">
        <w:t xml:space="preserve"> (</w:t>
      </w:r>
      <w:r>
        <w:t>formerly a J</w:t>
      </w:r>
      <w:r w:rsidRPr="00F36FE3">
        <w:t xml:space="preserve">ob </w:t>
      </w:r>
      <w:r>
        <w:t>N</w:t>
      </w:r>
      <w:r w:rsidRPr="00F36FE3">
        <w:t>etwork</w:t>
      </w:r>
      <w:r>
        <w:t xml:space="preserve"> Service)</w:t>
      </w:r>
      <w:r w:rsidRPr="00F36FE3">
        <w:t xml:space="preserve"> provider to help them find a new job</w:t>
      </w:r>
      <w:r>
        <w:t>.</w:t>
      </w:r>
    </w:p>
    <w:p w:rsidR="006F597D" w:rsidRPr="006816FA" w:rsidRDefault="001E1EFE" w:rsidP="00485472">
      <w:pPr>
        <w:pStyle w:val="Figuretitle"/>
      </w:pPr>
      <w:bookmarkStart w:id="95" w:name="_Toc426967762"/>
      <w:r>
        <w:rPr>
          <w:b w:val="0"/>
          <w:noProof/>
          <w:lang w:eastAsia="en-AU"/>
        </w:rPr>
        <w:drawing>
          <wp:anchor distT="0" distB="0" distL="114300" distR="114300" simplePos="0" relativeHeight="252037120" behindDoc="0" locked="0" layoutInCell="1" allowOverlap="1" wp14:anchorId="28C56A38" wp14:editId="3888BA57">
            <wp:simplePos x="0" y="0"/>
            <wp:positionH relativeFrom="column">
              <wp:posOffset>-5080</wp:posOffset>
            </wp:positionH>
            <wp:positionV relativeFrom="paragraph">
              <wp:posOffset>485140</wp:posOffset>
            </wp:positionV>
            <wp:extent cx="5234305" cy="1914525"/>
            <wp:effectExtent l="0" t="0" r="4445" b="9525"/>
            <wp:wrapTopAndBottom/>
            <wp:docPr id="42" name="Picture 42" descr="P:\WorkInProgress\Amy'sPubs\Callan&amp;Bowman\Report\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WorkInProgress\Amy'sPubs\Callan&amp;Bowman\Report\Fig 2.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584" r="11388"/>
                    <a:stretch/>
                  </pic:blipFill>
                  <pic:spPr bwMode="auto">
                    <a:xfrm>
                      <a:off x="0" y="0"/>
                      <a:ext cx="5234305" cy="191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597D" w:rsidRPr="006816FA">
        <w:t xml:space="preserve">Figure 2 </w:t>
      </w:r>
      <w:r w:rsidR="006F597D">
        <w:tab/>
      </w:r>
      <w:r w:rsidR="006F597D" w:rsidRPr="006816FA">
        <w:t xml:space="preserve">Elements of the </w:t>
      </w:r>
      <w:r w:rsidR="00F36FE3">
        <w:t xml:space="preserve">South Australian </w:t>
      </w:r>
      <w:r w:rsidR="006F597D" w:rsidRPr="006816FA">
        <w:t>Automotive Workers in Transition Program</w:t>
      </w:r>
      <w:bookmarkEnd w:id="95"/>
    </w:p>
    <w:p w:rsidR="006F597D" w:rsidRDefault="00485472" w:rsidP="007A7D6E">
      <w:pPr>
        <w:pStyle w:val="Source"/>
      </w:pPr>
      <w:r>
        <w:t>S</w:t>
      </w:r>
      <w:r w:rsidR="00C76C0A">
        <w:t xml:space="preserve">ource: Adapted from </w:t>
      </w:r>
      <w:proofErr w:type="spellStart"/>
      <w:r w:rsidR="00C76C0A">
        <w:t>Nussio</w:t>
      </w:r>
      <w:proofErr w:type="spellEnd"/>
      <w:r w:rsidR="00C76C0A">
        <w:t xml:space="preserve"> (</w:t>
      </w:r>
      <w:r w:rsidR="006F597D">
        <w:t>2014</w:t>
      </w:r>
      <w:r w:rsidR="00C76C0A">
        <w:t>).</w:t>
      </w:r>
    </w:p>
    <w:p w:rsidR="006F597D" w:rsidRDefault="006F597D" w:rsidP="006F597D">
      <w:pPr>
        <w:pStyle w:val="Text"/>
      </w:pPr>
      <w:r w:rsidRPr="00573B39">
        <w:t xml:space="preserve">For the displaced workers from Holden support firms, these five steps will be </w:t>
      </w:r>
      <w:r w:rsidR="00C76C0A">
        <w:t>followed</w:t>
      </w:r>
      <w:r w:rsidRPr="00573B39">
        <w:t xml:space="preserve"> in strict order by the South Aust</w:t>
      </w:r>
      <w:r w:rsidR="00C76C0A">
        <w:t>ralian Automotive Taskforce, which</w:t>
      </w:r>
      <w:r w:rsidRPr="00573B39">
        <w:t xml:space="preserve"> is overseeing the program. As a planner of th</w:t>
      </w:r>
      <w:r>
        <w:t>e</w:t>
      </w:r>
      <w:r w:rsidRPr="00573B39">
        <w:t xml:space="preserve"> </w:t>
      </w:r>
      <w:r>
        <w:t>p</w:t>
      </w:r>
      <w:r w:rsidRPr="00573B39">
        <w:t>rogram explained</w:t>
      </w:r>
      <w:r>
        <w:t>:</w:t>
      </w:r>
      <w:r w:rsidRPr="00573B39">
        <w:t xml:space="preserve"> </w:t>
      </w:r>
    </w:p>
    <w:p w:rsidR="006F597D" w:rsidRDefault="006F597D" w:rsidP="007A7D6E">
      <w:pPr>
        <w:pStyle w:val="Quote"/>
      </w:pPr>
      <w:r w:rsidRPr="00573B39">
        <w:t>We knew from past experiences that just offering training is not the panacea. There were many instances in which the retrenched workers got part way through a training program and decided this was not for them and withdrew. This was wasteful of their time and the training dollars spent. The aim of the early elements of the Automotive Workers in Transition Program is to help avoid this from occ</w:t>
      </w:r>
      <w:r>
        <w:t>urring this time around.</w:t>
      </w:r>
      <w:r w:rsidR="00E85427">
        <w:t xml:space="preserve"> </w:t>
      </w:r>
    </w:p>
    <w:p w:rsidR="006F597D" w:rsidRDefault="006F597D" w:rsidP="006F597D">
      <w:pPr>
        <w:pStyle w:val="Text"/>
      </w:pPr>
      <w:r>
        <w:lastRenderedPageBreak/>
        <w:t>In addition,</w:t>
      </w:r>
      <w:r w:rsidR="001549A4">
        <w:t xml:space="preserve"> in</w:t>
      </w:r>
      <w:r w:rsidRPr="00573B39">
        <w:t xml:space="preserve"> </w:t>
      </w:r>
      <w:r w:rsidR="003248FD">
        <w:t>the current Holden case</w:t>
      </w:r>
      <w:r w:rsidR="001A4376">
        <w:t>,</w:t>
      </w:r>
      <w:r w:rsidR="00C76C0A" w:rsidRPr="00573B39">
        <w:t xml:space="preserve"> </w:t>
      </w:r>
      <w:r w:rsidRPr="00573B39">
        <w:t xml:space="preserve">training </w:t>
      </w:r>
      <w:r w:rsidR="00C76C0A">
        <w:t>will be</w:t>
      </w:r>
      <w:r w:rsidRPr="00573B39">
        <w:t xml:space="preserve"> a more significant focus than it </w:t>
      </w:r>
      <w:r w:rsidR="002739B7">
        <w:t>was</w:t>
      </w:r>
      <w:r w:rsidRPr="00573B39">
        <w:t xml:space="preserve"> in the Mitsubishi case</w:t>
      </w:r>
      <w:r>
        <w:t xml:space="preserve">, </w:t>
      </w:r>
      <w:r w:rsidR="001549A4">
        <w:t>the aim being to</w:t>
      </w:r>
      <w:r w:rsidRPr="00573B39">
        <w:t xml:space="preserve"> improve </w:t>
      </w:r>
      <w:r>
        <w:t xml:space="preserve">the </w:t>
      </w:r>
      <w:r w:rsidRPr="00573B39">
        <w:t>overall job outcomes.</w:t>
      </w:r>
      <w:r w:rsidR="00E85427">
        <w:t xml:space="preserve"> </w:t>
      </w:r>
      <w:r w:rsidRPr="00573B39">
        <w:t xml:space="preserve">A </w:t>
      </w:r>
      <w:r w:rsidR="000A0F95">
        <w:t>study of</w:t>
      </w:r>
      <w:r w:rsidRPr="00573B39">
        <w:t xml:space="preserve"> displaced Mitsubishi workers found that two years after closure there were</w:t>
      </w:r>
      <w:r w:rsidR="003248FD">
        <w:t>,</w:t>
      </w:r>
      <w:r w:rsidRPr="00573B39">
        <w:t xml:space="preserve"> at best</w:t>
      </w:r>
      <w:r w:rsidR="003248FD">
        <w:t>,</w:t>
      </w:r>
      <w:r w:rsidRPr="00573B39">
        <w:t xml:space="preserve"> mixed outcomes:</w:t>
      </w:r>
      <w:r w:rsidR="00E85427">
        <w:t xml:space="preserve"> </w:t>
      </w:r>
      <w:r w:rsidRPr="00573B39">
        <w:t xml:space="preserve">approximately a third of workers </w:t>
      </w:r>
      <w:r>
        <w:t xml:space="preserve">had </w:t>
      </w:r>
      <w:r w:rsidRPr="00573B39">
        <w:t xml:space="preserve">moved into full-time paid employment; a third </w:t>
      </w:r>
      <w:r>
        <w:t xml:space="preserve">had </w:t>
      </w:r>
      <w:r w:rsidRPr="00573B39">
        <w:t xml:space="preserve">transitioned into casual or contract employment; and a </w:t>
      </w:r>
      <w:r>
        <w:t xml:space="preserve">final </w:t>
      </w:r>
      <w:r w:rsidRPr="00573B39">
        <w:t xml:space="preserve">third of the workers </w:t>
      </w:r>
      <w:r>
        <w:t xml:space="preserve">had </w:t>
      </w:r>
      <w:r w:rsidRPr="00573B39">
        <w:t>left the workforce (Beer et al</w:t>
      </w:r>
      <w:r>
        <w:t>. 2006; Beer &amp; Thomas</w:t>
      </w:r>
      <w:r w:rsidRPr="00573B39">
        <w:t xml:space="preserve"> 2007).</w:t>
      </w:r>
      <w:r w:rsidR="00E85427">
        <w:t xml:space="preserve"> </w:t>
      </w:r>
    </w:p>
    <w:p w:rsidR="006F597D" w:rsidRDefault="006F597D" w:rsidP="006F597D">
      <w:pPr>
        <w:pStyle w:val="Text"/>
      </w:pPr>
      <w:r>
        <w:t>S</w:t>
      </w:r>
      <w:r w:rsidRPr="00980C95">
        <w:t xml:space="preserve">imilarly, the </w:t>
      </w:r>
      <w:r>
        <w:t xml:space="preserve">current </w:t>
      </w:r>
      <w:r w:rsidRPr="00980C95">
        <w:t xml:space="preserve">Ford </w:t>
      </w:r>
      <w:r>
        <w:t>T</w:t>
      </w:r>
      <w:r w:rsidRPr="00980C95">
        <w:t xml:space="preserve">ransition </w:t>
      </w:r>
      <w:r>
        <w:t>P</w:t>
      </w:r>
      <w:r w:rsidRPr="00980C95">
        <w:t>rogram in Geelong involve</w:t>
      </w:r>
      <w:r>
        <w:t>d</w:t>
      </w:r>
      <w:r w:rsidRPr="00980C95">
        <w:t xml:space="preserve"> an upfront information session aligned to the announcement that the company was closing</w:t>
      </w:r>
      <w:r>
        <w:t>. This first step</w:t>
      </w:r>
      <w:r w:rsidRPr="00980C95">
        <w:t xml:space="preserve"> provide</w:t>
      </w:r>
      <w:r>
        <w:t>d</w:t>
      </w:r>
      <w:r w:rsidRPr="00980C95">
        <w:t xml:space="preserve"> </w:t>
      </w:r>
      <w:r w:rsidR="002739B7">
        <w:t xml:space="preserve">the </w:t>
      </w:r>
      <w:r w:rsidRPr="00980C95">
        <w:t xml:space="preserve">workers with access to the full range of </w:t>
      </w:r>
      <w:r w:rsidR="003248FD">
        <w:t xml:space="preserve">the </w:t>
      </w:r>
      <w:r>
        <w:t xml:space="preserve">support services they may need, </w:t>
      </w:r>
      <w:r w:rsidRPr="00980C95">
        <w:t xml:space="preserve">followed by a mandatory </w:t>
      </w:r>
      <w:r>
        <w:t xml:space="preserve">stage of one-on-one career </w:t>
      </w:r>
      <w:r w:rsidRPr="00980C95">
        <w:t xml:space="preserve">planning </w:t>
      </w:r>
      <w:r>
        <w:t xml:space="preserve">with a </w:t>
      </w:r>
      <w:r w:rsidRPr="00980C95">
        <w:t>specialist</w:t>
      </w:r>
      <w:r>
        <w:t xml:space="preserve"> </w:t>
      </w:r>
      <w:r w:rsidR="00200196">
        <w:t xml:space="preserve">workers’ assistance coordinator </w:t>
      </w:r>
      <w:r w:rsidRPr="00980C95">
        <w:t>before the</w:t>
      </w:r>
      <w:r>
        <w:t xml:space="preserve"> workers </w:t>
      </w:r>
      <w:r w:rsidRPr="00980C95">
        <w:t>engage</w:t>
      </w:r>
      <w:r w:rsidR="002739B7">
        <w:t>d</w:t>
      </w:r>
      <w:r w:rsidRPr="00980C95">
        <w:t xml:space="preserve"> with any training and/or employment </w:t>
      </w:r>
      <w:r>
        <w:t xml:space="preserve">assistance </w:t>
      </w:r>
      <w:r w:rsidRPr="00980C95">
        <w:t>services.</w:t>
      </w:r>
      <w:r w:rsidRPr="003E0030">
        <w:t xml:space="preserve"> </w:t>
      </w:r>
      <w:r>
        <w:t xml:space="preserve">The Geelong </w:t>
      </w:r>
      <w:r w:rsidR="00200196">
        <w:t xml:space="preserve">workers’ assistance coordinator </w:t>
      </w:r>
      <w:r>
        <w:t>r</w:t>
      </w:r>
      <w:r w:rsidRPr="003E0030">
        <w:t>einforced</w:t>
      </w:r>
      <w:r>
        <w:t xml:space="preserve"> t</w:t>
      </w:r>
      <w:r w:rsidRPr="003E0030">
        <w:t xml:space="preserve">he importance of each worker having developed a transition plan before they engage with </w:t>
      </w:r>
      <w:r>
        <w:t xml:space="preserve">any </w:t>
      </w:r>
      <w:r w:rsidRPr="003E0030">
        <w:t>training</w:t>
      </w:r>
      <w:r>
        <w:t>. To quote one c</w:t>
      </w:r>
      <w:r w:rsidRPr="00B02845">
        <w:t>oordinator</w:t>
      </w:r>
      <w:r>
        <w:t xml:space="preserve"> interviewed: ‘this is done </w:t>
      </w:r>
      <w:r w:rsidRPr="003E0030">
        <w:t>in order that the training providers deliver what the workers require and not w</w:t>
      </w:r>
      <w:r w:rsidR="00530337">
        <w:t>ha</w:t>
      </w:r>
      <w:r>
        <w:t>t the providers want to deliver’</w:t>
      </w:r>
      <w:r w:rsidRPr="003E0030">
        <w:t>.</w:t>
      </w:r>
      <w:r>
        <w:t xml:space="preserve"> </w:t>
      </w:r>
      <w:r w:rsidRPr="003E0030">
        <w:t xml:space="preserve">The Ford Transition Program </w:t>
      </w:r>
      <w:r>
        <w:t xml:space="preserve">also </w:t>
      </w:r>
      <w:r w:rsidRPr="003E0030">
        <w:t xml:space="preserve">includes funds for training </w:t>
      </w:r>
      <w:r>
        <w:t xml:space="preserve">and </w:t>
      </w:r>
      <w:r w:rsidRPr="003E0030">
        <w:t>an outplacement service</w:t>
      </w:r>
      <w:r>
        <w:t xml:space="preserve"> for </w:t>
      </w:r>
      <w:r w:rsidRPr="003E0030">
        <w:t>those workers who are fully work-ready.</w:t>
      </w:r>
    </w:p>
    <w:p w:rsidR="006F597D" w:rsidRDefault="006F597D" w:rsidP="006F597D">
      <w:pPr>
        <w:pStyle w:val="Text"/>
      </w:pPr>
      <w:r>
        <w:t xml:space="preserve">The </w:t>
      </w:r>
      <w:proofErr w:type="spellStart"/>
      <w:r w:rsidRPr="00980C95">
        <w:t>ForestW</w:t>
      </w:r>
      <w:r>
        <w:t>orks</w:t>
      </w:r>
      <w:proofErr w:type="spellEnd"/>
      <w:r>
        <w:t xml:space="preserve"> Workers</w:t>
      </w:r>
      <w:r w:rsidR="003248FD">
        <w:t>’</w:t>
      </w:r>
      <w:r>
        <w:t xml:space="preserve"> Assistance Service</w:t>
      </w:r>
      <w:r w:rsidRPr="00980C95">
        <w:t xml:space="preserve"> </w:t>
      </w:r>
      <w:r w:rsidR="001549A4">
        <w:t>in Tasmania, which</w:t>
      </w:r>
      <w:r>
        <w:t xml:space="preserve"> ran between 2012 and June 2014</w:t>
      </w:r>
      <w:r w:rsidR="001549A4">
        <w:t>,</w:t>
      </w:r>
      <w:r>
        <w:t xml:space="preserve"> also included a staged approach</w:t>
      </w:r>
      <w:r w:rsidR="002739B7">
        <w:t xml:space="preserve"> and was</w:t>
      </w:r>
      <w:r>
        <w:t xml:space="preserve"> facilitated by </w:t>
      </w:r>
      <w:r w:rsidRPr="004C0E5B">
        <w:t xml:space="preserve">specialist </w:t>
      </w:r>
      <w:r w:rsidR="003248FD" w:rsidRPr="001D1084">
        <w:t>workers</w:t>
      </w:r>
      <w:r w:rsidR="003248FD">
        <w:t>’</w:t>
      </w:r>
      <w:r w:rsidR="003248FD" w:rsidRPr="001D1084">
        <w:t xml:space="preserve"> assistance coordinators</w:t>
      </w:r>
      <w:r>
        <w:t xml:space="preserve">. The service and its coordinators </w:t>
      </w:r>
      <w:r w:rsidRPr="001D1084">
        <w:t>provided</w:t>
      </w:r>
      <w:r w:rsidRPr="002D4E00">
        <w:t xml:space="preserve"> displaced workers with information </w:t>
      </w:r>
      <w:r>
        <w:t xml:space="preserve">sessions </w:t>
      </w:r>
      <w:r w:rsidRPr="002D4E00">
        <w:t>about the job market,</w:t>
      </w:r>
      <w:r>
        <w:t xml:space="preserve"> </w:t>
      </w:r>
      <w:r w:rsidRPr="002D4E00">
        <w:t>skills audit</w:t>
      </w:r>
      <w:r>
        <w:t xml:space="preserve">s, skills recognition and relevant training and job attainment assistance. </w:t>
      </w:r>
      <w:r w:rsidRPr="00B30145">
        <w:t>In total, 686 participants were assisted by the Workers</w:t>
      </w:r>
      <w:r w:rsidR="003248FD">
        <w:t>’</w:t>
      </w:r>
      <w:r w:rsidRPr="00B30145">
        <w:t xml:space="preserve"> Assistance Service</w:t>
      </w:r>
      <w:r>
        <w:t>.</w:t>
      </w:r>
      <w:r w:rsidRPr="00B30145">
        <w:t xml:space="preserve"> At the end of the service period, 85</w:t>
      </w:r>
      <w:r>
        <w:t>%</w:t>
      </w:r>
      <w:r w:rsidRPr="00B30145">
        <w:t xml:space="preserve"> (</w:t>
      </w:r>
      <w:r>
        <w:t>n</w:t>
      </w:r>
      <w:r w:rsidR="001549A4">
        <w:t xml:space="preserve"> </w:t>
      </w:r>
      <w:r w:rsidRPr="00B30145">
        <w:t>=</w:t>
      </w:r>
      <w:r w:rsidR="001549A4">
        <w:t xml:space="preserve"> </w:t>
      </w:r>
      <w:r w:rsidRPr="00B30145">
        <w:t>585) of all participants had obtained employment and 4</w:t>
      </w:r>
      <w:r>
        <w:t>%</w:t>
      </w:r>
      <w:r w:rsidRPr="00B30145">
        <w:t xml:space="preserve"> (</w:t>
      </w:r>
      <w:r>
        <w:t>n</w:t>
      </w:r>
      <w:r w:rsidR="001549A4">
        <w:t xml:space="preserve"> </w:t>
      </w:r>
      <w:r w:rsidRPr="00B30145">
        <w:t>=</w:t>
      </w:r>
      <w:r w:rsidR="001549A4">
        <w:t xml:space="preserve"> </w:t>
      </w:r>
      <w:r w:rsidRPr="00B30145">
        <w:t xml:space="preserve">28) remained unemployed (either they had never started a new job or </w:t>
      </w:r>
      <w:r>
        <w:t xml:space="preserve">they had </w:t>
      </w:r>
      <w:r w:rsidRPr="00B30145">
        <w:t>started and were retrenched again). Ten per cent (</w:t>
      </w:r>
      <w:r>
        <w:t>n</w:t>
      </w:r>
      <w:r w:rsidR="001549A4">
        <w:t xml:space="preserve"> </w:t>
      </w:r>
      <w:r w:rsidRPr="00B30145">
        <w:t>=</w:t>
      </w:r>
      <w:r w:rsidR="001549A4">
        <w:t xml:space="preserve"> </w:t>
      </w:r>
      <w:r w:rsidRPr="00B30145">
        <w:t xml:space="preserve">70) were either not looking for employment or were not in the labour market for a range of </w:t>
      </w:r>
      <w:r>
        <w:t>reasons</w:t>
      </w:r>
      <w:r w:rsidRPr="00B30145">
        <w:t>.</w:t>
      </w:r>
      <w:r w:rsidRPr="00B227C8">
        <w:t xml:space="preserve"> Thus, extending the employment figures to the participants who remained active in the job market, the employment rate</w:t>
      </w:r>
      <w:r>
        <w:t xml:space="preserve"> achieved by the service was 95%</w:t>
      </w:r>
      <w:r w:rsidRPr="00B227C8">
        <w:t>. Of the 585 participants who found work,</w:t>
      </w:r>
      <w:r>
        <w:t xml:space="preserve"> 393 participants obtained full-</w:t>
      </w:r>
      <w:r w:rsidRPr="00B227C8">
        <w:t>time work, 94 were casual employees, and 42 were self-employed (Daian 2012).</w:t>
      </w:r>
    </w:p>
    <w:p w:rsidR="006F597D" w:rsidRPr="000D3EF5" w:rsidRDefault="006F597D" w:rsidP="006F597D">
      <w:pPr>
        <w:pStyle w:val="Heading3"/>
      </w:pPr>
      <w:bookmarkStart w:id="96" w:name="_Toc425253547"/>
      <w:r>
        <w:t>Practices within each stage</w:t>
      </w:r>
      <w:bookmarkEnd w:id="96"/>
      <w:r>
        <w:t xml:space="preserve"> </w:t>
      </w:r>
    </w:p>
    <w:p w:rsidR="006F597D" w:rsidRPr="0025310B" w:rsidRDefault="006F597D" w:rsidP="006F597D">
      <w:pPr>
        <w:pStyle w:val="Text"/>
      </w:pPr>
      <w:r w:rsidRPr="000D3EF5">
        <w:t>The worker transition programs for large industry restructuring or closures consisted of a number of key practices at each stage.</w:t>
      </w:r>
      <w:r w:rsidR="00E85427">
        <w:t xml:space="preserve"> </w:t>
      </w:r>
      <w:r>
        <w:t xml:space="preserve">For ease of reporting, </w:t>
      </w:r>
      <w:r w:rsidR="002739B7">
        <w:t xml:space="preserve">and as noted earlier, </w:t>
      </w:r>
      <w:r>
        <w:t xml:space="preserve">these </w:t>
      </w:r>
      <w:r w:rsidRPr="000D3EF5">
        <w:t xml:space="preserve">practices </w:t>
      </w:r>
      <w:r>
        <w:t xml:space="preserve">are examined under three stages: pre-training; </w:t>
      </w:r>
      <w:r w:rsidR="00FC5F24">
        <w:t>training; and post-</w:t>
      </w:r>
      <w:r>
        <w:t>training.</w:t>
      </w:r>
    </w:p>
    <w:p w:rsidR="006F597D" w:rsidRDefault="006F597D" w:rsidP="003248FD">
      <w:pPr>
        <w:pStyle w:val="Heading4"/>
      </w:pPr>
      <w:bookmarkStart w:id="97" w:name="_Toc425253548"/>
      <w:r>
        <w:t>Stage 1: Pre-training</w:t>
      </w:r>
      <w:bookmarkEnd w:id="97"/>
      <w:r>
        <w:t xml:space="preserve"> </w:t>
      </w:r>
    </w:p>
    <w:p w:rsidR="006F597D" w:rsidRDefault="006F597D" w:rsidP="006F597D">
      <w:pPr>
        <w:pStyle w:val="Text"/>
      </w:pPr>
      <w:r>
        <w:t>Across the l</w:t>
      </w:r>
      <w:r w:rsidRPr="0019069F">
        <w:t>arge firm and associated sup</w:t>
      </w:r>
      <w:r>
        <w:t>plier transition programs, this stage frequentl</w:t>
      </w:r>
      <w:r w:rsidR="006F5901">
        <w:t>y involved information sessions and career advice and counselling. This stage also involved</w:t>
      </w:r>
      <w:r>
        <w:t xml:space="preserve"> </w:t>
      </w:r>
      <w:r w:rsidR="006F5901">
        <w:t xml:space="preserve">the </w:t>
      </w:r>
      <w:r>
        <w:t>recognition of existing skills</w:t>
      </w:r>
      <w:r w:rsidR="006F5901">
        <w:t xml:space="preserve"> </w:t>
      </w:r>
      <w:r>
        <w:t xml:space="preserve">transferable to other jobs and/or </w:t>
      </w:r>
      <w:r w:rsidR="001F7EE3">
        <w:t>which</w:t>
      </w:r>
      <w:r>
        <w:t xml:space="preserve"> provide</w:t>
      </w:r>
      <w:r w:rsidR="006F5901">
        <w:t>d</w:t>
      </w:r>
      <w:r>
        <w:t xml:space="preserve"> credit towards additional training opportunities. </w:t>
      </w:r>
      <w:r w:rsidRPr="00EE200C">
        <w:t>As one interviewee commented</w:t>
      </w:r>
      <w:r>
        <w:t xml:space="preserve">, in designing this stage it is very important to note the nature and characteristics of many of the older displaced workers: </w:t>
      </w:r>
    </w:p>
    <w:p w:rsidR="006F597D" w:rsidRDefault="006F597D" w:rsidP="007A7D6E">
      <w:pPr>
        <w:pStyle w:val="Quote"/>
      </w:pPr>
      <w:r w:rsidRPr="00EE200C">
        <w:t xml:space="preserve">The workers </w:t>
      </w:r>
      <w:r>
        <w:t xml:space="preserve">at BHP had been there for 30 to </w:t>
      </w:r>
      <w:r w:rsidRPr="00EE200C">
        <w:t xml:space="preserve">40 years </w:t>
      </w:r>
      <w:r>
        <w:t xml:space="preserve">and </w:t>
      </w:r>
      <w:r w:rsidRPr="00EE200C">
        <w:t xml:space="preserve">were reluctant to change and angry that technology had overtaken a lot of their jobs. They were reluctant to </w:t>
      </w:r>
      <w:r w:rsidRPr="00EE200C">
        <w:lastRenderedPageBreak/>
        <w:t>retrain in things with technology. The ones that embraced it, however, and put in effort, were able to raise</w:t>
      </w:r>
      <w:r>
        <w:t xml:space="preserve"> themselves back up again.</w:t>
      </w:r>
      <w:r w:rsidR="00E85427">
        <w:t xml:space="preserve"> </w:t>
      </w:r>
    </w:p>
    <w:p w:rsidR="006F597D" w:rsidRDefault="006F597D" w:rsidP="003248FD">
      <w:pPr>
        <w:pStyle w:val="Heading5"/>
      </w:pPr>
      <w:r>
        <w:t>I</w:t>
      </w:r>
      <w:r w:rsidRPr="004D3433">
        <w:t xml:space="preserve">nformation sessions </w:t>
      </w:r>
    </w:p>
    <w:p w:rsidR="006F597D" w:rsidRDefault="006F597D" w:rsidP="006F597D">
      <w:pPr>
        <w:pStyle w:val="Text"/>
      </w:pPr>
      <w:r>
        <w:t>The i</w:t>
      </w:r>
      <w:r w:rsidRPr="00DF77C2">
        <w:t xml:space="preserve">nformation sessions </w:t>
      </w:r>
      <w:r>
        <w:t xml:space="preserve">were a common starting point, connecting the </w:t>
      </w:r>
      <w:r w:rsidR="002739B7">
        <w:t>soon-</w:t>
      </w:r>
      <w:r>
        <w:t xml:space="preserve">to-be-displaced workers </w:t>
      </w:r>
      <w:r w:rsidRPr="00A25A97">
        <w:t xml:space="preserve">and their families to </w:t>
      </w:r>
      <w:r>
        <w:t xml:space="preserve">the full set of support services that may </w:t>
      </w:r>
      <w:r w:rsidR="006F5901">
        <w:t xml:space="preserve">be </w:t>
      </w:r>
      <w:r>
        <w:t>require</w:t>
      </w:r>
      <w:r w:rsidR="002739B7">
        <w:t>d</w:t>
      </w:r>
      <w:r>
        <w:t xml:space="preserve">. Such services include: </w:t>
      </w:r>
      <w:r w:rsidRPr="00E2460B">
        <w:t>financial services (</w:t>
      </w:r>
      <w:r w:rsidR="001F7EE3">
        <w:t>for example,</w:t>
      </w:r>
      <w:r w:rsidRPr="00E2460B">
        <w:t xml:space="preserve"> general financial education, superannuation</w:t>
      </w:r>
      <w:r>
        <w:t xml:space="preserve"> and </w:t>
      </w:r>
      <w:r w:rsidRPr="00E2460B">
        <w:t>transition to retirement</w:t>
      </w:r>
      <w:r>
        <w:t xml:space="preserve"> advice and </w:t>
      </w:r>
      <w:r w:rsidRPr="00E2460B">
        <w:t xml:space="preserve">Centrelink), career counselling </w:t>
      </w:r>
      <w:r>
        <w:t xml:space="preserve">services, </w:t>
      </w:r>
      <w:r w:rsidRPr="00E2460B">
        <w:t xml:space="preserve">education and training </w:t>
      </w:r>
      <w:r>
        <w:t xml:space="preserve">services, job preparation </w:t>
      </w:r>
      <w:r w:rsidRPr="00871DB9">
        <w:t>services (</w:t>
      </w:r>
      <w:r w:rsidR="001F7EE3">
        <w:t>for example,</w:t>
      </w:r>
      <w:r w:rsidRPr="00871DB9">
        <w:t xml:space="preserve"> </w:t>
      </w:r>
      <w:proofErr w:type="spellStart"/>
      <w:r w:rsidRPr="00871DB9">
        <w:t>resum</w:t>
      </w:r>
      <w:r w:rsidR="005B226A" w:rsidRPr="005B226A">
        <w:t>é</w:t>
      </w:r>
      <w:proofErr w:type="spellEnd"/>
      <w:r w:rsidRPr="00871DB9">
        <w:t xml:space="preserve"> writing and job search assistance)</w:t>
      </w:r>
      <w:r w:rsidRPr="00EF5BB2">
        <w:t xml:space="preserve"> </w:t>
      </w:r>
      <w:r>
        <w:t>and personal counselling services</w:t>
      </w:r>
      <w:r w:rsidRPr="00E2460B">
        <w:t xml:space="preserve">. </w:t>
      </w:r>
      <w:r w:rsidR="000C5545">
        <w:rPr>
          <w:noProof/>
          <w:lang w:eastAsia="en-AU"/>
        </w:rPr>
        <mc:AlternateContent>
          <mc:Choice Requires="wps">
            <w:drawing>
              <wp:anchor distT="0" distB="0" distL="114300" distR="114300" simplePos="0" relativeHeight="252078080" behindDoc="0" locked="1" layoutInCell="1" allowOverlap="1" wp14:anchorId="3EEE74E9" wp14:editId="5D07D7B3">
                <wp:simplePos x="0" y="0"/>
                <wp:positionH relativeFrom="outsideMargin">
                  <wp:posOffset>280035</wp:posOffset>
                </wp:positionH>
                <wp:positionV relativeFrom="page">
                  <wp:posOffset>817245</wp:posOffset>
                </wp:positionV>
                <wp:extent cx="1320800" cy="176339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76339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0C5545" w:rsidRPr="00B44CDA" w:rsidRDefault="000C5545" w:rsidP="000C5545">
                            <w:pPr>
                              <w:pStyle w:val="PullQuote"/>
                            </w:pPr>
                            <w:r>
                              <w:t>Information sessions were a common starting point, connecting the soon-to-be-displaced workers to the full set of available support services.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2.05pt;margin-top:64.35pt;width:104pt;height:138.85pt;z-index:25207808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" filled="f" stroked="f" strokeweight=".5pt">
                <v:shadow on="t" type="perspective" color="black" opacity="9830f" origin=",.5" offset="0,25pt" matrix="58982f,,,-12452f"/>
                <v:path arrowok="t"/>
                <v:textbox inset="10mm">
                  <w:txbxContent>
                    <w:p w:rsidR="000C5545" w:rsidRPr="00B44CDA" w:rsidRDefault="000C5545" w:rsidP="000C5545">
                      <w:pPr>
                        <w:pStyle w:val="PullQuote"/>
                      </w:pPr>
                      <w:r>
                        <w:t>Information sessions were a common starting point, connecting the soon-to-be-displaced workers to the full set of available support services.</w:t>
                      </w:r>
                    </w:p>
                  </w:txbxContent>
                </v:textbox>
                <w10:wrap anchorx="margin" anchory="page"/>
                <w10:anchorlock/>
              </v:shape>
            </w:pict>
          </mc:Fallback>
        </mc:AlternateContent>
      </w:r>
    </w:p>
    <w:p w:rsidR="006F597D" w:rsidRDefault="006F597D" w:rsidP="006F597D">
      <w:pPr>
        <w:pStyle w:val="Text"/>
      </w:pPr>
      <w:r>
        <w:t xml:space="preserve">The information sessions were usually organised in the workplace </w:t>
      </w:r>
      <w:r w:rsidR="001F7EE3">
        <w:t>to enable</w:t>
      </w:r>
      <w:r>
        <w:t xml:space="preserve"> all workers </w:t>
      </w:r>
      <w:r w:rsidR="001F7EE3">
        <w:t>to</w:t>
      </w:r>
      <w:r>
        <w:t xml:space="preserve"> attend and </w:t>
      </w:r>
      <w:r w:rsidR="002739B7">
        <w:t xml:space="preserve">were </w:t>
      </w:r>
      <w:r>
        <w:t>conducted soon after the announcement that the business was to close or downsize. The</w:t>
      </w:r>
      <w:r w:rsidRPr="008E68F5">
        <w:t xml:space="preserve"> sessions provide</w:t>
      </w:r>
      <w:r>
        <w:t>d</w:t>
      </w:r>
      <w:r w:rsidRPr="008E68F5">
        <w:t xml:space="preserve"> the workers with the opportunity to register early for assistance and</w:t>
      </w:r>
      <w:r w:rsidR="002265AE">
        <w:t xml:space="preserve"> to</w:t>
      </w:r>
      <w:r w:rsidRPr="008E68F5">
        <w:t xml:space="preserve"> arrange </w:t>
      </w:r>
      <w:r>
        <w:t xml:space="preserve">for </w:t>
      </w:r>
      <w:r w:rsidRPr="008E68F5">
        <w:t xml:space="preserve">follow-up individual meetings with </w:t>
      </w:r>
      <w:r>
        <w:t>providers of the</w:t>
      </w:r>
      <w:r w:rsidRPr="008E68F5">
        <w:t xml:space="preserve"> services of interest to them. In the case of the Automotive Workers in Transition Program in South Australia, an online information service</w:t>
      </w:r>
      <w:r>
        <w:t xml:space="preserve"> is also</w:t>
      </w:r>
      <w:r w:rsidRPr="008E68F5">
        <w:t xml:space="preserve"> provid</w:t>
      </w:r>
      <w:r>
        <w:t>ing</w:t>
      </w:r>
      <w:r w:rsidRPr="008E68F5">
        <w:t xml:space="preserve"> </w:t>
      </w:r>
      <w:r>
        <w:t>a</w:t>
      </w:r>
      <w:r w:rsidRPr="008E68F5">
        <w:t xml:space="preserve"> </w:t>
      </w:r>
      <w:r>
        <w:t>channel</w:t>
      </w:r>
      <w:r w:rsidRPr="008E68F5">
        <w:t xml:space="preserve"> </w:t>
      </w:r>
      <w:r>
        <w:t>through</w:t>
      </w:r>
      <w:r w:rsidRPr="008E68F5">
        <w:t xml:space="preserve"> which the soon-to-be-displaced workers and their families </w:t>
      </w:r>
      <w:r>
        <w:t>can</w:t>
      </w:r>
      <w:r w:rsidRPr="008E68F5">
        <w:t xml:space="preserve"> access support.</w:t>
      </w:r>
      <w:r>
        <w:rPr>
          <w:rStyle w:val="FootnoteReference"/>
        </w:rPr>
        <w:footnoteReference w:id="2"/>
      </w:r>
      <w:r w:rsidRPr="004D3433">
        <w:t xml:space="preserve"> </w:t>
      </w:r>
    </w:p>
    <w:p w:rsidR="006F597D" w:rsidRDefault="006F597D" w:rsidP="006F597D">
      <w:pPr>
        <w:pStyle w:val="Text"/>
      </w:pPr>
      <w:r>
        <w:t>Our service provider interviewees believed that connecting wo</w:t>
      </w:r>
      <w:r w:rsidR="002739B7">
        <w:t>rkers early to support services —</w:t>
      </w:r>
      <w:r>
        <w:t xml:space="preserve"> </w:t>
      </w:r>
      <w:r w:rsidRPr="004D3433">
        <w:t xml:space="preserve">soon </w:t>
      </w:r>
      <w:r>
        <w:t>after</w:t>
      </w:r>
      <w:r w:rsidRPr="004D3433">
        <w:t xml:space="preserve"> they learn they are to be displaced</w:t>
      </w:r>
      <w:r w:rsidR="002739B7">
        <w:t xml:space="preserve"> —</w:t>
      </w:r>
      <w:r>
        <w:t xml:space="preserve"> was </w:t>
      </w:r>
      <w:r w:rsidRPr="00E06257">
        <w:t>crit</w:t>
      </w:r>
      <w:r>
        <w:t xml:space="preserve">ical, giving often confused </w:t>
      </w:r>
      <w:r w:rsidRPr="00E06257">
        <w:t xml:space="preserve">workers somewhere to turn </w:t>
      </w:r>
      <w:r>
        <w:t xml:space="preserve">immediately for support and information. Being made redundant is a highly emotional experience. All of the displaced workers interviewed spoke of </w:t>
      </w:r>
      <w:r w:rsidRPr="00591214">
        <w:t>their shock and despair at being retrenched</w:t>
      </w:r>
      <w:r>
        <w:t xml:space="preserve"> (for examples, see the Geelong and Adelaide region case studies in </w:t>
      </w:r>
      <w:r w:rsidR="001F7EE3">
        <w:t xml:space="preserve">support document </w:t>
      </w:r>
      <w:r>
        <w:t>2).</w:t>
      </w:r>
      <w:r w:rsidR="00E85427">
        <w:t xml:space="preserve"> </w:t>
      </w:r>
      <w:r>
        <w:t xml:space="preserve">Those experts interviewed who had assisted workers </w:t>
      </w:r>
      <w:r w:rsidR="001F7EE3">
        <w:t>emphasised the importance of connecting</w:t>
      </w:r>
      <w:r>
        <w:t xml:space="preserve"> with the displaced worker early </w:t>
      </w:r>
      <w:r w:rsidRPr="00E2460B">
        <w:t xml:space="preserve">in order to bolster their </w:t>
      </w:r>
      <w:r>
        <w:t xml:space="preserve">view of the future and to reinforce to them that people cared about them. As one support officer expert said: </w:t>
      </w:r>
    </w:p>
    <w:p w:rsidR="006F597D" w:rsidRDefault="006F597D" w:rsidP="007A7D6E">
      <w:pPr>
        <w:pStyle w:val="Quote"/>
      </w:pPr>
      <w:r w:rsidRPr="00CF71A6">
        <w:t>Early intervention is critical</w:t>
      </w:r>
      <w:r>
        <w:t>. It helps</w:t>
      </w:r>
      <w:r w:rsidRPr="00CF71A6">
        <w:t xml:space="preserve"> to </w:t>
      </w:r>
      <w:r>
        <w:t>stop</w:t>
      </w:r>
      <w:r w:rsidRPr="00CF71A6">
        <w:t xml:space="preserve"> these workers from becoming the long</w:t>
      </w:r>
      <w:r>
        <w:t>-</w:t>
      </w:r>
      <w:r w:rsidRPr="00CF71A6">
        <w:t xml:space="preserve">term unemployed with a chip on both shoulders and feeling </w:t>
      </w:r>
      <w:r>
        <w:t xml:space="preserve">that </w:t>
      </w:r>
      <w:r w:rsidRPr="00CF71A6">
        <w:t>no one is really interested in them</w:t>
      </w:r>
      <w:r>
        <w:t>. We do not want</w:t>
      </w:r>
      <w:r w:rsidRPr="00CF71A6">
        <w:t xml:space="preserve"> their motivation </w:t>
      </w:r>
      <w:r>
        <w:t>to drop</w:t>
      </w:r>
      <w:r w:rsidRPr="00CF71A6">
        <w:t xml:space="preserve"> to the point that they give up on job seeking</w:t>
      </w:r>
      <w:r>
        <w:t>.</w:t>
      </w:r>
    </w:p>
    <w:p w:rsidR="006F597D" w:rsidRDefault="006F597D" w:rsidP="003248FD">
      <w:pPr>
        <w:pStyle w:val="Heading5"/>
      </w:pPr>
      <w:r>
        <w:lastRenderedPageBreak/>
        <w:t>Career counselling</w:t>
      </w:r>
    </w:p>
    <w:p w:rsidR="006F597D" w:rsidRDefault="006F597D" w:rsidP="006F597D">
      <w:pPr>
        <w:pStyle w:val="Text"/>
      </w:pPr>
      <w:r>
        <w:t>C</w:t>
      </w:r>
      <w:r w:rsidRPr="000B5905">
        <w:t>areer counselling</w:t>
      </w:r>
      <w:r>
        <w:t xml:space="preserve"> was seen as a ‘must do’ early step and not a </w:t>
      </w:r>
      <w:r w:rsidRPr="00801FC5">
        <w:t>‘nice to have’ optional extra</w:t>
      </w:r>
      <w:r>
        <w:t xml:space="preserve"> across all</w:t>
      </w:r>
      <w:r w:rsidRPr="003301DD">
        <w:t xml:space="preserve"> of the large f</w:t>
      </w:r>
      <w:r>
        <w:t xml:space="preserve">irm worker transition programs. Further, it was agreed that the </w:t>
      </w:r>
      <w:r w:rsidRPr="00801FC5">
        <w:t xml:space="preserve">early career advice sessions </w:t>
      </w:r>
      <w:r>
        <w:t xml:space="preserve">should be undertaken by qualified career practitioners. </w:t>
      </w:r>
      <w:r w:rsidRPr="00594D8C">
        <w:t xml:space="preserve">As </w:t>
      </w:r>
      <w:r>
        <w:t>a Tasmanian interviewee commented:</w:t>
      </w:r>
    </w:p>
    <w:p w:rsidR="006F597D" w:rsidRDefault="006F597D" w:rsidP="007A7D6E">
      <w:pPr>
        <w:pStyle w:val="Quote"/>
      </w:pPr>
      <w:r w:rsidRPr="00594D8C">
        <w:t>A lot of the money th</w:t>
      </w:r>
      <w:bookmarkStart w:id="98" w:name="_GoBack"/>
      <w:bookmarkEnd w:id="98"/>
      <w:r w:rsidRPr="00594D8C">
        <w:t>at we did spend</w:t>
      </w:r>
      <w:r>
        <w:t xml:space="preserve"> [on training]</w:t>
      </w:r>
      <w:r w:rsidRPr="00594D8C">
        <w:t xml:space="preserve"> was wasted because people didn’t have the correct career advice to start with and behaved in a way disadvantageous to them</w:t>
      </w:r>
      <w:r>
        <w:t>.</w:t>
      </w:r>
      <w:r w:rsidRPr="00594D8C">
        <w:t xml:space="preserve"> Now</w:t>
      </w:r>
      <w:r>
        <w:t>,</w:t>
      </w:r>
      <w:r w:rsidRPr="00594D8C">
        <w:t xml:space="preserve"> we strongly encourage people to use career advisers. People didn’t want to because they felt that it was intangible. That’s why we have the $5</w:t>
      </w:r>
      <w:r>
        <w:t>00 worth of funding for it now.</w:t>
      </w:r>
      <w:r w:rsidRPr="00594D8C">
        <w:t xml:space="preserve"> </w:t>
      </w:r>
    </w:p>
    <w:p w:rsidR="006F597D" w:rsidRDefault="006F597D" w:rsidP="006F597D">
      <w:pPr>
        <w:pStyle w:val="Text"/>
      </w:pPr>
      <w:r>
        <w:t>C</w:t>
      </w:r>
      <w:r w:rsidRPr="00801FC5">
        <w:t>areer practitioners assist</w:t>
      </w:r>
      <w:r>
        <w:t>ed</w:t>
      </w:r>
      <w:r w:rsidRPr="00801FC5">
        <w:t xml:space="preserve"> workers </w:t>
      </w:r>
      <w:r>
        <w:t xml:space="preserve">one-on-one </w:t>
      </w:r>
      <w:r w:rsidRPr="00801FC5">
        <w:t xml:space="preserve">to make more informed decisions about </w:t>
      </w:r>
      <w:r>
        <w:t xml:space="preserve">their life after retrenchment. They </w:t>
      </w:r>
      <w:r w:rsidRPr="00801FC5">
        <w:t>assess</w:t>
      </w:r>
      <w:r>
        <w:t>ed</w:t>
      </w:r>
      <w:r w:rsidRPr="00801FC5">
        <w:t xml:space="preserve"> the</w:t>
      </w:r>
      <w:r>
        <w:t xml:space="preserve"> workers’ </w:t>
      </w:r>
      <w:r w:rsidRPr="00801FC5">
        <w:t xml:space="preserve">interests and current skills and how </w:t>
      </w:r>
      <w:r>
        <w:t>these</w:t>
      </w:r>
      <w:r w:rsidRPr="00801FC5">
        <w:t xml:space="preserve"> match</w:t>
      </w:r>
      <w:r>
        <w:t>ed</w:t>
      </w:r>
      <w:r w:rsidRPr="00801FC5">
        <w:t xml:space="preserve"> with alternative jobs</w:t>
      </w:r>
      <w:r w:rsidR="006F5901">
        <w:t>;</w:t>
      </w:r>
      <w:r w:rsidRPr="00801FC5">
        <w:t xml:space="preserve"> </w:t>
      </w:r>
      <w:r w:rsidR="003417EE">
        <w:t xml:space="preserve">these </w:t>
      </w:r>
      <w:r w:rsidR="002739B7">
        <w:t xml:space="preserve">practitioners </w:t>
      </w:r>
      <w:r w:rsidR="003417EE">
        <w:t xml:space="preserve">also </w:t>
      </w:r>
      <w:r>
        <w:t xml:space="preserve">aided the workers </w:t>
      </w:r>
      <w:r w:rsidRPr="00801FC5">
        <w:t xml:space="preserve">to set initial goals in </w:t>
      </w:r>
      <w:r>
        <w:t xml:space="preserve">new </w:t>
      </w:r>
      <w:r w:rsidRPr="00801FC5">
        <w:t>career plan</w:t>
      </w:r>
      <w:r>
        <w:t>s</w:t>
      </w:r>
      <w:r w:rsidRPr="00801FC5">
        <w:t>.</w:t>
      </w:r>
      <w:r>
        <w:t xml:space="preserve"> Indeed, one c</w:t>
      </w:r>
      <w:r w:rsidRPr="00801FC5">
        <w:t xml:space="preserve">areer practitioner </w:t>
      </w:r>
      <w:r>
        <w:t>interviewee in Geelong nominated the adoption of a one-on-one</w:t>
      </w:r>
      <w:r w:rsidRPr="000B5905">
        <w:t xml:space="preserve"> or case management approach as the key to </w:t>
      </w:r>
      <w:r>
        <w:t xml:space="preserve">their </w:t>
      </w:r>
      <w:r w:rsidRPr="000B5905">
        <w:t xml:space="preserve">success: </w:t>
      </w:r>
      <w:r>
        <w:t>‘</w:t>
      </w:r>
      <w:r w:rsidRPr="000B5905">
        <w:t>as each worker’s life circumstances are unique and therefore so too will be their transition plans</w:t>
      </w:r>
      <w:r>
        <w:t>’</w:t>
      </w:r>
      <w:r w:rsidRPr="000B5905">
        <w:t>. Th</w:t>
      </w:r>
      <w:r>
        <w:t xml:space="preserve">e interviewee went on to explain </w:t>
      </w:r>
      <w:r w:rsidRPr="000B5905">
        <w:t>that</w:t>
      </w:r>
      <w:r w:rsidR="007F60E6">
        <w:t>,</w:t>
      </w:r>
      <w:r w:rsidRPr="000B5905">
        <w:t xml:space="preserve"> </w:t>
      </w:r>
      <w:r>
        <w:t>for many older workers who have been in their jobs for decades, being displaced is like ‘falling off a cliff’</w:t>
      </w:r>
      <w:r w:rsidRPr="000B5905">
        <w:t xml:space="preserve"> into th</w:t>
      </w:r>
      <w:r w:rsidR="005D21CB">
        <w:t xml:space="preserve">e unknown wider world of work. </w:t>
      </w:r>
      <w:r w:rsidRPr="000B5905">
        <w:t>In their first meeting</w:t>
      </w:r>
      <w:r>
        <w:t>,</w:t>
      </w:r>
      <w:r w:rsidRPr="000B5905">
        <w:t xml:space="preserve"> many </w:t>
      </w:r>
      <w:r>
        <w:t xml:space="preserve">displaced workers </w:t>
      </w:r>
      <w:r w:rsidRPr="000B5905">
        <w:t xml:space="preserve">have no idea of where they wish to go after </w:t>
      </w:r>
      <w:r>
        <w:t>their current job.</w:t>
      </w:r>
      <w:r w:rsidRPr="000B5905">
        <w:t xml:space="preserve"> They need assistance to identify alternative job possibilities and to think </w:t>
      </w:r>
      <w:r w:rsidR="00297279">
        <w:t>‘</w:t>
      </w:r>
      <w:r w:rsidRPr="000B5905">
        <w:t xml:space="preserve">outside the </w:t>
      </w:r>
      <w:r>
        <w:t>box</w:t>
      </w:r>
      <w:r w:rsidR="00297279">
        <w:t>’</w:t>
      </w:r>
      <w:r w:rsidR="00A26E73">
        <w:t>.</w:t>
      </w:r>
      <w:r w:rsidRPr="000B5905">
        <w:t xml:space="preserve"> It can take some time before </w:t>
      </w:r>
      <w:r>
        <w:t xml:space="preserve">the </w:t>
      </w:r>
      <w:r w:rsidRPr="000B5905">
        <w:t>worker</w:t>
      </w:r>
      <w:r>
        <w:t>s</w:t>
      </w:r>
      <w:r w:rsidR="008602FC">
        <w:t xml:space="preserve"> establish </w:t>
      </w:r>
      <w:r w:rsidRPr="000B5905">
        <w:t xml:space="preserve">a clear view about </w:t>
      </w:r>
      <w:r>
        <w:t xml:space="preserve">their </w:t>
      </w:r>
      <w:r w:rsidRPr="000B5905">
        <w:t xml:space="preserve">potential next steps. </w:t>
      </w:r>
    </w:p>
    <w:p w:rsidR="006F597D" w:rsidRDefault="006F597D" w:rsidP="006F597D">
      <w:pPr>
        <w:pStyle w:val="Text"/>
      </w:pPr>
      <w:r>
        <w:t>In the Ford case in Geelong, the Worker</w:t>
      </w:r>
      <w:r w:rsidRPr="009A15A2">
        <w:t xml:space="preserve"> Transition Program Coordinator </w:t>
      </w:r>
      <w:r>
        <w:t xml:space="preserve">has </w:t>
      </w:r>
      <w:r w:rsidRPr="009A15A2">
        <w:t>encourage</w:t>
      </w:r>
      <w:r>
        <w:t>d</w:t>
      </w:r>
      <w:r w:rsidRPr="009A15A2">
        <w:t xml:space="preserve"> workers </w:t>
      </w:r>
      <w:r>
        <w:t xml:space="preserve">to develop an alternative transition plan </w:t>
      </w:r>
      <w:r w:rsidR="000A0F95">
        <w:t>in case</w:t>
      </w:r>
      <w:r>
        <w:t xml:space="preserve"> their primary p</w:t>
      </w:r>
      <w:r w:rsidR="00F703E3">
        <w:t xml:space="preserve">lan </w:t>
      </w:r>
      <w:r w:rsidR="007F60E6">
        <w:t>is</w:t>
      </w:r>
      <w:r w:rsidR="00F703E3">
        <w:t xml:space="preserve"> </w:t>
      </w:r>
      <w:r w:rsidR="003417EE">
        <w:t xml:space="preserve">not </w:t>
      </w:r>
      <w:r w:rsidR="007F60E6">
        <w:t>realised</w:t>
      </w:r>
      <w:r w:rsidR="00F703E3">
        <w:t xml:space="preserve">. </w:t>
      </w:r>
      <w:r>
        <w:t>In addition, t</w:t>
      </w:r>
      <w:r w:rsidRPr="009A15A2">
        <w:t>he worker</w:t>
      </w:r>
      <w:r>
        <w:t>s</w:t>
      </w:r>
      <w:r w:rsidRPr="009A15A2">
        <w:t xml:space="preserve"> can arrange </w:t>
      </w:r>
      <w:r>
        <w:t xml:space="preserve">as many </w:t>
      </w:r>
      <w:r w:rsidRPr="009A15A2">
        <w:t xml:space="preserve">meetings with the </w:t>
      </w:r>
      <w:r>
        <w:t>c</w:t>
      </w:r>
      <w:r w:rsidR="003417EE">
        <w:t>oordinator as they wish</w:t>
      </w:r>
      <w:r w:rsidRPr="009A15A2">
        <w:t xml:space="preserve"> </w:t>
      </w:r>
      <w:r>
        <w:t>in order to</w:t>
      </w:r>
      <w:r w:rsidRPr="009A15A2">
        <w:t xml:space="preserve"> update their transition plans</w:t>
      </w:r>
      <w:r>
        <w:t xml:space="preserve"> should circumstances change</w:t>
      </w:r>
      <w:r w:rsidRPr="009A15A2">
        <w:t>.</w:t>
      </w:r>
      <w:r w:rsidRPr="00B50FA8">
        <w:t xml:space="preserve"> </w:t>
      </w:r>
      <w:r>
        <w:t>The c</w:t>
      </w:r>
      <w:r w:rsidRPr="00B50FA8">
        <w:t xml:space="preserve">oordinator </w:t>
      </w:r>
      <w:r>
        <w:t xml:space="preserve">also </w:t>
      </w:r>
      <w:r w:rsidRPr="00B50FA8">
        <w:t>link</w:t>
      </w:r>
      <w:r>
        <w:t xml:space="preserve">s </w:t>
      </w:r>
      <w:r w:rsidRPr="00B50FA8">
        <w:t>workers with providers of skills recognition</w:t>
      </w:r>
      <w:r>
        <w:t>,</w:t>
      </w:r>
      <w:r w:rsidRPr="00B50FA8">
        <w:t xml:space="preserve"> </w:t>
      </w:r>
      <w:r w:rsidR="002F2867">
        <w:t>reskilling</w:t>
      </w:r>
      <w:r w:rsidRPr="00B50FA8">
        <w:t xml:space="preserve"> and training, where needed. The primary aim is to ensure that workers have </w:t>
      </w:r>
      <w:r w:rsidR="008602FC">
        <w:t>the appropriate</w:t>
      </w:r>
      <w:r w:rsidRPr="00B50FA8">
        <w:t xml:space="preserve"> skills to find new employment once they leave th</w:t>
      </w:r>
      <w:r>
        <w:t>eir current employer (Auto</w:t>
      </w:r>
      <w:r w:rsidRPr="00B50FA8">
        <w:t xml:space="preserve"> Skills Australia 201</w:t>
      </w:r>
      <w:r>
        <w:t>5</w:t>
      </w:r>
      <w:r w:rsidRPr="00B50FA8">
        <w:t>).</w:t>
      </w:r>
    </w:p>
    <w:p w:rsidR="006F597D" w:rsidRDefault="006F597D" w:rsidP="006F597D">
      <w:pPr>
        <w:pStyle w:val="Text"/>
      </w:pPr>
      <w:r>
        <w:t xml:space="preserve">Similarly, in the current </w:t>
      </w:r>
      <w:r w:rsidRPr="00CF71A6">
        <w:t xml:space="preserve">Automotive Workers in Transition Program </w:t>
      </w:r>
      <w:r>
        <w:t xml:space="preserve">in Adelaide, </w:t>
      </w:r>
      <w:r w:rsidRPr="00CF71A6">
        <w:t>it is expected that</w:t>
      </w:r>
      <w:r w:rsidR="00F703E3">
        <w:t>,</w:t>
      </w:r>
      <w:r w:rsidRPr="00CF71A6">
        <w:t xml:space="preserve"> </w:t>
      </w:r>
      <w:r>
        <w:t>f</w:t>
      </w:r>
      <w:r w:rsidRPr="00CF71A6">
        <w:t>oll</w:t>
      </w:r>
      <w:r>
        <w:t>owing the career advice session,</w:t>
      </w:r>
      <w:r w:rsidRPr="00CF71A6">
        <w:t xml:space="preserve"> each transitioning worker will have developed a broad</w:t>
      </w:r>
      <w:r>
        <w:t xml:space="preserve"> f</w:t>
      </w:r>
      <w:r w:rsidRPr="00CF71A6">
        <w:t xml:space="preserve">uture </w:t>
      </w:r>
      <w:r>
        <w:t>c</w:t>
      </w:r>
      <w:r w:rsidRPr="00CF71A6">
        <w:t xml:space="preserve">areer </w:t>
      </w:r>
      <w:r>
        <w:t>p</w:t>
      </w:r>
      <w:r w:rsidRPr="00CF71A6">
        <w:t>lan</w:t>
      </w:r>
      <w:r>
        <w:t xml:space="preserve">. The aim is for the workers to identify up to </w:t>
      </w:r>
      <w:r w:rsidRPr="00CF71A6">
        <w:t xml:space="preserve">five </w:t>
      </w:r>
      <w:r>
        <w:t>potential</w:t>
      </w:r>
      <w:r w:rsidRPr="00CF71A6">
        <w:t xml:space="preserve"> future careers </w:t>
      </w:r>
      <w:r>
        <w:t xml:space="preserve">and </w:t>
      </w:r>
      <w:r w:rsidRPr="00D27020">
        <w:t>avoid</w:t>
      </w:r>
      <w:r>
        <w:t xml:space="preserve"> </w:t>
      </w:r>
      <w:r w:rsidRPr="00D27020">
        <w:t xml:space="preserve">a </w:t>
      </w:r>
      <w:r>
        <w:t>reactive</w:t>
      </w:r>
      <w:r w:rsidRPr="00D27020">
        <w:t xml:space="preserve"> approach</w:t>
      </w:r>
      <w:r>
        <w:t xml:space="preserve"> to finding a job</w:t>
      </w:r>
      <w:r w:rsidR="00F703E3">
        <w:t>,</w:t>
      </w:r>
      <w:r>
        <w:t xml:space="preserve"> whereby the worker takes up the first </w:t>
      </w:r>
      <w:r w:rsidR="003417EE">
        <w:t>career</w:t>
      </w:r>
      <w:r>
        <w:t xml:space="preserve"> that comes to mind or is showcased to them. Furthermore, the </w:t>
      </w:r>
      <w:r w:rsidRPr="00B02845">
        <w:t>workers in Holden’s tier 1, 2 and tier 3 companies</w:t>
      </w:r>
      <w:r>
        <w:t xml:space="preserve"> in the Adelaide region are to attend their career advice sessions at specified </w:t>
      </w:r>
      <w:r w:rsidRPr="00B02845">
        <w:t>Career Advice Service</w:t>
      </w:r>
      <w:r>
        <w:t xml:space="preserve"> operators. </w:t>
      </w:r>
      <w:r w:rsidRPr="000C559D">
        <w:t>The decision to have designated Career Advice and Transition Services providers was made to avoid a chaotic approach</w:t>
      </w:r>
      <w:r>
        <w:t xml:space="preserve">. As one interviewee commented: </w:t>
      </w:r>
    </w:p>
    <w:p w:rsidR="006F597D" w:rsidRDefault="006F597D" w:rsidP="007A7D6E">
      <w:pPr>
        <w:pStyle w:val="Quote"/>
      </w:pPr>
      <w:r w:rsidRPr="00D27020">
        <w:t>In the past many providers were falling over themselves to access displaced workers due to industry restructuring and that led to confusion for the workers. Naturally, the workers can choose to go to any Career Advice Service for assistance, but if in the Automotive Workers in Transition Program it woul</w:t>
      </w:r>
      <w:r>
        <w:t>d be for a second opinion only.</w:t>
      </w:r>
    </w:p>
    <w:p w:rsidR="006F597D" w:rsidRDefault="006F597D" w:rsidP="006F597D">
      <w:pPr>
        <w:pStyle w:val="Text"/>
      </w:pPr>
      <w:r>
        <w:lastRenderedPageBreak/>
        <w:t>These same practices emerge in other programs for large industry closures. In</w:t>
      </w:r>
      <w:r w:rsidR="007F60E6">
        <w:t xml:space="preserve"> the former BHP Pathways P</w:t>
      </w:r>
      <w:r w:rsidRPr="004F13CA">
        <w:t xml:space="preserve">rogram, each employee was </w:t>
      </w:r>
      <w:r w:rsidR="00F703E3" w:rsidRPr="004F13CA">
        <w:t xml:space="preserve">initially </w:t>
      </w:r>
      <w:r w:rsidRPr="004F13CA">
        <w:t xml:space="preserve">interviewed about his or her aspirations in a post-steelworks world and </w:t>
      </w:r>
      <w:r w:rsidR="007F60E6">
        <w:t xml:space="preserve">was </w:t>
      </w:r>
      <w:r w:rsidRPr="004F13CA">
        <w:t xml:space="preserve">helped to develop a </w:t>
      </w:r>
      <w:r>
        <w:t>p</w:t>
      </w:r>
      <w:r w:rsidRPr="004F13CA">
        <w:t xml:space="preserve">ersonal </w:t>
      </w:r>
      <w:r>
        <w:t>a</w:t>
      </w:r>
      <w:r w:rsidRPr="004F13CA">
        <w:t xml:space="preserve">ction </w:t>
      </w:r>
      <w:r>
        <w:t>p</w:t>
      </w:r>
      <w:r w:rsidRPr="004F13CA">
        <w:t>lan.</w:t>
      </w:r>
      <w:r>
        <w:t xml:space="preserve"> T</w:t>
      </w:r>
      <w:r w:rsidRPr="00D27020">
        <w:t xml:space="preserve">he </w:t>
      </w:r>
      <w:r w:rsidR="003417EE" w:rsidRPr="00980C95">
        <w:t>ForestW</w:t>
      </w:r>
      <w:r w:rsidR="003417EE">
        <w:t>orks</w:t>
      </w:r>
      <w:r w:rsidRPr="00D27020">
        <w:t xml:space="preserve"> Workers</w:t>
      </w:r>
      <w:r w:rsidR="00FA7107">
        <w:t>’</w:t>
      </w:r>
      <w:r w:rsidRPr="00D27020">
        <w:t xml:space="preserve"> Assistance Service included early information sessions about the job market, personal evaluations</w:t>
      </w:r>
      <w:r>
        <w:t xml:space="preserve"> and a skills audit organised by specialist </w:t>
      </w:r>
      <w:r w:rsidR="003417EE">
        <w:t>workers’ assistance coordinators</w:t>
      </w:r>
      <w:r>
        <w:t>.</w:t>
      </w:r>
      <w:r w:rsidR="00711582">
        <w:t xml:space="preserve"> </w:t>
      </w:r>
    </w:p>
    <w:p w:rsidR="006F597D" w:rsidRDefault="006F597D" w:rsidP="006F597D">
      <w:pPr>
        <w:pStyle w:val="Text"/>
      </w:pPr>
      <w:r w:rsidRPr="00791128">
        <w:t xml:space="preserve">David </w:t>
      </w:r>
      <w:r w:rsidRPr="000C559D">
        <w:t xml:space="preserve">(not his real name) </w:t>
      </w:r>
      <w:r w:rsidRPr="00791128">
        <w:t xml:space="preserve">is </w:t>
      </w:r>
      <w:r>
        <w:t>an example of a worker who researched several possible p</w:t>
      </w:r>
      <w:r w:rsidRPr="00205472">
        <w:t xml:space="preserve">ersonal </w:t>
      </w:r>
      <w:r>
        <w:t xml:space="preserve">futures before settling on one. </w:t>
      </w:r>
      <w:r w:rsidRPr="00205472">
        <w:t xml:space="preserve">He worked as a sheet metal worker at Ford for 31 years </w:t>
      </w:r>
      <w:r w:rsidR="00F703E3">
        <w:t>—</w:t>
      </w:r>
      <w:r w:rsidRPr="00205472">
        <w:t xml:space="preserve"> his </w:t>
      </w:r>
      <w:r w:rsidR="007F60E6">
        <w:t xml:space="preserve">entire </w:t>
      </w:r>
      <w:r w:rsidRPr="00205472">
        <w:t>working lif</w:t>
      </w:r>
      <w:r>
        <w:t>e</w:t>
      </w:r>
      <w:r w:rsidR="00D068B4">
        <w:t>,</w:t>
      </w:r>
      <w:r>
        <w:t xml:space="preserve"> until he was retrenched in June 2014. </w:t>
      </w:r>
      <w:r w:rsidRPr="00791128">
        <w:t>Dav</w:t>
      </w:r>
      <w:r>
        <w:t>id</w:t>
      </w:r>
      <w:r w:rsidRPr="00791128">
        <w:t xml:space="preserve"> signed up with a local Job Services Australia </w:t>
      </w:r>
      <w:r w:rsidR="00291F2F">
        <w:t xml:space="preserve">(JSA) </w:t>
      </w:r>
      <w:r w:rsidRPr="00791128">
        <w:t xml:space="preserve">provider. Given </w:t>
      </w:r>
      <w:r w:rsidR="00F703E3">
        <w:t xml:space="preserve">that </w:t>
      </w:r>
      <w:r w:rsidRPr="00791128">
        <w:t>he was retrenched</w:t>
      </w:r>
      <w:r w:rsidR="003417EE">
        <w:t>,</w:t>
      </w:r>
      <w:r w:rsidRPr="00791128">
        <w:t xml:space="preserve"> he was deemed eligible for Stream 3 level assistance</w:t>
      </w:r>
      <w:r w:rsidR="007F60E6">
        <w:t>,</w:t>
      </w:r>
      <w:r w:rsidR="00D068B4">
        <w:rPr>
          <w:rStyle w:val="FootnoteReference"/>
        </w:rPr>
        <w:footnoteReference w:id="3"/>
      </w:r>
      <w:r w:rsidRPr="00791128">
        <w:t xml:space="preserve"> but in the end </w:t>
      </w:r>
      <w:r>
        <w:t>he</w:t>
      </w:r>
      <w:r w:rsidRPr="00791128">
        <w:t xml:space="preserve"> search</w:t>
      </w:r>
      <w:r w:rsidR="005D21CB">
        <w:t>ed</w:t>
      </w:r>
      <w:r w:rsidRPr="00791128">
        <w:t xml:space="preserve"> for a new job</w:t>
      </w:r>
      <w:r w:rsidR="005D21CB">
        <w:t xml:space="preserve"> on his own</w:t>
      </w:r>
      <w:r w:rsidRPr="00791128">
        <w:t>.</w:t>
      </w:r>
      <w:r w:rsidR="00E85427">
        <w:t xml:space="preserve"> </w:t>
      </w:r>
      <w:r w:rsidRPr="00791128">
        <w:t xml:space="preserve">He thought: </w:t>
      </w:r>
      <w:r>
        <w:t>‘</w:t>
      </w:r>
      <w:r w:rsidRPr="00791128">
        <w:t xml:space="preserve">I already have a </w:t>
      </w:r>
      <w:proofErr w:type="spellStart"/>
      <w:r w:rsidRPr="00791128">
        <w:t>resum</w:t>
      </w:r>
      <w:r w:rsidR="00D068B4" w:rsidRPr="00D068B4">
        <w:t>é</w:t>
      </w:r>
      <w:proofErr w:type="spellEnd"/>
      <w:r w:rsidRPr="00791128">
        <w:t xml:space="preserve"> and am as capable as the JSA </w:t>
      </w:r>
      <w:r w:rsidR="00F703E3">
        <w:t xml:space="preserve">[Job Services Australia] </w:t>
      </w:r>
      <w:r w:rsidRPr="00791128">
        <w:t>to search and apply for jobs via the internet</w:t>
      </w:r>
      <w:r>
        <w:t>’</w:t>
      </w:r>
      <w:r w:rsidRPr="00791128">
        <w:t>.</w:t>
      </w:r>
      <w:r w:rsidR="00E85427">
        <w:t xml:space="preserve"> </w:t>
      </w:r>
      <w:r w:rsidRPr="00791128">
        <w:t>Dav</w:t>
      </w:r>
      <w:r>
        <w:t>id</w:t>
      </w:r>
      <w:r w:rsidR="007F60E6">
        <w:t xml:space="preserve"> did this for three months, after which</w:t>
      </w:r>
      <w:r w:rsidRPr="00791128">
        <w:t xml:space="preserve"> he realised </w:t>
      </w:r>
      <w:r>
        <w:t>‘</w:t>
      </w:r>
      <w:r w:rsidRPr="00791128">
        <w:t>networking was the better way to go</w:t>
      </w:r>
      <w:r>
        <w:t>’</w:t>
      </w:r>
      <w:r w:rsidRPr="00791128">
        <w:t xml:space="preserve">. He has had </w:t>
      </w:r>
      <w:r>
        <w:t>two</w:t>
      </w:r>
      <w:r w:rsidRPr="00791128">
        <w:t xml:space="preserve"> jobs through his own networks. One of the jobs was with a friend who had a </w:t>
      </w:r>
      <w:r>
        <w:t>m</w:t>
      </w:r>
      <w:r w:rsidRPr="00791128">
        <w:t>owing franchise</w:t>
      </w:r>
      <w:r>
        <w:t>,</w:t>
      </w:r>
      <w:r w:rsidRPr="00791128">
        <w:t xml:space="preserve"> but </w:t>
      </w:r>
      <w:r>
        <w:t>he</w:t>
      </w:r>
      <w:r w:rsidRPr="00791128">
        <w:t xml:space="preserve"> quickly realised </w:t>
      </w:r>
      <w:r>
        <w:t xml:space="preserve">that </w:t>
      </w:r>
      <w:r w:rsidRPr="00791128">
        <w:t xml:space="preserve">this was not a job for him. His next job was obtained through </w:t>
      </w:r>
      <w:r>
        <w:t>another friend</w:t>
      </w:r>
      <w:r w:rsidRPr="00791128">
        <w:t xml:space="preserve"> and he worked in t</w:t>
      </w:r>
      <w:r w:rsidR="00F703E3">
        <w:t xml:space="preserve">his job until the end of 2014. </w:t>
      </w:r>
      <w:r>
        <w:t>David</w:t>
      </w:r>
      <w:r w:rsidRPr="00791128">
        <w:t xml:space="preserve"> did attend an industry taster course in </w:t>
      </w:r>
      <w:r>
        <w:t>c</w:t>
      </w:r>
      <w:r w:rsidRPr="00791128">
        <w:t xml:space="preserve">ommunity </w:t>
      </w:r>
      <w:r>
        <w:t>s</w:t>
      </w:r>
      <w:r w:rsidRPr="00791128">
        <w:t>ervices and thought it was good but</w:t>
      </w:r>
      <w:r>
        <w:t xml:space="preserve"> that it </w:t>
      </w:r>
      <w:r w:rsidRPr="00791128">
        <w:t xml:space="preserve">did not pay well enough. </w:t>
      </w:r>
      <w:r>
        <w:t xml:space="preserve">In recent times he </w:t>
      </w:r>
      <w:r w:rsidRPr="00791128">
        <w:t xml:space="preserve">has decided to follow his dream of making a living out of athletics coaching. He has been involved in Little Athletics for </w:t>
      </w:r>
      <w:r w:rsidR="000A0F95">
        <w:t xml:space="preserve">many </w:t>
      </w:r>
      <w:r w:rsidRPr="00791128">
        <w:t xml:space="preserve">years and has </w:t>
      </w:r>
      <w:r w:rsidR="003417EE">
        <w:t>c</w:t>
      </w:r>
      <w:r w:rsidR="000A0F95">
        <w:t xml:space="preserve">ertificate III level </w:t>
      </w:r>
      <w:r w:rsidRPr="00791128">
        <w:t>athletic</w:t>
      </w:r>
      <w:r w:rsidR="00F703E3">
        <w:t>s</w:t>
      </w:r>
      <w:r w:rsidRPr="00791128">
        <w:t xml:space="preserve"> coach </w:t>
      </w:r>
      <w:r w:rsidR="000A0F95">
        <w:t>qualifications</w:t>
      </w:r>
      <w:r w:rsidRPr="00791128">
        <w:t xml:space="preserve">. </w:t>
      </w:r>
      <w:r>
        <w:t>He</w:t>
      </w:r>
      <w:r w:rsidRPr="00791128">
        <w:t xml:space="preserve"> has managed to secure a part-time job as an athletic</w:t>
      </w:r>
      <w:r w:rsidR="00F703E3">
        <w:t>s</w:t>
      </w:r>
      <w:r w:rsidRPr="00791128">
        <w:t xml:space="preserve"> coach at a local school and he and the school were considering whether this could be combined with some school maintenance work</w:t>
      </w:r>
      <w:r w:rsidR="00900CD5">
        <w:t>,</w:t>
      </w:r>
      <w:r w:rsidR="00F703E3">
        <w:t xml:space="preserve"> </w:t>
      </w:r>
      <w:r w:rsidR="003417EE">
        <w:t xml:space="preserve">for </w:t>
      </w:r>
      <w:r w:rsidR="00F703E3">
        <w:t>which</w:t>
      </w:r>
      <w:r w:rsidRPr="00791128">
        <w:t xml:space="preserve"> </w:t>
      </w:r>
      <w:r>
        <w:t>he</w:t>
      </w:r>
      <w:r w:rsidR="003417EE">
        <w:t xml:space="preserve"> has the skills</w:t>
      </w:r>
      <w:r w:rsidR="00900CD5">
        <w:t>,</w:t>
      </w:r>
      <w:r>
        <w:t xml:space="preserve"> in order</w:t>
      </w:r>
      <w:r w:rsidRPr="00791128">
        <w:t xml:space="preserve"> to provide </w:t>
      </w:r>
      <w:r>
        <w:t>him with more full-time work.</w:t>
      </w:r>
    </w:p>
    <w:p w:rsidR="006F597D" w:rsidRPr="00345638" w:rsidRDefault="006F597D" w:rsidP="003248FD">
      <w:pPr>
        <w:pStyle w:val="Heading5"/>
      </w:pPr>
      <w:r>
        <w:t>Skills recognition</w:t>
      </w:r>
    </w:p>
    <w:p w:rsidR="006F597D" w:rsidRDefault="006F597D" w:rsidP="006F597D">
      <w:pPr>
        <w:pStyle w:val="Text"/>
      </w:pPr>
      <w:r w:rsidRPr="00E9664E">
        <w:t>Another common practice in the large industry programs reviewed in the case studies was</w:t>
      </w:r>
      <w:r>
        <w:t xml:space="preserve"> the </w:t>
      </w:r>
      <w:r w:rsidRPr="00F26593">
        <w:t>provi</w:t>
      </w:r>
      <w:r>
        <w:t xml:space="preserve">sion of an opportunity for the displaced workers to </w:t>
      </w:r>
      <w:r w:rsidR="007F60E6">
        <w:t>undergo</w:t>
      </w:r>
      <w:r w:rsidRPr="005423D9">
        <w:t xml:space="preserve"> a skills recognition st</w:t>
      </w:r>
      <w:r>
        <w:t xml:space="preserve">ep. </w:t>
      </w:r>
      <w:r w:rsidRPr="004F13CA">
        <w:t>As one interviewee o</w:t>
      </w:r>
      <w:r>
        <w:t xml:space="preserve">f the BHP Steelworks closure reflected: </w:t>
      </w:r>
    </w:p>
    <w:p w:rsidR="006F597D" w:rsidRDefault="006F597D" w:rsidP="007A7D6E">
      <w:pPr>
        <w:pStyle w:val="Quote"/>
      </w:pPr>
      <w:r w:rsidRPr="004F13CA">
        <w:t>These guys had worked there for 20 plus years and they had enormous skills and knowledg</w:t>
      </w:r>
      <w:r>
        <w:t>e that they did not recognise. I</w:t>
      </w:r>
      <w:r w:rsidRPr="004F13CA">
        <w:t xml:space="preserve">t would have been a tragedy if these skills sets and knowledge were lost, including ways that we could get some knowledge transfer to younger generations, the future TAFE teachers and those working in </w:t>
      </w:r>
      <w:r>
        <w:t>our high schools in the region.</w:t>
      </w:r>
    </w:p>
    <w:p w:rsidR="006F597D" w:rsidRDefault="006F597D" w:rsidP="006F597D">
      <w:pPr>
        <w:pStyle w:val="Text"/>
      </w:pPr>
      <w:r>
        <w:t xml:space="preserve">Skills recognition generally </w:t>
      </w:r>
      <w:r w:rsidRPr="00B50FA8">
        <w:t xml:space="preserve">involves identifying </w:t>
      </w:r>
      <w:r w:rsidR="007F60E6">
        <w:t>the</w:t>
      </w:r>
      <w:r w:rsidRPr="00B50FA8">
        <w:t xml:space="preserve"> worker’s experience, skills and knowledge </w:t>
      </w:r>
      <w:r w:rsidR="009A441A">
        <w:t>gained throughout their life,</w:t>
      </w:r>
      <w:r w:rsidRPr="00B50FA8">
        <w:t xml:space="preserve"> </w:t>
      </w:r>
      <w:r>
        <w:t xml:space="preserve">recognising </w:t>
      </w:r>
      <w:r w:rsidR="009A441A">
        <w:t xml:space="preserve">the </w:t>
      </w:r>
      <w:r>
        <w:t xml:space="preserve">transferable skills and </w:t>
      </w:r>
      <w:r w:rsidRPr="00B50FA8">
        <w:t>validating these against recognised education frameworks</w:t>
      </w:r>
      <w:r>
        <w:t>. This is where the work of a career counsellor and a VET practitioner cross over. C</w:t>
      </w:r>
      <w:r w:rsidRPr="00DF477D">
        <w:t xml:space="preserve">areer practitioners assist the worker to develop </w:t>
      </w:r>
      <w:r>
        <w:t>a s</w:t>
      </w:r>
      <w:r w:rsidR="007F60E6">
        <w:t>tarting-</w:t>
      </w:r>
      <w:r w:rsidRPr="00DF477D">
        <w:t>point</w:t>
      </w:r>
      <w:r>
        <w:t xml:space="preserve"> skill</w:t>
      </w:r>
      <w:r w:rsidR="00F703E3">
        <w:t>s</w:t>
      </w:r>
      <w:r>
        <w:t xml:space="preserve"> profile. H</w:t>
      </w:r>
      <w:r w:rsidRPr="00DF477D">
        <w:t xml:space="preserve">owever, they may not be able </w:t>
      </w:r>
      <w:r>
        <w:t xml:space="preserve">to translate these skills into ‘education </w:t>
      </w:r>
      <w:r w:rsidRPr="00DF477D">
        <w:t>speak</w:t>
      </w:r>
      <w:r>
        <w:t>’</w:t>
      </w:r>
      <w:r w:rsidRPr="00DF477D">
        <w:t xml:space="preserve"> for </w:t>
      </w:r>
      <w:r>
        <w:t xml:space="preserve">formal </w:t>
      </w:r>
      <w:r w:rsidRPr="00DF477D">
        <w:t>skills recognition purposes</w:t>
      </w:r>
      <w:r w:rsidR="009A441A">
        <w:t>,</w:t>
      </w:r>
      <w:r>
        <w:t xml:space="preserve"> or undertake the assessment process involved. The formal recognition </w:t>
      </w:r>
      <w:r w:rsidRPr="00106CEB">
        <w:t xml:space="preserve">assessment </w:t>
      </w:r>
      <w:r>
        <w:t xml:space="preserve">process must be </w:t>
      </w:r>
      <w:r w:rsidRPr="00FD3B16">
        <w:t>administer</w:t>
      </w:r>
      <w:r>
        <w:t xml:space="preserve">ed by a </w:t>
      </w:r>
      <w:r w:rsidRPr="00DF477D">
        <w:t>VET practitioner</w:t>
      </w:r>
      <w:r>
        <w:t xml:space="preserve"> in a registered training organisation</w:t>
      </w:r>
      <w:r w:rsidR="004455CF">
        <w:t xml:space="preserve"> (RTO)</w:t>
      </w:r>
      <w:r>
        <w:t xml:space="preserve">. </w:t>
      </w:r>
    </w:p>
    <w:p w:rsidR="006F597D" w:rsidRDefault="006F597D" w:rsidP="006F597D">
      <w:pPr>
        <w:pStyle w:val="Text"/>
      </w:pPr>
      <w:r>
        <w:lastRenderedPageBreak/>
        <w:t>As</w:t>
      </w:r>
      <w:r w:rsidRPr="00F82FDF">
        <w:t xml:space="preserve"> </w:t>
      </w:r>
      <w:r>
        <w:t>a recognit</w:t>
      </w:r>
      <w:r w:rsidR="000C5545">
        <w:rPr>
          <w:noProof/>
          <w:lang w:eastAsia="en-AU"/>
        </w:rPr>
        <mc:AlternateContent>
          <mc:Choice Requires="wps">
            <w:drawing>
              <wp:anchor distT="0" distB="0" distL="114300" distR="114300" simplePos="0" relativeHeight="252076032" behindDoc="0" locked="1" layoutInCell="1" allowOverlap="1" wp14:anchorId="45A104CA" wp14:editId="4D41A175">
                <wp:simplePos x="0" y="0"/>
                <wp:positionH relativeFrom="outsideMargin">
                  <wp:posOffset>178435</wp:posOffset>
                </wp:positionH>
                <wp:positionV relativeFrom="page">
                  <wp:posOffset>828675</wp:posOffset>
                </wp:positionV>
                <wp:extent cx="1320800" cy="176339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76339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0C5545" w:rsidRPr="00B44CDA" w:rsidRDefault="000C5545" w:rsidP="000C5545">
                            <w:pPr>
                              <w:pStyle w:val="PullQuote"/>
                            </w:pPr>
                            <w:r>
                              <w:t>RPL was best undertaken while workers were still in their current workplaces.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6" type="#_x0000_t202" style="position:absolute;margin-left:14.05pt;margin-top:65.25pt;width:104pt;height:138.85pt;z-index:25207603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" filled="f" stroked="f" strokeweight=".5pt">
                <v:shadow on="t" type="perspective" color="black" opacity="9830f" origin=",.5" offset="0,25pt" matrix="58982f,,,-12452f"/>
                <v:path arrowok="t"/>
                <v:textbox inset="10mm">
                  <w:txbxContent>
                    <w:p w:rsidR="000C5545" w:rsidRPr="00B44CDA" w:rsidRDefault="000C5545" w:rsidP="000C5545">
                      <w:pPr>
                        <w:pStyle w:val="PullQuote"/>
                      </w:pPr>
                      <w:r>
                        <w:t>RPL was best undertaken while workers were still in their current workplaces.</w:t>
                      </w:r>
                    </w:p>
                  </w:txbxContent>
                </v:textbox>
                <w10:wrap anchorx="margin" anchory="page"/>
                <w10:anchorlock/>
              </v:shape>
            </w:pict>
          </mc:Fallback>
        </mc:AlternateContent>
      </w:r>
      <w:r>
        <w:t xml:space="preserve">ion </w:t>
      </w:r>
      <w:r w:rsidRPr="00F82FDF">
        <w:t xml:space="preserve">expert </w:t>
      </w:r>
      <w:r>
        <w:t xml:space="preserve">in Adelaide explained, a key to an </w:t>
      </w:r>
      <w:r w:rsidRPr="0064288F">
        <w:t xml:space="preserve">efficient and effective </w:t>
      </w:r>
      <w:r w:rsidR="00297279">
        <w:t>RPL</w:t>
      </w:r>
      <w:r>
        <w:t xml:space="preserve"> </w:t>
      </w:r>
      <w:r w:rsidRPr="0064288F">
        <w:t>process for displaced workers</w:t>
      </w:r>
      <w:r>
        <w:t xml:space="preserve"> is to undertake the </w:t>
      </w:r>
      <w:r w:rsidRPr="0064288F">
        <w:t xml:space="preserve">assessment of </w:t>
      </w:r>
      <w:r w:rsidR="004455CF">
        <w:t xml:space="preserve">the </w:t>
      </w:r>
      <w:r w:rsidRPr="0064288F">
        <w:t>workers’ skills whil</w:t>
      </w:r>
      <w:r w:rsidR="00F703E3">
        <w:t>e</w:t>
      </w:r>
      <w:r w:rsidRPr="0064288F">
        <w:t xml:space="preserve"> they are still in their current workplaces. As a result</w:t>
      </w:r>
      <w:r>
        <w:t>,</w:t>
      </w:r>
      <w:r w:rsidRPr="0064288F">
        <w:t xml:space="preserve"> they are able to produce the evidence required to show that they </w:t>
      </w:r>
      <w:r w:rsidR="004455CF">
        <w:t>possess</w:t>
      </w:r>
      <w:r w:rsidR="009A441A">
        <w:t xml:space="preserve"> the skills and knowledge</w:t>
      </w:r>
      <w:r w:rsidR="00900CD5">
        <w:t>,</w:t>
      </w:r>
      <w:r w:rsidRPr="0064288F">
        <w:t xml:space="preserve"> and obtain third party validation of these skills (from a supervisor or co-worker who has </w:t>
      </w:r>
      <w:r>
        <w:t>observed</w:t>
      </w:r>
      <w:r w:rsidRPr="0064288F">
        <w:t xml:space="preserve"> them do their tasks)</w:t>
      </w:r>
      <w:r>
        <w:t xml:space="preserve">. Other important </w:t>
      </w:r>
      <w:r w:rsidR="004455CF">
        <w:t>points made by this expert were</w:t>
      </w:r>
      <w:r>
        <w:t xml:space="preserve"> that</w:t>
      </w:r>
      <w:r w:rsidR="004455CF">
        <w:t>:</w:t>
      </w:r>
      <w:r w:rsidRPr="0064288F">
        <w:t xml:space="preserve"> the assessor </w:t>
      </w:r>
      <w:r>
        <w:t xml:space="preserve">must </w:t>
      </w:r>
      <w:r w:rsidRPr="0064288F">
        <w:t>take responsibility for the assessment process</w:t>
      </w:r>
      <w:r>
        <w:t>; t</w:t>
      </w:r>
      <w:r w:rsidRPr="0064288F">
        <w:t xml:space="preserve">hey </w:t>
      </w:r>
      <w:r>
        <w:t xml:space="preserve">should not </w:t>
      </w:r>
      <w:r w:rsidRPr="0064288F">
        <w:t>leave it to the candidate</w:t>
      </w:r>
      <w:r w:rsidR="004455CF">
        <w:t>,</w:t>
      </w:r>
      <w:r w:rsidRPr="0064288F">
        <w:t xml:space="preserve"> for whom RPL can be a very difficult journey when this does occur</w:t>
      </w:r>
      <w:r>
        <w:t xml:space="preserve">; a group of </w:t>
      </w:r>
      <w:r w:rsidRPr="0064288F">
        <w:t xml:space="preserve">RPL assessors </w:t>
      </w:r>
      <w:r>
        <w:t xml:space="preserve">may be required </w:t>
      </w:r>
      <w:r w:rsidRPr="0064288F">
        <w:t xml:space="preserve">who collectively cover all </w:t>
      </w:r>
      <w:r w:rsidR="00FE6789">
        <w:t xml:space="preserve">the </w:t>
      </w:r>
      <w:r w:rsidRPr="0064288F">
        <w:t xml:space="preserve">industry areas </w:t>
      </w:r>
      <w:r w:rsidR="004455CF">
        <w:t>in which</w:t>
      </w:r>
      <w:r w:rsidR="00FE6789">
        <w:t xml:space="preserve"> the workers have been working</w:t>
      </w:r>
      <w:r>
        <w:t>;</w:t>
      </w:r>
      <w:r w:rsidRPr="0064288F">
        <w:t xml:space="preserve"> </w:t>
      </w:r>
      <w:r>
        <w:t xml:space="preserve">and these same assessors must </w:t>
      </w:r>
      <w:r w:rsidRPr="0064288F">
        <w:t>have an excellent working knowledge of the training packages (</w:t>
      </w:r>
      <w:r w:rsidR="00FE6789">
        <w:t>that is,</w:t>
      </w:r>
      <w:r w:rsidRPr="0064288F">
        <w:t xml:space="preserve"> </w:t>
      </w:r>
      <w:r w:rsidR="004455CF">
        <w:t xml:space="preserve">of </w:t>
      </w:r>
      <w:r w:rsidRPr="0064288F">
        <w:t>vocational qualifications and performance standards and how units of competenc</w:t>
      </w:r>
      <w:r w:rsidR="004455CF">
        <w:t>es</w:t>
      </w:r>
      <w:r w:rsidR="009A441A">
        <w:t xml:space="preserve"> can</w:t>
      </w:r>
      <w:r w:rsidRPr="0064288F">
        <w:t xml:space="preserve"> be grouped </w:t>
      </w:r>
      <w:r>
        <w:t xml:space="preserve">together </w:t>
      </w:r>
      <w:r w:rsidRPr="0064288F">
        <w:t>to make up qualifications)</w:t>
      </w:r>
      <w:r>
        <w:t>.</w:t>
      </w:r>
    </w:p>
    <w:p w:rsidR="006F597D" w:rsidRDefault="006F597D" w:rsidP="006F597D">
      <w:pPr>
        <w:pStyle w:val="Text"/>
      </w:pPr>
      <w:r>
        <w:t xml:space="preserve">The recognition expert in Adelaide had been involved in skills recognition </w:t>
      </w:r>
      <w:r w:rsidR="009A441A">
        <w:t xml:space="preserve">for </w:t>
      </w:r>
      <w:r>
        <w:t xml:space="preserve">workers affected by the closure of Mitsubishi Motors </w:t>
      </w:r>
      <w:r w:rsidR="003D6FBE">
        <w:t>from</w:t>
      </w:r>
      <w:r>
        <w:t xml:space="preserve"> 2004 to 2009. In that case there </w:t>
      </w:r>
      <w:r w:rsidRPr="002510F5">
        <w:t>was special funding available for RPL trials</w:t>
      </w:r>
      <w:r>
        <w:t xml:space="preserve">. </w:t>
      </w:r>
      <w:r w:rsidRPr="00576551">
        <w:t xml:space="preserve">The </w:t>
      </w:r>
      <w:r>
        <w:t xml:space="preserve">RPL </w:t>
      </w:r>
      <w:r w:rsidRPr="00576551">
        <w:t xml:space="preserve">process </w:t>
      </w:r>
      <w:r>
        <w:t>was</w:t>
      </w:r>
      <w:r w:rsidRPr="00576551">
        <w:t xml:space="preserve"> undertaken onsite over several months, until the date of the plant closure, and </w:t>
      </w:r>
      <w:r>
        <w:t xml:space="preserve">made available </w:t>
      </w:r>
      <w:r w:rsidRPr="00576551">
        <w:t xml:space="preserve">at all hours to ensure shift workers were able to attend. </w:t>
      </w:r>
      <w:r w:rsidRPr="00F82FDF">
        <w:t xml:space="preserve">In the Mitsubishi RPL project, 120 workers participated. Skills recognition occurred in </w:t>
      </w:r>
      <w:r w:rsidR="009A441A" w:rsidRPr="00F82FDF">
        <w:t xml:space="preserve">frontline management, </w:t>
      </w:r>
      <w:proofErr w:type="spellStart"/>
      <w:r w:rsidR="009A441A" w:rsidRPr="00F82FDF">
        <w:t>electrotechnology</w:t>
      </w:r>
      <w:proofErr w:type="spellEnd"/>
      <w:r w:rsidR="009A441A" w:rsidRPr="00F82FDF">
        <w:t>, automotive manufacturing, production en</w:t>
      </w:r>
      <w:r w:rsidR="009A441A">
        <w:t>gineering and metrology</w:t>
      </w:r>
      <w:r>
        <w:t>. Ninety-</w:t>
      </w:r>
      <w:r w:rsidRPr="00F82FDF">
        <w:t>nine workers gained full qualifications against the Australian Qualification</w:t>
      </w:r>
      <w:r w:rsidR="00FE6789">
        <w:t>s</w:t>
      </w:r>
      <w:r w:rsidRPr="00F82FDF">
        <w:t xml:space="preserve"> Framework</w:t>
      </w:r>
      <w:r w:rsidR="009A441A">
        <w:t xml:space="preserve"> </w:t>
      </w:r>
      <w:r w:rsidRPr="00F82FDF">
        <w:t>(Department of Education</w:t>
      </w:r>
      <w:r w:rsidR="00FE6789">
        <w:t>,</w:t>
      </w:r>
      <w:r w:rsidRPr="00F82FDF">
        <w:t xml:space="preserve"> Employment and W</w:t>
      </w:r>
      <w:r>
        <w:t>orkplace Relations 2009</w:t>
      </w:r>
      <w:r w:rsidRPr="00F82FDF">
        <w:t xml:space="preserve">). Most of the people in the program were able to have their automotive qualifications mapped over to </w:t>
      </w:r>
      <w:r w:rsidR="000A0F95">
        <w:t>e</w:t>
      </w:r>
      <w:r w:rsidRPr="00F82FDF">
        <w:t xml:space="preserve">ngineering. </w:t>
      </w:r>
      <w:r>
        <w:t>Many</w:t>
      </w:r>
      <w:r w:rsidRPr="00F82FDF">
        <w:t xml:space="preserve"> </w:t>
      </w:r>
      <w:r>
        <w:t xml:space="preserve">workers also </w:t>
      </w:r>
      <w:r w:rsidRPr="00F82FDF">
        <w:t xml:space="preserve">had team leader experience and </w:t>
      </w:r>
      <w:r>
        <w:t xml:space="preserve">were therefore </w:t>
      </w:r>
      <w:r w:rsidRPr="00F82FDF">
        <w:t xml:space="preserve">eligible for qualifications in </w:t>
      </w:r>
      <w:r w:rsidR="009A441A" w:rsidRPr="00F82FDF">
        <w:t>frontline management and project management</w:t>
      </w:r>
      <w:r w:rsidRPr="00F82FDF">
        <w:t xml:space="preserve">. Consequently, most workers who had a Certificate III in Automotive were recognised with skills at least to a Certificate III in Engineering, a Certificate IV in Frontline Management and a Certificate IV or higher in Project Management. This opened up significant </w:t>
      </w:r>
      <w:r>
        <w:t xml:space="preserve">employment </w:t>
      </w:r>
      <w:r w:rsidRPr="00F82FDF">
        <w:t xml:space="preserve">opportunities </w:t>
      </w:r>
      <w:r w:rsidR="004455CF">
        <w:t>for</w:t>
      </w:r>
      <w:r w:rsidRPr="00F82FDF">
        <w:t xml:space="preserve"> them</w:t>
      </w:r>
      <w:r w:rsidR="004455CF">
        <w:t>,</w:t>
      </w:r>
      <w:r w:rsidRPr="00F82FDF">
        <w:t xml:space="preserve"> including</w:t>
      </w:r>
      <w:r w:rsidR="004455CF">
        <w:t xml:space="preserve"> the</w:t>
      </w:r>
      <w:r w:rsidRPr="00F82FDF">
        <w:t xml:space="preserve"> opportunities </w:t>
      </w:r>
      <w:r w:rsidR="004455CF">
        <w:t xml:space="preserve">available </w:t>
      </w:r>
      <w:r w:rsidR="004455CF" w:rsidRPr="00F82FDF">
        <w:t xml:space="preserve">at the time </w:t>
      </w:r>
      <w:r w:rsidRPr="00F82FDF">
        <w:t>wit</w:t>
      </w:r>
      <w:r>
        <w:t>h the Collins-class submarine project.</w:t>
      </w:r>
    </w:p>
    <w:p w:rsidR="006F597D" w:rsidRDefault="006F597D" w:rsidP="006F597D">
      <w:pPr>
        <w:pStyle w:val="Text"/>
      </w:pPr>
      <w:r>
        <w:t xml:space="preserve">Sam (not his real name) worked at Mitsubishi Motors for 16 years and was 45 years of age when he was retrenched in 2008. He </w:t>
      </w:r>
      <w:r w:rsidRPr="002A2DD7">
        <w:t xml:space="preserve">obtained </w:t>
      </w:r>
      <w:r w:rsidR="00291F2F">
        <w:t xml:space="preserve">additional </w:t>
      </w:r>
      <w:r w:rsidRPr="002A2DD7">
        <w:t xml:space="preserve">qualifications through </w:t>
      </w:r>
      <w:r w:rsidR="009E2433">
        <w:t>RPL</w:t>
      </w:r>
      <w:r>
        <w:t>. He had worked in Mitsubishi’s engineering department as a spray painter, had become a leading hand and a training supervisor. Over time he had responsibili</w:t>
      </w:r>
      <w:r w:rsidR="00955A78">
        <w:t>ty for maintaining the machines</w:t>
      </w:r>
      <w:r>
        <w:t xml:space="preserve"> and was a shop steward with the union. Sam said having the opportunity to gather workplace evidence for skills recognition was fantastic. He attained a Certificate IV in Frontline Management and a Diploma in Engineering. Sam then went about finding another job on his own. He has had several jobs since 2008 and all were acquired through his own network of family and friends. Sam became a house painter for two-and-a-half years, and then worked in a timber mill on the lathes until the mill shut down two years later. </w:t>
      </w:r>
      <w:r w:rsidR="000A0F95">
        <w:t>He n</w:t>
      </w:r>
      <w:r>
        <w:t xml:space="preserve">ow </w:t>
      </w:r>
      <w:r w:rsidR="000A0F95">
        <w:t>drives</w:t>
      </w:r>
      <w:r>
        <w:t xml:space="preserve"> truck</w:t>
      </w:r>
      <w:r w:rsidR="000A0F95">
        <w:t>s</w:t>
      </w:r>
      <w:r>
        <w:t xml:space="preserve"> </w:t>
      </w:r>
      <w:r w:rsidR="000A0F95">
        <w:t xml:space="preserve">as well as working </w:t>
      </w:r>
      <w:r>
        <w:t xml:space="preserve">in a recycling yard. He considers himself lucky because it was not overly important to him that he find a </w:t>
      </w:r>
      <w:r w:rsidR="00FE6789">
        <w:t>well-</w:t>
      </w:r>
      <w:r>
        <w:t>paying job.</w:t>
      </w:r>
    </w:p>
    <w:p w:rsidR="006F597D" w:rsidRDefault="006F597D" w:rsidP="006F597D">
      <w:pPr>
        <w:pStyle w:val="Text"/>
      </w:pPr>
      <w:r>
        <w:t xml:space="preserve">ACL Bearings in Tasmania, which ceased operating at the end of June 2014, also assisted the transition of its employees to new careers by providing them with the opportunity to have their existing skills formally recognised through the RPL process. </w:t>
      </w:r>
      <w:r w:rsidRPr="007030AF">
        <w:t xml:space="preserve">Initial expressions of interest to employees of ACL yielded 83 employees </w:t>
      </w:r>
      <w:r w:rsidR="005D21CB">
        <w:t xml:space="preserve">interested in the opportunity. </w:t>
      </w:r>
      <w:r>
        <w:t xml:space="preserve">The </w:t>
      </w:r>
      <w:r>
        <w:lastRenderedPageBreak/>
        <w:t>Work Lab, in conjunction with one Tasmanian and two interstate registered training organisations</w:t>
      </w:r>
      <w:r w:rsidR="00FE6789">
        <w:t>,</w:t>
      </w:r>
      <w:r>
        <w:t xml:space="preserve"> jointly provided the RPL service. The skills transfer and </w:t>
      </w:r>
      <w:r w:rsidR="00FE6789">
        <w:t xml:space="preserve">RPL process was informed using </w:t>
      </w:r>
      <w:r>
        <w:t xml:space="preserve">Work </w:t>
      </w:r>
      <w:r w:rsidR="004455CF">
        <w:t>Lab’s specialist software,</w:t>
      </w:r>
      <w:r>
        <w:t xml:space="preserve"> SkillsBook. This provided an end-</w:t>
      </w:r>
      <w:r w:rsidRPr="007030AF">
        <w:t>to</w:t>
      </w:r>
      <w:r>
        <w:t>-</w:t>
      </w:r>
      <w:r w:rsidRPr="007030AF">
        <w:t>end assessment</w:t>
      </w:r>
      <w:r w:rsidR="00FE6789">
        <w:t>,</w:t>
      </w:r>
      <w:r w:rsidRPr="007030AF">
        <w:t xml:space="preserve"> frequently requiring six hours per candidate </w:t>
      </w:r>
      <w:r w:rsidR="00ED2906">
        <w:t>to complete</w:t>
      </w:r>
      <w:r w:rsidRPr="007030AF">
        <w:t xml:space="preserve"> the </w:t>
      </w:r>
      <w:r w:rsidR="00FE6789">
        <w:t>registered training organisation’s</w:t>
      </w:r>
      <w:r w:rsidRPr="007030AF">
        <w:t xml:space="preserve"> validation process. During this process</w:t>
      </w:r>
      <w:r>
        <w:t>,</w:t>
      </w:r>
      <w:r w:rsidRPr="007030AF">
        <w:t xml:space="preserve"> each employee buil</w:t>
      </w:r>
      <w:r>
        <w:t>t</w:t>
      </w:r>
      <w:r w:rsidRPr="007030AF">
        <w:t xml:space="preserve"> their personal skills profile and explore</w:t>
      </w:r>
      <w:r>
        <w:t xml:space="preserve">d </w:t>
      </w:r>
      <w:r w:rsidRPr="007030AF">
        <w:t>new career pathways using the skills gained both at ACL</w:t>
      </w:r>
      <w:r w:rsidR="00FE6789">
        <w:t xml:space="preserve"> and</w:t>
      </w:r>
      <w:r w:rsidRPr="007030AF">
        <w:t xml:space="preserve"> externally.</w:t>
      </w:r>
      <w:r w:rsidR="00E85427">
        <w:t xml:space="preserve"> </w:t>
      </w:r>
    </w:p>
    <w:p w:rsidR="000A5594" w:rsidRDefault="006F597D" w:rsidP="000C5545">
      <w:pPr>
        <w:pStyle w:val="Text"/>
      </w:pPr>
      <w:r>
        <w:t>Fifty employees continued with the process after the</w:t>
      </w:r>
      <w:r w:rsidRPr="007030AF">
        <w:t xml:space="preserve"> personal skills profile</w:t>
      </w:r>
      <w:r>
        <w:t xml:space="preserve"> step and applied for RPL, with 42 employees achieving either a full qualification or a </w:t>
      </w:r>
      <w:r w:rsidR="00FE6789">
        <w:t>statement of attainment</w:t>
      </w:r>
      <w:r>
        <w:t xml:space="preserve"> for units of competency in their chosen qualifications. In total, 27 full qualifications and 18 </w:t>
      </w:r>
      <w:r w:rsidR="00FE6789">
        <w:t xml:space="preserve">statements of attainment </w:t>
      </w:r>
      <w:r>
        <w:t>were achieved. These ranged fr</w:t>
      </w:r>
      <w:r w:rsidR="00FE6789">
        <w:t>om Certificate I in Engineering</w:t>
      </w:r>
      <w:r>
        <w:t xml:space="preserve"> and Certificate II in Logistics, </w:t>
      </w:r>
      <w:r w:rsidR="00FE6789">
        <w:t>through to d</w:t>
      </w:r>
      <w:r>
        <w:t xml:space="preserve">iplomas of Advanced Management, Laboratory Technology and Engineering (Advanced Trade). Employees were able to use the RPL process to transition into other industries, many obtaining qualifications or </w:t>
      </w:r>
      <w:r w:rsidR="00FE6789">
        <w:t xml:space="preserve">statements of attainment </w:t>
      </w:r>
      <w:r>
        <w:t xml:space="preserve">in areas such as </w:t>
      </w:r>
      <w:r w:rsidR="0029666B">
        <w:t>aged care, hospitality, community services, and horticulture</w:t>
      </w:r>
      <w:r>
        <w:t xml:space="preserve"> (Morgan 2014).</w:t>
      </w:r>
    </w:p>
    <w:p w:rsidR="006F597D" w:rsidRDefault="006F597D" w:rsidP="006F597D">
      <w:pPr>
        <w:pStyle w:val="Text"/>
      </w:pPr>
      <w:r w:rsidRPr="00F82FDF">
        <w:t>With respect to the development of an initial skills profile, the S</w:t>
      </w:r>
      <w:r>
        <w:t xml:space="preserve">outh </w:t>
      </w:r>
      <w:r w:rsidRPr="00F82FDF">
        <w:t>A</w:t>
      </w:r>
      <w:r>
        <w:t>ustralian</w:t>
      </w:r>
      <w:r w:rsidRPr="00F82FDF">
        <w:t xml:space="preserve"> Government is </w:t>
      </w:r>
      <w:r>
        <w:t xml:space="preserve">also </w:t>
      </w:r>
      <w:r w:rsidRPr="00F82FDF">
        <w:t>requiri</w:t>
      </w:r>
      <w:r>
        <w:t>ng that Holden and its supply chain automotive workers use the Work Lab’s specialist software</w:t>
      </w:r>
      <w:r w:rsidR="004455CF">
        <w:t>,</w:t>
      </w:r>
      <w:r>
        <w:t xml:space="preserve"> SkillsBook</w:t>
      </w:r>
      <w:r w:rsidRPr="00F82FDF">
        <w:t xml:space="preserve">. South Australia has used </w:t>
      </w:r>
      <w:proofErr w:type="spellStart"/>
      <w:r w:rsidRPr="00F82FDF">
        <w:t>SkillsBook</w:t>
      </w:r>
      <w:proofErr w:type="spellEnd"/>
      <w:r w:rsidRPr="00F82FDF">
        <w:t xml:space="preserve"> in the </w:t>
      </w:r>
      <w:r w:rsidR="00F01869">
        <w:rPr>
          <w:noProof/>
          <w:lang w:eastAsia="en-AU"/>
        </w:rPr>
        <mc:AlternateContent>
          <mc:Choice Requires="wps">
            <w:drawing>
              <wp:anchor distT="0" distB="0" distL="114300" distR="114300" simplePos="0" relativeHeight="252023808" behindDoc="0" locked="1" layoutInCell="1" allowOverlap="1" wp14:anchorId="4E00FB42" wp14:editId="16B3E540">
                <wp:simplePos x="0" y="0"/>
                <wp:positionH relativeFrom="outsideMargin">
                  <wp:posOffset>180340</wp:posOffset>
                </wp:positionH>
                <wp:positionV relativeFrom="page">
                  <wp:posOffset>788670</wp:posOffset>
                </wp:positionV>
                <wp:extent cx="1320800" cy="176339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76339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F2338A" w:rsidRPr="00B44CDA" w:rsidRDefault="00F2338A" w:rsidP="00F01869">
                            <w:pPr>
                              <w:pStyle w:val="PullQuote"/>
                            </w:pPr>
                            <w:r>
                              <w:t>Formal recognition gave displaced workers improved self-esteem and the confidence to demonstrate their full potential to new employers.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7" type="#_x0000_t202" style="position:absolute;margin-left:14.2pt;margin-top:62.1pt;width:104pt;height:138.85pt;z-index:25202380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" filled="f" stroked="f" strokeweight=".5pt">
                <v:shadow on="t" type="perspective" color="black" opacity="9830f" origin=",.5" offset="0,25pt" matrix="58982f,,,-12452f"/>
                <v:path arrowok="t"/>
                <v:textbox inset="10mm">
                  <w:txbxContent>
                    <w:p w:rsidR="00F2338A" w:rsidRPr="00B44CDA" w:rsidRDefault="00F2338A" w:rsidP="00F01869">
                      <w:pPr>
                        <w:pStyle w:val="PullQuote"/>
                      </w:pPr>
                      <w:r>
                        <w:t>Formal recognition gave displaced workers improved self-esteem and the confidence to demonstrate their full potential to new employers.</w:t>
                      </w:r>
                    </w:p>
                  </w:txbxContent>
                </v:textbox>
                <w10:wrap anchorx="margin" anchory="page"/>
                <w10:anchorlock/>
              </v:shape>
            </w:pict>
          </mc:Fallback>
        </mc:AlternateContent>
      </w:r>
      <w:r w:rsidRPr="00F82FDF">
        <w:t xml:space="preserve">past and has modified it </w:t>
      </w:r>
      <w:r>
        <w:t xml:space="preserve">specifically </w:t>
      </w:r>
      <w:r w:rsidRPr="00F82FDF">
        <w:t>for use in the Automotive Workers in Transition</w:t>
      </w:r>
      <w:r>
        <w:t xml:space="preserve"> Program</w:t>
      </w:r>
      <w:r w:rsidRPr="00F82FDF">
        <w:t>. Following completion of the SkillsBook</w:t>
      </w:r>
      <w:r>
        <w:t xml:space="preserve"> process</w:t>
      </w:r>
      <w:r w:rsidRPr="00F82FDF">
        <w:t>, the career practitioner inform</w:t>
      </w:r>
      <w:r>
        <w:t>s</w:t>
      </w:r>
      <w:r w:rsidRPr="00F82FDF">
        <w:t xml:space="preserve"> the worker of the </w:t>
      </w:r>
      <w:r w:rsidR="0029666B">
        <w:t>registered training organisation</w:t>
      </w:r>
      <w:r w:rsidRPr="00F82FDF">
        <w:t xml:space="preserve"> </w:t>
      </w:r>
      <w:r w:rsidR="0029666B">
        <w:t>that will assist them to</w:t>
      </w:r>
      <w:r w:rsidRPr="00F82FDF">
        <w:t xml:space="preserve"> obtain official </w:t>
      </w:r>
      <w:r>
        <w:t>s</w:t>
      </w:r>
      <w:r w:rsidRPr="00F82FDF">
        <w:t xml:space="preserve">kills </w:t>
      </w:r>
      <w:r>
        <w:t>r</w:t>
      </w:r>
      <w:r w:rsidRPr="00F82FDF">
        <w:t>ecognition.</w:t>
      </w:r>
      <w:r>
        <w:t xml:space="preserve"> The </w:t>
      </w:r>
      <w:r w:rsidRPr="00F82FDF">
        <w:t>S</w:t>
      </w:r>
      <w:r>
        <w:t xml:space="preserve">outh </w:t>
      </w:r>
      <w:r w:rsidRPr="00F82FDF">
        <w:t>A</w:t>
      </w:r>
      <w:r>
        <w:t>ustralian</w:t>
      </w:r>
      <w:r w:rsidRPr="00F82FDF">
        <w:t xml:space="preserve"> </w:t>
      </w:r>
      <w:r w:rsidRPr="002510F5">
        <w:t>Government</w:t>
      </w:r>
      <w:r w:rsidRPr="007470D5">
        <w:t xml:space="preserve"> </w:t>
      </w:r>
      <w:r>
        <w:t>has selected</w:t>
      </w:r>
      <w:r w:rsidRPr="0097727F">
        <w:t xml:space="preserve"> </w:t>
      </w:r>
      <w:r>
        <w:t>15</w:t>
      </w:r>
      <w:r w:rsidRPr="0097727F">
        <w:t xml:space="preserve"> </w:t>
      </w:r>
      <w:r>
        <w:t xml:space="preserve">local </w:t>
      </w:r>
      <w:r w:rsidR="0029666B">
        <w:t>training organisations</w:t>
      </w:r>
      <w:r>
        <w:t xml:space="preserve"> that </w:t>
      </w:r>
      <w:r w:rsidRPr="0097727F">
        <w:t xml:space="preserve">collectively cover the scope of work of </w:t>
      </w:r>
      <w:r>
        <w:t xml:space="preserve">all </w:t>
      </w:r>
      <w:r w:rsidR="0029666B">
        <w:t xml:space="preserve">the </w:t>
      </w:r>
      <w:r>
        <w:t xml:space="preserve">displaced </w:t>
      </w:r>
      <w:r w:rsidRPr="0097727F">
        <w:t>automotive workers</w:t>
      </w:r>
      <w:r>
        <w:t>.</w:t>
      </w:r>
      <w:r w:rsidRPr="0097727F">
        <w:t xml:space="preserve"> </w:t>
      </w:r>
    </w:p>
    <w:p w:rsidR="006F597D" w:rsidRDefault="006F597D" w:rsidP="006F597D">
      <w:pPr>
        <w:pStyle w:val="Text"/>
      </w:pPr>
      <w:r w:rsidRPr="00C33533">
        <w:t xml:space="preserve">As part of the </w:t>
      </w:r>
      <w:r w:rsidR="00955A78">
        <w:t>ForestWorks</w:t>
      </w:r>
      <w:r w:rsidR="00955A78" w:rsidRPr="00C33533">
        <w:t xml:space="preserve"> </w:t>
      </w:r>
      <w:r w:rsidRPr="00C33533">
        <w:t>Workers</w:t>
      </w:r>
      <w:r w:rsidR="00955A78">
        <w:t>’</w:t>
      </w:r>
      <w:r w:rsidRPr="00C33533">
        <w:t xml:space="preserve"> Assistance Service</w:t>
      </w:r>
      <w:r>
        <w:t xml:space="preserve"> in Tasmania, </w:t>
      </w:r>
      <w:r w:rsidRPr="00C33533">
        <w:t xml:space="preserve">displaced workers were provided with </w:t>
      </w:r>
      <w:r>
        <w:t>a free skills audit.</w:t>
      </w:r>
      <w:r w:rsidRPr="00C33533">
        <w:t xml:space="preserve"> </w:t>
      </w:r>
      <w:r>
        <w:t xml:space="preserve">As one of the </w:t>
      </w:r>
      <w:r w:rsidR="00200196">
        <w:t xml:space="preserve">workers’ assistance coordinators </w:t>
      </w:r>
      <w:r>
        <w:t xml:space="preserve">explained: </w:t>
      </w:r>
    </w:p>
    <w:p w:rsidR="006F597D" w:rsidRDefault="006F597D" w:rsidP="007A7D6E">
      <w:pPr>
        <w:pStyle w:val="Quote"/>
      </w:pPr>
      <w:r>
        <w:t xml:space="preserve">Our role is identifying what they used to do, through RPL skills audits. We try to specialise in how their current skills set can link in with other industries. Quite often it is the person’s mindset saying ‘I only work in a saw mill’. A lot of those skills are generic skills and are transferrable. For instance, a lot are transferrable to heavy Occupational Health and Safety compliance. We ask the participant to bring in any copies of work and certificates. Often, but not always, we also have contact with supervisors and managers who can provide third party evidence that those people were competent using those tasks. In addition, we get the RTO to access any training records they may have. </w:t>
      </w:r>
    </w:p>
    <w:p w:rsidR="006F597D" w:rsidRDefault="006F597D" w:rsidP="006F597D">
      <w:pPr>
        <w:pStyle w:val="Text"/>
      </w:pPr>
      <w:r>
        <w:t xml:space="preserve">It was reported that by receiving formal recognition, displaced workers gained self-esteem, felt they had valuable transferrable skills, and were more able to demonstrate their full potential to new employers </w:t>
      </w:r>
      <w:r w:rsidRPr="007A0725">
        <w:t>(</w:t>
      </w:r>
      <w:proofErr w:type="spellStart"/>
      <w:r w:rsidRPr="007A0725">
        <w:t>ForestWorks</w:t>
      </w:r>
      <w:proofErr w:type="spellEnd"/>
      <w:r w:rsidRPr="007A0725">
        <w:t xml:space="preserve"> 2013).</w:t>
      </w:r>
    </w:p>
    <w:p w:rsidR="006F597D" w:rsidRDefault="006F597D" w:rsidP="006F597D">
      <w:pPr>
        <w:pStyle w:val="Text"/>
      </w:pPr>
      <w:r>
        <w:t xml:space="preserve">Another interviewed worker and her two colleagues in Adelaide had been offered </w:t>
      </w:r>
      <w:r w:rsidRPr="002A2DD7">
        <w:t>skills recognition and</w:t>
      </w:r>
      <w:r w:rsidR="00F97805">
        <w:t>/</w:t>
      </w:r>
      <w:r w:rsidRPr="002A2DD7">
        <w:t xml:space="preserve">or training in a Certificate </w:t>
      </w:r>
      <w:r>
        <w:t xml:space="preserve">II </w:t>
      </w:r>
      <w:r w:rsidRPr="002A2DD7">
        <w:t>in Business</w:t>
      </w:r>
      <w:r w:rsidR="0029666B" w:rsidRPr="0029666B">
        <w:t xml:space="preserve"> </w:t>
      </w:r>
      <w:r w:rsidR="0029666B">
        <w:t>by their employer</w:t>
      </w:r>
      <w:r>
        <w:t>. However</w:t>
      </w:r>
      <w:r w:rsidR="00955A78">
        <w:t>,</w:t>
      </w:r>
      <w:r w:rsidRPr="002A2DD7">
        <w:t xml:space="preserve"> they thought ‘this is laughable as </w:t>
      </w:r>
      <w:r>
        <w:t>we</w:t>
      </w:r>
      <w:r w:rsidRPr="002A2DD7">
        <w:t xml:space="preserve"> had higher level skills than that’</w:t>
      </w:r>
      <w:r>
        <w:t>. They tried t</w:t>
      </w:r>
      <w:r w:rsidR="0029666B">
        <w:t>o have the offer upgraded to a c</w:t>
      </w:r>
      <w:r>
        <w:t xml:space="preserve">ertificate III level and in </w:t>
      </w:r>
      <w:r w:rsidR="0029666B">
        <w:t>business administration rather than in b</w:t>
      </w:r>
      <w:r>
        <w:t xml:space="preserve">usiness but failed and so ‘went it alone’. The </w:t>
      </w:r>
      <w:r w:rsidR="000A0F95">
        <w:t>worker and her colleagues</w:t>
      </w:r>
      <w:r>
        <w:t xml:space="preserve"> </w:t>
      </w:r>
      <w:r>
        <w:lastRenderedPageBreak/>
        <w:t>discussed their options</w:t>
      </w:r>
      <w:r w:rsidR="000A0F95" w:rsidRPr="000A0F95">
        <w:t xml:space="preserve"> </w:t>
      </w:r>
      <w:r w:rsidR="000A0F95">
        <w:t>daily</w:t>
      </w:r>
      <w:r>
        <w:t>, kept each other positive and motivated and contacted skills transfer and training providers directly. They e</w:t>
      </w:r>
      <w:r w:rsidR="00955A78">
        <w:t>nded up doing a course online,</w:t>
      </w:r>
      <w:r>
        <w:t xml:space="preserve"> Certificate IV in Education Support</w:t>
      </w:r>
      <w:r w:rsidR="00955A78">
        <w:t>,</w:t>
      </w:r>
      <w:r>
        <w:t xml:space="preserve"> to broaden their job opportunities. The </w:t>
      </w:r>
      <w:r w:rsidRPr="002A2DD7">
        <w:t xml:space="preserve">interviewed worker </w:t>
      </w:r>
      <w:r>
        <w:t>also undertook a skills recognition process, guided by TAFESA, and achieved a Certificate III in Business Administration.</w:t>
      </w:r>
    </w:p>
    <w:p w:rsidR="006F597D" w:rsidRPr="00AB1A0C" w:rsidRDefault="006F597D" w:rsidP="003248FD">
      <w:pPr>
        <w:pStyle w:val="Heading4"/>
      </w:pPr>
      <w:bookmarkStart w:id="99" w:name="_Toc425253549"/>
      <w:r w:rsidRPr="00AB1A0C">
        <w:t>Stage 2: Training</w:t>
      </w:r>
      <w:bookmarkEnd w:id="99"/>
    </w:p>
    <w:p w:rsidR="006F597D" w:rsidRDefault="006F597D" w:rsidP="006F597D">
      <w:pPr>
        <w:pStyle w:val="Text"/>
      </w:pPr>
      <w:r>
        <w:t xml:space="preserve">Many of the </w:t>
      </w:r>
      <w:r w:rsidRPr="00AB1A0C">
        <w:t xml:space="preserve">experts interviewed </w:t>
      </w:r>
      <w:r>
        <w:t xml:space="preserve">stressed </w:t>
      </w:r>
      <w:r w:rsidRPr="00AB1A0C">
        <w:t xml:space="preserve">that </w:t>
      </w:r>
      <w:r>
        <w:t>training</w:t>
      </w:r>
      <w:r w:rsidRPr="00AB1A0C">
        <w:t xml:space="preserve"> must be driven by the needs of the displaced</w:t>
      </w:r>
      <w:r>
        <w:t xml:space="preserve"> older</w:t>
      </w:r>
      <w:r w:rsidRPr="0054112A">
        <w:t xml:space="preserve"> </w:t>
      </w:r>
      <w:r w:rsidRPr="007470D5">
        <w:t>worker rather than by the available training program</w:t>
      </w:r>
      <w:r>
        <w:t xml:space="preserve">s </w:t>
      </w:r>
      <w:r w:rsidRPr="007470D5">
        <w:t xml:space="preserve">or </w:t>
      </w:r>
      <w:r w:rsidR="00275DBC">
        <w:t xml:space="preserve">by </w:t>
      </w:r>
      <w:r w:rsidRPr="007470D5">
        <w:t xml:space="preserve">pre-conceived ideas </w:t>
      </w:r>
      <w:r w:rsidR="00275DBC">
        <w:t>of</w:t>
      </w:r>
      <w:r w:rsidRPr="007470D5">
        <w:t xml:space="preserve"> what jobs will suit them.</w:t>
      </w:r>
      <w:r>
        <w:t xml:space="preserve"> Also </w:t>
      </w:r>
      <w:r w:rsidRPr="00EA2252">
        <w:t xml:space="preserve">frequently mentioned </w:t>
      </w:r>
      <w:r>
        <w:t>was that o</w:t>
      </w:r>
      <w:r w:rsidRPr="00D349A8">
        <w:t xml:space="preserve">lder workers who have been in their jobs for some time may not be </w:t>
      </w:r>
      <w:r>
        <w:t xml:space="preserve">familiar </w:t>
      </w:r>
      <w:r w:rsidRPr="00D349A8">
        <w:t>with the current training system and the full range of qualifications and skill sets (</w:t>
      </w:r>
      <w:r w:rsidR="001F7EE3">
        <w:t>for example,</w:t>
      </w:r>
      <w:r w:rsidRPr="00D349A8">
        <w:t xml:space="preserve"> licences) available. They </w:t>
      </w:r>
      <w:r>
        <w:t xml:space="preserve">were seen to </w:t>
      </w:r>
      <w:r w:rsidRPr="00D349A8">
        <w:t>need considerable help to investigate training possibilities</w:t>
      </w:r>
      <w:r>
        <w:t xml:space="preserve">. </w:t>
      </w:r>
    </w:p>
    <w:p w:rsidR="006F597D" w:rsidRDefault="006F597D" w:rsidP="006F597D">
      <w:pPr>
        <w:pStyle w:val="Text"/>
      </w:pPr>
      <w:r>
        <w:t xml:space="preserve">While </w:t>
      </w:r>
      <w:r w:rsidRPr="00EA2252">
        <w:t xml:space="preserve">all of the large firm worker transition programs examined across the four case study sites </w:t>
      </w:r>
      <w:r>
        <w:t xml:space="preserve">included training </w:t>
      </w:r>
      <w:r w:rsidRPr="00FA2B35">
        <w:t xml:space="preserve">funds </w:t>
      </w:r>
      <w:r>
        <w:t xml:space="preserve">as part of the package, there were differences in the size of the funds available and the nature of the training programs supported. </w:t>
      </w:r>
    </w:p>
    <w:p w:rsidR="006F597D" w:rsidRDefault="006F597D" w:rsidP="006F597D">
      <w:pPr>
        <w:pStyle w:val="Text"/>
      </w:pPr>
      <w:r w:rsidRPr="006E2D58">
        <w:t>In the 1990s as part of the BHP Pathways Pr</w:t>
      </w:r>
      <w:r w:rsidR="00275DBC">
        <w:t>ogram</w:t>
      </w:r>
      <w:r w:rsidR="00914843">
        <w:t xml:space="preserve"> and during the 12 months</w:t>
      </w:r>
      <w:r w:rsidRPr="006E2D58">
        <w:t xml:space="preserve"> prior to </w:t>
      </w:r>
      <w:r w:rsidR="00B62F96">
        <w:t xml:space="preserve">the </w:t>
      </w:r>
      <w:r w:rsidR="00914843" w:rsidRPr="006E2D58">
        <w:t xml:space="preserve">closure </w:t>
      </w:r>
      <w:r w:rsidR="00914843">
        <w:t>of BHP Steelworks</w:t>
      </w:r>
      <w:r w:rsidRPr="006E2D58">
        <w:t xml:space="preserve">, </w:t>
      </w:r>
      <w:r>
        <w:t xml:space="preserve">the </w:t>
      </w:r>
      <w:r w:rsidRPr="00673DDA">
        <w:t xml:space="preserve">displaced </w:t>
      </w:r>
      <w:r w:rsidRPr="006E2D58">
        <w:t>workers were given funding</w:t>
      </w:r>
      <w:r w:rsidRPr="00673DDA">
        <w:t xml:space="preserve"> from the N</w:t>
      </w:r>
      <w:r>
        <w:t xml:space="preserve">ew </w:t>
      </w:r>
      <w:r w:rsidRPr="00673DDA">
        <w:t>S</w:t>
      </w:r>
      <w:r>
        <w:t xml:space="preserve">outh </w:t>
      </w:r>
      <w:r w:rsidRPr="00673DDA">
        <w:t>W</w:t>
      </w:r>
      <w:r>
        <w:t>ales</w:t>
      </w:r>
      <w:r w:rsidRPr="00673DDA">
        <w:t xml:space="preserve"> Government in the form of retren</w:t>
      </w:r>
      <w:r>
        <w:t>chment training packages. I</w:t>
      </w:r>
      <w:r w:rsidRPr="00673DDA">
        <w:t>t was mandated that</w:t>
      </w:r>
      <w:r w:rsidR="00914843">
        <w:t>,</w:t>
      </w:r>
      <w:r w:rsidRPr="00673DDA">
        <w:t xml:space="preserve"> </w:t>
      </w:r>
      <w:r>
        <w:t xml:space="preserve">in order </w:t>
      </w:r>
      <w:r w:rsidRPr="00673DDA">
        <w:t>to obtain some of thei</w:t>
      </w:r>
      <w:r>
        <w:t>r retrenchment money,</w:t>
      </w:r>
      <w:r w:rsidRPr="00673DDA">
        <w:t xml:space="preserve"> the displaced workers had to undertake some form of training</w:t>
      </w:r>
      <w:r>
        <w:t>.</w:t>
      </w:r>
      <w:r w:rsidRPr="00673DDA">
        <w:t xml:space="preserve"> While this training was only for 12 months, displaced workers could undertake as many courses as </w:t>
      </w:r>
      <w:r w:rsidR="002C47B7">
        <w:t xml:space="preserve">they wished </w:t>
      </w:r>
      <w:r w:rsidRPr="00FD3B16">
        <w:t>with the Hunter Institute of TAFE</w:t>
      </w:r>
      <w:r>
        <w:t>.</w:t>
      </w:r>
      <w:r w:rsidRPr="00673DDA">
        <w:t xml:space="preserve"> </w:t>
      </w:r>
      <w:r w:rsidRPr="007F64E3">
        <w:t xml:space="preserve">Many courses were </w:t>
      </w:r>
      <w:r>
        <w:t>aimed at</w:t>
      </w:r>
      <w:r w:rsidRPr="007F64E3">
        <w:t xml:space="preserve"> </w:t>
      </w:r>
      <w:r w:rsidR="002F2867">
        <w:t>reskilling</w:t>
      </w:r>
      <w:r w:rsidRPr="007F64E3">
        <w:t xml:space="preserve"> the displaced workers to enable them to obtain a job in the coal mines or the power plants in the Hunter region.</w:t>
      </w:r>
      <w:r>
        <w:t xml:space="preserve"> Others </w:t>
      </w:r>
      <w:r w:rsidRPr="0039094A">
        <w:t>trained in computer programming and software</w:t>
      </w:r>
      <w:r w:rsidR="00914843">
        <w:t xml:space="preserve"> —</w:t>
      </w:r>
      <w:r w:rsidRPr="0039094A">
        <w:t xml:space="preserve"> in 1999 this was viewed as a burgeoning indu</w:t>
      </w:r>
      <w:r>
        <w:t>s</w:t>
      </w:r>
      <w:r w:rsidRPr="0039094A">
        <w:t xml:space="preserve">try. Many </w:t>
      </w:r>
      <w:r>
        <w:t xml:space="preserve">also </w:t>
      </w:r>
      <w:r w:rsidRPr="0039094A">
        <w:t xml:space="preserve">trained in the hospitality industry, as there was a push by the Newcastle Council to promote the area as a tourism region. </w:t>
      </w:r>
      <w:r w:rsidRPr="00E41F64">
        <w:t xml:space="preserve">Many displaced workers also decided to </w:t>
      </w:r>
      <w:r>
        <w:t xml:space="preserve">train and </w:t>
      </w:r>
      <w:r w:rsidRPr="00E41F64">
        <w:t>start their own small business (</w:t>
      </w:r>
      <w:r w:rsidR="001F7EE3">
        <w:t>for example,</w:t>
      </w:r>
      <w:r w:rsidRPr="00E41F64">
        <w:t xml:space="preserve"> lawn mowing, landscape gardening, vehicle maintenance, ca</w:t>
      </w:r>
      <w:r w:rsidR="000A0F95">
        <w:t xml:space="preserve">r cleaning and house painting; </w:t>
      </w:r>
      <w:r w:rsidRPr="00BD6409">
        <w:t>Payne 2013).</w:t>
      </w:r>
      <w:r w:rsidRPr="0039094A">
        <w:t xml:space="preserve"> </w:t>
      </w:r>
    </w:p>
    <w:p w:rsidR="006F597D" w:rsidRDefault="006F597D" w:rsidP="006F597D">
      <w:pPr>
        <w:pStyle w:val="Text"/>
      </w:pPr>
      <w:r w:rsidRPr="006E2D58">
        <w:t>It is important to note</w:t>
      </w:r>
      <w:r w:rsidR="00914843">
        <w:t xml:space="preserve"> that, in relation to </w:t>
      </w:r>
      <w:r w:rsidRPr="00CA3E08">
        <w:t>the BHP Steelworks retrenchments, many of these displaced w</w:t>
      </w:r>
      <w:r>
        <w:t xml:space="preserve">orkers had been with BHP for 30 to </w:t>
      </w:r>
      <w:r w:rsidRPr="00CA3E08">
        <w:t xml:space="preserve">40 years. When it came to retraining, many of the older displaced workers were reluctant to change and retrain. Furthermore, some were angry that technology </w:t>
      </w:r>
      <w:r w:rsidR="00275DBC">
        <w:t>meant that their jobs had become redundant</w:t>
      </w:r>
      <w:r w:rsidRPr="00CA3E08">
        <w:t xml:space="preserve"> and</w:t>
      </w:r>
      <w:r w:rsidR="00275DBC">
        <w:t>,</w:t>
      </w:r>
      <w:r w:rsidRPr="00CA3E08">
        <w:t xml:space="preserve"> </w:t>
      </w:r>
      <w:r>
        <w:t xml:space="preserve">as a result, </w:t>
      </w:r>
      <w:r w:rsidRPr="00CA3E08">
        <w:t xml:space="preserve">they were reluctant to retrain in courses involving technology. Among those who did seek training, it is interesting to note that many enjoyed the training, not for the training component, but rather for the peer support </w:t>
      </w:r>
      <w:r>
        <w:t xml:space="preserve">that </w:t>
      </w:r>
      <w:r w:rsidRPr="00CA3E08">
        <w:t>it provided. One interviewee lik</w:t>
      </w:r>
      <w:r w:rsidR="007F224E">
        <w:t>ened the training to the men’s s</w:t>
      </w:r>
      <w:r w:rsidRPr="00CA3E08">
        <w:t xml:space="preserve">hed program, </w:t>
      </w:r>
      <w:r w:rsidR="00914843">
        <w:t>in that it allowed</w:t>
      </w:r>
      <w:r w:rsidRPr="00CA3E08">
        <w:t xml:space="preserve"> the displaced workers to </w:t>
      </w:r>
      <w:r>
        <w:t>talk about</w:t>
      </w:r>
      <w:r w:rsidRPr="00CA3E08">
        <w:t xml:space="preserve"> their emotions and problems </w:t>
      </w:r>
      <w:r>
        <w:t>with others who understood their situation.</w:t>
      </w:r>
      <w:r w:rsidR="00E85427">
        <w:t xml:space="preserve"> </w:t>
      </w:r>
    </w:p>
    <w:p w:rsidR="006F597D" w:rsidRDefault="006F597D" w:rsidP="006F597D">
      <w:pPr>
        <w:pStyle w:val="Text"/>
      </w:pPr>
      <w:r>
        <w:t xml:space="preserve">Another source of jobs for some of these </w:t>
      </w:r>
      <w:r w:rsidRPr="0077206C">
        <w:t xml:space="preserve">displaced workers </w:t>
      </w:r>
      <w:r>
        <w:t>was the Minehunter project</w:t>
      </w:r>
      <w:r w:rsidRPr="0077206C">
        <w:t>.</w:t>
      </w:r>
      <w:r>
        <w:t xml:space="preserve"> </w:t>
      </w:r>
      <w:r w:rsidRPr="00902F10">
        <w:t>In 1994, the Departme</w:t>
      </w:r>
      <w:r w:rsidR="007F224E">
        <w:t>nt of Defence awarded ADI Lt</w:t>
      </w:r>
      <w:r w:rsidRPr="00902F10">
        <w:t xml:space="preserve">d (now known as Thales Australia) </w:t>
      </w:r>
      <w:r w:rsidR="00914843">
        <w:t>a contract to build six Italian-</w:t>
      </w:r>
      <w:r w:rsidRPr="00902F10">
        <w:t>designed Minehunter vessels for the Royal Australian Navy</w:t>
      </w:r>
      <w:r>
        <w:t>.</w:t>
      </w:r>
      <w:r w:rsidR="007F224E">
        <w:t xml:space="preserve"> ADI </w:t>
      </w:r>
      <w:r w:rsidRPr="00902F10">
        <w:t xml:space="preserve">built the Minehunter fleet at </w:t>
      </w:r>
      <w:r w:rsidR="00A80CFB">
        <w:t>its</w:t>
      </w:r>
      <w:r w:rsidRPr="00902F10">
        <w:t xml:space="preserve"> Newcastle shipbuilding facility and continued maintenance</w:t>
      </w:r>
      <w:r w:rsidR="00A80CFB">
        <w:t xml:space="preserve"> on the vessels</w:t>
      </w:r>
      <w:r w:rsidRPr="00902F10">
        <w:t xml:space="preserve"> from 1994 to 2004. </w:t>
      </w:r>
      <w:r>
        <w:t xml:space="preserve">As a condition of the New South Wales Government’s funding, ADI was required to engage with the Hunter Institute of TAFE to purchase training for unemployed workers, many of whom were </w:t>
      </w:r>
      <w:r w:rsidRPr="00CA3E08">
        <w:t xml:space="preserve">displaced workers from </w:t>
      </w:r>
      <w:r w:rsidRPr="00CA3E08">
        <w:lastRenderedPageBreak/>
        <w:t>the closure of the BHP Steelworks in 1999</w:t>
      </w:r>
      <w:r>
        <w:t>. The Hunter TAFE undertook a</w:t>
      </w:r>
      <w:r w:rsidRPr="0069301B">
        <w:t xml:space="preserve"> skills audit </w:t>
      </w:r>
      <w:r>
        <w:t xml:space="preserve">to </w:t>
      </w:r>
      <w:r w:rsidR="00EA4AE3">
        <w:t>determine</w:t>
      </w:r>
      <w:r w:rsidRPr="0069301B">
        <w:t xml:space="preserve"> all </w:t>
      </w:r>
      <w:r>
        <w:t xml:space="preserve">of the </w:t>
      </w:r>
      <w:r w:rsidRPr="0069301B">
        <w:t>sk</w:t>
      </w:r>
      <w:r>
        <w:t xml:space="preserve">ills required to </w:t>
      </w:r>
      <w:r w:rsidR="007F224E">
        <w:t>construct</w:t>
      </w:r>
      <w:r>
        <w:t xml:space="preserve"> the Mineh</w:t>
      </w:r>
      <w:r w:rsidRPr="0069301B">
        <w:t>unter</w:t>
      </w:r>
      <w:r w:rsidR="007F224E">
        <w:t xml:space="preserve"> vessels</w:t>
      </w:r>
      <w:r>
        <w:t xml:space="preserve"> and </w:t>
      </w:r>
      <w:r w:rsidRPr="0069301B">
        <w:t>identified skills shortage</w:t>
      </w:r>
      <w:r>
        <w:t xml:space="preserve">s. Hunter TAFE then commenced a pre-training program for 300 unemployed people, including many of the displaced </w:t>
      </w:r>
      <w:r w:rsidRPr="0077206C">
        <w:t>BHP Steelworks</w:t>
      </w:r>
      <w:r>
        <w:t xml:space="preserve"> workers. These individuals w</w:t>
      </w:r>
      <w:r w:rsidR="00EA4AE3">
        <w:t>ere trained in traditional ship</w:t>
      </w:r>
      <w:r>
        <w:t xml:space="preserve">building courses, </w:t>
      </w:r>
      <w:r w:rsidR="007F224E">
        <w:t>such as Certificate III in Fibre</w:t>
      </w:r>
      <w:r>
        <w:t xml:space="preserve">glassed Reinforced Plastics, and also </w:t>
      </w:r>
      <w:r w:rsidR="00EA4AE3">
        <w:t xml:space="preserve">in </w:t>
      </w:r>
      <w:r w:rsidR="00275DBC">
        <w:t xml:space="preserve">the </w:t>
      </w:r>
      <w:r>
        <w:t xml:space="preserve">other trades necessary </w:t>
      </w:r>
      <w:r w:rsidR="00275DBC">
        <w:t>for</w:t>
      </w:r>
      <w:r>
        <w:t xml:space="preserve"> build</w:t>
      </w:r>
      <w:r w:rsidR="00EA4AE3">
        <w:t>ing</w:t>
      </w:r>
      <w:r>
        <w:t xml:space="preserve"> and maintain</w:t>
      </w:r>
      <w:r w:rsidR="00EA4AE3">
        <w:t>ing</w:t>
      </w:r>
      <w:r>
        <w:t xml:space="preserve"> the vessels. Following the completion of the pre-training, these 300 individuals were employed by ADI and were also provided with on-the-job training while </w:t>
      </w:r>
      <w:r w:rsidRPr="00791128">
        <w:t>working</w:t>
      </w:r>
      <w:r>
        <w:t xml:space="preserve"> on the Minehunters. </w:t>
      </w:r>
    </w:p>
    <w:p w:rsidR="006F597D" w:rsidRDefault="006F597D" w:rsidP="006F597D">
      <w:pPr>
        <w:pStyle w:val="Text"/>
      </w:pPr>
      <w:r>
        <w:t>The training program was conducted like an apprenticeship</w:t>
      </w:r>
      <w:r w:rsidR="00EA4AE3">
        <w:t>,</w:t>
      </w:r>
      <w:r>
        <w:t xml:space="preserve"> with Hunter TAFE trainers working alongside the trainees to help them </w:t>
      </w:r>
      <w:r w:rsidR="007F224E">
        <w:t xml:space="preserve">to </w:t>
      </w:r>
      <w:r>
        <w:t>develop their skills. Once construction of the Minehunters had been completed</w:t>
      </w:r>
      <w:r w:rsidR="007F224E">
        <w:t>,</w:t>
      </w:r>
      <w:r>
        <w:t xml:space="preserve"> in 2002, there were 300 ne</w:t>
      </w:r>
      <w:r w:rsidR="00275DBC">
        <w:t>wly trained people who were job-</w:t>
      </w:r>
      <w:r>
        <w:t>ready. As part of ADI’s contract, the</w:t>
      </w:r>
      <w:r w:rsidR="00275DBC">
        <w:t xml:space="preserve"> company was </w:t>
      </w:r>
      <w:r>
        <w:t xml:space="preserve">to develop these employees into another area once the contract had finished. However, there is limited evidence that this occurred. Many workers found themselves displaced and unemployed once again, with new skills but no job. </w:t>
      </w:r>
      <w:r w:rsidR="00A26E73">
        <w:t>Some</w:t>
      </w:r>
      <w:r>
        <w:t xml:space="preserve"> obtained new jobs in the burgeoning fibreglass pleasure craft industry, due to the low Australian dollar making it more desirable for European and American investors to have their super yachts built in Australia. For others, the skills </w:t>
      </w:r>
      <w:r w:rsidR="00EA4AE3">
        <w:t>developed for the boat-</w:t>
      </w:r>
      <w:r>
        <w:t xml:space="preserve">building industry </w:t>
      </w:r>
      <w:r w:rsidR="00EA4AE3">
        <w:t>prompted</w:t>
      </w:r>
      <w:r>
        <w:t xml:space="preserve"> them to start businesses in related fields such as building submersible v</w:t>
      </w:r>
      <w:r w:rsidR="00EA4AE3">
        <w:t>essels and hyperbaric chambers,</w:t>
      </w:r>
      <w:r>
        <w:t xml:space="preserve"> constructing these locally and exporting them globally, with much success.</w:t>
      </w:r>
      <w:r w:rsidR="00E85427">
        <w:t xml:space="preserve"> </w:t>
      </w:r>
    </w:p>
    <w:p w:rsidR="006F597D" w:rsidRDefault="006F597D" w:rsidP="006F597D">
      <w:pPr>
        <w:pStyle w:val="Text"/>
      </w:pPr>
      <w:r>
        <w:t xml:space="preserve">Shifting to current times, we find the </w:t>
      </w:r>
      <w:r w:rsidRPr="00814AA9">
        <w:t xml:space="preserve">funds </w:t>
      </w:r>
      <w:r>
        <w:t xml:space="preserve">available </w:t>
      </w:r>
      <w:r w:rsidRPr="00814AA9">
        <w:t xml:space="preserve">for training </w:t>
      </w:r>
      <w:r w:rsidR="00EA4AE3">
        <w:t xml:space="preserve">to be more limited. </w:t>
      </w:r>
      <w:r>
        <w:t>I</w:t>
      </w:r>
      <w:r w:rsidRPr="00106CEB">
        <w:t xml:space="preserve">n the Ford Transition Program, </w:t>
      </w:r>
      <w:r>
        <w:t>the allocation is $1000 for each worker for any training, subject to</w:t>
      </w:r>
      <w:r w:rsidRPr="00814AA9">
        <w:t xml:space="preserve"> </w:t>
      </w:r>
      <w:r>
        <w:t>t</w:t>
      </w:r>
      <w:r w:rsidR="00EA4AE3">
        <w:t>he c</w:t>
      </w:r>
      <w:r w:rsidRPr="00814AA9">
        <w:t>oordinator endors</w:t>
      </w:r>
      <w:r>
        <w:t>ing</w:t>
      </w:r>
      <w:r w:rsidRPr="00814AA9">
        <w:t xml:space="preserve"> payment on invoice from </w:t>
      </w:r>
      <w:r>
        <w:t xml:space="preserve">the </w:t>
      </w:r>
      <w:r w:rsidRPr="00814AA9">
        <w:t xml:space="preserve">selected </w:t>
      </w:r>
      <w:r w:rsidR="00EA4AE3">
        <w:t>registered training organisation</w:t>
      </w:r>
      <w:r w:rsidRPr="00814AA9">
        <w:t>.</w:t>
      </w:r>
      <w:r w:rsidRPr="00205472">
        <w:t xml:space="preserve"> </w:t>
      </w:r>
      <w:r>
        <w:t>Below is the experience of one worker.</w:t>
      </w:r>
    </w:p>
    <w:p w:rsidR="006F597D" w:rsidRDefault="006F597D" w:rsidP="006F597D">
      <w:pPr>
        <w:pStyle w:val="Text"/>
      </w:pPr>
      <w:r w:rsidRPr="00205472">
        <w:t>R</w:t>
      </w:r>
      <w:r w:rsidR="0056454D">
        <w:t xml:space="preserve">on </w:t>
      </w:r>
      <w:r w:rsidR="0056454D" w:rsidRPr="0056454D">
        <w:t xml:space="preserve">(not his real name) </w:t>
      </w:r>
      <w:r>
        <w:t xml:space="preserve">is an ex-Ford worker who took advantage of </w:t>
      </w:r>
      <w:r w:rsidRPr="00205472">
        <w:t>further training</w:t>
      </w:r>
      <w:r>
        <w:t xml:space="preserve">. He </w:t>
      </w:r>
      <w:r w:rsidR="00275DBC">
        <w:t xml:space="preserve">had </w:t>
      </w:r>
      <w:r>
        <w:t>completed his a</w:t>
      </w:r>
      <w:r w:rsidRPr="00205472">
        <w:t>pprenticeship at Ford and worked there</w:t>
      </w:r>
      <w:r>
        <w:t xml:space="preserve"> for 35 years as an electrician </w:t>
      </w:r>
      <w:r w:rsidRPr="00205472">
        <w:t xml:space="preserve">and a refrigeration mechanic </w:t>
      </w:r>
      <w:r>
        <w:t>(</w:t>
      </w:r>
      <w:r w:rsidRPr="00205472">
        <w:t>via extra training</w:t>
      </w:r>
      <w:r>
        <w:t>)</w:t>
      </w:r>
      <w:r w:rsidRPr="00205472">
        <w:t xml:space="preserve"> until he was retrenched in June 2014. </w:t>
      </w:r>
      <w:r w:rsidRPr="005B44DA">
        <w:t>R</w:t>
      </w:r>
      <w:r w:rsidR="0056454D">
        <w:t xml:space="preserve">on </w:t>
      </w:r>
      <w:r w:rsidRPr="005B44DA">
        <w:t>attended Gordon TAFE</w:t>
      </w:r>
      <w:r>
        <w:t>.</w:t>
      </w:r>
      <w:r w:rsidRPr="005B44DA">
        <w:t xml:space="preserve"> He did some short courses in working at heights, traffic control management, hazardous area wiring and electric</w:t>
      </w:r>
      <w:r>
        <w:t xml:space="preserve">al spotting to broaden the range of potential jobs </w:t>
      </w:r>
      <w:r w:rsidR="00EA4AE3">
        <w:t>for which he was skilled</w:t>
      </w:r>
      <w:r>
        <w:t>.</w:t>
      </w:r>
      <w:r w:rsidR="00E85427">
        <w:t xml:space="preserve"> </w:t>
      </w:r>
      <w:r w:rsidR="00FD67FA">
        <w:t>Ron</w:t>
      </w:r>
      <w:r w:rsidRPr="005B44DA">
        <w:t xml:space="preserve"> </w:t>
      </w:r>
      <w:r w:rsidR="00D35677">
        <w:t>applied for 85 jobs in total;</w:t>
      </w:r>
      <w:r w:rsidRPr="005B44DA">
        <w:t xml:space="preserve"> </w:t>
      </w:r>
      <w:r w:rsidR="00D35677">
        <w:t>he was interviewed for four</w:t>
      </w:r>
      <w:r w:rsidRPr="005B44DA">
        <w:t xml:space="preserve">. </w:t>
      </w:r>
      <w:r>
        <w:t>He</w:t>
      </w:r>
      <w:r w:rsidRPr="005B44DA">
        <w:t xml:space="preserve"> was unemployed for fi</w:t>
      </w:r>
      <w:r>
        <w:t>ve-and-a-</w:t>
      </w:r>
      <w:r w:rsidRPr="005B44DA">
        <w:t>hal</w:t>
      </w:r>
      <w:r>
        <w:t>f months until he secured a fly-</w:t>
      </w:r>
      <w:r w:rsidRPr="005B44DA">
        <w:t>in</w:t>
      </w:r>
      <w:r>
        <w:t xml:space="preserve"> </w:t>
      </w:r>
      <w:r w:rsidRPr="005B44DA">
        <w:t>fly</w:t>
      </w:r>
      <w:r>
        <w:t>-out job in Queensland. He comments that the job is</w:t>
      </w:r>
      <w:r w:rsidRPr="005B44DA">
        <w:t xml:space="preserve"> </w:t>
      </w:r>
      <w:r>
        <w:t>‘</w:t>
      </w:r>
      <w:r w:rsidRPr="005B44DA">
        <w:t xml:space="preserve">filling up the bank book but I am not sure how long the job will last. It is still on my mind what to do next. I now know that nothing </w:t>
      </w:r>
      <w:r>
        <w:t>happens fast’.</w:t>
      </w:r>
      <w:r w:rsidRPr="005B44DA">
        <w:t xml:space="preserve"> R</w:t>
      </w:r>
      <w:r w:rsidR="0056454D">
        <w:t xml:space="preserve">on </w:t>
      </w:r>
      <w:r w:rsidR="00EA4AE3">
        <w:t>suggests that further useful assistance for him would be</w:t>
      </w:r>
      <w:r w:rsidRPr="005B44DA">
        <w:t xml:space="preserve"> </w:t>
      </w:r>
      <w:r>
        <w:t>the</w:t>
      </w:r>
      <w:r w:rsidRPr="005B44DA">
        <w:t xml:space="preserve"> names of employers who are seeking workers in the Geelong area.</w:t>
      </w:r>
      <w:r w:rsidR="00E85427">
        <w:t xml:space="preserve"> </w:t>
      </w:r>
      <w:r>
        <w:t>H</w:t>
      </w:r>
      <w:r w:rsidRPr="005B44DA">
        <w:t xml:space="preserve">e wants to return to working in the Geelong </w:t>
      </w:r>
      <w:r>
        <w:t>r</w:t>
      </w:r>
      <w:r w:rsidRPr="005B44DA">
        <w:t xml:space="preserve">egion to be with </w:t>
      </w:r>
      <w:r w:rsidR="000501CB">
        <w:t xml:space="preserve">his </w:t>
      </w:r>
      <w:r w:rsidRPr="005B44DA">
        <w:t>family and friends</w:t>
      </w:r>
      <w:r>
        <w:t>.</w:t>
      </w:r>
    </w:p>
    <w:p w:rsidR="006F597D" w:rsidRDefault="000C0B39" w:rsidP="006F597D">
      <w:pPr>
        <w:pStyle w:val="Text"/>
      </w:pPr>
      <w:r>
        <w:t xml:space="preserve">The displaced workers must seek approval before enrolling in training </w:t>
      </w:r>
      <w:r w:rsidR="00D35677">
        <w:t>i</w:t>
      </w:r>
      <w:r w:rsidR="00275DBC">
        <w:t>n order f</w:t>
      </w:r>
      <w:r w:rsidR="006F597D">
        <w:t xml:space="preserve">or Holden and its supply chain workers enrolled in the </w:t>
      </w:r>
      <w:r w:rsidR="006F597D" w:rsidRPr="00814AA9">
        <w:t>Automotive Workers Transition Progra</w:t>
      </w:r>
      <w:r w:rsidR="00275DBC">
        <w:t>m</w:t>
      </w:r>
      <w:r w:rsidR="006F597D">
        <w:t xml:space="preserve"> to have their training paid by the Auto</w:t>
      </w:r>
      <w:r>
        <w:t>motive Transformation Taskforce</w:t>
      </w:r>
      <w:r w:rsidR="006F597D">
        <w:t>. Furthermore, unlike many other displaced worker training progr</w:t>
      </w:r>
      <w:r w:rsidR="000501CB">
        <w:t>ams, the t</w:t>
      </w:r>
      <w:r w:rsidR="006F597D">
        <w:t xml:space="preserve">askforce does not fund </w:t>
      </w:r>
      <w:r w:rsidR="006F597D" w:rsidRPr="00814AA9">
        <w:t>work licences (</w:t>
      </w:r>
      <w:r w:rsidR="001F7EE3">
        <w:t>for example,</w:t>
      </w:r>
      <w:r w:rsidR="006F597D" w:rsidRPr="00814AA9">
        <w:t xml:space="preserve"> forklift, truck training and </w:t>
      </w:r>
      <w:r w:rsidR="000501CB" w:rsidRPr="00814AA9">
        <w:t>White Card</w:t>
      </w:r>
      <w:r w:rsidR="006F597D" w:rsidRPr="00814AA9">
        <w:t>)</w:t>
      </w:r>
      <w:r w:rsidR="000501CB">
        <w:t xml:space="preserve"> </w:t>
      </w:r>
      <w:r w:rsidR="006F597D">
        <w:t xml:space="preserve">or the purchase of tools, equipment, travel or accommodation associated with the </w:t>
      </w:r>
      <w:r w:rsidR="006F597D" w:rsidRPr="00BF42F3">
        <w:t>VET courses</w:t>
      </w:r>
      <w:r w:rsidR="006F597D">
        <w:t xml:space="preserve"> eligible for funding. </w:t>
      </w:r>
    </w:p>
    <w:p w:rsidR="006F597D" w:rsidRDefault="006F597D" w:rsidP="006F597D">
      <w:pPr>
        <w:pStyle w:val="Text"/>
      </w:pPr>
      <w:r>
        <w:lastRenderedPageBreak/>
        <w:t>Finally,</w:t>
      </w:r>
      <w:r w:rsidRPr="00B223E7">
        <w:t xml:space="preserve"> for those considering starting u</w:t>
      </w:r>
      <w:r w:rsidR="000501CB">
        <w:t>p their own small business post-</w:t>
      </w:r>
      <w:r w:rsidRPr="00B223E7">
        <w:t>retrenchment</w:t>
      </w:r>
      <w:r>
        <w:t>,</w:t>
      </w:r>
      <w:r w:rsidR="000501CB">
        <w:t xml:space="preserve"> most of the large-</w:t>
      </w:r>
      <w:r w:rsidRPr="00B223E7">
        <w:t xml:space="preserve">firm </w:t>
      </w:r>
      <w:r w:rsidR="000C0B39" w:rsidRPr="00B223E7">
        <w:t>workers</w:t>
      </w:r>
      <w:r w:rsidR="000C0B39">
        <w:t>’</w:t>
      </w:r>
      <w:r w:rsidR="000C0B39" w:rsidRPr="00B223E7">
        <w:t xml:space="preserve"> transition programs </w:t>
      </w:r>
      <w:r w:rsidRPr="00B223E7">
        <w:t>provide referrals to relevant existing agencies</w:t>
      </w:r>
      <w:r>
        <w:t xml:space="preserve"> for assistance. These include </w:t>
      </w:r>
      <w:r w:rsidRPr="00B223E7">
        <w:t>the Macquarie Business Growth C</w:t>
      </w:r>
      <w:r>
        <w:t xml:space="preserve">entre </w:t>
      </w:r>
      <w:r w:rsidRPr="00B223E7">
        <w:t>in the Hunter</w:t>
      </w:r>
      <w:r w:rsidR="000C0B39">
        <w:t xml:space="preserve"> region</w:t>
      </w:r>
      <w:r w:rsidRPr="00B223E7">
        <w:t xml:space="preserve"> and the SA Chamber of Commerce or the Polaris Centre for Innovation and Business in Adelaide.</w:t>
      </w:r>
      <w:r w:rsidRPr="00A8492A">
        <w:t xml:space="preserve"> </w:t>
      </w:r>
      <w:r w:rsidRPr="00617991">
        <w:t xml:space="preserve">The need for this step was identified by </w:t>
      </w:r>
      <w:r>
        <w:t xml:space="preserve">an </w:t>
      </w:r>
      <w:r w:rsidRPr="001E2F11">
        <w:t>A</w:t>
      </w:r>
      <w:r>
        <w:t xml:space="preserve">ustralian Manufacturing Workers’ </w:t>
      </w:r>
      <w:r w:rsidRPr="001E2F11">
        <w:t xml:space="preserve">Union </w:t>
      </w:r>
      <w:r>
        <w:t xml:space="preserve">(AMWU) </w:t>
      </w:r>
      <w:r w:rsidRPr="00617991">
        <w:t>Labour Adjustment Officer</w:t>
      </w:r>
      <w:r>
        <w:t xml:space="preserve"> in relation to</w:t>
      </w:r>
      <w:r w:rsidRPr="00617991">
        <w:t xml:space="preserve"> </w:t>
      </w:r>
      <w:r w:rsidRPr="001E2F11">
        <w:t xml:space="preserve">Mitsubishi </w:t>
      </w:r>
      <w:r>
        <w:t xml:space="preserve">workers: </w:t>
      </w:r>
    </w:p>
    <w:p w:rsidR="006F597D" w:rsidRDefault="006F597D" w:rsidP="007A7D6E">
      <w:pPr>
        <w:pStyle w:val="Quote"/>
      </w:pPr>
      <w:r w:rsidRPr="00617991">
        <w:t xml:space="preserve">Although I have no direct evidence of people being targeted for </w:t>
      </w:r>
      <w:r>
        <w:t>‘</w:t>
      </w:r>
      <w:r w:rsidRPr="00617991">
        <w:t>get rich schemes</w:t>
      </w:r>
      <w:r>
        <w:t>’</w:t>
      </w:r>
      <w:r w:rsidRPr="00617991">
        <w:t>, I did receive quite a few enquiries from people looking to access the people who had left Mitsubishi to talk about franchises and other ways to use their redundancies. We need to be mindful of people out there working on ways to take advantage o</w:t>
      </w:r>
      <w:r>
        <w:t>f people who may be vulnerable.</w:t>
      </w:r>
    </w:p>
    <w:p w:rsidR="006F597D" w:rsidRPr="000E72F8" w:rsidRDefault="005D21CB" w:rsidP="006F5901">
      <w:pPr>
        <w:pStyle w:val="Heading4"/>
      </w:pPr>
      <w:bookmarkStart w:id="100" w:name="_Toc425253550"/>
      <w:r>
        <w:t>Stage 3: Post-</w:t>
      </w:r>
      <w:r w:rsidR="006F597D">
        <w:t>training</w:t>
      </w:r>
      <w:bookmarkEnd w:id="100"/>
      <w:r w:rsidR="006F597D" w:rsidRPr="000A2A11">
        <w:t xml:space="preserve"> </w:t>
      </w:r>
    </w:p>
    <w:p w:rsidR="006F597D" w:rsidRDefault="006F597D" w:rsidP="006F597D">
      <w:pPr>
        <w:pStyle w:val="Text"/>
      </w:pPr>
      <w:r>
        <w:t>The case studies revealed a range of practices</w:t>
      </w:r>
      <w:r w:rsidR="00D35677">
        <w:t xml:space="preserve"> that</w:t>
      </w:r>
      <w:r w:rsidR="000501CB">
        <w:t xml:space="preserve"> assist in the stage of post-</w:t>
      </w:r>
      <w:r>
        <w:t xml:space="preserve">training and in obtaining a new job. </w:t>
      </w:r>
      <w:r w:rsidRPr="00A357BE">
        <w:t>The</w:t>
      </w:r>
      <w:r w:rsidRPr="00E9664E">
        <w:t xml:space="preserve"> </w:t>
      </w:r>
      <w:r w:rsidR="000501CB">
        <w:t>post-</w:t>
      </w:r>
      <w:r>
        <w:t>training</w:t>
      </w:r>
      <w:r w:rsidRPr="00E9664E">
        <w:t xml:space="preserve"> </w:t>
      </w:r>
      <w:r>
        <w:t xml:space="preserve">assistance </w:t>
      </w:r>
      <w:r w:rsidRPr="00A357BE">
        <w:t xml:space="preserve">practices </w:t>
      </w:r>
      <w:r>
        <w:t xml:space="preserve">for displaced workers after the closure of large firms </w:t>
      </w:r>
      <w:r w:rsidRPr="00A357BE">
        <w:t>include</w:t>
      </w:r>
      <w:r>
        <w:t xml:space="preserve">d </w:t>
      </w:r>
      <w:proofErr w:type="spellStart"/>
      <w:r w:rsidRPr="00A357BE">
        <w:t>resum</w:t>
      </w:r>
      <w:r w:rsidR="005906CB" w:rsidRPr="005906CB">
        <w:t>é</w:t>
      </w:r>
      <w:proofErr w:type="spellEnd"/>
      <w:r w:rsidRPr="00A357BE">
        <w:t xml:space="preserve"> writing to ensure that relevant transferable skills specific </w:t>
      </w:r>
      <w:r>
        <w:t xml:space="preserve">to a </w:t>
      </w:r>
      <w:r w:rsidRPr="00A357BE">
        <w:t xml:space="preserve">job </w:t>
      </w:r>
      <w:r>
        <w:t>were</w:t>
      </w:r>
      <w:r w:rsidRPr="00A357BE">
        <w:t xml:space="preserve"> identified</w:t>
      </w:r>
      <w:r>
        <w:t>;</w:t>
      </w:r>
      <w:r w:rsidRPr="00A357BE">
        <w:t xml:space="preserve"> job search assistance via the internet</w:t>
      </w:r>
      <w:r>
        <w:t>;</w:t>
      </w:r>
      <w:r w:rsidRPr="00A357BE">
        <w:t xml:space="preserve"> </w:t>
      </w:r>
      <w:r>
        <w:t xml:space="preserve">networking advice; </w:t>
      </w:r>
      <w:r w:rsidRPr="00A357BE">
        <w:t>and</w:t>
      </w:r>
      <w:r>
        <w:t xml:space="preserve"> help with </w:t>
      </w:r>
      <w:r w:rsidRPr="00A357BE">
        <w:t>job interview</w:t>
      </w:r>
      <w:r>
        <w:t xml:space="preserve">s and self-marketing to </w:t>
      </w:r>
      <w:r w:rsidR="004C28DB">
        <w:rPr>
          <w:noProof/>
          <w:lang w:eastAsia="en-AU"/>
        </w:rPr>
        <mc:AlternateContent>
          <mc:Choice Requires="wps">
            <w:drawing>
              <wp:anchor distT="0" distB="0" distL="114300" distR="114300" simplePos="0" relativeHeight="252025856" behindDoc="0" locked="1" layoutInCell="1" allowOverlap="1" wp14:anchorId="0E6E8CAA" wp14:editId="42170304">
                <wp:simplePos x="0" y="0"/>
                <wp:positionH relativeFrom="outsideMargin">
                  <wp:posOffset>161925</wp:posOffset>
                </wp:positionH>
                <wp:positionV relativeFrom="page">
                  <wp:posOffset>809625</wp:posOffset>
                </wp:positionV>
                <wp:extent cx="1320800" cy="195262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9526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F2338A" w:rsidRPr="00B44CDA" w:rsidRDefault="00F2338A" w:rsidP="004C28DB">
                            <w:pPr>
                              <w:pStyle w:val="PullQuote"/>
                            </w:pPr>
                            <w:r>
                              <w:t>Major keys to the success of programs are their holistic nature, the wide range of services being delivered and the use of workers’ assistance coordinators.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8" type="#_x0000_t202" style="position:absolute;margin-left:12.75pt;margin-top:63.75pt;width:104pt;height:153.75pt;z-index:25202585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" filled="f" stroked="f" strokeweight=".5pt">
                <v:shadow on="t" type="perspective" color="black" opacity="9830f" origin=",.5" offset="0,25pt" matrix="58982f,,,-12452f"/>
                <v:path arrowok="t"/>
                <v:textbox inset="10mm">
                  <w:txbxContent>
                    <w:p w:rsidR="00F2338A" w:rsidRPr="00B44CDA" w:rsidRDefault="00F2338A" w:rsidP="004C28DB">
                      <w:pPr>
                        <w:pStyle w:val="PullQuote"/>
                      </w:pPr>
                      <w:r>
                        <w:t>Major keys to the success of programs are their holistic nature, the wide range of services being delivered and the use of workers’ assistance coordinators.</w:t>
                      </w:r>
                    </w:p>
                  </w:txbxContent>
                </v:textbox>
                <w10:wrap anchorx="margin" anchory="page"/>
                <w10:anchorlock/>
              </v:shape>
            </w:pict>
          </mc:Fallback>
        </mc:AlternateContent>
      </w:r>
      <w:r>
        <w:t>potential employers</w:t>
      </w:r>
      <w:r w:rsidRPr="00A357BE">
        <w:t xml:space="preserve">. </w:t>
      </w:r>
      <w:r>
        <w:t>This</w:t>
      </w:r>
      <w:r w:rsidRPr="00A357BE">
        <w:t xml:space="preserve"> assistance </w:t>
      </w:r>
      <w:r>
        <w:t>was seen to be critically</w:t>
      </w:r>
      <w:r w:rsidRPr="00A357BE">
        <w:t xml:space="preserve"> important</w:t>
      </w:r>
      <w:r w:rsidR="000501CB">
        <w:t>,</w:t>
      </w:r>
      <w:r w:rsidRPr="00A357BE">
        <w:t xml:space="preserve"> as many </w:t>
      </w:r>
      <w:r>
        <w:t xml:space="preserve">of the </w:t>
      </w:r>
      <w:r w:rsidRPr="00A357BE">
        <w:t xml:space="preserve">older workers </w:t>
      </w:r>
      <w:r>
        <w:t>had</w:t>
      </w:r>
      <w:r w:rsidRPr="00A357BE">
        <w:t xml:space="preserve"> been with their current company </w:t>
      </w:r>
      <w:r>
        <w:t>long-term</w:t>
      </w:r>
      <w:r w:rsidRPr="00A357BE">
        <w:t xml:space="preserve"> </w:t>
      </w:r>
      <w:r>
        <w:t xml:space="preserve">and had </w:t>
      </w:r>
      <w:r w:rsidRPr="00A357BE">
        <w:t xml:space="preserve">never engaged in </w:t>
      </w:r>
      <w:r>
        <w:t>active job search.</w:t>
      </w:r>
    </w:p>
    <w:p w:rsidR="006F597D" w:rsidRDefault="006F597D" w:rsidP="006F597D">
      <w:pPr>
        <w:pStyle w:val="Text"/>
        <w:rPr>
          <w:rFonts w:ascii="Arial" w:hAnsi="Arial" w:cs="Tahoma"/>
          <w:color w:val="000000"/>
          <w:sz w:val="24"/>
        </w:rPr>
      </w:pPr>
      <w:r>
        <w:t xml:space="preserve">The </w:t>
      </w:r>
      <w:r w:rsidRPr="00A357BE">
        <w:t xml:space="preserve">large firm and associated supplier firm worker transition programs </w:t>
      </w:r>
      <w:r>
        <w:t xml:space="preserve">ensured that workers were engaged with open access programs in their region after the closure of the firm and once the </w:t>
      </w:r>
      <w:r w:rsidRPr="00A357BE">
        <w:t>worker transition programs</w:t>
      </w:r>
      <w:r>
        <w:t xml:space="preserve"> had ceased. </w:t>
      </w:r>
      <w:r w:rsidRPr="00A357BE">
        <w:t>For example, BHP Steel</w:t>
      </w:r>
      <w:r>
        <w:t>works</w:t>
      </w:r>
      <w:r w:rsidRPr="00A357BE">
        <w:t xml:space="preserve"> in its final wind-down phase opened an onsite Cen</w:t>
      </w:r>
      <w:r w:rsidR="000501CB">
        <w:t>trelink office, which</w:t>
      </w:r>
      <w:r w:rsidRPr="00A357BE">
        <w:t xml:space="preserve"> </w:t>
      </w:r>
      <w:r>
        <w:t>provided a one-</w:t>
      </w:r>
      <w:r w:rsidRPr="00A357BE">
        <w:t>stop shop for BHP employees</w:t>
      </w:r>
      <w:r w:rsidRPr="001E2F11">
        <w:t>. In the Ford Transition Program, career transition or outplacement services firms have assisted workers</w:t>
      </w:r>
      <w:r>
        <w:t xml:space="preserve"> </w:t>
      </w:r>
      <w:r w:rsidR="00D35677">
        <w:t>as</w:t>
      </w:r>
      <w:r w:rsidR="000501CB">
        <w:t>sessed</w:t>
      </w:r>
      <w:r>
        <w:t xml:space="preserve"> to be more work-ready in </w:t>
      </w:r>
      <w:r w:rsidRPr="004107C8">
        <w:t xml:space="preserve">job search </w:t>
      </w:r>
      <w:r>
        <w:t xml:space="preserve">activities and </w:t>
      </w:r>
      <w:r w:rsidRPr="004107C8">
        <w:t>link</w:t>
      </w:r>
      <w:r>
        <w:t>ed</w:t>
      </w:r>
      <w:r w:rsidRPr="004107C8">
        <w:t xml:space="preserve"> </w:t>
      </w:r>
      <w:r>
        <w:t xml:space="preserve">them with suitable employers with immediate job opportunities. </w:t>
      </w:r>
    </w:p>
    <w:p w:rsidR="006F597D" w:rsidRDefault="006F597D" w:rsidP="006F597D">
      <w:pPr>
        <w:pStyle w:val="Heading3"/>
      </w:pPr>
      <w:bookmarkStart w:id="101" w:name="_Toc425253551"/>
      <w:r>
        <w:t>Keys to success</w:t>
      </w:r>
      <w:bookmarkEnd w:id="101"/>
    </w:p>
    <w:p w:rsidR="006F597D" w:rsidRDefault="000C0B39" w:rsidP="006F597D">
      <w:pPr>
        <w:pStyle w:val="Text"/>
      </w:pPr>
      <w:r>
        <w:t>A</w:t>
      </w:r>
      <w:r w:rsidR="006F597D">
        <w:t xml:space="preserve"> number of lessons emerged from the l</w:t>
      </w:r>
      <w:r w:rsidR="006F597D" w:rsidRPr="004107C8">
        <w:t>arge firm and associated supplier worker transition programs</w:t>
      </w:r>
      <w:r w:rsidR="006F597D">
        <w:t xml:space="preserve">. Significantly, many of the practices outlined earlier </w:t>
      </w:r>
      <w:r>
        <w:t xml:space="preserve">in </w:t>
      </w:r>
      <w:r w:rsidR="006F597D">
        <w:t xml:space="preserve">the review of the literature </w:t>
      </w:r>
      <w:r w:rsidR="000501CB">
        <w:t>operated</w:t>
      </w:r>
      <w:r>
        <w:t xml:space="preserve"> in these large and well-</w:t>
      </w:r>
      <w:r w:rsidR="006F597D">
        <w:t xml:space="preserve">organised initiatives. </w:t>
      </w:r>
    </w:p>
    <w:p w:rsidR="006F597D" w:rsidRDefault="006F597D" w:rsidP="006F597D">
      <w:pPr>
        <w:pStyle w:val="Text"/>
      </w:pPr>
      <w:r>
        <w:t>A major key to their success is their holistic nature</w:t>
      </w:r>
      <w:r w:rsidR="000501CB">
        <w:t>,</w:t>
      </w:r>
      <w:r>
        <w:t xml:space="preserve"> with a wide range of services being delivered. T</w:t>
      </w:r>
      <w:r w:rsidRPr="00CD3148">
        <w:t>he types of assistance required by dis</w:t>
      </w:r>
      <w:r w:rsidR="000501CB">
        <w:t>placed older workers from lower-</w:t>
      </w:r>
      <w:r w:rsidRPr="00CD3148">
        <w:t xml:space="preserve">skilled jobs </w:t>
      </w:r>
      <w:r w:rsidR="000501CB">
        <w:t>in their search for</w:t>
      </w:r>
      <w:r w:rsidRPr="00CD3148">
        <w:t xml:space="preserve"> new jobs include career guidance, skills transfer, </w:t>
      </w:r>
      <w:r w:rsidR="002F2867">
        <w:t>reskilling</w:t>
      </w:r>
      <w:r w:rsidRPr="00CD3148">
        <w:t xml:space="preserve"> and training activitie</w:t>
      </w:r>
      <w:r>
        <w:t xml:space="preserve">s, </w:t>
      </w:r>
      <w:r w:rsidRPr="00CD3148">
        <w:t xml:space="preserve">job </w:t>
      </w:r>
      <w:proofErr w:type="spellStart"/>
      <w:r w:rsidRPr="00CD3148">
        <w:t>resum</w:t>
      </w:r>
      <w:r w:rsidR="00C607C0" w:rsidRPr="00C607C0">
        <w:t>é</w:t>
      </w:r>
      <w:proofErr w:type="spellEnd"/>
      <w:r w:rsidRPr="00CD3148">
        <w:t xml:space="preserve"> and new job interview assistance, access to work experience, job search assistance, wage subsidies, provision of access to a range of personal support services, and access to public employment/public works progr</w:t>
      </w:r>
      <w:r w:rsidR="000501CB">
        <w:t>ams and new private sector job-</w:t>
      </w:r>
      <w:r w:rsidRPr="00CD3148">
        <w:t>creation programs.</w:t>
      </w:r>
      <w:r w:rsidR="00E85427">
        <w:t xml:space="preserve"> </w:t>
      </w:r>
    </w:p>
    <w:p w:rsidR="006F597D" w:rsidRDefault="006F597D" w:rsidP="006F597D">
      <w:pPr>
        <w:pStyle w:val="Text"/>
      </w:pPr>
      <w:r w:rsidRPr="00F237E0">
        <w:t xml:space="preserve">Another key to success is the use of </w:t>
      </w:r>
      <w:r>
        <w:t>c</w:t>
      </w:r>
      <w:r w:rsidRPr="00F237E0">
        <w:t xml:space="preserve">oordinators </w:t>
      </w:r>
      <w:r>
        <w:t>(under various titles)</w:t>
      </w:r>
      <w:r w:rsidR="00F72A77">
        <w:t>,</w:t>
      </w:r>
      <w:r>
        <w:t xml:space="preserve"> </w:t>
      </w:r>
      <w:r w:rsidRPr="00F237E0">
        <w:t xml:space="preserve">who </w:t>
      </w:r>
      <w:r>
        <w:t xml:space="preserve">were highly experienced </w:t>
      </w:r>
      <w:r w:rsidRPr="00F237E0">
        <w:t xml:space="preserve">and </w:t>
      </w:r>
      <w:r>
        <w:t>who could relate well</w:t>
      </w:r>
      <w:r w:rsidRPr="00F237E0">
        <w:t xml:space="preserve"> </w:t>
      </w:r>
      <w:r>
        <w:t>to</w:t>
      </w:r>
      <w:r w:rsidRPr="00F237E0">
        <w:t xml:space="preserve"> the </w:t>
      </w:r>
      <w:r w:rsidR="00EB6F10">
        <w:t>mature-aged</w:t>
      </w:r>
      <w:r w:rsidRPr="00F237E0">
        <w:t xml:space="preserve"> workers.</w:t>
      </w:r>
      <w:r>
        <w:t xml:space="preserve"> F</w:t>
      </w:r>
      <w:r w:rsidRPr="000E72F8">
        <w:t>or example</w:t>
      </w:r>
      <w:r>
        <w:t>,</w:t>
      </w:r>
      <w:r w:rsidRPr="000E72F8">
        <w:t xml:space="preserve"> </w:t>
      </w:r>
      <w:r>
        <w:t>s</w:t>
      </w:r>
      <w:r w:rsidRPr="000E72F8">
        <w:t xml:space="preserve">pecialist </w:t>
      </w:r>
      <w:r w:rsidR="00200196">
        <w:t xml:space="preserve">workers’ assistance coordinators </w:t>
      </w:r>
      <w:r w:rsidRPr="00F237E0">
        <w:t>were the lin</w:t>
      </w:r>
      <w:r>
        <w:t>chpin of the ForestWorks program. A</w:t>
      </w:r>
      <w:r w:rsidRPr="00C47B38">
        <w:t xml:space="preserve">ll were </w:t>
      </w:r>
      <w:r>
        <w:t>f</w:t>
      </w:r>
      <w:r w:rsidRPr="00C47B38">
        <w:t xml:space="preserve">orestry industry workers who had experienced retrenchment </w:t>
      </w:r>
      <w:r w:rsidR="000501CB">
        <w:lastRenderedPageBreak/>
        <w:t>themselves</w:t>
      </w:r>
      <w:r>
        <w:t xml:space="preserve"> </w:t>
      </w:r>
      <w:r w:rsidRPr="00C47B38">
        <w:t xml:space="preserve">and many knew the displaced workers they were </w:t>
      </w:r>
      <w:r>
        <w:t>assisting</w:t>
      </w:r>
      <w:r w:rsidRPr="008511B4">
        <w:t xml:space="preserve"> </w:t>
      </w:r>
      <w:r w:rsidRPr="00C47B38">
        <w:t>personally</w:t>
      </w:r>
      <w:r>
        <w:t>.</w:t>
      </w:r>
      <w:r w:rsidRPr="00C47B38">
        <w:t xml:space="preserve"> </w:t>
      </w:r>
      <w:r>
        <w:t xml:space="preserve">They </w:t>
      </w:r>
      <w:r w:rsidRPr="008E68F5">
        <w:t>provid</w:t>
      </w:r>
      <w:r>
        <w:t xml:space="preserve">ed </w:t>
      </w:r>
      <w:r w:rsidRPr="008E68F5">
        <w:t>one-on-one, flexible and ongoing s</w:t>
      </w:r>
      <w:r>
        <w:t>upport to the displaced workers.</w:t>
      </w:r>
      <w:r w:rsidRPr="008E68F5">
        <w:t xml:space="preserve"> </w:t>
      </w:r>
      <w:r>
        <w:t xml:space="preserve">The Ford </w:t>
      </w:r>
      <w:r w:rsidR="00200196" w:rsidRPr="003C4300">
        <w:t>workers</w:t>
      </w:r>
      <w:r w:rsidR="00200196">
        <w:t>’</w:t>
      </w:r>
      <w:r w:rsidR="00200196" w:rsidRPr="003C4300">
        <w:t xml:space="preserve"> assistance coordinator</w:t>
      </w:r>
      <w:r w:rsidR="00200196">
        <w:t xml:space="preserve"> </w:t>
      </w:r>
      <w:r>
        <w:t>was also from the same industry and of a similar age to the displaced workers and could talk their language. In all cases, the focus was on hands-on and one-on-one</w:t>
      </w:r>
      <w:r w:rsidRPr="003C4300">
        <w:t xml:space="preserve"> assistance</w:t>
      </w:r>
      <w:r>
        <w:t xml:space="preserve"> </w:t>
      </w:r>
      <w:r w:rsidR="00D966A2">
        <w:t>rather than</w:t>
      </w:r>
      <w:r w:rsidR="00F72A77">
        <w:t xml:space="preserve"> an emphasis on</w:t>
      </w:r>
      <w:r w:rsidR="00D966A2">
        <w:t xml:space="preserve"> merely</w:t>
      </w:r>
      <w:r>
        <w:t xml:space="preserve"> churning them through the services. </w:t>
      </w:r>
    </w:p>
    <w:p w:rsidR="006F597D" w:rsidRDefault="006F597D" w:rsidP="006F597D">
      <w:pPr>
        <w:pStyle w:val="Text"/>
      </w:pPr>
      <w:r>
        <w:t>As</w:t>
      </w:r>
      <w:r w:rsidRPr="00EE200C">
        <w:t xml:space="preserve"> </w:t>
      </w:r>
      <w:r>
        <w:t xml:space="preserve">one </w:t>
      </w:r>
      <w:r w:rsidR="00200196">
        <w:t xml:space="preserve">workers’ assistance coordinator </w:t>
      </w:r>
      <w:r w:rsidRPr="00EE200C">
        <w:t>interviewee in</w:t>
      </w:r>
      <w:r w:rsidR="00D35677">
        <w:t xml:space="preserve"> the ForestWorks p</w:t>
      </w:r>
      <w:r>
        <w:t xml:space="preserve">rogram in </w:t>
      </w:r>
      <w:r w:rsidRPr="00EE200C">
        <w:t>Tasmania noted</w:t>
      </w:r>
      <w:r>
        <w:t>:</w:t>
      </w:r>
    </w:p>
    <w:p w:rsidR="006F597D" w:rsidRDefault="006F597D" w:rsidP="007A7D6E">
      <w:pPr>
        <w:pStyle w:val="Quote"/>
      </w:pPr>
      <w:r w:rsidRPr="00EE200C">
        <w:t>Displaced wor</w:t>
      </w:r>
      <w:r w:rsidR="00D966A2">
        <w:t xml:space="preserve">kers are people not statistics. </w:t>
      </w:r>
      <w:r w:rsidRPr="00EE200C">
        <w:t xml:space="preserve">The most important thing you can do for them is to get them back into employment because working has been the backbone of their life. </w:t>
      </w:r>
      <w:r>
        <w:t>Not to</w:t>
      </w:r>
      <w:r w:rsidRPr="00EE200C">
        <w:t xml:space="preserve"> get them into work can have dire consequences for the person. What you need to help them is on-the-ground, face-to-face help, flexible arrangements (such as meeting where the displaced worker wants to meet), getting</w:t>
      </w:r>
      <w:r>
        <w:t xml:space="preserve"> them happy and giving options.</w:t>
      </w:r>
    </w:p>
    <w:p w:rsidR="000C5545" w:rsidRDefault="000C5545" w:rsidP="000C5545">
      <w:pPr>
        <w:spacing w:before="0" w:line="240" w:lineRule="auto"/>
        <w:rPr>
          <w:sz w:val="17"/>
        </w:rPr>
      </w:pPr>
    </w:p>
    <w:p w:rsidR="006F597D" w:rsidRPr="00BD3C1A" w:rsidRDefault="006F597D" w:rsidP="000C5545">
      <w:pPr>
        <w:spacing w:before="0" w:line="240" w:lineRule="auto"/>
        <w:rPr>
          <w:szCs w:val="19"/>
        </w:rPr>
      </w:pPr>
      <w:r w:rsidRPr="00BD3C1A">
        <w:rPr>
          <w:szCs w:val="19"/>
        </w:rPr>
        <w:t xml:space="preserve">As another coordinator summarised: </w:t>
      </w:r>
    </w:p>
    <w:p w:rsidR="006F597D" w:rsidRDefault="006F597D" w:rsidP="007A7D6E">
      <w:pPr>
        <w:pStyle w:val="Quote"/>
      </w:pPr>
      <w:r w:rsidRPr="00BD3C1A">
        <w:t>The one-on-one contact is so important. Not just churning them through, really listening to them. They have a great amount of skill. Formal RPL helps them build their self-esteem and shows to employers the value of the older people. Employers actually liked the older people because they get the job done, are loyal and stay. The WELL project funded by the Federal Government got guys who were over 50, never used a computer before, working with a Tasmania TAFE teacher who had worked in sawmills. This teacher taught them how to be comfortable using IT, using the internet (</w:t>
      </w:r>
      <w:r w:rsidR="001F7EE3">
        <w:t>for example,</w:t>
      </w:r>
      <w:r w:rsidRPr="00BD3C1A">
        <w:t xml:space="preserve"> SEEK) and word processing to write a resume. Also of great help is having a coordinator who can chat</w:t>
      </w:r>
      <w:r w:rsidR="001260D0">
        <w:t xml:space="preserve"> with them prior to interviews — really informal —</w:t>
      </w:r>
      <w:r w:rsidRPr="00BD3C1A">
        <w:t xml:space="preserve"> doing mock interviews </w:t>
      </w:r>
      <w:r>
        <w:t>if that is what they wanted.</w:t>
      </w:r>
      <w:r w:rsidRPr="00BD3C1A">
        <w:t xml:space="preserve"> </w:t>
      </w:r>
    </w:p>
    <w:p w:rsidR="006F597D" w:rsidRPr="00BD3C1A" w:rsidRDefault="006F597D" w:rsidP="006F597D">
      <w:pPr>
        <w:pStyle w:val="Text"/>
        <w:rPr>
          <w:szCs w:val="19"/>
        </w:rPr>
      </w:pPr>
      <w:r w:rsidRPr="00BD3C1A">
        <w:rPr>
          <w:szCs w:val="19"/>
        </w:rPr>
        <w:t xml:space="preserve">Another key to the success </w:t>
      </w:r>
      <w:r w:rsidR="00D35677">
        <w:rPr>
          <w:szCs w:val="19"/>
        </w:rPr>
        <w:t>of</w:t>
      </w:r>
      <w:r w:rsidRPr="00BD3C1A">
        <w:rPr>
          <w:szCs w:val="19"/>
        </w:rPr>
        <w:t xml:space="preserve"> many of these large programs was the use of partnerships. For example, the coordinator of the </w:t>
      </w:r>
      <w:r w:rsidR="007C4EBD">
        <w:rPr>
          <w:szCs w:val="19"/>
        </w:rPr>
        <w:t xml:space="preserve">Ford </w:t>
      </w:r>
      <w:r w:rsidR="007C4EBD" w:rsidRPr="00BD3C1A">
        <w:rPr>
          <w:szCs w:val="19"/>
        </w:rPr>
        <w:t xml:space="preserve">Transition Program </w:t>
      </w:r>
      <w:r w:rsidRPr="00BD3C1A">
        <w:rPr>
          <w:szCs w:val="19"/>
        </w:rPr>
        <w:t xml:space="preserve">emphasised the strong relationships between the Ford HR team, general management, the unions and various outside agencies as a key to success: </w:t>
      </w:r>
    </w:p>
    <w:p w:rsidR="006F597D" w:rsidRPr="007A7D6E" w:rsidRDefault="006F597D" w:rsidP="007A7D6E">
      <w:pPr>
        <w:pStyle w:val="Quote"/>
      </w:pPr>
      <w:r w:rsidRPr="007A7D6E">
        <w:t>All parties have the shared objective of helping the workers. The HR team has been supplying workers with their individual job and training profiles. General management has put in its own resources and supported in any way we have asked. The unions have been brilliant at leading the way. The shop stewards have been the first in line for a one-on-one meeting and have encouraged others to make appointments. Many outside agencies have been involved. The Geelong Region Local Learning</w:t>
      </w:r>
      <w:r w:rsidR="007C4EBD">
        <w:t xml:space="preserve"> and Employment Network</w:t>
      </w:r>
      <w:r w:rsidRPr="007A7D6E">
        <w:t xml:space="preserve"> has been most helpful in developing customised assistance. The new Workforce Development Centre at the Gordon TAFE has provided a further place where retrenched workers can access a range of services. And all the local training agencies are assisting with skills recognition and training programs</w:t>
      </w:r>
      <w:r w:rsidR="00854730">
        <w:t>,</w:t>
      </w:r>
      <w:r w:rsidRPr="007A7D6E">
        <w:t xml:space="preserve"> and employment and recruitment agencies with job search. </w:t>
      </w:r>
    </w:p>
    <w:p w:rsidR="006F597D" w:rsidRDefault="006F597D" w:rsidP="006F597D">
      <w:pPr>
        <w:pStyle w:val="Text"/>
      </w:pPr>
      <w:r>
        <w:t xml:space="preserve">Similarly, the brief for the current </w:t>
      </w:r>
      <w:r w:rsidRPr="00446C74">
        <w:t>S</w:t>
      </w:r>
      <w:r>
        <w:t xml:space="preserve">outh </w:t>
      </w:r>
      <w:r w:rsidRPr="00446C74">
        <w:t>A</w:t>
      </w:r>
      <w:r>
        <w:t>ustralian</w:t>
      </w:r>
      <w:r w:rsidRPr="00446C74">
        <w:t xml:space="preserve"> </w:t>
      </w:r>
      <w:r>
        <w:t>Automotive Transformation Taskforce</w:t>
      </w:r>
      <w:r w:rsidRPr="00446C74">
        <w:t xml:space="preserve"> is </w:t>
      </w:r>
      <w:r>
        <w:t xml:space="preserve">that </w:t>
      </w:r>
      <w:r w:rsidR="00811E10">
        <w:t>the taskforce</w:t>
      </w:r>
      <w:r>
        <w:t xml:space="preserve"> engage</w:t>
      </w:r>
      <w:r w:rsidR="00811E10">
        <w:t>s</w:t>
      </w:r>
      <w:r w:rsidRPr="00446C74">
        <w:t xml:space="preserve"> with all stakeholders involved in services</w:t>
      </w:r>
      <w:r w:rsidR="007C4EBD">
        <w:t>’</w:t>
      </w:r>
      <w:r w:rsidRPr="00446C74">
        <w:t xml:space="preserve"> provision to </w:t>
      </w:r>
      <w:r>
        <w:t xml:space="preserve">displaced </w:t>
      </w:r>
      <w:r w:rsidRPr="00446C74">
        <w:t xml:space="preserve">automotive workers and </w:t>
      </w:r>
      <w:r w:rsidR="00811E10">
        <w:t>during</w:t>
      </w:r>
      <w:r>
        <w:t xml:space="preserve"> </w:t>
      </w:r>
      <w:r w:rsidR="00811E10">
        <w:t xml:space="preserve">the process of </w:t>
      </w:r>
      <w:r w:rsidRPr="00446C74">
        <w:t>facilitating coordinated access.</w:t>
      </w:r>
      <w:r w:rsidRPr="005C453A">
        <w:t xml:space="preserve"> </w:t>
      </w:r>
      <w:r>
        <w:t xml:space="preserve">The </w:t>
      </w:r>
      <w:r w:rsidR="001260D0">
        <w:t>t</w:t>
      </w:r>
      <w:r>
        <w:t>askforce meets regularly to ensure this is occurring.</w:t>
      </w:r>
      <w:r w:rsidR="00E85427">
        <w:t xml:space="preserve"> </w:t>
      </w:r>
    </w:p>
    <w:p w:rsidR="006F597D" w:rsidRDefault="000C0B39" w:rsidP="006F597D">
      <w:pPr>
        <w:pStyle w:val="Text"/>
      </w:pPr>
      <w:r>
        <w:lastRenderedPageBreak/>
        <w:t>Although we identified</w:t>
      </w:r>
      <w:r w:rsidR="006F597D">
        <w:t xml:space="preserve"> the critical success factors</w:t>
      </w:r>
      <w:r w:rsidR="00DA3ACD">
        <w:t xml:space="preserve"> above</w:t>
      </w:r>
      <w:r w:rsidR="006F597D">
        <w:t xml:space="preserve">, </w:t>
      </w:r>
      <w:r w:rsidR="001260D0">
        <w:t>a note</w:t>
      </w:r>
      <w:r w:rsidR="006F597D">
        <w:t xml:space="preserve"> </w:t>
      </w:r>
      <w:r>
        <w:t xml:space="preserve">of </w:t>
      </w:r>
      <w:r w:rsidR="006F597D">
        <w:t xml:space="preserve">caution </w:t>
      </w:r>
      <w:r w:rsidR="001260D0">
        <w:t>should be sounded</w:t>
      </w:r>
      <w:r w:rsidR="00811E10">
        <w:t>,</w:t>
      </w:r>
      <w:r w:rsidR="001260D0">
        <w:t xml:space="preserve"> since</w:t>
      </w:r>
      <w:r w:rsidR="006F597D">
        <w:t xml:space="preserve"> many of these large industry </w:t>
      </w:r>
      <w:r w:rsidR="006F597D" w:rsidRPr="00267364">
        <w:t xml:space="preserve">programs have not been fully evaluated. </w:t>
      </w:r>
      <w:r w:rsidR="006F597D">
        <w:t>However</w:t>
      </w:r>
      <w:r w:rsidR="006F597D" w:rsidRPr="00267364">
        <w:t xml:space="preserve">, there was clear evidence that </w:t>
      </w:r>
      <w:r w:rsidR="001260D0">
        <w:t xml:space="preserve">the </w:t>
      </w:r>
      <w:r w:rsidR="006F597D" w:rsidRPr="00267364">
        <w:t xml:space="preserve">good practices learned from one program had been explicitly </w:t>
      </w:r>
      <w:r w:rsidR="001260D0">
        <w:t>incorporated</w:t>
      </w:r>
      <w:r w:rsidR="006F597D" w:rsidRPr="00267364">
        <w:t xml:space="preserve"> into the</w:t>
      </w:r>
      <w:r w:rsidR="006F597D">
        <w:t xml:space="preserve"> design of new programs </w:t>
      </w:r>
      <w:r>
        <w:t>in response</w:t>
      </w:r>
      <w:r w:rsidR="006F597D">
        <w:t xml:space="preserve"> to the next phase of large industry restructuring in regions. In particular, there were references made by the services providers interviewed to the lessons learned from previous major industry closures (</w:t>
      </w:r>
      <w:r w:rsidR="001F7EE3">
        <w:t>for example,</w:t>
      </w:r>
      <w:r w:rsidR="006F597D">
        <w:t xml:space="preserve"> the closure of BHP Steelworks in the Hunter region of New South Wales, </w:t>
      </w:r>
      <w:r w:rsidR="006F597D" w:rsidRPr="00164613">
        <w:t>Mitsubishi Motors in South Australia).</w:t>
      </w:r>
      <w:r w:rsidR="006F597D">
        <w:t xml:space="preserve"> In some cases there are more </w:t>
      </w:r>
      <w:proofErr w:type="spellStart"/>
      <w:proofErr w:type="gramStart"/>
      <w:r w:rsidR="006F597D">
        <w:t>fo</w:t>
      </w:r>
      <w:proofErr w:type="spellEnd"/>
      <w:proofErr w:type="gramEnd"/>
      <w:r w:rsidR="000C5545" w:rsidRPr="000C5545">
        <w:rPr>
          <w:noProof/>
          <w:lang w:eastAsia="en-AU"/>
        </w:rPr>
        <w:t xml:space="preserve"> </w:t>
      </w:r>
      <w:r w:rsidR="000C5545">
        <w:rPr>
          <w:noProof/>
          <w:lang w:eastAsia="en-AU"/>
        </w:rPr>
        <mc:AlternateContent>
          <mc:Choice Requires="wps">
            <w:drawing>
              <wp:anchor distT="0" distB="0" distL="114300" distR="114300" simplePos="0" relativeHeight="252071936" behindDoc="0" locked="1" layoutInCell="1" allowOverlap="1" wp14:anchorId="262E6A0F" wp14:editId="5DA77C6B">
                <wp:simplePos x="0" y="0"/>
                <wp:positionH relativeFrom="outsideMargin">
                  <wp:posOffset>159385</wp:posOffset>
                </wp:positionH>
                <wp:positionV relativeFrom="page">
                  <wp:posOffset>838200</wp:posOffset>
                </wp:positionV>
                <wp:extent cx="1320800" cy="176339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76339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0C5545" w:rsidRPr="00B44CDA" w:rsidRDefault="000C5545" w:rsidP="000C5545">
                            <w:pPr>
                              <w:pStyle w:val="PullQuote"/>
                            </w:pPr>
                            <w:r>
                              <w:t>The good practices learned from one program were explicitly incorporated into the design of new programs.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9" type="#_x0000_t202" style="position:absolute;margin-left:12.55pt;margin-top:66pt;width:104pt;height:138.85pt;z-index:25207193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" filled="f" stroked="f" strokeweight=".5pt">
                <v:shadow on="t" type="perspective" color="black" opacity="9830f" origin=",.5" offset="0,25pt" matrix="58982f,,,-12452f"/>
                <v:path arrowok="t"/>
                <v:textbox inset="10mm">
                  <w:txbxContent>
                    <w:p w:rsidR="000C5545" w:rsidRPr="00B44CDA" w:rsidRDefault="000C5545" w:rsidP="000C5545">
                      <w:pPr>
                        <w:pStyle w:val="PullQuote"/>
                      </w:pPr>
                      <w:r>
                        <w:t>The good practices learned from one program were explicitly incorporated into the design of new programs.</w:t>
                      </w:r>
                    </w:p>
                  </w:txbxContent>
                </v:textbox>
                <w10:wrap anchorx="margin" anchory="page"/>
                <w10:anchorlock/>
              </v:shape>
            </w:pict>
          </mc:Fallback>
        </mc:AlternateContent>
      </w:r>
      <w:proofErr w:type="spellStart"/>
      <w:r w:rsidR="006F597D">
        <w:t>rmal</w:t>
      </w:r>
      <w:proofErr w:type="spellEnd"/>
      <w:r w:rsidR="006F597D">
        <w:t xml:space="preserve"> reports and studies. For example, there is </w:t>
      </w:r>
      <w:r w:rsidR="006F597D" w:rsidRPr="007A0725">
        <w:t xml:space="preserve">the Tasman Economics </w:t>
      </w:r>
      <w:r w:rsidR="001260D0">
        <w:t>(</w:t>
      </w:r>
      <w:r w:rsidR="006F597D" w:rsidRPr="007A0725">
        <w:t>2002</w:t>
      </w:r>
      <w:r w:rsidR="001260D0">
        <w:t>)</w:t>
      </w:r>
      <w:r w:rsidR="006F597D">
        <w:t xml:space="preserve"> report on </w:t>
      </w:r>
      <w:r w:rsidR="006F597D" w:rsidRPr="003C3AB1">
        <w:t>the Minehunter</w:t>
      </w:r>
      <w:r w:rsidR="006F597D">
        <w:t xml:space="preserve"> project; the </w:t>
      </w:r>
      <w:r w:rsidR="006F597D" w:rsidRPr="0064368B">
        <w:t>Australian Productivity Commiss</w:t>
      </w:r>
      <w:r w:rsidR="006F597D">
        <w:t xml:space="preserve">ion </w:t>
      </w:r>
      <w:r w:rsidR="00242015">
        <w:t>(</w:t>
      </w:r>
      <w:r w:rsidR="006F597D">
        <w:t>2014</w:t>
      </w:r>
      <w:r w:rsidR="00242015">
        <w:t>)</w:t>
      </w:r>
      <w:r w:rsidR="006F597D">
        <w:t xml:space="preserve"> report on </w:t>
      </w:r>
      <w:r w:rsidR="006F597D" w:rsidRPr="0064368B">
        <w:t xml:space="preserve">Australia’s </w:t>
      </w:r>
      <w:r w:rsidR="006F597D">
        <w:t>a</w:t>
      </w:r>
      <w:r w:rsidR="006F597D" w:rsidRPr="0064368B">
        <w:t xml:space="preserve">utomotive </w:t>
      </w:r>
      <w:r w:rsidR="006F597D">
        <w:t>m</w:t>
      </w:r>
      <w:r w:rsidR="006F597D" w:rsidRPr="0064368B">
        <w:t xml:space="preserve">anufacturing </w:t>
      </w:r>
      <w:r w:rsidR="006F597D">
        <w:t xml:space="preserve">industry; the </w:t>
      </w:r>
      <w:r w:rsidR="006F597D" w:rsidRPr="00976E11">
        <w:t>Bosto</w:t>
      </w:r>
      <w:r w:rsidR="006F597D">
        <w:t xml:space="preserve">n Consulting Group </w:t>
      </w:r>
      <w:r w:rsidR="00242015">
        <w:t>(</w:t>
      </w:r>
      <w:r w:rsidR="006F597D">
        <w:t>2000</w:t>
      </w:r>
      <w:r w:rsidR="00242015">
        <w:t>)</w:t>
      </w:r>
      <w:r w:rsidR="006F597D">
        <w:t xml:space="preserve"> report on the BHP closure and related events; </w:t>
      </w:r>
      <w:r>
        <w:t>the</w:t>
      </w:r>
      <w:r w:rsidR="00242015">
        <w:t xml:space="preserve"> </w:t>
      </w:r>
      <w:r w:rsidR="006F597D" w:rsidRPr="00095269">
        <w:t>Beer</w:t>
      </w:r>
      <w:r w:rsidR="006F597D">
        <w:t xml:space="preserve"> et al. </w:t>
      </w:r>
      <w:r w:rsidR="00242015">
        <w:t>(</w:t>
      </w:r>
      <w:r w:rsidR="006F597D">
        <w:t>2006</w:t>
      </w:r>
      <w:r w:rsidR="00242015">
        <w:t>)</w:t>
      </w:r>
      <w:r w:rsidR="006F597D">
        <w:t xml:space="preserve"> and Beer and Thomas </w:t>
      </w:r>
      <w:r w:rsidR="00242015">
        <w:t>(</w:t>
      </w:r>
      <w:r w:rsidR="006F597D">
        <w:t>2007</w:t>
      </w:r>
      <w:r w:rsidR="00242015">
        <w:t>)</w:t>
      </w:r>
      <w:r w:rsidR="006F597D">
        <w:t xml:space="preserve"> reports</w:t>
      </w:r>
      <w:r w:rsidR="006F597D" w:rsidRPr="00095269">
        <w:t xml:space="preserve"> </w:t>
      </w:r>
      <w:r w:rsidR="006F597D">
        <w:t xml:space="preserve">on the </w:t>
      </w:r>
      <w:r w:rsidR="006F597D" w:rsidRPr="00095269">
        <w:t>Mitsubishi</w:t>
      </w:r>
      <w:r w:rsidR="006F597D">
        <w:t xml:space="preserve"> Motors’ closure; and Payne </w:t>
      </w:r>
      <w:r w:rsidR="00242015">
        <w:t>(</w:t>
      </w:r>
      <w:r w:rsidR="006F597D">
        <w:t>2004</w:t>
      </w:r>
      <w:r w:rsidR="00242015">
        <w:t>)</w:t>
      </w:r>
      <w:r w:rsidR="006F597D">
        <w:t xml:space="preserve"> on the BHP Newcastle closure. We have included the available evidence from these studies where relevant.</w:t>
      </w:r>
    </w:p>
    <w:p w:rsidR="006F597D" w:rsidRDefault="006F597D" w:rsidP="006F597D">
      <w:pPr>
        <w:pStyle w:val="Text"/>
      </w:pPr>
      <w:r>
        <w:t>Overall, given the level of federal and state gover</w:t>
      </w:r>
      <w:r w:rsidR="00242015">
        <w:t>nment funding allocated to high-</w:t>
      </w:r>
      <w:r>
        <w:t xml:space="preserve">profile industry closures, there is a surprising lack </w:t>
      </w:r>
      <w:r w:rsidR="000A0F95">
        <w:t xml:space="preserve">of formal, </w:t>
      </w:r>
      <w:r w:rsidR="00711582" w:rsidRPr="00711582">
        <w:t xml:space="preserve">empirical and longer-term evaluations of how well these significant government </w:t>
      </w:r>
      <w:r w:rsidR="00720775">
        <w:t xml:space="preserve">investments </w:t>
      </w:r>
      <w:r>
        <w:t>support</w:t>
      </w:r>
      <w:r w:rsidR="00720775">
        <w:t xml:space="preserve"> </w:t>
      </w:r>
      <w:r>
        <w:t xml:space="preserve">major industry restructuring. However, the current </w:t>
      </w:r>
      <w:r w:rsidRPr="00220920">
        <w:t>S</w:t>
      </w:r>
      <w:r>
        <w:t xml:space="preserve">outh </w:t>
      </w:r>
      <w:r w:rsidRPr="00220920">
        <w:t>A</w:t>
      </w:r>
      <w:r>
        <w:t>ustralian</w:t>
      </w:r>
      <w:r w:rsidRPr="00220920">
        <w:t xml:space="preserve"> Automotiv</w:t>
      </w:r>
      <w:r>
        <w:t>e Workers in Transition Program has recognised this shortcoming. It incorporates an upfront</w:t>
      </w:r>
      <w:r w:rsidRPr="00220920">
        <w:t xml:space="preserve"> registration process</w:t>
      </w:r>
      <w:r w:rsidR="009F79BA">
        <w:t>, one</w:t>
      </w:r>
      <w:r w:rsidRPr="00220920">
        <w:t xml:space="preserve"> </w:t>
      </w:r>
      <w:r>
        <w:t xml:space="preserve">that </w:t>
      </w:r>
      <w:r w:rsidR="00242015">
        <w:t>allows for real-</w:t>
      </w:r>
      <w:r w:rsidRPr="00220920">
        <w:t xml:space="preserve">time monitoring of the transitioning </w:t>
      </w:r>
      <w:r w:rsidR="009F79BA">
        <w:t xml:space="preserve">of </w:t>
      </w:r>
      <w:r w:rsidRPr="00220920">
        <w:t>workers</w:t>
      </w:r>
      <w:r w:rsidR="009F79BA">
        <w:t>’</w:t>
      </w:r>
      <w:r w:rsidRPr="00220920">
        <w:t xml:space="preserve"> movements through the </w:t>
      </w:r>
      <w:r>
        <w:t xml:space="preserve">program. It </w:t>
      </w:r>
      <w:r w:rsidRPr="00220920">
        <w:t xml:space="preserve">will be used to conduct a comprehensive longitudinal study of the </w:t>
      </w:r>
      <w:r w:rsidR="009F79BA" w:rsidRPr="00220920">
        <w:t>experiences and destinations</w:t>
      </w:r>
      <w:r w:rsidR="009F79BA">
        <w:t xml:space="preserve"> of</w:t>
      </w:r>
      <w:r w:rsidR="009F79BA" w:rsidRPr="00220920">
        <w:t xml:space="preserve"> </w:t>
      </w:r>
      <w:r w:rsidR="009F79BA">
        <w:t>transitioning workers</w:t>
      </w:r>
      <w:r w:rsidRPr="00220920">
        <w:t>.</w:t>
      </w:r>
      <w:r>
        <w:t xml:space="preserve"> In retrospect, the Geelong region ha</w:t>
      </w:r>
      <w:r w:rsidR="009F79BA">
        <w:t xml:space="preserve">s also identified this </w:t>
      </w:r>
      <w:r w:rsidR="000C0B39">
        <w:t>lack</w:t>
      </w:r>
      <w:r w:rsidR="009F79BA">
        <w:t>; consequently</w:t>
      </w:r>
      <w:r>
        <w:t xml:space="preserve">, the </w:t>
      </w:r>
      <w:r w:rsidRPr="000E0EFA">
        <w:t>Geelong Region Local</w:t>
      </w:r>
      <w:r>
        <w:t xml:space="preserve"> Learning and Employment Network </w:t>
      </w:r>
      <w:r w:rsidR="00680F46">
        <w:t>(GRLLEN)</w:t>
      </w:r>
      <w:r w:rsidR="00A26C70">
        <w:t>, a workforce development system,</w:t>
      </w:r>
      <w:r w:rsidR="00680F46">
        <w:t xml:space="preserve"> </w:t>
      </w:r>
      <w:r>
        <w:t>is seeking cooperation with local o</w:t>
      </w:r>
      <w:r w:rsidRPr="000E0EFA">
        <w:t xml:space="preserve">rganisations </w:t>
      </w:r>
      <w:r>
        <w:t xml:space="preserve">to develop a regional retrenched workers database to enable monitoring </w:t>
      </w:r>
      <w:r w:rsidR="00811E10">
        <w:t>of</w:t>
      </w:r>
      <w:r w:rsidR="00467C73">
        <w:t>,</w:t>
      </w:r>
      <w:r w:rsidR="00811E10">
        <w:t xml:space="preserve"> </w:t>
      </w:r>
      <w:r>
        <w:t xml:space="preserve">and ongoing assistance </w:t>
      </w:r>
      <w:r w:rsidR="00811E10">
        <w:t>for</w:t>
      </w:r>
      <w:r w:rsidR="00467C73">
        <w:t>,</w:t>
      </w:r>
      <w:r>
        <w:t xml:space="preserve"> all displaced workers. </w:t>
      </w:r>
    </w:p>
    <w:p w:rsidR="006F597D" w:rsidRDefault="006F597D" w:rsidP="006F597D">
      <w:pPr>
        <w:pStyle w:val="Text"/>
      </w:pPr>
      <w:r>
        <w:t xml:space="preserve">Perhaps the most revealing finding is that by a union official who had become </w:t>
      </w:r>
      <w:r w:rsidRPr="00B76D88">
        <w:t>a full</w:t>
      </w:r>
      <w:r>
        <w:t>-</w:t>
      </w:r>
      <w:r w:rsidRPr="00B76D88">
        <w:t xml:space="preserve">time Labour Adjustment Officer (LAO) with the </w:t>
      </w:r>
      <w:r w:rsidR="009F79BA">
        <w:t>Australian Manufacturing Workers’ Union</w:t>
      </w:r>
      <w:r>
        <w:t xml:space="preserve"> after the </w:t>
      </w:r>
      <w:r w:rsidRPr="00B76D88">
        <w:t>closure of Mitsubishi was announced</w:t>
      </w:r>
      <w:r>
        <w:t xml:space="preserve">. This officer </w:t>
      </w:r>
      <w:r w:rsidRPr="0086005C">
        <w:t>m</w:t>
      </w:r>
      <w:r>
        <w:t>aintained contact with ex-Mitsu</w:t>
      </w:r>
      <w:r w:rsidRPr="0086005C">
        <w:t>bishi workers through t</w:t>
      </w:r>
      <w:r>
        <w:t>wo surveys</w:t>
      </w:r>
      <w:r w:rsidR="000C0B39">
        <w:t>,</w:t>
      </w:r>
      <w:r>
        <w:t xml:space="preserve"> with approximately 1</w:t>
      </w:r>
      <w:r w:rsidRPr="0086005C">
        <w:t xml:space="preserve">200 calls being made for each survey. According to the survey results, the majority of eligible people have engaged with the services on offer and have been grateful for those services. </w:t>
      </w:r>
      <w:r w:rsidR="009F79BA">
        <w:t>T</w:t>
      </w:r>
      <w:r w:rsidRPr="0086005C">
        <w:t xml:space="preserve">he reactions to the services offered by the </w:t>
      </w:r>
      <w:r>
        <w:t>f</w:t>
      </w:r>
      <w:r w:rsidRPr="0086005C">
        <w:t xml:space="preserve">ederal and </w:t>
      </w:r>
      <w:r>
        <w:t>s</w:t>
      </w:r>
      <w:r w:rsidRPr="0086005C">
        <w:t xml:space="preserve">tate </w:t>
      </w:r>
      <w:r>
        <w:t>g</w:t>
      </w:r>
      <w:r w:rsidRPr="0086005C">
        <w:t xml:space="preserve">overnments were </w:t>
      </w:r>
      <w:r w:rsidR="009F79BA">
        <w:t>p</w:t>
      </w:r>
      <w:r w:rsidR="009F79BA" w:rsidRPr="0086005C">
        <w:t xml:space="preserve">redominantly </w:t>
      </w:r>
      <w:r w:rsidRPr="0086005C">
        <w:t>still very positive, with complaints coming mainly from those with very high expectations about their redundancy package. Others had concerns about the cost of their intended training. However</w:t>
      </w:r>
      <w:r>
        <w:t xml:space="preserve">, of note is the comment that: </w:t>
      </w:r>
    </w:p>
    <w:p w:rsidR="006F597D" w:rsidRDefault="006F597D" w:rsidP="007A7D6E">
      <w:pPr>
        <w:pStyle w:val="Quote"/>
      </w:pPr>
      <w:r w:rsidRPr="0086005C">
        <w:t xml:space="preserve">The majority of people </w:t>
      </w:r>
      <w:r w:rsidR="000C0B39">
        <w:t xml:space="preserve">who </w:t>
      </w:r>
      <w:r w:rsidRPr="0086005C">
        <w:t>were made redundant would still be there if they had the option. They soon realised the importance of job security and also realised they would not be likely to find other employment with similar wages or conditions. Sadly, a lot of these people have moved into casual or part-time work with little or no security. The insecurities that result from that type of employment have been noticeable in many of the conve</w:t>
      </w:r>
      <w:r>
        <w:t>rsations we have had with them.</w:t>
      </w:r>
    </w:p>
    <w:p w:rsidR="006F597D" w:rsidRDefault="006F597D" w:rsidP="006F597D">
      <w:pPr>
        <w:pStyle w:val="Heading2"/>
      </w:pPr>
      <w:bookmarkStart w:id="102" w:name="_Toc425253552"/>
      <w:bookmarkStart w:id="103" w:name="_Toc430693603"/>
      <w:r>
        <w:lastRenderedPageBreak/>
        <w:t xml:space="preserve">Open access </w:t>
      </w:r>
      <w:r w:rsidRPr="0076048D">
        <w:t xml:space="preserve">programs for </w:t>
      </w:r>
      <w:r>
        <w:t xml:space="preserve">all </w:t>
      </w:r>
      <w:r w:rsidRPr="0076048D">
        <w:t>displaced workers</w:t>
      </w:r>
      <w:bookmarkEnd w:id="102"/>
      <w:bookmarkEnd w:id="103"/>
      <w:r w:rsidRPr="0076048D">
        <w:t xml:space="preserve"> </w:t>
      </w:r>
    </w:p>
    <w:p w:rsidR="006F597D" w:rsidRDefault="006F597D" w:rsidP="006F597D">
      <w:pPr>
        <w:pStyle w:val="Text"/>
      </w:pPr>
      <w:r>
        <w:t xml:space="preserve">The four case studies revealed a set of </w:t>
      </w:r>
      <w:r w:rsidRPr="000E0EFA">
        <w:t xml:space="preserve">general </w:t>
      </w:r>
      <w:r>
        <w:t>programs (see table 1)</w:t>
      </w:r>
      <w:r w:rsidR="00720775">
        <w:t xml:space="preserve">. These programs are </w:t>
      </w:r>
      <w:r>
        <w:t>not focused upon one industry (</w:t>
      </w:r>
      <w:r w:rsidR="001F7EE3">
        <w:t>for example,</w:t>
      </w:r>
      <w:r>
        <w:t xml:space="preserve"> forestry, automotive, steel), but rather </w:t>
      </w:r>
      <w:r w:rsidR="00720775">
        <w:t>their role was</w:t>
      </w:r>
      <w:r>
        <w:t xml:space="preserve"> to assist displaced workers from a wide range of business types and industries. While these open access programs can be </w:t>
      </w:r>
      <w:r w:rsidR="00811E10">
        <w:t>utilised</w:t>
      </w:r>
      <w:r>
        <w:t xml:space="preserve"> by displaced workers from the large industry closures, they also attract workers</w:t>
      </w:r>
      <w:r w:rsidR="009F79BA">
        <w:t xml:space="preserve"> displaced from small to medium-</w:t>
      </w:r>
      <w:r>
        <w:t xml:space="preserve">sized enterprises, </w:t>
      </w:r>
      <w:r w:rsidR="000C0B39">
        <w:t xml:space="preserve">enterprises </w:t>
      </w:r>
      <w:r w:rsidR="00720775">
        <w:t>without</w:t>
      </w:r>
      <w:r>
        <w:t xml:space="preserve"> the</w:t>
      </w:r>
      <w:r w:rsidR="00E94A3D">
        <w:t xml:space="preserve"> large </w:t>
      </w:r>
      <w:r>
        <w:t>number</w:t>
      </w:r>
      <w:r w:rsidR="00811E10">
        <w:t>s</w:t>
      </w:r>
      <w:r>
        <w:t xml:space="preserve"> of workers </w:t>
      </w:r>
      <w:r w:rsidR="009F79BA">
        <w:t xml:space="preserve">— and the consequent impact — </w:t>
      </w:r>
      <w:r>
        <w:t>being retrenched</w:t>
      </w:r>
      <w:r w:rsidR="00F60565">
        <w:t>,</w:t>
      </w:r>
      <w:r>
        <w:t xml:space="preserve"> </w:t>
      </w:r>
      <w:r w:rsidR="00F60565">
        <w:t>which</w:t>
      </w:r>
      <w:r>
        <w:t xml:space="preserve"> attract</w:t>
      </w:r>
      <w:r w:rsidR="00F60565">
        <w:t>s</w:t>
      </w:r>
      <w:r>
        <w:t xml:space="preserve"> special funding from state and federal governments.</w:t>
      </w:r>
      <w:r w:rsidRPr="00244E82">
        <w:t xml:space="preserve"> These programs also include</w:t>
      </w:r>
      <w:r>
        <w:t>d pre-</w:t>
      </w:r>
      <w:r w:rsidRPr="00244E82">
        <w:t>training, training and pos</w:t>
      </w:r>
      <w:r w:rsidR="009F79BA">
        <w:t>t-</w:t>
      </w:r>
      <w:r>
        <w:t xml:space="preserve">training steps and processes </w:t>
      </w:r>
      <w:r w:rsidR="009F79BA">
        <w:t>managed</w:t>
      </w:r>
      <w:r w:rsidRPr="00244E82">
        <w:t xml:space="preserve"> </w:t>
      </w:r>
      <w:r>
        <w:t xml:space="preserve">by </w:t>
      </w:r>
      <w:r w:rsidRPr="00244E82">
        <w:t>inter</w:t>
      </w:r>
      <w:r>
        <w:t>-</w:t>
      </w:r>
      <w:r w:rsidRPr="00244E82">
        <w:t>agency</w:t>
      </w:r>
      <w:r>
        <w:t xml:space="preserve"> groups.</w:t>
      </w:r>
    </w:p>
    <w:p w:rsidR="006F597D" w:rsidRDefault="009F79BA" w:rsidP="006F597D">
      <w:pPr>
        <w:pStyle w:val="Heading3"/>
      </w:pPr>
      <w:bookmarkStart w:id="104" w:name="_Toc425253553"/>
      <w:r>
        <w:t>One-</w:t>
      </w:r>
      <w:r w:rsidR="006F597D">
        <w:t xml:space="preserve">stop </w:t>
      </w:r>
      <w:r w:rsidR="006F597D" w:rsidRPr="00B062C3">
        <w:t>worker assistance programs</w:t>
      </w:r>
      <w:bookmarkEnd w:id="104"/>
      <w:r w:rsidR="006F597D" w:rsidRPr="00B062C3">
        <w:t xml:space="preserve"> </w:t>
      </w:r>
    </w:p>
    <w:p w:rsidR="006F597D" w:rsidRDefault="009F79BA" w:rsidP="006F597D">
      <w:pPr>
        <w:pStyle w:val="Text"/>
      </w:pPr>
      <w:r>
        <w:t>R</w:t>
      </w:r>
      <w:r w:rsidR="006F597D">
        <w:t xml:space="preserve">apid response initiatives </w:t>
      </w:r>
      <w:r>
        <w:t xml:space="preserve">were </w:t>
      </w:r>
      <w:r w:rsidR="006F597D" w:rsidRPr="0066150C">
        <w:t xml:space="preserve">available to any </w:t>
      </w:r>
      <w:r w:rsidR="006F597D">
        <w:t xml:space="preserve">firm </w:t>
      </w:r>
      <w:r w:rsidR="006F597D" w:rsidRPr="0066150C">
        <w:t>restructuring i</w:t>
      </w:r>
      <w:r>
        <w:t>n two of our case study sites:</w:t>
      </w:r>
      <w:r w:rsidR="005D21CB">
        <w:t xml:space="preserve"> </w:t>
      </w:r>
      <w:r w:rsidR="006F597D" w:rsidRPr="0066150C">
        <w:t>t</w:t>
      </w:r>
      <w:r>
        <w:t>he Hunter region and Tasmania. The aim of t</w:t>
      </w:r>
      <w:r w:rsidR="006F597D" w:rsidRPr="0066150C">
        <w:t xml:space="preserve">hese initiatives </w:t>
      </w:r>
      <w:r>
        <w:t>is</w:t>
      </w:r>
      <w:r w:rsidR="006F597D" w:rsidRPr="0066150C">
        <w:t xml:space="preserve"> to provide swift assistance at the time </w:t>
      </w:r>
      <w:r w:rsidR="00E94A3D">
        <w:t>of job loss announcements to place the</w:t>
      </w:r>
      <w:r w:rsidR="006F597D" w:rsidRPr="0066150C">
        <w:t xml:space="preserve"> workers to be displaced on a</w:t>
      </w:r>
      <w:r w:rsidR="006F597D">
        <w:t xml:space="preserve">n immediate </w:t>
      </w:r>
      <w:r w:rsidR="006F597D" w:rsidRPr="0066150C">
        <w:t xml:space="preserve">pathway to new employment. In the Hunter </w:t>
      </w:r>
      <w:r w:rsidR="006F597D">
        <w:t>r</w:t>
      </w:r>
      <w:r w:rsidR="006F597D" w:rsidRPr="0066150C">
        <w:t xml:space="preserve">egion, the Rapid Response Team works collaboratively in the event of </w:t>
      </w:r>
      <w:r w:rsidR="006F597D">
        <w:t xml:space="preserve">any </w:t>
      </w:r>
      <w:r w:rsidR="006F597D" w:rsidRPr="0066150C">
        <w:t>business closures or downsizing</w:t>
      </w:r>
      <w:r w:rsidR="006F597D">
        <w:t>, regardless of an organisation’s size</w:t>
      </w:r>
      <w:r w:rsidR="006F597D" w:rsidRPr="0066150C">
        <w:t>. T</w:t>
      </w:r>
      <w:r w:rsidR="006F597D">
        <w:t xml:space="preserve">he model involves gathering intelligence </w:t>
      </w:r>
      <w:r w:rsidR="000C0B39">
        <w:t>on</w:t>
      </w:r>
      <w:r w:rsidR="006F597D">
        <w:t xml:space="preserve"> pending company closures or downsizing, seeking information from the business about their plans for</w:t>
      </w:r>
      <w:r w:rsidR="009A3317">
        <w:t xml:space="preserve"> the</w:t>
      </w:r>
      <w:r w:rsidR="006F597D">
        <w:t xml:space="preserve"> retraining or redeployment of employees, meeting with the company to identify job losses</w:t>
      </w:r>
      <w:r w:rsidR="000C0B39">
        <w:t>,</w:t>
      </w:r>
      <w:r w:rsidR="006F597D">
        <w:t xml:space="preserve"> and capturing </w:t>
      </w:r>
      <w:r w:rsidR="000C0B39">
        <w:t xml:space="preserve">upfront </w:t>
      </w:r>
      <w:r w:rsidR="006F597D">
        <w:t xml:space="preserve">the skill set of any potentially redundant workers. Actions that might follow for </w:t>
      </w:r>
      <w:r w:rsidR="000C0B39">
        <w:t xml:space="preserve">the </w:t>
      </w:r>
      <w:r w:rsidR="006F597D">
        <w:t>displaced workers include information sessions, identifying employee skill sets and training needs, and providing access to a training coordinator</w:t>
      </w:r>
      <w:r w:rsidR="00CD3054">
        <w:t>, whose role will be</w:t>
      </w:r>
      <w:r w:rsidR="006F597D">
        <w:t xml:space="preserve"> </w:t>
      </w:r>
      <w:r w:rsidR="00CD3054">
        <w:t xml:space="preserve">to </w:t>
      </w:r>
      <w:r w:rsidR="006F597D">
        <w:t xml:space="preserve">design case management services for the displaced workers. Those interviewed reported that this initiative is emerging as a good example of the impact of a coordinated inter-agency approach </w:t>
      </w:r>
      <w:r w:rsidR="00680F46">
        <w:t>in</w:t>
      </w:r>
      <w:r w:rsidR="006F597D">
        <w:t xml:space="preserve"> assist</w:t>
      </w:r>
      <w:r w:rsidR="00680F46">
        <w:t>ing</w:t>
      </w:r>
      <w:r w:rsidR="006F597D">
        <w:t xml:space="preserve"> displaced workers</w:t>
      </w:r>
      <w:r w:rsidR="00680F46">
        <w:t xml:space="preserve"> to</w:t>
      </w:r>
      <w:r w:rsidR="006F597D">
        <w:t xml:space="preserve"> retrain and/or obtain new employment</w:t>
      </w:r>
      <w:r w:rsidR="006F597D" w:rsidRPr="0066150C">
        <w:t>. Also in the Hunter</w:t>
      </w:r>
      <w:r w:rsidR="006F597D">
        <w:t>,</w:t>
      </w:r>
      <w:r w:rsidR="006F597D" w:rsidRPr="0066150C">
        <w:t xml:space="preserve"> there is </w:t>
      </w:r>
      <w:r w:rsidR="006F597D">
        <w:t xml:space="preserve">the </w:t>
      </w:r>
      <w:r w:rsidR="006F597D" w:rsidRPr="0066150C">
        <w:t>Pathway</w:t>
      </w:r>
      <w:r w:rsidR="006F597D">
        <w:t>s</w:t>
      </w:r>
      <w:r w:rsidR="006F597D" w:rsidRPr="0066150C">
        <w:t xml:space="preserve"> Employment Services </w:t>
      </w:r>
      <w:r w:rsidR="006F597D">
        <w:t>company</w:t>
      </w:r>
      <w:r w:rsidR="00CD3054">
        <w:t>, which</w:t>
      </w:r>
      <w:r w:rsidR="006F597D">
        <w:t xml:space="preserve"> </w:t>
      </w:r>
      <w:r w:rsidR="006F597D" w:rsidRPr="0066150C">
        <w:t xml:space="preserve">grew from the BHP Pathways Program. Many organisations in the Hunter have used Pathways </w:t>
      </w:r>
      <w:r w:rsidR="0082258C" w:rsidRPr="0082258C">
        <w:t xml:space="preserve">Employment Services </w:t>
      </w:r>
      <w:r w:rsidR="006F597D" w:rsidRPr="0066150C">
        <w:t xml:space="preserve">to provide a broad range of services for their retrenched workers. </w:t>
      </w:r>
      <w:r w:rsidR="006B771A">
        <w:t>This</w:t>
      </w:r>
      <w:r w:rsidR="006F597D" w:rsidRPr="0066150C">
        <w:t xml:space="preserve"> </w:t>
      </w:r>
      <w:r w:rsidR="006F597D">
        <w:t xml:space="preserve">company </w:t>
      </w:r>
      <w:r w:rsidR="00CD3054">
        <w:t>has the capacity to</w:t>
      </w:r>
      <w:r w:rsidR="006F597D">
        <w:t xml:space="preserve"> provide coaching and mentoring,</w:t>
      </w:r>
      <w:r w:rsidR="006F597D" w:rsidRPr="0066150C">
        <w:t xml:space="preserve"> activ</w:t>
      </w:r>
      <w:r w:rsidR="006F597D">
        <w:t>e marketing of displaced workers,</w:t>
      </w:r>
      <w:r w:rsidR="006F597D" w:rsidRPr="0066150C">
        <w:t xml:space="preserve"> job search</w:t>
      </w:r>
      <w:r w:rsidR="006F597D">
        <w:t>,</w:t>
      </w:r>
      <w:r w:rsidR="006F597D" w:rsidRPr="0066150C">
        <w:t xml:space="preserve"> training and workshops</w:t>
      </w:r>
      <w:r w:rsidR="006F597D">
        <w:t>, and outplacement services.</w:t>
      </w:r>
    </w:p>
    <w:p w:rsidR="00223187" w:rsidRDefault="006F597D" w:rsidP="00223187">
      <w:pPr>
        <w:pStyle w:val="Text"/>
      </w:pPr>
      <w:r w:rsidRPr="0066150C">
        <w:t>In Tasmania</w:t>
      </w:r>
      <w:r>
        <w:t>,</w:t>
      </w:r>
      <w:r w:rsidRPr="0066150C">
        <w:t xml:space="preserve"> the Rapid Response Skills </w:t>
      </w:r>
      <w:r w:rsidRPr="00513302">
        <w:t>Initiative</w:t>
      </w:r>
      <w:r w:rsidR="00CD3054">
        <w:t>,</w:t>
      </w:r>
      <w:r w:rsidRPr="00513302">
        <w:t xml:space="preserve"> administered by Skills Tasmania, is a skills and training initiative that provides financial support for training </w:t>
      </w:r>
      <w:r w:rsidR="00D5410E">
        <w:t>for</w:t>
      </w:r>
      <w:r w:rsidRPr="00513302">
        <w:t xml:space="preserve"> people made redundant (Skills Tasmania 2014, 2015</w:t>
      </w:r>
      <w:r>
        <w:t xml:space="preserve">). </w:t>
      </w:r>
      <w:r w:rsidRPr="00513302">
        <w:t xml:space="preserve">The </w:t>
      </w:r>
      <w:r>
        <w:t>p</w:t>
      </w:r>
      <w:r w:rsidRPr="00513302">
        <w:t>rogram provides funding support for na</w:t>
      </w:r>
      <w:r w:rsidR="00E94A3D">
        <w:t xml:space="preserve">tionally accredited courses </w:t>
      </w:r>
      <w:r w:rsidRPr="00513302">
        <w:t xml:space="preserve">in the VET and </w:t>
      </w:r>
      <w:r>
        <w:t>h</w:t>
      </w:r>
      <w:r w:rsidRPr="00513302">
        <w:t xml:space="preserve">igher </w:t>
      </w:r>
      <w:r>
        <w:t>e</w:t>
      </w:r>
      <w:r w:rsidRPr="00513302">
        <w:t>ducation sectors</w:t>
      </w:r>
      <w:r>
        <w:t xml:space="preserve"> and funding support for occupational tickets and licences. Preference is given to accredi</w:t>
      </w:r>
      <w:r w:rsidR="00E94A3D">
        <w:t xml:space="preserve">ted courses and </w:t>
      </w:r>
      <w:r>
        <w:t>registered training organisations</w:t>
      </w:r>
      <w:r w:rsidR="00AD5018">
        <w:t xml:space="preserve"> endorsed by Skills Tasmania, </w:t>
      </w:r>
      <w:r>
        <w:t xml:space="preserve">where appropriate and available. </w:t>
      </w:r>
    </w:p>
    <w:p w:rsidR="006F597D" w:rsidRDefault="006F597D" w:rsidP="00223187">
      <w:pPr>
        <w:pStyle w:val="Text"/>
      </w:pPr>
      <w:r>
        <w:t>The Tasmanian Government has also established the West Coast Economic Working Group in response to Copper Mines of Tasmania entering a care and maintenance arrangement in 2014 for up to eight months</w:t>
      </w:r>
      <w:r w:rsidR="00673DBB">
        <w:t>. This initiative</w:t>
      </w:r>
      <w:r w:rsidR="00284A1B">
        <w:t xml:space="preserve"> was</w:t>
      </w:r>
      <w:r w:rsidR="00673DBB">
        <w:t xml:space="preserve"> </w:t>
      </w:r>
      <w:r w:rsidR="00223187">
        <w:t>designed to retain the mining workforce within the region</w:t>
      </w:r>
      <w:r w:rsidR="00A26E73">
        <w:t xml:space="preserve"> </w:t>
      </w:r>
      <w:r w:rsidR="00223187">
        <w:t>for the reopening of the mine</w:t>
      </w:r>
      <w:r w:rsidR="00A26E73">
        <w:t>.</w:t>
      </w:r>
      <w:r w:rsidR="00223187">
        <w:t xml:space="preserve"> </w:t>
      </w:r>
      <w:r>
        <w:t>This rapid response group supports affected mining workers through information sessions, skills training, job seeking and social s</w:t>
      </w:r>
      <w:r w:rsidR="00AA71BB">
        <w:t>ervices, while also seeking job-</w:t>
      </w:r>
      <w:r>
        <w:t xml:space="preserve">creating investment and the fast-tracking of infrastructure projects. The </w:t>
      </w:r>
      <w:r w:rsidR="00AA71BB">
        <w:t>working g</w:t>
      </w:r>
      <w:r w:rsidR="00AA71BB" w:rsidRPr="00A31D8F">
        <w:t xml:space="preserve">roup </w:t>
      </w:r>
      <w:r w:rsidRPr="00A31D8F">
        <w:t xml:space="preserve">was able to </w:t>
      </w:r>
      <w:r>
        <w:t xml:space="preserve">leverage an additional </w:t>
      </w:r>
      <w:r>
        <w:lastRenderedPageBreak/>
        <w:t xml:space="preserve">$110 </w:t>
      </w:r>
      <w:r w:rsidRPr="00A31D8F">
        <w:t xml:space="preserve">000 of funding from the </w:t>
      </w:r>
      <w:r w:rsidR="00AA71BB">
        <w:t>federal</w:t>
      </w:r>
      <w:r w:rsidR="00AA71BB" w:rsidRPr="00A31D8F">
        <w:t xml:space="preserve"> government</w:t>
      </w:r>
      <w:r w:rsidR="00AA71BB">
        <w:t xml:space="preserve"> </w:t>
      </w:r>
      <w:r>
        <w:t xml:space="preserve">to add to the $250 </w:t>
      </w:r>
      <w:r w:rsidRPr="00A31D8F">
        <w:t>000 for</w:t>
      </w:r>
      <w:r>
        <w:t xml:space="preserve"> the</w:t>
      </w:r>
      <w:r w:rsidRPr="00A31D8F">
        <w:t xml:space="preserve"> West Coast training and skills initiatives </w:t>
      </w:r>
      <w:r>
        <w:t xml:space="preserve">provided by the Tasmanian </w:t>
      </w:r>
      <w:r w:rsidRPr="00A31D8F">
        <w:t>Government</w:t>
      </w:r>
      <w:r>
        <w:t>.</w:t>
      </w:r>
      <w:r w:rsidRPr="009E0E1E">
        <w:t xml:space="preserve"> </w:t>
      </w:r>
      <w:r>
        <w:t xml:space="preserve">This funding will be used to </w:t>
      </w:r>
      <w:r w:rsidRPr="009E0E1E">
        <w:t>implement a social network of support</w:t>
      </w:r>
      <w:r w:rsidR="00680F46">
        <w:t>, additional on-the-</w:t>
      </w:r>
      <w:r>
        <w:t>ground services and financial aid.</w:t>
      </w:r>
    </w:p>
    <w:p w:rsidR="006F597D" w:rsidRDefault="006F597D" w:rsidP="006F597D">
      <w:pPr>
        <w:pStyle w:val="Text"/>
      </w:pPr>
      <w:r>
        <w:t xml:space="preserve">The role of the </w:t>
      </w:r>
      <w:r w:rsidR="00AA71BB">
        <w:t xml:space="preserve">working group </w:t>
      </w:r>
      <w:r>
        <w:t xml:space="preserve">is also to identify, review and recommend new jobs </w:t>
      </w:r>
      <w:r w:rsidRPr="0066150C">
        <w:t>ideas and</w:t>
      </w:r>
      <w:r>
        <w:t xml:space="preserve"> opportunities for the region. The local community embraced this opportunity and through a dedicated email address and</w:t>
      </w:r>
      <w:r w:rsidR="002737F0">
        <w:t xml:space="preserve"> </w:t>
      </w:r>
      <w:r w:rsidR="005252AF">
        <w:t xml:space="preserve">an </w:t>
      </w:r>
      <w:r>
        <w:t xml:space="preserve">1800 number they </w:t>
      </w:r>
      <w:r w:rsidR="00680F46">
        <w:t>provided</w:t>
      </w:r>
      <w:r>
        <w:t xml:space="preserve"> their suggestions for new jobs ideas and opportunities for the region (</w:t>
      </w:r>
      <w:r w:rsidR="00E94A3D">
        <w:t xml:space="preserve">Tasmanian </w:t>
      </w:r>
      <w:r>
        <w:t xml:space="preserve">Department of State Growth 2014). </w:t>
      </w:r>
      <w:r w:rsidRPr="00A31D8F">
        <w:t xml:space="preserve">The </w:t>
      </w:r>
      <w:r w:rsidR="00680F46" w:rsidRPr="00A31D8F">
        <w:t xml:space="preserve">working group </w:t>
      </w:r>
      <w:r w:rsidRPr="00A31D8F">
        <w:t xml:space="preserve">summarised their findings and detailed </w:t>
      </w:r>
      <w:r w:rsidR="00680F46">
        <w:t xml:space="preserve">the </w:t>
      </w:r>
      <w:r w:rsidRPr="00A31D8F">
        <w:t xml:space="preserve">key projects and community suggestions </w:t>
      </w:r>
      <w:r w:rsidR="006D7364" w:rsidRPr="00A31D8F">
        <w:t xml:space="preserve">in their </w:t>
      </w:r>
      <w:r w:rsidR="006D7364">
        <w:rPr>
          <w:i/>
          <w:iCs/>
        </w:rPr>
        <w:t>Interim r</w:t>
      </w:r>
      <w:r w:rsidR="006D7364" w:rsidRPr="00A96868">
        <w:rPr>
          <w:i/>
          <w:iCs/>
        </w:rPr>
        <w:t>eport</w:t>
      </w:r>
      <w:r w:rsidR="006D7364" w:rsidRPr="00A31D8F">
        <w:t xml:space="preserve">, released in October </w:t>
      </w:r>
      <w:proofErr w:type="gramStart"/>
      <w:r w:rsidR="00CD072A" w:rsidRPr="00A31D8F">
        <w:t>2014</w:t>
      </w:r>
      <w:r w:rsidR="005252AF">
        <w:t>,</w:t>
      </w:r>
      <w:r w:rsidR="00CD072A">
        <w:t xml:space="preserve"> that</w:t>
      </w:r>
      <w:proofErr w:type="gramEnd"/>
      <w:r w:rsidRPr="00A31D8F">
        <w:t xml:space="preserve"> should be supported by the </w:t>
      </w:r>
      <w:r>
        <w:t>Tasmanian</w:t>
      </w:r>
      <w:r w:rsidRPr="00A31D8F">
        <w:t xml:space="preserve"> Government </w:t>
      </w:r>
      <w:r>
        <w:t>(</w:t>
      </w:r>
      <w:r w:rsidR="00AA71BB">
        <w:t xml:space="preserve">Tasmanian </w:t>
      </w:r>
      <w:r>
        <w:t>Department of State Growth 2014)</w:t>
      </w:r>
      <w:r w:rsidRPr="00A31D8F">
        <w:t xml:space="preserve">. </w:t>
      </w:r>
      <w:r>
        <w:t xml:space="preserve">They identified </w:t>
      </w:r>
      <w:r w:rsidRPr="009E0E1E">
        <w:t xml:space="preserve">opportunities </w:t>
      </w:r>
      <w:r>
        <w:t xml:space="preserve">where </w:t>
      </w:r>
      <w:r w:rsidR="00AA71BB">
        <w:t>displaced workers could be fast-</w:t>
      </w:r>
      <w:r>
        <w:t>tracked into other core industry employment sectors in the region, including in tourism, hospitality and aquaculture. The</w:t>
      </w:r>
      <w:r w:rsidR="005252AF">
        <w:t xml:space="preserve"> group</w:t>
      </w:r>
      <w:r>
        <w:t xml:space="preserve"> also identified several infrastructure projects</w:t>
      </w:r>
      <w:r w:rsidR="00AA71BB">
        <w:t>,</w:t>
      </w:r>
      <w:r>
        <w:t xml:space="preserve"> </w:t>
      </w:r>
      <w:r w:rsidR="00AA71BB">
        <w:t>which</w:t>
      </w:r>
      <w:r>
        <w:t xml:space="preserve"> have </w:t>
      </w:r>
      <w:r w:rsidR="00AA71BB">
        <w:t>now been brought forward</w:t>
      </w:r>
      <w:r>
        <w:t xml:space="preserve"> and which will create many job oppo</w:t>
      </w:r>
      <w:r w:rsidR="006D7364">
        <w:t>rtunities for displaced workers.</w:t>
      </w:r>
    </w:p>
    <w:p w:rsidR="006F597D" w:rsidRDefault="006F597D" w:rsidP="006F597D">
      <w:pPr>
        <w:pStyle w:val="Text"/>
      </w:pPr>
      <w:r>
        <w:t xml:space="preserve">In Geelong, the </w:t>
      </w:r>
      <w:r w:rsidRPr="00830D7D">
        <w:t>Workforce Development Centre</w:t>
      </w:r>
      <w:r>
        <w:t>,</w:t>
      </w:r>
      <w:r w:rsidRPr="00830D7D">
        <w:t xml:space="preserve"> </w:t>
      </w:r>
      <w:r>
        <w:t xml:space="preserve">located at Gordon TAFE, commenced operations in late 2014 and is </w:t>
      </w:r>
      <w:r w:rsidRPr="00830D7D">
        <w:t>funded to 2018</w:t>
      </w:r>
      <w:r w:rsidR="00AA71BB">
        <w:t>. The c</w:t>
      </w:r>
      <w:r>
        <w:t>entre</w:t>
      </w:r>
      <w:r w:rsidRPr="00830D7D">
        <w:t xml:space="preserve"> provide</w:t>
      </w:r>
      <w:r>
        <w:t>s</w:t>
      </w:r>
      <w:r w:rsidRPr="00830D7D">
        <w:t xml:space="preserve"> a </w:t>
      </w:r>
      <w:r>
        <w:t xml:space="preserve">central </w:t>
      </w:r>
      <w:r w:rsidR="00AA71BB">
        <w:t>point at which</w:t>
      </w:r>
      <w:r w:rsidRPr="00830D7D">
        <w:t xml:space="preserve"> any retrenched worker </w:t>
      </w:r>
      <w:r>
        <w:t>ca</w:t>
      </w:r>
      <w:r w:rsidR="006D7364">
        <w:t>n access a range of services.</w:t>
      </w:r>
      <w:r>
        <w:t xml:space="preserve"> </w:t>
      </w:r>
      <w:r w:rsidR="006D7364">
        <w:t>O</w:t>
      </w:r>
      <w:r w:rsidR="00680F46">
        <w:t>perating</w:t>
      </w:r>
      <w:r w:rsidRPr="00830D7D">
        <w:t xml:space="preserve"> as an </w:t>
      </w:r>
      <w:r>
        <w:t>‘</w:t>
      </w:r>
      <w:r w:rsidRPr="00830D7D">
        <w:t>honest broker</w:t>
      </w:r>
      <w:r>
        <w:t>’</w:t>
      </w:r>
      <w:r w:rsidR="00AA71BB">
        <w:t>,</w:t>
      </w:r>
      <w:r w:rsidRPr="00830D7D">
        <w:t xml:space="preserve"> not promoting any organisatio</w:t>
      </w:r>
      <w:r w:rsidR="006D7364">
        <w:t>n over another to its clients, i</w:t>
      </w:r>
      <w:r w:rsidRPr="00830D7D">
        <w:t xml:space="preserve">t is a </w:t>
      </w:r>
      <w:r>
        <w:t>one-</w:t>
      </w:r>
      <w:r w:rsidRPr="00830D7D">
        <w:t>stop shop</w:t>
      </w:r>
      <w:r w:rsidR="00AA71BB">
        <w:t>,</w:t>
      </w:r>
      <w:r w:rsidRPr="00830D7D">
        <w:t xml:space="preserve"> where retrenched workers, job seekers and their families can access a range of services</w:t>
      </w:r>
      <w:r w:rsidR="006D7364">
        <w:t xml:space="preserve">. The services </w:t>
      </w:r>
      <w:r w:rsidRPr="00830D7D">
        <w:t xml:space="preserve">include individual career guidance, </w:t>
      </w:r>
      <w:r>
        <w:t xml:space="preserve">assistance </w:t>
      </w:r>
      <w:r w:rsidR="006D7364">
        <w:t xml:space="preserve">in </w:t>
      </w:r>
      <w:r w:rsidRPr="00830D7D">
        <w:t>developing career action plans, information about training courses, information</w:t>
      </w:r>
      <w:r w:rsidR="00E85427">
        <w:t xml:space="preserve"> </w:t>
      </w:r>
      <w:r>
        <w:t xml:space="preserve">about the </w:t>
      </w:r>
      <w:r w:rsidRPr="00830D7D">
        <w:t>local job market</w:t>
      </w:r>
      <w:r>
        <w:t>,</w:t>
      </w:r>
      <w:r w:rsidRPr="00830D7D">
        <w:t xml:space="preserve"> and access to online career development resources and tool</w:t>
      </w:r>
      <w:r>
        <w:t>s</w:t>
      </w:r>
      <w:r w:rsidRPr="00830D7D">
        <w:t>.</w:t>
      </w:r>
      <w:r>
        <w:t xml:space="preserve"> For one ex-Ford worker interviewed, t</w:t>
      </w:r>
      <w:r w:rsidRPr="00FA4467">
        <w:t xml:space="preserve">he best assistance </w:t>
      </w:r>
      <w:r>
        <w:t xml:space="preserve">he </w:t>
      </w:r>
      <w:r w:rsidRPr="00FA4467">
        <w:t>received was from the Geelong Workforce Development Centre</w:t>
      </w:r>
      <w:r w:rsidR="00680F46">
        <w:t>; it</w:t>
      </w:r>
      <w:r>
        <w:t xml:space="preserve"> was in the form of </w:t>
      </w:r>
      <w:proofErr w:type="spellStart"/>
      <w:r w:rsidRPr="00FA4467">
        <w:t>resum</w:t>
      </w:r>
      <w:r w:rsidR="00A66C40" w:rsidRPr="00A66C40">
        <w:t>é</w:t>
      </w:r>
      <w:proofErr w:type="spellEnd"/>
      <w:r>
        <w:t xml:space="preserve"> development and interview preparation for a particular job. He commented that:</w:t>
      </w:r>
      <w:r w:rsidR="00E85427">
        <w:t xml:space="preserve"> </w:t>
      </w:r>
    </w:p>
    <w:p w:rsidR="006F597D" w:rsidRDefault="006F597D" w:rsidP="007A7D6E">
      <w:pPr>
        <w:pStyle w:val="Quote"/>
      </w:pPr>
      <w:r w:rsidRPr="00FA4467">
        <w:t xml:space="preserve">The woman I met there appeared to have all the time in the world for me. She </w:t>
      </w:r>
      <w:r>
        <w:t>‘</w:t>
      </w:r>
      <w:r w:rsidRPr="00FA4467">
        <w:t>crow-barred</w:t>
      </w:r>
      <w:r>
        <w:t>’</w:t>
      </w:r>
      <w:r w:rsidRPr="00FA4467">
        <w:t xml:space="preserve"> out of me my work story and wrote it up into a resume that I was most happy with and could not have written myself. I also did a rehearsal interview with her around generic questions likely to be asked. I did </w:t>
      </w:r>
      <w:r>
        <w:t>okay</w:t>
      </w:r>
      <w:r w:rsidRPr="00FA4467">
        <w:t xml:space="preserve"> in the interview but did not get the job due</w:t>
      </w:r>
      <w:r w:rsidR="000A0F95">
        <w:t xml:space="preserve"> to a lack of appropriate hands-</w:t>
      </w:r>
      <w:r w:rsidRPr="00FA4467">
        <w:t>on experience</w:t>
      </w:r>
      <w:r>
        <w:t>.</w:t>
      </w:r>
    </w:p>
    <w:p w:rsidR="006F597D" w:rsidRPr="004D3DAD" w:rsidRDefault="006F597D" w:rsidP="006F597D">
      <w:pPr>
        <w:pStyle w:val="NormalWeb"/>
        <w:spacing w:before="160" w:beforeAutospacing="0" w:after="0" w:line="300" w:lineRule="exact"/>
        <w:rPr>
          <w:sz w:val="19"/>
          <w:szCs w:val="20"/>
        </w:rPr>
      </w:pPr>
      <w:r w:rsidRPr="004D3DAD">
        <w:rPr>
          <w:sz w:val="19"/>
          <w:szCs w:val="20"/>
        </w:rPr>
        <w:t xml:space="preserve">Another similar </w:t>
      </w:r>
      <w:r>
        <w:rPr>
          <w:sz w:val="19"/>
          <w:szCs w:val="20"/>
        </w:rPr>
        <w:t>‘</w:t>
      </w:r>
      <w:r w:rsidRPr="004D3DAD">
        <w:rPr>
          <w:sz w:val="19"/>
          <w:szCs w:val="20"/>
        </w:rPr>
        <w:t>education-to-employment hub</w:t>
      </w:r>
      <w:r>
        <w:rPr>
          <w:sz w:val="19"/>
          <w:szCs w:val="20"/>
        </w:rPr>
        <w:t>’</w:t>
      </w:r>
      <w:r w:rsidRPr="004D3DAD">
        <w:rPr>
          <w:sz w:val="19"/>
          <w:szCs w:val="20"/>
        </w:rPr>
        <w:t xml:space="preserve"> was opened in mid-2014 </w:t>
      </w:r>
      <w:r>
        <w:rPr>
          <w:sz w:val="19"/>
          <w:szCs w:val="20"/>
        </w:rPr>
        <w:t xml:space="preserve">as a </w:t>
      </w:r>
      <w:r w:rsidRPr="004D3DAD">
        <w:rPr>
          <w:sz w:val="19"/>
          <w:szCs w:val="20"/>
        </w:rPr>
        <w:t xml:space="preserve">pop-up </w:t>
      </w:r>
      <w:r>
        <w:rPr>
          <w:sz w:val="19"/>
          <w:szCs w:val="20"/>
        </w:rPr>
        <w:t xml:space="preserve">store </w:t>
      </w:r>
      <w:r w:rsidRPr="004D3DAD">
        <w:rPr>
          <w:sz w:val="19"/>
          <w:szCs w:val="20"/>
        </w:rPr>
        <w:t xml:space="preserve">in the Corio Shopping Centre in </w:t>
      </w:r>
      <w:r>
        <w:rPr>
          <w:sz w:val="19"/>
          <w:szCs w:val="20"/>
        </w:rPr>
        <w:t xml:space="preserve">northern </w:t>
      </w:r>
      <w:r w:rsidRPr="004D3DAD">
        <w:rPr>
          <w:sz w:val="19"/>
          <w:szCs w:val="20"/>
        </w:rPr>
        <w:t xml:space="preserve">Geelong. It is run by Acquire Learning, a conduit organisation that links clients to appropriate education and training providers. Over a number of steps and via </w:t>
      </w:r>
      <w:r w:rsidR="00AA71BB">
        <w:rPr>
          <w:sz w:val="19"/>
          <w:szCs w:val="20"/>
        </w:rPr>
        <w:t>c</w:t>
      </w:r>
      <w:r w:rsidR="00AA71BB" w:rsidRPr="004D3DAD">
        <w:rPr>
          <w:sz w:val="19"/>
          <w:szCs w:val="20"/>
        </w:rPr>
        <w:t xml:space="preserve">areer </w:t>
      </w:r>
      <w:r w:rsidR="00AA71BB">
        <w:rPr>
          <w:sz w:val="19"/>
          <w:szCs w:val="20"/>
        </w:rPr>
        <w:t>consultants</w:t>
      </w:r>
      <w:r w:rsidRPr="004D3DAD">
        <w:rPr>
          <w:sz w:val="19"/>
          <w:szCs w:val="20"/>
        </w:rPr>
        <w:t>, the hub provides job seekers with assistance to determine their ideal work role</w:t>
      </w:r>
      <w:r>
        <w:rPr>
          <w:sz w:val="19"/>
          <w:szCs w:val="20"/>
        </w:rPr>
        <w:t>;</w:t>
      </w:r>
      <w:r w:rsidRPr="004D3DAD">
        <w:rPr>
          <w:sz w:val="19"/>
          <w:szCs w:val="20"/>
        </w:rPr>
        <w:t xml:space="preserve"> match</w:t>
      </w:r>
      <w:r w:rsidR="00AA71BB">
        <w:rPr>
          <w:sz w:val="19"/>
          <w:szCs w:val="20"/>
        </w:rPr>
        <w:t>es</w:t>
      </w:r>
      <w:r w:rsidRPr="004D3DAD">
        <w:rPr>
          <w:sz w:val="19"/>
          <w:szCs w:val="20"/>
        </w:rPr>
        <w:t xml:space="preserve"> them to the right cour</w:t>
      </w:r>
      <w:r w:rsidR="00680F46">
        <w:rPr>
          <w:sz w:val="19"/>
          <w:szCs w:val="20"/>
        </w:rPr>
        <w:t>ses and qualifications</w:t>
      </w:r>
      <w:r>
        <w:rPr>
          <w:sz w:val="19"/>
          <w:szCs w:val="20"/>
        </w:rPr>
        <w:t>;</w:t>
      </w:r>
      <w:r w:rsidRPr="004D3DAD">
        <w:rPr>
          <w:sz w:val="19"/>
          <w:szCs w:val="20"/>
        </w:rPr>
        <w:t xml:space="preserve"> and </w:t>
      </w:r>
      <w:r w:rsidR="00AA71BB">
        <w:rPr>
          <w:sz w:val="19"/>
          <w:szCs w:val="20"/>
        </w:rPr>
        <w:t xml:space="preserve">offers </w:t>
      </w:r>
      <w:r w:rsidRPr="004D3DAD">
        <w:rPr>
          <w:sz w:val="19"/>
          <w:szCs w:val="20"/>
        </w:rPr>
        <w:t>coaching and me</w:t>
      </w:r>
      <w:r w:rsidR="00AA71BB">
        <w:rPr>
          <w:sz w:val="19"/>
          <w:szCs w:val="20"/>
        </w:rPr>
        <w:t>ntoring support to get them job-</w:t>
      </w:r>
      <w:r w:rsidRPr="004D3DAD">
        <w:rPr>
          <w:sz w:val="19"/>
          <w:szCs w:val="20"/>
        </w:rPr>
        <w:t xml:space="preserve">ready (Acquire Learning 2014). </w:t>
      </w:r>
    </w:p>
    <w:p w:rsidR="006F597D" w:rsidRDefault="006F597D" w:rsidP="006F597D">
      <w:pPr>
        <w:pStyle w:val="Heading3"/>
      </w:pPr>
      <w:bookmarkStart w:id="105" w:name="_Toc425253554"/>
      <w:r w:rsidRPr="004B131E">
        <w:t>The Job Services Network</w:t>
      </w:r>
      <w:bookmarkEnd w:id="105"/>
      <w:r w:rsidRPr="008D0EE8">
        <w:t xml:space="preserve"> </w:t>
      </w:r>
    </w:p>
    <w:p w:rsidR="006F597D" w:rsidRDefault="006F597D" w:rsidP="000D5513">
      <w:pPr>
        <w:pStyle w:val="Text"/>
      </w:pPr>
      <w:r>
        <w:t>The</w:t>
      </w:r>
      <w:r w:rsidRPr="00176F3A">
        <w:t xml:space="preserve"> open access national Job Services Network </w:t>
      </w:r>
      <w:r>
        <w:t>was also assisting displace</w:t>
      </w:r>
      <w:r w:rsidR="00680F46">
        <w:t>d older workers across the case</w:t>
      </w:r>
      <w:r>
        <w:t xml:space="preserve"> study regions. </w:t>
      </w:r>
      <w:r w:rsidRPr="00176F3A">
        <w:t>However</w:t>
      </w:r>
      <w:r>
        <w:t>,</w:t>
      </w:r>
      <w:r w:rsidRPr="00176F3A">
        <w:t xml:space="preserve"> many of the displaced workers interviewed had found the agencies of the network to be less personable and not fully appreciative of th</w:t>
      </w:r>
      <w:r>
        <w:t xml:space="preserve">e issues facing the </w:t>
      </w:r>
      <w:r w:rsidR="00EB6F10">
        <w:t>mature-aged</w:t>
      </w:r>
      <w:r>
        <w:t xml:space="preserve"> </w:t>
      </w:r>
      <w:r w:rsidRPr="00176F3A">
        <w:t>worker</w:t>
      </w:r>
      <w:r>
        <w:t>.</w:t>
      </w:r>
      <w:r w:rsidRPr="00176F3A">
        <w:t xml:space="preserve"> </w:t>
      </w:r>
      <w:r w:rsidR="000D5513">
        <w:t>For example, one Adelaide-</w:t>
      </w:r>
      <w:r w:rsidRPr="00BC54F2">
        <w:t>based displaced worker interviewed who went to a Job Services Australia provider said:</w:t>
      </w:r>
      <w:r>
        <w:t xml:space="preserve"> </w:t>
      </w:r>
    </w:p>
    <w:p w:rsidR="006F597D" w:rsidRDefault="006F597D" w:rsidP="007A7D6E">
      <w:pPr>
        <w:pStyle w:val="Quote"/>
      </w:pPr>
      <w:r>
        <w:lastRenderedPageBreak/>
        <w:t>A</w:t>
      </w:r>
      <w:r w:rsidRPr="00BC54F2">
        <w:t xml:space="preserve"> young girl rattled off all of this information that was useless or did not apply to me, and then she pointed me to the computers and said to go and find jobs through that means while we complete the process to get you registered and onto job support.</w:t>
      </w:r>
      <w:r w:rsidR="00E85427">
        <w:t xml:space="preserve"> </w:t>
      </w:r>
      <w:r w:rsidRPr="00BC54F2">
        <w:t>I thought, I can do work searches at home and this process is only goi</w:t>
      </w:r>
      <w:r>
        <w:t>ng to chew up my valuable time.</w:t>
      </w:r>
      <w:r w:rsidR="00E85427">
        <w:t xml:space="preserve"> </w:t>
      </w:r>
    </w:p>
    <w:p w:rsidR="006F597D" w:rsidRDefault="006F597D" w:rsidP="000D5513">
      <w:pPr>
        <w:pStyle w:val="Text"/>
      </w:pPr>
      <w:r w:rsidRPr="00176F3A">
        <w:t>Indeed</w:t>
      </w:r>
      <w:r w:rsidR="006D7364">
        <w:t>,</w:t>
      </w:r>
      <w:r w:rsidRPr="00176F3A">
        <w:t xml:space="preserve"> the key message from several of the displaced workers interviewed who had engaged with Centrelink/Job Services Australia providers was </w:t>
      </w:r>
      <w:r>
        <w:t>‘</w:t>
      </w:r>
      <w:r w:rsidRPr="00176F3A">
        <w:t xml:space="preserve">provide more personalised, </w:t>
      </w:r>
      <w:r>
        <w:t>responsive</w:t>
      </w:r>
      <w:r w:rsidRPr="00176F3A">
        <w:t xml:space="preserve"> and tailored support</w:t>
      </w:r>
      <w:r>
        <w:t xml:space="preserve"> for the older worker impacted by closures of local businesses’</w:t>
      </w:r>
      <w:r w:rsidRPr="00176F3A">
        <w:t>.</w:t>
      </w:r>
    </w:p>
    <w:p w:rsidR="006F597D" w:rsidRDefault="006F597D" w:rsidP="006F597D">
      <w:pPr>
        <w:pStyle w:val="Heading3"/>
      </w:pPr>
      <w:bookmarkStart w:id="106" w:name="_Toc425253555"/>
      <w:r>
        <w:t>S</w:t>
      </w:r>
      <w:r w:rsidRPr="00073A0B">
        <w:t>pecialised labour workforce websites to aid job search</w:t>
      </w:r>
      <w:bookmarkEnd w:id="106"/>
      <w:r w:rsidRPr="00073A0B">
        <w:t xml:space="preserve"> </w:t>
      </w:r>
    </w:p>
    <w:p w:rsidR="006F597D" w:rsidRDefault="006F597D" w:rsidP="006F597D">
      <w:pPr>
        <w:pStyle w:val="Text"/>
      </w:pPr>
      <w:r>
        <w:t>Regional labour market databases and websites assist workers from all types of industries and sectors. There were many examples of such services highlighted in the case studies. For example, the Geelong Careers website is a virtual web-based entry point into local jobs information and advice. The website often has over 800 local regional jobs</w:t>
      </w:r>
      <w:r w:rsidR="000D5513">
        <w:t>,</w:t>
      </w:r>
      <w:r>
        <w:t xml:space="preserve"> which appear daily on the site</w:t>
      </w:r>
      <w:r w:rsidR="00794C04">
        <w:t>,</w:t>
      </w:r>
      <w:r>
        <w:t xml:space="preserve"> and includes a suite of free resources that provide local career data </w:t>
      </w:r>
      <w:r w:rsidR="005D21CB">
        <w:t xml:space="preserve">(Geelong Careers 2015). </w:t>
      </w:r>
      <w:r>
        <w:t>The Geelong Careers website is owned by the Geelong Region Local Learning</w:t>
      </w:r>
      <w:r w:rsidR="00680F46">
        <w:t xml:space="preserve"> and Employment Network</w:t>
      </w:r>
      <w:r>
        <w:t xml:space="preserve">. </w:t>
      </w:r>
      <w:r w:rsidR="00794C04">
        <w:t>The network</w:t>
      </w:r>
      <w:r>
        <w:t xml:space="preserve"> aims to ensure that the website is an up-to-date, reliable and comprehensive guide to careers in Geelong and </w:t>
      </w:r>
      <w:r w:rsidR="006D7364">
        <w:t xml:space="preserve">the </w:t>
      </w:r>
      <w:r>
        <w:t xml:space="preserve">surrounding areas. There are plans to extend this website to include a </w:t>
      </w:r>
      <w:r w:rsidRPr="007069B9">
        <w:t>regional workforce projections database</w:t>
      </w:r>
      <w:r w:rsidR="00794C04">
        <w:t>, which</w:t>
      </w:r>
      <w:r>
        <w:t xml:space="preserve"> </w:t>
      </w:r>
      <w:r w:rsidRPr="007069B9">
        <w:t>will contain robust localised labour market data and forecasts. Importantly, it will provide data on the numbers of people in training in the various labour markets</w:t>
      </w:r>
      <w:r>
        <w:t xml:space="preserve"> (</w:t>
      </w:r>
      <w:r w:rsidR="00794C04">
        <w:t>Geelong Region Local Learning and Employment Network</w:t>
      </w:r>
      <w:r>
        <w:t xml:space="preserve"> 2014)</w:t>
      </w:r>
      <w:r w:rsidRPr="007069B9">
        <w:t>.</w:t>
      </w:r>
      <w:r>
        <w:t xml:space="preserve"> </w:t>
      </w:r>
      <w:r w:rsidRPr="00C96264">
        <w:t xml:space="preserve">The </w:t>
      </w:r>
      <w:r w:rsidR="000E7780">
        <w:t>‘</w:t>
      </w:r>
      <w:r w:rsidRPr="00C96264">
        <w:t>Skills in the Hunter</w:t>
      </w:r>
      <w:r w:rsidR="000E7780">
        <w:t>’</w:t>
      </w:r>
      <w:r w:rsidRPr="00C96264">
        <w:t xml:space="preserve"> and </w:t>
      </w:r>
      <w:r w:rsidR="000E7780">
        <w:t>‘</w:t>
      </w:r>
      <w:r w:rsidR="003C3DA6">
        <w:t>Jobs</w:t>
      </w:r>
      <w:r w:rsidR="000E7780">
        <w:t xml:space="preserve"> </w:t>
      </w:r>
      <w:r w:rsidR="00DD0303">
        <w:t>in the</w:t>
      </w:r>
      <w:r w:rsidR="000E7780">
        <w:t xml:space="preserve"> </w:t>
      </w:r>
      <w:r w:rsidR="003C3DA6">
        <w:t>Hunter</w:t>
      </w:r>
      <w:r w:rsidR="000E7780">
        <w:t>’</w:t>
      </w:r>
      <w:r w:rsidR="003C3DA6">
        <w:t xml:space="preserve"> </w:t>
      </w:r>
      <w:r w:rsidRPr="00C96264">
        <w:t>websites also promote local skills a</w:t>
      </w:r>
      <w:r w:rsidRPr="008D0EE8">
        <w:t>nd job opportunities</w:t>
      </w:r>
      <w:r>
        <w:t xml:space="preserve"> (Smeeth 2014)</w:t>
      </w:r>
      <w:r w:rsidR="00E9272A">
        <w:t>.</w:t>
      </w:r>
      <w:r w:rsidR="000E7780">
        <w:rPr>
          <w:rStyle w:val="FootnoteReference"/>
        </w:rPr>
        <w:footnoteReference w:id="4"/>
      </w:r>
    </w:p>
    <w:p w:rsidR="006F597D" w:rsidRDefault="006F597D" w:rsidP="006F597D">
      <w:pPr>
        <w:pStyle w:val="Heading3"/>
      </w:pPr>
      <w:bookmarkStart w:id="107" w:name="_Toc425253556"/>
      <w:r>
        <w:t>Parallel r</w:t>
      </w:r>
      <w:r w:rsidRPr="00073A0B">
        <w:t>egional jobs growth initiatives</w:t>
      </w:r>
      <w:bookmarkEnd w:id="107"/>
    </w:p>
    <w:p w:rsidR="006F597D" w:rsidRDefault="006F597D" w:rsidP="006F597D">
      <w:pPr>
        <w:pStyle w:val="Text"/>
      </w:pPr>
      <w:r>
        <w:t xml:space="preserve">The initiatives </w:t>
      </w:r>
      <w:r w:rsidRPr="007069B9">
        <w:t xml:space="preserve">described </w:t>
      </w:r>
      <w:r>
        <w:t>thus far</w:t>
      </w:r>
      <w:r w:rsidRPr="007069B9">
        <w:t xml:space="preserve"> </w:t>
      </w:r>
      <w:r>
        <w:t>m</w:t>
      </w:r>
      <w:r w:rsidR="003C3DA6">
        <w:t>ight broadly be called capacity-</w:t>
      </w:r>
      <w:r>
        <w:t>building</w:t>
      </w:r>
      <w:r w:rsidR="00680F46">
        <w:t xml:space="preserve"> work and are</w:t>
      </w:r>
      <w:r w:rsidRPr="00F007D9">
        <w:t xml:space="preserve"> aimed at helping displaced workers to plan a future that involves successful re-engagement with </w:t>
      </w:r>
      <w:r w:rsidRPr="00FC579B">
        <w:t xml:space="preserve">work. </w:t>
      </w:r>
      <w:r>
        <w:t>However, a</w:t>
      </w:r>
      <w:r w:rsidRPr="00FC579B">
        <w:t>lso</w:t>
      </w:r>
      <w:r>
        <w:t xml:space="preserve"> found </w:t>
      </w:r>
      <w:r w:rsidR="003C3DA6">
        <w:t>in all four case studies is job-</w:t>
      </w:r>
      <w:r>
        <w:t>creation</w:t>
      </w:r>
      <w:r w:rsidRPr="007069B9">
        <w:t xml:space="preserve"> work</w:t>
      </w:r>
      <w:r w:rsidR="006D7364">
        <w:t>,</w:t>
      </w:r>
      <w:r>
        <w:t xml:space="preserve"> which is being undertaken in p</w:t>
      </w:r>
      <w:r w:rsidRPr="007069B9">
        <w:t xml:space="preserve">arallel </w:t>
      </w:r>
      <w:r>
        <w:t xml:space="preserve">in order </w:t>
      </w:r>
      <w:r w:rsidRPr="00643929">
        <w:t xml:space="preserve">to assist displaced workers </w:t>
      </w:r>
      <w:r w:rsidR="003C3DA6">
        <w:t xml:space="preserve">to </w:t>
      </w:r>
      <w:r w:rsidRPr="00643929">
        <w:t>find new jobs locally</w:t>
      </w:r>
      <w:r w:rsidR="003C3DA6">
        <w:t>. This job-</w:t>
      </w:r>
      <w:r>
        <w:t>creation work is being done in acknowledgment that many displaced workers want to stay in their local areas</w:t>
      </w:r>
      <w:r w:rsidRPr="007069B9">
        <w:t xml:space="preserve"> due to family and social ties</w:t>
      </w:r>
      <w:r w:rsidR="003C3DA6">
        <w:t xml:space="preserve"> —</w:t>
      </w:r>
      <w:r>
        <w:t xml:space="preserve"> a finding </w:t>
      </w:r>
      <w:r w:rsidR="003C3DA6">
        <w:t>that accords</w:t>
      </w:r>
      <w:r>
        <w:t xml:space="preserve"> with our</w:t>
      </w:r>
      <w:r w:rsidRPr="00F007D9">
        <w:t xml:space="preserve"> earlier literature review</w:t>
      </w:r>
      <w:r w:rsidR="00680F46">
        <w:t xml:space="preserve"> (see support document 1)</w:t>
      </w:r>
      <w:r>
        <w:t xml:space="preserve">. </w:t>
      </w:r>
    </w:p>
    <w:p w:rsidR="006F597D" w:rsidRDefault="006F597D" w:rsidP="006F597D">
      <w:pPr>
        <w:pStyle w:val="Text"/>
      </w:pPr>
      <w:r>
        <w:t xml:space="preserve">These </w:t>
      </w:r>
      <w:r w:rsidR="003C3DA6">
        <w:t xml:space="preserve">job-creation </w:t>
      </w:r>
      <w:r>
        <w:t>initiatives include the Hunter Strategic Procurement I</w:t>
      </w:r>
      <w:r w:rsidRPr="00141F48">
        <w:t>nitiative</w:t>
      </w:r>
      <w:r w:rsidR="009F7D51">
        <w:t>, which</w:t>
      </w:r>
      <w:r>
        <w:t xml:space="preserve"> helps local </w:t>
      </w:r>
      <w:r w:rsidRPr="00141F48">
        <w:t>businesses to identify opportunities and increase capability to secure contracts with government and non-governme</w:t>
      </w:r>
      <w:r w:rsidR="009F7D51">
        <w:t>nt organisations in the r</w:t>
      </w:r>
      <w:r>
        <w:t xml:space="preserve">egion </w:t>
      </w:r>
      <w:r w:rsidRPr="00141F48">
        <w:t>(</w:t>
      </w:r>
      <w:r w:rsidRPr="00C76792">
        <w:t>NSW Trade and Investment et al. 2014).</w:t>
      </w:r>
      <w:r w:rsidR="00A55B84">
        <w:t xml:space="preserve"> </w:t>
      </w:r>
      <w:r>
        <w:t xml:space="preserve">Geelong has </w:t>
      </w:r>
      <w:r w:rsidR="005F6279">
        <w:t>the</w:t>
      </w:r>
      <w:r>
        <w:t xml:space="preserve"> </w:t>
      </w:r>
      <w:r w:rsidRPr="00E75AB9">
        <w:t>Geelong Region Innovation and Investment Fund (GRIIF)</w:t>
      </w:r>
      <w:r w:rsidR="009F7D51">
        <w:t>,</w:t>
      </w:r>
      <w:r w:rsidRPr="00E75AB9">
        <w:t xml:space="preserve"> which was established in 2013 when Ford announced it was going to close. GRIIF has received contributions from the </w:t>
      </w:r>
      <w:r w:rsidR="009F7D51">
        <w:t xml:space="preserve">Australian </w:t>
      </w:r>
      <w:r w:rsidRPr="00E75AB9">
        <w:t>Government ($15m), the Victorian Government ($4.5</w:t>
      </w:r>
      <w:r>
        <w:t xml:space="preserve">m), </w:t>
      </w:r>
      <w:r w:rsidRPr="00E75AB9">
        <w:t>Ford ($5</w:t>
      </w:r>
      <w:r>
        <w:t>m) and Alcoa ($5</w:t>
      </w:r>
      <w:r w:rsidRPr="00E75AB9">
        <w:t>m) (</w:t>
      </w:r>
      <w:r>
        <w:t xml:space="preserve">Department of Industry and Science </w:t>
      </w:r>
      <w:r w:rsidRPr="00E75AB9">
        <w:t>2015).</w:t>
      </w:r>
      <w:r w:rsidRPr="00A01D16">
        <w:t xml:space="preserve"> </w:t>
      </w:r>
    </w:p>
    <w:p w:rsidR="006F597D" w:rsidRDefault="006F597D" w:rsidP="006F597D">
      <w:pPr>
        <w:pStyle w:val="Text"/>
        <w:rPr>
          <w:iCs/>
        </w:rPr>
      </w:pPr>
      <w:r w:rsidRPr="00A01D16">
        <w:lastRenderedPageBreak/>
        <w:t>The GRI</w:t>
      </w:r>
      <w:r w:rsidR="00A716FA">
        <w:t>I</w:t>
      </w:r>
      <w:r w:rsidRPr="00A01D16">
        <w:t>F projects include many in agricultu</w:t>
      </w:r>
      <w:r>
        <w:t>ral</w:t>
      </w:r>
      <w:r w:rsidR="005F6279">
        <w:t xml:space="preserve"> products manufacture; </w:t>
      </w:r>
      <w:r w:rsidR="001F7EE3">
        <w:t>for example,</w:t>
      </w:r>
      <w:r>
        <w:t xml:space="preserve"> </w:t>
      </w:r>
      <w:r w:rsidR="009F7D51">
        <w:t>animal feed mill, animal-</w:t>
      </w:r>
      <w:r w:rsidRPr="00A01D16">
        <w:t>processing facilities, animal product development facilities, agricultural chemicals production</w:t>
      </w:r>
      <w:r w:rsidR="005F6279">
        <w:t xml:space="preserve"> and paper products development</w:t>
      </w:r>
      <w:r w:rsidRPr="00A01D16">
        <w:t>. One project will expand a clothing company’s head office facilities in the Geelong region</w:t>
      </w:r>
      <w:r>
        <w:t>.</w:t>
      </w:r>
      <w:r w:rsidRPr="00A01D16">
        <w:t xml:space="preserve"> </w:t>
      </w:r>
      <w:r>
        <w:t>T</w:t>
      </w:r>
      <w:r w:rsidRPr="00A01D16">
        <w:t xml:space="preserve">here are </w:t>
      </w:r>
      <w:r>
        <w:t xml:space="preserve">also </w:t>
      </w:r>
      <w:r w:rsidRPr="00A01D16">
        <w:t>two</w:t>
      </w:r>
      <w:r w:rsidR="005F6279">
        <w:t xml:space="preserve"> projects in car manufacturing; for example, </w:t>
      </w:r>
      <w:r w:rsidRPr="00A01D16">
        <w:t xml:space="preserve">carbon fibre wheels manufacture </w:t>
      </w:r>
      <w:r>
        <w:t xml:space="preserve">(Department of Industry and Science </w:t>
      </w:r>
      <w:r w:rsidRPr="00E75AB9">
        <w:t>2015).</w:t>
      </w:r>
      <w:r>
        <w:t xml:space="preserve"> However, a</w:t>
      </w:r>
      <w:r w:rsidRPr="00A01D16">
        <w:t>s one interview</w:t>
      </w:r>
      <w:r>
        <w:t>ee</w:t>
      </w:r>
      <w:r w:rsidRPr="00A01D16">
        <w:t xml:space="preserve"> </w:t>
      </w:r>
      <w:r>
        <w:t>remarked:</w:t>
      </w:r>
      <w:r w:rsidRPr="00A01D16">
        <w:t xml:space="preserve"> </w:t>
      </w:r>
      <w:r>
        <w:t>‘</w:t>
      </w:r>
      <w:r w:rsidRPr="00A01D16">
        <w:t>How well these projects suit the skills of the current displaced older male workers is another matter</w:t>
      </w:r>
      <w:r>
        <w:t xml:space="preserve">’. </w:t>
      </w:r>
      <w:r w:rsidRPr="00A01D16">
        <w:t xml:space="preserve">There is a </w:t>
      </w:r>
      <w:r w:rsidR="005F6279" w:rsidRPr="00A01D16">
        <w:t xml:space="preserve">proposal </w:t>
      </w:r>
      <w:r w:rsidR="005F6279">
        <w:t xml:space="preserve">to establish a </w:t>
      </w:r>
      <w:r w:rsidRPr="00A01D16">
        <w:t>Geelong Future Manufacturing Centre</w:t>
      </w:r>
      <w:r w:rsidR="005F6279">
        <w:t xml:space="preserve">, whose role will be </w:t>
      </w:r>
      <w:r w:rsidRPr="00A01D16">
        <w:t xml:space="preserve">to </w:t>
      </w:r>
      <w:r w:rsidR="009F7D51">
        <w:t>expand</w:t>
      </w:r>
      <w:r w:rsidRPr="00A01D16">
        <w:t xml:space="preserve"> and diversify </w:t>
      </w:r>
      <w:r>
        <w:t xml:space="preserve">the </w:t>
      </w:r>
      <w:r w:rsidRPr="00A01D16">
        <w:t>existing Geelong manufac</w:t>
      </w:r>
      <w:r w:rsidR="005F6279">
        <w:t>turers</w:t>
      </w:r>
      <w:r w:rsidR="00510E3C">
        <w:t>,</w:t>
      </w:r>
      <w:r>
        <w:t xml:space="preserve"> as well as </w:t>
      </w:r>
      <w:r w:rsidR="00510E3C">
        <w:t xml:space="preserve">to </w:t>
      </w:r>
      <w:r w:rsidR="005F6279">
        <w:t xml:space="preserve">encourage </w:t>
      </w:r>
      <w:r w:rsidRPr="00A01D16">
        <w:t>a new generation of start-up manufacturers</w:t>
      </w:r>
      <w:r>
        <w:t xml:space="preserve"> </w:t>
      </w:r>
      <w:r w:rsidR="005F6279">
        <w:t>and</w:t>
      </w:r>
      <w:r w:rsidRPr="00A01D16">
        <w:t xml:space="preserve"> attract </w:t>
      </w:r>
      <w:r w:rsidR="00775BF5">
        <w:t xml:space="preserve">other </w:t>
      </w:r>
      <w:r w:rsidRPr="00A01D16">
        <w:t xml:space="preserve">manufacturers to </w:t>
      </w:r>
      <w:r w:rsidR="00397AB9">
        <w:t xml:space="preserve">the Geelong region. </w:t>
      </w:r>
      <w:r w:rsidRPr="00A01D16">
        <w:t xml:space="preserve">The </w:t>
      </w:r>
      <w:r w:rsidR="00EF526A">
        <w:t>overall aim is for the</w:t>
      </w:r>
      <w:r w:rsidRPr="00A01D16">
        <w:t xml:space="preserve"> Geelong region </w:t>
      </w:r>
      <w:r w:rsidR="00EF09B4">
        <w:t xml:space="preserve">to </w:t>
      </w:r>
      <w:r w:rsidRPr="00A01D16">
        <w:t>maintain a manufacturing focus</w:t>
      </w:r>
      <w:r w:rsidR="00EF09B4">
        <w:t>. J</w:t>
      </w:r>
      <w:r w:rsidR="00C83043">
        <w:t xml:space="preserve">obs are </w:t>
      </w:r>
      <w:r w:rsidR="00775BF5">
        <w:t>creat</w:t>
      </w:r>
      <w:r w:rsidR="00C83043">
        <w:t xml:space="preserve">ed that </w:t>
      </w:r>
      <w:r>
        <w:t>us</w:t>
      </w:r>
      <w:r w:rsidR="00C83043">
        <w:t>e</w:t>
      </w:r>
      <w:r>
        <w:t xml:space="preserve"> the current</w:t>
      </w:r>
      <w:r w:rsidR="00C83043">
        <w:t xml:space="preserve"> skills base of its workers</w:t>
      </w:r>
      <w:r w:rsidR="00EF09B4">
        <w:t>, while</w:t>
      </w:r>
      <w:r>
        <w:t xml:space="preserve"> </w:t>
      </w:r>
      <w:r w:rsidR="00C83043">
        <w:t>high-end new skills are also developed</w:t>
      </w:r>
      <w:r>
        <w:t xml:space="preserve"> </w:t>
      </w:r>
      <w:r w:rsidRPr="00A01D16">
        <w:t>(</w:t>
      </w:r>
      <w:r w:rsidRPr="007E61BE">
        <w:t>Geelong Manufacturing Council</w:t>
      </w:r>
      <w:r>
        <w:t xml:space="preserve"> 2014).</w:t>
      </w:r>
      <w:r w:rsidR="00EF09B4">
        <w:t xml:space="preserve"> </w:t>
      </w:r>
    </w:p>
    <w:p w:rsidR="006F597D" w:rsidRDefault="006F597D" w:rsidP="006F597D">
      <w:pPr>
        <w:pStyle w:val="Text"/>
      </w:pPr>
      <w:r>
        <w:t>In addition, Geelong has the ‘</w:t>
      </w:r>
      <w:r w:rsidRPr="00362475">
        <w:t>Skilling the Bay</w:t>
      </w:r>
      <w:r>
        <w:t>’</w:t>
      </w:r>
      <w:r w:rsidRPr="00362475">
        <w:t xml:space="preserve"> initiative</w:t>
      </w:r>
      <w:r w:rsidR="00397AB9">
        <w:t>, an initiative</w:t>
      </w:r>
      <w:r w:rsidRPr="00362475">
        <w:t xml:space="preserve"> designed to skill the local workforce as the region’s local economy transitions over the coming years</w:t>
      </w:r>
      <w:r>
        <w:t xml:space="preserve"> </w:t>
      </w:r>
      <w:r w:rsidRPr="00362475">
        <w:t>(G</w:t>
      </w:r>
      <w:r w:rsidR="00397AB9">
        <w:t xml:space="preserve">ordon Institute of TAFE 2014). </w:t>
      </w:r>
      <w:r>
        <w:t xml:space="preserve">The </w:t>
      </w:r>
      <w:r w:rsidRPr="00A01D16">
        <w:t xml:space="preserve">Skilling the Bay </w:t>
      </w:r>
      <w:r>
        <w:t xml:space="preserve">initiative </w:t>
      </w:r>
      <w:r w:rsidRPr="00A01D16">
        <w:t>is fun</w:t>
      </w:r>
      <w:r>
        <w:t xml:space="preserve">ded by the Victorian Government, which </w:t>
      </w:r>
      <w:r w:rsidRPr="00A01D16">
        <w:t>has provided $11</w:t>
      </w:r>
      <w:r>
        <w:t xml:space="preserve"> </w:t>
      </w:r>
      <w:r w:rsidRPr="00A01D16">
        <w:t>million to date</w:t>
      </w:r>
      <w:r>
        <w:t>,</w:t>
      </w:r>
      <w:r w:rsidRPr="00A01D16">
        <w:t xml:space="preserve"> including for ten initiatives that have been developed through community consultation. The</w:t>
      </w:r>
      <w:r>
        <w:t>se</w:t>
      </w:r>
      <w:r w:rsidRPr="00A01D16">
        <w:t xml:space="preserve"> initiatives include: future skills development in science, technology, engineering design, mathematics and advanced manufacturing; innovative and entrepreneurialism in small and medium enterprises in Geelong; </w:t>
      </w:r>
      <w:r w:rsidR="00775BF5">
        <w:t xml:space="preserve">the </w:t>
      </w:r>
      <w:r w:rsidR="00775BF5" w:rsidRPr="00A01D16">
        <w:t xml:space="preserve">development </w:t>
      </w:r>
      <w:r w:rsidR="00775BF5">
        <w:t xml:space="preserve">of </w:t>
      </w:r>
      <w:r w:rsidRPr="00A01D16">
        <w:t>learning pathways (</w:t>
      </w:r>
      <w:r w:rsidR="001F7EE3">
        <w:t>for example,</w:t>
      </w:r>
      <w:r w:rsidRPr="00A01D16">
        <w:t xml:space="preserve"> in </w:t>
      </w:r>
      <w:r w:rsidR="00397AB9" w:rsidRPr="00A01D16">
        <w:t xml:space="preserve">health and community services </w:t>
      </w:r>
      <w:r w:rsidRPr="00A01D16">
        <w:t xml:space="preserve">and into tertiary education for Year 9 students); </w:t>
      </w:r>
      <w:r w:rsidR="00775BF5">
        <w:t xml:space="preserve">the </w:t>
      </w:r>
      <w:r w:rsidRPr="00A01D16">
        <w:t xml:space="preserve">areas of high risk </w:t>
      </w:r>
      <w:r w:rsidR="00775BF5">
        <w:t>associated with</w:t>
      </w:r>
      <w:r w:rsidRPr="00A01D16">
        <w:t xml:space="preserve"> long-term unemployment; and a pilot of an advanced manufacturing plant for the production of short nano-fibres. </w:t>
      </w:r>
    </w:p>
    <w:p w:rsidR="006F597D" w:rsidRDefault="006F597D" w:rsidP="006F597D">
      <w:pPr>
        <w:pStyle w:val="Text"/>
      </w:pPr>
      <w:r>
        <w:t xml:space="preserve">For the Adelaide region, and indeed </w:t>
      </w:r>
      <w:r w:rsidR="00397AB9">
        <w:t xml:space="preserve">for </w:t>
      </w:r>
      <w:r>
        <w:t xml:space="preserve">South Australia as whole, there </w:t>
      </w:r>
      <w:r w:rsidRPr="00BC54F2">
        <w:t xml:space="preserve">is </w:t>
      </w:r>
      <w:r>
        <w:t>the ‘</w:t>
      </w:r>
      <w:r w:rsidRPr="00BC54F2">
        <w:t>Our Jobs Plan</w:t>
      </w:r>
      <w:r>
        <w:t>’</w:t>
      </w:r>
      <w:r w:rsidR="00397AB9">
        <w:t>,</w:t>
      </w:r>
      <w:r>
        <w:t xml:space="preserve"> which</w:t>
      </w:r>
      <w:r w:rsidRPr="00FC73B8">
        <w:t xml:space="preserve"> has six key action areas</w:t>
      </w:r>
      <w:r w:rsidR="00397AB9">
        <w:t>,</w:t>
      </w:r>
      <w:r>
        <w:t xml:space="preserve"> including a ‘support for displaced workers’</w:t>
      </w:r>
      <w:r w:rsidRPr="00FC73B8">
        <w:t xml:space="preserve"> action area</w:t>
      </w:r>
      <w:r>
        <w:t xml:space="preserve">, and a ‘support for affected communities and accelerating advanced manufacturing’ action area. In Tasmania, the Tasmanian Jobs Program, which </w:t>
      </w:r>
      <w:r w:rsidRPr="00133D9A">
        <w:t>c</w:t>
      </w:r>
      <w:r>
        <w:t>ommenced in 2014, i</w:t>
      </w:r>
      <w:r w:rsidRPr="00133D9A">
        <w:t xml:space="preserve">s a trial program </w:t>
      </w:r>
      <w:r>
        <w:t xml:space="preserve">that </w:t>
      </w:r>
      <w:r w:rsidRPr="00133D9A">
        <w:t>provid</w:t>
      </w:r>
      <w:r>
        <w:t xml:space="preserve">es a one-off payment of $3250 </w:t>
      </w:r>
      <w:r w:rsidRPr="00133D9A">
        <w:t xml:space="preserve">to employers who hire an eligible job seeker in an ongoing </w:t>
      </w:r>
      <w:r>
        <w:t>full-time</w:t>
      </w:r>
      <w:r w:rsidRPr="00133D9A">
        <w:t xml:space="preserve"> job</w:t>
      </w:r>
      <w:r>
        <w:t xml:space="preserve"> </w:t>
      </w:r>
      <w:r w:rsidRPr="00A35809">
        <w:t>(Department of Employment 201</w:t>
      </w:r>
      <w:r>
        <w:t>3</w:t>
      </w:r>
      <w:r w:rsidRPr="00A35809">
        <w:t>).</w:t>
      </w:r>
    </w:p>
    <w:p w:rsidR="006F597D" w:rsidRDefault="00CC79B2" w:rsidP="006F597D">
      <w:pPr>
        <w:pStyle w:val="Text"/>
      </w:pPr>
      <w:r>
        <w:t>This</w:t>
      </w:r>
      <w:r w:rsidR="003B6A39">
        <w:t xml:space="preserve"> section</w:t>
      </w:r>
      <w:r>
        <w:t xml:space="preserve"> highlights </w:t>
      </w:r>
      <w:r w:rsidR="006F597D" w:rsidRPr="00572003">
        <w:t xml:space="preserve">that VET providers need to assist in </w:t>
      </w:r>
      <w:r w:rsidR="00775BF5">
        <w:t xml:space="preserve">the creation of </w:t>
      </w:r>
      <w:r w:rsidR="006F597D" w:rsidRPr="00572003">
        <w:t>new jobs through the provision of relevant training in new areas and th</w:t>
      </w:r>
      <w:r w:rsidR="006F597D" w:rsidRPr="00CF78D3">
        <w:t>is training may be of</w:t>
      </w:r>
      <w:r w:rsidR="006F597D" w:rsidRPr="0082440F">
        <w:t xml:space="preserve"> most relevance to some displaced workers</w:t>
      </w:r>
      <w:r w:rsidR="006F597D">
        <w:t xml:space="preserve">. </w:t>
      </w:r>
    </w:p>
    <w:p w:rsidR="006F597D" w:rsidRDefault="006F597D" w:rsidP="006F597D">
      <w:pPr>
        <w:pStyle w:val="Heading3"/>
      </w:pPr>
      <w:bookmarkStart w:id="108" w:name="_Toc425253557"/>
      <w:r>
        <w:t>Keys to success</w:t>
      </w:r>
      <w:bookmarkEnd w:id="108"/>
    </w:p>
    <w:p w:rsidR="006F597D" w:rsidRDefault="006F597D" w:rsidP="006F597D">
      <w:pPr>
        <w:pStyle w:val="Text"/>
      </w:pPr>
      <w:r w:rsidRPr="00162246">
        <w:t xml:space="preserve">The success </w:t>
      </w:r>
      <w:r w:rsidR="002A1461">
        <w:t>of</w:t>
      </w:r>
      <w:r w:rsidRPr="00162246">
        <w:t xml:space="preserve"> </w:t>
      </w:r>
      <w:r>
        <w:t>these</w:t>
      </w:r>
      <w:r w:rsidRPr="00162246">
        <w:t xml:space="preserve"> open access initiatives</w:t>
      </w:r>
      <w:r w:rsidR="002A1461">
        <w:t xml:space="preserve"> can be attributed to </w:t>
      </w:r>
      <w:r w:rsidRPr="00162246">
        <w:t xml:space="preserve">their holistic nature and </w:t>
      </w:r>
      <w:r w:rsidR="006751D3">
        <w:t xml:space="preserve">their </w:t>
      </w:r>
      <w:r w:rsidRPr="00162246">
        <w:t>easy access for displaced workers. Essentially</w:t>
      </w:r>
      <w:r>
        <w:t>,</w:t>
      </w:r>
      <w:r w:rsidRPr="00162246">
        <w:t xml:space="preserve"> any worker c</w:t>
      </w:r>
      <w:r w:rsidRPr="00133D9A">
        <w:t>an be supported through the</w:t>
      </w:r>
      <w:r>
        <w:t xml:space="preserve"> open </w:t>
      </w:r>
      <w:r w:rsidRPr="00133D9A">
        <w:t>access programs</w:t>
      </w:r>
      <w:r>
        <w:t>,</w:t>
      </w:r>
      <w:r w:rsidRPr="00133D9A">
        <w:t xml:space="preserve"> and in particular worker</w:t>
      </w:r>
      <w:r w:rsidR="00397AB9">
        <w:t xml:space="preserve">s </w:t>
      </w:r>
      <w:r w:rsidR="00775BF5">
        <w:t>from</w:t>
      </w:r>
      <w:r w:rsidR="006751D3">
        <w:t xml:space="preserve"> small</w:t>
      </w:r>
      <w:r w:rsidR="00284A1B">
        <w:t>-</w:t>
      </w:r>
      <w:r w:rsidR="00397AB9">
        <w:t>to</w:t>
      </w:r>
      <w:r w:rsidR="00284A1B">
        <w:t>-</w:t>
      </w:r>
      <w:r w:rsidR="00397AB9">
        <w:t>medium-</w:t>
      </w:r>
      <w:r w:rsidRPr="00133D9A">
        <w:t>sized firms</w:t>
      </w:r>
      <w:r w:rsidR="00775BF5">
        <w:t xml:space="preserve">. On the whole these workers </w:t>
      </w:r>
      <w:r w:rsidR="000328DA">
        <w:t>have no access</w:t>
      </w:r>
      <w:r w:rsidRPr="00133D9A">
        <w:t xml:space="preserve"> </w:t>
      </w:r>
      <w:r w:rsidR="000328DA">
        <w:t>to</w:t>
      </w:r>
      <w:r w:rsidRPr="00133D9A">
        <w:t xml:space="preserve"> the range of options </w:t>
      </w:r>
      <w:r w:rsidR="00775BF5">
        <w:t xml:space="preserve">offered to workers involved in </w:t>
      </w:r>
      <w:r w:rsidRPr="00133D9A">
        <w:t>major industry closures</w:t>
      </w:r>
      <w:r>
        <w:t xml:space="preserve">. </w:t>
      </w:r>
      <w:r w:rsidR="000328DA">
        <w:t>Furthermore,</w:t>
      </w:r>
      <w:r>
        <w:t xml:space="preserve"> the </w:t>
      </w:r>
      <w:r w:rsidRPr="00133D9A">
        <w:t xml:space="preserve">interconnectedness </w:t>
      </w:r>
      <w:r w:rsidR="00B478A2">
        <w:t>between</w:t>
      </w:r>
      <w:r>
        <w:t xml:space="preserve"> the displaced worker initiatives </w:t>
      </w:r>
      <w:r w:rsidR="00B478A2">
        <w:t xml:space="preserve">and </w:t>
      </w:r>
      <w:r w:rsidR="003C3DA6">
        <w:t>job-creation</w:t>
      </w:r>
      <w:r w:rsidR="00397AB9">
        <w:t xml:space="preserve"> </w:t>
      </w:r>
      <w:r w:rsidRPr="00133D9A">
        <w:t>activities is</w:t>
      </w:r>
      <w:r w:rsidRPr="0044229B">
        <w:t xml:space="preserve"> </w:t>
      </w:r>
      <w:r>
        <w:t>a</w:t>
      </w:r>
      <w:r w:rsidRPr="0044229B">
        <w:t xml:space="preserve"> positive </w:t>
      </w:r>
      <w:r w:rsidR="00B478A2">
        <w:t xml:space="preserve">factor </w:t>
      </w:r>
      <w:r>
        <w:t xml:space="preserve">and another key </w:t>
      </w:r>
      <w:r w:rsidR="00B478A2">
        <w:t xml:space="preserve">determinant </w:t>
      </w:r>
      <w:r>
        <w:t xml:space="preserve">in </w:t>
      </w:r>
      <w:r w:rsidR="000328DA">
        <w:t xml:space="preserve">workers </w:t>
      </w:r>
      <w:r>
        <w:t xml:space="preserve">getting jobs after restructuring. As noted earlier, </w:t>
      </w:r>
      <w:r w:rsidRPr="0044229B">
        <w:t xml:space="preserve">the scale and focus of interventions </w:t>
      </w:r>
      <w:r>
        <w:t>in response to</w:t>
      </w:r>
      <w:r w:rsidRPr="0044229B">
        <w:t xml:space="preserve"> industry </w:t>
      </w:r>
      <w:r>
        <w:t>restructuring</w:t>
      </w:r>
      <w:r w:rsidRPr="0044229B">
        <w:t xml:space="preserve"> </w:t>
      </w:r>
      <w:r>
        <w:t xml:space="preserve">need to </w:t>
      </w:r>
      <w:r>
        <w:lastRenderedPageBreak/>
        <w:t>be</w:t>
      </w:r>
      <w:r w:rsidRPr="0044229B">
        <w:t xml:space="preserve"> </w:t>
      </w:r>
      <w:r>
        <w:t>attentive</w:t>
      </w:r>
      <w:r w:rsidRPr="0044229B">
        <w:t xml:space="preserve"> to the economic and labour marke</w:t>
      </w:r>
      <w:r>
        <w:t>t conditions prevail</w:t>
      </w:r>
      <w:r w:rsidR="00397AB9">
        <w:t>ing</w:t>
      </w:r>
      <w:r>
        <w:t xml:space="preserve"> at that</w:t>
      </w:r>
      <w:r w:rsidRPr="0044229B">
        <w:t xml:space="preserve"> time</w:t>
      </w:r>
      <w:r>
        <w:t xml:space="preserve"> in a </w:t>
      </w:r>
      <w:r w:rsidR="000C5545">
        <w:rPr>
          <w:noProof/>
          <w:lang w:eastAsia="en-AU"/>
        </w:rPr>
        <mc:AlternateContent>
          <mc:Choice Requires="wps">
            <w:drawing>
              <wp:anchor distT="0" distB="0" distL="114300" distR="114300" simplePos="0" relativeHeight="252073984" behindDoc="0" locked="1" layoutInCell="1" allowOverlap="1" wp14:anchorId="3EBE4007" wp14:editId="23AB263C">
                <wp:simplePos x="0" y="0"/>
                <wp:positionH relativeFrom="outsideMargin">
                  <wp:posOffset>191770</wp:posOffset>
                </wp:positionH>
                <wp:positionV relativeFrom="page">
                  <wp:posOffset>799465</wp:posOffset>
                </wp:positionV>
                <wp:extent cx="1320800" cy="176339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76339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0C5545" w:rsidRPr="00B44CDA" w:rsidRDefault="000C5545" w:rsidP="000C5545">
                            <w:pPr>
                              <w:pStyle w:val="PullQuote"/>
                            </w:pPr>
                            <w:r>
                              <w:t>Many older workers were unaware of advances in the Australian qualification system and the many levels and types of qualifications available to them.</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0" type="#_x0000_t202" style="position:absolute;margin-left:15.1pt;margin-top:62.95pt;width:104pt;height:138.85pt;z-index:25207398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" filled="f" stroked="f" strokeweight=".5pt">
                <v:shadow on="t" type="perspective" color="black" opacity="9830f" origin=",.5" offset="0,25pt" matrix="58982f,,,-12452f"/>
                <v:path arrowok="t"/>
                <v:textbox inset="10mm">
                  <w:txbxContent>
                    <w:p w:rsidR="000C5545" w:rsidRPr="00B44CDA" w:rsidRDefault="000C5545" w:rsidP="000C5545">
                      <w:pPr>
                        <w:pStyle w:val="PullQuote"/>
                      </w:pPr>
                      <w:r>
                        <w:t>Many older workers were unaware of advances in the Australian qualification system and the many levels and types of qualifications available to them.</w:t>
                      </w:r>
                    </w:p>
                  </w:txbxContent>
                </v:textbox>
                <w10:wrap anchorx="margin" anchory="page"/>
                <w10:anchorlock/>
              </v:shape>
            </w:pict>
          </mc:Fallback>
        </mc:AlternateContent>
      </w:r>
      <w:r>
        <w:t>region (</w:t>
      </w:r>
      <w:proofErr w:type="spellStart"/>
      <w:r w:rsidRPr="0044229B">
        <w:t>Spoehr</w:t>
      </w:r>
      <w:proofErr w:type="spellEnd"/>
      <w:r>
        <w:t xml:space="preserve"> </w:t>
      </w:r>
      <w:r w:rsidRPr="0044229B">
        <w:t>2014</w:t>
      </w:r>
      <w:r>
        <w:t xml:space="preserve">). </w:t>
      </w:r>
    </w:p>
    <w:p w:rsidR="006F597D" w:rsidRDefault="006F597D" w:rsidP="006F597D">
      <w:pPr>
        <w:pStyle w:val="Text"/>
      </w:pPr>
      <w:r>
        <w:t xml:space="preserve">On the negative side, however, organisations delivering these types of programs reported that </w:t>
      </w:r>
      <w:r w:rsidR="004C28DB">
        <w:t>older</w:t>
      </w:r>
      <w:r>
        <w:t xml:space="preserve"> workers are often unaware of the advances that have been made in the Australian qualifications system</w:t>
      </w:r>
      <w:r w:rsidR="00B478A2">
        <w:t xml:space="preserve">, in particular </w:t>
      </w:r>
      <w:r>
        <w:t>the many levels and types of qualifications available to them. Furthermore, program coordinators and older workers reported in our interviews that many mature workers often cann</w:t>
      </w:r>
      <w:r w:rsidR="000328DA">
        <w:t>ot afford to pay for training</w:t>
      </w:r>
      <w:r w:rsidR="00B478A2">
        <w:t xml:space="preserve">, </w:t>
      </w:r>
      <w:r w:rsidR="00397AB9">
        <w:t xml:space="preserve">often </w:t>
      </w:r>
      <w:r w:rsidR="00B478A2">
        <w:t xml:space="preserve">being </w:t>
      </w:r>
      <w:r w:rsidR="00397AB9">
        <w:t xml:space="preserve">deemed ineligible </w:t>
      </w:r>
      <w:r w:rsidR="009339A7">
        <w:t xml:space="preserve">by </w:t>
      </w:r>
      <w:r>
        <w:t>various state governments and VET sys</w:t>
      </w:r>
      <w:r w:rsidR="009339A7">
        <w:t>tems</w:t>
      </w:r>
      <w:r w:rsidR="00A26C70" w:rsidRPr="00A26C70">
        <w:t xml:space="preserve"> </w:t>
      </w:r>
      <w:r w:rsidR="00A26C70">
        <w:t>for subsidised training</w:t>
      </w:r>
      <w:r>
        <w:t xml:space="preserve">. </w:t>
      </w:r>
    </w:p>
    <w:p w:rsidR="006F597D" w:rsidRDefault="006F597D" w:rsidP="006F597D">
      <w:pPr>
        <w:pStyle w:val="Heading2"/>
      </w:pPr>
      <w:bookmarkStart w:id="109" w:name="_Toc425253558"/>
      <w:bookmarkStart w:id="110" w:name="_Toc430693604"/>
      <w:r w:rsidRPr="00C02A02">
        <w:t>Customis</w:t>
      </w:r>
      <w:r>
        <w:t xml:space="preserve">ed initiatives for </w:t>
      </w:r>
      <w:r w:rsidRPr="006604EF">
        <w:t>older male displaced</w:t>
      </w:r>
      <w:r w:rsidRPr="00C02A02">
        <w:t xml:space="preserve"> workers</w:t>
      </w:r>
      <w:bookmarkEnd w:id="109"/>
      <w:bookmarkEnd w:id="110"/>
      <w:r w:rsidRPr="00C02A02">
        <w:t xml:space="preserve"> </w:t>
      </w:r>
    </w:p>
    <w:p w:rsidR="006F597D" w:rsidRDefault="006F597D" w:rsidP="006F597D">
      <w:pPr>
        <w:pStyle w:val="Text"/>
      </w:pPr>
      <w:r>
        <w:t>As discussed earlier, older</w:t>
      </w:r>
      <w:r w:rsidRPr="00A8492A">
        <w:t xml:space="preserve"> displaced workers</w:t>
      </w:r>
      <w:r>
        <w:t xml:space="preserve"> have </w:t>
      </w:r>
      <w:r w:rsidRPr="00A8492A">
        <w:t xml:space="preserve">common barriers </w:t>
      </w:r>
      <w:r>
        <w:t xml:space="preserve">to securing new jobs. </w:t>
      </w:r>
      <w:r w:rsidRPr="00A8492A">
        <w:t xml:space="preserve">These include a lack of </w:t>
      </w:r>
      <w:r>
        <w:t xml:space="preserve">knowledge of the broader labour market, the current training system and </w:t>
      </w:r>
      <w:r w:rsidR="009339A7">
        <w:t xml:space="preserve">the </w:t>
      </w:r>
      <w:r>
        <w:t xml:space="preserve">employment services available to them. Across the four case studies </w:t>
      </w:r>
      <w:r w:rsidR="00CC79B2">
        <w:t>it was</w:t>
      </w:r>
      <w:r>
        <w:t xml:space="preserve"> found </w:t>
      </w:r>
      <w:r w:rsidR="00CC79B2">
        <w:t>that there was a</w:t>
      </w:r>
      <w:r>
        <w:t xml:space="preserve"> wide range of</w:t>
      </w:r>
      <w:r w:rsidR="00781C1D">
        <w:t xml:space="preserve"> c</w:t>
      </w:r>
      <w:r w:rsidR="00781C1D" w:rsidRPr="00A8492A">
        <w:t>ustomised</w:t>
      </w:r>
      <w:r>
        <w:t xml:space="preserve"> initiatives </w:t>
      </w:r>
      <w:r w:rsidR="00781C1D">
        <w:t xml:space="preserve">for overcoming </w:t>
      </w:r>
      <w:r>
        <w:t xml:space="preserve">these barriers for </w:t>
      </w:r>
      <w:r w:rsidRPr="00A8492A">
        <w:t>older displaced workers</w:t>
      </w:r>
      <w:r w:rsidR="009339A7">
        <w:t>, particularly for males,</w:t>
      </w:r>
      <w:r>
        <w:t xml:space="preserve"> who make up the majority of the workforce in manufacturing industries</w:t>
      </w:r>
      <w:r w:rsidRPr="009F5CCB">
        <w:t xml:space="preserve">. </w:t>
      </w:r>
    </w:p>
    <w:p w:rsidR="00CC79B2" w:rsidRDefault="006F597D" w:rsidP="006F597D">
      <w:pPr>
        <w:pStyle w:val="Text"/>
      </w:pPr>
      <w:r w:rsidRPr="009F5CCB">
        <w:t xml:space="preserve">As </w:t>
      </w:r>
      <w:r>
        <w:t>t</w:t>
      </w:r>
      <w:r w:rsidRPr="009F5CCB">
        <w:t>able 1 indicates, the customised initiatives</w:t>
      </w:r>
      <w:r w:rsidR="00CC79B2">
        <w:t xml:space="preserve"> address three distinct phases:</w:t>
      </w:r>
    </w:p>
    <w:p w:rsidR="00CC79B2" w:rsidRDefault="00CC79B2" w:rsidP="00CC79B2">
      <w:pPr>
        <w:pStyle w:val="Dotpoint1"/>
      </w:pPr>
      <w:r>
        <w:t xml:space="preserve">the </w:t>
      </w:r>
      <w:r w:rsidR="006F597D">
        <w:t>pre-train</w:t>
      </w:r>
      <w:r w:rsidR="006F597D" w:rsidRPr="009F5CCB">
        <w:t>ing stage</w:t>
      </w:r>
      <w:r w:rsidR="0056454D">
        <w:t xml:space="preserve">, such as </w:t>
      </w:r>
      <w:r w:rsidR="006F597D" w:rsidRPr="009F5CCB">
        <w:t xml:space="preserve">industry taster programs </w:t>
      </w:r>
    </w:p>
    <w:p w:rsidR="00CC79B2" w:rsidRDefault="006F597D" w:rsidP="00CC79B2">
      <w:pPr>
        <w:pStyle w:val="Dotpoint1"/>
      </w:pPr>
      <w:r w:rsidRPr="009F5CCB">
        <w:t>the training stage</w:t>
      </w:r>
      <w:r w:rsidR="0056454D">
        <w:t>,</w:t>
      </w:r>
      <w:r w:rsidRPr="009F5CCB">
        <w:t xml:space="preserve"> such as found</w:t>
      </w:r>
      <w:r w:rsidR="00DF5E50">
        <w:t>ation and life skills training</w:t>
      </w:r>
    </w:p>
    <w:p w:rsidR="00CC79B2" w:rsidRDefault="006F597D" w:rsidP="00CC79B2">
      <w:pPr>
        <w:pStyle w:val="Dotpoint1"/>
      </w:pPr>
      <w:proofErr w:type="gramStart"/>
      <w:r w:rsidRPr="009F5CCB">
        <w:t>the</w:t>
      </w:r>
      <w:proofErr w:type="gramEnd"/>
      <w:r w:rsidRPr="009F5CCB">
        <w:t xml:space="preserve"> </w:t>
      </w:r>
      <w:r w:rsidR="009339A7">
        <w:t>post-</w:t>
      </w:r>
      <w:r>
        <w:t>training</w:t>
      </w:r>
      <w:r w:rsidRPr="009F5CCB">
        <w:t xml:space="preserve"> stage</w:t>
      </w:r>
      <w:r w:rsidR="009339A7">
        <w:t>,</w:t>
      </w:r>
      <w:r w:rsidRPr="009F5CCB">
        <w:t xml:space="preserve"> such as local workshops </w:t>
      </w:r>
      <w:r w:rsidR="009339A7">
        <w:t>showcasing</w:t>
      </w:r>
      <w:r w:rsidRPr="009F5CCB">
        <w:t xml:space="preserve"> job opportunities, job clubs and the use of volunteering as a step to winning a job.</w:t>
      </w:r>
      <w:r>
        <w:t xml:space="preserve"> </w:t>
      </w:r>
    </w:p>
    <w:p w:rsidR="006F597D" w:rsidRDefault="00DF5E50" w:rsidP="00CC79B2">
      <w:pPr>
        <w:pStyle w:val="Text"/>
      </w:pPr>
      <w:r>
        <w:t>These</w:t>
      </w:r>
      <w:r w:rsidR="00CC79B2">
        <w:t xml:space="preserve"> customised initiatives are discussed below</w:t>
      </w:r>
      <w:r>
        <w:t xml:space="preserve">, beginning </w:t>
      </w:r>
      <w:r w:rsidR="00CC79B2">
        <w:t xml:space="preserve">with </w:t>
      </w:r>
      <w:r w:rsidR="00DD0303">
        <w:t xml:space="preserve">a brief profile on one key agency </w:t>
      </w:r>
      <w:r w:rsidR="006F597D" w:rsidRPr="00513302">
        <w:t xml:space="preserve">that specifically </w:t>
      </w:r>
      <w:r w:rsidR="006F597D">
        <w:t>focused</w:t>
      </w:r>
      <w:r w:rsidR="000A0F95">
        <w:t xml:space="preserve"> on the needs of mature-</w:t>
      </w:r>
      <w:r w:rsidR="006F597D" w:rsidRPr="00513302">
        <w:t>aged workers seeking employment</w:t>
      </w:r>
      <w:r w:rsidR="00DD0303">
        <w:t>: DOME</w:t>
      </w:r>
      <w:r w:rsidR="006F597D">
        <w:t xml:space="preserve">. In doing so, </w:t>
      </w:r>
      <w:r w:rsidR="00DD0303">
        <w:t>the agency</w:t>
      </w:r>
      <w:r w:rsidR="006F597D">
        <w:t xml:space="preserve"> exemplified the application of most of the </w:t>
      </w:r>
      <w:r w:rsidR="006F597D" w:rsidRPr="000A5594">
        <w:rPr>
          <w:spacing w:val="-2"/>
        </w:rPr>
        <w:t xml:space="preserve">initiatives </w:t>
      </w:r>
      <w:r w:rsidR="00DD0303" w:rsidRPr="000A5594">
        <w:rPr>
          <w:spacing w:val="-2"/>
        </w:rPr>
        <w:t xml:space="preserve">that the literature review </w:t>
      </w:r>
      <w:r w:rsidR="006F597D" w:rsidRPr="000A5594">
        <w:rPr>
          <w:spacing w:val="-2"/>
        </w:rPr>
        <w:t xml:space="preserve">identified as good practices </w:t>
      </w:r>
      <w:r w:rsidR="000328DA" w:rsidRPr="000A5594">
        <w:rPr>
          <w:spacing w:val="-2"/>
        </w:rPr>
        <w:t>(see support document 1)</w:t>
      </w:r>
      <w:r w:rsidR="006F597D" w:rsidRPr="000A5594">
        <w:rPr>
          <w:spacing w:val="-2"/>
        </w:rPr>
        <w:t>.</w:t>
      </w:r>
    </w:p>
    <w:p w:rsidR="006F597D" w:rsidRDefault="00DF5E50" w:rsidP="006F597D">
      <w:pPr>
        <w:pStyle w:val="Heading3"/>
      </w:pPr>
      <w:bookmarkStart w:id="111" w:name="_Toc425253559"/>
      <w:r>
        <w:t>Dedicated one-</w:t>
      </w:r>
      <w:r w:rsidR="006F597D">
        <w:t xml:space="preserve">stop service for </w:t>
      </w:r>
      <w:r w:rsidR="000A0F95">
        <w:t>mature-</w:t>
      </w:r>
      <w:r w:rsidR="006F597D" w:rsidRPr="006604EF">
        <w:t>aged workers seeking employment</w:t>
      </w:r>
      <w:bookmarkEnd w:id="111"/>
    </w:p>
    <w:p w:rsidR="006F597D" w:rsidRDefault="006F597D" w:rsidP="006F597D">
      <w:pPr>
        <w:pStyle w:val="Text"/>
      </w:pPr>
      <w:r w:rsidRPr="00431179">
        <w:t>DO</w:t>
      </w:r>
      <w:r w:rsidR="000328DA">
        <w:t>ME</w:t>
      </w:r>
      <w:r w:rsidRPr="00431179">
        <w:t xml:space="preserve"> in</w:t>
      </w:r>
      <w:r>
        <w:t xml:space="preserve"> </w:t>
      </w:r>
      <w:r w:rsidRPr="00445950">
        <w:t>South Australia provides free career advice and employment services, accredited training services and tailored assistance to mature-age</w:t>
      </w:r>
      <w:r>
        <w:t>d</w:t>
      </w:r>
      <w:r w:rsidRPr="00445950">
        <w:t xml:space="preserve"> employees. </w:t>
      </w:r>
      <w:r w:rsidR="00DD0303">
        <w:t>It</w:t>
      </w:r>
      <w:r w:rsidRPr="00C50E3C">
        <w:t xml:space="preserve"> uses volunteers to supplement its resources, enabling </w:t>
      </w:r>
      <w:r>
        <w:t>the organisation</w:t>
      </w:r>
      <w:r w:rsidRPr="00C50E3C">
        <w:t xml:space="preserve"> to provide </w:t>
      </w:r>
      <w:r>
        <w:t xml:space="preserve">more </w:t>
      </w:r>
      <w:r w:rsidRPr="00C50E3C">
        <w:t>one-on-one assistance to mature-age</w:t>
      </w:r>
      <w:r>
        <w:t>d</w:t>
      </w:r>
      <w:r w:rsidRPr="00C50E3C">
        <w:t xml:space="preserve"> workers than Job Services Australia </w:t>
      </w:r>
      <w:r w:rsidR="00A26C70">
        <w:t>is able</w:t>
      </w:r>
      <w:r>
        <w:t xml:space="preserve"> (DOME 2015)</w:t>
      </w:r>
      <w:r w:rsidRPr="00C50E3C">
        <w:t>.</w:t>
      </w:r>
      <w:r>
        <w:t xml:space="preserve"> </w:t>
      </w:r>
      <w:r w:rsidRPr="00C50E3C">
        <w:t xml:space="preserve">The volunteers help job seekers </w:t>
      </w:r>
      <w:r w:rsidR="009339A7">
        <w:t xml:space="preserve">to </w:t>
      </w:r>
      <w:r w:rsidRPr="00C50E3C">
        <w:t xml:space="preserve">identify their skills and grade them as good, better or best, and identify occupations </w:t>
      </w:r>
      <w:r w:rsidR="000328DA">
        <w:t xml:space="preserve">in which </w:t>
      </w:r>
      <w:r w:rsidRPr="00C50E3C">
        <w:t>they mig</w:t>
      </w:r>
      <w:r w:rsidR="000328DA">
        <w:t>ht be interested</w:t>
      </w:r>
      <w:r w:rsidRPr="00C50E3C">
        <w:t xml:space="preserve">. Building self-esteem and self-confidence underpin these sessions. DOME also </w:t>
      </w:r>
      <w:r>
        <w:t>assists</w:t>
      </w:r>
      <w:r w:rsidRPr="00C50E3C">
        <w:t xml:space="preserve"> </w:t>
      </w:r>
      <w:r>
        <w:t xml:space="preserve">mature-aged </w:t>
      </w:r>
      <w:r w:rsidRPr="00C50E3C">
        <w:t>worker</w:t>
      </w:r>
      <w:r>
        <w:t xml:space="preserve">s with </w:t>
      </w:r>
      <w:proofErr w:type="spellStart"/>
      <w:r>
        <w:t>resum</w:t>
      </w:r>
      <w:r w:rsidR="00284A1B" w:rsidRPr="00284A1B">
        <w:t>é</w:t>
      </w:r>
      <w:proofErr w:type="spellEnd"/>
      <w:r>
        <w:t xml:space="preserve"> and cover letter preparation, as well as coaching on </w:t>
      </w:r>
      <w:r w:rsidRPr="00C50E3C">
        <w:t>interview techniques.</w:t>
      </w:r>
      <w:r w:rsidR="009339A7">
        <w:t xml:space="preserve"> Furthermore, as a registered training organisation</w:t>
      </w:r>
      <w:r>
        <w:t xml:space="preserve">, DOME </w:t>
      </w:r>
      <w:r w:rsidRPr="00445950">
        <w:t>delivers VET programs in basic foundation skills and business, office studies, hospitality a</w:t>
      </w:r>
      <w:r w:rsidR="009339A7">
        <w:t>nd retail. For the job-</w:t>
      </w:r>
      <w:r w:rsidRPr="00445950">
        <w:t xml:space="preserve">ready, DOME has a </w:t>
      </w:r>
      <w:r>
        <w:t>database</w:t>
      </w:r>
      <w:r w:rsidRPr="00445950">
        <w:t xml:space="preserve"> of over 2000 employers who are specifically looking for more mature-age</w:t>
      </w:r>
      <w:r>
        <w:t>d</w:t>
      </w:r>
      <w:r w:rsidRPr="00445950">
        <w:t xml:space="preserve"> workers</w:t>
      </w:r>
      <w:r>
        <w:t xml:space="preserve"> (DOME 2015)</w:t>
      </w:r>
      <w:r w:rsidRPr="00445950">
        <w:t>. For other training</w:t>
      </w:r>
      <w:r>
        <w:t>,</w:t>
      </w:r>
      <w:r w:rsidRPr="00445950">
        <w:t xml:space="preserve"> DOME refer</w:t>
      </w:r>
      <w:r>
        <w:t>s</w:t>
      </w:r>
      <w:r w:rsidRPr="00445950">
        <w:t xml:space="preserve"> their clients to other </w:t>
      </w:r>
      <w:r w:rsidR="009339A7">
        <w:t>training organisations</w:t>
      </w:r>
      <w:r w:rsidRPr="00445950">
        <w:t>.</w:t>
      </w:r>
      <w:r w:rsidRPr="00513302">
        <w:t xml:space="preserve"> </w:t>
      </w:r>
      <w:r>
        <w:t>Below are two stories from older retrenched workers about DOME.</w:t>
      </w:r>
    </w:p>
    <w:p w:rsidR="006F597D" w:rsidRDefault="006F597D" w:rsidP="006F597D">
      <w:pPr>
        <w:pStyle w:val="Text"/>
      </w:pPr>
      <w:r>
        <w:lastRenderedPageBreak/>
        <w:t xml:space="preserve">Randall (not his real name) was </w:t>
      </w:r>
      <w:r w:rsidRPr="00CF78D3">
        <w:t>a chartered accountant who was retrenched in April 2014 from an IT company in Adelaide</w:t>
      </w:r>
      <w:r>
        <w:t>.</w:t>
      </w:r>
      <w:r w:rsidRPr="00CF78D3">
        <w:t xml:space="preserve"> </w:t>
      </w:r>
      <w:r>
        <w:t xml:space="preserve">Randall </w:t>
      </w:r>
      <w:r w:rsidRPr="00CF78D3">
        <w:t xml:space="preserve">found out about DOME </w:t>
      </w:r>
      <w:r>
        <w:t>through</w:t>
      </w:r>
      <w:r w:rsidRPr="00CF78D3">
        <w:t xml:space="preserve"> his wife</w:t>
      </w:r>
      <w:r w:rsidR="00A45C11">
        <w:t>. He thinks highly</w:t>
      </w:r>
      <w:r>
        <w:t xml:space="preserve"> of DOME and sees it as </w:t>
      </w:r>
      <w:r w:rsidR="006027C2">
        <w:t>an organisation that discriminates</w:t>
      </w:r>
      <w:r w:rsidRPr="00CF78D3">
        <w:t xml:space="preserve"> positively for older workers</w:t>
      </w:r>
      <w:r>
        <w:t>.</w:t>
      </w:r>
      <w:r w:rsidRPr="00CF78D3">
        <w:t xml:space="preserve"> Randall has </w:t>
      </w:r>
      <w:r>
        <w:t>won</w:t>
      </w:r>
      <w:r w:rsidRPr="00CF78D3">
        <w:t xml:space="preserve"> some work indirectly as a result of connecting up with DOME. He thinks more money should be spent on marketing older workers to employers and </w:t>
      </w:r>
      <w:r w:rsidR="00A45C11">
        <w:t>that a person’s</w:t>
      </w:r>
      <w:r w:rsidRPr="00CF78D3">
        <w:t xml:space="preserve"> age and experience should count for more. </w:t>
      </w:r>
    </w:p>
    <w:p w:rsidR="006F597D" w:rsidRDefault="006F597D" w:rsidP="006F597D">
      <w:pPr>
        <w:pStyle w:val="Text"/>
      </w:pPr>
      <w:r w:rsidRPr="00CF78D3">
        <w:t>Martha</w:t>
      </w:r>
      <w:r>
        <w:t xml:space="preserve"> </w:t>
      </w:r>
      <w:r w:rsidR="0056454D" w:rsidRPr="0056454D">
        <w:t xml:space="preserve">(not </w:t>
      </w:r>
      <w:r w:rsidR="00510E3C">
        <w:t>her</w:t>
      </w:r>
      <w:r w:rsidR="0056454D" w:rsidRPr="0056454D">
        <w:t xml:space="preserve"> real name) </w:t>
      </w:r>
      <w:r>
        <w:t xml:space="preserve">was </w:t>
      </w:r>
      <w:r w:rsidRPr="00CF78D3">
        <w:t>retrenched at 67</w:t>
      </w:r>
      <w:r>
        <w:t xml:space="preserve"> years of age from the </w:t>
      </w:r>
      <w:r w:rsidRPr="00CF78D3">
        <w:t>retail industry</w:t>
      </w:r>
      <w:r>
        <w:t xml:space="preserve">. She believes that </w:t>
      </w:r>
      <w:r w:rsidRPr="00CF78D3">
        <w:t xml:space="preserve">DOME </w:t>
      </w:r>
      <w:r>
        <w:t>‘</w:t>
      </w:r>
      <w:r w:rsidRPr="00CF78D3">
        <w:t xml:space="preserve">is the better bet </w:t>
      </w:r>
      <w:r>
        <w:t xml:space="preserve">than the </w:t>
      </w:r>
      <w:r w:rsidRPr="00CF78D3">
        <w:t>local Job Services Network</w:t>
      </w:r>
      <w:r>
        <w:t>’</w:t>
      </w:r>
      <w:r w:rsidRPr="00CF78D3">
        <w:t xml:space="preserve"> </w:t>
      </w:r>
      <w:r>
        <w:t>to help her t</w:t>
      </w:r>
      <w:r w:rsidRPr="00CF78D3">
        <w:t>o find a new job</w:t>
      </w:r>
      <w:r>
        <w:t>. She knows that DOME has</w:t>
      </w:r>
      <w:r w:rsidRPr="00CF78D3">
        <w:t xml:space="preserve"> only employers who are looking for </w:t>
      </w:r>
      <w:r w:rsidR="00EB6F10">
        <w:t>mature-aged</w:t>
      </w:r>
      <w:r w:rsidRPr="00CF78D3">
        <w:t xml:space="preserve"> workers</w:t>
      </w:r>
      <w:r w:rsidR="00A45C11" w:rsidRPr="00A45C11">
        <w:t xml:space="preserve"> </w:t>
      </w:r>
      <w:r w:rsidR="00A45C11" w:rsidRPr="00CF78D3">
        <w:t>on their books</w:t>
      </w:r>
      <w:r w:rsidRPr="00CF78D3">
        <w:t>.</w:t>
      </w:r>
      <w:r w:rsidRPr="000C4EFB">
        <w:t xml:space="preserve"> Martha</w:t>
      </w:r>
      <w:r>
        <w:t xml:space="preserve">, like a few of the </w:t>
      </w:r>
      <w:r w:rsidR="000328DA">
        <w:t xml:space="preserve">other </w:t>
      </w:r>
      <w:r>
        <w:t xml:space="preserve">displaced workers interviewed, </w:t>
      </w:r>
      <w:r w:rsidRPr="00CF78D3">
        <w:t xml:space="preserve">believes she is being discriminated against by potential new employers </w:t>
      </w:r>
      <w:r w:rsidR="00472587">
        <w:t>because of</w:t>
      </w:r>
      <w:r w:rsidRPr="00CF78D3">
        <w:t xml:space="preserve"> her age. </w:t>
      </w:r>
    </w:p>
    <w:p w:rsidR="006F597D" w:rsidRDefault="00A45C11" w:rsidP="006F597D">
      <w:pPr>
        <w:pStyle w:val="Heading3"/>
      </w:pPr>
      <w:bookmarkStart w:id="112" w:name="_Toc425253560"/>
      <w:r>
        <w:t>Pre-training stage initiatives –</w:t>
      </w:r>
      <w:r w:rsidR="006F597D">
        <w:t xml:space="preserve"> industry taster programs</w:t>
      </w:r>
      <w:bookmarkEnd w:id="112"/>
      <w:r w:rsidR="006F597D">
        <w:t xml:space="preserve"> </w:t>
      </w:r>
    </w:p>
    <w:p w:rsidR="006F597D" w:rsidRPr="006C6FEF" w:rsidRDefault="006F597D" w:rsidP="006F597D">
      <w:pPr>
        <w:pStyle w:val="Text"/>
      </w:pPr>
      <w:r>
        <w:t xml:space="preserve">In the early 2000s in the Hunter region, </w:t>
      </w:r>
      <w:r w:rsidRPr="006C6FEF">
        <w:t>Hunter T</w:t>
      </w:r>
      <w:r>
        <w:t>AFE created a range of 12-week taster</w:t>
      </w:r>
      <w:r w:rsidRPr="006C6FEF">
        <w:t xml:space="preserve"> training courses for the</w:t>
      </w:r>
      <w:r w:rsidR="006027C2">
        <w:t xml:space="preserve"> displaced workers from</w:t>
      </w:r>
      <w:r w:rsidRPr="006C6FEF">
        <w:t xml:space="preserve"> BHP </w:t>
      </w:r>
      <w:proofErr w:type="spellStart"/>
      <w:r w:rsidR="006027C2">
        <w:t>Steelworks</w:t>
      </w:r>
      <w:proofErr w:type="spellEnd"/>
      <w:r>
        <w:t>. These taster training courses were</w:t>
      </w:r>
      <w:r w:rsidRPr="006C6FEF">
        <w:t xml:space="preserve"> in various trades and </w:t>
      </w:r>
      <w:r>
        <w:t xml:space="preserve">in </w:t>
      </w:r>
      <w:r w:rsidRPr="006C6FEF">
        <w:t xml:space="preserve">industries with skills shortage. In addition, in order to cater specifically for these displaced workers, all courses included a section on </w:t>
      </w:r>
      <w:proofErr w:type="spellStart"/>
      <w:r w:rsidRPr="006C6FEF">
        <w:t>resum</w:t>
      </w:r>
      <w:r w:rsidR="006027C2" w:rsidRPr="00284A1B">
        <w:t>é</w:t>
      </w:r>
      <w:proofErr w:type="spellEnd"/>
      <w:r w:rsidR="006027C2">
        <w:rPr>
          <w:rStyle w:val="Emphasis"/>
          <w:rFonts w:ascii="Arial" w:hAnsi="Arial" w:cs="Arial"/>
          <w:b/>
          <w:bCs/>
          <w:i w:val="0"/>
          <w:iCs w:val="0"/>
          <w:color w:val="6A6A6A"/>
          <w:shd w:val="clear" w:color="auto" w:fill="FFFFFF"/>
        </w:rPr>
        <w:t xml:space="preserve"> </w:t>
      </w:r>
      <w:r w:rsidRPr="006C6FEF">
        <w:t xml:space="preserve">writing, occupational health and safety, first aid, and a half-day to three-quarter day </w:t>
      </w:r>
      <w:r w:rsidR="006027C2">
        <w:t xml:space="preserve">session </w:t>
      </w:r>
      <w:r w:rsidRPr="006C6FEF">
        <w:t xml:space="preserve">facilitated by a counsellor on workplace change. Following completion of these 12-week courses, the displaced worker could choose to enrol in another 12-week course in a different discipline or </w:t>
      </w:r>
      <w:r w:rsidR="00A45C11">
        <w:t>undertake</w:t>
      </w:r>
      <w:r w:rsidRPr="006C6FEF">
        <w:t xml:space="preserve"> additional study in the same area (self-funded) and receive credit for the modules already completed in the short course. Some displaced workers moved into ‘journeyman’ courses,</w:t>
      </w:r>
      <w:r w:rsidR="00E85427">
        <w:t xml:space="preserve"> </w:t>
      </w:r>
      <w:r w:rsidRPr="006C6FEF">
        <w:t xml:space="preserve">studying one night per week for 12 to 24 months to obtain a </w:t>
      </w:r>
      <w:r w:rsidR="00A45C11" w:rsidRPr="006C6FEF">
        <w:t>statement of attainment</w:t>
      </w:r>
      <w:r w:rsidRPr="006C6FEF">
        <w:t>. These new courses resulted</w:t>
      </w:r>
      <w:r>
        <w:t xml:space="preserve"> in an additional 5</w:t>
      </w:r>
      <w:r w:rsidRPr="006C6FEF">
        <w:t xml:space="preserve">000 enrolments and required Hunter TAFE to employ </w:t>
      </w:r>
      <w:r w:rsidR="00A45C11">
        <w:t>many</w:t>
      </w:r>
      <w:r w:rsidRPr="006C6FEF">
        <w:t xml:space="preserve"> more part-time teachers.</w:t>
      </w:r>
    </w:p>
    <w:p w:rsidR="006F597D" w:rsidRDefault="006F597D" w:rsidP="006F597D">
      <w:pPr>
        <w:pStyle w:val="Text"/>
      </w:pPr>
      <w:r>
        <w:t xml:space="preserve">In Victoria, </w:t>
      </w:r>
      <w:r w:rsidR="00EB6F10">
        <w:t>mature-aged</w:t>
      </w:r>
      <w:r w:rsidRPr="00E360FE">
        <w:t xml:space="preserve"> male retrenched wor</w:t>
      </w:r>
      <w:r>
        <w:t>kers are a major focus</w:t>
      </w:r>
      <w:r w:rsidRPr="00E360FE">
        <w:t xml:space="preserve"> in </w:t>
      </w:r>
      <w:r w:rsidR="00A45C11">
        <w:t>the</w:t>
      </w:r>
      <w:r w:rsidR="00A45C11" w:rsidRPr="00E360FE">
        <w:t xml:space="preserve"> </w:t>
      </w:r>
      <w:r w:rsidR="00A45C11">
        <w:t>Geelong Region Local Learning and Employment Network</w:t>
      </w:r>
      <w:r w:rsidRPr="00E360FE">
        <w:t xml:space="preserve">. </w:t>
      </w:r>
      <w:r>
        <w:t xml:space="preserve">Their Jobs 4 Geelong Front Foot series assists displaced or soon-to-be displaced </w:t>
      </w:r>
      <w:r w:rsidR="00EB6F10">
        <w:t>mature-aged</w:t>
      </w:r>
      <w:r>
        <w:t xml:space="preserve"> males to learn about </w:t>
      </w:r>
      <w:r w:rsidR="00472587">
        <w:t xml:space="preserve">the </w:t>
      </w:r>
      <w:r>
        <w:t>industry sectors in the Geelong re</w:t>
      </w:r>
      <w:r w:rsidR="00467C73">
        <w:t>gion that are likely to be jobs-</w:t>
      </w:r>
      <w:r>
        <w:t>growth areas in the coming years. The industry sectors showcased to date include transport and logistics, community services, construction, security and corrections</w:t>
      </w:r>
      <w:r w:rsidR="006027C2">
        <w:t>,</w:t>
      </w:r>
      <w:r>
        <w:t xml:space="preserve"> and advanced manufacturing. </w:t>
      </w:r>
      <w:r w:rsidR="00326DB4">
        <w:t xml:space="preserve">GRLLEN </w:t>
      </w:r>
      <w:r>
        <w:t xml:space="preserve">reports that attendance numbers at the Jobs 4 Geelong Front Foot series </w:t>
      </w:r>
      <w:r w:rsidR="00326DB4">
        <w:t>are</w:t>
      </w:r>
      <w:r>
        <w:t xml:space="preserve"> growing, while the sessions have been a very good way to interact with the men and to </w:t>
      </w:r>
      <w:r w:rsidR="00472587">
        <w:t>determine</w:t>
      </w:r>
      <w:r>
        <w:t xml:space="preserve"> their needs (</w:t>
      </w:r>
      <w:r w:rsidR="00326DB4">
        <w:t>Geelong Region Local Learning and Employment Network</w:t>
      </w:r>
      <w:r>
        <w:t xml:space="preserve"> 2014).</w:t>
      </w:r>
    </w:p>
    <w:p w:rsidR="006F597D" w:rsidRDefault="006F597D" w:rsidP="006F597D">
      <w:pPr>
        <w:pStyle w:val="Text"/>
      </w:pPr>
      <w:r>
        <w:t>Another</w:t>
      </w:r>
      <w:r w:rsidRPr="006800D0">
        <w:t xml:space="preserve"> industry taster program</w:t>
      </w:r>
      <w:r>
        <w:t xml:space="preserve"> </w:t>
      </w:r>
      <w:r w:rsidR="008A2686">
        <w:t>conducted</w:t>
      </w:r>
      <w:r>
        <w:t xml:space="preserve"> by </w:t>
      </w:r>
      <w:r w:rsidR="00472587">
        <w:t>this n</w:t>
      </w:r>
      <w:r w:rsidR="00326DB4">
        <w:t>etwork</w:t>
      </w:r>
      <w:r>
        <w:t xml:space="preserve"> during 2014 gave </w:t>
      </w:r>
      <w:r w:rsidRPr="00EB3C3C">
        <w:t>displac</w:t>
      </w:r>
      <w:r>
        <w:t xml:space="preserve">ed male workers from Qantas, </w:t>
      </w:r>
      <w:r w:rsidRPr="00EB3C3C">
        <w:t xml:space="preserve">Forstaff </w:t>
      </w:r>
      <w:r>
        <w:t>and other organisations</w:t>
      </w:r>
      <w:r w:rsidRPr="00EB3C3C">
        <w:t xml:space="preserve"> </w:t>
      </w:r>
      <w:r>
        <w:t xml:space="preserve">the opportunity to undertake site visits that covered jobs in disability, aged care and youth services. Following the site visits, participants were given career counselling sessions and information about training for this industry. GRLLEN reports that about half of the men who undertook this taster program intended to undertake training to gain a job in </w:t>
      </w:r>
      <w:r w:rsidR="008A2686" w:rsidRPr="000C4EFB">
        <w:t xml:space="preserve">the </w:t>
      </w:r>
      <w:r w:rsidR="008A2686">
        <w:t>c</w:t>
      </w:r>
      <w:r w:rsidR="008A2686" w:rsidRPr="000C4EFB">
        <w:t xml:space="preserve">ommunity </w:t>
      </w:r>
      <w:r w:rsidR="008A2686">
        <w:t>s</w:t>
      </w:r>
      <w:r w:rsidR="008A2686" w:rsidRPr="000C4EFB">
        <w:t>ervices sector</w:t>
      </w:r>
      <w:r>
        <w:t>.</w:t>
      </w:r>
      <w:r w:rsidRPr="000C4EFB">
        <w:t xml:space="preserve"> These men report that</w:t>
      </w:r>
      <w:r w:rsidR="00472587">
        <w:t>,</w:t>
      </w:r>
      <w:r w:rsidRPr="000C4EFB">
        <w:t xml:space="preserve"> without this type of program, they would not have considered pursuing a career in </w:t>
      </w:r>
      <w:r w:rsidR="008A2686">
        <w:t>this</w:t>
      </w:r>
      <w:r w:rsidRPr="000C4EFB">
        <w:t xml:space="preserve"> sector (</w:t>
      </w:r>
      <w:r w:rsidR="00326DB4">
        <w:t>Geelong Region Local Learning and Employment Network</w:t>
      </w:r>
      <w:r w:rsidRPr="000C4EFB">
        <w:t xml:space="preserve"> 2014).</w:t>
      </w:r>
      <w:r w:rsidR="00E85427">
        <w:t xml:space="preserve"> </w:t>
      </w:r>
      <w:r>
        <w:t>Indeed, w</w:t>
      </w:r>
      <w:r w:rsidRPr="007E2FBD">
        <w:t xml:space="preserve">e interviewed a few workers who had taken the opportunity to learn about aged care, and who had since completed the relevant training and taken up a job </w:t>
      </w:r>
      <w:r w:rsidRPr="007E2FBD">
        <w:lastRenderedPageBreak/>
        <w:t>in aged care. However</w:t>
      </w:r>
      <w:r>
        <w:t>,</w:t>
      </w:r>
      <w:r w:rsidRPr="007E2FBD">
        <w:t xml:space="preserve"> in one instance the worker had </w:t>
      </w:r>
      <w:r w:rsidR="00A96501">
        <w:t xml:space="preserve">reportedly </w:t>
      </w:r>
      <w:r w:rsidR="00472587">
        <w:t>encountered</w:t>
      </w:r>
      <w:r w:rsidRPr="007E2FBD">
        <w:t xml:space="preserve"> discrimination in the workplace as a male in a predominately female workforce. He had eventually quit.</w:t>
      </w:r>
    </w:p>
    <w:p w:rsidR="000A5594" w:rsidRDefault="006F597D" w:rsidP="00A96501">
      <w:pPr>
        <w:pStyle w:val="Text"/>
        <w:rPr>
          <w:rFonts w:ascii="Arial" w:hAnsi="Arial" w:cs="Tahoma"/>
          <w:color w:val="000000"/>
          <w:sz w:val="24"/>
        </w:rPr>
      </w:pPr>
      <w:r w:rsidRPr="00431179">
        <w:t>Tasmania has The Words @ Work course run by TasTAFE in partnership with the Burnie LINC Literacy Program (LINC Tasmania 2014</w:t>
      </w:r>
      <w:r>
        <w:t>a</w:t>
      </w:r>
      <w:r w:rsidRPr="00431179">
        <w:t xml:space="preserve">). This course aims to assist clients needing to build the </w:t>
      </w:r>
      <w:r w:rsidR="00472587" w:rsidRPr="00431179">
        <w:t xml:space="preserve">skills </w:t>
      </w:r>
      <w:r w:rsidRPr="00431179">
        <w:t>necessary to apply for entry into accredited courses, to succeed in their courses, and to work particular industry areas</w:t>
      </w:r>
      <w:r w:rsidR="00A96501">
        <w:t xml:space="preserve"> covered by the courses</w:t>
      </w:r>
      <w:r w:rsidRPr="00431179">
        <w:t xml:space="preserve">. The </w:t>
      </w:r>
      <w:r w:rsidR="00326DB4">
        <w:t>ten</w:t>
      </w:r>
      <w:r w:rsidRPr="008913C2">
        <w:t>-week part-time course was designed to give learners an introduction to three current growth sectors in Nort</w:t>
      </w:r>
      <w:r w:rsidR="002D6026">
        <w:t xml:space="preserve">hern Tasmania — </w:t>
      </w:r>
      <w:r w:rsidRPr="008913C2">
        <w:t>community services, warehousing and transport, and retail</w:t>
      </w:r>
      <w:r w:rsidR="002D6026">
        <w:t xml:space="preserve"> —</w:t>
      </w:r>
      <w:r>
        <w:t xml:space="preserve"> </w:t>
      </w:r>
      <w:r w:rsidRPr="008913C2">
        <w:t>providing a first step in possible pathways to formal industry training. Participants gained insight</w:t>
      </w:r>
      <w:r>
        <w:t>s</w:t>
      </w:r>
      <w:r w:rsidRPr="008913C2">
        <w:t xml:space="preserve"> into these industries and a</w:t>
      </w:r>
      <w:r>
        <w:t>n</w:t>
      </w:r>
      <w:r w:rsidRPr="008913C2">
        <w:t xml:space="preserve"> understanding of the personal and training requirements of each work area</w:t>
      </w:r>
      <w:r>
        <w:t>.</w:t>
      </w:r>
      <w:r w:rsidRPr="000C4EFB">
        <w:t xml:space="preserve"> Although not all three industries were of interest to all participants, they still completed all </w:t>
      </w:r>
      <w:r w:rsidR="00467C73">
        <w:t xml:space="preserve">of </w:t>
      </w:r>
      <w:r w:rsidRPr="000C4EFB">
        <w:t xml:space="preserve">the learning activities, commenting that generic employability </w:t>
      </w:r>
      <w:r w:rsidR="002D6026">
        <w:t>skills apply in all industries —</w:t>
      </w:r>
      <w:r w:rsidRPr="000C4EFB">
        <w:t xml:space="preserve"> workplace health and safety, communication and team work skills. At the conclusion of the course, our interviewees</w:t>
      </w:r>
      <w:r>
        <w:t xml:space="preserve"> reported that</w:t>
      </w:r>
      <w:r w:rsidRPr="000C4EFB">
        <w:t xml:space="preserve"> many parti</w:t>
      </w:r>
      <w:r w:rsidR="002D6026">
        <w:t>cipants had grown in confidence</w:t>
      </w:r>
      <w:r w:rsidRPr="000C4EFB">
        <w:t xml:space="preserve"> and </w:t>
      </w:r>
      <w:r w:rsidR="002D6026">
        <w:t>had improved</w:t>
      </w:r>
      <w:r w:rsidRPr="000C4EFB">
        <w:t xml:space="preserve"> their literacy, la</w:t>
      </w:r>
      <w:r>
        <w:t>nguage and numeracy skills (</w:t>
      </w:r>
      <w:r w:rsidRPr="000C4EFB">
        <w:t>LINC Tasmania 2014</w:t>
      </w:r>
      <w:r>
        <w:t>a</w:t>
      </w:r>
      <w:r w:rsidRPr="000C4EFB">
        <w:t>).</w:t>
      </w:r>
      <w:bookmarkStart w:id="113" w:name="_Toc425253561"/>
    </w:p>
    <w:p w:rsidR="006F597D" w:rsidRDefault="006F597D" w:rsidP="006F597D">
      <w:pPr>
        <w:pStyle w:val="Heading3"/>
      </w:pPr>
      <w:r>
        <w:t>Training stage in</w:t>
      </w:r>
      <w:r w:rsidR="002D6026">
        <w:t xml:space="preserve">itiatives </w:t>
      </w:r>
      <w:r w:rsidR="00472587">
        <w:t>–</w:t>
      </w:r>
      <w:r>
        <w:t xml:space="preserve"> life skills courses</w:t>
      </w:r>
      <w:bookmarkEnd w:id="113"/>
    </w:p>
    <w:p w:rsidR="006F597D" w:rsidRPr="00676D73" w:rsidRDefault="006F597D" w:rsidP="006F597D">
      <w:pPr>
        <w:pStyle w:val="Text"/>
      </w:pPr>
      <w:r>
        <w:t>When the BHP Steel</w:t>
      </w:r>
      <w:r w:rsidR="006B004C">
        <w:t xml:space="preserve"> </w:t>
      </w:r>
      <w:r>
        <w:t xml:space="preserve">workers were retrenched, many were in their late 40s and 50s. The Pathways Program encouraged these workers to access a range of life skills courses through Hunter TAFE, and some of these programs were designed specifically for these retrenched workers. The premise of </w:t>
      </w:r>
      <w:r w:rsidR="002D6026">
        <w:t>a number</w:t>
      </w:r>
      <w:r>
        <w:t xml:space="preserve"> of these life skills courses was that a proportion of the older displaced workers would not be looking </w:t>
      </w:r>
      <w:r w:rsidR="00472587">
        <w:t>for</w:t>
      </w:r>
      <w:r>
        <w:t xml:space="preserve"> a new job. However, by undertaking these courses they would be able to manage small jobs</w:t>
      </w:r>
      <w:r w:rsidR="00467C73">
        <w:t xml:space="preserve"> themselves —</w:t>
      </w:r>
      <w:r w:rsidR="00472587">
        <w:t xml:space="preserve"> which means not having</w:t>
      </w:r>
      <w:r>
        <w:t xml:space="preserve"> to pay others to do them. These courses included small DIY, home renovation, how to service a vehicle, basic welding, basic plumbing and eating to a budget.</w:t>
      </w:r>
      <w:r w:rsidRPr="00676D73">
        <w:t xml:space="preserve"> </w:t>
      </w:r>
      <w:r>
        <w:t xml:space="preserve">Interestingly, </w:t>
      </w:r>
      <w:r w:rsidRPr="00676D73">
        <w:t xml:space="preserve">some of the displaced workers developed their own cottage </w:t>
      </w:r>
      <w:r w:rsidR="00974951">
        <w:rPr>
          <w:noProof/>
          <w:lang w:eastAsia="en-AU"/>
        </w:rPr>
        <mc:AlternateContent>
          <mc:Choice Requires="wps">
            <w:drawing>
              <wp:anchor distT="0" distB="0" distL="114300" distR="114300" simplePos="0" relativeHeight="252032000" behindDoc="0" locked="1" layoutInCell="1" allowOverlap="1" wp14:anchorId="0117E052" wp14:editId="0C05624A">
                <wp:simplePos x="0" y="0"/>
                <wp:positionH relativeFrom="outsideMargin">
                  <wp:posOffset>194310</wp:posOffset>
                </wp:positionH>
                <wp:positionV relativeFrom="page">
                  <wp:posOffset>828040</wp:posOffset>
                </wp:positionV>
                <wp:extent cx="1321200" cy="176400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1200" cy="17640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F2338A" w:rsidRPr="00B44CDA" w:rsidRDefault="00F2338A" w:rsidP="00974951">
                            <w:pPr>
                              <w:pStyle w:val="PullQuote"/>
                            </w:pPr>
                            <w:r>
                              <w:t>Job clubs, through regular meetings, allowed older retrenched workers to share information and build social contacts.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1" type="#_x0000_t202" style="position:absolute;margin-left:15.3pt;margin-top:65.2pt;width:104.05pt;height:138.9pt;z-index:25203200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" filled="f" stroked="f" strokeweight=".5pt">
                <v:shadow on="t" type="perspective" color="black" opacity="9830f" origin=",.5" offset="0,25pt" matrix="58982f,,,-12452f"/>
                <v:path arrowok="t"/>
                <v:textbox inset="10mm">
                  <w:txbxContent>
                    <w:p w:rsidR="00F2338A" w:rsidRPr="00B44CDA" w:rsidRDefault="00F2338A" w:rsidP="00974951">
                      <w:pPr>
                        <w:pStyle w:val="PullQuote"/>
                      </w:pPr>
                      <w:r>
                        <w:t>Job clubs, through regular meetings, allowed older retrenched workers to share information and build social contacts.</w:t>
                      </w:r>
                    </w:p>
                  </w:txbxContent>
                </v:textbox>
                <w10:wrap anchorx="margin" anchory="page"/>
                <w10:anchorlock/>
              </v:shape>
            </w:pict>
          </mc:Fallback>
        </mc:AlternateContent>
      </w:r>
      <w:r w:rsidRPr="00676D73">
        <w:t>industries</w:t>
      </w:r>
      <w:r w:rsidR="002D6026">
        <w:t>,</w:t>
      </w:r>
      <w:r w:rsidRPr="00676D73">
        <w:t xml:space="preserve"> working for themselves</w:t>
      </w:r>
      <w:r>
        <w:t>.</w:t>
      </w:r>
      <w:r w:rsidRPr="00676D73">
        <w:t xml:space="preserve"> </w:t>
      </w:r>
    </w:p>
    <w:p w:rsidR="006F597D" w:rsidRDefault="006F597D" w:rsidP="006F597D">
      <w:pPr>
        <w:pStyle w:val="Text"/>
      </w:pPr>
      <w:r>
        <w:t xml:space="preserve">In Tasmania, </w:t>
      </w:r>
      <w:r w:rsidR="000A0F95">
        <w:t>t</w:t>
      </w:r>
      <w:r w:rsidRPr="00273B29">
        <w:t xml:space="preserve">he Ready Set Go Program provides a combination of short courses covering technology skills, self-promotion, </w:t>
      </w:r>
      <w:r>
        <w:t>f</w:t>
      </w:r>
      <w:r w:rsidR="002D6026">
        <w:t xml:space="preserve">irst </w:t>
      </w:r>
      <w:r>
        <w:t>a</w:t>
      </w:r>
      <w:r w:rsidRPr="00273B29">
        <w:t xml:space="preserve">id, volunteering skills and more. The main focus is on </w:t>
      </w:r>
      <w:r>
        <w:t xml:space="preserve">building </w:t>
      </w:r>
      <w:r w:rsidRPr="00273B29">
        <w:t xml:space="preserve">self-esteem and working with </w:t>
      </w:r>
      <w:r w:rsidRPr="00431179">
        <w:t>others (LINC Tasmania 2014b).</w:t>
      </w:r>
      <w:r w:rsidRPr="00273B29">
        <w:t xml:space="preserve"> As one</w:t>
      </w:r>
      <w:r>
        <w:t xml:space="preserve"> recently retrenched</w:t>
      </w:r>
      <w:r w:rsidRPr="00273B29">
        <w:t xml:space="preserve"> participant commented</w:t>
      </w:r>
      <w:r>
        <w:t>:</w:t>
      </w:r>
      <w:r w:rsidRPr="00273B29">
        <w:t xml:space="preserve"> </w:t>
      </w:r>
    </w:p>
    <w:p w:rsidR="006F597D" w:rsidRDefault="006F597D" w:rsidP="007A7D6E">
      <w:pPr>
        <w:pStyle w:val="Quote"/>
      </w:pPr>
      <w:r w:rsidRPr="00273B29">
        <w:t xml:space="preserve">Anyone who is feeling down and unloved should do this </w:t>
      </w:r>
      <w:r>
        <w:t>p</w:t>
      </w:r>
      <w:r w:rsidRPr="00273B29">
        <w:t xml:space="preserve">rogram. I’d say that I’m living proof of what it can do for you. I learnt a lot about how to communicate, and I have also learnt to write my own resume and cover letter, </w:t>
      </w:r>
      <w:r>
        <w:t>and a bit of computing as well.</w:t>
      </w:r>
    </w:p>
    <w:p w:rsidR="006F597D" w:rsidRDefault="005D21CB" w:rsidP="006F597D">
      <w:pPr>
        <w:pStyle w:val="Heading3"/>
      </w:pPr>
      <w:bookmarkStart w:id="114" w:name="_Toc425253562"/>
      <w:r>
        <w:t>Post-</w:t>
      </w:r>
      <w:r w:rsidR="006F597D">
        <w:t>training stage initiatives</w:t>
      </w:r>
      <w:bookmarkEnd w:id="114"/>
      <w:r w:rsidR="006F597D">
        <w:t xml:space="preserve"> </w:t>
      </w:r>
    </w:p>
    <w:p w:rsidR="006F597D" w:rsidRDefault="006F597D" w:rsidP="006F597D">
      <w:pPr>
        <w:pStyle w:val="Text"/>
        <w:rPr>
          <w:szCs w:val="19"/>
        </w:rPr>
      </w:pPr>
      <w:r w:rsidRPr="00FE7429">
        <w:rPr>
          <w:szCs w:val="19"/>
        </w:rPr>
        <w:t xml:space="preserve">In Geelong, the </w:t>
      </w:r>
      <w:r w:rsidR="002D6026">
        <w:t>Geelong Region Local Learning and Employment Network</w:t>
      </w:r>
      <w:r w:rsidRPr="00FE7429">
        <w:rPr>
          <w:szCs w:val="19"/>
        </w:rPr>
        <w:t xml:space="preserve"> has implemented job clubs</w:t>
      </w:r>
      <w:r w:rsidR="00467C73">
        <w:rPr>
          <w:szCs w:val="19"/>
        </w:rPr>
        <w:t>, which</w:t>
      </w:r>
      <w:r w:rsidRPr="00FE7429">
        <w:rPr>
          <w:szCs w:val="19"/>
        </w:rPr>
        <w:t xml:space="preserve"> involve regular meetings of </w:t>
      </w:r>
      <w:r w:rsidR="00A71B9D">
        <w:rPr>
          <w:szCs w:val="19"/>
        </w:rPr>
        <w:t>older</w:t>
      </w:r>
      <w:r w:rsidRPr="00FE7429">
        <w:rPr>
          <w:szCs w:val="19"/>
        </w:rPr>
        <w:t xml:space="preserve"> retrenched workers </w:t>
      </w:r>
      <w:r w:rsidR="00472587">
        <w:rPr>
          <w:szCs w:val="19"/>
        </w:rPr>
        <w:t>sharing</w:t>
      </w:r>
      <w:r w:rsidRPr="00FE7429">
        <w:rPr>
          <w:szCs w:val="19"/>
        </w:rPr>
        <w:t xml:space="preserve"> information and build</w:t>
      </w:r>
      <w:r w:rsidR="00472587">
        <w:rPr>
          <w:szCs w:val="19"/>
        </w:rPr>
        <w:t>ing</w:t>
      </w:r>
      <w:r w:rsidRPr="00FE7429">
        <w:rPr>
          <w:szCs w:val="19"/>
        </w:rPr>
        <w:t xml:space="preserve"> social connections. They report that these clubs help </w:t>
      </w:r>
      <w:r w:rsidR="002D6026">
        <w:rPr>
          <w:szCs w:val="19"/>
        </w:rPr>
        <w:t>mature-</w:t>
      </w:r>
      <w:r>
        <w:rPr>
          <w:szCs w:val="19"/>
        </w:rPr>
        <w:t xml:space="preserve">aged retrenched workers </w:t>
      </w:r>
      <w:r w:rsidR="00472587">
        <w:rPr>
          <w:szCs w:val="19"/>
        </w:rPr>
        <w:t xml:space="preserve">to </w:t>
      </w:r>
      <w:r w:rsidRPr="00FE7429">
        <w:rPr>
          <w:szCs w:val="19"/>
        </w:rPr>
        <w:t xml:space="preserve">maintain focus and motivation </w:t>
      </w:r>
      <w:r w:rsidR="002D6026">
        <w:rPr>
          <w:szCs w:val="19"/>
        </w:rPr>
        <w:t>with</w:t>
      </w:r>
      <w:r w:rsidRPr="00FE7429">
        <w:rPr>
          <w:szCs w:val="19"/>
        </w:rPr>
        <w:t xml:space="preserve"> job search and </w:t>
      </w:r>
      <w:r>
        <w:rPr>
          <w:szCs w:val="19"/>
        </w:rPr>
        <w:t xml:space="preserve">to </w:t>
      </w:r>
      <w:r w:rsidRPr="00FE7429">
        <w:rPr>
          <w:szCs w:val="19"/>
        </w:rPr>
        <w:t xml:space="preserve">stay positive. Linked to these activities are opportunities for volunteering as a step towards winning a job. Focused volunteering is seen by its advocates </w:t>
      </w:r>
      <w:r w:rsidR="00472587">
        <w:rPr>
          <w:szCs w:val="19"/>
        </w:rPr>
        <w:t>as providing</w:t>
      </w:r>
      <w:r w:rsidRPr="00FE7429">
        <w:rPr>
          <w:szCs w:val="19"/>
        </w:rPr>
        <w:t xml:space="preserve"> opportunities to get a taste of a potential work role for those unsure </w:t>
      </w:r>
      <w:r w:rsidR="006B004C">
        <w:rPr>
          <w:szCs w:val="19"/>
        </w:rPr>
        <w:t xml:space="preserve">of </w:t>
      </w:r>
      <w:r w:rsidR="00472587">
        <w:rPr>
          <w:szCs w:val="19"/>
        </w:rPr>
        <w:t xml:space="preserve">whether </w:t>
      </w:r>
      <w:r w:rsidRPr="00FE7429">
        <w:rPr>
          <w:szCs w:val="19"/>
        </w:rPr>
        <w:t xml:space="preserve">the </w:t>
      </w:r>
      <w:r>
        <w:rPr>
          <w:szCs w:val="19"/>
        </w:rPr>
        <w:t xml:space="preserve">type </w:t>
      </w:r>
      <w:r>
        <w:rPr>
          <w:szCs w:val="19"/>
        </w:rPr>
        <w:lastRenderedPageBreak/>
        <w:t xml:space="preserve">of </w:t>
      </w:r>
      <w:r w:rsidRPr="00FE7429">
        <w:rPr>
          <w:szCs w:val="19"/>
        </w:rPr>
        <w:t xml:space="preserve">work </w:t>
      </w:r>
      <w:r w:rsidR="00467C73">
        <w:rPr>
          <w:szCs w:val="19"/>
        </w:rPr>
        <w:t xml:space="preserve">in which they’re volunteering </w:t>
      </w:r>
      <w:r w:rsidRPr="00FE7429">
        <w:rPr>
          <w:szCs w:val="19"/>
        </w:rPr>
        <w:t xml:space="preserve">is </w:t>
      </w:r>
      <w:r>
        <w:rPr>
          <w:szCs w:val="19"/>
        </w:rPr>
        <w:t xml:space="preserve">right </w:t>
      </w:r>
      <w:r w:rsidRPr="00FE7429">
        <w:rPr>
          <w:szCs w:val="19"/>
        </w:rPr>
        <w:t xml:space="preserve">for them or </w:t>
      </w:r>
      <w:r>
        <w:rPr>
          <w:szCs w:val="19"/>
        </w:rPr>
        <w:t xml:space="preserve">for those </w:t>
      </w:r>
      <w:r w:rsidRPr="00FE7429">
        <w:rPr>
          <w:szCs w:val="19"/>
        </w:rPr>
        <w:t>who are struggling to get a permanent role</w:t>
      </w:r>
      <w:r w:rsidR="00472587">
        <w:rPr>
          <w:szCs w:val="19"/>
        </w:rPr>
        <w:t>,</w:t>
      </w:r>
      <w:r w:rsidRPr="00FE7429">
        <w:rPr>
          <w:szCs w:val="19"/>
        </w:rPr>
        <w:t xml:space="preserve"> as they lack relevant experience. In the Geelong region</w:t>
      </w:r>
      <w:r>
        <w:rPr>
          <w:szCs w:val="19"/>
        </w:rPr>
        <w:t>,</w:t>
      </w:r>
      <w:r w:rsidRPr="00FE7429">
        <w:rPr>
          <w:szCs w:val="19"/>
        </w:rPr>
        <w:t xml:space="preserve"> workers were accessing community organisations such as Volunteering Geelong.</w:t>
      </w:r>
      <w:r w:rsidR="00E85427">
        <w:rPr>
          <w:szCs w:val="19"/>
        </w:rPr>
        <w:t xml:space="preserve"> </w:t>
      </w:r>
    </w:p>
    <w:p w:rsidR="006F597D" w:rsidRPr="00FE7429" w:rsidRDefault="006F597D" w:rsidP="006F597D">
      <w:pPr>
        <w:pStyle w:val="Text"/>
        <w:rPr>
          <w:szCs w:val="19"/>
        </w:rPr>
      </w:pPr>
      <w:r w:rsidRPr="00FE7429">
        <w:rPr>
          <w:szCs w:val="19"/>
        </w:rPr>
        <w:t>R</w:t>
      </w:r>
      <w:r w:rsidR="0056454D">
        <w:rPr>
          <w:szCs w:val="19"/>
        </w:rPr>
        <w:t xml:space="preserve">on </w:t>
      </w:r>
      <w:r w:rsidR="0056454D" w:rsidRPr="0056454D">
        <w:rPr>
          <w:szCs w:val="19"/>
        </w:rPr>
        <w:t>(not his real name)</w:t>
      </w:r>
      <w:r w:rsidR="00A77A49">
        <w:rPr>
          <w:szCs w:val="19"/>
        </w:rPr>
        <w:t>,</w:t>
      </w:r>
      <w:r w:rsidR="0056454D" w:rsidRPr="0056454D">
        <w:rPr>
          <w:szCs w:val="19"/>
        </w:rPr>
        <w:t xml:space="preserve"> </w:t>
      </w:r>
      <w:r>
        <w:rPr>
          <w:szCs w:val="19"/>
        </w:rPr>
        <w:t>a retrenched Ford worker,</w:t>
      </w:r>
      <w:r w:rsidRPr="00FE7429">
        <w:rPr>
          <w:szCs w:val="19"/>
        </w:rPr>
        <w:t xml:space="preserve"> had done some volunteer work, providing </w:t>
      </w:r>
      <w:r>
        <w:rPr>
          <w:szCs w:val="19"/>
        </w:rPr>
        <w:t>one-on-one</w:t>
      </w:r>
      <w:r w:rsidRPr="00FE7429">
        <w:rPr>
          <w:szCs w:val="19"/>
        </w:rPr>
        <w:t xml:space="preserve"> assistance to a person with a disability</w:t>
      </w:r>
      <w:r>
        <w:rPr>
          <w:szCs w:val="19"/>
        </w:rPr>
        <w:t>. He found this work ‘</w:t>
      </w:r>
      <w:r w:rsidRPr="00FE7429">
        <w:rPr>
          <w:szCs w:val="19"/>
        </w:rPr>
        <w:t>interesting and rewarding and it certainly helped to put my own life into perspective</w:t>
      </w:r>
      <w:r>
        <w:rPr>
          <w:szCs w:val="19"/>
        </w:rPr>
        <w:t>’</w:t>
      </w:r>
      <w:r w:rsidRPr="00FE7429">
        <w:rPr>
          <w:szCs w:val="19"/>
        </w:rPr>
        <w:t xml:space="preserve">. </w:t>
      </w:r>
      <w:r w:rsidRPr="00A716FA">
        <w:rPr>
          <w:szCs w:val="19"/>
        </w:rPr>
        <w:t>Grant</w:t>
      </w:r>
      <w:r w:rsidR="0056454D" w:rsidRPr="0056454D">
        <w:rPr>
          <w:szCs w:val="19"/>
        </w:rPr>
        <w:t xml:space="preserve"> </w:t>
      </w:r>
      <w:r w:rsidR="0056454D" w:rsidRPr="002E3DB0">
        <w:rPr>
          <w:szCs w:val="19"/>
        </w:rPr>
        <w:t>(not</w:t>
      </w:r>
      <w:r w:rsidR="0056454D" w:rsidRPr="0056454D">
        <w:rPr>
          <w:szCs w:val="19"/>
        </w:rPr>
        <w:t xml:space="preserve"> his real name)</w:t>
      </w:r>
      <w:r w:rsidRPr="00FE7429">
        <w:rPr>
          <w:szCs w:val="19"/>
        </w:rPr>
        <w:t xml:space="preserve">, an ex-ALCOA worker, </w:t>
      </w:r>
      <w:r w:rsidR="007A7D6E">
        <w:rPr>
          <w:szCs w:val="19"/>
        </w:rPr>
        <w:t>completed</w:t>
      </w:r>
      <w:r>
        <w:rPr>
          <w:szCs w:val="19"/>
        </w:rPr>
        <w:t xml:space="preserve"> a short course in responsible serving of alcohol</w:t>
      </w:r>
      <w:r w:rsidRPr="00FE7429">
        <w:rPr>
          <w:szCs w:val="19"/>
        </w:rPr>
        <w:t xml:space="preserve"> so he could help out in the bar at his son’s football club. </w:t>
      </w:r>
    </w:p>
    <w:p w:rsidR="00510E3C" w:rsidRDefault="006F597D" w:rsidP="006F597D">
      <w:pPr>
        <w:pStyle w:val="Text"/>
      </w:pPr>
      <w:r w:rsidRPr="00FE7429">
        <w:rPr>
          <w:szCs w:val="19"/>
        </w:rPr>
        <w:t>Finally</w:t>
      </w:r>
      <w:r>
        <w:rPr>
          <w:szCs w:val="19"/>
        </w:rPr>
        <w:t>,</w:t>
      </w:r>
      <w:r w:rsidRPr="00FE7429">
        <w:rPr>
          <w:szCs w:val="19"/>
        </w:rPr>
        <w:t xml:space="preserve"> but importantly, we need to highlight t</w:t>
      </w:r>
      <w:r w:rsidR="00467C73">
        <w:rPr>
          <w:szCs w:val="19"/>
        </w:rPr>
        <w:t>hat the loss of a job impacts</w:t>
      </w:r>
      <w:r w:rsidRPr="00FE7429">
        <w:rPr>
          <w:szCs w:val="19"/>
        </w:rPr>
        <w:t xml:space="preserve"> not only </w:t>
      </w:r>
      <w:r w:rsidR="00467C73">
        <w:rPr>
          <w:szCs w:val="19"/>
        </w:rPr>
        <w:t xml:space="preserve">on </w:t>
      </w:r>
      <w:r w:rsidRPr="00FE7429">
        <w:rPr>
          <w:szCs w:val="19"/>
        </w:rPr>
        <w:t xml:space="preserve">the individuals themselves, but also </w:t>
      </w:r>
      <w:r>
        <w:rPr>
          <w:szCs w:val="19"/>
        </w:rPr>
        <w:t xml:space="preserve">on </w:t>
      </w:r>
      <w:r w:rsidRPr="00FE7429">
        <w:rPr>
          <w:szCs w:val="19"/>
        </w:rPr>
        <w:t>their families and communities. Often linked to j</w:t>
      </w:r>
      <w:r w:rsidR="00467C73">
        <w:rPr>
          <w:szCs w:val="19"/>
        </w:rPr>
        <w:t>ob loss is poorer mental health,</w:t>
      </w:r>
      <w:r w:rsidRPr="00FE7429">
        <w:rPr>
          <w:szCs w:val="19"/>
        </w:rPr>
        <w:t xml:space="preserve"> marriage and family breakdowns, drug </w:t>
      </w:r>
      <w:r>
        <w:rPr>
          <w:szCs w:val="19"/>
        </w:rPr>
        <w:t xml:space="preserve">and alcohol </w:t>
      </w:r>
      <w:r w:rsidRPr="00FE7429">
        <w:rPr>
          <w:szCs w:val="19"/>
        </w:rPr>
        <w:t xml:space="preserve">abuse and suicide. </w:t>
      </w:r>
      <w:r w:rsidR="001A169A">
        <w:rPr>
          <w:szCs w:val="19"/>
        </w:rPr>
        <w:t>T</w:t>
      </w:r>
      <w:r w:rsidRPr="00FE7429">
        <w:rPr>
          <w:szCs w:val="19"/>
        </w:rPr>
        <w:t xml:space="preserve">he four case sites </w:t>
      </w:r>
      <w:r w:rsidR="001A169A">
        <w:rPr>
          <w:szCs w:val="19"/>
        </w:rPr>
        <w:t>confirmed that</w:t>
      </w:r>
      <w:r w:rsidRPr="00FE7429">
        <w:rPr>
          <w:szCs w:val="19"/>
        </w:rPr>
        <w:t xml:space="preserve"> males </w:t>
      </w:r>
      <w:r w:rsidR="001A169A">
        <w:rPr>
          <w:szCs w:val="19"/>
        </w:rPr>
        <w:t xml:space="preserve">were </w:t>
      </w:r>
      <w:r w:rsidRPr="00FE7429">
        <w:rPr>
          <w:szCs w:val="19"/>
        </w:rPr>
        <w:t xml:space="preserve">accessing neighbourhood houses and men’s sheds for a range of support services. Men’s sheds, like neighbourhood houses, act as a central hub for information exchange and </w:t>
      </w:r>
      <w:r>
        <w:rPr>
          <w:szCs w:val="19"/>
        </w:rPr>
        <w:t xml:space="preserve">are </w:t>
      </w:r>
      <w:r w:rsidRPr="00FE7429">
        <w:rPr>
          <w:szCs w:val="19"/>
        </w:rPr>
        <w:t xml:space="preserve">places where men can be involved in skills usage and development activities. </w:t>
      </w:r>
    </w:p>
    <w:p w:rsidR="006F597D" w:rsidRDefault="000B103D" w:rsidP="006F597D">
      <w:pPr>
        <w:pStyle w:val="Text"/>
      </w:pPr>
      <w:r>
        <w:t>I</w:t>
      </w:r>
      <w:r w:rsidR="006F597D">
        <w:t xml:space="preserve">n Tasmania, Rural Alive and Well (RAW) operates to provide counselling and outreach assistance 24/7 (RAW 2015). RAW’s outreach managers work with displaced workers individually to identify their skills, help them </w:t>
      </w:r>
      <w:r w:rsidR="00A77A49">
        <w:t xml:space="preserve">to </w:t>
      </w:r>
      <w:r w:rsidR="006F597D">
        <w:t xml:space="preserve">write their </w:t>
      </w:r>
      <w:proofErr w:type="spellStart"/>
      <w:r w:rsidR="006F597D">
        <w:t>resum</w:t>
      </w:r>
      <w:r w:rsidR="00A77A49" w:rsidRPr="00284A1B">
        <w:t>é</w:t>
      </w:r>
      <w:r w:rsidR="006F597D">
        <w:t>s</w:t>
      </w:r>
      <w:proofErr w:type="spellEnd"/>
      <w:r w:rsidR="006F597D">
        <w:t>, fill out paperwork (particularly if their literacy skills are low), arrange for job interviews and provide them with transport if required. In this way, RAW provides a holistic suite of services to help displaced workers, in particular linking services such as</w:t>
      </w:r>
      <w:r w:rsidR="006F597D" w:rsidRPr="00BA63FA">
        <w:t xml:space="preserve"> Centrelink, J</w:t>
      </w:r>
      <w:r w:rsidR="006537C7">
        <w:t>ob Services Australia</w:t>
      </w:r>
      <w:r w:rsidR="006F597D" w:rsidRPr="00BA63FA">
        <w:t xml:space="preserve">, </w:t>
      </w:r>
      <w:r w:rsidR="00472587">
        <w:t xml:space="preserve">the </w:t>
      </w:r>
      <w:r w:rsidR="006F597D" w:rsidRPr="00BA63FA">
        <w:t xml:space="preserve">Salvation Army, ForestWorks and the </w:t>
      </w:r>
      <w:r w:rsidR="006F597D">
        <w:t>m</w:t>
      </w:r>
      <w:r w:rsidR="006F597D" w:rsidRPr="00BA63FA">
        <w:t xml:space="preserve">en’s </w:t>
      </w:r>
      <w:r w:rsidR="006F597D">
        <w:t>s</w:t>
      </w:r>
      <w:r w:rsidR="006F597D" w:rsidRPr="00BA63FA">
        <w:t>hed</w:t>
      </w:r>
      <w:r w:rsidR="006F597D">
        <w:t>s</w:t>
      </w:r>
      <w:r w:rsidR="006F597D" w:rsidRPr="00BA63FA">
        <w:t>.</w:t>
      </w:r>
      <w:r w:rsidR="006F597D">
        <w:t xml:space="preserve"> As one interviewee noted: </w:t>
      </w:r>
    </w:p>
    <w:p w:rsidR="006F597D" w:rsidRDefault="006F597D" w:rsidP="006F597D">
      <w:pPr>
        <w:pStyle w:val="Quote"/>
      </w:pPr>
      <w:r>
        <w:t>When guys lose their jobs, when their sense of self-worth is taken from them, there is an element of guilt and shame. Consequently, they often lose confidence and suffer from a mental health issue. These men need to be supported and valued, and the only way to do this is to have physical contact with them. Someone to talk to them and say this is not your fault.</w:t>
      </w:r>
    </w:p>
    <w:p w:rsidR="006F597D" w:rsidRDefault="006537C7" w:rsidP="006F597D">
      <w:pPr>
        <w:pStyle w:val="Text"/>
      </w:pPr>
      <w:r>
        <w:t>We also</w:t>
      </w:r>
      <w:r w:rsidR="006F597D">
        <w:t xml:space="preserve"> found that some retrenched older male workers were using their union offices as a place to meet or to arrange regular meetings with men in similar situations to themselves. In these </w:t>
      </w:r>
      <w:r w:rsidR="006F597D" w:rsidRPr="00ED3925">
        <w:t>support group</w:t>
      </w:r>
      <w:r w:rsidR="006F597D">
        <w:t>s</w:t>
      </w:r>
      <w:r w:rsidR="000B103D">
        <w:t>,</w:t>
      </w:r>
      <w:r w:rsidR="006F597D" w:rsidRPr="00ED3925">
        <w:t xml:space="preserve"> </w:t>
      </w:r>
      <w:r w:rsidR="00EB6F10">
        <w:t>mature-aged</w:t>
      </w:r>
      <w:r w:rsidR="006F597D" w:rsidRPr="00ED3925">
        <w:t xml:space="preserve"> retrenched workers </w:t>
      </w:r>
      <w:r w:rsidR="000B103D">
        <w:t xml:space="preserve">exchange </w:t>
      </w:r>
      <w:r w:rsidR="006F597D" w:rsidRPr="00ED3925">
        <w:t xml:space="preserve">ideas and information </w:t>
      </w:r>
      <w:r w:rsidR="001C0B6A">
        <w:t>about training and</w:t>
      </w:r>
      <w:r w:rsidR="006F597D">
        <w:t xml:space="preserve"> jobs</w:t>
      </w:r>
      <w:r w:rsidR="00284A1B">
        <w:t>,</w:t>
      </w:r>
      <w:r w:rsidR="006F597D">
        <w:t xml:space="preserve"> and helpful advice that </w:t>
      </w:r>
      <w:r>
        <w:t>had been</w:t>
      </w:r>
      <w:r w:rsidR="006F597D">
        <w:t xml:space="preserve"> given to them.</w:t>
      </w:r>
    </w:p>
    <w:p w:rsidR="006F597D" w:rsidRDefault="006F597D" w:rsidP="006F597D">
      <w:pPr>
        <w:pStyle w:val="Text"/>
      </w:pPr>
      <w:r w:rsidRPr="003D5E5C">
        <w:t xml:space="preserve">The Tasmanian </w:t>
      </w:r>
      <w:r w:rsidR="000B103D" w:rsidRPr="00980C95">
        <w:t>ForestW</w:t>
      </w:r>
      <w:r w:rsidR="000B103D">
        <w:t>orks Workers’ Assistance Service</w:t>
      </w:r>
      <w:r w:rsidR="000B103D" w:rsidRPr="00980C95">
        <w:t xml:space="preserve"> </w:t>
      </w:r>
      <w:r w:rsidRPr="003D5E5C">
        <w:t>included an intensive personal and ongoing support service. This is in keepin</w:t>
      </w:r>
      <w:r w:rsidR="006537C7">
        <w:t>g with the findings of a follow-</w:t>
      </w:r>
      <w:r w:rsidRPr="003D5E5C">
        <w:t>up case study of Mitsubishi workers’ perceptions of the family impacts of their job loss</w:t>
      </w:r>
      <w:r w:rsidR="00FA7107">
        <w:t>,</w:t>
      </w:r>
      <w:r>
        <w:t xml:space="preserve"> which </w:t>
      </w:r>
      <w:r w:rsidRPr="003D5E5C">
        <w:t>were predominantly negative</w:t>
      </w:r>
      <w:r>
        <w:t xml:space="preserve"> (Jolley et al. 2011)</w:t>
      </w:r>
      <w:r w:rsidR="006537C7">
        <w:t>. The o</w:t>
      </w:r>
      <w:r w:rsidRPr="003D5E5C">
        <w:t xml:space="preserve">utcomes included financial strain, loss of relationship stability and general stress and worry. </w:t>
      </w:r>
      <w:r>
        <w:t>Jolley and her colleagues (2011)</w:t>
      </w:r>
      <w:r w:rsidRPr="003D5E5C">
        <w:t xml:space="preserve"> concluded there is a need for policy</w:t>
      </w:r>
      <w:r w:rsidR="006537C7">
        <w:t>-</w:t>
      </w:r>
      <w:r w:rsidRPr="003D5E5C">
        <w:t>makers to pay greater attention to these potential impacts by engaging human service professionals in post-retrenchment support and community develo</w:t>
      </w:r>
      <w:r w:rsidR="000B103D">
        <w:t>pment processes.</w:t>
      </w:r>
    </w:p>
    <w:p w:rsidR="006F597D" w:rsidRDefault="006F597D" w:rsidP="006F597D">
      <w:pPr>
        <w:pStyle w:val="Text"/>
      </w:pPr>
      <w:r w:rsidRPr="00414E01">
        <w:t xml:space="preserve">The overall impression </w:t>
      </w:r>
      <w:r>
        <w:t xml:space="preserve">from interviews with our displaced older </w:t>
      </w:r>
      <w:r w:rsidRPr="00414E01">
        <w:t xml:space="preserve">workers was </w:t>
      </w:r>
      <w:r>
        <w:t xml:space="preserve">the </w:t>
      </w:r>
      <w:r w:rsidR="00FA7107">
        <w:t>critical necessity</w:t>
      </w:r>
      <w:r>
        <w:t xml:space="preserve"> for interventions that built </w:t>
      </w:r>
      <w:r w:rsidR="001C0B6A">
        <w:t>the workers</w:t>
      </w:r>
      <w:r w:rsidR="00284A1B">
        <w:t>’</w:t>
      </w:r>
      <w:r w:rsidRPr="00414E01">
        <w:t xml:space="preserve"> resilience </w:t>
      </w:r>
      <w:r>
        <w:t xml:space="preserve">and hope </w:t>
      </w:r>
      <w:r w:rsidRPr="00414E01">
        <w:t xml:space="preserve">in the face of the shock and despair </w:t>
      </w:r>
      <w:r w:rsidR="00FA7107">
        <w:t>of</w:t>
      </w:r>
      <w:r w:rsidRPr="00414E01">
        <w:t xml:space="preserve"> being retrenched. They </w:t>
      </w:r>
      <w:r>
        <w:t xml:space="preserve">were </w:t>
      </w:r>
      <w:r w:rsidRPr="00414E01">
        <w:t xml:space="preserve">actively </w:t>
      </w:r>
      <w:r>
        <w:t>seeking advice and</w:t>
      </w:r>
      <w:r w:rsidRPr="00414E01">
        <w:t xml:space="preserve"> assistance from </w:t>
      </w:r>
      <w:r>
        <w:t>numerous</w:t>
      </w:r>
      <w:r w:rsidR="00FA7107">
        <w:t xml:space="preserve"> service</w:t>
      </w:r>
      <w:r w:rsidRPr="00414E01">
        <w:t xml:space="preserve"> providers </w:t>
      </w:r>
      <w:r>
        <w:t>about ways to negotiate the pre-training,</w:t>
      </w:r>
      <w:r w:rsidR="006537C7">
        <w:t xml:space="preserve"> training and </w:t>
      </w:r>
      <w:r w:rsidR="006537C7">
        <w:lastRenderedPageBreak/>
        <w:t>post-</w:t>
      </w:r>
      <w:r>
        <w:t xml:space="preserve">training stages. </w:t>
      </w:r>
      <w:r w:rsidRPr="00414E01">
        <w:t xml:space="preserve">Unfortunately, </w:t>
      </w:r>
      <w:r>
        <w:t>when interviewed</w:t>
      </w:r>
      <w:r w:rsidR="006537C7">
        <w:t>,</w:t>
      </w:r>
      <w:r>
        <w:t xml:space="preserve"> most</w:t>
      </w:r>
      <w:r w:rsidRPr="00414E01">
        <w:t xml:space="preserve"> </w:t>
      </w:r>
      <w:r>
        <w:t xml:space="preserve">of these </w:t>
      </w:r>
      <w:r w:rsidRPr="00414E01">
        <w:t>displaced workers</w:t>
      </w:r>
      <w:r>
        <w:t>, while employed,</w:t>
      </w:r>
      <w:r w:rsidRPr="00414E01">
        <w:t xml:space="preserve"> </w:t>
      </w:r>
      <w:r>
        <w:t>were</w:t>
      </w:r>
      <w:r w:rsidRPr="00414E01">
        <w:t xml:space="preserve"> not </w:t>
      </w:r>
      <w:r>
        <w:t>yet in their desired jobs.</w:t>
      </w:r>
      <w:r w:rsidR="00E85427">
        <w:t xml:space="preserve"> </w:t>
      </w:r>
    </w:p>
    <w:p w:rsidR="006F597D" w:rsidRDefault="006F597D" w:rsidP="006F597D">
      <w:pPr>
        <w:pStyle w:val="Heading3"/>
      </w:pPr>
      <w:bookmarkStart w:id="115" w:name="_Toc425253563"/>
      <w:r>
        <w:t>Keys to success</w:t>
      </w:r>
      <w:bookmarkEnd w:id="115"/>
    </w:p>
    <w:p w:rsidR="006F597D" w:rsidRDefault="006F597D" w:rsidP="006F597D">
      <w:pPr>
        <w:pStyle w:val="Text"/>
      </w:pPr>
      <w:r>
        <w:t>The strength of the more customised initiatives highlighted in</w:t>
      </w:r>
      <w:r w:rsidRPr="00074FB4">
        <w:t xml:space="preserve"> the </w:t>
      </w:r>
      <w:r>
        <w:t>case studies is th</w:t>
      </w:r>
      <w:r w:rsidR="00FA7107">
        <w:t>eir ability</w:t>
      </w:r>
      <w:r>
        <w:t xml:space="preserve"> </w:t>
      </w:r>
      <w:r w:rsidR="00FA7107">
        <w:t>to</w:t>
      </w:r>
      <w:r>
        <w:t xml:space="preserve"> augment the initiatives </w:t>
      </w:r>
      <w:r w:rsidR="00CD0444">
        <w:t xml:space="preserve">identified </w:t>
      </w:r>
      <w:r>
        <w:t>under the large firm and general access approaches. At their best, the</w:t>
      </w:r>
      <w:r w:rsidR="00CD0444">
        <w:t xml:space="preserve"> customised approaches</w:t>
      </w:r>
      <w:r>
        <w:t xml:space="preserve"> provide supportive structures that can be tailored to the specific needs of lower-</w:t>
      </w:r>
      <w:r w:rsidRPr="00414E01">
        <w:t>skilled displaced workers</w:t>
      </w:r>
      <w:r w:rsidR="00FA7107">
        <w:t xml:space="preserve">, </w:t>
      </w:r>
      <w:r w:rsidR="00944DA9">
        <w:t>in particular</w:t>
      </w:r>
      <w:r w:rsidR="00FA7107" w:rsidRPr="00FA7107">
        <w:t xml:space="preserve"> </w:t>
      </w:r>
      <w:r w:rsidR="00FA7107">
        <w:t>older males</w:t>
      </w:r>
      <w:r>
        <w:t xml:space="preserve">. They provide activities that serve to maintain or build </w:t>
      </w:r>
      <w:r w:rsidRPr="002123C9">
        <w:t>self-esteem and self-confidence</w:t>
      </w:r>
      <w:r w:rsidR="006537C7">
        <w:t xml:space="preserve">, </w:t>
      </w:r>
      <w:r w:rsidR="003372A6">
        <w:t>providing a buffer to</w:t>
      </w:r>
      <w:r>
        <w:t xml:space="preserve"> the frustrations and stress of failed job applications. </w:t>
      </w:r>
    </w:p>
    <w:p w:rsidR="006F597D" w:rsidRDefault="006F597D" w:rsidP="006F597D">
      <w:pPr>
        <w:pStyle w:val="Text"/>
      </w:pPr>
      <w:r>
        <w:t xml:space="preserve">Of the initiatives under </w:t>
      </w:r>
      <w:r w:rsidR="00FA7107">
        <w:t xml:space="preserve">the umbrella of </w:t>
      </w:r>
      <w:r>
        <w:t xml:space="preserve">these more customised programs, industry taster programs are providing tangible outcomes </w:t>
      </w:r>
      <w:r w:rsidR="00FA7107">
        <w:t>— displaced workers finding</w:t>
      </w:r>
      <w:r>
        <w:t xml:space="preserve"> new jobs. Taster programs were also a successful feature of the initial BHP Pathways Program, while DOME report</w:t>
      </w:r>
      <w:r w:rsidR="006537C7">
        <w:t>s</w:t>
      </w:r>
      <w:r>
        <w:t xml:space="preserve"> that</w:t>
      </w:r>
      <w:r w:rsidRPr="008F60CF">
        <w:t xml:space="preserve"> taster programs </w:t>
      </w:r>
      <w:r>
        <w:t>are being considered as a potential next step</w:t>
      </w:r>
      <w:r w:rsidRPr="00EB7063">
        <w:t xml:space="preserve"> </w:t>
      </w:r>
      <w:r w:rsidR="00FA7107">
        <w:t>in</w:t>
      </w:r>
      <w:r w:rsidRPr="00EB7063">
        <w:t xml:space="preserve"> </w:t>
      </w:r>
      <w:r>
        <w:t xml:space="preserve">assisting </w:t>
      </w:r>
      <w:r w:rsidRPr="00EB7063">
        <w:t>S</w:t>
      </w:r>
      <w:r>
        <w:t xml:space="preserve">outh </w:t>
      </w:r>
      <w:r w:rsidRPr="00EB7063">
        <w:t>A</w:t>
      </w:r>
      <w:r>
        <w:t>ustralian</w:t>
      </w:r>
      <w:r w:rsidRPr="00EB7063">
        <w:t xml:space="preserve"> automotive workers </w:t>
      </w:r>
      <w:r>
        <w:t>who have been, or who are about to be, displaced.</w:t>
      </w:r>
    </w:p>
    <w:p w:rsidR="006F597D" w:rsidRDefault="006F597D" w:rsidP="006F597D">
      <w:pPr>
        <w:pStyle w:val="Heading2"/>
      </w:pPr>
      <w:bookmarkStart w:id="116" w:name="_Toc425253564"/>
      <w:bookmarkStart w:id="117" w:name="_Toc430693605"/>
      <w:r>
        <w:t>Displaced workers</w:t>
      </w:r>
      <w:r w:rsidR="00CD0444">
        <w:t>’</w:t>
      </w:r>
      <w:r>
        <w:t xml:space="preserve"> advice to their peers</w:t>
      </w:r>
      <w:bookmarkEnd w:id="116"/>
      <w:bookmarkEnd w:id="117"/>
    </w:p>
    <w:p w:rsidR="006F597D" w:rsidRDefault="001A169A" w:rsidP="006F597D">
      <w:pPr>
        <w:pStyle w:val="Text"/>
      </w:pPr>
      <w:r>
        <w:t>During the interviews older displaced workers were asked w</w:t>
      </w:r>
      <w:r w:rsidR="006F597D">
        <w:t xml:space="preserve">hat advice they would offer to other </w:t>
      </w:r>
      <w:r w:rsidR="006F597D" w:rsidRPr="00D42600">
        <w:t>older workers facing job loss due to industry restructuring</w:t>
      </w:r>
      <w:r w:rsidR="006F597D">
        <w:t xml:space="preserve">. The following were their key messages: </w:t>
      </w:r>
    </w:p>
    <w:p w:rsidR="006F597D" w:rsidRDefault="006F597D" w:rsidP="006F597D">
      <w:pPr>
        <w:pStyle w:val="Dotpoint1"/>
      </w:pPr>
      <w:r>
        <w:t>S</w:t>
      </w:r>
      <w:r w:rsidRPr="00424BCC">
        <w:t xml:space="preserve">tart considering options early. </w:t>
      </w:r>
    </w:p>
    <w:p w:rsidR="006F597D" w:rsidRDefault="006F597D" w:rsidP="006F597D">
      <w:pPr>
        <w:pStyle w:val="Dotpoint1"/>
      </w:pPr>
      <w:r w:rsidRPr="00424BCC">
        <w:t>Recognise that it will take time to decide what to do</w:t>
      </w:r>
      <w:r w:rsidR="00002077">
        <w:t>,</w:t>
      </w:r>
      <w:r w:rsidRPr="00424BCC">
        <w:t xml:space="preserve"> and then to do it also takes time. </w:t>
      </w:r>
    </w:p>
    <w:p w:rsidR="006F597D" w:rsidRDefault="006F597D" w:rsidP="006F597D">
      <w:pPr>
        <w:pStyle w:val="Dotpoint1"/>
      </w:pPr>
      <w:r w:rsidRPr="00424BCC">
        <w:t>Use</w:t>
      </w:r>
      <w:r w:rsidR="00237469">
        <w:t>,</w:t>
      </w:r>
      <w:r w:rsidRPr="00424BCC">
        <w:t xml:space="preserve"> but don’t rely only on</w:t>
      </w:r>
      <w:r w:rsidR="00237469">
        <w:t>,</w:t>
      </w:r>
      <w:r w:rsidRPr="00424BCC">
        <w:t xml:space="preserve"> provided services. </w:t>
      </w:r>
    </w:p>
    <w:p w:rsidR="006F597D" w:rsidRDefault="006F597D" w:rsidP="006F597D">
      <w:pPr>
        <w:pStyle w:val="Dotpoint1"/>
      </w:pPr>
      <w:r>
        <w:t>D</w:t>
      </w:r>
      <w:r w:rsidRPr="00424BCC">
        <w:t xml:space="preserve">evelop and use personal networks to get ideas and information and connect with prospective new employers. </w:t>
      </w:r>
    </w:p>
    <w:p w:rsidR="006F597D" w:rsidRDefault="006F597D" w:rsidP="006F597D">
      <w:pPr>
        <w:pStyle w:val="Dotpoint1"/>
      </w:pPr>
      <w:r w:rsidRPr="00424BCC">
        <w:t xml:space="preserve">Qualifications do matter. </w:t>
      </w:r>
    </w:p>
    <w:p w:rsidR="006F597D" w:rsidRDefault="00FA7107" w:rsidP="006F597D">
      <w:pPr>
        <w:pStyle w:val="Dotpoint1"/>
      </w:pPr>
      <w:r>
        <w:t>Undertake</w:t>
      </w:r>
      <w:r w:rsidR="006F597D" w:rsidRPr="00424BCC">
        <w:t xml:space="preserve"> additional training if needed. </w:t>
      </w:r>
    </w:p>
    <w:p w:rsidR="006F597D" w:rsidRDefault="006F597D" w:rsidP="006F597D">
      <w:pPr>
        <w:pStyle w:val="Dotpoint1"/>
      </w:pPr>
      <w:r w:rsidRPr="00424BCC">
        <w:t>Talk with peers in similar circumstances to share information and maintain morale</w:t>
      </w:r>
      <w:r>
        <w:t xml:space="preserve">. </w:t>
      </w:r>
    </w:p>
    <w:p w:rsidR="006F597D" w:rsidRDefault="006F597D" w:rsidP="006F597D">
      <w:pPr>
        <w:pStyle w:val="Dotpoint1"/>
      </w:pPr>
      <w:r>
        <w:t>E</w:t>
      </w:r>
      <w:r w:rsidRPr="00D42600">
        <w:t xml:space="preserve">mployers </w:t>
      </w:r>
      <w:r>
        <w:t xml:space="preserve">need </w:t>
      </w:r>
      <w:r w:rsidRPr="00D42600">
        <w:t xml:space="preserve">to </w:t>
      </w:r>
      <w:r>
        <w:t>be made more aware of</w:t>
      </w:r>
      <w:r w:rsidRPr="00D42600">
        <w:t xml:space="preserve"> discrimination</w:t>
      </w:r>
      <w:r>
        <w:t>,</w:t>
      </w:r>
      <w:r w:rsidRPr="00D42600">
        <w:t xml:space="preserve"> especially age discrimination</w:t>
      </w:r>
      <w:r>
        <w:t xml:space="preserve">. </w:t>
      </w:r>
    </w:p>
    <w:p w:rsidR="006F597D" w:rsidRDefault="006F597D" w:rsidP="006F597D">
      <w:pPr>
        <w:pStyle w:val="Dotpoint1"/>
      </w:pPr>
      <w:r>
        <w:t xml:space="preserve">Job Network Service providers must be </w:t>
      </w:r>
      <w:r w:rsidRPr="006E2E42">
        <w:t>more personable when they engage with workers and help them more quickly to move towards a new job.</w:t>
      </w:r>
      <w:r>
        <w:t xml:space="preserve"> </w:t>
      </w:r>
    </w:p>
    <w:p w:rsidR="006F597D" w:rsidRDefault="006F597D" w:rsidP="006F597D">
      <w:pPr>
        <w:pStyle w:val="Heading2"/>
      </w:pPr>
      <w:bookmarkStart w:id="118" w:name="_Toc425253565"/>
      <w:bookmarkStart w:id="119" w:name="_Toc430693606"/>
      <w:r>
        <w:t>Summary</w:t>
      </w:r>
      <w:bookmarkEnd w:id="118"/>
      <w:bookmarkEnd w:id="119"/>
      <w:r>
        <w:t xml:space="preserve"> </w:t>
      </w:r>
    </w:p>
    <w:p w:rsidR="006F597D" w:rsidRPr="00074FB4" w:rsidRDefault="006F597D" w:rsidP="006F597D">
      <w:pPr>
        <w:pStyle w:val="Text"/>
      </w:pPr>
      <w:r w:rsidRPr="006E2E42">
        <w:t xml:space="preserve">Overall, </w:t>
      </w:r>
      <w:r>
        <w:t xml:space="preserve">we found that </w:t>
      </w:r>
      <w:r w:rsidRPr="006E2E42">
        <w:t xml:space="preserve">skills transfer, </w:t>
      </w:r>
      <w:r w:rsidR="002F2867">
        <w:t>reskilling</w:t>
      </w:r>
      <w:r w:rsidRPr="006E2E42">
        <w:t xml:space="preserve"> and training initiatives are major proactive strategies that can be used in response to the </w:t>
      </w:r>
      <w:r w:rsidR="00002077">
        <w:t>ongoing</w:t>
      </w:r>
      <w:r w:rsidRPr="006E2E42">
        <w:t xml:space="preserve"> industry restructuring occurring in Australia. However, these initiatives need to be tailored to specific groups of displaced workers and aligned with other actions </w:t>
      </w:r>
      <w:r>
        <w:t xml:space="preserve">in order </w:t>
      </w:r>
      <w:r w:rsidRPr="006E2E42">
        <w:t xml:space="preserve">to achieve the best outcomes for </w:t>
      </w:r>
      <w:r>
        <w:t xml:space="preserve">older </w:t>
      </w:r>
      <w:r w:rsidRPr="006E2E42">
        <w:t>displaced workers and their communities.</w:t>
      </w:r>
    </w:p>
    <w:p w:rsidR="005D21CB" w:rsidRDefault="005D21CB">
      <w:pPr>
        <w:spacing w:before="0" w:line="240" w:lineRule="auto"/>
        <w:rPr>
          <w:rFonts w:ascii="Arial" w:hAnsi="Arial" w:cs="Tahoma"/>
          <w:sz w:val="28"/>
        </w:rPr>
      </w:pPr>
      <w:r>
        <w:br w:type="page"/>
      </w:r>
    </w:p>
    <w:p w:rsidR="005D21CB" w:rsidRPr="008C7450" w:rsidRDefault="006C66F9" w:rsidP="006C66F9">
      <w:pPr>
        <w:pStyle w:val="Heading1"/>
        <w:ind w:left="720"/>
        <w:rPr>
          <w:color w:val="auto"/>
        </w:rPr>
      </w:pPr>
      <w:bookmarkStart w:id="120" w:name="_Toc425253566"/>
      <w:bookmarkStart w:id="121" w:name="_Toc430693607"/>
      <w:r>
        <w:rPr>
          <w:noProof/>
          <w:lang w:eastAsia="en-AU"/>
        </w:rPr>
        <w:lastRenderedPageBreak/>
        <w:drawing>
          <wp:anchor distT="0" distB="0" distL="114300" distR="114300" simplePos="0" relativeHeight="252057600" behindDoc="0" locked="0" layoutInCell="1" allowOverlap="1" wp14:anchorId="788D1AD2" wp14:editId="584AEA91">
            <wp:simplePos x="0" y="0"/>
            <wp:positionH relativeFrom="column">
              <wp:posOffset>-34290</wp:posOffset>
            </wp:positionH>
            <wp:positionV relativeFrom="paragraph">
              <wp:posOffset>-38735</wp:posOffset>
            </wp:positionV>
            <wp:extent cx="419100" cy="419100"/>
            <wp:effectExtent l="0" t="0" r="0" b="0"/>
            <wp:wrapNone/>
            <wp:docPr id="65" name="Picture 65" descr="P:\PublicationComponents\Icons\TargetWithArrowFindings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PublicationComponents\Icons\TargetWithArrowFindings_CorpBlue.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1B9D">
        <w:rPr>
          <w:noProof/>
          <w:lang w:eastAsia="en-AU"/>
        </w:rPr>
        <mc:AlternateContent>
          <mc:Choice Requires="wps">
            <w:drawing>
              <wp:anchor distT="0" distB="0" distL="114300" distR="114300" simplePos="0" relativeHeight="252034048" behindDoc="0" locked="1" layoutInCell="1" allowOverlap="1" wp14:anchorId="459862B6" wp14:editId="020FBD72">
                <wp:simplePos x="0" y="0"/>
                <wp:positionH relativeFrom="outsideMargin">
                  <wp:posOffset>180340</wp:posOffset>
                </wp:positionH>
                <wp:positionV relativeFrom="page">
                  <wp:posOffset>828040</wp:posOffset>
                </wp:positionV>
                <wp:extent cx="1321200" cy="176400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1200" cy="17640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F2338A" w:rsidRPr="00B44CDA" w:rsidRDefault="00F2338A" w:rsidP="00A71B9D">
                            <w:pPr>
                              <w:pStyle w:val="PullQuote"/>
                            </w:pPr>
                            <w:r>
                              <w:t>In the absence of appropriate programs many older displaced workers will join the long-term unemployed or enter retirement by default.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2" type="#_x0000_t202" style="position:absolute;left:0;text-align:left;margin-left:14.2pt;margin-top:65.2pt;width:104.05pt;height:138.9pt;z-index:25203404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" filled="f" stroked="f" strokeweight=".5pt">
                <v:shadow on="t" type="perspective" color="black" opacity="9830f" origin=",.5" offset="0,25pt" matrix="58982f,,,-12452f"/>
                <v:path arrowok="t"/>
                <v:textbox inset="10mm">
                  <w:txbxContent>
                    <w:p w:rsidR="00F2338A" w:rsidRPr="00B44CDA" w:rsidRDefault="00F2338A" w:rsidP="00A71B9D">
                      <w:pPr>
                        <w:pStyle w:val="PullQuote"/>
                      </w:pPr>
                      <w:r>
                        <w:t>In the absence of appropriate programs many older displaced workers will join the long-term unemployed or enter retirement by default.</w:t>
                      </w:r>
                    </w:p>
                  </w:txbxContent>
                </v:textbox>
                <w10:wrap anchorx="margin" anchory="page"/>
                <w10:anchorlock/>
              </v:shape>
            </w:pict>
          </mc:Fallback>
        </mc:AlternateContent>
      </w:r>
      <w:r w:rsidR="005D21CB">
        <w:rPr>
          <w:color w:val="auto"/>
        </w:rPr>
        <w:t>Towards</w:t>
      </w:r>
      <w:r w:rsidR="005D21CB" w:rsidRPr="008C7450">
        <w:rPr>
          <w:color w:val="auto"/>
        </w:rPr>
        <w:t xml:space="preserve"> </w:t>
      </w:r>
      <w:r w:rsidR="005D21CB">
        <w:rPr>
          <w:color w:val="auto"/>
        </w:rPr>
        <w:t>good practice</w:t>
      </w:r>
      <w:r w:rsidR="005D21CB" w:rsidRPr="00BA062F">
        <w:t xml:space="preserve"> </w:t>
      </w:r>
      <w:r w:rsidR="005D21CB">
        <w:t>to a</w:t>
      </w:r>
      <w:r w:rsidR="005D21CB" w:rsidRPr="00BA062F">
        <w:rPr>
          <w:color w:val="auto"/>
        </w:rPr>
        <w:t>ssist</w:t>
      </w:r>
      <w:r w:rsidR="005D21CB">
        <w:rPr>
          <w:color w:val="auto"/>
        </w:rPr>
        <w:t xml:space="preserve"> </w:t>
      </w:r>
      <w:r w:rsidR="005D21CB" w:rsidRPr="00BA062F">
        <w:rPr>
          <w:color w:val="auto"/>
        </w:rPr>
        <w:t>older displaced workers</w:t>
      </w:r>
      <w:bookmarkEnd w:id="120"/>
      <w:bookmarkEnd w:id="121"/>
      <w:r w:rsidR="005D21CB">
        <w:rPr>
          <w:color w:val="auto"/>
        </w:rPr>
        <w:t xml:space="preserve"> </w:t>
      </w:r>
    </w:p>
    <w:p w:rsidR="005D21CB" w:rsidRDefault="00B2011B" w:rsidP="005D21CB">
      <w:pPr>
        <w:pStyle w:val="Text"/>
      </w:pPr>
      <w:r>
        <w:t xml:space="preserve">The focus of </w:t>
      </w:r>
      <w:r w:rsidR="005D21CB">
        <w:t>this project</w:t>
      </w:r>
      <w:r w:rsidR="005D21CB" w:rsidRPr="00C679E1">
        <w:t xml:space="preserve"> </w:t>
      </w:r>
      <w:r>
        <w:t>was</w:t>
      </w:r>
      <w:r w:rsidR="005D21CB" w:rsidRPr="00C679E1">
        <w:t xml:space="preserve"> to identify evidence</w:t>
      </w:r>
      <w:r w:rsidR="005D21CB">
        <w:t>-</w:t>
      </w:r>
      <w:r w:rsidR="005D21CB" w:rsidRPr="00C679E1">
        <w:t xml:space="preserve">based practices that lead to successful skills transfer, </w:t>
      </w:r>
      <w:r w:rsidR="002F2867">
        <w:t>reskilling</w:t>
      </w:r>
      <w:r w:rsidR="005D21CB">
        <w:t>,</w:t>
      </w:r>
      <w:r w:rsidR="005D21CB" w:rsidRPr="00C679E1">
        <w:t xml:space="preserve"> training and </w:t>
      </w:r>
      <w:r w:rsidR="00DA2EE4">
        <w:t xml:space="preserve">the </w:t>
      </w:r>
      <w:r w:rsidR="005D21CB" w:rsidRPr="00C679E1">
        <w:t>attainment</w:t>
      </w:r>
      <w:r w:rsidR="005D21CB">
        <w:t xml:space="preserve"> </w:t>
      </w:r>
      <w:r w:rsidR="00DA2EE4">
        <w:t xml:space="preserve">of </w:t>
      </w:r>
      <w:r w:rsidR="00DA2EE4" w:rsidRPr="00C679E1">
        <w:t>new job</w:t>
      </w:r>
      <w:r w:rsidR="00DA2EE4">
        <w:t>s</w:t>
      </w:r>
      <w:r w:rsidR="00DA2EE4" w:rsidRPr="00C679E1">
        <w:t xml:space="preserve"> </w:t>
      </w:r>
      <w:r w:rsidR="005D21CB">
        <w:t xml:space="preserve">for </w:t>
      </w:r>
      <w:r w:rsidR="005D21CB" w:rsidRPr="00DA1BC8">
        <w:t xml:space="preserve">older workers </w:t>
      </w:r>
      <w:r w:rsidR="005D21CB">
        <w:t xml:space="preserve">displaced from often </w:t>
      </w:r>
      <w:r w:rsidR="005D21CB" w:rsidRPr="00DA1BC8">
        <w:t>lowe</w:t>
      </w:r>
      <w:r w:rsidR="00237469">
        <w:t>r-</w:t>
      </w:r>
      <w:r w:rsidR="005D21CB" w:rsidRPr="00DA1BC8">
        <w:t>skilled jobs</w:t>
      </w:r>
      <w:r w:rsidR="005D21CB">
        <w:t xml:space="preserve"> in </w:t>
      </w:r>
      <w:r w:rsidR="00126491">
        <w:t>many</w:t>
      </w:r>
      <w:r w:rsidR="005D21CB">
        <w:t xml:space="preserve"> manufacturing industries.</w:t>
      </w:r>
      <w:r w:rsidR="005D21CB" w:rsidRPr="00C679E1">
        <w:t xml:space="preserve"> Overall, </w:t>
      </w:r>
      <w:r w:rsidR="005D21CB">
        <w:t>based on a review of the past research and the four Australian case studies, a number of</w:t>
      </w:r>
      <w:r w:rsidR="005D21CB" w:rsidRPr="00C679E1">
        <w:t xml:space="preserve"> practices </w:t>
      </w:r>
      <w:r w:rsidR="005D21CB">
        <w:t xml:space="preserve">emerge, which in combination can assist the older worker </w:t>
      </w:r>
      <w:r w:rsidR="00237469">
        <w:t xml:space="preserve">to </w:t>
      </w:r>
      <w:r w:rsidR="005D21CB">
        <w:t>gain new employment. More skilled and highly qualified older workers are more likely to have skills that are transfer</w:t>
      </w:r>
      <w:r w:rsidR="00237469">
        <w:t xml:space="preserve">able to other </w:t>
      </w:r>
      <w:proofErr w:type="gramStart"/>
      <w:r w:rsidR="00237469">
        <w:t>industries</w:t>
      </w:r>
      <w:r w:rsidR="00126491">
        <w:t>,</w:t>
      </w:r>
      <w:r w:rsidR="00DA2EE4">
        <w:t xml:space="preserve"> which enables</w:t>
      </w:r>
      <w:proofErr w:type="gramEnd"/>
      <w:r w:rsidR="00DA2EE4">
        <w:t xml:space="preserve"> the</w:t>
      </w:r>
      <w:r w:rsidR="0056454D">
        <w:t xml:space="preserve">se workers </w:t>
      </w:r>
      <w:r w:rsidR="00DA2EE4">
        <w:t>to</w:t>
      </w:r>
      <w:r w:rsidR="00237469">
        <w:t xml:space="preserve"> </w:t>
      </w:r>
      <w:r w:rsidR="005D21CB">
        <w:t>win new jobs more easily. However, as the case studies highlighted, there are major challenges, and even experiences of dir</w:t>
      </w:r>
      <w:r w:rsidR="00CD0444">
        <w:t>ect and indirect discrimination,</w:t>
      </w:r>
      <w:r w:rsidR="005D21CB">
        <w:t xml:space="preserve"> for those unemployed older workers in industries where larger proportions of the workforce have lower skills, few formal qualifications and poorer literacy and numeracy skills. </w:t>
      </w:r>
    </w:p>
    <w:p w:rsidR="005D21CB" w:rsidRDefault="00CD0444" w:rsidP="005D21CB">
      <w:pPr>
        <w:pStyle w:val="Text"/>
      </w:pPr>
      <w:r>
        <w:t>Importantly</w:t>
      </w:r>
      <w:r w:rsidR="005D21CB">
        <w:t>, as highlighted by Skills Australia (2011), the VET sector has a major role in providing training and retraining to assist individuals and industries</w:t>
      </w:r>
      <w:r w:rsidR="00DA2EE4">
        <w:t xml:space="preserve"> to</w:t>
      </w:r>
      <w:r w:rsidR="005D21CB">
        <w:t xml:space="preserve"> respond to change, especially those individuals and industries in our more economically vulnerable regions (see also Circelli &amp; Stanwick 2014). The challenge is evidenced from Australian and international studies that demonstrate that</w:t>
      </w:r>
      <w:r w:rsidR="00237469">
        <w:t>,</w:t>
      </w:r>
      <w:r w:rsidR="005D21CB">
        <w:t xml:space="preserve"> in the</w:t>
      </w:r>
      <w:r w:rsidR="005D21CB" w:rsidRPr="00C679E1">
        <w:t xml:space="preserve"> absence of </w:t>
      </w:r>
      <w:r w:rsidR="005D21CB">
        <w:t xml:space="preserve">appropriate programs and </w:t>
      </w:r>
      <w:r w:rsidR="005D21CB" w:rsidRPr="00C679E1">
        <w:t>practices</w:t>
      </w:r>
      <w:r w:rsidR="005D21CB">
        <w:t>,</w:t>
      </w:r>
      <w:r w:rsidR="005D21CB" w:rsidRPr="00C679E1">
        <w:t xml:space="preserve"> many older </w:t>
      </w:r>
      <w:r w:rsidR="005D21CB">
        <w:t>and lower</w:t>
      </w:r>
      <w:r w:rsidR="007D2F7A">
        <w:t>-</w:t>
      </w:r>
      <w:r w:rsidR="005D21CB">
        <w:t>skilled displaced workers join the long-term</w:t>
      </w:r>
      <w:r w:rsidR="005D21CB" w:rsidRPr="00C679E1">
        <w:t xml:space="preserve"> unemploy</w:t>
      </w:r>
      <w:r w:rsidR="005D21CB">
        <w:t xml:space="preserve">ed </w:t>
      </w:r>
      <w:r w:rsidR="005D21CB" w:rsidRPr="00C679E1">
        <w:t xml:space="preserve">or </w:t>
      </w:r>
      <w:r w:rsidR="005D21CB">
        <w:t>enter retirement by default (</w:t>
      </w:r>
      <w:r w:rsidR="001F7EE3">
        <w:t>for example,</w:t>
      </w:r>
      <w:r w:rsidR="005D21CB">
        <w:t xml:space="preserve"> </w:t>
      </w:r>
      <w:proofErr w:type="spellStart"/>
      <w:r w:rsidR="005D21CB">
        <w:t>Spoehr</w:t>
      </w:r>
      <w:proofErr w:type="spellEnd"/>
      <w:r w:rsidR="005D21CB">
        <w:t xml:space="preserve">, Barnett &amp; </w:t>
      </w:r>
      <w:proofErr w:type="spellStart"/>
      <w:r w:rsidR="005D21CB">
        <w:t>Parnis</w:t>
      </w:r>
      <w:proofErr w:type="spellEnd"/>
      <w:r w:rsidR="005D21CB">
        <w:t xml:space="preserve"> </w:t>
      </w:r>
      <w:r w:rsidR="005D21CB" w:rsidRPr="007E2FBD">
        <w:t>2009</w:t>
      </w:r>
      <w:r w:rsidR="005D21CB">
        <w:t>).</w:t>
      </w:r>
    </w:p>
    <w:p w:rsidR="005D21CB" w:rsidRDefault="005D21CB" w:rsidP="005D21CB">
      <w:pPr>
        <w:pStyle w:val="Heading2"/>
      </w:pPr>
      <w:bookmarkStart w:id="122" w:name="_Toc425253567"/>
      <w:bookmarkStart w:id="123" w:name="_Toc430693608"/>
      <w:r>
        <w:t>Barriers and enablers</w:t>
      </w:r>
      <w:bookmarkEnd w:id="122"/>
      <w:bookmarkEnd w:id="123"/>
      <w:r>
        <w:t xml:space="preserve"> </w:t>
      </w:r>
    </w:p>
    <w:p w:rsidR="005D21CB" w:rsidRDefault="004C3B33" w:rsidP="005D21CB">
      <w:pPr>
        <w:pStyle w:val="Text"/>
      </w:pPr>
      <w:r>
        <w:t>In common</w:t>
      </w:r>
      <w:r w:rsidR="005D21CB">
        <w:t xml:space="preserve"> with</w:t>
      </w:r>
      <w:r w:rsidR="005D21CB" w:rsidRPr="006A2B3B">
        <w:t xml:space="preserve"> many </w:t>
      </w:r>
      <w:r w:rsidR="00DA2EE4">
        <w:t xml:space="preserve">previous </w:t>
      </w:r>
      <w:r w:rsidR="005D21CB" w:rsidRPr="006A2B3B">
        <w:t xml:space="preserve">researchers </w:t>
      </w:r>
      <w:r w:rsidR="005D21CB">
        <w:t>(</w:t>
      </w:r>
      <w:r w:rsidR="001F7EE3">
        <w:t>for example,</w:t>
      </w:r>
      <w:r w:rsidR="005D21CB">
        <w:t xml:space="preserve"> Selby Smith, Smith &amp; Smith 2007), </w:t>
      </w:r>
      <w:r w:rsidR="00B2011B">
        <w:t xml:space="preserve">this research </w:t>
      </w:r>
      <w:r w:rsidR="005D21CB">
        <w:t>acknowledge</w:t>
      </w:r>
      <w:r w:rsidR="00B2011B">
        <w:t>s</w:t>
      </w:r>
      <w:r w:rsidR="005D21CB">
        <w:t xml:space="preserve"> that</w:t>
      </w:r>
      <w:r w:rsidR="005D21CB" w:rsidRPr="006A2B3B">
        <w:t xml:space="preserve"> older wo</w:t>
      </w:r>
      <w:r w:rsidR="005D21CB">
        <w:t xml:space="preserve">rkers are not a homogenous group. They </w:t>
      </w:r>
      <w:r w:rsidR="005D21CB" w:rsidRPr="006A2B3B">
        <w:t>have varied backgrounds, opportunities and work experiences</w:t>
      </w:r>
      <w:r w:rsidR="005D21CB">
        <w:t>. Nevertheless, there seem</w:t>
      </w:r>
      <w:r w:rsidR="00DA2EE4">
        <w:t>s</w:t>
      </w:r>
      <w:r w:rsidR="005D21CB">
        <w:t xml:space="preserve"> to be </w:t>
      </w:r>
      <w:r w:rsidR="005D21CB" w:rsidRPr="006A4CA6">
        <w:t xml:space="preserve">a range of </w:t>
      </w:r>
      <w:r w:rsidR="005D21CB">
        <w:t xml:space="preserve">common </w:t>
      </w:r>
      <w:r w:rsidR="005D21CB" w:rsidRPr="006A4CA6">
        <w:t xml:space="preserve">enablers </w:t>
      </w:r>
      <w:r w:rsidR="005D21CB">
        <w:t xml:space="preserve">and barriers </w:t>
      </w:r>
      <w:r w:rsidR="005D21CB" w:rsidRPr="00FB3EBA">
        <w:t xml:space="preserve">that </w:t>
      </w:r>
      <w:r w:rsidR="005D21CB">
        <w:t xml:space="preserve">are </w:t>
      </w:r>
      <w:r w:rsidR="005D21CB" w:rsidRPr="006A4CA6">
        <w:t xml:space="preserve">linked to successful skills transfer, </w:t>
      </w:r>
      <w:r w:rsidR="002F2867">
        <w:t>reskilling</w:t>
      </w:r>
      <w:r w:rsidR="005D21CB" w:rsidRPr="006A4CA6">
        <w:t xml:space="preserve"> and training </w:t>
      </w:r>
      <w:r w:rsidR="005D21CB">
        <w:t xml:space="preserve">for older displaced workers. These shared barriers include: </w:t>
      </w:r>
      <w:r w:rsidR="005D21CB" w:rsidRPr="003F4359">
        <w:t>age</w:t>
      </w:r>
      <w:r w:rsidR="005D21CB">
        <w:t>-</w:t>
      </w:r>
      <w:r w:rsidR="005D21CB" w:rsidRPr="003F4359">
        <w:t>related stereotyping</w:t>
      </w:r>
      <w:r w:rsidR="00DA2EE4">
        <w:t xml:space="preserve"> and discrimination, which</w:t>
      </w:r>
      <w:r w:rsidR="005D21CB">
        <w:t xml:space="preserve"> affects the opportunities available to them; </w:t>
      </w:r>
      <w:r w:rsidR="005D21CB" w:rsidRPr="00DA1BC8">
        <w:t>a lack of knowled</w:t>
      </w:r>
      <w:r w:rsidR="005D21CB">
        <w:t xml:space="preserve">ge of the broader labour market, </w:t>
      </w:r>
      <w:r w:rsidR="005D21CB" w:rsidRPr="00DA1BC8">
        <w:t>the current training system</w:t>
      </w:r>
      <w:r w:rsidR="005D21CB">
        <w:t xml:space="preserve"> and employment services;</w:t>
      </w:r>
      <w:r w:rsidR="005D21CB" w:rsidRPr="00DA1BC8">
        <w:t xml:space="preserve"> </w:t>
      </w:r>
      <w:r w:rsidR="005D21CB">
        <w:t xml:space="preserve">a lack of access to </w:t>
      </w:r>
      <w:r w:rsidR="005F254B">
        <w:t xml:space="preserve">age-appropriate </w:t>
      </w:r>
      <w:r w:rsidR="005D21CB">
        <w:t>training in their b</w:t>
      </w:r>
      <w:r w:rsidR="005F254B">
        <w:t>usinesses and externally</w:t>
      </w:r>
      <w:r w:rsidR="005D21CB">
        <w:t>; and</w:t>
      </w:r>
      <w:r w:rsidR="005F254B">
        <w:t>,</w:t>
      </w:r>
      <w:r w:rsidR="005D21CB">
        <w:t xml:space="preserve"> for the more unskilled worker, </w:t>
      </w:r>
      <w:r w:rsidR="005F254B">
        <w:t xml:space="preserve">a lack of </w:t>
      </w:r>
      <w:r w:rsidR="005D21CB">
        <w:t xml:space="preserve">basic levels of literacy, numeracy and technology skills. </w:t>
      </w:r>
    </w:p>
    <w:p w:rsidR="005D21CB" w:rsidRDefault="004C3B33" w:rsidP="005D21CB">
      <w:pPr>
        <w:pStyle w:val="Text"/>
      </w:pPr>
      <w:r>
        <w:t>In terms of overcoming</w:t>
      </w:r>
      <w:r w:rsidR="005D21CB">
        <w:t xml:space="preserve"> these challenges, the common enablers identified through the </w:t>
      </w:r>
      <w:r w:rsidR="00237469">
        <w:t xml:space="preserve">literature review and found in </w:t>
      </w:r>
      <w:r w:rsidR="005D21CB">
        <w:t>practice in</w:t>
      </w:r>
      <w:r w:rsidR="00237469">
        <w:t xml:space="preserve"> the four case studies</w:t>
      </w:r>
      <w:r w:rsidR="00E85427">
        <w:t xml:space="preserve"> </w:t>
      </w:r>
      <w:r w:rsidR="00237469">
        <w:t>include:</w:t>
      </w:r>
      <w:r w:rsidR="005D21CB">
        <w:t xml:space="preserve"> </w:t>
      </w:r>
      <w:r w:rsidR="00C77588">
        <w:t xml:space="preserve">displaced workers’ businesses offering access to possible opportunities for training prior to </w:t>
      </w:r>
      <w:r w:rsidR="00510E3C">
        <w:t>business closure</w:t>
      </w:r>
      <w:r w:rsidR="005D21CB">
        <w:t xml:space="preserve">; engaging the displaced workers early </w:t>
      </w:r>
      <w:r w:rsidR="002E3DB0">
        <w:t xml:space="preserve">in planning their future </w:t>
      </w:r>
      <w:r w:rsidR="005D21CB">
        <w:t>and after they receive the news they are to be retrenched; o</w:t>
      </w:r>
      <w:r w:rsidR="005D21CB" w:rsidRPr="005C5BB1">
        <w:t>ffe</w:t>
      </w:r>
      <w:r w:rsidR="005D21CB">
        <w:t>ring upfront</w:t>
      </w:r>
      <w:r w:rsidR="005D21CB" w:rsidRPr="005C5BB1">
        <w:t xml:space="preserve"> quality screening, assessment and career exploration </w:t>
      </w:r>
      <w:r w:rsidR="005D21CB">
        <w:t>services</w:t>
      </w:r>
      <w:r w:rsidR="005D21CB" w:rsidRPr="00FB3EBA">
        <w:t xml:space="preserve"> to </w:t>
      </w:r>
      <w:r w:rsidR="005D21CB">
        <w:t xml:space="preserve">aid in </w:t>
      </w:r>
      <w:r w:rsidR="006D11EE">
        <w:t xml:space="preserve">the </w:t>
      </w:r>
      <w:r w:rsidR="005D21CB" w:rsidRPr="00FB3EBA">
        <w:t>identif</w:t>
      </w:r>
      <w:r w:rsidR="005D21CB">
        <w:t xml:space="preserve">ication of </w:t>
      </w:r>
      <w:r w:rsidR="005D21CB" w:rsidRPr="00FB3EBA">
        <w:t>new job options</w:t>
      </w:r>
      <w:r w:rsidR="005D21CB">
        <w:t>; d</w:t>
      </w:r>
      <w:r w:rsidR="005D21CB" w:rsidRPr="00C313B0">
        <w:t>esign</w:t>
      </w:r>
      <w:r w:rsidR="005D21CB">
        <w:t>ing and delivering</w:t>
      </w:r>
      <w:r w:rsidR="002925CD">
        <w:t xml:space="preserve"> </w:t>
      </w:r>
      <w:r w:rsidR="00C77588">
        <w:t>age-appropriate training that recognises</w:t>
      </w:r>
      <w:r w:rsidR="005D21CB">
        <w:t xml:space="preserve"> their previous work experiences; p</w:t>
      </w:r>
      <w:r w:rsidR="005D21CB" w:rsidRPr="00421BBD">
        <w:t>rovid</w:t>
      </w:r>
      <w:r w:rsidR="005D21CB">
        <w:t>ing</w:t>
      </w:r>
      <w:r w:rsidR="002925CD">
        <w:t xml:space="preserve"> </w:t>
      </w:r>
      <w:r w:rsidR="005D21CB">
        <w:t xml:space="preserve">a range of </w:t>
      </w:r>
      <w:r w:rsidR="005D21CB" w:rsidRPr="00421BBD">
        <w:t>job search services after training</w:t>
      </w:r>
      <w:r w:rsidR="005D21CB">
        <w:t xml:space="preserve">; and assisting and </w:t>
      </w:r>
      <w:r w:rsidR="005D21CB" w:rsidRPr="00421BBD">
        <w:t>monitoring</w:t>
      </w:r>
      <w:r w:rsidR="005D21CB">
        <w:t xml:space="preserve"> the displaced workers until they have </w:t>
      </w:r>
      <w:r w:rsidR="00DA2EE4">
        <w:t>achieved a new job</w:t>
      </w:r>
      <w:r w:rsidR="005D21CB">
        <w:t>.</w:t>
      </w:r>
      <w:r w:rsidR="002925CD">
        <w:t xml:space="preserve"> </w:t>
      </w:r>
    </w:p>
    <w:p w:rsidR="005D21CB" w:rsidRDefault="005D21CB" w:rsidP="005D21CB">
      <w:pPr>
        <w:pStyle w:val="Text"/>
        <w:rPr>
          <w:szCs w:val="19"/>
        </w:rPr>
      </w:pPr>
      <w:r w:rsidRPr="001E74D3">
        <w:rPr>
          <w:szCs w:val="19"/>
        </w:rPr>
        <w:lastRenderedPageBreak/>
        <w:t>A complementary strategy to the displaced older worker c</w:t>
      </w:r>
      <w:r w:rsidR="00BD5350">
        <w:rPr>
          <w:szCs w:val="19"/>
        </w:rPr>
        <w:t>apacity-</w:t>
      </w:r>
      <w:r w:rsidRPr="001E74D3">
        <w:rPr>
          <w:szCs w:val="19"/>
        </w:rPr>
        <w:t xml:space="preserve">building practices </w:t>
      </w:r>
      <w:r>
        <w:rPr>
          <w:szCs w:val="19"/>
        </w:rPr>
        <w:t>is</w:t>
      </w:r>
      <w:r w:rsidRPr="001E74D3">
        <w:rPr>
          <w:szCs w:val="19"/>
        </w:rPr>
        <w:t xml:space="preserve"> </w:t>
      </w:r>
      <w:r w:rsidR="00A71B9D">
        <w:rPr>
          <w:noProof/>
          <w:lang w:eastAsia="en-AU"/>
        </w:rPr>
        <mc:AlternateContent>
          <mc:Choice Requires="wps">
            <w:drawing>
              <wp:anchor distT="0" distB="0" distL="114300" distR="114300" simplePos="0" relativeHeight="252036096" behindDoc="0" locked="1" layoutInCell="1" allowOverlap="1" wp14:anchorId="30E367B3" wp14:editId="1F0E1B18">
                <wp:simplePos x="0" y="0"/>
                <wp:positionH relativeFrom="outsideMargin">
                  <wp:posOffset>203835</wp:posOffset>
                </wp:positionH>
                <wp:positionV relativeFrom="page">
                  <wp:posOffset>838200</wp:posOffset>
                </wp:positionV>
                <wp:extent cx="1321200" cy="17640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1200" cy="17640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F2338A" w:rsidRPr="00B44CDA" w:rsidRDefault="00F2338A" w:rsidP="00A71B9D">
                            <w:pPr>
                              <w:pStyle w:val="PullQuote"/>
                            </w:pPr>
                            <w:r>
                              <w:t>A best practice approach requires three stages: pre-training, training, and post-training follow-up.</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3" type="#_x0000_t202" style="position:absolute;margin-left:16.05pt;margin-top:66pt;width:104.05pt;height:138.9pt;z-index:25203609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" filled="f" stroked="f" strokeweight=".5pt">
                <v:shadow on="t" type="perspective" color="black" opacity="9830f" origin=",.5" offset="0,25pt" matrix="58982f,,,-12452f"/>
                <v:path arrowok="t"/>
                <v:textbox inset="10mm">
                  <w:txbxContent>
                    <w:p w:rsidR="00F2338A" w:rsidRPr="00B44CDA" w:rsidRDefault="00F2338A" w:rsidP="00A71B9D">
                      <w:pPr>
                        <w:pStyle w:val="PullQuote"/>
                      </w:pPr>
                      <w:r>
                        <w:t>A best practice approach requires three stages: pre-training, training, and post-training follow-up.</w:t>
                      </w:r>
                    </w:p>
                  </w:txbxContent>
                </v:textbox>
                <w10:wrap anchorx="margin" anchory="page"/>
                <w10:anchorlock/>
              </v:shape>
            </w:pict>
          </mc:Fallback>
        </mc:AlternateContent>
      </w:r>
      <w:r>
        <w:rPr>
          <w:szCs w:val="19"/>
        </w:rPr>
        <w:t xml:space="preserve">the </w:t>
      </w:r>
      <w:r w:rsidR="00356549">
        <w:rPr>
          <w:szCs w:val="19"/>
        </w:rPr>
        <w:t xml:space="preserve">development of </w:t>
      </w:r>
      <w:r w:rsidRPr="001E74D3">
        <w:rPr>
          <w:szCs w:val="19"/>
        </w:rPr>
        <w:t xml:space="preserve">regional </w:t>
      </w:r>
      <w:r w:rsidR="003C3DA6">
        <w:rPr>
          <w:szCs w:val="19"/>
        </w:rPr>
        <w:t>job-creation</w:t>
      </w:r>
      <w:r w:rsidR="00BD5350">
        <w:rPr>
          <w:szCs w:val="19"/>
        </w:rPr>
        <w:t xml:space="preserve"> </w:t>
      </w:r>
      <w:r w:rsidRPr="001E74D3">
        <w:rPr>
          <w:szCs w:val="19"/>
        </w:rPr>
        <w:t xml:space="preserve">programs, especially during </w:t>
      </w:r>
      <w:r w:rsidR="002E3DB0">
        <w:rPr>
          <w:szCs w:val="19"/>
        </w:rPr>
        <w:t xml:space="preserve">times of major </w:t>
      </w:r>
      <w:r w:rsidRPr="001E74D3">
        <w:rPr>
          <w:szCs w:val="19"/>
        </w:rPr>
        <w:t>economic downturns</w:t>
      </w:r>
      <w:r w:rsidR="002E3DB0">
        <w:rPr>
          <w:szCs w:val="19"/>
        </w:rPr>
        <w:t xml:space="preserve"> in the region</w:t>
      </w:r>
      <w:r w:rsidRPr="001E74D3">
        <w:rPr>
          <w:szCs w:val="19"/>
        </w:rPr>
        <w:t xml:space="preserve">. Such </w:t>
      </w:r>
      <w:r w:rsidR="00DA2EE4">
        <w:rPr>
          <w:szCs w:val="19"/>
        </w:rPr>
        <w:t xml:space="preserve">approaches </w:t>
      </w:r>
      <w:r w:rsidRPr="001E74D3">
        <w:rPr>
          <w:szCs w:val="19"/>
        </w:rPr>
        <w:t xml:space="preserve">aim to enable displaced </w:t>
      </w:r>
      <w:r>
        <w:rPr>
          <w:szCs w:val="19"/>
        </w:rPr>
        <w:t xml:space="preserve">workers to find </w:t>
      </w:r>
      <w:r w:rsidRPr="001E74D3">
        <w:rPr>
          <w:szCs w:val="19"/>
        </w:rPr>
        <w:t>new job</w:t>
      </w:r>
      <w:r>
        <w:rPr>
          <w:szCs w:val="19"/>
        </w:rPr>
        <w:t>s</w:t>
      </w:r>
      <w:r w:rsidRPr="001E74D3">
        <w:rPr>
          <w:szCs w:val="19"/>
        </w:rPr>
        <w:t xml:space="preserve"> locally and to have their cons</w:t>
      </w:r>
      <w:r w:rsidR="00356549">
        <w:rPr>
          <w:szCs w:val="19"/>
        </w:rPr>
        <w:t xml:space="preserve">iderable skills and experiences, resulting from perhaps </w:t>
      </w:r>
      <w:r w:rsidRPr="001E74D3">
        <w:rPr>
          <w:szCs w:val="19"/>
        </w:rPr>
        <w:t>20 to 30 years of employment</w:t>
      </w:r>
      <w:r w:rsidR="00356549">
        <w:rPr>
          <w:szCs w:val="19"/>
        </w:rPr>
        <w:t>,</w:t>
      </w:r>
      <w:r w:rsidRPr="001E74D3">
        <w:rPr>
          <w:szCs w:val="19"/>
        </w:rPr>
        <w:t xml:space="preserve"> absorbed into other areas of the local economy rather than being lost. It was not apparent from our case studies the extent to which </w:t>
      </w:r>
      <w:r w:rsidR="003C3DA6">
        <w:rPr>
          <w:szCs w:val="19"/>
        </w:rPr>
        <w:t>job-creation</w:t>
      </w:r>
      <w:r w:rsidR="00BD5350">
        <w:rPr>
          <w:szCs w:val="19"/>
        </w:rPr>
        <w:t xml:space="preserve"> </w:t>
      </w:r>
      <w:r w:rsidRPr="001E74D3">
        <w:rPr>
          <w:szCs w:val="19"/>
        </w:rPr>
        <w:t>programs had aided displaced workers.</w:t>
      </w:r>
      <w:r>
        <w:rPr>
          <w:szCs w:val="19"/>
        </w:rPr>
        <w:t xml:space="preserve"> </w:t>
      </w:r>
    </w:p>
    <w:p w:rsidR="005D21CB" w:rsidRPr="001E74D3" w:rsidRDefault="005D21CB" w:rsidP="005D21CB">
      <w:pPr>
        <w:pStyle w:val="Heading2"/>
        <w:rPr>
          <w:szCs w:val="19"/>
        </w:rPr>
      </w:pPr>
      <w:bookmarkStart w:id="124" w:name="_Toc425253568"/>
      <w:bookmarkStart w:id="125" w:name="_Toc430693609"/>
      <w:r w:rsidRPr="001E74D3">
        <w:rPr>
          <w:szCs w:val="19"/>
        </w:rPr>
        <w:t>A good practices working model for an effective regional response</w:t>
      </w:r>
      <w:bookmarkEnd w:id="124"/>
      <w:bookmarkEnd w:id="125"/>
      <w:r w:rsidRPr="001E74D3">
        <w:rPr>
          <w:szCs w:val="19"/>
        </w:rPr>
        <w:t xml:space="preserve"> </w:t>
      </w:r>
    </w:p>
    <w:p w:rsidR="005D21CB" w:rsidRPr="001E74D3" w:rsidRDefault="005D21CB" w:rsidP="005D21CB">
      <w:pPr>
        <w:pStyle w:val="Text"/>
        <w:rPr>
          <w:szCs w:val="19"/>
        </w:rPr>
      </w:pPr>
      <w:r w:rsidRPr="001E74D3">
        <w:rPr>
          <w:szCs w:val="19"/>
        </w:rPr>
        <w:t xml:space="preserve">An output of this project was </w:t>
      </w:r>
      <w:r w:rsidR="00DA2EE4">
        <w:rPr>
          <w:szCs w:val="19"/>
        </w:rPr>
        <w:t>the development of</w:t>
      </w:r>
      <w:r w:rsidRPr="001E74D3">
        <w:rPr>
          <w:szCs w:val="19"/>
        </w:rPr>
        <w:t xml:space="preserve"> </w:t>
      </w:r>
      <w:r w:rsidR="00DA2EE4">
        <w:rPr>
          <w:szCs w:val="19"/>
        </w:rPr>
        <w:t>a framework</w:t>
      </w:r>
      <w:r w:rsidR="00F53EB8">
        <w:rPr>
          <w:szCs w:val="19"/>
        </w:rPr>
        <w:t xml:space="preserve"> </w:t>
      </w:r>
      <w:r w:rsidRPr="001E74D3">
        <w:rPr>
          <w:szCs w:val="19"/>
        </w:rPr>
        <w:t xml:space="preserve">that </w:t>
      </w:r>
      <w:r w:rsidR="00BD5350">
        <w:rPr>
          <w:szCs w:val="19"/>
        </w:rPr>
        <w:t>combined</w:t>
      </w:r>
      <w:r w:rsidRPr="001E74D3">
        <w:rPr>
          <w:szCs w:val="19"/>
        </w:rPr>
        <w:t xml:space="preserve"> the good practice</w:t>
      </w:r>
      <w:r w:rsidR="00A30D7C">
        <w:rPr>
          <w:szCs w:val="19"/>
        </w:rPr>
        <w:t>s</w:t>
      </w:r>
      <w:r w:rsidRPr="001E74D3">
        <w:rPr>
          <w:szCs w:val="19"/>
        </w:rPr>
        <w:t xml:space="preserve"> identified from past research and </w:t>
      </w:r>
      <w:r w:rsidR="00A30D7C">
        <w:rPr>
          <w:szCs w:val="19"/>
        </w:rPr>
        <w:t xml:space="preserve">those found in </w:t>
      </w:r>
      <w:r w:rsidRPr="001E74D3">
        <w:rPr>
          <w:szCs w:val="19"/>
        </w:rPr>
        <w:t xml:space="preserve">the four case studies. In particular, we have built on the frameworks </w:t>
      </w:r>
      <w:r w:rsidR="00A30D7C">
        <w:rPr>
          <w:szCs w:val="19"/>
        </w:rPr>
        <w:t>developed for</w:t>
      </w:r>
      <w:r w:rsidRPr="001E74D3">
        <w:rPr>
          <w:szCs w:val="19"/>
        </w:rPr>
        <w:t xml:space="preserve"> the skilling and training of older workers offered in earlier reports (</w:t>
      </w:r>
      <w:r w:rsidR="001F7EE3">
        <w:rPr>
          <w:szCs w:val="19"/>
        </w:rPr>
        <w:t>for example,</w:t>
      </w:r>
      <w:r w:rsidRPr="001E74D3">
        <w:rPr>
          <w:szCs w:val="19"/>
        </w:rPr>
        <w:t xml:space="preserve"> Hansen’s 2009 </w:t>
      </w:r>
      <w:r w:rsidR="00BD5350">
        <w:rPr>
          <w:szCs w:val="19"/>
        </w:rPr>
        <w:t>International Labour Organiz</w:t>
      </w:r>
      <w:r>
        <w:rPr>
          <w:szCs w:val="19"/>
        </w:rPr>
        <w:t xml:space="preserve">ation </w:t>
      </w:r>
      <w:r w:rsidRPr="001E74D3">
        <w:rPr>
          <w:szCs w:val="19"/>
        </w:rPr>
        <w:t xml:space="preserve">project; Department of Industry 2014; Van Rooij 2012). Our preliminary framework </w:t>
      </w:r>
      <w:r w:rsidR="00DA2EE4">
        <w:rPr>
          <w:szCs w:val="19"/>
        </w:rPr>
        <w:t>locates</w:t>
      </w:r>
      <w:r w:rsidRPr="001E74D3">
        <w:rPr>
          <w:szCs w:val="19"/>
        </w:rPr>
        <w:t xml:space="preserve"> the identified practices </w:t>
      </w:r>
      <w:r w:rsidR="00DA2EE4">
        <w:rPr>
          <w:szCs w:val="19"/>
        </w:rPr>
        <w:t>according to</w:t>
      </w:r>
      <w:r w:rsidRPr="001E74D3">
        <w:rPr>
          <w:szCs w:val="19"/>
        </w:rPr>
        <w:t xml:space="preserve"> the three stages outlined earlier: </w:t>
      </w:r>
      <w:r w:rsidR="003D061A">
        <w:rPr>
          <w:szCs w:val="19"/>
        </w:rPr>
        <w:t>p</w:t>
      </w:r>
      <w:r>
        <w:rPr>
          <w:szCs w:val="19"/>
        </w:rPr>
        <w:t xml:space="preserve">re-training; </w:t>
      </w:r>
      <w:r w:rsidR="003D061A">
        <w:rPr>
          <w:szCs w:val="19"/>
        </w:rPr>
        <w:t>t</w:t>
      </w:r>
      <w:r w:rsidRPr="001E74D3">
        <w:rPr>
          <w:szCs w:val="19"/>
        </w:rPr>
        <w:t>raining</w:t>
      </w:r>
      <w:r>
        <w:rPr>
          <w:szCs w:val="19"/>
        </w:rPr>
        <w:t>;</w:t>
      </w:r>
      <w:r w:rsidRPr="001E74D3">
        <w:rPr>
          <w:szCs w:val="19"/>
        </w:rPr>
        <w:t xml:space="preserve"> and </w:t>
      </w:r>
      <w:r w:rsidR="003D061A">
        <w:rPr>
          <w:szCs w:val="19"/>
        </w:rPr>
        <w:t>p</w:t>
      </w:r>
      <w:r w:rsidRPr="001E74D3">
        <w:rPr>
          <w:szCs w:val="19"/>
        </w:rPr>
        <w:t>ost</w:t>
      </w:r>
      <w:r w:rsidR="003D061A">
        <w:rPr>
          <w:szCs w:val="19"/>
        </w:rPr>
        <w:t>-</w:t>
      </w:r>
      <w:r>
        <w:rPr>
          <w:szCs w:val="19"/>
        </w:rPr>
        <w:t xml:space="preserve">training follow-up. </w:t>
      </w:r>
      <w:r w:rsidR="00F73DD4">
        <w:rPr>
          <w:szCs w:val="19"/>
        </w:rPr>
        <w:t>Figure 3 summarises</w:t>
      </w:r>
      <w:r w:rsidRPr="001E74D3">
        <w:rPr>
          <w:szCs w:val="19"/>
        </w:rPr>
        <w:t xml:space="preserve"> and also identifies the working principles on which the model is built and </w:t>
      </w:r>
      <w:r w:rsidR="001B2F81">
        <w:rPr>
          <w:szCs w:val="19"/>
        </w:rPr>
        <w:t xml:space="preserve">provides </w:t>
      </w:r>
      <w:r w:rsidRPr="001E74D3">
        <w:rPr>
          <w:szCs w:val="19"/>
        </w:rPr>
        <w:t xml:space="preserve">some possible mechanisms for executing the key practices. </w:t>
      </w:r>
    </w:p>
    <w:p w:rsidR="002E3DB0" w:rsidRDefault="002E3DB0" w:rsidP="00F53EB8">
      <w:pPr>
        <w:pStyle w:val="Heading3"/>
      </w:pPr>
      <w:r>
        <w:t xml:space="preserve">Working principles </w:t>
      </w:r>
    </w:p>
    <w:p w:rsidR="005D21CB" w:rsidRDefault="005D21CB" w:rsidP="005D21CB">
      <w:pPr>
        <w:pStyle w:val="Text"/>
      </w:pPr>
      <w:r>
        <w:t>The working principles in figure 3</w:t>
      </w:r>
      <w:r w:rsidR="00F53EB8">
        <w:t xml:space="preserve"> have been discusse</w:t>
      </w:r>
      <w:r w:rsidR="009B2297">
        <w:t>d</w:t>
      </w:r>
      <w:r w:rsidR="00F53EB8">
        <w:t xml:space="preserve"> earlier in this report </w:t>
      </w:r>
      <w:r w:rsidR="009B2297">
        <w:t xml:space="preserve">and </w:t>
      </w:r>
      <w:r w:rsidR="00F53EB8">
        <w:t>are also</w:t>
      </w:r>
      <w:r>
        <w:t xml:space="preserve"> highlighted in the literature review</w:t>
      </w:r>
      <w:r w:rsidR="003D061A">
        <w:t xml:space="preserve"> (see s</w:t>
      </w:r>
      <w:r>
        <w:t xml:space="preserve">upport </w:t>
      </w:r>
      <w:r w:rsidR="003D061A">
        <w:t>d</w:t>
      </w:r>
      <w:r>
        <w:t xml:space="preserve">ocument 1) and the four case studies (see </w:t>
      </w:r>
      <w:r w:rsidR="003D061A">
        <w:t>s</w:t>
      </w:r>
      <w:r>
        <w:t xml:space="preserve">upport </w:t>
      </w:r>
      <w:r w:rsidR="003D061A">
        <w:t>d</w:t>
      </w:r>
      <w:r>
        <w:t xml:space="preserve">ocument 2). The working principles are the key characteristics of displaced older workers that need to be taken into account when designing transition programs for them. </w:t>
      </w:r>
    </w:p>
    <w:p w:rsidR="002E3DB0" w:rsidRDefault="002E3DB0" w:rsidP="006D6168">
      <w:pPr>
        <w:pStyle w:val="Heading3"/>
      </w:pPr>
      <w:r>
        <w:t xml:space="preserve">Key </w:t>
      </w:r>
      <w:r w:rsidRPr="001E74D3">
        <w:t>practices</w:t>
      </w:r>
    </w:p>
    <w:p w:rsidR="005D21CB" w:rsidRDefault="005D21CB" w:rsidP="005D21CB">
      <w:pPr>
        <w:pStyle w:val="Text"/>
      </w:pPr>
      <w:r>
        <w:t xml:space="preserve">The key practices include </w:t>
      </w:r>
      <w:r w:rsidR="00A30D7C">
        <w:t xml:space="preserve">the </w:t>
      </w:r>
      <w:r>
        <w:t xml:space="preserve">tasks identified from the literature review and the four case studies </w:t>
      </w:r>
      <w:r w:rsidR="00F27BA0">
        <w:t>and</w:t>
      </w:r>
      <w:r>
        <w:t xml:space="preserve"> constitute a coherent </w:t>
      </w:r>
      <w:r w:rsidR="00F27BA0">
        <w:t>package</w:t>
      </w:r>
      <w:r>
        <w:t xml:space="preserve"> of initiatives for </w:t>
      </w:r>
      <w:r w:rsidR="00EB6F10">
        <w:t>mature-aged</w:t>
      </w:r>
      <w:r>
        <w:t xml:space="preserve"> retrenched workers.</w:t>
      </w:r>
      <w:r w:rsidR="00C4126C">
        <w:t xml:space="preserve"> Each of the discrete tasks </w:t>
      </w:r>
      <w:r>
        <w:t xml:space="preserve">in the framework focuses on a specific aspect of assistance that may be required. It is not expected that any one displaced worker would access every specific intervention. Rather, the framework of initiatives would be tailored to meet the background, needs and preferences of </w:t>
      </w:r>
      <w:r w:rsidR="004A409C">
        <w:t>individual</w:t>
      </w:r>
      <w:r>
        <w:t xml:space="preserve"> displaced worker</w:t>
      </w:r>
      <w:r w:rsidR="004A409C">
        <w:t>s</w:t>
      </w:r>
      <w:r>
        <w:t>.</w:t>
      </w:r>
    </w:p>
    <w:p w:rsidR="005D21CB" w:rsidRDefault="005D21CB" w:rsidP="005D21CB">
      <w:pPr>
        <w:pStyle w:val="Text"/>
      </w:pPr>
      <w:r w:rsidRPr="001D35E1">
        <w:t xml:space="preserve">The framework </w:t>
      </w:r>
      <w:r>
        <w:t>provides</w:t>
      </w:r>
      <w:r w:rsidRPr="001D35E1">
        <w:t xml:space="preserve"> a holistic response to worker displacement </w:t>
      </w:r>
      <w:r w:rsidR="00FC5D01">
        <w:t>associated with</w:t>
      </w:r>
      <w:r w:rsidRPr="001D35E1">
        <w:t xml:space="preserve"> industry restructuring. </w:t>
      </w:r>
      <w:r>
        <w:t>T</w:t>
      </w:r>
      <w:r w:rsidRPr="00560693">
        <w:t xml:space="preserve">hese initiatives </w:t>
      </w:r>
      <w:r>
        <w:t xml:space="preserve">are not offered </w:t>
      </w:r>
      <w:r w:rsidRPr="00560693">
        <w:t xml:space="preserve">as the final solutions, but rather as </w:t>
      </w:r>
      <w:r>
        <w:t>mechanisms</w:t>
      </w:r>
      <w:r w:rsidRPr="00560693">
        <w:t xml:space="preserve"> to</w:t>
      </w:r>
      <w:r>
        <w:t xml:space="preserve"> assist </w:t>
      </w:r>
      <w:r w:rsidR="00EB6F10">
        <w:t>mature-aged</w:t>
      </w:r>
      <w:r>
        <w:t xml:space="preserve"> retrenched workers, </w:t>
      </w:r>
      <w:r w:rsidR="004A409C">
        <w:t>which</w:t>
      </w:r>
      <w:r w:rsidR="00F27BA0">
        <w:t xml:space="preserve"> </w:t>
      </w:r>
      <w:r w:rsidRPr="00560693">
        <w:t xml:space="preserve">through a </w:t>
      </w:r>
      <w:r>
        <w:t>‘</w:t>
      </w:r>
      <w:r w:rsidRPr="00560693">
        <w:t>proof of concept</w:t>
      </w:r>
      <w:r>
        <w:t>’</w:t>
      </w:r>
      <w:r w:rsidRPr="00560693">
        <w:t xml:space="preserve"> approach will lead to </w:t>
      </w:r>
      <w:r w:rsidR="00F27BA0">
        <w:t xml:space="preserve">an </w:t>
      </w:r>
      <w:r>
        <w:t xml:space="preserve">evaluation </w:t>
      </w:r>
      <w:r w:rsidR="00F27BA0">
        <w:t>of</w:t>
      </w:r>
      <w:r>
        <w:t xml:space="preserve"> their impact, </w:t>
      </w:r>
      <w:r w:rsidR="00F27BA0">
        <w:t xml:space="preserve">their </w:t>
      </w:r>
      <w:r w:rsidRPr="00560693">
        <w:t>continuous improvement or their re</w:t>
      </w:r>
      <w:r>
        <w:t xml:space="preserve">placement over time with </w:t>
      </w:r>
      <w:r w:rsidR="00F27BA0">
        <w:t>more effective</w:t>
      </w:r>
      <w:r>
        <w:t xml:space="preserve"> </w:t>
      </w:r>
      <w:r w:rsidRPr="00560693">
        <w:t>interventions</w:t>
      </w:r>
      <w:r>
        <w:t>.</w:t>
      </w:r>
    </w:p>
    <w:p w:rsidR="000A5594" w:rsidRDefault="000A5594">
      <w:pPr>
        <w:spacing w:before="0" w:line="240" w:lineRule="auto"/>
        <w:rPr>
          <w:rFonts w:ascii="Arial" w:hAnsi="Arial"/>
          <w:b/>
          <w:sz w:val="17"/>
        </w:rPr>
      </w:pPr>
      <w:bookmarkStart w:id="126" w:name="_Toc426967763"/>
      <w:r>
        <w:br w:type="page"/>
      </w:r>
    </w:p>
    <w:p w:rsidR="000A5594" w:rsidRPr="00AF6828" w:rsidRDefault="000A5594" w:rsidP="000A5594">
      <w:pPr>
        <w:pStyle w:val="Figuretitle"/>
        <w:rPr>
          <w:color w:val="FF0000"/>
        </w:rPr>
      </w:pPr>
      <w:r w:rsidRPr="00102313">
        <w:lastRenderedPageBreak/>
        <w:t xml:space="preserve">Figure 3 </w:t>
      </w:r>
      <w:r w:rsidR="00267BA9">
        <w:tab/>
      </w:r>
      <w:r w:rsidRPr="00102313">
        <w:t xml:space="preserve">Working model to assist </w:t>
      </w:r>
      <w:r>
        <w:t xml:space="preserve">displaced older </w:t>
      </w:r>
      <w:r w:rsidRPr="00102313">
        <w:t>workers</w:t>
      </w:r>
      <w:r>
        <w:t xml:space="preserve"> </w:t>
      </w:r>
      <w:r w:rsidR="001839C4">
        <w:t>affected by</w:t>
      </w:r>
      <w:r>
        <w:t xml:space="preserve"> industry restructuring</w:t>
      </w:r>
      <w:bookmarkEnd w:id="126"/>
    </w:p>
    <w:tbl>
      <w:tblPr>
        <w:tblStyle w:val="TableGrid"/>
        <w:tblW w:w="0" w:type="auto"/>
        <w:tblLook w:val="04A0" w:firstRow="1" w:lastRow="0" w:firstColumn="1" w:lastColumn="0" w:noHBand="0" w:noVBand="1"/>
      </w:tblPr>
      <w:tblGrid>
        <w:gridCol w:w="7870"/>
      </w:tblGrid>
      <w:tr w:rsidR="000A5594" w:rsidTr="000A5594">
        <w:tc>
          <w:tcPr>
            <w:tcW w:w="7870" w:type="dxa"/>
          </w:tcPr>
          <w:p w:rsidR="000A5594" w:rsidRPr="00FC579B" w:rsidRDefault="000A5594" w:rsidP="00711582">
            <w:pPr>
              <w:pStyle w:val="Tablehead1"/>
            </w:pPr>
            <w:r w:rsidRPr="00FC579B">
              <w:t>Principles</w:t>
            </w:r>
          </w:p>
          <w:p w:rsidR="000A5594" w:rsidRPr="00903526" w:rsidRDefault="000A5594" w:rsidP="000A5594">
            <w:pPr>
              <w:pStyle w:val="Tabletext"/>
              <w:numPr>
                <w:ilvl w:val="0"/>
                <w:numId w:val="40"/>
              </w:numPr>
              <w:ind w:left="142" w:hanging="142"/>
            </w:pPr>
            <w:r w:rsidRPr="00903526">
              <w:t>Early intervention</w:t>
            </w:r>
            <w:r>
              <w:t xml:space="preserve"> –</w:t>
            </w:r>
            <w:r w:rsidRPr="00903526">
              <w:t xml:space="preserve"> as it takes displaced older workers time to make future plans and to execute them</w:t>
            </w:r>
          </w:p>
          <w:p w:rsidR="000A5594" w:rsidRPr="00903526" w:rsidRDefault="000A5594" w:rsidP="000A5594">
            <w:pPr>
              <w:pStyle w:val="Tabletext"/>
              <w:numPr>
                <w:ilvl w:val="0"/>
                <w:numId w:val="40"/>
              </w:numPr>
              <w:ind w:left="142" w:hanging="142"/>
            </w:pPr>
            <w:r w:rsidRPr="00903526">
              <w:t>Age</w:t>
            </w:r>
            <w:r>
              <w:t>- and experience-</w:t>
            </w:r>
            <w:r w:rsidRPr="00903526">
              <w:t>appropriate advisors who can connect with/respect older workers</w:t>
            </w:r>
          </w:p>
          <w:p w:rsidR="000A5594" w:rsidRPr="00903526" w:rsidRDefault="000A5594" w:rsidP="000A5594">
            <w:pPr>
              <w:pStyle w:val="Tabletext"/>
              <w:numPr>
                <w:ilvl w:val="0"/>
                <w:numId w:val="40"/>
              </w:numPr>
              <w:ind w:left="142" w:hanging="142"/>
            </w:pPr>
            <w:r>
              <w:t xml:space="preserve">Awareness of </w:t>
            </w:r>
            <w:r w:rsidRPr="00903526">
              <w:t>low levels of basic and/o</w:t>
            </w:r>
            <w:r>
              <w:t>r computer literacy among lower-</w:t>
            </w:r>
            <w:r w:rsidRPr="00903526">
              <w:t>skilled older workers</w:t>
            </w:r>
          </w:p>
          <w:p w:rsidR="000A5594" w:rsidRPr="00903526" w:rsidRDefault="000A5594" w:rsidP="000A5594">
            <w:pPr>
              <w:pStyle w:val="Tabletext"/>
              <w:numPr>
                <w:ilvl w:val="0"/>
                <w:numId w:val="40"/>
              </w:numPr>
              <w:ind w:left="142" w:hanging="142"/>
            </w:pPr>
            <w:r w:rsidRPr="00903526">
              <w:t xml:space="preserve">Awareness of health risks due to the unstable life circumstances linked to job displacement </w:t>
            </w:r>
          </w:p>
          <w:p w:rsidR="000A5594" w:rsidRPr="00903526" w:rsidRDefault="000A5594" w:rsidP="000A5594">
            <w:pPr>
              <w:pStyle w:val="Tabletext"/>
              <w:numPr>
                <w:ilvl w:val="0"/>
                <w:numId w:val="40"/>
              </w:numPr>
              <w:ind w:left="142" w:hanging="142"/>
            </w:pPr>
            <w:r w:rsidRPr="00903526">
              <w:t>Effective partnering by key agencies to provide a holistic response</w:t>
            </w:r>
          </w:p>
        </w:tc>
      </w:tr>
      <w:tr w:rsidR="000A5594" w:rsidTr="000A5594">
        <w:tc>
          <w:tcPr>
            <w:tcW w:w="7870" w:type="dxa"/>
          </w:tcPr>
          <w:p w:rsidR="000A5594" w:rsidRPr="001E1EFE" w:rsidRDefault="000A5594" w:rsidP="00711582">
            <w:pPr>
              <w:pStyle w:val="Tablehead2"/>
              <w:rPr>
                <w:b/>
              </w:rPr>
            </w:pPr>
            <w:r w:rsidRPr="001E1EFE">
              <w:rPr>
                <w:b/>
              </w:rPr>
              <w:t xml:space="preserve">Stage 1 Pre-training: Advice, career planning, screening for training </w:t>
            </w:r>
          </w:p>
          <w:p w:rsidR="000A5594" w:rsidRPr="00FC579B" w:rsidRDefault="000A5594" w:rsidP="00711582">
            <w:pPr>
              <w:pStyle w:val="Tablehead3"/>
            </w:pPr>
            <w:r w:rsidRPr="00FC579B">
              <w:t>Key practices</w:t>
            </w:r>
          </w:p>
          <w:p w:rsidR="000A5594" w:rsidRPr="00FC579B" w:rsidRDefault="000A5594" w:rsidP="000A5594">
            <w:pPr>
              <w:pStyle w:val="Tabletext"/>
              <w:numPr>
                <w:ilvl w:val="0"/>
                <w:numId w:val="41"/>
              </w:numPr>
              <w:ind w:left="142" w:hanging="142"/>
            </w:pPr>
            <w:r w:rsidRPr="00FC579B">
              <w:t>Provide information early on the full range of support services the workers may require and how and when they can access the services</w:t>
            </w:r>
            <w:r>
              <w:t>.</w:t>
            </w:r>
            <w:r w:rsidRPr="00FC579B">
              <w:t xml:space="preserve"> </w:t>
            </w:r>
          </w:p>
          <w:p w:rsidR="000A5594" w:rsidRPr="00FC579B" w:rsidRDefault="000A5594" w:rsidP="000A5594">
            <w:pPr>
              <w:pStyle w:val="Tabletext"/>
              <w:numPr>
                <w:ilvl w:val="0"/>
                <w:numId w:val="41"/>
              </w:numPr>
              <w:ind w:left="142" w:hanging="142"/>
            </w:pPr>
            <w:r w:rsidRPr="00FC579B">
              <w:t>Give information about local labour market opportunities</w:t>
            </w:r>
            <w:r>
              <w:t xml:space="preserve">. </w:t>
            </w:r>
          </w:p>
          <w:p w:rsidR="000A5594" w:rsidRPr="00FC579B" w:rsidRDefault="000A5594" w:rsidP="000A5594">
            <w:pPr>
              <w:pStyle w:val="Tabletext"/>
              <w:numPr>
                <w:ilvl w:val="0"/>
                <w:numId w:val="41"/>
              </w:numPr>
              <w:ind w:left="142" w:hanging="142"/>
            </w:pPr>
            <w:r>
              <w:t>Showcase local growth-</w:t>
            </w:r>
            <w:r w:rsidRPr="00FC579B">
              <w:t>industry sectors</w:t>
            </w:r>
            <w:r>
              <w:t>.</w:t>
            </w:r>
            <w:r w:rsidRPr="00FC579B">
              <w:t xml:space="preserve"> </w:t>
            </w:r>
          </w:p>
          <w:p w:rsidR="000A5594" w:rsidRPr="00FC579B" w:rsidRDefault="000A5594" w:rsidP="000A5594">
            <w:pPr>
              <w:pStyle w:val="Tabletext"/>
              <w:numPr>
                <w:ilvl w:val="0"/>
                <w:numId w:val="41"/>
              </w:numPr>
              <w:ind w:left="142" w:hanging="142"/>
            </w:pPr>
            <w:r w:rsidRPr="00FC579B">
              <w:t>Offer specific new industry taster programs</w:t>
            </w:r>
            <w:r>
              <w:t>.</w:t>
            </w:r>
          </w:p>
          <w:p w:rsidR="000A5594" w:rsidRPr="00FC579B" w:rsidRDefault="000A5594" w:rsidP="000A5594">
            <w:pPr>
              <w:pStyle w:val="Tabletext"/>
              <w:numPr>
                <w:ilvl w:val="0"/>
                <w:numId w:val="41"/>
              </w:numPr>
              <w:ind w:left="142" w:hanging="142"/>
            </w:pPr>
            <w:r w:rsidRPr="00FC579B">
              <w:t>Provide access to career advisors and exploration and assessment tools</w:t>
            </w:r>
            <w:r>
              <w:t>.</w:t>
            </w:r>
            <w:r w:rsidRPr="00FC579B">
              <w:t xml:space="preserve"> </w:t>
            </w:r>
          </w:p>
          <w:p w:rsidR="000A5594" w:rsidRPr="00FC579B" w:rsidRDefault="000A5594" w:rsidP="000A5594">
            <w:pPr>
              <w:pStyle w:val="Tabletext"/>
              <w:numPr>
                <w:ilvl w:val="0"/>
                <w:numId w:val="41"/>
              </w:numPr>
              <w:ind w:left="142" w:hanging="142"/>
            </w:pPr>
            <w:r w:rsidRPr="00FC579B">
              <w:t>Assess their existing skills</w:t>
            </w:r>
            <w:r w:rsidR="00C10D5A">
              <w:t>,</w:t>
            </w:r>
            <w:r w:rsidRPr="00FC579B">
              <w:t xml:space="preserve"> where possible</w:t>
            </w:r>
            <w:r w:rsidR="00C10D5A">
              <w:t>,</w:t>
            </w:r>
            <w:r w:rsidRPr="00FC579B">
              <w:t xml:space="preserve"> while they are still employed</w:t>
            </w:r>
            <w:r w:rsidR="00C10D5A">
              <w:t xml:space="preserve"> through an expert-</w:t>
            </w:r>
            <w:r>
              <w:t xml:space="preserve">facilitated </w:t>
            </w:r>
            <w:r w:rsidRPr="00FC579B">
              <w:t>approach and include</w:t>
            </w:r>
            <w:r>
              <w:t xml:space="preserve"> skills obtained through </w:t>
            </w:r>
            <w:r w:rsidRPr="00FC579B">
              <w:t>other life activities</w:t>
            </w:r>
            <w:r>
              <w:t>.</w:t>
            </w:r>
            <w:r w:rsidRPr="00FC579B">
              <w:t xml:space="preserve"> </w:t>
            </w:r>
          </w:p>
          <w:p w:rsidR="000A5594" w:rsidRPr="00FC579B" w:rsidRDefault="000A5594" w:rsidP="000A5594">
            <w:pPr>
              <w:pStyle w:val="Tabletext"/>
              <w:numPr>
                <w:ilvl w:val="0"/>
                <w:numId w:val="41"/>
              </w:numPr>
              <w:ind w:left="142" w:hanging="142"/>
            </w:pPr>
            <w:r w:rsidRPr="00FC579B">
              <w:t>Help workers to identify transferable skills and complete recognition of prior learning assessments</w:t>
            </w:r>
            <w:r>
              <w:t>.</w:t>
            </w:r>
          </w:p>
          <w:p w:rsidR="000A5594" w:rsidRPr="00FC579B" w:rsidRDefault="000A5594" w:rsidP="000A5594">
            <w:pPr>
              <w:pStyle w:val="Tabletext"/>
              <w:numPr>
                <w:ilvl w:val="0"/>
                <w:numId w:val="41"/>
              </w:numPr>
              <w:ind w:left="142" w:hanging="142"/>
            </w:pPr>
            <w:r w:rsidRPr="00FC579B">
              <w:t xml:space="preserve">Advise on training courses that help </w:t>
            </w:r>
            <w:r w:rsidR="00C10D5A">
              <w:t xml:space="preserve">to </w:t>
            </w:r>
            <w:r w:rsidRPr="00FC579B">
              <w:t>prepare for new jobs</w:t>
            </w:r>
            <w:r>
              <w:t>.</w:t>
            </w:r>
          </w:p>
          <w:p w:rsidR="000A5594" w:rsidRPr="00FC579B" w:rsidRDefault="000A5594" w:rsidP="000A5594">
            <w:pPr>
              <w:pStyle w:val="Tabletext"/>
              <w:numPr>
                <w:ilvl w:val="0"/>
                <w:numId w:val="41"/>
              </w:numPr>
              <w:ind w:left="142" w:hanging="142"/>
            </w:pPr>
            <w:r w:rsidRPr="00FC579B">
              <w:t xml:space="preserve">Help workers </w:t>
            </w:r>
            <w:r>
              <w:t xml:space="preserve">to </w:t>
            </w:r>
            <w:r w:rsidRPr="00FC579B">
              <w:t>prepare a personal transition plan based on the above</w:t>
            </w:r>
            <w:r>
              <w:t xml:space="preserve">. </w:t>
            </w:r>
            <w:r w:rsidRPr="00FC579B">
              <w:t xml:space="preserve"> </w:t>
            </w:r>
          </w:p>
          <w:p w:rsidR="000A5594" w:rsidRPr="00FC579B" w:rsidRDefault="000A5594" w:rsidP="00711582">
            <w:pPr>
              <w:pStyle w:val="Tablehead3"/>
            </w:pPr>
            <w:r w:rsidRPr="00FC579B">
              <w:t xml:space="preserve">Mechanisms for executing the practices </w:t>
            </w:r>
          </w:p>
          <w:p w:rsidR="000A5594" w:rsidRPr="00FC579B" w:rsidRDefault="000A5594" w:rsidP="000A5594">
            <w:pPr>
              <w:pStyle w:val="Tabletext"/>
              <w:numPr>
                <w:ilvl w:val="0"/>
                <w:numId w:val="42"/>
              </w:numPr>
              <w:ind w:left="142" w:hanging="142"/>
            </w:pPr>
            <w:r w:rsidRPr="00FC579B">
              <w:t>Worker transition c</w:t>
            </w:r>
            <w:r>
              <w:t>oordinators/specialist career advisors/</w:t>
            </w:r>
            <w:r w:rsidRPr="00FC579B">
              <w:t>skills recognition experts</w:t>
            </w:r>
            <w:r>
              <w:t xml:space="preserve"> </w:t>
            </w:r>
            <w:r w:rsidRPr="00FC579B">
              <w:t xml:space="preserve"> </w:t>
            </w:r>
          </w:p>
          <w:p w:rsidR="000A5594" w:rsidRPr="00FC579B" w:rsidRDefault="000A5594" w:rsidP="000A5594">
            <w:pPr>
              <w:pStyle w:val="Tabletext"/>
              <w:numPr>
                <w:ilvl w:val="0"/>
                <w:numId w:val="42"/>
              </w:numPr>
              <w:ind w:left="142" w:hanging="142"/>
            </w:pPr>
            <w:r w:rsidRPr="00FC579B">
              <w:t xml:space="preserve">Rapid response teams </w:t>
            </w:r>
          </w:p>
          <w:p w:rsidR="000A5594" w:rsidRPr="00FC579B" w:rsidRDefault="000A5594" w:rsidP="000A5594">
            <w:pPr>
              <w:pStyle w:val="Tabletext"/>
              <w:numPr>
                <w:ilvl w:val="0"/>
                <w:numId w:val="42"/>
              </w:numPr>
              <w:ind w:left="142" w:hanging="142"/>
            </w:pPr>
            <w:r w:rsidRPr="00FC579B">
              <w:t>One</w:t>
            </w:r>
            <w:r>
              <w:t>-</w:t>
            </w:r>
            <w:r w:rsidRPr="00FC579B">
              <w:t>stop worker transition and development centres</w:t>
            </w:r>
          </w:p>
          <w:p w:rsidR="000A5594" w:rsidRPr="00FC579B" w:rsidRDefault="000A5594" w:rsidP="000A5594">
            <w:pPr>
              <w:pStyle w:val="Tabletext"/>
              <w:numPr>
                <w:ilvl w:val="0"/>
                <w:numId w:val="42"/>
              </w:numPr>
              <w:ind w:left="142" w:hanging="142"/>
            </w:pPr>
            <w:r w:rsidRPr="00FC579B">
              <w:t xml:space="preserve">Industry groups for showcasing </w:t>
            </w:r>
          </w:p>
          <w:p w:rsidR="000A5594" w:rsidRPr="00FC579B" w:rsidRDefault="000A5594" w:rsidP="000A5594">
            <w:pPr>
              <w:pStyle w:val="Tabletext"/>
              <w:numPr>
                <w:ilvl w:val="0"/>
                <w:numId w:val="42"/>
              </w:numPr>
              <w:ind w:left="142" w:hanging="142"/>
            </w:pPr>
            <w:r w:rsidRPr="00FC579B">
              <w:t>Taster programs linked to site visits and information about careers in those industries</w:t>
            </w:r>
            <w:r>
              <w:t>.</w:t>
            </w:r>
          </w:p>
        </w:tc>
      </w:tr>
      <w:tr w:rsidR="000A5594" w:rsidTr="000A5594">
        <w:tc>
          <w:tcPr>
            <w:tcW w:w="7870" w:type="dxa"/>
          </w:tcPr>
          <w:p w:rsidR="000A5594" w:rsidRPr="001E1EFE" w:rsidRDefault="000A5594" w:rsidP="00711582">
            <w:pPr>
              <w:pStyle w:val="Tablehead2"/>
              <w:rPr>
                <w:b/>
              </w:rPr>
            </w:pPr>
            <w:r w:rsidRPr="001E1EFE">
              <w:rPr>
                <w:b/>
              </w:rPr>
              <w:t>Stage 2 Training: Design and delivery of age-inclusive training</w:t>
            </w:r>
          </w:p>
          <w:p w:rsidR="000A5594" w:rsidRPr="00FC579B" w:rsidRDefault="000A5594" w:rsidP="00711582">
            <w:pPr>
              <w:pStyle w:val="Tablehead3"/>
            </w:pPr>
            <w:r w:rsidRPr="00FC579B">
              <w:t>Key practices</w:t>
            </w:r>
          </w:p>
          <w:p w:rsidR="000A5594" w:rsidRPr="00FC579B" w:rsidRDefault="000A5594" w:rsidP="007943C3">
            <w:pPr>
              <w:pStyle w:val="Tabletext"/>
              <w:numPr>
                <w:ilvl w:val="0"/>
                <w:numId w:val="43"/>
              </w:numPr>
              <w:ind w:left="142" w:hanging="142"/>
            </w:pPr>
            <w:r w:rsidRPr="00FC579B">
              <w:t>Screen</w:t>
            </w:r>
            <w:r>
              <w:t xml:space="preserve"> again </w:t>
            </w:r>
            <w:r w:rsidRPr="00FC579B">
              <w:t xml:space="preserve">prior to training to ensure </w:t>
            </w:r>
            <w:r>
              <w:t xml:space="preserve">that </w:t>
            </w:r>
            <w:r w:rsidRPr="00FC579B">
              <w:t>the program is right for the worker and the worker</w:t>
            </w:r>
            <w:r>
              <w:t xml:space="preserve"> </w:t>
            </w:r>
            <w:r w:rsidRPr="00FC579B">
              <w:t>is capable of handling the content of the training</w:t>
            </w:r>
            <w:r>
              <w:t>.</w:t>
            </w:r>
          </w:p>
          <w:p w:rsidR="000A5594" w:rsidRPr="00FC579B" w:rsidRDefault="000A5594" w:rsidP="007943C3">
            <w:pPr>
              <w:pStyle w:val="Tabletext"/>
              <w:numPr>
                <w:ilvl w:val="0"/>
                <w:numId w:val="43"/>
              </w:numPr>
              <w:ind w:left="142" w:hanging="142"/>
            </w:pPr>
            <w:r w:rsidRPr="00FC579B">
              <w:t>Modify training to acknowledge workers’ life and work experiences</w:t>
            </w:r>
            <w:r>
              <w:t>.</w:t>
            </w:r>
          </w:p>
          <w:p w:rsidR="000A5594" w:rsidRPr="00FC579B" w:rsidRDefault="000A5594" w:rsidP="007943C3">
            <w:pPr>
              <w:pStyle w:val="Tabletext"/>
              <w:numPr>
                <w:ilvl w:val="0"/>
                <w:numId w:val="43"/>
              </w:numPr>
              <w:ind w:left="142" w:hanging="142"/>
            </w:pPr>
            <w:r w:rsidRPr="00FC579B">
              <w:t>Provide ample time to learn</w:t>
            </w:r>
            <w:r>
              <w:t>,</w:t>
            </w:r>
            <w:r w:rsidRPr="00FC579B">
              <w:t xml:space="preserve"> with good levels of support and feedback</w:t>
            </w:r>
            <w:r>
              <w:t>.</w:t>
            </w:r>
          </w:p>
          <w:p w:rsidR="000A5594" w:rsidRPr="00FC579B" w:rsidRDefault="000A5594" w:rsidP="007943C3">
            <w:pPr>
              <w:pStyle w:val="Tabletext"/>
              <w:numPr>
                <w:ilvl w:val="0"/>
                <w:numId w:val="43"/>
              </w:numPr>
              <w:ind w:left="142" w:hanging="142"/>
            </w:pPr>
            <w:r w:rsidRPr="00FC579B">
              <w:t xml:space="preserve">Allow own-age group learning at </w:t>
            </w:r>
            <w:proofErr w:type="gramStart"/>
            <w:r w:rsidRPr="00FC579B">
              <w:t>their own pace with</w:t>
            </w:r>
            <w:proofErr w:type="gramEnd"/>
            <w:r w:rsidRPr="00FC579B">
              <w:t xml:space="preserve"> flexible instruction</w:t>
            </w:r>
            <w:r>
              <w:t>.</w:t>
            </w:r>
          </w:p>
          <w:p w:rsidR="000A5594" w:rsidRPr="00FC579B" w:rsidRDefault="000A5594" w:rsidP="007943C3">
            <w:pPr>
              <w:pStyle w:val="Tabletext"/>
              <w:numPr>
                <w:ilvl w:val="0"/>
                <w:numId w:val="43"/>
              </w:numPr>
              <w:ind w:left="142" w:hanging="142"/>
            </w:pPr>
            <w:r w:rsidRPr="00FC579B">
              <w:t>Use training in groups to promote learning together and support</w:t>
            </w:r>
            <w:r>
              <w:t>.</w:t>
            </w:r>
          </w:p>
          <w:p w:rsidR="000A5594" w:rsidRDefault="000A5594" w:rsidP="007943C3">
            <w:pPr>
              <w:pStyle w:val="Tabletext"/>
              <w:numPr>
                <w:ilvl w:val="0"/>
                <w:numId w:val="43"/>
              </w:numPr>
              <w:ind w:left="142" w:hanging="142"/>
            </w:pPr>
            <w:r w:rsidRPr="00FC579B">
              <w:t>Use highly experiential approaches</w:t>
            </w:r>
            <w:r>
              <w:t>,</w:t>
            </w:r>
            <w:r w:rsidRPr="00FC579B">
              <w:t xml:space="preserve"> </w:t>
            </w:r>
            <w:r>
              <w:t>meaning hands-on practical training</w:t>
            </w:r>
            <w:r w:rsidRPr="00903526">
              <w:t xml:space="preserve"> </w:t>
            </w:r>
            <w:r>
              <w:t>in workplace-</w:t>
            </w:r>
            <w:r w:rsidRPr="00424BCC">
              <w:t>like environments</w:t>
            </w:r>
            <w:r>
              <w:t>.</w:t>
            </w:r>
          </w:p>
          <w:p w:rsidR="00C10D5A" w:rsidRDefault="000A5594" w:rsidP="00C10D5A">
            <w:pPr>
              <w:pStyle w:val="Tabletext"/>
              <w:numPr>
                <w:ilvl w:val="0"/>
                <w:numId w:val="43"/>
              </w:numPr>
              <w:ind w:left="142" w:hanging="142"/>
            </w:pPr>
            <w:r w:rsidRPr="00FC579B">
              <w:t>Provide extra assistance to those with low literacy and numeracy skills through life skills courses</w:t>
            </w:r>
            <w:r>
              <w:t>.</w:t>
            </w:r>
          </w:p>
          <w:p w:rsidR="000A5594" w:rsidRPr="00FC579B" w:rsidRDefault="000A5594" w:rsidP="00C10D5A">
            <w:pPr>
              <w:pStyle w:val="Tabletext"/>
              <w:numPr>
                <w:ilvl w:val="0"/>
                <w:numId w:val="43"/>
              </w:numPr>
              <w:ind w:left="142" w:hanging="142"/>
            </w:pPr>
            <w:r w:rsidRPr="00FC579B">
              <w:t xml:space="preserve">Include practical skills </w:t>
            </w:r>
            <w:r>
              <w:t>on</w:t>
            </w:r>
            <w:r w:rsidRPr="00FC579B">
              <w:t xml:space="preserve"> job search, </w:t>
            </w:r>
            <w:proofErr w:type="spellStart"/>
            <w:r w:rsidRPr="00FC579B">
              <w:t>resum</w:t>
            </w:r>
            <w:r w:rsidR="00C10D5A" w:rsidRPr="00C10D5A">
              <w:t>é</w:t>
            </w:r>
            <w:proofErr w:type="spellEnd"/>
            <w:r w:rsidRPr="00FC579B">
              <w:t xml:space="preserve"> writing, networking and interviewing</w:t>
            </w:r>
            <w:r>
              <w:t xml:space="preserve"> as part of the training.</w:t>
            </w:r>
          </w:p>
          <w:p w:rsidR="000A5594" w:rsidRPr="00FC579B" w:rsidRDefault="000A5594" w:rsidP="00711582">
            <w:pPr>
              <w:pStyle w:val="Tablehead3"/>
            </w:pPr>
            <w:r w:rsidRPr="00FC579B">
              <w:t>Mechanisms for executing the practices</w:t>
            </w:r>
          </w:p>
          <w:p w:rsidR="000A5594" w:rsidRPr="00FC579B" w:rsidRDefault="000A5594" w:rsidP="007943C3">
            <w:pPr>
              <w:pStyle w:val="Tabletext"/>
              <w:numPr>
                <w:ilvl w:val="0"/>
                <w:numId w:val="44"/>
              </w:numPr>
              <w:ind w:left="142" w:hanging="142"/>
            </w:pPr>
            <w:r w:rsidRPr="00FC579B">
              <w:t xml:space="preserve">Registered training organisations involve the workers in training design and development to ensure appropriate customisation </w:t>
            </w:r>
            <w:r>
              <w:t>in relation to</w:t>
            </w:r>
            <w:r w:rsidRPr="00FC579B">
              <w:t xml:space="preserve"> content and delivery</w:t>
            </w:r>
            <w:r>
              <w:t>.</w:t>
            </w:r>
          </w:p>
        </w:tc>
      </w:tr>
      <w:tr w:rsidR="000A5594" w:rsidTr="000A5594">
        <w:tc>
          <w:tcPr>
            <w:tcW w:w="7870" w:type="dxa"/>
          </w:tcPr>
          <w:p w:rsidR="000A5594" w:rsidRPr="001E1EFE" w:rsidRDefault="000A5594" w:rsidP="00711582">
            <w:pPr>
              <w:pStyle w:val="Tablehead2"/>
              <w:rPr>
                <w:b/>
              </w:rPr>
            </w:pPr>
            <w:r w:rsidRPr="001E1EFE">
              <w:rPr>
                <w:b/>
              </w:rPr>
              <w:t xml:space="preserve">Stage 3 Post-training: Employment assistance and ongoing monitoring and evaluation </w:t>
            </w:r>
          </w:p>
          <w:p w:rsidR="000A5594" w:rsidRPr="00FC579B" w:rsidRDefault="000A5594" w:rsidP="00711582">
            <w:pPr>
              <w:pStyle w:val="Tablehead3"/>
            </w:pPr>
            <w:r w:rsidRPr="00FC579B">
              <w:t>Key practices</w:t>
            </w:r>
          </w:p>
          <w:p w:rsidR="000A5594" w:rsidRPr="00FC579B" w:rsidRDefault="000A5594" w:rsidP="007943C3">
            <w:pPr>
              <w:pStyle w:val="Tabletext"/>
              <w:numPr>
                <w:ilvl w:val="0"/>
                <w:numId w:val="44"/>
              </w:numPr>
              <w:ind w:left="142" w:hanging="142"/>
            </w:pPr>
            <w:r w:rsidRPr="00FC579B">
              <w:t xml:space="preserve">Provide job search assistance via the internet, the workers’ own </w:t>
            </w:r>
            <w:r w:rsidR="00C10D5A">
              <w:t>networks and through their cold-</w:t>
            </w:r>
            <w:r w:rsidRPr="00FC579B">
              <w:t>calling of other prospective employers</w:t>
            </w:r>
            <w:r>
              <w:t>.</w:t>
            </w:r>
          </w:p>
          <w:p w:rsidR="000A5594" w:rsidRPr="00FC579B" w:rsidRDefault="000A5594" w:rsidP="007943C3">
            <w:pPr>
              <w:pStyle w:val="Tabletext"/>
              <w:numPr>
                <w:ilvl w:val="0"/>
                <w:numId w:val="44"/>
              </w:numPr>
              <w:ind w:left="142" w:hanging="142"/>
            </w:pPr>
            <w:r w:rsidRPr="00FC579B">
              <w:t xml:space="preserve">Help workers with </w:t>
            </w:r>
            <w:proofErr w:type="spellStart"/>
            <w:r w:rsidRPr="00FC579B">
              <w:t>resum</w:t>
            </w:r>
            <w:r w:rsidR="00C10D5A" w:rsidRPr="00C10D5A">
              <w:t>é</w:t>
            </w:r>
            <w:proofErr w:type="spellEnd"/>
            <w:r w:rsidRPr="00FC579B">
              <w:t xml:space="preserve"> writing and specific job cover letter preparation that highlights relevant transferable skills</w:t>
            </w:r>
            <w:r>
              <w:t>.</w:t>
            </w:r>
          </w:p>
          <w:p w:rsidR="000A5594" w:rsidRPr="00FC579B" w:rsidRDefault="000A5594" w:rsidP="007943C3">
            <w:pPr>
              <w:pStyle w:val="Tabletext"/>
              <w:numPr>
                <w:ilvl w:val="0"/>
                <w:numId w:val="44"/>
              </w:numPr>
              <w:ind w:left="142" w:hanging="142"/>
            </w:pPr>
            <w:r w:rsidRPr="00FC579B">
              <w:t>Coach workers in job interview techniques and active self-marketing</w:t>
            </w:r>
            <w:r>
              <w:t>.</w:t>
            </w:r>
            <w:r w:rsidRPr="00FC579B">
              <w:t xml:space="preserve"> </w:t>
            </w:r>
          </w:p>
          <w:p w:rsidR="000A5594" w:rsidRPr="00FC579B" w:rsidRDefault="000A5594" w:rsidP="007943C3">
            <w:pPr>
              <w:pStyle w:val="Tabletext"/>
              <w:numPr>
                <w:ilvl w:val="0"/>
                <w:numId w:val="44"/>
              </w:numPr>
              <w:ind w:left="142" w:hanging="142"/>
            </w:pPr>
            <w:r w:rsidRPr="00FC579B">
              <w:t>Encourage use of volunteering as a step to winning a job</w:t>
            </w:r>
            <w:r>
              <w:t>.</w:t>
            </w:r>
          </w:p>
          <w:p w:rsidR="000A5594" w:rsidRPr="00FC579B" w:rsidRDefault="000A5594" w:rsidP="007943C3">
            <w:pPr>
              <w:pStyle w:val="Tabletext"/>
              <w:numPr>
                <w:ilvl w:val="0"/>
                <w:numId w:val="44"/>
              </w:numPr>
              <w:ind w:left="142" w:hanging="142"/>
            </w:pPr>
            <w:r w:rsidRPr="00FC579B">
              <w:t>Support workers and their families to relocate to other areas</w:t>
            </w:r>
            <w:r>
              <w:t>,</w:t>
            </w:r>
            <w:r w:rsidRPr="00FC579B">
              <w:t xml:space="preserve"> if necessary</w:t>
            </w:r>
            <w:r>
              <w:t>,</w:t>
            </w:r>
            <w:r w:rsidRPr="00FC579B">
              <w:t xml:space="preserve"> where job opportunities exist</w:t>
            </w:r>
            <w:r>
              <w:t>.</w:t>
            </w:r>
          </w:p>
          <w:p w:rsidR="000A5594" w:rsidRPr="00FC579B" w:rsidRDefault="000A5594" w:rsidP="007943C3">
            <w:pPr>
              <w:pStyle w:val="Tabletext"/>
              <w:numPr>
                <w:ilvl w:val="0"/>
                <w:numId w:val="44"/>
              </w:numPr>
              <w:ind w:left="142" w:hanging="142"/>
            </w:pPr>
            <w:r w:rsidRPr="00FC579B">
              <w:t xml:space="preserve">Undertake </w:t>
            </w:r>
            <w:r>
              <w:t xml:space="preserve">job-creation </w:t>
            </w:r>
            <w:r w:rsidRPr="00FC579B">
              <w:t>initiatives to expand local job opportunities</w:t>
            </w:r>
            <w:r>
              <w:t>.</w:t>
            </w:r>
            <w:r w:rsidRPr="00FC579B">
              <w:t xml:space="preserve"> </w:t>
            </w:r>
          </w:p>
          <w:p w:rsidR="000A5594" w:rsidRPr="00FC579B" w:rsidRDefault="000A5594" w:rsidP="007943C3">
            <w:pPr>
              <w:pStyle w:val="Tabletext"/>
              <w:numPr>
                <w:ilvl w:val="0"/>
                <w:numId w:val="44"/>
              </w:numPr>
              <w:ind w:left="142" w:hanging="142"/>
            </w:pPr>
            <w:r w:rsidRPr="00FC579B">
              <w:t>Continue providing career advice and training to minimise the likelihood of long-term unemployment</w:t>
            </w:r>
            <w:r>
              <w:t>.</w:t>
            </w:r>
          </w:p>
          <w:p w:rsidR="000A5594" w:rsidRPr="00FC579B" w:rsidRDefault="000A5594" w:rsidP="007943C3">
            <w:pPr>
              <w:pStyle w:val="Tabletext"/>
              <w:numPr>
                <w:ilvl w:val="0"/>
                <w:numId w:val="44"/>
              </w:numPr>
              <w:ind w:left="142" w:hanging="142"/>
            </w:pPr>
            <w:r w:rsidRPr="00FC579B">
              <w:t>Encourage workers to engage with each other and human service professionals to build their resilience</w:t>
            </w:r>
            <w:r>
              <w:t xml:space="preserve">. </w:t>
            </w:r>
          </w:p>
          <w:p w:rsidR="000A5594" w:rsidRPr="00FC579B" w:rsidRDefault="000A5594" w:rsidP="007943C3">
            <w:pPr>
              <w:pStyle w:val="Tabletext"/>
              <w:numPr>
                <w:ilvl w:val="0"/>
                <w:numId w:val="44"/>
              </w:numPr>
              <w:ind w:left="142" w:hanging="142"/>
            </w:pPr>
            <w:r w:rsidRPr="00FC579B">
              <w:t>Introduce ways to monitor displaced workers</w:t>
            </w:r>
            <w:r>
              <w:t>’</w:t>
            </w:r>
            <w:r w:rsidRPr="00FC579B">
              <w:t xml:space="preserve"> progress (</w:t>
            </w:r>
            <w:r>
              <w:t>for example,</w:t>
            </w:r>
            <w:r w:rsidRPr="00FC579B">
              <w:t xml:space="preserve"> the number of contacts workers make, the value of each contact, and whether </w:t>
            </w:r>
            <w:r>
              <w:t xml:space="preserve">these </w:t>
            </w:r>
            <w:r w:rsidRPr="00FC579B">
              <w:t>contacts are in a position to provide job-related information)</w:t>
            </w:r>
            <w:r>
              <w:t>.</w:t>
            </w:r>
          </w:p>
          <w:p w:rsidR="000A5594" w:rsidRPr="00FC579B" w:rsidRDefault="000A5594" w:rsidP="007943C3">
            <w:pPr>
              <w:pStyle w:val="Tabletext"/>
              <w:numPr>
                <w:ilvl w:val="0"/>
                <w:numId w:val="44"/>
              </w:numPr>
              <w:ind w:left="142" w:hanging="142"/>
            </w:pPr>
            <w:r w:rsidRPr="00FC579B">
              <w:t>Measure success in terms of how many get a new job and what displaced workers regard as a good job</w:t>
            </w:r>
            <w:r>
              <w:t>.</w:t>
            </w:r>
          </w:p>
          <w:p w:rsidR="000A5594" w:rsidRPr="00FC579B" w:rsidRDefault="000A5594" w:rsidP="007943C3">
            <w:pPr>
              <w:pStyle w:val="Tabletext"/>
              <w:numPr>
                <w:ilvl w:val="0"/>
                <w:numId w:val="44"/>
              </w:numPr>
              <w:ind w:left="142" w:hanging="142"/>
            </w:pPr>
            <w:r w:rsidRPr="00FC579B">
              <w:t>Promote stories that illustrate successful outcomes to motivate others to continue on to similar results</w:t>
            </w:r>
            <w:r>
              <w:t>.</w:t>
            </w:r>
          </w:p>
          <w:p w:rsidR="000A5594" w:rsidRPr="00FC579B" w:rsidRDefault="000A5594" w:rsidP="00711582">
            <w:pPr>
              <w:pStyle w:val="Tablehead3"/>
            </w:pPr>
            <w:r w:rsidRPr="00FC579B">
              <w:t>Mechanisms for executing the practices</w:t>
            </w:r>
          </w:p>
          <w:p w:rsidR="000A5594" w:rsidRPr="00FC579B" w:rsidRDefault="000A5594" w:rsidP="007943C3">
            <w:pPr>
              <w:pStyle w:val="Tabletext"/>
              <w:numPr>
                <w:ilvl w:val="0"/>
                <w:numId w:val="45"/>
              </w:numPr>
              <w:ind w:left="142" w:hanging="142"/>
            </w:pPr>
            <w:r w:rsidRPr="00FC579B">
              <w:t xml:space="preserve">Local workshops/career days/site visits to firms/regional </w:t>
            </w:r>
            <w:r>
              <w:t>database</w:t>
            </w:r>
            <w:r w:rsidRPr="00FC579B">
              <w:t>s to showcase current job opportunities</w:t>
            </w:r>
          </w:p>
          <w:p w:rsidR="000A5594" w:rsidRPr="00FC579B" w:rsidRDefault="000A5594" w:rsidP="007943C3">
            <w:pPr>
              <w:pStyle w:val="Tabletext"/>
              <w:numPr>
                <w:ilvl w:val="0"/>
                <w:numId w:val="45"/>
              </w:numPr>
              <w:ind w:left="142" w:hanging="142"/>
            </w:pPr>
            <w:r w:rsidRPr="00FC579B">
              <w:t xml:space="preserve">Job clubs and other social events to keep workers engaged and motivated </w:t>
            </w:r>
          </w:p>
          <w:p w:rsidR="000A5594" w:rsidRPr="00FC579B" w:rsidRDefault="000A5594" w:rsidP="007943C3">
            <w:pPr>
              <w:pStyle w:val="Tabletext"/>
              <w:numPr>
                <w:ilvl w:val="0"/>
                <w:numId w:val="45"/>
              </w:numPr>
              <w:ind w:left="142" w:hanging="142"/>
            </w:pPr>
            <w:r w:rsidRPr="00FC579B">
              <w:t xml:space="preserve">Regional retrenched worker </w:t>
            </w:r>
            <w:r>
              <w:t>database</w:t>
            </w:r>
            <w:r w:rsidRPr="00FC579B">
              <w:t>s for monitoring and evaluation purposes</w:t>
            </w:r>
            <w:r>
              <w:t>.</w:t>
            </w:r>
          </w:p>
        </w:tc>
      </w:tr>
    </w:tbl>
    <w:p w:rsidR="002E3DB0" w:rsidRDefault="006D6168" w:rsidP="006D6168">
      <w:pPr>
        <w:pStyle w:val="Heading3"/>
      </w:pPr>
      <w:r>
        <w:lastRenderedPageBreak/>
        <w:t>M</w:t>
      </w:r>
      <w:r w:rsidR="002E3DB0" w:rsidRPr="002E3DB0">
        <w:t xml:space="preserve">echanisms for executing the key practices </w:t>
      </w:r>
    </w:p>
    <w:p w:rsidR="005D21CB" w:rsidRPr="001D35E1" w:rsidRDefault="005D21CB" w:rsidP="005D21CB">
      <w:pPr>
        <w:pStyle w:val="Text"/>
      </w:pPr>
      <w:r w:rsidRPr="00424BCC">
        <w:t xml:space="preserve">The mechanisms </w:t>
      </w:r>
      <w:r w:rsidR="002E3DB0">
        <w:t xml:space="preserve">listed in </w:t>
      </w:r>
      <w:r w:rsidR="00510E3C">
        <w:t>f</w:t>
      </w:r>
      <w:r w:rsidR="002E3DB0">
        <w:t xml:space="preserve">igure 3 </w:t>
      </w:r>
      <w:r w:rsidRPr="00424BCC">
        <w:t xml:space="preserve">for executing the key practices </w:t>
      </w:r>
      <w:r>
        <w:t>were</w:t>
      </w:r>
      <w:r w:rsidRPr="00424BCC">
        <w:t xml:space="preserve"> found in use across the four case sites</w:t>
      </w:r>
      <w:r w:rsidR="00EF5022">
        <w:t>.</w:t>
      </w:r>
      <w:r w:rsidR="00F63B83" w:rsidRPr="00F63B83">
        <w:t xml:space="preserve"> </w:t>
      </w:r>
      <w:r w:rsidR="002E3DB0">
        <w:t xml:space="preserve">One </w:t>
      </w:r>
      <w:r w:rsidR="00510E3C">
        <w:t xml:space="preserve">key practice </w:t>
      </w:r>
      <w:r w:rsidR="002E3DB0">
        <w:t>is to have</w:t>
      </w:r>
      <w:r w:rsidR="002E3DB0" w:rsidRPr="002E3DB0">
        <w:t xml:space="preserve"> a worker transition coordinator</w:t>
      </w:r>
      <w:r w:rsidR="002E3DB0">
        <w:t xml:space="preserve"> or agency </w:t>
      </w:r>
      <w:r w:rsidR="002E3DB0" w:rsidRPr="002E3DB0">
        <w:t>to case-manage the entire process</w:t>
      </w:r>
      <w:r w:rsidR="002E3DB0">
        <w:t>.</w:t>
      </w:r>
      <w:r w:rsidR="00F63B83" w:rsidRPr="00F63B83">
        <w:t xml:space="preserve"> </w:t>
      </w:r>
      <w:r w:rsidR="00510E3C">
        <w:t>The</w:t>
      </w:r>
      <w:r w:rsidR="00F63B83">
        <w:t xml:space="preserve"> </w:t>
      </w:r>
      <w:r w:rsidRPr="00424BCC">
        <w:t xml:space="preserve">worker transition </w:t>
      </w:r>
      <w:r w:rsidR="00FC5D01">
        <w:t xml:space="preserve">coordinator or agency </w:t>
      </w:r>
      <w:r w:rsidR="00510E3C">
        <w:t>needs to</w:t>
      </w:r>
      <w:r w:rsidRPr="001D35E1">
        <w:t xml:space="preserve"> effective</w:t>
      </w:r>
      <w:r w:rsidR="00510E3C">
        <w:t>ly</w:t>
      </w:r>
      <w:r w:rsidRPr="001D35E1">
        <w:t xml:space="preserve"> partner between the several types of organisations </w:t>
      </w:r>
      <w:r w:rsidR="00510E3C">
        <w:t xml:space="preserve">that </w:t>
      </w:r>
      <w:r w:rsidRPr="001D35E1">
        <w:t>offer the various services</w:t>
      </w:r>
      <w:r w:rsidR="00EF5022">
        <w:t xml:space="preserve"> and</w:t>
      </w:r>
      <w:r w:rsidRPr="001D35E1">
        <w:t xml:space="preserve"> to identify mechanisms to achieve </w:t>
      </w:r>
      <w:r>
        <w:t>the following</w:t>
      </w:r>
      <w:r w:rsidRPr="001D35E1">
        <w:t>:</w:t>
      </w:r>
    </w:p>
    <w:p w:rsidR="005D21CB" w:rsidRPr="001D35E1" w:rsidRDefault="00FC5D01" w:rsidP="003D061A">
      <w:pPr>
        <w:pStyle w:val="Dotpoint1"/>
      </w:pPr>
      <w:r>
        <w:t>a</w:t>
      </w:r>
      <w:r w:rsidR="005D21CB">
        <w:t xml:space="preserve"> c</w:t>
      </w:r>
      <w:r w:rsidR="005D21CB" w:rsidRPr="001D35E1">
        <w:t>ommon agenda: with a shared vision</w:t>
      </w:r>
      <w:r w:rsidR="005D21CB">
        <w:t xml:space="preserve"> and </w:t>
      </w:r>
      <w:r w:rsidR="005D21CB" w:rsidRPr="001D35E1">
        <w:t>understanding of the ke</w:t>
      </w:r>
      <w:r>
        <w:t>y challenges and agreed actions</w:t>
      </w:r>
    </w:p>
    <w:p w:rsidR="005D21CB" w:rsidRPr="001D35E1" w:rsidRDefault="00FC5D01" w:rsidP="003D061A">
      <w:pPr>
        <w:pStyle w:val="Dotpoint1"/>
      </w:pPr>
      <w:r>
        <w:t>s</w:t>
      </w:r>
      <w:r w:rsidR="005D21CB" w:rsidRPr="001D35E1">
        <w:t>hared measurement systems: with transparent key performance indicators and ac</w:t>
      </w:r>
      <w:r>
        <w:t>cessible data to track progress</w:t>
      </w:r>
    </w:p>
    <w:p w:rsidR="005D21CB" w:rsidRPr="001D35E1" w:rsidRDefault="00FC5D01" w:rsidP="003D061A">
      <w:pPr>
        <w:pStyle w:val="Dotpoint1"/>
      </w:pPr>
      <w:r>
        <w:t>m</w:t>
      </w:r>
      <w:r w:rsidR="005D21CB" w:rsidRPr="001D35E1">
        <w:t xml:space="preserve">utually reinforcing activities: including space for </w:t>
      </w:r>
      <w:r w:rsidR="005D21CB">
        <w:t>different</w:t>
      </w:r>
      <w:r w:rsidR="005D21CB" w:rsidRPr="001D35E1">
        <w:t xml:space="preserve"> activities coordinated </w:t>
      </w:r>
      <w:r>
        <w:t>through a shared action plan</w:t>
      </w:r>
    </w:p>
    <w:p w:rsidR="005D21CB" w:rsidRPr="001D35E1" w:rsidRDefault="00FC5D01" w:rsidP="003D061A">
      <w:pPr>
        <w:pStyle w:val="Dotpoint1"/>
      </w:pPr>
      <w:r>
        <w:t>c</w:t>
      </w:r>
      <w:r w:rsidR="005D21CB" w:rsidRPr="001D35E1">
        <w:t xml:space="preserve">ontinuous communication: </w:t>
      </w:r>
      <w:r>
        <w:t>which</w:t>
      </w:r>
      <w:r w:rsidR="005D21CB" w:rsidRPr="001D35E1">
        <w:t xml:space="preserve"> aspires to being cons</w:t>
      </w:r>
      <w:r w:rsidR="00F27BA0">
        <w:t>istent</w:t>
      </w:r>
      <w:r w:rsidR="00284A1B">
        <w:t>,</w:t>
      </w:r>
      <w:r w:rsidR="005D21CB" w:rsidRPr="001D35E1">
        <w:t xml:space="preserve"> open communication and build</w:t>
      </w:r>
      <w:r w:rsidR="00F27BA0">
        <w:t>s</w:t>
      </w:r>
      <w:r w:rsidR="005D21CB" w:rsidRPr="001D35E1">
        <w:t xml:space="preserve"> trust between organisations and with the displaced workers </w:t>
      </w:r>
    </w:p>
    <w:p w:rsidR="005D21CB" w:rsidRDefault="00FC5D01" w:rsidP="003D061A">
      <w:pPr>
        <w:pStyle w:val="Dotpoint1"/>
      </w:pPr>
      <w:proofErr w:type="gramStart"/>
      <w:r>
        <w:t>g</w:t>
      </w:r>
      <w:r w:rsidR="005D21CB" w:rsidRPr="001D35E1">
        <w:t>overnance</w:t>
      </w:r>
      <w:proofErr w:type="gramEnd"/>
      <w:r w:rsidR="005D21CB" w:rsidRPr="001D35E1">
        <w:t xml:space="preserve"> structures: </w:t>
      </w:r>
      <w:r w:rsidR="00EF5022">
        <w:t>to include</w:t>
      </w:r>
      <w:r w:rsidR="005D21CB" w:rsidRPr="001D35E1">
        <w:t xml:space="preserve"> an independent entity with </w:t>
      </w:r>
      <w:r w:rsidR="00EF5022">
        <w:t xml:space="preserve">staff possessing </w:t>
      </w:r>
      <w:r w:rsidR="005D21CB" w:rsidRPr="001D35E1">
        <w:t xml:space="preserve">the </w:t>
      </w:r>
      <w:r w:rsidR="00EF5022">
        <w:t>appropriate</w:t>
      </w:r>
      <w:r w:rsidR="005D21CB" w:rsidRPr="001D35E1">
        <w:t xml:space="preserve"> skills to coordinate the participating organisations and to support implementation of actions to assist displaced workers.</w:t>
      </w:r>
    </w:p>
    <w:p w:rsidR="005D21CB" w:rsidRDefault="005D21CB" w:rsidP="005D21CB">
      <w:pPr>
        <w:pStyle w:val="Heading2"/>
      </w:pPr>
      <w:bookmarkStart w:id="127" w:name="_Toc425253569"/>
      <w:bookmarkStart w:id="128" w:name="_Toc430693610"/>
      <w:r w:rsidRPr="006957C4">
        <w:t>Possible roles for VET providers</w:t>
      </w:r>
      <w:bookmarkEnd w:id="127"/>
      <w:bookmarkEnd w:id="128"/>
    </w:p>
    <w:p w:rsidR="005D21CB" w:rsidRDefault="005D21CB" w:rsidP="005D21CB">
      <w:pPr>
        <w:pStyle w:val="Text"/>
      </w:pPr>
      <w:r w:rsidRPr="002D7202">
        <w:t xml:space="preserve">As noted earlier, VET providers need to play a central role in the training of displaced workers. VET providers are critical agents in promoting and </w:t>
      </w:r>
      <w:r w:rsidR="00EF5022">
        <w:t>encouraging</w:t>
      </w:r>
      <w:r w:rsidRPr="002D7202">
        <w:t xml:space="preserve"> sustainable reg</w:t>
      </w:r>
      <w:r>
        <w:t>ional development and growth (</w:t>
      </w:r>
      <w:r w:rsidR="001F7EE3">
        <w:t>for example,</w:t>
      </w:r>
      <w:r>
        <w:t xml:space="preserve"> see Kearns, Bowman &amp; Garlick </w:t>
      </w:r>
      <w:r w:rsidRPr="005B15F6">
        <w:t>2008</w:t>
      </w:r>
      <w:r w:rsidRPr="002D7202">
        <w:t xml:space="preserve">). </w:t>
      </w:r>
      <w:r w:rsidR="00EF5022">
        <w:t>VET’s</w:t>
      </w:r>
      <w:r w:rsidRPr="002D7202">
        <w:t xml:space="preserve"> major focus would be </w:t>
      </w:r>
      <w:r w:rsidR="00F27BA0">
        <w:t xml:space="preserve">on </w:t>
      </w:r>
      <w:r w:rsidRPr="002D7202">
        <w:t xml:space="preserve">initiatives </w:t>
      </w:r>
      <w:r w:rsidR="004A409C">
        <w:t>during</w:t>
      </w:r>
      <w:r w:rsidR="003D061A">
        <w:t xml:space="preserve"> the training stage</w:t>
      </w:r>
      <w:r w:rsidRPr="002D7202">
        <w:t xml:space="preserve"> of the working model and </w:t>
      </w:r>
      <w:r w:rsidR="004A409C">
        <w:t xml:space="preserve">in </w:t>
      </w:r>
      <w:r w:rsidRPr="002D7202">
        <w:t xml:space="preserve">the skills recognition step </w:t>
      </w:r>
      <w:r w:rsidR="004A409C">
        <w:t>of</w:t>
      </w:r>
      <w:r w:rsidRPr="002D7202">
        <w:t xml:space="preserve"> </w:t>
      </w:r>
      <w:r w:rsidR="003D061A">
        <w:t>the pre-training stage</w:t>
      </w:r>
      <w:r w:rsidRPr="002D7202">
        <w:t xml:space="preserve">. </w:t>
      </w:r>
    </w:p>
    <w:p w:rsidR="005D21CB" w:rsidRDefault="005D21CB" w:rsidP="005D21CB">
      <w:pPr>
        <w:pStyle w:val="Text"/>
      </w:pPr>
      <w:r>
        <w:t>I</w:t>
      </w:r>
      <w:r w:rsidRPr="002D7202">
        <w:t xml:space="preserve">t is </w:t>
      </w:r>
      <w:r>
        <w:t xml:space="preserve">also </w:t>
      </w:r>
      <w:r w:rsidRPr="002D7202">
        <w:t>conceivable that VET providers play a role in upfront career counselling and the development of worker</w:t>
      </w:r>
      <w:r w:rsidR="004A409C">
        <w:t>s’</w:t>
      </w:r>
      <w:r w:rsidRPr="002D7202">
        <w:t xml:space="preserve"> skills profiles</w:t>
      </w:r>
      <w:r>
        <w:t>. However, in doing so</w:t>
      </w:r>
      <w:r w:rsidRPr="002D7202">
        <w:t xml:space="preserve"> they </w:t>
      </w:r>
      <w:r>
        <w:t>must</w:t>
      </w:r>
      <w:r w:rsidRPr="002D7202">
        <w:t xml:space="preserve"> operate as an </w:t>
      </w:r>
      <w:r>
        <w:t>‘</w:t>
      </w:r>
      <w:r w:rsidRPr="002D7202">
        <w:t>honest broker</w:t>
      </w:r>
      <w:r w:rsidR="00FC5D01">
        <w:t>’</w:t>
      </w:r>
      <w:r w:rsidR="00284A1B">
        <w:t>;</w:t>
      </w:r>
      <w:r w:rsidR="00FC5D01">
        <w:t xml:space="preserve"> </w:t>
      </w:r>
      <w:r w:rsidR="00EF5022">
        <w:t>that is,</w:t>
      </w:r>
      <w:r>
        <w:t xml:space="preserve"> </w:t>
      </w:r>
      <w:r w:rsidRPr="002D7202">
        <w:t xml:space="preserve">not promoting their skills programs </w:t>
      </w:r>
      <w:r w:rsidR="00F27BA0">
        <w:t>to the detriment of</w:t>
      </w:r>
      <w:r w:rsidRPr="002D7202">
        <w:t xml:space="preserve"> the skills needs of workers. Their involvement in </w:t>
      </w:r>
      <w:r w:rsidR="00737C7C">
        <w:t>the post-training s</w:t>
      </w:r>
      <w:r w:rsidRPr="002D7202">
        <w:t>tage could occur thr</w:t>
      </w:r>
      <w:r w:rsidR="00EF5022">
        <w:t xml:space="preserve">ough their links with employers, </w:t>
      </w:r>
      <w:r w:rsidR="00F27BA0">
        <w:t xml:space="preserve">with an emphasis on </w:t>
      </w:r>
      <w:r w:rsidRPr="002D7202">
        <w:t xml:space="preserve">job outcomes rather than </w:t>
      </w:r>
      <w:r w:rsidR="00EF5022">
        <w:t>on the development of</w:t>
      </w:r>
      <w:r w:rsidRPr="002D7202">
        <w:t xml:space="preserve"> the training to provide new skills and knowledge. In addition, they have a crucial role to play in </w:t>
      </w:r>
      <w:r w:rsidR="00482CB3">
        <w:t xml:space="preserve">creating </w:t>
      </w:r>
      <w:r w:rsidRPr="002D7202">
        <w:t>new jobs through the provision of relevant training in new areas. VET provide</w:t>
      </w:r>
      <w:r>
        <w:t>r</w:t>
      </w:r>
      <w:r w:rsidRPr="002D7202">
        <w:t xml:space="preserve">s could be </w:t>
      </w:r>
      <w:r>
        <w:t xml:space="preserve">key </w:t>
      </w:r>
      <w:r w:rsidRPr="002D7202">
        <w:t>partnership facilitators.</w:t>
      </w:r>
    </w:p>
    <w:p w:rsidR="005D21CB" w:rsidRDefault="005D21CB" w:rsidP="005D21CB">
      <w:pPr>
        <w:pStyle w:val="Heading2"/>
      </w:pPr>
      <w:bookmarkStart w:id="129" w:name="_Toc425253570"/>
      <w:bookmarkStart w:id="130" w:name="_Toc430693611"/>
      <w:r>
        <w:t>Areas for further research</w:t>
      </w:r>
      <w:bookmarkEnd w:id="129"/>
      <w:bookmarkEnd w:id="130"/>
      <w:r>
        <w:t xml:space="preserve"> </w:t>
      </w:r>
    </w:p>
    <w:p w:rsidR="005D21CB" w:rsidRDefault="005D21CB" w:rsidP="005D21CB">
      <w:pPr>
        <w:pStyle w:val="Text"/>
      </w:pPr>
      <w:r>
        <w:t xml:space="preserve">Finally, this project identifies an urgent need to investigate the actual levels of training resources available to displaced older workers from small and medium firms. This group </w:t>
      </w:r>
      <w:r w:rsidR="00B2011B">
        <w:t xml:space="preserve">of workers </w:t>
      </w:r>
      <w:r>
        <w:t>appear</w:t>
      </w:r>
      <w:r w:rsidR="004F6E4F">
        <w:t>s</w:t>
      </w:r>
      <w:r>
        <w:t xml:space="preserve"> to be less resourced compared </w:t>
      </w:r>
      <w:r w:rsidR="00FC5D01">
        <w:t>with</w:t>
      </w:r>
      <w:r>
        <w:t xml:space="preserve"> those</w:t>
      </w:r>
      <w:r w:rsidR="004F6E4F">
        <w:t xml:space="preserve"> from larger firms,</w:t>
      </w:r>
      <w:r>
        <w:t xml:space="preserve"> who are more likely to be supported by government interventions when their firms close. </w:t>
      </w:r>
    </w:p>
    <w:p w:rsidR="005D21CB" w:rsidRDefault="005D21CB" w:rsidP="005D21CB">
      <w:pPr>
        <w:pStyle w:val="Text"/>
      </w:pPr>
      <w:r>
        <w:t>In addition, it is not fully understood how the training needs of displaced workers</w:t>
      </w:r>
      <w:r w:rsidR="004F6E4F">
        <w:t xml:space="preserve"> vary across</w:t>
      </w:r>
      <w:r>
        <w:t xml:space="preserve"> large, medium and small firms. While the cases noted differences </w:t>
      </w:r>
      <w:r w:rsidR="004F6E4F">
        <w:t>between</w:t>
      </w:r>
      <w:r>
        <w:t xml:space="preserve"> these types of enterprises, it was beyond the scope of this report to </w:t>
      </w:r>
      <w:r w:rsidR="00482CB3">
        <w:t>gather more detailed data on</w:t>
      </w:r>
      <w:r>
        <w:t xml:space="preserve"> issues </w:t>
      </w:r>
      <w:r w:rsidR="00482CB3">
        <w:t>relating to</w:t>
      </w:r>
      <w:r>
        <w:t xml:space="preserve"> the skills and training needs of these various groups of workers. Furthermore, as reported earlier, the </w:t>
      </w:r>
      <w:r w:rsidRPr="00B03A6F">
        <w:t>Australian Productivity Commission</w:t>
      </w:r>
      <w:r>
        <w:t xml:space="preserve"> </w:t>
      </w:r>
      <w:r w:rsidRPr="00B03A6F">
        <w:t xml:space="preserve">(2014) </w:t>
      </w:r>
      <w:r>
        <w:t xml:space="preserve">has </w:t>
      </w:r>
      <w:r>
        <w:lastRenderedPageBreak/>
        <w:t xml:space="preserve">concerns </w:t>
      </w:r>
      <w:r w:rsidR="00FC5D01">
        <w:t>over</w:t>
      </w:r>
      <w:r>
        <w:t xml:space="preserve"> </w:t>
      </w:r>
      <w:r w:rsidRPr="001477D1">
        <w:t>equity issues</w:t>
      </w:r>
      <w:r>
        <w:t xml:space="preserve"> in </w:t>
      </w:r>
      <w:r w:rsidRPr="0005750B">
        <w:t xml:space="preserve">the </w:t>
      </w:r>
      <w:r>
        <w:t xml:space="preserve">training and </w:t>
      </w:r>
      <w:r w:rsidRPr="0005750B">
        <w:t xml:space="preserve">assistance available to </w:t>
      </w:r>
      <w:r>
        <w:t xml:space="preserve">various displaced worker groups compared </w:t>
      </w:r>
      <w:r w:rsidR="00FC5D01">
        <w:t>with</w:t>
      </w:r>
      <w:r>
        <w:t xml:space="preserve"> other </w:t>
      </w:r>
      <w:r w:rsidRPr="0005750B">
        <w:t>job seekers</w:t>
      </w:r>
      <w:r>
        <w:t xml:space="preserve">. This issue needs further investigation, with this report providing a starting point for the analysis of the current programs in place to assist the older worker. </w:t>
      </w:r>
    </w:p>
    <w:p w:rsidR="0093700E" w:rsidRDefault="0093700E" w:rsidP="005D21CB">
      <w:pPr>
        <w:pStyle w:val="Text"/>
      </w:pPr>
    </w:p>
    <w:p w:rsidR="006D6168" w:rsidRDefault="006D6168">
      <w:pPr>
        <w:spacing w:before="0" w:line="240" w:lineRule="auto"/>
        <w:rPr>
          <w:rFonts w:ascii="Arial" w:hAnsi="Arial" w:cs="Tahoma"/>
          <w:color w:val="000000"/>
          <w:kern w:val="28"/>
          <w:sz w:val="48"/>
          <w:szCs w:val="56"/>
        </w:rPr>
      </w:pPr>
      <w:bookmarkStart w:id="131" w:name="_Toc425253571"/>
      <w:bookmarkStart w:id="132" w:name="_Toc430693612"/>
      <w:r>
        <w:br w:type="page"/>
      </w:r>
    </w:p>
    <w:p w:rsidR="005D21CB" w:rsidRDefault="006C66F9" w:rsidP="006C66F9">
      <w:pPr>
        <w:pStyle w:val="Heading1"/>
        <w:ind w:firstLine="720"/>
      </w:pPr>
      <w:r>
        <w:rPr>
          <w:noProof/>
          <w:lang w:eastAsia="en-AU"/>
        </w:rPr>
        <w:lastRenderedPageBreak/>
        <w:drawing>
          <wp:anchor distT="0" distB="0" distL="114300" distR="114300" simplePos="0" relativeHeight="252059648" behindDoc="0" locked="0" layoutInCell="1" allowOverlap="1" wp14:anchorId="2B4E0939" wp14:editId="6BC486DA">
            <wp:simplePos x="0" y="0"/>
            <wp:positionH relativeFrom="column">
              <wp:posOffset>-16510</wp:posOffset>
            </wp:positionH>
            <wp:positionV relativeFrom="paragraph">
              <wp:posOffset>-19685</wp:posOffset>
            </wp:positionV>
            <wp:extent cx="419100" cy="419100"/>
            <wp:effectExtent l="0" t="0" r="0" b="0"/>
            <wp:wrapNone/>
            <wp:docPr id="66" name="Picture 66" descr="P:\PublicationComponents\Icons\References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PublicationComponents\Icons\References_Green.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21CB">
        <w:t>References</w:t>
      </w:r>
      <w:bookmarkEnd w:id="131"/>
      <w:bookmarkEnd w:id="132"/>
    </w:p>
    <w:p w:rsidR="005A47F0" w:rsidRPr="00441D1D" w:rsidRDefault="005A47F0" w:rsidP="005A47F0">
      <w:pPr>
        <w:pStyle w:val="References"/>
      </w:pPr>
      <w:proofErr w:type="gramStart"/>
      <w:r>
        <w:t>ABS (</w:t>
      </w:r>
      <w:r w:rsidRPr="00441D1D">
        <w:t>Australian Bureau of Statistics</w:t>
      </w:r>
      <w:r>
        <w:t>)</w:t>
      </w:r>
      <w:r w:rsidRPr="00441D1D">
        <w:t xml:space="preserve"> 2013, </w:t>
      </w:r>
      <w:r w:rsidRPr="00441D1D">
        <w:rPr>
          <w:i/>
        </w:rPr>
        <w:t>Retirement and retirement intentions, Australia,</w:t>
      </w:r>
      <w:r w:rsidRPr="00441D1D">
        <w:t xml:space="preserve"> July 2012 to June 2013, cat.no.6238.0, Australian Government Publishing Service, Canberra.</w:t>
      </w:r>
      <w:proofErr w:type="gramEnd"/>
    </w:p>
    <w:p w:rsidR="005A47F0" w:rsidRPr="00441D1D" w:rsidRDefault="005A47F0" w:rsidP="005A47F0">
      <w:pPr>
        <w:pStyle w:val="References"/>
      </w:pPr>
      <w:r w:rsidRPr="00441D1D">
        <w:t xml:space="preserve">——2014, </w:t>
      </w:r>
      <w:r w:rsidRPr="00441D1D">
        <w:rPr>
          <w:i/>
          <w:iCs/>
        </w:rPr>
        <w:t>Australian labour market statistics retrenchments latest issue</w:t>
      </w:r>
      <w:r w:rsidRPr="00441D1D">
        <w:t>, cat.no.6105.0, Australian Government Publishing Service, Canberra, viewed November 2014</w:t>
      </w:r>
      <w:r>
        <w:t>,</w:t>
      </w:r>
      <w:r w:rsidRPr="00441D1D">
        <w:t xml:space="preserve"> &lt;</w:t>
      </w:r>
      <w:hyperlink r:id="rId42" w:history="1">
        <w:r w:rsidRPr="00441D1D">
          <w:rPr>
            <w:rStyle w:val="Hyperlink"/>
            <w:szCs w:val="19"/>
          </w:rPr>
          <w:t>http://www.abs.gov.au/ausstats/abs@.nsf/products/795FEBA87AB92A40CA257D0E001AC702?OpenDocument</w:t>
        </w:r>
      </w:hyperlink>
      <w:r w:rsidRPr="00441D1D">
        <w:t xml:space="preserve">&gt;. </w:t>
      </w:r>
    </w:p>
    <w:p w:rsidR="005D21CB" w:rsidRPr="00441D1D" w:rsidRDefault="005D21CB" w:rsidP="005D21CB">
      <w:pPr>
        <w:pStyle w:val="References"/>
      </w:pPr>
      <w:r w:rsidRPr="00441D1D">
        <w:t>Acquire Learning 2014, ‘One-</w:t>
      </w:r>
      <w:r w:rsidR="00E10C98" w:rsidRPr="00441D1D">
        <w:t xml:space="preserve">stop shop </w:t>
      </w:r>
      <w:r w:rsidRPr="00441D1D">
        <w:t xml:space="preserve">for Geelong </w:t>
      </w:r>
      <w:r w:rsidR="00E10C98" w:rsidRPr="00441D1D">
        <w:t>job seekers’</w:t>
      </w:r>
      <w:r w:rsidRPr="00441D1D">
        <w:rPr>
          <w:i/>
          <w:iCs/>
        </w:rPr>
        <w:t xml:space="preserve">, </w:t>
      </w:r>
      <w:r w:rsidRPr="00441D1D">
        <w:t>viewed February 2015,</w:t>
      </w:r>
      <w:r w:rsidRPr="00441D1D">
        <w:rPr>
          <w:i/>
          <w:iCs/>
        </w:rPr>
        <w:t xml:space="preserve"> </w:t>
      </w:r>
      <w:r w:rsidRPr="00441D1D">
        <w:t>&lt;http://www.acquireleanring.com.au/learning /about/newsroom/one-stop-shop-geelong&gt;.</w:t>
      </w:r>
    </w:p>
    <w:p w:rsidR="005D21CB" w:rsidRPr="00441D1D" w:rsidRDefault="005D21CB" w:rsidP="005D21CB">
      <w:pPr>
        <w:pStyle w:val="References"/>
      </w:pPr>
      <w:r w:rsidRPr="00441D1D">
        <w:t xml:space="preserve">Anlezark, A 2002, </w:t>
      </w:r>
      <w:r w:rsidRPr="00441D1D">
        <w:rPr>
          <w:i/>
        </w:rPr>
        <w:t>Australian vocational educ</w:t>
      </w:r>
      <w:r w:rsidR="005F63A1">
        <w:rPr>
          <w:i/>
        </w:rPr>
        <w:t>ation and training statistics: o</w:t>
      </w:r>
      <w:r w:rsidRPr="00441D1D">
        <w:rPr>
          <w:i/>
        </w:rPr>
        <w:t>lder learners 2002</w:t>
      </w:r>
      <w:r w:rsidRPr="00441D1D">
        <w:t xml:space="preserve">, </w:t>
      </w:r>
      <w:r w:rsidR="00E10C98">
        <w:t xml:space="preserve">NCVER, </w:t>
      </w:r>
      <w:r w:rsidRPr="00441D1D">
        <w:t>Adelaide.</w:t>
      </w:r>
    </w:p>
    <w:p w:rsidR="005D21CB" w:rsidRPr="00441D1D" w:rsidRDefault="005D21CB" w:rsidP="005D21CB">
      <w:pPr>
        <w:pStyle w:val="References"/>
      </w:pPr>
      <w:r w:rsidRPr="00441D1D">
        <w:t xml:space="preserve">APIA </w:t>
      </w:r>
      <w:r w:rsidR="005F63A1">
        <w:t>(Australian Pensioners’</w:t>
      </w:r>
      <w:r w:rsidR="00E10C98">
        <w:t xml:space="preserve"> </w:t>
      </w:r>
      <w:r w:rsidR="005F63A1">
        <w:t xml:space="preserve">Insurance Agency) </w:t>
      </w:r>
      <w:r w:rsidRPr="00441D1D">
        <w:t xml:space="preserve">2007, </w:t>
      </w:r>
      <w:r w:rsidR="005F63A1">
        <w:rPr>
          <w:i/>
        </w:rPr>
        <w:t>Understanding o</w:t>
      </w:r>
      <w:r w:rsidRPr="00441D1D">
        <w:rPr>
          <w:i/>
        </w:rPr>
        <w:t>ver 50s</w:t>
      </w:r>
      <w:r w:rsidRPr="00441D1D">
        <w:t>, Adult Learning Australia, Canberra.</w:t>
      </w:r>
    </w:p>
    <w:p w:rsidR="005D21CB" w:rsidRPr="00441D1D" w:rsidRDefault="005D21CB" w:rsidP="005D21CB">
      <w:pPr>
        <w:pStyle w:val="References"/>
      </w:pPr>
      <w:r w:rsidRPr="00441D1D">
        <w:t xml:space="preserve">Armstrong-Stassen, M &amp; Cattaneo, J 2010, ‘The effect of downsizing on organisational practices targeting older workers’, </w:t>
      </w:r>
      <w:r w:rsidRPr="00441D1D">
        <w:rPr>
          <w:i/>
          <w:iCs/>
        </w:rPr>
        <w:t>Journal of Management Development</w:t>
      </w:r>
      <w:r w:rsidRPr="00441D1D">
        <w:t>, vol.29, pp.</w:t>
      </w:r>
      <w:r w:rsidR="005F63A1">
        <w:t>344—</w:t>
      </w:r>
      <w:r w:rsidRPr="00441D1D">
        <w:t>63.</w:t>
      </w:r>
    </w:p>
    <w:p w:rsidR="005D21CB" w:rsidRPr="00441D1D" w:rsidRDefault="005D21CB" w:rsidP="005D21CB">
      <w:pPr>
        <w:pStyle w:val="References"/>
      </w:pPr>
      <w:r w:rsidRPr="00441D1D">
        <w:t xml:space="preserve">Australian Productivity Commission 2014, </w:t>
      </w:r>
      <w:r w:rsidRPr="00441D1D">
        <w:rPr>
          <w:i/>
        </w:rPr>
        <w:t xml:space="preserve">Australia’s Automotive Manufacturing Industry Inquiry </w:t>
      </w:r>
      <w:r w:rsidR="005F63A1" w:rsidRPr="00441D1D">
        <w:rPr>
          <w:i/>
        </w:rPr>
        <w:t>report,</w:t>
      </w:r>
      <w:r w:rsidR="005F63A1" w:rsidRPr="00441D1D">
        <w:t xml:space="preserve"> no.</w:t>
      </w:r>
      <w:r w:rsidRPr="00441D1D">
        <w:t>7, Commonwealth of Australia, Canberra.</w:t>
      </w:r>
    </w:p>
    <w:p w:rsidR="005D21CB" w:rsidRPr="00441D1D" w:rsidRDefault="005D21CB" w:rsidP="005D21CB">
      <w:pPr>
        <w:pStyle w:val="References"/>
      </w:pPr>
      <w:r w:rsidRPr="00441D1D">
        <w:t xml:space="preserve">Australian Workforce and Productivity Agency 2014, </w:t>
      </w:r>
      <w:r w:rsidRPr="00441D1D">
        <w:rPr>
          <w:i/>
          <w:iCs/>
        </w:rPr>
        <w:t>Issues in labour</w:t>
      </w:r>
      <w:r w:rsidR="005F63A1">
        <w:rPr>
          <w:i/>
          <w:iCs/>
        </w:rPr>
        <w:t xml:space="preserve"> force participation: y</w:t>
      </w:r>
      <w:r w:rsidRPr="00441D1D">
        <w:rPr>
          <w:i/>
          <w:iCs/>
        </w:rPr>
        <w:t>outh at risk and lower skilled mature-age people</w:t>
      </w:r>
      <w:r w:rsidRPr="00441D1D">
        <w:t xml:space="preserve">, </w:t>
      </w:r>
      <w:r w:rsidR="005F63A1">
        <w:t>AWPA</w:t>
      </w:r>
      <w:r w:rsidRPr="00441D1D">
        <w:t>, Canberra.</w:t>
      </w:r>
    </w:p>
    <w:p w:rsidR="005D21CB" w:rsidRPr="00441D1D" w:rsidRDefault="005D21CB" w:rsidP="005D21CB">
      <w:pPr>
        <w:pStyle w:val="References"/>
      </w:pPr>
      <w:r w:rsidRPr="00441D1D">
        <w:t>Auto Skills Australia 2015, ‘Ford transition project’, Australian Department of Education and Training, viewed November 2014,</w:t>
      </w:r>
      <w:r w:rsidR="002925CD">
        <w:t xml:space="preserve">                 </w:t>
      </w:r>
      <w:r w:rsidRPr="00441D1D">
        <w:t xml:space="preserve">    &lt;http://www.autoskillsaustralia.com.au/workforce-development/ford-transition-project/&gt;.</w:t>
      </w:r>
    </w:p>
    <w:p w:rsidR="005D21CB" w:rsidRPr="00441D1D" w:rsidRDefault="005D21CB" w:rsidP="005D21CB">
      <w:pPr>
        <w:pStyle w:val="References"/>
      </w:pPr>
      <w:r w:rsidRPr="00441D1D">
        <w:t xml:space="preserve">Barbaro, B, Spoehr, J &amp; </w:t>
      </w:r>
      <w:r w:rsidR="005F63A1" w:rsidRPr="00441D1D">
        <w:t xml:space="preserve">National Institute of Economic &amp; Industry Research </w:t>
      </w:r>
      <w:r w:rsidRPr="00441D1D">
        <w:t xml:space="preserve">2014, </w:t>
      </w:r>
      <w:r w:rsidRPr="00441D1D">
        <w:rPr>
          <w:i/>
          <w:iCs/>
        </w:rPr>
        <w:t>Closi</w:t>
      </w:r>
      <w:r w:rsidR="005F63A1">
        <w:rPr>
          <w:i/>
          <w:iCs/>
        </w:rPr>
        <w:t>ng the motor vehicle industry: t</w:t>
      </w:r>
      <w:r w:rsidRPr="00441D1D">
        <w:rPr>
          <w:i/>
          <w:iCs/>
        </w:rPr>
        <w:t>he impact on Australia</w:t>
      </w:r>
      <w:r w:rsidRPr="00441D1D">
        <w:t>, Australian Workplace Innovation and Socia</w:t>
      </w:r>
      <w:r w:rsidR="005F63A1">
        <w:t>l Research Centre (WISeR) &amp; NIEIR</w:t>
      </w:r>
      <w:r w:rsidRPr="00441D1D">
        <w:t>, The University of Adelaide, Adelaide.</w:t>
      </w:r>
    </w:p>
    <w:p w:rsidR="005D21CB" w:rsidRPr="00441D1D" w:rsidRDefault="005575FC" w:rsidP="005D21CB">
      <w:pPr>
        <w:pStyle w:val="References"/>
      </w:pPr>
      <w:r>
        <w:t xml:space="preserve">Bednarzik, R &amp; </w:t>
      </w:r>
      <w:r w:rsidR="005D21CB" w:rsidRPr="00441D1D">
        <w:t xml:space="preserve">Szalanski, J 2012, </w:t>
      </w:r>
      <w:r w:rsidR="005D21CB" w:rsidRPr="00441D1D">
        <w:rPr>
          <w:i/>
        </w:rPr>
        <w:t>An examination of the work histo</w:t>
      </w:r>
      <w:r w:rsidR="005F63A1">
        <w:rPr>
          <w:i/>
        </w:rPr>
        <w:t>ry of Pittsburgh steelworkers, w</w:t>
      </w:r>
      <w:r w:rsidR="005D21CB" w:rsidRPr="00441D1D">
        <w:rPr>
          <w:i/>
        </w:rPr>
        <w:t>ho were displaced and received publicly-funded retraining in the early 1980s</w:t>
      </w:r>
      <w:r w:rsidR="005D21CB" w:rsidRPr="00441D1D">
        <w:t xml:space="preserve">, Discussion </w:t>
      </w:r>
      <w:r w:rsidR="005F63A1">
        <w:t>paper no.6429,</w:t>
      </w:r>
      <w:r w:rsidR="005F63A1" w:rsidRPr="00441D1D">
        <w:t xml:space="preserve"> </w:t>
      </w:r>
      <w:r w:rsidR="005D21CB" w:rsidRPr="00441D1D">
        <w:t xml:space="preserve">Institute for the Study of Labour (IZA), Georgetown Public Policy Institute (GPPI) &amp; Georgetown University, Georgetown. </w:t>
      </w:r>
    </w:p>
    <w:p w:rsidR="005D21CB" w:rsidRPr="00441D1D" w:rsidRDefault="005D21CB" w:rsidP="005D21CB">
      <w:pPr>
        <w:pStyle w:val="References"/>
      </w:pPr>
      <w:r w:rsidRPr="00441D1D">
        <w:t xml:space="preserve">Beer, A, </w:t>
      </w:r>
      <w:r w:rsidR="00915686">
        <w:t>Baum, F, Thomas, H, Lowry, D, Cutler, C, Zhang, G, Jolley, G, Ziersch, A, Verity, F, MacDougall, C &amp; Newman, L</w:t>
      </w:r>
      <w:r w:rsidR="00915686" w:rsidRPr="00441D1D">
        <w:t xml:space="preserve"> </w:t>
      </w:r>
      <w:r w:rsidRPr="00441D1D">
        <w:t xml:space="preserve">2006, </w:t>
      </w:r>
      <w:r w:rsidRPr="00441D1D">
        <w:rPr>
          <w:i/>
          <w:iCs/>
        </w:rPr>
        <w:t>An evaluation of the impact of retrenchment at Mitsubishi focusing on affected workers, their families and communities: implications for human services policies and practices</w:t>
      </w:r>
      <w:r w:rsidRPr="00441D1D">
        <w:t xml:space="preserve">, Flinders University, Adelaide. </w:t>
      </w:r>
    </w:p>
    <w:p w:rsidR="005D21CB" w:rsidRPr="00441D1D" w:rsidRDefault="005D21CB" w:rsidP="005D21CB">
      <w:pPr>
        <w:pStyle w:val="References"/>
      </w:pPr>
      <w:r w:rsidRPr="00441D1D">
        <w:t>Beer, A &amp; Thomas</w:t>
      </w:r>
      <w:r w:rsidR="005575FC">
        <w:t>,</w:t>
      </w:r>
      <w:r w:rsidRPr="00441D1D">
        <w:t xml:space="preserve"> H 2007, ‘The politics and policy of economic restructuri</w:t>
      </w:r>
      <w:r w:rsidR="005F63A1">
        <w:t>ng in Australia: understanding g</w:t>
      </w:r>
      <w:r w:rsidRPr="00441D1D">
        <w:t xml:space="preserve">overnment responses to the closure of an automotive plant’, </w:t>
      </w:r>
      <w:r w:rsidRPr="00441D1D">
        <w:rPr>
          <w:i/>
          <w:iCs/>
        </w:rPr>
        <w:t>Space and Polity</w:t>
      </w:r>
      <w:r w:rsidR="005F63A1">
        <w:t>, vol.11, no.3, pp. 243—</w:t>
      </w:r>
      <w:r w:rsidRPr="00441D1D">
        <w:t>61.</w:t>
      </w:r>
    </w:p>
    <w:p w:rsidR="005D21CB" w:rsidRPr="00441D1D" w:rsidRDefault="005D21CB" w:rsidP="005D21CB">
      <w:pPr>
        <w:pStyle w:val="References"/>
      </w:pPr>
      <w:r w:rsidRPr="00441D1D">
        <w:t xml:space="preserve">Billett, S 2010, </w:t>
      </w:r>
      <w:r w:rsidRPr="00441D1D">
        <w:rPr>
          <w:i/>
          <w:iCs/>
        </w:rPr>
        <w:t>Promoting and supporting lifelong employability for Singapore’s workers aged 45 and over</w:t>
      </w:r>
      <w:r w:rsidRPr="00441D1D">
        <w:t>, Institute for Adult Learning, Singapore.</w:t>
      </w:r>
    </w:p>
    <w:p w:rsidR="005D21CB" w:rsidRPr="00441D1D" w:rsidRDefault="005D21CB" w:rsidP="005D21CB">
      <w:pPr>
        <w:pStyle w:val="References"/>
      </w:pPr>
      <w:r w:rsidRPr="00441D1D">
        <w:t xml:space="preserve">Boston Consulting Group 2000, </w:t>
      </w:r>
      <w:r w:rsidRPr="00441D1D">
        <w:rPr>
          <w:i/>
          <w:iCs/>
        </w:rPr>
        <w:t>Ne</w:t>
      </w:r>
      <w:r w:rsidR="005F63A1">
        <w:rPr>
          <w:i/>
          <w:iCs/>
        </w:rPr>
        <w:t>w directions: pathways to work —</w:t>
      </w:r>
      <w:r w:rsidRPr="00441D1D">
        <w:rPr>
          <w:i/>
          <w:iCs/>
        </w:rPr>
        <w:t xml:space="preserve"> tackling long-term unemployment</w:t>
      </w:r>
      <w:r w:rsidRPr="00441D1D">
        <w:t>, Business Council of Australia, Melbourne.</w:t>
      </w:r>
    </w:p>
    <w:p w:rsidR="005D21CB" w:rsidRPr="00441D1D" w:rsidRDefault="005D21CB" w:rsidP="005D21CB">
      <w:pPr>
        <w:pStyle w:val="References"/>
        <w:rPr>
          <w:rFonts w:cs="Arial"/>
          <w:shd w:val="clear" w:color="auto" w:fill="FFFFFF"/>
        </w:rPr>
      </w:pPr>
      <w:r w:rsidRPr="00441D1D">
        <w:rPr>
          <w:rFonts w:cs="Arial"/>
          <w:shd w:val="clear" w:color="auto" w:fill="FFFFFF"/>
        </w:rPr>
        <w:t xml:space="preserve">Brooke, E, Goodall, J, Handrus, M &amp; Mawren, D 2013, ‘Applying workability in the Australian residential aged care context’, </w:t>
      </w:r>
      <w:r w:rsidRPr="00441D1D">
        <w:rPr>
          <w:rFonts w:cs="Arial"/>
          <w:i/>
          <w:iCs/>
          <w:shd w:val="clear" w:color="auto" w:fill="FFFFFF"/>
        </w:rPr>
        <w:t>Australasian Journal on Ageing</w:t>
      </w:r>
      <w:r w:rsidR="005F63A1">
        <w:rPr>
          <w:rFonts w:cs="Arial"/>
          <w:shd w:val="clear" w:color="auto" w:fill="FFFFFF"/>
        </w:rPr>
        <w:t>, vol.32, pp.130—</w:t>
      </w:r>
      <w:r w:rsidRPr="00441D1D">
        <w:rPr>
          <w:rFonts w:cs="Arial"/>
          <w:shd w:val="clear" w:color="auto" w:fill="FFFFFF"/>
        </w:rPr>
        <w:t>4.</w:t>
      </w:r>
    </w:p>
    <w:p w:rsidR="005D21CB" w:rsidRPr="00441D1D" w:rsidRDefault="005D21CB" w:rsidP="005D21CB">
      <w:pPr>
        <w:pStyle w:val="References"/>
      </w:pPr>
      <w:r w:rsidRPr="00441D1D">
        <w:t xml:space="preserve">Circelli, M &amp; Stanwick, J 2014, </w:t>
      </w:r>
      <w:r w:rsidRPr="00441D1D">
        <w:rPr>
          <w:i/>
          <w:iCs/>
        </w:rPr>
        <w:t>Economic v</w:t>
      </w:r>
      <w:r w:rsidR="005F63A1">
        <w:rPr>
          <w:i/>
          <w:iCs/>
        </w:rPr>
        <w:t>ulnerability in Australia, 2002—12: a</w:t>
      </w:r>
      <w:r w:rsidRPr="00441D1D">
        <w:rPr>
          <w:i/>
          <w:iCs/>
        </w:rPr>
        <w:t>n employment perspective</w:t>
      </w:r>
      <w:r w:rsidRPr="00441D1D">
        <w:t xml:space="preserve">, NCVER occasional paper, NCVER, Adelaide. </w:t>
      </w:r>
    </w:p>
    <w:p w:rsidR="005D21CB" w:rsidRPr="00441D1D" w:rsidRDefault="005D21CB" w:rsidP="005D21CB">
      <w:pPr>
        <w:pStyle w:val="References"/>
      </w:pPr>
      <w:r w:rsidRPr="00441D1D">
        <w:t xml:space="preserve">COAG Standing Council on Tertiary Education, Skills and Employment 2012, </w:t>
      </w:r>
      <w:r w:rsidRPr="00441D1D">
        <w:rPr>
          <w:i/>
        </w:rPr>
        <w:t>National foundation skills strategy for adults</w:t>
      </w:r>
      <w:r w:rsidRPr="00441D1D">
        <w:t>, viewed October 2014,                                                      &lt;http://apo.org.au/node/31260&gt;.</w:t>
      </w:r>
    </w:p>
    <w:p w:rsidR="005D21CB" w:rsidRPr="00441D1D" w:rsidRDefault="005D21CB" w:rsidP="005D21CB">
      <w:pPr>
        <w:pStyle w:val="References"/>
      </w:pPr>
      <w:r w:rsidRPr="00441D1D">
        <w:t xml:space="preserve">Daian, G 2012, </w:t>
      </w:r>
      <w:r w:rsidRPr="00441D1D">
        <w:rPr>
          <w:i/>
          <w:iCs/>
        </w:rPr>
        <w:t>Tasmanian Pulp and Forestry Workers Assistance Project evaluation report</w:t>
      </w:r>
      <w:r w:rsidRPr="00441D1D">
        <w:t>, ForestWorks, Hobart.</w:t>
      </w:r>
    </w:p>
    <w:p w:rsidR="005D21CB" w:rsidRPr="00441D1D" w:rsidRDefault="005D21CB" w:rsidP="005D21CB">
      <w:pPr>
        <w:pStyle w:val="References"/>
      </w:pPr>
      <w:r w:rsidRPr="00441D1D">
        <w:t>Department of Education</w:t>
      </w:r>
      <w:r w:rsidR="005F63A1">
        <w:t>,</w:t>
      </w:r>
      <w:r w:rsidRPr="00441D1D">
        <w:t xml:space="preserve"> Employment and Workplace Relations 2009, </w:t>
      </w:r>
      <w:r w:rsidRPr="00441D1D">
        <w:rPr>
          <w:i/>
          <w:iCs/>
        </w:rPr>
        <w:t>Analysis of the Council of Australian Governments RPL Program</w:t>
      </w:r>
      <w:r w:rsidR="007A3F5D">
        <w:rPr>
          <w:i/>
          <w:iCs/>
        </w:rPr>
        <w:t>: a</w:t>
      </w:r>
      <w:r w:rsidRPr="00441D1D">
        <w:rPr>
          <w:i/>
          <w:iCs/>
        </w:rPr>
        <w:t xml:space="preserve">ppendix 2: </w:t>
      </w:r>
      <w:r w:rsidR="007A3F5D" w:rsidRPr="00441D1D">
        <w:rPr>
          <w:i/>
          <w:iCs/>
        </w:rPr>
        <w:t>good practice case studies</w:t>
      </w:r>
      <w:r w:rsidRPr="00441D1D">
        <w:t>, DEEWR, Canberra.</w:t>
      </w:r>
    </w:p>
    <w:p w:rsidR="005D21CB" w:rsidRPr="00441D1D" w:rsidRDefault="005D21CB" w:rsidP="005D21CB">
      <w:pPr>
        <w:pStyle w:val="References"/>
      </w:pPr>
      <w:r w:rsidRPr="00441D1D">
        <w:t xml:space="preserve">Department of Employment 2013, </w:t>
      </w:r>
      <w:r w:rsidRPr="00441D1D">
        <w:rPr>
          <w:i/>
          <w:iCs/>
        </w:rPr>
        <w:t xml:space="preserve">Tasmanian Jobs Programme </w:t>
      </w:r>
      <w:r w:rsidR="007A3F5D" w:rsidRPr="00441D1D">
        <w:rPr>
          <w:i/>
          <w:iCs/>
        </w:rPr>
        <w:t>fact sheet</w:t>
      </w:r>
      <w:r w:rsidRPr="00441D1D">
        <w:t xml:space="preserve">, Department of Employment, Canberra. </w:t>
      </w:r>
    </w:p>
    <w:p w:rsidR="005D21CB" w:rsidRPr="00441D1D" w:rsidRDefault="007A3F5D" w:rsidP="005D21CB">
      <w:pPr>
        <w:pStyle w:val="References"/>
      </w:pPr>
      <w:r>
        <w:t xml:space="preserve">Department of Industry 2014, </w:t>
      </w:r>
      <w:r w:rsidR="005D21CB" w:rsidRPr="007A3F5D">
        <w:rPr>
          <w:i/>
        </w:rPr>
        <w:t>Growing opportunities: South Australia and V</w:t>
      </w:r>
      <w:r w:rsidRPr="007A3F5D">
        <w:rPr>
          <w:i/>
        </w:rPr>
        <w:t>ictorian comparative advantages</w:t>
      </w:r>
      <w:r w:rsidR="005D21CB" w:rsidRPr="00441D1D">
        <w:t>,</w:t>
      </w:r>
      <w:r>
        <w:rPr>
          <w:i/>
          <w:iCs/>
        </w:rPr>
        <w:t xml:space="preserve"> r</w:t>
      </w:r>
      <w:r w:rsidR="005D21CB" w:rsidRPr="00441D1D">
        <w:rPr>
          <w:i/>
          <w:iCs/>
        </w:rPr>
        <w:t>eport of the panels for the reviews of the South Australian and Victorian economies</w:t>
      </w:r>
      <w:r w:rsidR="005D21CB">
        <w:rPr>
          <w:i/>
          <w:iCs/>
        </w:rPr>
        <w:t>,</w:t>
      </w:r>
      <w:r w:rsidR="005D21CB" w:rsidRPr="00441D1D">
        <w:t xml:space="preserve"> Department of Industry, Canberra. </w:t>
      </w:r>
    </w:p>
    <w:p w:rsidR="005D21CB" w:rsidRPr="00441D1D" w:rsidRDefault="005D21CB" w:rsidP="005D21CB">
      <w:pPr>
        <w:pStyle w:val="References"/>
      </w:pPr>
      <w:r w:rsidRPr="00441D1D">
        <w:lastRenderedPageBreak/>
        <w:t xml:space="preserve">Department of Industry and Science 2015, </w:t>
      </w:r>
      <w:r w:rsidRPr="00441D1D">
        <w:rPr>
          <w:i/>
          <w:iCs/>
        </w:rPr>
        <w:t xml:space="preserve">Factsheet Geelong Region Innovation and Investment Fund, </w:t>
      </w:r>
      <w:r w:rsidRPr="00441D1D">
        <w:t xml:space="preserve">Department of Industry and Science, Canberra. </w:t>
      </w:r>
    </w:p>
    <w:p w:rsidR="005D21CB" w:rsidRPr="00441D1D" w:rsidRDefault="005D21CB" w:rsidP="005D21CB">
      <w:pPr>
        <w:pStyle w:val="References"/>
      </w:pPr>
      <w:r w:rsidRPr="00441D1D">
        <w:t xml:space="preserve">Dobbins, T, Plows, A &amp; Lloyd-Williams, </w:t>
      </w:r>
      <w:r>
        <w:t>H</w:t>
      </w:r>
      <w:r w:rsidRPr="00441D1D">
        <w:t xml:space="preserve"> 2014</w:t>
      </w:r>
      <w:r>
        <w:t xml:space="preserve">, </w:t>
      </w:r>
      <w:r w:rsidR="007A3F5D">
        <w:t>‘“</w:t>
      </w:r>
      <w:r w:rsidRPr="00441D1D">
        <w:t>Make do and mend</w:t>
      </w:r>
      <w:r w:rsidR="007A3F5D">
        <w:t>”</w:t>
      </w:r>
      <w:r w:rsidRPr="00441D1D">
        <w:t xml:space="preserve">’ after redundancy at Anglesey Aluminium: critiquing human capital approaches to unemployment’, </w:t>
      </w:r>
      <w:r w:rsidRPr="00441D1D">
        <w:rPr>
          <w:i/>
          <w:iCs/>
        </w:rPr>
        <w:t>Work Employment &amp; Society</w:t>
      </w:r>
      <w:r w:rsidRPr="00441D1D">
        <w:t xml:space="preserve">, </w:t>
      </w:r>
      <w:r>
        <w:t>vol.</w:t>
      </w:r>
      <w:r w:rsidR="007A3F5D">
        <w:t>28, pp.515—</w:t>
      </w:r>
      <w:r w:rsidRPr="00441D1D">
        <w:t xml:space="preserve">32. </w:t>
      </w:r>
    </w:p>
    <w:p w:rsidR="005D21CB" w:rsidRPr="00441D1D" w:rsidRDefault="005D21CB" w:rsidP="005D21CB">
      <w:pPr>
        <w:pStyle w:val="References"/>
      </w:pPr>
      <w:r w:rsidRPr="00441D1D">
        <w:t xml:space="preserve">DOME 2015, </w:t>
      </w:r>
      <w:r w:rsidR="007A3F5D">
        <w:t>‘</w:t>
      </w:r>
      <w:r w:rsidR="007A3F5D" w:rsidRPr="007A3F5D">
        <w:rPr>
          <w:iCs/>
        </w:rPr>
        <w:t>About u</w:t>
      </w:r>
      <w:r w:rsidRPr="007A3F5D">
        <w:rPr>
          <w:iCs/>
        </w:rPr>
        <w:t>s</w:t>
      </w:r>
      <w:r w:rsidR="007A3F5D">
        <w:rPr>
          <w:iCs/>
        </w:rPr>
        <w:t>’</w:t>
      </w:r>
      <w:r w:rsidRPr="007A3F5D">
        <w:t>,</w:t>
      </w:r>
      <w:r w:rsidRPr="00441D1D">
        <w:t xml:space="preserve"> viewed January 2015</w:t>
      </w:r>
      <w:r>
        <w:t>,</w:t>
      </w:r>
      <w:r w:rsidRPr="00441D1D">
        <w:t xml:space="preserve"> </w:t>
      </w:r>
      <w:r>
        <w:t xml:space="preserve">                </w:t>
      </w:r>
      <w:r w:rsidR="00E10C98">
        <w:t xml:space="preserve">                              </w:t>
      </w:r>
      <w:r w:rsidRPr="00441D1D">
        <w:t>&lt;http://www.dome.org.au/company-overview&gt;.</w:t>
      </w:r>
    </w:p>
    <w:p w:rsidR="005D21CB" w:rsidRPr="00441D1D" w:rsidRDefault="005D21CB" w:rsidP="005D21CB">
      <w:pPr>
        <w:pStyle w:val="References"/>
      </w:pPr>
      <w:r w:rsidRPr="00441D1D">
        <w:t>Evans-Klock, C, Kelly, P, Richards, P &amp; Vargha, C 1998</w:t>
      </w:r>
      <w:r>
        <w:t>,</w:t>
      </w:r>
      <w:r w:rsidRPr="00441D1D">
        <w:t xml:space="preserve"> </w:t>
      </w:r>
      <w:r w:rsidR="007A3F5D">
        <w:rPr>
          <w:i/>
        </w:rPr>
        <w:t>Worker displacement: public policy and labour</w:t>
      </w:r>
      <w:r w:rsidRPr="00441D1D">
        <w:rPr>
          <w:i/>
        </w:rPr>
        <w:t xml:space="preserve">–management initiatives in selected OECD countries, </w:t>
      </w:r>
      <w:r w:rsidR="007A3F5D">
        <w:t>Employment and t</w:t>
      </w:r>
      <w:r w:rsidRPr="00441D1D">
        <w:t xml:space="preserve">raining paper </w:t>
      </w:r>
      <w:r>
        <w:t>no.</w:t>
      </w:r>
      <w:r w:rsidRPr="00441D1D">
        <w:t>24,</w:t>
      </w:r>
      <w:r w:rsidRPr="00441D1D">
        <w:rPr>
          <w:i/>
        </w:rPr>
        <w:t xml:space="preserve"> </w:t>
      </w:r>
      <w:r w:rsidR="007A3F5D">
        <w:t>International Labour Organiz</w:t>
      </w:r>
      <w:r w:rsidRPr="00441D1D">
        <w:t>ation, Geneva.</w:t>
      </w:r>
    </w:p>
    <w:p w:rsidR="005D21CB" w:rsidRPr="00441D1D" w:rsidRDefault="005D21CB" w:rsidP="005D21CB">
      <w:pPr>
        <w:pStyle w:val="References"/>
      </w:pPr>
      <w:r w:rsidRPr="00441D1D">
        <w:t xml:space="preserve">ForestWorks 2013, </w:t>
      </w:r>
      <w:r w:rsidRPr="00E7346B">
        <w:rPr>
          <w:i/>
          <w:iCs/>
        </w:rPr>
        <w:t>Tasmanian Forestry Workers Assistance Newsletter</w:t>
      </w:r>
      <w:r>
        <w:t>, 3rd e</w:t>
      </w:r>
      <w:r w:rsidRPr="00441D1D">
        <w:t>d</w:t>
      </w:r>
      <w:r>
        <w:t>n</w:t>
      </w:r>
      <w:r w:rsidRPr="00441D1D">
        <w:t xml:space="preserve">, </w:t>
      </w:r>
      <w:r>
        <w:t>viewed January 2015,</w:t>
      </w:r>
      <w:r w:rsidRPr="00441D1D">
        <w:t xml:space="preserve"> </w:t>
      </w:r>
      <w:r>
        <w:t>&lt;</w:t>
      </w:r>
      <w:r w:rsidRPr="00441D1D">
        <w:t>http://www.forestworks.com.au/images/LTD%20Workers%20Assistance%20Program/WorkersAssistanceTas_Newsletter2013.07.pdf</w:t>
      </w:r>
      <w:r>
        <w:t>&gt;</w:t>
      </w:r>
      <w:r w:rsidRPr="00441D1D">
        <w:t>.</w:t>
      </w:r>
    </w:p>
    <w:p w:rsidR="005D21CB" w:rsidRDefault="005D21CB" w:rsidP="005D21CB">
      <w:pPr>
        <w:pStyle w:val="References"/>
      </w:pPr>
      <w:r w:rsidRPr="00441D1D">
        <w:t>Geelong Careers 2015,</w:t>
      </w:r>
      <w:r w:rsidR="007A3F5D">
        <w:t xml:space="preserve"> ‘Geelong c</w:t>
      </w:r>
      <w:r>
        <w:t xml:space="preserve">areers’, viewed February 2015,                    </w:t>
      </w:r>
      <w:r w:rsidRPr="00441D1D">
        <w:t xml:space="preserve"> </w:t>
      </w:r>
      <w:r>
        <w:t>&lt;</w:t>
      </w:r>
      <w:r w:rsidRPr="00441D1D">
        <w:t>h</w:t>
      </w:r>
      <w:r>
        <w:t>ttp://www.geelongcareers.org.au&gt;</w:t>
      </w:r>
      <w:r w:rsidRPr="00441D1D">
        <w:t>.</w:t>
      </w:r>
    </w:p>
    <w:p w:rsidR="005D21CB" w:rsidRPr="00441D1D" w:rsidRDefault="005D21CB" w:rsidP="005D21CB">
      <w:pPr>
        <w:pStyle w:val="References"/>
      </w:pPr>
      <w:r w:rsidRPr="007E61BE">
        <w:t>Geel</w:t>
      </w:r>
      <w:r>
        <w:t>ong Manufacturing Council 2014,</w:t>
      </w:r>
      <w:r w:rsidRPr="007E61BE">
        <w:t xml:space="preserve"> </w:t>
      </w:r>
      <w:r w:rsidR="007A3F5D">
        <w:t>‘</w:t>
      </w:r>
      <w:r w:rsidRPr="007E61BE">
        <w:t>Geelong Future Manufacturi</w:t>
      </w:r>
      <w:r w:rsidR="007A3F5D">
        <w:t>ng Centre Funding Proposal 2013—</w:t>
      </w:r>
      <w:r w:rsidRPr="007E61BE">
        <w:t>2017</w:t>
      </w:r>
      <w:r w:rsidR="007A3F5D">
        <w:t>’</w:t>
      </w:r>
      <w:r>
        <w:t>,</w:t>
      </w:r>
      <w:r w:rsidRPr="007E61BE">
        <w:t xml:space="preserve"> Geelong Trades Hal</w:t>
      </w:r>
      <w:r>
        <w:t xml:space="preserve">l, </w:t>
      </w:r>
      <w:r w:rsidRPr="007E61BE">
        <w:t xml:space="preserve">Geelong. </w:t>
      </w:r>
    </w:p>
    <w:p w:rsidR="005D21CB" w:rsidRPr="00441D1D" w:rsidRDefault="005D21CB" w:rsidP="005D21CB">
      <w:pPr>
        <w:pStyle w:val="References"/>
      </w:pPr>
      <w:r w:rsidRPr="00441D1D">
        <w:t>Geelong Region Local Learning and E</w:t>
      </w:r>
      <w:r>
        <w:t>mployment Network 2014, ‘</w:t>
      </w:r>
      <w:r w:rsidRPr="00441D1D">
        <w:t>Community partnership proposal for a community based project to assist mature aged retrenched worker</w:t>
      </w:r>
      <w:r>
        <w:t>’</w:t>
      </w:r>
      <w:r w:rsidRPr="00441D1D">
        <w:t xml:space="preserve">, </w:t>
      </w:r>
      <w:r>
        <w:t>unpublished</w:t>
      </w:r>
      <w:r w:rsidR="00E10C98">
        <w:t>, Geelong</w:t>
      </w:r>
      <w:r>
        <w:t xml:space="preserve">. </w:t>
      </w:r>
    </w:p>
    <w:p w:rsidR="005D21CB" w:rsidRPr="00441D1D" w:rsidRDefault="005D21CB" w:rsidP="005D21CB">
      <w:pPr>
        <w:pStyle w:val="References"/>
      </w:pPr>
      <w:r w:rsidRPr="00441D1D">
        <w:t xml:space="preserve">Gordon Institute of TAFE 2014, </w:t>
      </w:r>
      <w:r>
        <w:t>‘</w:t>
      </w:r>
      <w:r w:rsidR="007A3F5D">
        <w:t>Skilling the Bay Project s</w:t>
      </w:r>
      <w:r w:rsidRPr="00441D1D">
        <w:t>ummary</w:t>
      </w:r>
      <w:r>
        <w:t>’, viewed February 2015,</w:t>
      </w:r>
      <w:r w:rsidRPr="00441D1D">
        <w:t xml:space="preserve"> </w:t>
      </w:r>
      <w:r>
        <w:t>&lt;</w:t>
      </w:r>
      <w:r w:rsidRPr="00441D1D">
        <w:t>http://www.thegordon.edu.au/industry/skilling-the-bay/s</w:t>
      </w:r>
      <w:r>
        <w:t>killing-the-bay-project-summary&gt;</w:t>
      </w:r>
      <w:r w:rsidRPr="00441D1D">
        <w:t>.</w:t>
      </w:r>
    </w:p>
    <w:p w:rsidR="005D21CB" w:rsidRPr="00441D1D" w:rsidRDefault="005D21CB" w:rsidP="005D21CB">
      <w:pPr>
        <w:pStyle w:val="References"/>
      </w:pPr>
      <w:r w:rsidRPr="00441D1D">
        <w:t xml:space="preserve">Gray, D &amp; Finnie, R 2009, </w:t>
      </w:r>
      <w:r w:rsidR="007A3F5D">
        <w:rPr>
          <w:i/>
          <w:iCs/>
        </w:rPr>
        <w:t>Displacement of older workers: r</w:t>
      </w:r>
      <w:r w:rsidRPr="00441D1D">
        <w:rPr>
          <w:i/>
          <w:iCs/>
        </w:rPr>
        <w:t>e-employment, hastened retirement, disability, or other destinations?</w:t>
      </w:r>
      <w:r w:rsidR="00E10C98">
        <w:t xml:space="preserve">, </w:t>
      </w:r>
      <w:r>
        <w:t xml:space="preserve">Working </w:t>
      </w:r>
      <w:r w:rsidR="007A3F5D">
        <w:t>paper no.</w:t>
      </w:r>
      <w:r w:rsidR="007A3F5D" w:rsidRPr="00441D1D">
        <w:t>15</w:t>
      </w:r>
      <w:r w:rsidRPr="00441D1D">
        <w:t xml:space="preserve">, Canadian Labour Market and Skills Researcher Network, Canada. </w:t>
      </w:r>
    </w:p>
    <w:p w:rsidR="005D21CB" w:rsidRPr="00441D1D" w:rsidRDefault="005D21CB" w:rsidP="005D21CB">
      <w:pPr>
        <w:pStyle w:val="References"/>
      </w:pPr>
      <w:r w:rsidRPr="00441D1D">
        <w:t xml:space="preserve">Greenstone, M &amp; Looney, A 2011, </w:t>
      </w:r>
      <w:r w:rsidRPr="00441D1D">
        <w:rPr>
          <w:i/>
          <w:iCs/>
        </w:rPr>
        <w:t>Building America’s job skills with</w:t>
      </w:r>
      <w:r w:rsidR="007A3F5D">
        <w:rPr>
          <w:i/>
          <w:iCs/>
        </w:rPr>
        <w:t xml:space="preserve"> effective workforce programs: a</w:t>
      </w:r>
      <w:r w:rsidRPr="00441D1D">
        <w:rPr>
          <w:i/>
          <w:iCs/>
        </w:rPr>
        <w:t xml:space="preserve"> training strategy to raise wages and increase work opportunities</w:t>
      </w:r>
      <w:r w:rsidRPr="00441D1D">
        <w:t>, Hamilton Project, Brookings Institute, Washington</w:t>
      </w:r>
      <w:r w:rsidR="007A3F5D">
        <w:t>, DC</w:t>
      </w:r>
      <w:r w:rsidRPr="00441D1D">
        <w:t>.</w:t>
      </w:r>
    </w:p>
    <w:p w:rsidR="005D21CB" w:rsidRPr="00441D1D" w:rsidRDefault="005D21CB" w:rsidP="005D21CB">
      <w:pPr>
        <w:pStyle w:val="References"/>
      </w:pPr>
      <w:r w:rsidRPr="00441D1D">
        <w:t>Hansen</w:t>
      </w:r>
      <w:r w:rsidR="005575FC">
        <w:t>,</w:t>
      </w:r>
      <w:r w:rsidRPr="00441D1D">
        <w:t xml:space="preserve"> GB 2009, </w:t>
      </w:r>
      <w:r w:rsidRPr="00E7346B">
        <w:rPr>
          <w:i/>
          <w:iCs/>
        </w:rPr>
        <w:t>A</w:t>
      </w:r>
      <w:r w:rsidR="007A3F5D">
        <w:rPr>
          <w:i/>
          <w:iCs/>
        </w:rPr>
        <w:t xml:space="preserve"> guide to worker displacement: s</w:t>
      </w:r>
      <w:r w:rsidRPr="00E7346B">
        <w:rPr>
          <w:i/>
          <w:iCs/>
        </w:rPr>
        <w:t>ome tools for reducing the impact on workers, communities and enterprises</w:t>
      </w:r>
      <w:r w:rsidRPr="00441D1D">
        <w:t>, Skills and Employability Department</w:t>
      </w:r>
      <w:r>
        <w:t>,</w:t>
      </w:r>
      <w:r w:rsidR="007A3F5D">
        <w:t xml:space="preserve"> International Labour Organiz</w:t>
      </w:r>
      <w:r w:rsidRPr="00441D1D">
        <w:t xml:space="preserve">ation, Geneva. </w:t>
      </w:r>
    </w:p>
    <w:p w:rsidR="005D21CB" w:rsidRPr="00441D1D" w:rsidRDefault="005D21CB" w:rsidP="005D21CB">
      <w:pPr>
        <w:pStyle w:val="References"/>
      </w:pPr>
      <w:r w:rsidRPr="00441D1D">
        <w:t xml:space="preserve">Hargreaves, J 2006, </w:t>
      </w:r>
      <w:r w:rsidRPr="00441D1D">
        <w:rPr>
          <w:i/>
        </w:rPr>
        <w:t>Recognition of prior learning</w:t>
      </w:r>
      <w:r w:rsidR="007A3F5D">
        <w:rPr>
          <w:i/>
        </w:rPr>
        <w:t>:</w:t>
      </w:r>
      <w:r w:rsidRPr="00441D1D">
        <w:rPr>
          <w:i/>
        </w:rPr>
        <w:t xml:space="preserve"> </w:t>
      </w:r>
      <w:r w:rsidR="007A3F5D" w:rsidRPr="00441D1D">
        <w:rPr>
          <w:i/>
        </w:rPr>
        <w:t>at a glance</w:t>
      </w:r>
      <w:r w:rsidRPr="00441D1D">
        <w:t>, NCVER, Adelaide.</w:t>
      </w:r>
    </w:p>
    <w:p w:rsidR="005D21CB" w:rsidRPr="00441D1D" w:rsidRDefault="005D21CB" w:rsidP="005D21CB">
      <w:pPr>
        <w:pStyle w:val="References"/>
      </w:pPr>
      <w:r w:rsidRPr="00441D1D">
        <w:t>Hargreaves, J &amp; Blomberg</w:t>
      </w:r>
      <w:r w:rsidR="00D24C58">
        <w:t>,</w:t>
      </w:r>
      <w:r w:rsidRPr="00441D1D">
        <w:t xml:space="preserve"> D </w:t>
      </w:r>
      <w:r w:rsidR="00D24C58">
        <w:t>2015</w:t>
      </w:r>
      <w:r w:rsidRPr="00441D1D">
        <w:t xml:space="preserve">, </w:t>
      </w:r>
      <w:r w:rsidRPr="00E7346B">
        <w:rPr>
          <w:i/>
          <w:iCs/>
        </w:rPr>
        <w:t xml:space="preserve">Adult trade apprentices: exploring the significance of </w:t>
      </w:r>
      <w:r w:rsidR="00C77A04" w:rsidRPr="00E7346B">
        <w:rPr>
          <w:i/>
          <w:iCs/>
        </w:rPr>
        <w:t xml:space="preserve">recognition of prior learning </w:t>
      </w:r>
      <w:r w:rsidRPr="00E7346B">
        <w:rPr>
          <w:i/>
          <w:iCs/>
        </w:rPr>
        <w:t>and skill sets for earlier completion</w:t>
      </w:r>
      <w:r w:rsidRPr="00441D1D">
        <w:t>, NCVER, Adelaide.</w:t>
      </w:r>
    </w:p>
    <w:p w:rsidR="005D21CB" w:rsidRPr="00441D1D" w:rsidRDefault="005D21CB" w:rsidP="005D21CB">
      <w:pPr>
        <w:pStyle w:val="References"/>
      </w:pPr>
      <w:r w:rsidRPr="00441D1D">
        <w:t xml:space="preserve">Hatala, JP 2007, ‘Making the transition to re-employment: social networks and their impact on social assistance recipients’, </w:t>
      </w:r>
      <w:r w:rsidRPr="00441D1D">
        <w:rPr>
          <w:i/>
          <w:iCs/>
        </w:rPr>
        <w:t>Canadian Journal of Career Development</w:t>
      </w:r>
      <w:r w:rsidRPr="00441D1D">
        <w:t>, vol.6, no.</w:t>
      </w:r>
      <w:r>
        <w:t>1, pp.</w:t>
      </w:r>
      <w:r w:rsidR="00C77A04">
        <w:t>28—</w:t>
      </w:r>
      <w:r w:rsidRPr="00441D1D">
        <w:t>38.</w:t>
      </w:r>
    </w:p>
    <w:p w:rsidR="005D21CB" w:rsidRPr="00441D1D" w:rsidRDefault="005D21CB" w:rsidP="005D21CB">
      <w:pPr>
        <w:pStyle w:val="References"/>
      </w:pPr>
      <w:r w:rsidRPr="00441D1D">
        <w:t>Heidkamp</w:t>
      </w:r>
      <w:r w:rsidR="005575FC">
        <w:t>,</w:t>
      </w:r>
      <w:r w:rsidRPr="00441D1D">
        <w:t xml:space="preserve"> M </w:t>
      </w:r>
      <w:r w:rsidR="005575FC">
        <w:t>&amp;</w:t>
      </w:r>
      <w:r w:rsidRPr="00441D1D">
        <w:t xml:space="preserve"> Kauder</w:t>
      </w:r>
      <w:r w:rsidR="005575FC">
        <w:t>,</w:t>
      </w:r>
      <w:r w:rsidRPr="00441D1D">
        <w:t xml:space="preserve"> R 2008, </w:t>
      </w:r>
      <w:r w:rsidR="00C77A04">
        <w:rPr>
          <w:i/>
        </w:rPr>
        <w:t>Coping with layoffs: c</w:t>
      </w:r>
      <w:r w:rsidRPr="00441D1D">
        <w:rPr>
          <w:i/>
        </w:rPr>
        <w:t xml:space="preserve">urrent state strategies for better rapid response, </w:t>
      </w:r>
      <w:r w:rsidRPr="00441D1D">
        <w:t>Research brief, John J. Heldrich Centre for Workforce Development, Rutgers</w:t>
      </w:r>
      <w:r w:rsidR="00C77A04">
        <w:t>, N</w:t>
      </w:r>
      <w:r w:rsidR="00E10C98">
        <w:t>ew Brunswick, NJ</w:t>
      </w:r>
      <w:r w:rsidRPr="00441D1D">
        <w:rPr>
          <w:i/>
        </w:rPr>
        <w:t>.</w:t>
      </w:r>
    </w:p>
    <w:p w:rsidR="005D21CB" w:rsidRPr="00441D1D" w:rsidRDefault="00C77A04" w:rsidP="005D21CB">
      <w:pPr>
        <w:pStyle w:val="References"/>
      </w:pPr>
      <w:r>
        <w:t>Innovation and Business Skills Australia</w:t>
      </w:r>
      <w:r w:rsidR="005D21CB" w:rsidRPr="00441D1D">
        <w:t xml:space="preserve"> 2011, </w:t>
      </w:r>
      <w:r w:rsidR="005D21CB" w:rsidRPr="00441D1D">
        <w:rPr>
          <w:i/>
          <w:iCs/>
        </w:rPr>
        <w:t xml:space="preserve">Scoping </w:t>
      </w:r>
      <w:r w:rsidRPr="00441D1D">
        <w:rPr>
          <w:i/>
          <w:iCs/>
        </w:rPr>
        <w:t xml:space="preserve">report, recommendations </w:t>
      </w:r>
      <w:r w:rsidR="005D21CB" w:rsidRPr="00441D1D">
        <w:rPr>
          <w:i/>
          <w:iCs/>
        </w:rPr>
        <w:t>for the development of a foundation skills training package</w:t>
      </w:r>
      <w:r w:rsidR="005D21CB" w:rsidRPr="00441D1D">
        <w:t>, IBSA, Melbourne.</w:t>
      </w:r>
    </w:p>
    <w:p w:rsidR="005D21CB" w:rsidRPr="00441D1D" w:rsidRDefault="00C77A04" w:rsidP="005575FC">
      <w:pPr>
        <w:pStyle w:val="References"/>
      </w:pPr>
      <w:r>
        <w:t>International Labour Organiz</w:t>
      </w:r>
      <w:r w:rsidR="005D21CB" w:rsidRPr="00441D1D">
        <w:t xml:space="preserve">ation 2009, </w:t>
      </w:r>
      <w:r w:rsidR="0095625F">
        <w:t>a</w:t>
      </w:r>
      <w:r>
        <w:rPr>
          <w:i/>
          <w:iCs/>
        </w:rPr>
        <w:t xml:space="preserve"> guide to worker displacement: s</w:t>
      </w:r>
      <w:r w:rsidR="005D21CB" w:rsidRPr="00441D1D">
        <w:rPr>
          <w:i/>
          <w:iCs/>
        </w:rPr>
        <w:t>ome tools for reducing the impact on workers, communities and enterprises</w:t>
      </w:r>
      <w:r w:rsidR="005D21CB" w:rsidRPr="00441D1D">
        <w:t>, Skills and Employability Department</w:t>
      </w:r>
      <w:r w:rsidR="005D21CB">
        <w:t>,</w:t>
      </w:r>
      <w:r w:rsidR="005D21CB" w:rsidRPr="00441D1D">
        <w:t xml:space="preserve"> International Labour Office, Geneva.</w:t>
      </w:r>
    </w:p>
    <w:p w:rsidR="005D21CB" w:rsidRPr="00441D1D" w:rsidRDefault="005D21CB" w:rsidP="005D21CB">
      <w:pPr>
        <w:pStyle w:val="References"/>
      </w:pPr>
      <w:r w:rsidRPr="00441D1D">
        <w:t xml:space="preserve">——2013, </w:t>
      </w:r>
      <w:r w:rsidRPr="00441D1D">
        <w:rPr>
          <w:i/>
          <w:iCs/>
        </w:rPr>
        <w:t xml:space="preserve">Responding to worker displacement: </w:t>
      </w:r>
      <w:r w:rsidR="00284A1B">
        <w:rPr>
          <w:i/>
          <w:iCs/>
        </w:rPr>
        <w:t>a</w:t>
      </w:r>
      <w:r w:rsidRPr="00441D1D">
        <w:rPr>
          <w:i/>
          <w:iCs/>
        </w:rPr>
        <w:t xml:space="preserve"> collection of case studies</w:t>
      </w:r>
      <w:r w:rsidRPr="00441D1D">
        <w:t>, Skills and Employability Department</w:t>
      </w:r>
      <w:r>
        <w:t>,</w:t>
      </w:r>
      <w:r w:rsidRPr="00441D1D">
        <w:t xml:space="preserve"> International Labour Office, Geneva.</w:t>
      </w:r>
    </w:p>
    <w:p w:rsidR="005D21CB" w:rsidRPr="00441D1D" w:rsidRDefault="005D21CB" w:rsidP="005D21CB">
      <w:pPr>
        <w:pStyle w:val="References"/>
      </w:pPr>
      <w:r w:rsidRPr="00441D1D">
        <w:t xml:space="preserve">Jolley, G, Newman, LA, Ziersch, A &amp; Baum, FE 2011, ‘Positive and negative impacts of job loss on family life: the perceptions of Australian car workers’, </w:t>
      </w:r>
      <w:r w:rsidRPr="00055B04">
        <w:rPr>
          <w:i/>
          <w:iCs/>
        </w:rPr>
        <w:t>Australian Journal of Social Issues</w:t>
      </w:r>
      <w:r w:rsidRPr="00441D1D">
        <w:t xml:space="preserve">, </w:t>
      </w:r>
      <w:r>
        <w:t>vol.</w:t>
      </w:r>
      <w:r w:rsidRPr="00441D1D">
        <w:t xml:space="preserve">46, </w:t>
      </w:r>
      <w:r>
        <w:t>no.</w:t>
      </w:r>
      <w:r w:rsidR="00C77A04">
        <w:t>4, pp. 411—</w:t>
      </w:r>
      <w:r w:rsidRPr="00441D1D">
        <w:t>33.</w:t>
      </w:r>
    </w:p>
    <w:p w:rsidR="005D21CB" w:rsidRPr="00441D1D" w:rsidRDefault="005D21CB" w:rsidP="005D21CB">
      <w:pPr>
        <w:pStyle w:val="References"/>
      </w:pPr>
      <w:r w:rsidRPr="00441D1D">
        <w:t xml:space="preserve">Kearns, P, Bowman, K &amp; Garlick, S 2008, </w:t>
      </w:r>
      <w:r w:rsidRPr="00055B04">
        <w:rPr>
          <w:i/>
          <w:iCs/>
        </w:rPr>
        <w:t>The double helix of vocational education and training and regional development</w:t>
      </w:r>
      <w:r w:rsidRPr="00441D1D">
        <w:t xml:space="preserve">, NCVER, Adelaide. </w:t>
      </w:r>
    </w:p>
    <w:p w:rsidR="005D21CB" w:rsidRPr="00441D1D" w:rsidRDefault="005D21CB" w:rsidP="005D21CB">
      <w:pPr>
        <w:pStyle w:val="References"/>
      </w:pPr>
      <w:r w:rsidRPr="00441D1D">
        <w:t xml:space="preserve">Keating, MT 2010, </w:t>
      </w:r>
      <w:r>
        <w:t>‘</w:t>
      </w:r>
      <w:r w:rsidR="00C77A04">
        <w:t>Learning from retrenchment: l</w:t>
      </w:r>
      <w:r w:rsidRPr="00055B04">
        <w:t>ocal textile workers redefine themselves after global restructuring’</w:t>
      </w:r>
      <w:r>
        <w:t>,</w:t>
      </w:r>
      <w:r w:rsidRPr="00441D1D">
        <w:t xml:space="preserve"> PhD</w:t>
      </w:r>
      <w:r w:rsidR="00C77A04">
        <w:t xml:space="preserve"> dissertation</w:t>
      </w:r>
      <w:r w:rsidRPr="00441D1D">
        <w:t>, RMIT</w:t>
      </w:r>
      <w:r w:rsidR="00E10C98">
        <w:t xml:space="preserve"> University</w:t>
      </w:r>
      <w:r w:rsidR="00C77A04">
        <w:t>, Melbourne</w:t>
      </w:r>
      <w:r w:rsidRPr="00441D1D">
        <w:t xml:space="preserve">. </w:t>
      </w:r>
    </w:p>
    <w:p w:rsidR="005D21CB" w:rsidRPr="00441D1D" w:rsidRDefault="005D21CB" w:rsidP="005D21CB">
      <w:pPr>
        <w:pStyle w:val="References"/>
      </w:pPr>
      <w:r w:rsidRPr="00441D1D">
        <w:t>——</w:t>
      </w:r>
      <w:r w:rsidRPr="006A0D5C">
        <w:t xml:space="preserve">2011, </w:t>
      </w:r>
      <w:r w:rsidR="00563C51">
        <w:t xml:space="preserve">Discussant piece in </w:t>
      </w:r>
      <w:r w:rsidR="00563C51" w:rsidRPr="006A0D5C">
        <w:t>T Griffin &amp; F Beddie</w:t>
      </w:r>
      <w:r w:rsidR="00563C51" w:rsidRPr="006A0D5C">
        <w:rPr>
          <w:i/>
          <w:iCs/>
        </w:rPr>
        <w:t xml:space="preserve"> </w:t>
      </w:r>
      <w:r w:rsidR="00563C51">
        <w:rPr>
          <w:iCs/>
        </w:rPr>
        <w:t xml:space="preserve">(eds), </w:t>
      </w:r>
      <w:r w:rsidRPr="006A0D5C">
        <w:rPr>
          <w:i/>
          <w:iCs/>
        </w:rPr>
        <w:t>Older workers: research readings</w:t>
      </w:r>
      <w:r w:rsidRPr="006A0D5C">
        <w:t>, NCVER, Adelaide.</w:t>
      </w:r>
    </w:p>
    <w:p w:rsidR="005D21CB" w:rsidRPr="00441D1D" w:rsidRDefault="005D21CB" w:rsidP="005D21CB">
      <w:pPr>
        <w:pStyle w:val="References"/>
      </w:pPr>
      <w:r w:rsidRPr="00441D1D">
        <w:t xml:space="preserve">Leigh, DE 1990, </w:t>
      </w:r>
      <w:r w:rsidRPr="00441D1D">
        <w:rPr>
          <w:i/>
          <w:iCs/>
        </w:rPr>
        <w:t>Does training work for dislocated workers: a survey of existing evidence</w:t>
      </w:r>
      <w:r w:rsidRPr="00441D1D">
        <w:t>, Upjohn Institute for Employment Research, Kalamazoo.</w:t>
      </w:r>
    </w:p>
    <w:p w:rsidR="005D21CB" w:rsidRPr="00441D1D" w:rsidRDefault="005D21CB" w:rsidP="005D21CB">
      <w:pPr>
        <w:pStyle w:val="References"/>
      </w:pPr>
      <w:r w:rsidRPr="00441D1D">
        <w:t xml:space="preserve">——1994, </w:t>
      </w:r>
      <w:r w:rsidRPr="00441D1D">
        <w:rPr>
          <w:i/>
          <w:iCs/>
        </w:rPr>
        <w:t>Retraining displaced workers: the US experience</w:t>
      </w:r>
      <w:r w:rsidRPr="00441D1D">
        <w:t xml:space="preserve">, International Labour Office, Geneva. </w:t>
      </w:r>
    </w:p>
    <w:p w:rsidR="005D21CB" w:rsidRPr="00441D1D" w:rsidRDefault="005D21CB" w:rsidP="005D21CB">
      <w:pPr>
        <w:pStyle w:val="References"/>
      </w:pPr>
      <w:r w:rsidRPr="00441D1D">
        <w:lastRenderedPageBreak/>
        <w:t xml:space="preserve">LINC Tasmania 2014a, </w:t>
      </w:r>
      <w:r>
        <w:t>‘</w:t>
      </w:r>
      <w:r w:rsidRPr="00441D1D">
        <w:t>Pathways into local industries</w:t>
      </w:r>
      <w:r>
        <w:t>’, viewed January 2015,</w:t>
      </w:r>
      <w:r w:rsidRPr="00441D1D">
        <w:t xml:space="preserve"> </w:t>
      </w:r>
      <w:r>
        <w:t>&lt;</w:t>
      </w:r>
      <w:r w:rsidRPr="00441D1D">
        <w:t>http://www.linc.tas.gov.au/events/featured/learn/pathways-into-local-industries</w:t>
      </w:r>
      <w:r>
        <w:t>&gt;</w:t>
      </w:r>
      <w:r w:rsidRPr="00441D1D">
        <w:t>.</w:t>
      </w:r>
    </w:p>
    <w:p w:rsidR="005D21CB" w:rsidRPr="00441D1D" w:rsidRDefault="005D21CB" w:rsidP="005D21CB">
      <w:pPr>
        <w:pStyle w:val="References"/>
      </w:pPr>
      <w:r w:rsidRPr="00441D1D">
        <w:t xml:space="preserve">——2014b, </w:t>
      </w:r>
      <w:r>
        <w:t>‘</w:t>
      </w:r>
      <w:r w:rsidRPr="00441D1D">
        <w:t>All the support you need</w:t>
      </w:r>
      <w:r>
        <w:t>’, viewed January 2015,</w:t>
      </w:r>
      <w:r w:rsidRPr="00441D1D">
        <w:t xml:space="preserve"> </w:t>
      </w:r>
      <w:r>
        <w:t>&lt;</w:t>
      </w:r>
      <w:r w:rsidRPr="00441D1D">
        <w:t>http://www.linc.tas.gov.au/events/featured/learn/all-the-support-you-need</w:t>
      </w:r>
      <w:r>
        <w:t>&gt;.</w:t>
      </w:r>
      <w:r w:rsidRPr="00441D1D">
        <w:t xml:space="preserve"> </w:t>
      </w:r>
    </w:p>
    <w:p w:rsidR="005D21CB" w:rsidRPr="00441D1D" w:rsidRDefault="005D21CB" w:rsidP="005575FC">
      <w:pPr>
        <w:pStyle w:val="References"/>
      </w:pPr>
      <w:r w:rsidRPr="00441D1D">
        <w:t>Lundberg, D &amp; Marshallsay</w:t>
      </w:r>
      <w:r w:rsidR="005575FC">
        <w:t>,</w:t>
      </w:r>
      <w:r w:rsidRPr="00441D1D">
        <w:t xml:space="preserve"> Z 2007</w:t>
      </w:r>
      <w:r w:rsidRPr="005575FC">
        <w:t xml:space="preserve">, </w:t>
      </w:r>
      <w:r w:rsidRPr="005575FC">
        <w:rPr>
          <w:i/>
        </w:rPr>
        <w:t>Older workers’ perspectives on training and retention of</w:t>
      </w:r>
      <w:r w:rsidR="005575FC" w:rsidRPr="005575FC">
        <w:rPr>
          <w:i/>
        </w:rPr>
        <w:t xml:space="preserve"> </w:t>
      </w:r>
      <w:r w:rsidRPr="005575FC">
        <w:rPr>
          <w:i/>
        </w:rPr>
        <w:t>older workers</w:t>
      </w:r>
      <w:r w:rsidRPr="00441D1D">
        <w:t xml:space="preserve">, NCVER, Adelaide. </w:t>
      </w:r>
    </w:p>
    <w:p w:rsidR="005D21CB" w:rsidRPr="00441D1D" w:rsidRDefault="0011391B" w:rsidP="005D21CB">
      <w:pPr>
        <w:pStyle w:val="References"/>
      </w:pPr>
      <w:r>
        <w:t>Manufacturing Skills Australia</w:t>
      </w:r>
      <w:r w:rsidR="005D21CB">
        <w:t xml:space="preserve"> </w:t>
      </w:r>
      <w:r w:rsidR="005D21CB" w:rsidRPr="00441D1D">
        <w:t xml:space="preserve">2014a, </w:t>
      </w:r>
      <w:r w:rsidR="00563C51">
        <w:rPr>
          <w:i/>
          <w:iCs/>
        </w:rPr>
        <w:t>Environmental s</w:t>
      </w:r>
      <w:r w:rsidR="005D21CB" w:rsidRPr="00055B04">
        <w:rPr>
          <w:i/>
          <w:iCs/>
        </w:rPr>
        <w:t>can</w:t>
      </w:r>
      <w:r w:rsidR="005D21CB" w:rsidRPr="00441D1D">
        <w:t xml:space="preserve">, </w:t>
      </w:r>
      <w:r w:rsidR="005D21CB">
        <w:t xml:space="preserve">MSA, </w:t>
      </w:r>
      <w:r w:rsidR="005D21CB" w:rsidRPr="00441D1D">
        <w:t xml:space="preserve">North Sydney. </w:t>
      </w:r>
    </w:p>
    <w:p w:rsidR="005D21CB" w:rsidRPr="00441D1D" w:rsidRDefault="005D21CB" w:rsidP="005D21CB">
      <w:pPr>
        <w:pStyle w:val="References"/>
      </w:pPr>
      <w:r w:rsidRPr="00441D1D">
        <w:t>——2014b</w:t>
      </w:r>
      <w:r w:rsidRPr="00441D1D">
        <w:rPr>
          <w:i/>
        </w:rPr>
        <w:t>, Mature aged workers in the manufacturing industry</w:t>
      </w:r>
      <w:r w:rsidRPr="00441D1D">
        <w:t>, MSA</w:t>
      </w:r>
      <w:r>
        <w:t xml:space="preserve">, North Sydney. </w:t>
      </w:r>
    </w:p>
    <w:p w:rsidR="005D21CB" w:rsidRPr="00441D1D" w:rsidRDefault="005D21CB" w:rsidP="005D21CB">
      <w:pPr>
        <w:pStyle w:val="References"/>
      </w:pPr>
      <w:r w:rsidRPr="00441D1D">
        <w:t xml:space="preserve">Morgan, D 2014, </w:t>
      </w:r>
      <w:r w:rsidRPr="00055B04">
        <w:rPr>
          <w:i/>
          <w:iCs/>
        </w:rPr>
        <w:t xml:space="preserve">ACL Bearings Rapid Response Skills Initiative Evaluation </w:t>
      </w:r>
      <w:r w:rsidR="00563C51" w:rsidRPr="00055B04">
        <w:rPr>
          <w:i/>
          <w:iCs/>
        </w:rPr>
        <w:t>final report</w:t>
      </w:r>
      <w:r w:rsidRPr="00441D1D">
        <w:t>, Work Lab</w:t>
      </w:r>
      <w:r w:rsidR="0011391B">
        <w:t>,</w:t>
      </w:r>
      <w:r w:rsidRPr="00441D1D">
        <w:t xml:space="preserve"> Hobart.</w:t>
      </w:r>
    </w:p>
    <w:p w:rsidR="005D21CB" w:rsidRPr="00441D1D" w:rsidRDefault="005D21CB" w:rsidP="005D21CB">
      <w:pPr>
        <w:pStyle w:val="References"/>
      </w:pPr>
      <w:r w:rsidRPr="00441D1D">
        <w:t>Meyers, R, Billett, S &amp; Kelly, A 2010,</w:t>
      </w:r>
      <w:r>
        <w:t xml:space="preserve"> </w:t>
      </w:r>
      <w:r w:rsidRPr="00441D1D">
        <w:t xml:space="preserve">‘Mature-aged workers’ learning needs and motivations for participation in training programs’, </w:t>
      </w:r>
      <w:r w:rsidRPr="00055B04">
        <w:rPr>
          <w:i/>
          <w:iCs/>
        </w:rPr>
        <w:t>International Journal of Training Research</w:t>
      </w:r>
      <w:r w:rsidR="0011391B">
        <w:t>, vol.8, pp.116—</w:t>
      </w:r>
      <w:r w:rsidRPr="00441D1D">
        <w:t>27.</w:t>
      </w:r>
    </w:p>
    <w:p w:rsidR="005D21CB" w:rsidRPr="00441D1D" w:rsidRDefault="005D21CB" w:rsidP="005D21CB">
      <w:pPr>
        <w:pStyle w:val="References"/>
      </w:pPr>
      <w:r w:rsidRPr="00441D1D">
        <w:t>Murtough, G &amp; Waite, M 2000, ‘Unemployment and  reemployment of displaced workers’, Staff research paper, Productivity Commission, Commonwealth of Australia</w:t>
      </w:r>
      <w:r>
        <w:t>, Canberra</w:t>
      </w:r>
      <w:r w:rsidRPr="00441D1D">
        <w:t xml:space="preserve">.  </w:t>
      </w:r>
    </w:p>
    <w:p w:rsidR="005D21CB" w:rsidRPr="00C76792" w:rsidRDefault="005D21CB" w:rsidP="005D21CB">
      <w:pPr>
        <w:pStyle w:val="References"/>
      </w:pPr>
      <w:r w:rsidRPr="00441D1D">
        <w:t xml:space="preserve">NSW Trade and Investment, Australian Industry Group, </w:t>
      </w:r>
      <w:r w:rsidRPr="00C76792">
        <w:t>Regiona</w:t>
      </w:r>
      <w:r w:rsidRPr="00441D1D">
        <w:t xml:space="preserve">l Development Australia-Hunter, </w:t>
      </w:r>
      <w:proofErr w:type="spellStart"/>
      <w:r w:rsidRPr="00C76792">
        <w:t>HunterNet</w:t>
      </w:r>
      <w:proofErr w:type="spellEnd"/>
      <w:r w:rsidRPr="00C76792">
        <w:t>, Hunter Busin</w:t>
      </w:r>
      <w:r w:rsidRPr="00441D1D">
        <w:t xml:space="preserve">ess Chamber &amp; </w:t>
      </w:r>
      <w:proofErr w:type="spellStart"/>
      <w:r w:rsidRPr="00C76792">
        <w:t>AusIndustry</w:t>
      </w:r>
      <w:proofErr w:type="spellEnd"/>
      <w:r w:rsidRPr="00441D1D">
        <w:t xml:space="preserve"> 2014, </w:t>
      </w:r>
      <w:r>
        <w:t>‘</w:t>
      </w:r>
      <w:r w:rsidRPr="00441D1D">
        <w:t>Hunter Region Procurement Toolkit</w:t>
      </w:r>
      <w:r>
        <w:t>’</w:t>
      </w:r>
      <w:r w:rsidRPr="00441D1D">
        <w:t xml:space="preserve">, NSW Trade and Investment, Sydney, viewed </w:t>
      </w:r>
      <w:r>
        <w:t>November</w:t>
      </w:r>
      <w:r w:rsidRPr="00441D1D">
        <w:t xml:space="preserve"> 2014</w:t>
      </w:r>
      <w:r>
        <w:t xml:space="preserve">,                 </w:t>
      </w:r>
      <w:r w:rsidRPr="00441D1D">
        <w:t xml:space="preserve"> &lt;http://www.hunterregionbec.com.au/wp-content/uploads/2014/12/Toolkit-2014.pdf&gt;.</w:t>
      </w:r>
    </w:p>
    <w:p w:rsidR="005D21CB" w:rsidRPr="00441D1D" w:rsidRDefault="005D21CB" w:rsidP="005D21CB">
      <w:pPr>
        <w:pStyle w:val="References"/>
      </w:pPr>
      <w:proofErr w:type="gramStart"/>
      <w:r w:rsidRPr="00441D1D">
        <w:t xml:space="preserve">Nussio, K 2014, </w:t>
      </w:r>
      <w:r w:rsidR="0011391B">
        <w:t>‘</w:t>
      </w:r>
      <w:r w:rsidRPr="0011391B">
        <w:rPr>
          <w:iCs/>
        </w:rPr>
        <w:t xml:space="preserve">Automotive Transformation Taskforce </w:t>
      </w:r>
      <w:proofErr w:type="spellStart"/>
      <w:r w:rsidR="0011391B" w:rsidRPr="0011391B">
        <w:rPr>
          <w:iCs/>
        </w:rPr>
        <w:t>powerpoint</w:t>
      </w:r>
      <w:proofErr w:type="spellEnd"/>
      <w:r w:rsidR="0011391B" w:rsidRPr="0011391B">
        <w:rPr>
          <w:iCs/>
        </w:rPr>
        <w:t xml:space="preserve"> presentation</w:t>
      </w:r>
      <w:r w:rsidR="0011391B">
        <w:rPr>
          <w:iCs/>
        </w:rPr>
        <w:t>’</w:t>
      </w:r>
      <w:r w:rsidRPr="00441D1D">
        <w:t>, Department of State Development, Adelaide.</w:t>
      </w:r>
      <w:proofErr w:type="gramEnd"/>
    </w:p>
    <w:p w:rsidR="005D21CB" w:rsidRPr="00441D1D" w:rsidRDefault="005D21CB" w:rsidP="005D21CB">
      <w:pPr>
        <w:pStyle w:val="References"/>
      </w:pPr>
      <w:proofErr w:type="gramStart"/>
      <w:r w:rsidRPr="00441D1D">
        <w:t xml:space="preserve">Payne, A 2004, </w:t>
      </w:r>
      <w:r>
        <w:t>‘</w:t>
      </w:r>
      <w:r w:rsidR="0011391B">
        <w:t>Picking u</w:t>
      </w:r>
      <w:r w:rsidRPr="00441D1D">
        <w:t>p the pieces?</w:t>
      </w:r>
      <w:proofErr w:type="gramEnd"/>
      <w:r w:rsidRPr="00441D1D">
        <w:t xml:space="preserve"> Industry, policy and the unemployed of Newcastle since the BHP steelworks closure of 1999</w:t>
      </w:r>
      <w:r>
        <w:t>’, u</w:t>
      </w:r>
      <w:r w:rsidRPr="00441D1D">
        <w:t>npublished political economy honours thesis, University of Sydney.</w:t>
      </w:r>
    </w:p>
    <w:p w:rsidR="005D21CB" w:rsidRPr="00441D1D" w:rsidRDefault="005D21CB" w:rsidP="005D21CB">
      <w:pPr>
        <w:pStyle w:val="References"/>
      </w:pPr>
      <w:r w:rsidRPr="00441D1D">
        <w:t xml:space="preserve">——2013, </w:t>
      </w:r>
      <w:r>
        <w:t>‘</w:t>
      </w:r>
      <w:r w:rsidRPr="00055B04">
        <w:t>Jobs lost, but skills gained: lessons for Ford from Steel City</w:t>
      </w:r>
      <w:r>
        <w:t>’</w:t>
      </w:r>
      <w:r w:rsidR="00563C51">
        <w:t>,</w:t>
      </w:r>
      <w:r>
        <w:t xml:space="preserve"> viewed November 2014, &lt;</w:t>
      </w:r>
      <w:r w:rsidRPr="00441D1D">
        <w:t>http://www.crikey.com.au/2013/05/30/jobs-lost-but-skills-gained-lessons-for-ford-from-steel-city/?wpmp_switcher=mobile</w:t>
      </w:r>
      <w:r>
        <w:t>&gt;</w:t>
      </w:r>
      <w:r w:rsidRPr="00441D1D">
        <w:t>.</w:t>
      </w:r>
    </w:p>
    <w:p w:rsidR="005D21CB" w:rsidRPr="00441D1D" w:rsidRDefault="005D21CB" w:rsidP="005D21CB">
      <w:pPr>
        <w:pStyle w:val="References"/>
      </w:pPr>
      <w:proofErr w:type="gramStart"/>
      <w:r w:rsidRPr="00441D1D">
        <w:t xml:space="preserve">RAW 2015, </w:t>
      </w:r>
      <w:r w:rsidRPr="00055B04">
        <w:t>‘Rural Outreach Services’</w:t>
      </w:r>
      <w:r w:rsidRPr="00441D1D">
        <w:t>, viewed January 2015</w:t>
      </w:r>
      <w:r w:rsidR="0011391B">
        <w:t>,</w:t>
      </w:r>
      <w:r>
        <w:t xml:space="preserve">                              </w:t>
      </w:r>
      <w:r w:rsidRPr="00441D1D">
        <w:t xml:space="preserve"> &lt;http://www.rawtas.com.au/mens-health&gt;.</w:t>
      </w:r>
      <w:proofErr w:type="gramEnd"/>
    </w:p>
    <w:p w:rsidR="005D21CB" w:rsidRPr="00441D1D" w:rsidRDefault="005D21CB" w:rsidP="005D21CB">
      <w:pPr>
        <w:pStyle w:val="References"/>
      </w:pPr>
      <w:proofErr w:type="gramStart"/>
      <w:r w:rsidRPr="00441D1D">
        <w:t xml:space="preserve">Rogers, ME &amp; O’Rourke, N 2004, ‘Health, job loss, and programs for older workers in Canada’, </w:t>
      </w:r>
      <w:r w:rsidRPr="00441D1D">
        <w:rPr>
          <w:i/>
          <w:iCs/>
        </w:rPr>
        <w:t>The Canadian Career Development Journal</w:t>
      </w:r>
      <w:r w:rsidRPr="00441D1D">
        <w:t>, vol.3, pp.3</w:t>
      </w:r>
      <w:r w:rsidR="0011391B">
        <w:t>5—</w:t>
      </w:r>
      <w:r w:rsidRPr="00441D1D">
        <w:t>42.</w:t>
      </w:r>
      <w:proofErr w:type="gramEnd"/>
    </w:p>
    <w:p w:rsidR="005D21CB" w:rsidRPr="00441D1D" w:rsidRDefault="005D21CB" w:rsidP="005D21CB">
      <w:pPr>
        <w:pStyle w:val="References"/>
      </w:pPr>
      <w:r w:rsidRPr="00441D1D">
        <w:t>Rutledge, MS 2014, ‘How long do unemployed older workers search for a job?</w:t>
      </w:r>
      <w:proofErr w:type="gramStart"/>
      <w:r w:rsidRPr="00441D1D">
        <w:t>’</w:t>
      </w:r>
      <w:r>
        <w:t>,</w:t>
      </w:r>
      <w:proofErr w:type="gramEnd"/>
      <w:r w:rsidRPr="00441D1D">
        <w:t xml:space="preserve"> </w:t>
      </w:r>
      <w:r w:rsidRPr="00441D1D">
        <w:rPr>
          <w:i/>
          <w:iCs/>
        </w:rPr>
        <w:t>The Centre for Retirement Research at Boston College</w:t>
      </w:r>
      <w:r w:rsidR="0011391B">
        <w:t>, vol.14, pp.1—</w:t>
      </w:r>
      <w:r w:rsidRPr="00441D1D">
        <w:t>6.</w:t>
      </w:r>
    </w:p>
    <w:p w:rsidR="005D21CB" w:rsidRPr="00441D1D" w:rsidRDefault="005D21CB" w:rsidP="005D21CB">
      <w:pPr>
        <w:pStyle w:val="References"/>
      </w:pPr>
      <w:r w:rsidRPr="00441D1D">
        <w:t xml:space="preserve">Ryan, S 2014, </w:t>
      </w:r>
      <w:r>
        <w:t>‘</w:t>
      </w:r>
      <w:proofErr w:type="gramStart"/>
      <w:r w:rsidRPr="00764B80">
        <w:t>The</w:t>
      </w:r>
      <w:proofErr w:type="gramEnd"/>
      <w:r w:rsidRPr="00764B80">
        <w:t xml:space="preserve"> longevity revolution: averting the economic crisis of an ageing Australia</w:t>
      </w:r>
      <w:r>
        <w:t>’,</w:t>
      </w:r>
      <w:r w:rsidRPr="00764B80">
        <w:t xml:space="preserve"> </w:t>
      </w:r>
      <w:r w:rsidRPr="00764B80">
        <w:rPr>
          <w:iCs/>
        </w:rPr>
        <w:t>Address to the National Press Club</w:t>
      </w:r>
      <w:r w:rsidRPr="00441D1D">
        <w:t xml:space="preserve">, </w:t>
      </w:r>
      <w:r>
        <w:t>17 September, viewed September 2014, &lt;</w:t>
      </w:r>
      <w:r w:rsidRPr="00764B80">
        <w:t>http://www.npc.org.au/speakerarchive/the-hon-susan-ryan-ao.html</w:t>
      </w:r>
      <w:r>
        <w:t>&gt;.</w:t>
      </w:r>
    </w:p>
    <w:p w:rsidR="005D21CB" w:rsidRPr="006A0D5C" w:rsidRDefault="005D21CB" w:rsidP="005D21CB">
      <w:pPr>
        <w:pStyle w:val="References"/>
      </w:pPr>
      <w:r w:rsidRPr="006A0D5C">
        <w:t>Schueler, J 1999</w:t>
      </w:r>
      <w:r w:rsidRPr="002305C3">
        <w:t>, ‘Older people in VET’,</w:t>
      </w:r>
      <w:r>
        <w:t xml:space="preserve"> in </w:t>
      </w:r>
      <w:r w:rsidR="00563C51">
        <w:t>A Smith (ed.),</w:t>
      </w:r>
      <w:r w:rsidR="00563C51">
        <w:rPr>
          <w:i/>
          <w:iCs/>
        </w:rPr>
        <w:t xml:space="preserve"> </w:t>
      </w:r>
      <w:proofErr w:type="gramStart"/>
      <w:r w:rsidR="0011391B">
        <w:rPr>
          <w:i/>
          <w:iCs/>
        </w:rPr>
        <w:t>Creating</w:t>
      </w:r>
      <w:proofErr w:type="gramEnd"/>
      <w:r w:rsidR="0011391B">
        <w:rPr>
          <w:i/>
          <w:iCs/>
        </w:rPr>
        <w:t xml:space="preserve"> a future: t</w:t>
      </w:r>
      <w:r w:rsidRPr="002305C3">
        <w:rPr>
          <w:i/>
          <w:iCs/>
        </w:rPr>
        <w:t>raining, learning and the older person</w:t>
      </w:r>
      <w:r w:rsidRPr="006A0D5C">
        <w:t>, NCVER, Adelaide.</w:t>
      </w:r>
    </w:p>
    <w:p w:rsidR="005D21CB" w:rsidRPr="00441D1D" w:rsidRDefault="005D21CB" w:rsidP="005D21CB">
      <w:pPr>
        <w:pStyle w:val="References"/>
      </w:pPr>
      <w:r w:rsidRPr="00441D1D">
        <w:t xml:space="preserve">Selby Smith, C, Smith, A &amp; Smith, E 2007, </w:t>
      </w:r>
      <w:r w:rsidRPr="00441D1D">
        <w:rPr>
          <w:i/>
        </w:rPr>
        <w:t>Pedagogical issues for training of mature-aged workers in manufacturing industry,</w:t>
      </w:r>
      <w:r w:rsidR="0011391B">
        <w:t xml:space="preserve"> r</w:t>
      </w:r>
      <w:r w:rsidRPr="00441D1D">
        <w:t>eport prepared for Manufacturing Skills Australia by Centre for Organisational Performance, Ethics and Leadership and Research in Vocational Education and Training, Charles Sturt University</w:t>
      </w:r>
      <w:r>
        <w:t xml:space="preserve">, North Sydney. </w:t>
      </w:r>
      <w:r w:rsidRPr="00441D1D">
        <w:t xml:space="preserve"> </w:t>
      </w:r>
    </w:p>
    <w:p w:rsidR="005D21CB" w:rsidRPr="00441D1D" w:rsidRDefault="005D21CB" w:rsidP="005D21CB">
      <w:pPr>
        <w:pStyle w:val="References"/>
      </w:pPr>
      <w:r w:rsidRPr="00441D1D">
        <w:t xml:space="preserve">Skills Australia 2011, </w:t>
      </w:r>
      <w:r w:rsidRPr="00AB6C65">
        <w:rPr>
          <w:i/>
        </w:rPr>
        <w:t>Skills for prosperity: a roadmap for vocational education and training</w:t>
      </w:r>
      <w:r w:rsidRPr="00441D1D">
        <w:t>, Attorney General’s Department, Canberra.</w:t>
      </w:r>
    </w:p>
    <w:p w:rsidR="005D21CB" w:rsidRPr="00441D1D" w:rsidRDefault="005D21CB" w:rsidP="005D21CB">
      <w:pPr>
        <w:pStyle w:val="References"/>
      </w:pPr>
      <w:r w:rsidRPr="00441D1D">
        <w:t xml:space="preserve">Skills Tasmania 2014, </w:t>
      </w:r>
      <w:r>
        <w:t>‘</w:t>
      </w:r>
      <w:r w:rsidRPr="00441D1D">
        <w:t>The Rapid Response Skills Initiative fact sheet</w:t>
      </w:r>
      <w:r>
        <w:t>’, Skills Tasmania, Tasmania, viewed January 2015,</w:t>
      </w:r>
      <w:r w:rsidRPr="00441D1D">
        <w:t xml:space="preserve"> </w:t>
      </w:r>
      <w:r>
        <w:t>&lt;</w:t>
      </w:r>
      <w:r w:rsidRPr="00441D1D">
        <w:t>http://www.skills.tas.gov.au/employersindustry/initiatives/rapidresponse/rapidresponsef</w:t>
      </w:r>
      <w:r>
        <w:t>actsheetsep2014.pdf&gt;.</w:t>
      </w:r>
    </w:p>
    <w:p w:rsidR="005D21CB" w:rsidRPr="00441D1D" w:rsidRDefault="005D21CB" w:rsidP="005D21CB">
      <w:pPr>
        <w:pStyle w:val="References"/>
      </w:pPr>
      <w:r w:rsidRPr="00441D1D">
        <w:t xml:space="preserve">——2015, </w:t>
      </w:r>
      <w:r>
        <w:t>‘</w:t>
      </w:r>
      <w:r w:rsidRPr="00441D1D">
        <w:t>The Rapid Response Skills Initiative formal guidelines</w:t>
      </w:r>
      <w:r>
        <w:t>’, Skills Tasmania, Tasmania, viewed January 2015</w:t>
      </w:r>
      <w:proofErr w:type="gramStart"/>
      <w:r>
        <w:t xml:space="preserve">, </w:t>
      </w:r>
      <w:r w:rsidRPr="00441D1D">
        <w:t xml:space="preserve"> </w:t>
      </w:r>
      <w:r>
        <w:t>&lt;</w:t>
      </w:r>
      <w:proofErr w:type="gramEnd"/>
      <w:r w:rsidRPr="00441D1D">
        <w:t>http://www.skills.tas.gov.au/employersindustry/initiatives/rapidresponse/rapidresp</w:t>
      </w:r>
      <w:r>
        <w:t>onseformalguidelinessep2014.pdf&gt;.</w:t>
      </w:r>
    </w:p>
    <w:p w:rsidR="005D21CB" w:rsidRPr="00441D1D" w:rsidRDefault="005D21CB" w:rsidP="005D21CB">
      <w:pPr>
        <w:pStyle w:val="References"/>
      </w:pPr>
      <w:r w:rsidRPr="00441D1D">
        <w:t xml:space="preserve">Smeeth, D 2014, </w:t>
      </w:r>
      <w:r>
        <w:t>‘</w:t>
      </w:r>
      <w:r w:rsidRPr="00441D1D">
        <w:t>Hunter TAFE signs up for jobs website partnership</w:t>
      </w:r>
      <w:r>
        <w:t xml:space="preserve">’, viewed December </w:t>
      </w:r>
      <w:r w:rsidRPr="00441D1D">
        <w:t>2014</w:t>
      </w:r>
      <w:r>
        <w:t>,</w:t>
      </w:r>
      <w:r w:rsidRPr="00441D1D">
        <w:t xml:space="preserve"> </w:t>
      </w:r>
      <w:r>
        <w:t>&lt;</w:t>
      </w:r>
      <w:r w:rsidRPr="00441D1D">
        <w:t>http://jobsonthecoast.com.au/hunter/242177/hunter-tafe-signs-u</w:t>
      </w:r>
      <w:r>
        <w:t>p-for-jobs-website-partnership/&gt;.</w:t>
      </w:r>
    </w:p>
    <w:p w:rsidR="005D21CB" w:rsidRPr="005D21CB" w:rsidRDefault="005D21CB" w:rsidP="005D21CB">
      <w:pPr>
        <w:pStyle w:val="References"/>
      </w:pPr>
      <w:r w:rsidRPr="005D21CB">
        <w:t xml:space="preserve">Spoehr, J 2014, </w:t>
      </w:r>
      <w:r w:rsidRPr="00AB6C65">
        <w:rPr>
          <w:i/>
        </w:rPr>
        <w:t xml:space="preserve">Foundations for </w:t>
      </w:r>
      <w:r w:rsidR="00F625FD" w:rsidRPr="00AB6C65">
        <w:rPr>
          <w:i/>
        </w:rPr>
        <w:t xml:space="preserve">industrial rejuvenation: lessons </w:t>
      </w:r>
      <w:r w:rsidRPr="00AB6C65">
        <w:rPr>
          <w:i/>
        </w:rPr>
        <w:t>from international and national experience</w:t>
      </w:r>
      <w:r w:rsidR="00AB6C65">
        <w:t>, r</w:t>
      </w:r>
      <w:r w:rsidRPr="005D21CB">
        <w:t>eport prepared for the Stretton Centre, Australian Workplace Innovation and Social Research Centre, University of Adelaide, Adelaide.</w:t>
      </w:r>
    </w:p>
    <w:p w:rsidR="005D21CB" w:rsidRPr="005D21CB" w:rsidRDefault="005D21CB" w:rsidP="005D21CB">
      <w:pPr>
        <w:pStyle w:val="References"/>
      </w:pPr>
      <w:r w:rsidRPr="005D21CB">
        <w:lastRenderedPageBreak/>
        <w:t xml:space="preserve">Spoehr, J, Barnett, K &amp; Parnis E 2009, </w:t>
      </w:r>
      <w:r w:rsidRPr="00F625FD">
        <w:rPr>
          <w:i/>
        </w:rPr>
        <w:t xml:space="preserve">Experience </w:t>
      </w:r>
      <w:r w:rsidR="00F625FD" w:rsidRPr="00F625FD">
        <w:rPr>
          <w:i/>
        </w:rPr>
        <w:t>works: the mature age employment challenge</w:t>
      </w:r>
      <w:r w:rsidR="00AB6C65">
        <w:t>, d</w:t>
      </w:r>
      <w:r w:rsidRPr="005D21CB">
        <w:t xml:space="preserve">iscussion paper prepared for National Seniors Australia, Australian Institute for Social Research, University of Adelaide, Adelaide. </w:t>
      </w:r>
    </w:p>
    <w:p w:rsidR="005D21CB" w:rsidRDefault="005D21CB" w:rsidP="005D21CB">
      <w:pPr>
        <w:pStyle w:val="References"/>
      </w:pPr>
      <w:r w:rsidRPr="005D21CB">
        <w:t xml:space="preserve">Tasman Economics 2002, </w:t>
      </w:r>
      <w:proofErr w:type="gramStart"/>
      <w:r w:rsidRPr="00942D70">
        <w:rPr>
          <w:i/>
        </w:rPr>
        <w:t>The</w:t>
      </w:r>
      <w:proofErr w:type="gramEnd"/>
      <w:r w:rsidRPr="00942D70">
        <w:rPr>
          <w:i/>
        </w:rPr>
        <w:t xml:space="preserve"> impact of major defence projects: a case study of t</w:t>
      </w:r>
      <w:r w:rsidR="00F625FD" w:rsidRPr="00942D70">
        <w:rPr>
          <w:i/>
        </w:rPr>
        <w:t>he Minehunter Coastal Project</w:t>
      </w:r>
      <w:r w:rsidR="00F625FD">
        <w:t>, p</w:t>
      </w:r>
      <w:r w:rsidRPr="005D21CB">
        <w:t>repared for the Australian Industry Group Defence Council, Tasman Economics, Canberra.</w:t>
      </w:r>
    </w:p>
    <w:p w:rsidR="007A3F5D" w:rsidRPr="00441D1D" w:rsidRDefault="007A3F5D" w:rsidP="007A3F5D">
      <w:pPr>
        <w:pStyle w:val="References"/>
      </w:pPr>
      <w:r>
        <w:t xml:space="preserve">Tasmanian </w:t>
      </w:r>
      <w:r w:rsidRPr="00441D1D">
        <w:t xml:space="preserve">Department of State Growth 2014, </w:t>
      </w:r>
      <w:r w:rsidRPr="00441D1D">
        <w:rPr>
          <w:i/>
          <w:iCs/>
        </w:rPr>
        <w:t>West Coast Economic Working Group interim report</w:t>
      </w:r>
      <w:r>
        <w:t xml:space="preserve">, viewed November 2014,                                                                            </w:t>
      </w:r>
      <w:r w:rsidRPr="00441D1D">
        <w:t xml:space="preserve"> </w:t>
      </w:r>
      <w:r>
        <w:t>&lt;</w:t>
      </w:r>
      <w:r w:rsidRPr="00441D1D">
        <w:t>http://stategrowth.tas.gov.au/?a=93122</w:t>
      </w:r>
      <w:r>
        <w:t>&gt;</w:t>
      </w:r>
      <w:r w:rsidRPr="00441D1D">
        <w:t>.</w:t>
      </w:r>
    </w:p>
    <w:p w:rsidR="005D21CB" w:rsidRPr="005D21CB" w:rsidRDefault="005D21CB" w:rsidP="005D21CB">
      <w:pPr>
        <w:pStyle w:val="References"/>
      </w:pPr>
      <w:proofErr w:type="gramStart"/>
      <w:r w:rsidRPr="005D21CB">
        <w:t>van</w:t>
      </w:r>
      <w:proofErr w:type="gramEnd"/>
      <w:r w:rsidRPr="005D21CB">
        <w:t xml:space="preserve"> Loo, J 2011, ‘Making the most of mature minds: issues, trends and challenges in making active a</w:t>
      </w:r>
      <w:r w:rsidR="00F625FD">
        <w:t>geing a reality’, in T. Griffin</w:t>
      </w:r>
      <w:r w:rsidRPr="005D21CB">
        <w:t xml:space="preserve"> &amp; F. Beddie</w:t>
      </w:r>
      <w:r w:rsidR="00AB6C65">
        <w:t xml:space="preserve"> (eds)</w:t>
      </w:r>
      <w:r w:rsidRPr="005D21CB">
        <w:t xml:space="preserve">, </w:t>
      </w:r>
      <w:r w:rsidRPr="00F625FD">
        <w:rPr>
          <w:i/>
        </w:rPr>
        <w:t>Older workers: research readings</w:t>
      </w:r>
      <w:r w:rsidRPr="005D21CB">
        <w:t>, NCVER, Adelaide.</w:t>
      </w:r>
    </w:p>
    <w:p w:rsidR="005D21CB" w:rsidRPr="005D21CB" w:rsidRDefault="005D21CB" w:rsidP="005D21CB">
      <w:pPr>
        <w:pStyle w:val="References"/>
      </w:pPr>
      <w:r w:rsidRPr="005D21CB">
        <w:t xml:space="preserve">Van Noy, M, Heidkamp, M &amp; Manz, E 2013, </w:t>
      </w:r>
      <w:r w:rsidRPr="00F625FD">
        <w:rPr>
          <w:i/>
        </w:rPr>
        <w:t>Community college practices that serve older dislocated workers</w:t>
      </w:r>
      <w:r w:rsidR="00F625FD">
        <w:t>, Issue b</w:t>
      </w:r>
      <w:r w:rsidRPr="005D21CB">
        <w:t>rief, NTAR Leadership Centre, Rutgers, New Brunswick</w:t>
      </w:r>
      <w:r w:rsidR="00F625FD">
        <w:t>, NJ</w:t>
      </w:r>
      <w:r w:rsidRPr="005D21CB">
        <w:t xml:space="preserve">. </w:t>
      </w:r>
    </w:p>
    <w:p w:rsidR="005D21CB" w:rsidRPr="005D21CB" w:rsidRDefault="005D21CB" w:rsidP="005D21CB">
      <w:pPr>
        <w:pStyle w:val="References"/>
      </w:pPr>
      <w:r w:rsidRPr="005D21CB">
        <w:t xml:space="preserve">Van Rooij, SW </w:t>
      </w:r>
      <w:r w:rsidR="00F625FD">
        <w:t>2012, ‘Training older workers: l</w:t>
      </w:r>
      <w:r w:rsidRPr="005D21CB">
        <w:t xml:space="preserve">essons learned, and unlearned from the field of instructional design’, </w:t>
      </w:r>
      <w:r w:rsidRPr="00F625FD">
        <w:rPr>
          <w:i/>
        </w:rPr>
        <w:t>Human Resourc</w:t>
      </w:r>
      <w:r w:rsidR="00F625FD" w:rsidRPr="00F625FD">
        <w:rPr>
          <w:i/>
        </w:rPr>
        <w:t>e Management</w:t>
      </w:r>
      <w:r w:rsidR="00F625FD">
        <w:t>, vol.51, pp.281—</w:t>
      </w:r>
      <w:r w:rsidRPr="005D21CB">
        <w:t>98.</w:t>
      </w:r>
    </w:p>
    <w:p w:rsidR="005D21CB" w:rsidRPr="005D21CB" w:rsidRDefault="005D21CB" w:rsidP="005D21CB">
      <w:pPr>
        <w:pStyle w:val="References"/>
      </w:pPr>
      <w:r w:rsidRPr="005D21CB">
        <w:t xml:space="preserve">Withnall, </w:t>
      </w:r>
      <w:proofErr w:type="gramStart"/>
      <w:r w:rsidRPr="005D21CB">
        <w:t>A</w:t>
      </w:r>
      <w:proofErr w:type="gramEnd"/>
      <w:r w:rsidRPr="005D21CB">
        <w:t xml:space="preserve">, McGivney, V &amp; Soulsby, J 2004, </w:t>
      </w:r>
      <w:r w:rsidRPr="00F625FD">
        <w:rPr>
          <w:i/>
        </w:rPr>
        <w:t xml:space="preserve">Older </w:t>
      </w:r>
      <w:r w:rsidR="00F625FD" w:rsidRPr="00F625FD">
        <w:rPr>
          <w:i/>
        </w:rPr>
        <w:t>people learning: myths &amp; realities</w:t>
      </w:r>
      <w:r w:rsidRPr="005D21CB">
        <w:t xml:space="preserve">, </w:t>
      </w:r>
      <w:r w:rsidR="00F625FD">
        <w:t>National Institute of Adult Continuing Education</w:t>
      </w:r>
      <w:r w:rsidRPr="005D21CB">
        <w:t>, Leicester.</w:t>
      </w:r>
    </w:p>
    <w:p w:rsidR="005D21CB" w:rsidRPr="005D21CB" w:rsidRDefault="005D21CB" w:rsidP="005D21CB">
      <w:pPr>
        <w:pStyle w:val="References"/>
      </w:pPr>
      <w:r w:rsidRPr="005D21CB">
        <w:t xml:space="preserve">Wolf, G, London, M, Casey, J &amp; </w:t>
      </w:r>
      <w:proofErr w:type="spellStart"/>
      <w:r w:rsidRPr="005D21CB">
        <w:t>Pufahl</w:t>
      </w:r>
      <w:proofErr w:type="spellEnd"/>
      <w:r w:rsidRPr="005D21CB">
        <w:t xml:space="preserve">, J 1995, ‘Career experience and motivation as predictors of training behaviours and outcomes for displaced engineers’, </w:t>
      </w:r>
      <w:r w:rsidRPr="00F625FD">
        <w:rPr>
          <w:i/>
        </w:rPr>
        <w:t>Journal of Vocational Behaviour</w:t>
      </w:r>
      <w:r w:rsidR="00F625FD">
        <w:t>, vol.47, pp.316—</w:t>
      </w:r>
      <w:r w:rsidRPr="005D21CB">
        <w:t>31.</w:t>
      </w:r>
    </w:p>
    <w:p w:rsidR="007E1B66" w:rsidRDefault="007E1B66">
      <w:pPr>
        <w:spacing w:before="0" w:line="240" w:lineRule="auto"/>
        <w:rPr>
          <w:rFonts w:ascii="Arial" w:hAnsi="Arial" w:cs="Tahoma"/>
          <w:sz w:val="28"/>
        </w:rPr>
      </w:pPr>
      <w:r>
        <w:br w:type="page"/>
      </w:r>
    </w:p>
    <w:p w:rsidR="007E1B66" w:rsidRPr="00FF3F46" w:rsidRDefault="006C66F9" w:rsidP="006C66F9">
      <w:pPr>
        <w:pStyle w:val="Heading1"/>
        <w:ind w:firstLine="720"/>
        <w:rPr>
          <w:szCs w:val="19"/>
        </w:rPr>
      </w:pPr>
      <w:bookmarkStart w:id="133" w:name="_Toc425253572"/>
      <w:bookmarkStart w:id="134" w:name="_Toc430693613"/>
      <w:r w:rsidRPr="006C66F9">
        <w:rPr>
          <w:rStyle w:val="Heading1Char"/>
          <w:noProof/>
          <w:lang w:eastAsia="en-AU"/>
        </w:rPr>
        <w:lastRenderedPageBreak/>
        <w:drawing>
          <wp:anchor distT="0" distB="0" distL="114300" distR="114300" simplePos="0" relativeHeight="252061696" behindDoc="0" locked="0" layoutInCell="1" allowOverlap="1" wp14:anchorId="19502721" wp14:editId="32F9E166">
            <wp:simplePos x="0" y="0"/>
            <wp:positionH relativeFrom="column">
              <wp:posOffset>-41275</wp:posOffset>
            </wp:positionH>
            <wp:positionV relativeFrom="paragraph">
              <wp:posOffset>-29210</wp:posOffset>
            </wp:positionV>
            <wp:extent cx="419100" cy="419100"/>
            <wp:effectExtent l="0" t="0" r="0" b="0"/>
            <wp:wrapNone/>
            <wp:docPr id="67" name="Picture 67" descr="P:\PublicationComponents\Icons\PaperClip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PublicationComponents\Icons\PaperClip_Purple.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75FC">
        <w:rPr>
          <w:rStyle w:val="Heading1Char"/>
        </w:rPr>
        <w:t>Appendix</w:t>
      </w:r>
      <w:r w:rsidR="007E1B66" w:rsidRPr="00FF3F46">
        <w:rPr>
          <w:rStyle w:val="Heading1Char"/>
        </w:rPr>
        <w:t xml:space="preserve">: </w:t>
      </w:r>
      <w:r w:rsidR="007E1B66">
        <w:rPr>
          <w:rStyle w:val="Heading1Char"/>
        </w:rPr>
        <w:t>I</w:t>
      </w:r>
      <w:r w:rsidR="007E1B66" w:rsidRPr="00FF3F46">
        <w:rPr>
          <w:rStyle w:val="Heading1Char"/>
        </w:rPr>
        <w:t>nterview questions</w:t>
      </w:r>
      <w:bookmarkEnd w:id="133"/>
      <w:bookmarkEnd w:id="134"/>
      <w:r w:rsidR="007E1B66" w:rsidRPr="00FF3F46">
        <w:rPr>
          <w:rStyle w:val="Heading1Char"/>
        </w:rPr>
        <w:t xml:space="preserve"> </w:t>
      </w:r>
    </w:p>
    <w:p w:rsidR="007E1B66" w:rsidRPr="00C32206" w:rsidRDefault="007E1B66" w:rsidP="00484E48">
      <w:pPr>
        <w:pStyle w:val="Heading2"/>
      </w:pPr>
      <w:bookmarkStart w:id="135" w:name="_Toc424646353"/>
      <w:bookmarkStart w:id="136" w:name="_Toc430693614"/>
      <w:r w:rsidRPr="00C32206">
        <w:t>A. Interview schedule</w:t>
      </w:r>
      <w:r w:rsidR="008729CA">
        <w:t>:</w:t>
      </w:r>
      <w:r w:rsidRPr="00C32206">
        <w:t xml:space="preserve"> Displaced workers</w:t>
      </w:r>
      <w:bookmarkEnd w:id="135"/>
      <w:bookmarkEnd w:id="136"/>
    </w:p>
    <w:p w:rsidR="007E1B66" w:rsidRPr="00FF3F46" w:rsidRDefault="007E1B66" w:rsidP="007E1B66">
      <w:pPr>
        <w:pStyle w:val="Text"/>
        <w:rPr>
          <w:szCs w:val="19"/>
        </w:rPr>
      </w:pPr>
      <w:r w:rsidRPr="00BD3C1A">
        <w:rPr>
          <w:szCs w:val="19"/>
        </w:rPr>
        <w:t xml:space="preserve">Professor Victor Callan and Dr Kaye Bowman were recently awarded funding from the National Centre for Vocational Education Research (NCVER) to undertake the above project. The aim of this research is to explore the enablers and barriers (such as personal, organisational, community or government factors) to successful skills transfer, </w:t>
      </w:r>
      <w:r w:rsidR="002F2867">
        <w:rPr>
          <w:szCs w:val="19"/>
        </w:rPr>
        <w:t>reskilling</w:t>
      </w:r>
      <w:r w:rsidRPr="00BD3C1A">
        <w:rPr>
          <w:szCs w:val="19"/>
        </w:rPr>
        <w:t xml:space="preserve"> and training for low-skilled older workers who experience industry restructuring in an attempt to identify good practice. Funding and support for this project was provided by the Australian Government Department of Industry through the National VET Research program</w:t>
      </w:r>
      <w:r w:rsidR="00F625FD">
        <w:rPr>
          <w:szCs w:val="19"/>
        </w:rPr>
        <w:t xml:space="preserve"> </w:t>
      </w:r>
      <w:r w:rsidRPr="00BD3C1A">
        <w:rPr>
          <w:szCs w:val="19"/>
        </w:rPr>
        <w:t>—</w:t>
      </w:r>
      <w:r w:rsidR="00F625FD">
        <w:rPr>
          <w:szCs w:val="19"/>
        </w:rPr>
        <w:t xml:space="preserve"> </w:t>
      </w:r>
      <w:r w:rsidRPr="00BD3C1A">
        <w:rPr>
          <w:szCs w:val="19"/>
        </w:rPr>
        <w:t>a competitive grant</w:t>
      </w:r>
      <w:r w:rsidR="00F625FD">
        <w:rPr>
          <w:szCs w:val="19"/>
        </w:rPr>
        <w:t>s</w:t>
      </w:r>
      <w:r w:rsidRPr="00BD3C1A">
        <w:rPr>
          <w:szCs w:val="19"/>
        </w:rPr>
        <w:t xml:space="preserve"> program</w:t>
      </w:r>
      <w:r w:rsidR="00F625FD">
        <w:rPr>
          <w:szCs w:val="19"/>
        </w:rPr>
        <w:t xml:space="preserve"> </w:t>
      </w:r>
      <w:r w:rsidRPr="00BD3C1A">
        <w:rPr>
          <w:szCs w:val="19"/>
        </w:rPr>
        <w:t>—</w:t>
      </w:r>
      <w:r w:rsidR="00F625FD">
        <w:rPr>
          <w:szCs w:val="19"/>
        </w:rPr>
        <w:t xml:space="preserve"> </w:t>
      </w:r>
      <w:r w:rsidRPr="00BD3C1A">
        <w:rPr>
          <w:szCs w:val="19"/>
        </w:rPr>
        <w:t>managed by NCVER. The interview questions are based on a draft working model we have developed through a literature review.</w:t>
      </w:r>
      <w:r w:rsidRPr="00FF3F46">
        <w:rPr>
          <w:szCs w:val="19"/>
        </w:rPr>
        <w:t xml:space="preserve"> ___________________________________________________________________</w:t>
      </w:r>
    </w:p>
    <w:p w:rsidR="007E1B66" w:rsidRPr="00FF3F46" w:rsidRDefault="007E1B66" w:rsidP="007E1B66">
      <w:pPr>
        <w:pStyle w:val="Text"/>
        <w:rPr>
          <w:szCs w:val="19"/>
        </w:rPr>
      </w:pPr>
      <w:r w:rsidRPr="00FF3F46">
        <w:rPr>
          <w:szCs w:val="19"/>
        </w:rPr>
        <w:t xml:space="preserve">Thank you for agreeing to be interviewed. </w:t>
      </w:r>
    </w:p>
    <w:p w:rsidR="007E1B66" w:rsidRPr="00FF3F46" w:rsidRDefault="007E1B66" w:rsidP="00484E48">
      <w:pPr>
        <w:pStyle w:val="NumberedList"/>
      </w:pPr>
      <w:r w:rsidRPr="00FF3F46">
        <w:t xml:space="preserve">From what job were you retrenched, and when? </w:t>
      </w:r>
    </w:p>
    <w:p w:rsidR="007E1B66" w:rsidRPr="00FF3F46" w:rsidRDefault="007E1B66" w:rsidP="00484E48">
      <w:pPr>
        <w:pStyle w:val="NumberedList"/>
      </w:pPr>
      <w:r w:rsidRPr="00FF3F46">
        <w:t xml:space="preserve">What other jobs had you done before the job from which you were retrenched? </w:t>
      </w:r>
    </w:p>
    <w:p w:rsidR="007E1B66" w:rsidRPr="00FF3F46" w:rsidRDefault="007E1B66" w:rsidP="00484E48">
      <w:pPr>
        <w:pStyle w:val="NumberedList"/>
      </w:pPr>
      <w:r w:rsidRPr="00FF3F46">
        <w:t>Did you do any training in your previous jobs? What sort of training did you do?</w:t>
      </w:r>
    </w:p>
    <w:p w:rsidR="007E1B66" w:rsidRPr="00FF3F46" w:rsidRDefault="007E1B66" w:rsidP="00484E48">
      <w:pPr>
        <w:pStyle w:val="NumberedList"/>
      </w:pPr>
      <w:r w:rsidRPr="00FF3F46">
        <w:t xml:space="preserve">When you heard you were to be retrenched what were your immediate thoughts? </w:t>
      </w:r>
    </w:p>
    <w:p w:rsidR="007E1B66" w:rsidRPr="00FF3F46" w:rsidRDefault="007E1B66" w:rsidP="00484E48">
      <w:pPr>
        <w:pStyle w:val="NumberedList"/>
      </w:pPr>
      <w:r w:rsidRPr="00FF3F46">
        <w:t>What are you doing now and your future work plans?</w:t>
      </w:r>
    </w:p>
    <w:p w:rsidR="007E1B66" w:rsidRPr="00FF3F46" w:rsidRDefault="007E1B66" w:rsidP="00484E48">
      <w:pPr>
        <w:pStyle w:val="NumberedList"/>
      </w:pPr>
      <w:r w:rsidRPr="00FF3F46">
        <w:t>What factors influenced you to</w:t>
      </w:r>
      <w:r w:rsidR="00F625FD">
        <w:t xml:space="preserve"> do what you are doing now, job-</w:t>
      </w:r>
      <w:r w:rsidRPr="00FF3F46">
        <w:t xml:space="preserve">wise? </w:t>
      </w:r>
    </w:p>
    <w:p w:rsidR="007E1B66" w:rsidRPr="00FF3F46" w:rsidRDefault="007E1B66" w:rsidP="00484E48">
      <w:pPr>
        <w:pStyle w:val="NumberedList"/>
      </w:pPr>
      <w:r w:rsidRPr="00FF3F46">
        <w:t>How did you get from your retrenche</w:t>
      </w:r>
      <w:r w:rsidR="00F625FD">
        <w:t>d job to where you are now job-</w:t>
      </w:r>
      <w:r w:rsidRPr="00FF3F46">
        <w:t xml:space="preserve">wise? </w:t>
      </w:r>
    </w:p>
    <w:p w:rsidR="007E1B66" w:rsidRPr="00FF3F46" w:rsidRDefault="007E1B66" w:rsidP="00484E48">
      <w:pPr>
        <w:pStyle w:val="NumberedList"/>
      </w:pPr>
      <w:r w:rsidRPr="00FF3F46">
        <w:t>Who else did you receive assistance from and what was its nature? Did it help?</w:t>
      </w:r>
    </w:p>
    <w:p w:rsidR="007E1B66" w:rsidRPr="00FF3F46" w:rsidRDefault="007E1B66" w:rsidP="00484E48">
      <w:pPr>
        <w:pStyle w:val="NumberedList"/>
      </w:pPr>
      <w:r w:rsidRPr="00FF3F46">
        <w:t>What did you do yourself?  Did it help?</w:t>
      </w:r>
    </w:p>
    <w:p w:rsidR="007E1B66" w:rsidRPr="00FF3F46" w:rsidRDefault="007E1B66" w:rsidP="00484E48">
      <w:pPr>
        <w:pStyle w:val="NumberedList"/>
      </w:pPr>
      <w:r w:rsidRPr="00FF3F46">
        <w:t>What was the most impactful assistance you received?</w:t>
      </w:r>
    </w:p>
    <w:p w:rsidR="007E1B66" w:rsidRPr="00FF3F46" w:rsidRDefault="007E1B66" w:rsidP="00484E48">
      <w:pPr>
        <w:pStyle w:val="NumberedList"/>
      </w:pPr>
      <w:r w:rsidRPr="00FF3F46">
        <w:t>Did your age have any bearing on what assistance you received in your view?</w:t>
      </w:r>
    </w:p>
    <w:p w:rsidR="007E1B66" w:rsidRPr="00FF3F46" w:rsidRDefault="007E1B66" w:rsidP="00484E48">
      <w:pPr>
        <w:pStyle w:val="NumberedList"/>
      </w:pPr>
      <w:r w:rsidRPr="00FF3F46">
        <w:t>Would further assistance have helped? If yes, what kind? If no, why not?</w:t>
      </w:r>
    </w:p>
    <w:p w:rsidR="007E1B66" w:rsidRPr="00FF3F46" w:rsidRDefault="007E1B66" w:rsidP="00484E48">
      <w:pPr>
        <w:pStyle w:val="NumberedList"/>
      </w:pPr>
      <w:r w:rsidRPr="00FF3F46">
        <w:t>Regarding skills transfer and new training to get from your retr</w:t>
      </w:r>
      <w:r>
        <w:t xml:space="preserve">enched job to where you are now: </w:t>
      </w:r>
    </w:p>
    <w:p w:rsidR="007E1B66" w:rsidRPr="00FF3F46" w:rsidRDefault="007E1B66" w:rsidP="00484E48">
      <w:pPr>
        <w:pStyle w:val="NumberedAlphaLevel2"/>
      </w:pPr>
      <w:r w:rsidRPr="00FF3F46">
        <w:t>a.</w:t>
      </w:r>
      <w:r w:rsidRPr="00FF3F46">
        <w:tab/>
        <w:t xml:space="preserve">Were you keen on further training? </w:t>
      </w:r>
      <w:proofErr w:type="gramStart"/>
      <w:r w:rsidRPr="00FF3F46">
        <w:t>Why/Why not?</w:t>
      </w:r>
      <w:proofErr w:type="gramEnd"/>
    </w:p>
    <w:p w:rsidR="007E1B66" w:rsidRPr="00FF3F46" w:rsidRDefault="007E1B66" w:rsidP="00484E48">
      <w:pPr>
        <w:pStyle w:val="NumberedAlphaLevel2"/>
      </w:pPr>
      <w:r w:rsidRPr="00FF3F46">
        <w:t>b.</w:t>
      </w:r>
      <w:r w:rsidRPr="00FF3F46">
        <w:tab/>
        <w:t>Where did you do the training and why there?</w:t>
      </w:r>
    </w:p>
    <w:p w:rsidR="007E1B66" w:rsidRPr="00FF3F46" w:rsidRDefault="007E1B66" w:rsidP="00484E48">
      <w:pPr>
        <w:pStyle w:val="NumberedAlphaLevel2"/>
      </w:pPr>
      <w:r w:rsidRPr="00FF3F46">
        <w:t>c.</w:t>
      </w:r>
      <w:r w:rsidRPr="00FF3F46">
        <w:tab/>
        <w:t xml:space="preserve">What type of training was it? </w:t>
      </w:r>
    </w:p>
    <w:p w:rsidR="007E1B66" w:rsidRPr="00FF3F46" w:rsidRDefault="007E1B66" w:rsidP="00484E48">
      <w:pPr>
        <w:pStyle w:val="NumberedList"/>
      </w:pPr>
      <w:r w:rsidRPr="00FF3F46">
        <w:t>Was the training based on advice/an assessment of possible new jobs available and realistically suited to you?  If yes, who was involved in the assessment?  What did you gain for the assessment?</w:t>
      </w:r>
    </w:p>
    <w:p w:rsidR="007E1B66" w:rsidRPr="00FF3F46" w:rsidRDefault="007E1B66" w:rsidP="00484E48">
      <w:pPr>
        <w:pStyle w:val="NumberedList"/>
      </w:pPr>
      <w:r w:rsidRPr="00FF3F46">
        <w:t xml:space="preserve">Was the training based on an assessment of your current skills and knowledge that is, was your current skills and knowledge taken into account? </w:t>
      </w:r>
    </w:p>
    <w:p w:rsidR="007E1B66" w:rsidRPr="00FF3F46" w:rsidRDefault="007E1B66" w:rsidP="00484E48">
      <w:pPr>
        <w:pStyle w:val="NumberedList"/>
      </w:pPr>
      <w:r w:rsidRPr="00FF3F46">
        <w:t xml:space="preserve">Was the training delivered in ways that suited you? </w:t>
      </w:r>
    </w:p>
    <w:p w:rsidR="007E1B66" w:rsidRPr="00FF3F46" w:rsidRDefault="007E1B66" w:rsidP="00484E48">
      <w:pPr>
        <w:pStyle w:val="NumberedList"/>
      </w:pPr>
      <w:r w:rsidRPr="00FF3F46">
        <w:t>Overall, what do you think of the skills transfer and retraining you received?</w:t>
      </w:r>
    </w:p>
    <w:p w:rsidR="007E1B66" w:rsidRPr="00FF3F46" w:rsidRDefault="007E1B66" w:rsidP="00484E48">
      <w:pPr>
        <w:pStyle w:val="NumberedList"/>
      </w:pPr>
      <w:r w:rsidRPr="00FF3F46">
        <w:t xml:space="preserve">Did you receive any assistance after you finished the </w:t>
      </w:r>
      <w:r>
        <w:t>retrain</w:t>
      </w:r>
      <w:r w:rsidRPr="00FF3F46">
        <w:t xml:space="preserve">ing? </w:t>
      </w:r>
    </w:p>
    <w:p w:rsidR="007E1B66" w:rsidRPr="00FF3F46" w:rsidRDefault="007E1B66" w:rsidP="00484E48">
      <w:pPr>
        <w:pStyle w:val="NumberedList"/>
      </w:pPr>
      <w:r w:rsidRPr="00FF3F46">
        <w:lastRenderedPageBreak/>
        <w:t>If yes what and with what impact. If no</w:t>
      </w:r>
      <w:r w:rsidR="00F625FD">
        <w:t>,</w:t>
      </w:r>
      <w:r w:rsidRPr="00FF3F46">
        <w:t xml:space="preserve"> would you have liked to? </w:t>
      </w:r>
    </w:p>
    <w:p w:rsidR="007E1B66" w:rsidRPr="00FF3F46" w:rsidRDefault="007E1B66" w:rsidP="00484E48">
      <w:pPr>
        <w:pStyle w:val="NumberedList"/>
      </w:pPr>
      <w:r w:rsidRPr="00FF3F46">
        <w:t>What are your thoughts about having been retrenched?</w:t>
      </w:r>
    </w:p>
    <w:p w:rsidR="007E1B66" w:rsidRPr="00FF3F46" w:rsidRDefault="007E1B66" w:rsidP="00484E48">
      <w:pPr>
        <w:pStyle w:val="NumberedList"/>
      </w:pPr>
      <w:r w:rsidRPr="00FF3F46">
        <w:t xml:space="preserve">Given your experience, what are the key things you think should be done to help older workers who are retrenched to get a new job? </w:t>
      </w:r>
    </w:p>
    <w:p w:rsidR="007E1B66" w:rsidRPr="00FF3F46" w:rsidRDefault="007E1B66" w:rsidP="00484E48">
      <w:pPr>
        <w:pStyle w:val="NumberedList"/>
      </w:pPr>
      <w:r w:rsidRPr="00FF3F46">
        <w:t>Do you have any other comments you would like to make?</w:t>
      </w:r>
    </w:p>
    <w:p w:rsidR="007E1B66" w:rsidRPr="00FF3F46" w:rsidRDefault="007E1B66" w:rsidP="007E1B66">
      <w:pPr>
        <w:pStyle w:val="Text"/>
        <w:rPr>
          <w:szCs w:val="19"/>
        </w:rPr>
      </w:pPr>
      <w:r w:rsidRPr="00FF3F46">
        <w:rPr>
          <w:szCs w:val="19"/>
        </w:rPr>
        <w:t xml:space="preserve">Thank you for the information you have provided for our study. </w:t>
      </w:r>
    </w:p>
    <w:p w:rsidR="007E1B66" w:rsidRPr="00C32206" w:rsidRDefault="007E1B66" w:rsidP="00484E48">
      <w:pPr>
        <w:pStyle w:val="Heading2"/>
      </w:pPr>
      <w:bookmarkStart w:id="137" w:name="_Toc424646354"/>
      <w:bookmarkStart w:id="138" w:name="_Toc430693615"/>
      <w:r w:rsidRPr="00C32206">
        <w:t xml:space="preserve">B. Interview </w:t>
      </w:r>
      <w:r w:rsidR="008729CA">
        <w:t>s</w:t>
      </w:r>
      <w:r w:rsidRPr="00C32206">
        <w:t xml:space="preserve">chedule: </w:t>
      </w:r>
      <w:r w:rsidR="00AA69AE">
        <w:t xml:space="preserve">VET </w:t>
      </w:r>
      <w:r w:rsidRPr="00C32206">
        <w:t xml:space="preserve">Providers </w:t>
      </w:r>
      <w:bookmarkEnd w:id="137"/>
      <w:bookmarkEnd w:id="138"/>
    </w:p>
    <w:p w:rsidR="007E1B66" w:rsidRPr="00FF3F46" w:rsidRDefault="007E1B66" w:rsidP="007E1B66">
      <w:pPr>
        <w:pStyle w:val="Text"/>
        <w:rPr>
          <w:szCs w:val="19"/>
        </w:rPr>
      </w:pPr>
      <w:r w:rsidRPr="00FF3F46">
        <w:rPr>
          <w:szCs w:val="19"/>
        </w:rPr>
        <w:t xml:space="preserve">Professor Victor Callan and Dr Kaye Bowman were recently awarded funding from the National Centre for Vocational Education Research (NCVER) to undertake the above project. The aim of this research is to explore the enablers and barriers (such as personal, organisational, community or government factors) to successful skills transfer, </w:t>
      </w:r>
      <w:r w:rsidR="002F2867">
        <w:rPr>
          <w:szCs w:val="19"/>
        </w:rPr>
        <w:t>reskilling</w:t>
      </w:r>
      <w:r w:rsidRPr="00FF3F46">
        <w:rPr>
          <w:szCs w:val="19"/>
        </w:rPr>
        <w:t xml:space="preserve"> and training for low-skilled older workers who experience industry restructuring in an attempt to identify good practice. </w:t>
      </w:r>
    </w:p>
    <w:p w:rsidR="007E1B66" w:rsidRPr="00FF3F46" w:rsidRDefault="007E1B66" w:rsidP="007E1B66">
      <w:pPr>
        <w:pStyle w:val="Text"/>
        <w:rPr>
          <w:szCs w:val="19"/>
        </w:rPr>
      </w:pPr>
      <w:r w:rsidRPr="00FF3F46">
        <w:rPr>
          <w:szCs w:val="19"/>
        </w:rPr>
        <w:t>Funding and support for this project was provided by the Australian Government Department of Industry through the National VET Research program</w:t>
      </w:r>
      <w:r w:rsidR="00F625FD">
        <w:rPr>
          <w:szCs w:val="19"/>
        </w:rPr>
        <w:t xml:space="preserve"> </w:t>
      </w:r>
      <w:r w:rsidRPr="00FF3F46">
        <w:rPr>
          <w:szCs w:val="19"/>
        </w:rPr>
        <w:t>—</w:t>
      </w:r>
      <w:r w:rsidR="00F625FD">
        <w:rPr>
          <w:szCs w:val="19"/>
        </w:rPr>
        <w:t xml:space="preserve"> </w:t>
      </w:r>
      <w:r w:rsidRPr="00FF3F46">
        <w:rPr>
          <w:szCs w:val="19"/>
        </w:rPr>
        <w:t>a competitive grant</w:t>
      </w:r>
      <w:r w:rsidR="00F625FD">
        <w:rPr>
          <w:szCs w:val="19"/>
        </w:rPr>
        <w:t>s</w:t>
      </w:r>
      <w:r w:rsidRPr="00FF3F46">
        <w:rPr>
          <w:szCs w:val="19"/>
        </w:rPr>
        <w:t xml:space="preserve"> program</w:t>
      </w:r>
      <w:r w:rsidR="00F625FD">
        <w:rPr>
          <w:szCs w:val="19"/>
        </w:rPr>
        <w:t xml:space="preserve"> </w:t>
      </w:r>
      <w:r w:rsidRPr="00FF3F46">
        <w:rPr>
          <w:szCs w:val="19"/>
        </w:rPr>
        <w:t>—</w:t>
      </w:r>
      <w:r w:rsidR="00F625FD">
        <w:rPr>
          <w:szCs w:val="19"/>
        </w:rPr>
        <w:t xml:space="preserve"> </w:t>
      </w:r>
      <w:r w:rsidRPr="00FF3F46">
        <w:rPr>
          <w:szCs w:val="19"/>
        </w:rPr>
        <w:t xml:space="preserve">managed by NCVER. The interview questions are based on a draft working model we have developed through a literature review. </w:t>
      </w:r>
    </w:p>
    <w:p w:rsidR="007E1B66" w:rsidRPr="00FF3F46" w:rsidRDefault="007E1B66" w:rsidP="007E1B66">
      <w:pPr>
        <w:pStyle w:val="Text"/>
        <w:rPr>
          <w:szCs w:val="19"/>
        </w:rPr>
      </w:pPr>
      <w:r w:rsidRPr="00FF3F46">
        <w:rPr>
          <w:szCs w:val="19"/>
        </w:rPr>
        <w:t>Thank you for agreeing to be interviewed.</w:t>
      </w:r>
    </w:p>
    <w:p w:rsidR="007E1B66" w:rsidRPr="00FF3F46" w:rsidRDefault="007E1B66" w:rsidP="00484E48">
      <w:pPr>
        <w:pStyle w:val="NumberedList"/>
        <w:numPr>
          <w:ilvl w:val="0"/>
          <w:numId w:val="25"/>
        </w:numPr>
      </w:pPr>
      <w:r w:rsidRPr="00FF3F46">
        <w:t>Tell me a little bit about the training your organisation provides.</w:t>
      </w:r>
    </w:p>
    <w:p w:rsidR="007E1B66" w:rsidRPr="00FF3F46" w:rsidRDefault="007E1B66" w:rsidP="00484E48">
      <w:pPr>
        <w:pStyle w:val="NumberedList"/>
        <w:numPr>
          <w:ilvl w:val="0"/>
          <w:numId w:val="25"/>
        </w:numPr>
      </w:pPr>
      <w:r w:rsidRPr="00FF3F46">
        <w:t>What’s your role in your organisation?</w:t>
      </w:r>
    </w:p>
    <w:p w:rsidR="007E1B66" w:rsidRPr="00FF3F46" w:rsidRDefault="007E1B66" w:rsidP="00484E48">
      <w:pPr>
        <w:pStyle w:val="NumberedList"/>
        <w:numPr>
          <w:ilvl w:val="0"/>
          <w:numId w:val="25"/>
        </w:numPr>
      </w:pPr>
      <w:r w:rsidRPr="00FF3F46">
        <w:t xml:space="preserve">What experience do you have in helping older workers (aged 45 years and more) to overcome job loss due to retrenchment caused by industry restructuring? </w:t>
      </w:r>
    </w:p>
    <w:p w:rsidR="007E1B66" w:rsidRPr="00FF3F46" w:rsidRDefault="007E1B66" w:rsidP="00484E48">
      <w:pPr>
        <w:pStyle w:val="NumberedList"/>
        <w:numPr>
          <w:ilvl w:val="0"/>
          <w:numId w:val="25"/>
        </w:numPr>
      </w:pPr>
      <w:r w:rsidRPr="00FF3F46">
        <w:t xml:space="preserve">What experience does your organisation have in helping older workers (aged 45 years and more) to overcome job loss due to retrenchment caused by industry restructuring? </w:t>
      </w:r>
    </w:p>
    <w:p w:rsidR="007E1B66" w:rsidRPr="00FF3F46" w:rsidRDefault="007E1B66" w:rsidP="00484E48">
      <w:pPr>
        <w:pStyle w:val="NumberedList"/>
        <w:numPr>
          <w:ilvl w:val="0"/>
          <w:numId w:val="25"/>
        </w:numPr>
      </w:pPr>
      <w:r w:rsidRPr="00FF3F46">
        <w:t>What services does your organisation offer to help older displaced workers get a new job?</w:t>
      </w:r>
    </w:p>
    <w:p w:rsidR="007E1B66" w:rsidRPr="00FF3F46" w:rsidRDefault="007E1B66" w:rsidP="00484E48">
      <w:pPr>
        <w:pStyle w:val="NumberedList"/>
        <w:numPr>
          <w:ilvl w:val="0"/>
          <w:numId w:val="25"/>
        </w:numPr>
      </w:pPr>
      <w:r w:rsidRPr="00FF3F46">
        <w:t xml:space="preserve">Does your organisation apply a particular set of procedures /strategies to assist these older displaced workers?  </w:t>
      </w:r>
    </w:p>
    <w:p w:rsidR="007E1B66" w:rsidRPr="00FF3F46" w:rsidRDefault="00E10C98" w:rsidP="00484E48">
      <w:pPr>
        <w:pStyle w:val="NumberedList"/>
        <w:numPr>
          <w:ilvl w:val="0"/>
          <w:numId w:val="25"/>
        </w:numPr>
      </w:pPr>
      <w:r>
        <w:t>If no, do you think a particular</w:t>
      </w:r>
      <w:r w:rsidR="007E1B66" w:rsidRPr="00FF3F46">
        <w:t xml:space="preserve">/set of procedures /strategies could help older displaced workers to overcome job loss? </w:t>
      </w:r>
    </w:p>
    <w:p w:rsidR="007E1B66" w:rsidRPr="00FF3F46" w:rsidRDefault="007E1B66" w:rsidP="00484E48">
      <w:pPr>
        <w:pStyle w:val="NumberedList"/>
        <w:numPr>
          <w:ilvl w:val="0"/>
          <w:numId w:val="25"/>
        </w:numPr>
      </w:pPr>
      <w:r w:rsidRPr="00FF3F46">
        <w:t>How does your organisation ensure it provides older displaced workers with relevant training?</w:t>
      </w:r>
    </w:p>
    <w:p w:rsidR="007E1B66" w:rsidRPr="00FF3F46" w:rsidRDefault="007E1B66" w:rsidP="00484E48">
      <w:pPr>
        <w:pStyle w:val="NumberedList"/>
        <w:numPr>
          <w:ilvl w:val="0"/>
          <w:numId w:val="25"/>
        </w:numPr>
      </w:pPr>
      <w:r w:rsidRPr="00FF3F46">
        <w:t xml:space="preserve">How does your organisation go about skills recognition (RPL) that are transferable, especially those with no or lower level qualifications? </w:t>
      </w:r>
    </w:p>
    <w:p w:rsidR="007E1B66" w:rsidRPr="00484E48" w:rsidRDefault="007E1B66" w:rsidP="00484E48">
      <w:pPr>
        <w:pStyle w:val="NumberedAlphaLevel2"/>
        <w:numPr>
          <w:ilvl w:val="0"/>
          <w:numId w:val="27"/>
        </w:numPr>
      </w:pPr>
      <w:r w:rsidRPr="00484E48">
        <w:t>What characteristics of older workers are taken into account when designing new training for them and explain how?</w:t>
      </w:r>
    </w:p>
    <w:p w:rsidR="007E1B66" w:rsidRPr="00484E48" w:rsidRDefault="007E1B66" w:rsidP="00484E48">
      <w:pPr>
        <w:pStyle w:val="NumberedAlphaLevel2"/>
        <w:numPr>
          <w:ilvl w:val="0"/>
          <w:numId w:val="27"/>
        </w:numPr>
      </w:pPr>
      <w:r w:rsidRPr="00484E48">
        <w:t>Are there other characteristics of older workers that should be taken into account in training design?</w:t>
      </w:r>
    </w:p>
    <w:p w:rsidR="007E1B66" w:rsidRPr="00484E48" w:rsidRDefault="007E1B66" w:rsidP="00484E48">
      <w:pPr>
        <w:pStyle w:val="NumberedAlphaLevel2"/>
        <w:numPr>
          <w:ilvl w:val="0"/>
          <w:numId w:val="27"/>
        </w:numPr>
      </w:pPr>
      <w:r w:rsidRPr="00484E48">
        <w:t>How does your organisation deliver new skills training for older displaced workers?</w:t>
      </w:r>
    </w:p>
    <w:p w:rsidR="007E1B66" w:rsidRPr="00484E48" w:rsidRDefault="007E1B66" w:rsidP="00484E48">
      <w:pPr>
        <w:pStyle w:val="NumberedAlphaLevel2"/>
        <w:numPr>
          <w:ilvl w:val="0"/>
          <w:numId w:val="27"/>
        </w:numPr>
      </w:pPr>
      <w:r w:rsidRPr="00484E48">
        <w:lastRenderedPageBreak/>
        <w:t>What skills transfer and new skilling strategies have the greatest impact in support older displaced workers to get a new job, especially those with no or lower level qualifications?</w:t>
      </w:r>
    </w:p>
    <w:p w:rsidR="007E1B66" w:rsidRPr="00FF3F46" w:rsidRDefault="007E1B66" w:rsidP="00484E48">
      <w:pPr>
        <w:pStyle w:val="NumberedList"/>
      </w:pPr>
      <w:r w:rsidRPr="00FF3F46">
        <w:t>To what extent do you agree with the following statements (yes, no, sometimes and explain answer):</w:t>
      </w:r>
    </w:p>
    <w:p w:rsidR="007E1B66" w:rsidRPr="00484E48" w:rsidRDefault="007E1B66" w:rsidP="00484E48">
      <w:pPr>
        <w:pStyle w:val="NumberedAlphaLevel2"/>
        <w:numPr>
          <w:ilvl w:val="0"/>
          <w:numId w:val="28"/>
        </w:numPr>
      </w:pPr>
      <w:r w:rsidRPr="00484E48">
        <w:t xml:space="preserve">Displaced older workers are motivated and focused on finding a new job as soon as possible. </w:t>
      </w:r>
    </w:p>
    <w:p w:rsidR="007E1B66" w:rsidRPr="00484E48" w:rsidRDefault="007E1B66" w:rsidP="00484E48">
      <w:pPr>
        <w:pStyle w:val="NumberedAlphaLevel2"/>
        <w:numPr>
          <w:ilvl w:val="0"/>
          <w:numId w:val="28"/>
        </w:numPr>
      </w:pPr>
      <w:r w:rsidRPr="00484E48">
        <w:t>Displaced older workers are discriminating about what new learning they will undertake. They will not tolerate inappropriate or seemingly irrelevant content in retraining programs.</w:t>
      </w:r>
    </w:p>
    <w:p w:rsidR="007E1B66" w:rsidRPr="00484E48" w:rsidRDefault="007E1B66" w:rsidP="00484E48">
      <w:pPr>
        <w:pStyle w:val="NumberedAlphaLevel2"/>
        <w:numPr>
          <w:ilvl w:val="0"/>
          <w:numId w:val="28"/>
        </w:numPr>
      </w:pPr>
      <w:r w:rsidRPr="00484E48">
        <w:t xml:space="preserve">Displaced older workers want their existing knowledge and skills taken into account in determining what </w:t>
      </w:r>
      <w:r w:rsidR="002F2867">
        <w:t>reskilling</w:t>
      </w:r>
      <w:r w:rsidRPr="00484E48">
        <w:t xml:space="preserve"> and training they will undertake. </w:t>
      </w:r>
    </w:p>
    <w:p w:rsidR="007E1B66" w:rsidRPr="00484E48" w:rsidRDefault="007E1B66" w:rsidP="00484E48">
      <w:pPr>
        <w:pStyle w:val="NumberedAlphaLevel2"/>
        <w:numPr>
          <w:ilvl w:val="0"/>
          <w:numId w:val="28"/>
        </w:numPr>
      </w:pPr>
      <w:r w:rsidRPr="00484E48">
        <w:t>Displaced older workers undertaking formal retraining can require additional learning.</w:t>
      </w:r>
    </w:p>
    <w:p w:rsidR="007E1B66" w:rsidRPr="00484E48" w:rsidRDefault="007E1B66" w:rsidP="00484E48">
      <w:pPr>
        <w:pStyle w:val="NumberedAlphaLevel2"/>
        <w:numPr>
          <w:ilvl w:val="0"/>
          <w:numId w:val="28"/>
        </w:numPr>
      </w:pPr>
      <w:r w:rsidRPr="00484E48">
        <w:t>Displaced older workers undertaking formal retraining can require additional financial support.</w:t>
      </w:r>
    </w:p>
    <w:p w:rsidR="007E1B66" w:rsidRPr="00484E48" w:rsidRDefault="007E1B66" w:rsidP="00484E48">
      <w:pPr>
        <w:pStyle w:val="NumberedAlphaLevel2"/>
        <w:numPr>
          <w:ilvl w:val="0"/>
          <w:numId w:val="28"/>
        </w:numPr>
      </w:pPr>
      <w:r w:rsidRPr="00484E48">
        <w:t xml:space="preserve">The nature and approach taken to skills transfer and </w:t>
      </w:r>
      <w:r w:rsidR="002F2867">
        <w:t>reskilling</w:t>
      </w:r>
      <w:r w:rsidRPr="00484E48">
        <w:t xml:space="preserve"> and retraining is critical for displaced older workers. </w:t>
      </w:r>
    </w:p>
    <w:p w:rsidR="007E1B66" w:rsidRPr="00FF3F46" w:rsidRDefault="007E1B66" w:rsidP="00484E48">
      <w:pPr>
        <w:pStyle w:val="NumberedList"/>
      </w:pPr>
      <w:r w:rsidRPr="00FF3F46">
        <w:t>Does your organisation work with other services/agencies to help older displaced workers to overcome job loss?  What types of agencies?</w:t>
      </w:r>
    </w:p>
    <w:p w:rsidR="007E1B66" w:rsidRPr="00484E48" w:rsidRDefault="007E1B66" w:rsidP="00484E48">
      <w:pPr>
        <w:pStyle w:val="NumberedAlphaLevel2"/>
        <w:numPr>
          <w:ilvl w:val="0"/>
          <w:numId w:val="29"/>
        </w:numPr>
      </w:pPr>
      <w:r w:rsidRPr="00484E48">
        <w:t>If not, why not? Do you think there’s merit in working with other agencies? Why? Why not?</w:t>
      </w:r>
    </w:p>
    <w:p w:rsidR="007E1B66" w:rsidRPr="00FF3F46" w:rsidRDefault="007E1B66" w:rsidP="00484E48">
      <w:pPr>
        <w:pStyle w:val="NumberedList"/>
      </w:pPr>
      <w:r w:rsidRPr="00FF3F46">
        <w:t>Does your organisation have formal or informal links/processes with these organisations?</w:t>
      </w:r>
    </w:p>
    <w:p w:rsidR="007E1B66" w:rsidRPr="00FF3F46" w:rsidRDefault="007E1B66" w:rsidP="00484E48">
      <w:pPr>
        <w:pStyle w:val="NumberedList"/>
      </w:pPr>
      <w:r w:rsidRPr="00FF3F46">
        <w:t>If formal, how were these established?</w:t>
      </w:r>
    </w:p>
    <w:p w:rsidR="007E1B66" w:rsidRPr="00FF3F46" w:rsidRDefault="007E1B66" w:rsidP="00484E48">
      <w:pPr>
        <w:pStyle w:val="NumberedList"/>
      </w:pPr>
      <w:r w:rsidRPr="00FF3F46">
        <w:t>If informal, how did these links come to be formed?</w:t>
      </w:r>
    </w:p>
    <w:p w:rsidR="007E1B66" w:rsidRPr="00FF3F46" w:rsidRDefault="007E1B66" w:rsidP="00484E48">
      <w:pPr>
        <w:pStyle w:val="NumberedList"/>
      </w:pPr>
      <w:r w:rsidRPr="00FF3F46">
        <w:t>In your view how well do these interagency arrangements provide a holistic service to older displaced workers?</w:t>
      </w:r>
    </w:p>
    <w:p w:rsidR="007E1B66" w:rsidRPr="00FF3F46" w:rsidRDefault="007E1B66" w:rsidP="00484E48">
      <w:pPr>
        <w:pStyle w:val="NumberedList"/>
      </w:pPr>
      <w:r w:rsidRPr="00FF3F46">
        <w:t>Do you have any other comments you would like to make?</w:t>
      </w:r>
    </w:p>
    <w:p w:rsidR="007E1B66" w:rsidRPr="00FF3F46" w:rsidRDefault="007E1B66" w:rsidP="007E1B66">
      <w:pPr>
        <w:pStyle w:val="Text"/>
        <w:rPr>
          <w:szCs w:val="19"/>
        </w:rPr>
      </w:pPr>
      <w:r w:rsidRPr="00FF3F46">
        <w:rPr>
          <w:szCs w:val="19"/>
        </w:rPr>
        <w:t>Thank you for the information you have provided for our study.</w:t>
      </w:r>
    </w:p>
    <w:p w:rsidR="007E1B66" w:rsidRPr="00C32206" w:rsidRDefault="007E1B66" w:rsidP="00584280">
      <w:pPr>
        <w:pStyle w:val="Heading2"/>
      </w:pPr>
      <w:bookmarkStart w:id="139" w:name="_Toc424646355"/>
      <w:bookmarkStart w:id="140" w:name="_Toc430693616"/>
      <w:r w:rsidRPr="00C32206">
        <w:t xml:space="preserve">C. Interview </w:t>
      </w:r>
      <w:r w:rsidR="006C66F9">
        <w:t>s</w:t>
      </w:r>
      <w:r w:rsidRPr="00C32206">
        <w:t xml:space="preserve">chedule: </w:t>
      </w:r>
      <w:r w:rsidR="008729CA">
        <w:t>O</w:t>
      </w:r>
      <w:r w:rsidRPr="00C32206">
        <w:t>ther services providers</w:t>
      </w:r>
      <w:bookmarkEnd w:id="139"/>
      <w:bookmarkEnd w:id="140"/>
      <w:r w:rsidRPr="00C32206">
        <w:t xml:space="preserve"> </w:t>
      </w:r>
    </w:p>
    <w:p w:rsidR="007E1B66" w:rsidRPr="00FF3F46" w:rsidRDefault="007E1B66" w:rsidP="007E1B66">
      <w:pPr>
        <w:pStyle w:val="Text"/>
        <w:rPr>
          <w:szCs w:val="19"/>
        </w:rPr>
      </w:pPr>
      <w:r w:rsidRPr="00C32206">
        <w:rPr>
          <w:szCs w:val="19"/>
        </w:rPr>
        <w:t>Professor Victor Callan and Dr Kaye Bowman were recently awarded funding</w:t>
      </w:r>
      <w:r w:rsidRPr="00FF3F46">
        <w:rPr>
          <w:szCs w:val="19"/>
        </w:rPr>
        <w:t xml:space="preserve"> from the National Centre for Vocational Education Research (NCVER) to undertake the above project. The aim of this research is to explore the enablers and barriers (such as personal, organisational, community or government factors) to successful skills transfer, </w:t>
      </w:r>
      <w:r w:rsidR="002F2867">
        <w:rPr>
          <w:szCs w:val="19"/>
        </w:rPr>
        <w:t>reskilling</w:t>
      </w:r>
      <w:r w:rsidRPr="00FF3F46">
        <w:rPr>
          <w:szCs w:val="19"/>
        </w:rPr>
        <w:t xml:space="preserve"> and training for low-skilled older workers who experience industry restructuring in an attempt to identify good practice. Funding and support for this project was provided by the Australian Government Department of Industry through the National VET Research program</w:t>
      </w:r>
      <w:r w:rsidR="00E10C98">
        <w:rPr>
          <w:szCs w:val="19"/>
        </w:rPr>
        <w:t xml:space="preserve"> </w:t>
      </w:r>
      <w:r w:rsidRPr="00FF3F46">
        <w:rPr>
          <w:szCs w:val="19"/>
        </w:rPr>
        <w:t>—</w:t>
      </w:r>
      <w:r w:rsidR="00E10C98">
        <w:rPr>
          <w:szCs w:val="19"/>
        </w:rPr>
        <w:t xml:space="preserve"> </w:t>
      </w:r>
      <w:r w:rsidRPr="00FF3F46">
        <w:rPr>
          <w:szCs w:val="19"/>
        </w:rPr>
        <w:t>a competitive grant</w:t>
      </w:r>
      <w:r w:rsidR="00E10C98">
        <w:rPr>
          <w:szCs w:val="19"/>
        </w:rPr>
        <w:t>s</w:t>
      </w:r>
      <w:r w:rsidRPr="00FF3F46">
        <w:rPr>
          <w:szCs w:val="19"/>
        </w:rPr>
        <w:t xml:space="preserve"> program</w:t>
      </w:r>
      <w:r w:rsidR="00E10C98">
        <w:rPr>
          <w:szCs w:val="19"/>
        </w:rPr>
        <w:t xml:space="preserve"> </w:t>
      </w:r>
      <w:r w:rsidRPr="00FF3F46">
        <w:rPr>
          <w:szCs w:val="19"/>
        </w:rPr>
        <w:t>—</w:t>
      </w:r>
      <w:r w:rsidR="00E10C98">
        <w:rPr>
          <w:szCs w:val="19"/>
        </w:rPr>
        <w:t xml:space="preserve"> </w:t>
      </w:r>
      <w:r w:rsidRPr="00FF3F46">
        <w:rPr>
          <w:szCs w:val="19"/>
        </w:rPr>
        <w:t xml:space="preserve">managed by NCVER. The interview questions are based on a draft working model we have developed through a literature review. </w:t>
      </w:r>
    </w:p>
    <w:p w:rsidR="007E1B66" w:rsidRPr="00FF3F46" w:rsidRDefault="007E1B66" w:rsidP="007E1B66">
      <w:pPr>
        <w:pStyle w:val="Text"/>
        <w:rPr>
          <w:szCs w:val="19"/>
        </w:rPr>
      </w:pPr>
      <w:r w:rsidRPr="00FF3F46">
        <w:rPr>
          <w:szCs w:val="19"/>
        </w:rPr>
        <w:lastRenderedPageBreak/>
        <w:t xml:space="preserve">Thank you for agreeing to be interviewed. </w:t>
      </w:r>
    </w:p>
    <w:p w:rsidR="007E1B66" w:rsidRPr="00FF3F46" w:rsidRDefault="007E1B66" w:rsidP="00584280">
      <w:pPr>
        <w:pStyle w:val="NumberedList"/>
        <w:numPr>
          <w:ilvl w:val="0"/>
          <w:numId w:val="30"/>
        </w:numPr>
      </w:pPr>
      <w:r w:rsidRPr="00FF3F46">
        <w:t>What organisation are you from?</w:t>
      </w:r>
    </w:p>
    <w:p w:rsidR="007E1B66" w:rsidRPr="00FF3F46" w:rsidRDefault="007E1B66" w:rsidP="00584280">
      <w:pPr>
        <w:pStyle w:val="NumberedList"/>
        <w:numPr>
          <w:ilvl w:val="0"/>
          <w:numId w:val="30"/>
        </w:numPr>
      </w:pPr>
      <w:r w:rsidRPr="00FF3F46">
        <w:t>What is your role?</w:t>
      </w:r>
    </w:p>
    <w:p w:rsidR="007E1B66" w:rsidRPr="00FF3F46" w:rsidRDefault="007E1B66" w:rsidP="00584280">
      <w:pPr>
        <w:pStyle w:val="NumberedList"/>
        <w:numPr>
          <w:ilvl w:val="0"/>
          <w:numId w:val="30"/>
        </w:numPr>
      </w:pPr>
      <w:r w:rsidRPr="00FF3F46">
        <w:t xml:space="preserve">What services does your organisation provide to help older workers (aged 45 years and more) to overcome job loss due to retrenchment caused by industry restructuring, and especially those with no or lower level qualifications? </w:t>
      </w:r>
    </w:p>
    <w:p w:rsidR="007E1B66" w:rsidRPr="00FF3F46" w:rsidRDefault="007E1B66" w:rsidP="00584280">
      <w:pPr>
        <w:pStyle w:val="NumberedList"/>
        <w:numPr>
          <w:ilvl w:val="0"/>
          <w:numId w:val="30"/>
        </w:numPr>
      </w:pPr>
      <w:r w:rsidRPr="00FF3F46">
        <w:t xml:space="preserve">In your view, what would a well thought out program for displaced workers include? </w:t>
      </w:r>
    </w:p>
    <w:p w:rsidR="007E1B66" w:rsidRPr="00FF3F46" w:rsidRDefault="007E1B66" w:rsidP="00584280">
      <w:pPr>
        <w:pStyle w:val="NumberedList"/>
        <w:numPr>
          <w:ilvl w:val="0"/>
          <w:numId w:val="30"/>
        </w:numPr>
      </w:pPr>
      <w:r w:rsidRPr="00FF3F46">
        <w:t>What do you consider to be the most impactful strategies that need to be the point of focus to support older lower skilled displaced Australian emp</w:t>
      </w:r>
      <w:r>
        <w:t xml:space="preserve">loyees to work through industry </w:t>
      </w:r>
      <w:r w:rsidRPr="00FF3F46">
        <w:t>restructuring, and obtain a new job?</w:t>
      </w:r>
    </w:p>
    <w:p w:rsidR="007E1B66" w:rsidRPr="00FF3F46" w:rsidRDefault="007E1B66" w:rsidP="00584280">
      <w:pPr>
        <w:pStyle w:val="NumberedList"/>
        <w:numPr>
          <w:ilvl w:val="0"/>
          <w:numId w:val="30"/>
        </w:numPr>
      </w:pPr>
      <w:r w:rsidRPr="00FF3F46">
        <w:t>Is your organisation proactive in helping older displaced workers to overcome job loss?</w:t>
      </w:r>
    </w:p>
    <w:p w:rsidR="007E1B66" w:rsidRPr="00FF3F46" w:rsidRDefault="007E1B66" w:rsidP="00584280">
      <w:pPr>
        <w:pStyle w:val="NumberedList"/>
        <w:numPr>
          <w:ilvl w:val="0"/>
          <w:numId w:val="30"/>
        </w:numPr>
      </w:pPr>
      <w:r w:rsidRPr="00FF3F46">
        <w:t>In what way/how is your organisation proactive?</w:t>
      </w:r>
    </w:p>
    <w:p w:rsidR="007E1B66" w:rsidRPr="00FF3F46" w:rsidRDefault="007E1B66" w:rsidP="00584280">
      <w:pPr>
        <w:pStyle w:val="NumberedList"/>
        <w:numPr>
          <w:ilvl w:val="0"/>
          <w:numId w:val="30"/>
        </w:numPr>
      </w:pPr>
      <w:r w:rsidRPr="00FF3F46">
        <w:t xml:space="preserve">What other agencies/services does your organisation provide to help older displaced workers to overcome job loss?  </w:t>
      </w:r>
    </w:p>
    <w:p w:rsidR="007E1B66" w:rsidRPr="00FF3F46" w:rsidRDefault="007E1B66" w:rsidP="00584280">
      <w:pPr>
        <w:pStyle w:val="NumberedList"/>
        <w:numPr>
          <w:ilvl w:val="0"/>
          <w:numId w:val="30"/>
        </w:numPr>
      </w:pPr>
      <w:r w:rsidRPr="00FF3F46">
        <w:t>Does your organisation have formal or informal links/processes with these organisations?</w:t>
      </w:r>
    </w:p>
    <w:p w:rsidR="007E1B66" w:rsidRPr="00FF3F46" w:rsidRDefault="007E1B66" w:rsidP="00584280">
      <w:pPr>
        <w:pStyle w:val="NumberedList"/>
        <w:numPr>
          <w:ilvl w:val="0"/>
          <w:numId w:val="30"/>
        </w:numPr>
      </w:pPr>
      <w:r w:rsidRPr="00FF3F46">
        <w:t>Some talk about the need for interagency arrangements to pro</w:t>
      </w:r>
      <w:r>
        <w:t xml:space="preserve">vide a more holistic service to </w:t>
      </w:r>
      <w:r w:rsidRPr="00FF3F46">
        <w:t>older displaced workers? What are you views about this?</w:t>
      </w:r>
    </w:p>
    <w:p w:rsidR="007E1B66" w:rsidRPr="00FF3F46" w:rsidRDefault="007E1B66" w:rsidP="00584280">
      <w:pPr>
        <w:pStyle w:val="NumberedList"/>
        <w:numPr>
          <w:ilvl w:val="0"/>
          <w:numId w:val="30"/>
        </w:numPr>
      </w:pPr>
      <w:r w:rsidRPr="00FF3F46">
        <w:t>Do you have any other comments you would like to make?</w:t>
      </w:r>
    </w:p>
    <w:p w:rsidR="007E1B66" w:rsidRPr="00FF3F46" w:rsidRDefault="007E1B66" w:rsidP="007E1B66">
      <w:pPr>
        <w:pStyle w:val="Text"/>
        <w:rPr>
          <w:szCs w:val="19"/>
        </w:rPr>
      </w:pPr>
      <w:r w:rsidRPr="00FF3F46">
        <w:rPr>
          <w:szCs w:val="19"/>
        </w:rPr>
        <w:t>Thank you for the information you have provided for our study</w:t>
      </w:r>
      <w:r>
        <w:rPr>
          <w:szCs w:val="19"/>
        </w:rPr>
        <w:t>.</w:t>
      </w:r>
    </w:p>
    <w:p w:rsidR="001E1EFE" w:rsidRDefault="00584280">
      <w:pPr>
        <w:spacing w:before="0" w:line="240" w:lineRule="auto"/>
        <w:rPr>
          <w:rFonts w:ascii="Arial" w:hAnsi="Arial" w:cs="Tahoma"/>
          <w:color w:val="000000"/>
          <w:kern w:val="28"/>
          <w:sz w:val="48"/>
          <w:szCs w:val="56"/>
        </w:rPr>
      </w:pPr>
      <w:bookmarkStart w:id="141" w:name="_Toc316371590"/>
      <w:bookmarkEnd w:id="37"/>
      <w:bookmarkEnd w:id="42"/>
      <w:bookmarkEnd w:id="43"/>
      <w:r>
        <w:br w:type="page"/>
      </w:r>
      <w:bookmarkStart w:id="142" w:name="_Toc430693617"/>
    </w:p>
    <w:p w:rsidR="00ED0C08" w:rsidRDefault="006C66F9" w:rsidP="006C66F9">
      <w:pPr>
        <w:pStyle w:val="Heading1"/>
        <w:ind w:firstLine="720"/>
      </w:pPr>
      <w:r w:rsidRPr="006C66F9">
        <w:rPr>
          <w:rStyle w:val="Heading1Char"/>
          <w:noProof/>
          <w:lang w:eastAsia="en-AU"/>
        </w:rPr>
        <w:lastRenderedPageBreak/>
        <w:drawing>
          <wp:anchor distT="0" distB="0" distL="114300" distR="114300" simplePos="0" relativeHeight="252063744" behindDoc="0" locked="0" layoutInCell="1" allowOverlap="1" wp14:anchorId="0C5BBA9D" wp14:editId="3612CB17">
            <wp:simplePos x="0" y="0"/>
            <wp:positionH relativeFrom="column">
              <wp:posOffset>-27940</wp:posOffset>
            </wp:positionH>
            <wp:positionV relativeFrom="paragraph">
              <wp:posOffset>-62230</wp:posOffset>
            </wp:positionV>
            <wp:extent cx="419100" cy="428625"/>
            <wp:effectExtent l="0" t="0" r="0" b="9525"/>
            <wp:wrapNone/>
            <wp:docPr id="68" name="Picture 68" descr="P:\PublicationComponents\Icons\DollarSignFunding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PublicationComponents\Icons\DollarSignFunding_LightBlue.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D0C08">
        <w:t>NVETR Program funding</w:t>
      </w:r>
      <w:bookmarkEnd w:id="141"/>
      <w:bookmarkEnd w:id="142"/>
      <w:r w:rsidR="00ED0C08">
        <w:t xml:space="preserve"> </w:t>
      </w:r>
    </w:p>
    <w:p w:rsidR="00ED0C08" w:rsidRDefault="00ED0C08" w:rsidP="00ED0C08">
      <w:pPr>
        <w:pStyle w:val="Text"/>
      </w:pPr>
      <w:r>
        <w:t>The National Vocational Education and Training Research (NVETR) Program is coordinated and managed by NCVER on behalf of the Australian Government and state and territory governments. Funding is provided through the Department of Education and Training.</w:t>
      </w:r>
    </w:p>
    <w:p w:rsidR="00ED0C08" w:rsidRDefault="00ED0C08" w:rsidP="00ED0C08">
      <w:pPr>
        <w:pStyle w:val="Text"/>
      </w:pPr>
      <w:r>
        <w:t>The NVETR Program is based on national research priorities and aims to improve policy and practice in the VET sector. The research effort itself is collaborative and requires strong relationships with the research community in Australia’s universities and beyond. NCVER may also involve various stakeholders, including state and territory governments, industry and practitioners, to inform the commissioned research, and use a variety of mechanisms such as project roundtables and forums.</w:t>
      </w:r>
    </w:p>
    <w:p w:rsidR="00ED0C08" w:rsidRDefault="00ED0C08" w:rsidP="00ED0C08">
      <w:pPr>
        <w:pStyle w:val="Text"/>
      </w:pPr>
      <w:r>
        <w:t>Research grants are awarded to organisations through a competitive process, in which NCVER does not participate. To ensure the quality and relevance of the research, projects are selected using an independent and transparent process and research reports are peer-reviewed.</w:t>
      </w:r>
    </w:p>
    <w:p w:rsidR="00ED0C08" w:rsidRDefault="00ED0C08" w:rsidP="00ED0C08">
      <w:pPr>
        <w:pStyle w:val="Text"/>
      </w:pPr>
      <w:r>
        <w:t>From 2012 some of the NVETR Program funding was made available for research and policy advice to National Senior Officials of the then Standing Council for Tertiary Education, Skills and Employment (SCOTESE) Principal Committees. They were responsible for determining suitable and relevant research projects aligned to the immediate priority needs in support of the national VET reform agenda.</w:t>
      </w:r>
    </w:p>
    <w:p w:rsidR="00ED0C08" w:rsidRDefault="00ED0C08" w:rsidP="00ED0C08">
      <w:pPr>
        <w:pStyle w:val="Text"/>
      </w:pPr>
      <w:proofErr w:type="gramStart"/>
      <w:r w:rsidRPr="00157690">
        <w:t xml:space="preserve">For further information about the program go to the NCVER </w:t>
      </w:r>
      <w:r>
        <w:t>Portal</w:t>
      </w:r>
      <w:r w:rsidRPr="00157690">
        <w:t xml:space="preserve"> &lt;</w:t>
      </w:r>
      <w:r>
        <w:t>http://</w:t>
      </w:r>
      <w:r w:rsidRPr="00157690">
        <w:t>www.ncver.edu.au&gt;.</w:t>
      </w:r>
      <w:proofErr w:type="gramEnd"/>
    </w:p>
    <w:p w:rsidR="00ED0C08" w:rsidRDefault="00ED0C08" w:rsidP="00ED0C08">
      <w:pPr>
        <w:pStyle w:val="Text"/>
      </w:pPr>
    </w:p>
    <w:p w:rsidR="00ED0C08" w:rsidRDefault="00ED0C08" w:rsidP="00ED0C08">
      <w:pPr>
        <w:pStyle w:val="Text"/>
      </w:pPr>
    </w:p>
    <w:p w:rsidR="00ED0C08" w:rsidRDefault="00ED0C08" w:rsidP="00ED0C08">
      <w:pPr>
        <w:pStyle w:val="Text"/>
      </w:pPr>
    </w:p>
    <w:p w:rsidR="00ED0C08" w:rsidRDefault="00ED0C08" w:rsidP="00ED0C08">
      <w:pPr>
        <w:pStyle w:val="Text"/>
      </w:pPr>
    </w:p>
    <w:p w:rsidR="009F3844" w:rsidRDefault="009F3844" w:rsidP="00324917">
      <w:pPr>
        <w:pStyle w:val="Text"/>
        <w:sectPr w:rsidR="009F3844" w:rsidSect="00EB3190">
          <w:type w:val="continuous"/>
          <w:pgSz w:w="11907" w:h="16840" w:code="9"/>
          <w:pgMar w:top="1276" w:right="2835" w:bottom="992" w:left="1418" w:header="709" w:footer="556" w:gutter="0"/>
          <w:cols w:space="708"/>
          <w:docGrid w:linePitch="360"/>
        </w:sectPr>
      </w:pPr>
    </w:p>
    <w:p w:rsidR="00606061" w:rsidRPr="009F3844" w:rsidRDefault="008729CA" w:rsidP="001E1EFE">
      <w:pPr>
        <w:spacing w:before="0" w:line="240" w:lineRule="auto"/>
        <w:rPr>
          <w:noProof/>
        </w:rPr>
      </w:pPr>
      <w:r w:rsidRPr="008729CA">
        <w:rPr>
          <w:noProof/>
          <w:lang w:eastAsia="en-AU"/>
        </w:rPr>
        <w:lastRenderedPageBreak/>
        <mc:AlternateContent>
          <mc:Choice Requires="wps">
            <w:drawing>
              <wp:anchor distT="0" distB="0" distL="114300" distR="114300" simplePos="0" relativeHeight="252067840" behindDoc="0" locked="0" layoutInCell="1" allowOverlap="1" wp14:anchorId="6CE3C27A" wp14:editId="78A8A380">
                <wp:simplePos x="0" y="0"/>
                <wp:positionH relativeFrom="column">
                  <wp:posOffset>371475</wp:posOffset>
                </wp:positionH>
                <wp:positionV relativeFrom="paragraph">
                  <wp:posOffset>7819390</wp:posOffset>
                </wp:positionV>
                <wp:extent cx="5143500" cy="16383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338A" w:rsidRPr="006E0B9E" w:rsidRDefault="00F2338A" w:rsidP="008729CA">
                            <w:pPr>
                              <w:jc w:val="right"/>
                              <w:rPr>
                                <w:rFonts w:ascii="Arial" w:hAnsi="Arial" w:cs="Arial"/>
                                <w:b/>
                              </w:rPr>
                            </w:pPr>
                            <w:r w:rsidRPr="006E0B9E">
                              <w:rPr>
                                <w:rFonts w:ascii="Arial" w:hAnsi="Arial" w:cs="Arial"/>
                                <w:b/>
                              </w:rPr>
                              <w:t>National Centre for Vocational Education Research</w:t>
                            </w:r>
                          </w:p>
                          <w:p w:rsidR="00F2338A" w:rsidRPr="006E0B9E" w:rsidRDefault="00F2338A" w:rsidP="008729CA">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F2338A" w:rsidRPr="006E0B9E" w:rsidRDefault="00F2338A" w:rsidP="008729CA">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F2338A" w:rsidRPr="006E0B9E" w:rsidRDefault="00F2338A" w:rsidP="008729CA">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43"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&lt;http://www.ncver.edu.au</w:t>
                            </w:r>
                            <w:proofErr w:type="gramStart"/>
                            <w:r w:rsidRPr="006C271D">
                              <w:rPr>
                                <w:rFonts w:ascii="Arial" w:hAnsi="Arial" w:cs="Arial"/>
                                <w:szCs w:val="16"/>
                              </w:rPr>
                              <w:t>&gt;  &lt;</w:t>
                            </w:r>
                            <w:proofErr w:type="gramEnd"/>
                            <w:hyperlink r:id="rId44" w:history="1">
                              <w:r w:rsidRPr="006C271D">
                                <w:rPr>
                                  <w:rStyle w:val="Hyperlink"/>
                                  <w:rFonts w:ascii="Arial" w:hAnsi="Arial" w:cs="Arial"/>
                                  <w:sz w:val="16"/>
                                  <w:szCs w:val="16"/>
                                </w:rPr>
                                <w:t>http://www.lsay.edu.au</w:t>
                              </w:r>
                            </w:hyperlink>
                            <w:r w:rsidRPr="006C271D">
                              <w:rPr>
                                <w:rFonts w:ascii="Arial" w:hAnsi="Arial" w:cs="Arial"/>
                                <w:szCs w:val="16"/>
                              </w:rPr>
                              <w:t>&gt;</w:t>
                            </w:r>
                          </w:p>
                          <w:p w:rsidR="00F2338A" w:rsidRPr="006E0B9E" w:rsidRDefault="00F2338A" w:rsidP="008729CA">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45" w:history="1">
                              <w:r w:rsidRPr="006C271D">
                                <w:rPr>
                                  <w:rStyle w:val="Hyperlink"/>
                                  <w:rFonts w:ascii="Arial" w:hAnsi="Arial" w:cs="Arial"/>
                                  <w:sz w:val="16"/>
                                  <w:szCs w:val="16"/>
                                </w:rPr>
                                <w:t>http://twitter.com/ncver</w:t>
                              </w:r>
                            </w:hyperlink>
                            <w:r w:rsidRPr="006C271D">
                              <w:rPr>
                                <w:rFonts w:ascii="Arial" w:hAnsi="Arial" w:cs="Arial"/>
                                <w:szCs w:val="16"/>
                              </w:rPr>
                              <w:t xml:space="preserve">&gt;         </w:t>
                            </w:r>
                            <w:r w:rsidRPr="006E0B9E">
                              <w:rPr>
                                <w:rFonts w:ascii="Arial" w:hAnsi="Arial" w:cs="Arial"/>
                              </w:rPr>
                              <w:t>&lt;http://www.linkedin.com/company/ncver&gt;</w:t>
                            </w:r>
                          </w:p>
                          <w:p w:rsidR="00F2338A" w:rsidRPr="009F3844" w:rsidRDefault="00F2338A" w:rsidP="008729CA">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4" type="#_x0000_t202" style="position:absolute;margin-left:29.25pt;margin-top:615.7pt;width:405pt;height:129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" filled="f" stroked="f" strokeweight=".5pt">
                <v:textbox>
                  <w:txbxContent>
                    <w:p w:rsidR="00F2338A" w:rsidRPr="006E0B9E" w:rsidRDefault="00F2338A" w:rsidP="008729CA">
                      <w:pPr>
                        <w:jc w:val="right"/>
                        <w:rPr>
                          <w:rFonts w:ascii="Arial" w:hAnsi="Arial" w:cs="Arial"/>
                          <w:b/>
                        </w:rPr>
                      </w:pPr>
                      <w:r w:rsidRPr="006E0B9E">
                        <w:rPr>
                          <w:rFonts w:ascii="Arial" w:hAnsi="Arial" w:cs="Arial"/>
                          <w:b/>
                        </w:rPr>
                        <w:t>National Centre for Vocational Education Research</w:t>
                      </w:r>
                    </w:p>
                    <w:p w:rsidR="00F2338A" w:rsidRPr="006E0B9E" w:rsidRDefault="00F2338A" w:rsidP="008729CA">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F2338A" w:rsidRPr="006E0B9E" w:rsidRDefault="00F2338A" w:rsidP="008729CA">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F2338A" w:rsidRPr="006E0B9E" w:rsidRDefault="00F2338A" w:rsidP="008729CA">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46"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&lt;http://www.ncver.edu.au</w:t>
                      </w:r>
                      <w:proofErr w:type="gramStart"/>
                      <w:r w:rsidRPr="006C271D">
                        <w:rPr>
                          <w:rFonts w:ascii="Arial" w:hAnsi="Arial" w:cs="Arial"/>
                          <w:szCs w:val="16"/>
                        </w:rPr>
                        <w:t>&gt;  &lt;</w:t>
                      </w:r>
                      <w:proofErr w:type="gramEnd"/>
                      <w:hyperlink r:id="rId47" w:history="1">
                        <w:r w:rsidRPr="006C271D">
                          <w:rPr>
                            <w:rStyle w:val="Hyperlink"/>
                            <w:rFonts w:ascii="Arial" w:hAnsi="Arial" w:cs="Arial"/>
                            <w:sz w:val="16"/>
                            <w:szCs w:val="16"/>
                          </w:rPr>
                          <w:t>http://www.lsay.edu.au</w:t>
                        </w:r>
                      </w:hyperlink>
                      <w:r w:rsidRPr="006C271D">
                        <w:rPr>
                          <w:rFonts w:ascii="Arial" w:hAnsi="Arial" w:cs="Arial"/>
                          <w:szCs w:val="16"/>
                        </w:rPr>
                        <w:t>&gt;</w:t>
                      </w:r>
                    </w:p>
                    <w:p w:rsidR="00F2338A" w:rsidRPr="006E0B9E" w:rsidRDefault="00F2338A" w:rsidP="008729CA">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48" w:history="1">
                        <w:r w:rsidRPr="006C271D">
                          <w:rPr>
                            <w:rStyle w:val="Hyperlink"/>
                            <w:rFonts w:ascii="Arial" w:hAnsi="Arial" w:cs="Arial"/>
                            <w:sz w:val="16"/>
                            <w:szCs w:val="16"/>
                          </w:rPr>
                          <w:t>http://twitter.com/ncver</w:t>
                        </w:r>
                      </w:hyperlink>
                      <w:r w:rsidRPr="006C271D">
                        <w:rPr>
                          <w:rFonts w:ascii="Arial" w:hAnsi="Arial" w:cs="Arial"/>
                          <w:szCs w:val="16"/>
                        </w:rPr>
                        <w:t xml:space="preserve">&gt;         </w:t>
                      </w:r>
                      <w:r w:rsidRPr="006E0B9E">
                        <w:rPr>
                          <w:rFonts w:ascii="Arial" w:hAnsi="Arial" w:cs="Arial"/>
                        </w:rPr>
                        <w:t>&lt;http://www.linkedin.com/company/ncver&gt;</w:t>
                      </w:r>
                    </w:p>
                    <w:p w:rsidR="00F2338A" w:rsidRPr="009F3844" w:rsidRDefault="00F2338A" w:rsidP="008729CA">
                      <w:pPr>
                        <w:rPr>
                          <w:rFonts w:ascii="Arial" w:hAnsi="Arial" w:cs="Arial"/>
                          <w:sz w:val="16"/>
                          <w:szCs w:val="16"/>
                        </w:rPr>
                      </w:pPr>
                    </w:p>
                  </w:txbxContent>
                </v:textbox>
              </v:shape>
            </w:pict>
          </mc:Fallback>
        </mc:AlternateContent>
      </w:r>
      <w:r w:rsidRPr="008729CA">
        <w:rPr>
          <w:noProof/>
          <w:lang w:eastAsia="en-AU"/>
        </w:rPr>
        <w:drawing>
          <wp:anchor distT="0" distB="0" distL="114300" distR="114300" simplePos="0" relativeHeight="252065792" behindDoc="0" locked="0" layoutInCell="1" allowOverlap="1" wp14:anchorId="7D899CA4" wp14:editId="234B4DF2">
            <wp:simplePos x="0" y="0"/>
            <wp:positionH relativeFrom="column">
              <wp:posOffset>3166110</wp:posOffset>
            </wp:positionH>
            <wp:positionV relativeFrom="paragraph">
              <wp:posOffset>7118985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29CA">
        <w:rPr>
          <w:noProof/>
          <w:lang w:eastAsia="en-AU"/>
        </w:rPr>
        <w:drawing>
          <wp:anchor distT="0" distB="0" distL="114300" distR="114300" simplePos="0" relativeHeight="252066816" behindDoc="0" locked="0" layoutInCell="1" allowOverlap="1" wp14:anchorId="31E626FE" wp14:editId="6572BB55">
            <wp:simplePos x="0" y="0"/>
            <wp:positionH relativeFrom="column">
              <wp:posOffset>-1790065</wp:posOffset>
            </wp:positionH>
            <wp:positionV relativeFrom="paragraph">
              <wp:posOffset>9183370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29CA">
        <w:rPr>
          <w:noProof/>
          <w:lang w:eastAsia="en-AU"/>
        </w:rPr>
        <w:drawing>
          <wp:anchor distT="0" distB="0" distL="114300" distR="114300" simplePos="0" relativeHeight="252068864" behindDoc="0" locked="0" layoutInCell="1" allowOverlap="1" wp14:anchorId="32A67587" wp14:editId="36F77883">
            <wp:simplePos x="0" y="0"/>
            <wp:positionH relativeFrom="column">
              <wp:posOffset>2033270</wp:posOffset>
            </wp:positionH>
            <wp:positionV relativeFrom="paragraph">
              <wp:posOffset>9027160</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8729CA">
        <w:rPr>
          <w:noProof/>
          <w:lang w:eastAsia="en-AU"/>
        </w:rPr>
        <w:drawing>
          <wp:anchor distT="0" distB="0" distL="114300" distR="114300" simplePos="0" relativeHeight="252069888" behindDoc="0" locked="0" layoutInCell="1" allowOverlap="1" wp14:anchorId="29ACF02E" wp14:editId="6A86E987">
            <wp:simplePos x="0" y="0"/>
            <wp:positionH relativeFrom="column">
              <wp:posOffset>3424555</wp:posOffset>
            </wp:positionH>
            <wp:positionV relativeFrom="paragraph">
              <wp:posOffset>9023985</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7"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p>
    <w:sectPr w:rsidR="00606061" w:rsidRPr="009F3844" w:rsidSect="009F3844">
      <w:footerReference w:type="even" r:id="rId51"/>
      <w:footerReference w:type="default" r:id="rId52"/>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338A" w:rsidRDefault="00F2338A">
      <w:r>
        <w:separator/>
      </w:r>
    </w:p>
    <w:p w:rsidR="00F2338A" w:rsidRDefault="00F2338A"/>
  </w:endnote>
  <w:endnote w:type="continuationSeparator" w:id="0">
    <w:p w:rsidR="00F2338A" w:rsidRDefault="00F2338A">
      <w:r>
        <w:continuationSeparator/>
      </w:r>
    </w:p>
    <w:p w:rsidR="00F2338A" w:rsidRDefault="00F233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roman"/>
    <w:notTrueType/>
    <w:pitch w:val="default"/>
  </w:font>
  <w:font w:name="Avant Garde">
    <w:altName w:val="Century Gothic"/>
    <w:charset w:val="00"/>
    <w:family w:val="swiss"/>
    <w:pitch w:val="variable"/>
    <w:sig w:usb0="00007A87" w:usb1="80000000" w:usb2="00000008" w:usb3="00000000" w:csb0="000000FF" w:csb1="00000000"/>
  </w:font>
  <w:font w:name="Belucian-Book">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8A" w:rsidRPr="00C83D73" w:rsidRDefault="00F2338A" w:rsidP="00AD4D8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8A" w:rsidRPr="009F3844" w:rsidRDefault="00F2338A" w:rsidP="009F38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8A" w:rsidRPr="00C83D73" w:rsidRDefault="00F2338A" w:rsidP="00AD4D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8A" w:rsidRPr="004B031A" w:rsidRDefault="00F2338A" w:rsidP="004B031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8A" w:rsidRPr="00214ED0" w:rsidRDefault="00F2338A" w:rsidP="00AD4D8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8A" w:rsidRPr="00E333AC" w:rsidRDefault="00F2338A" w:rsidP="00E333A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8A" w:rsidRPr="00606061" w:rsidRDefault="00F2338A" w:rsidP="00D66D9A">
    <w:pPr>
      <w:pStyle w:val="Footer"/>
      <w:tabs>
        <w:tab w:val="clear" w:pos="7655"/>
        <w:tab w:val="right" w:pos="9781"/>
      </w:tabs>
      <w:rPr>
        <w:color w:val="000000" w:themeColor="text1"/>
      </w:rPr>
    </w:pPr>
    <w:r w:rsidRPr="00606061">
      <w:rPr>
        <w:color w:val="000000" w:themeColor="text1"/>
      </w:rPr>
      <w:t>NCVER</w:t>
    </w:r>
    <w:r w:rsidRPr="00606061">
      <w:rPr>
        <w:color w:val="000000" w:themeColor="text1"/>
      </w:rPr>
      <w:tab/>
    </w:r>
    <w:r w:rsidRPr="00606061">
      <w:rPr>
        <w:rStyle w:val="PageNumber"/>
        <w:b w:val="0"/>
        <w:color w:val="000000" w:themeColor="text1"/>
        <w:sz w:val="17"/>
      </w:rPr>
      <w:fldChar w:fldCharType="begin"/>
    </w:r>
    <w:r w:rsidRPr="00606061">
      <w:rPr>
        <w:rStyle w:val="PageNumber"/>
        <w:color w:val="000000" w:themeColor="text1"/>
        <w:sz w:val="17"/>
      </w:rPr>
      <w:instrText xml:space="preserve"> PAGE </w:instrText>
    </w:r>
    <w:r w:rsidRPr="00606061">
      <w:rPr>
        <w:rStyle w:val="PageNumber"/>
        <w:b w:val="0"/>
        <w:color w:val="000000" w:themeColor="text1"/>
        <w:sz w:val="17"/>
      </w:rPr>
      <w:fldChar w:fldCharType="separate"/>
    </w:r>
    <w:r>
      <w:rPr>
        <w:rStyle w:val="PageNumber"/>
        <w:noProof/>
        <w:color w:val="000000" w:themeColor="text1"/>
        <w:sz w:val="17"/>
      </w:rPr>
      <w:t>5</w:t>
    </w:r>
    <w:r w:rsidRPr="00606061">
      <w:rPr>
        <w:rStyle w:val="PageNumber"/>
        <w:b w:val="0"/>
        <w:color w:val="000000" w:themeColor="text1"/>
        <w:sz w:val="17"/>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8A" w:rsidRPr="00606061" w:rsidRDefault="00F2338A" w:rsidP="00D0735F">
    <w:pPr>
      <w:pStyle w:val="Footer"/>
      <w:tabs>
        <w:tab w:val="clear" w:pos="7655"/>
        <w:tab w:val="right" w:pos="7938"/>
        <w:tab w:val="right" w:pos="8789"/>
      </w:tabs>
      <w:ind w:hanging="2268"/>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0C5545">
      <w:rPr>
        <w:noProof/>
        <w:color w:val="000000" w:themeColor="text1"/>
      </w:rPr>
      <w:t>26</w:t>
    </w:r>
    <w:r w:rsidRPr="00606061">
      <w:rPr>
        <w:b w:val="0"/>
        <w:color w:val="000000" w:themeColor="text1"/>
      </w:rPr>
      <w:fldChar w:fldCharType="end"/>
    </w:r>
    <w:r w:rsidRPr="00606061">
      <w:rPr>
        <w:color w:val="000000" w:themeColor="text1"/>
      </w:rPr>
      <w:tab/>
    </w:r>
    <w:r>
      <w:rPr>
        <w:color w:val="000000" w:themeColor="text1"/>
      </w:rPr>
      <w:tab/>
      <w:t>Industry restructuring and job loss: helping older workers get back into employment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8A" w:rsidRPr="00513938" w:rsidRDefault="00F2338A" w:rsidP="00D0735F">
    <w:pPr>
      <w:pStyle w:val="Footer"/>
      <w:tabs>
        <w:tab w:val="clear" w:pos="7655"/>
        <w:tab w:val="left" w:pos="9526"/>
        <w:tab w:val="right" w:pos="9923"/>
      </w:tabs>
      <w:rPr>
        <w:color w:val="000000" w:themeColor="text1"/>
      </w:rPr>
    </w:pPr>
    <w:r w:rsidRPr="00513938">
      <w:rPr>
        <w:color w:val="000000" w:themeColor="text1"/>
      </w:rPr>
      <w:t>NCVER</w:t>
    </w:r>
    <w:r w:rsidRPr="00513938">
      <w:rPr>
        <w:color w:val="000000" w:themeColor="text1"/>
      </w:rPr>
      <w:tab/>
    </w:r>
    <w:r w:rsidRPr="00513938">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0C5545">
      <w:rPr>
        <w:rStyle w:val="PageNumber"/>
        <w:rFonts w:ascii="Arial" w:hAnsi="Arial"/>
        <w:noProof/>
        <w:color w:val="000000" w:themeColor="text1"/>
        <w:sz w:val="17"/>
      </w:rPr>
      <w:t>25</w:t>
    </w:r>
    <w:r w:rsidRPr="00513938">
      <w:rPr>
        <w:rStyle w:val="PageNumber"/>
        <w:rFonts w:ascii="Arial" w:hAnsi="Arial"/>
        <w:b w:val="0"/>
        <w:color w:val="000000" w:themeColor="text1"/>
        <w:sz w:val="17"/>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8A" w:rsidRPr="009F3844" w:rsidRDefault="00F2338A" w:rsidP="009F38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338A" w:rsidRDefault="00F2338A">
      <w:r>
        <w:separator/>
      </w:r>
    </w:p>
    <w:p w:rsidR="00F2338A" w:rsidRDefault="00F2338A"/>
  </w:footnote>
  <w:footnote w:type="continuationSeparator" w:id="0">
    <w:p w:rsidR="00F2338A" w:rsidRDefault="00F2338A">
      <w:r>
        <w:continuationSeparator/>
      </w:r>
    </w:p>
    <w:p w:rsidR="00F2338A" w:rsidRDefault="00F2338A"/>
  </w:footnote>
  <w:footnote w:id="1">
    <w:p w:rsidR="00F2338A" w:rsidRPr="00FC5F24" w:rsidRDefault="00F2338A" w:rsidP="00F2338A">
      <w:pPr>
        <w:pStyle w:val="FootnoteText"/>
        <w:ind w:left="142" w:hanging="142"/>
      </w:pPr>
      <w:r w:rsidRPr="00FC5F24">
        <w:rPr>
          <w:rStyle w:val="FootnoteReference"/>
          <w:vertAlign w:val="baseline"/>
        </w:rPr>
        <w:footnoteRef/>
      </w:r>
      <w:r w:rsidRPr="00FC5F24">
        <w:t xml:space="preserve"> Ford already had its own Ford Transition Program before the </w:t>
      </w:r>
      <w:r>
        <w:t xml:space="preserve">Skills and Training Initiative </w:t>
      </w:r>
      <w:r w:rsidRPr="00FC5F24">
        <w:t xml:space="preserve">was </w:t>
      </w:r>
      <w:r>
        <w:t>implemented.</w:t>
      </w:r>
    </w:p>
  </w:footnote>
  <w:footnote w:id="2">
    <w:p w:rsidR="00F2338A" w:rsidRDefault="00F2338A" w:rsidP="006F597D">
      <w:pPr>
        <w:pStyle w:val="FootnoteText"/>
      </w:pPr>
      <w:r w:rsidRPr="00FC5F24">
        <w:footnoteRef/>
      </w:r>
      <w:r w:rsidRPr="00FC5F24">
        <w:t xml:space="preserve"> </w:t>
      </w:r>
      <w:proofErr w:type="gramStart"/>
      <w:r w:rsidRPr="00FC5F24">
        <w:t>The online service</w:t>
      </w:r>
      <w:r>
        <w:t>, Beyond Auto referral service, &lt;</w:t>
      </w:r>
      <w:hyperlink r:id="rId1" w:history="1">
        <w:r w:rsidRPr="009673B3">
          <w:rPr>
            <w:rStyle w:val="Hyperlink"/>
            <w:sz w:val="16"/>
          </w:rPr>
          <w:t>http://redundancyinfolink.com/beyond-auto-sa/&gt;.</w:t>
        </w:r>
        <w:proofErr w:type="gramEnd"/>
        <w:r w:rsidRPr="009673B3">
          <w:rPr>
            <w:rStyle w:val="Hyperlink"/>
            <w:sz w:val="16"/>
          </w:rPr>
          <w:t xml:space="preserve"> includes</w:t>
        </w:r>
      </w:hyperlink>
      <w:r>
        <w:t xml:space="preserve">: </w:t>
      </w:r>
    </w:p>
    <w:p w:rsidR="00F2338A" w:rsidRDefault="00F2338A" w:rsidP="001E1EFE">
      <w:pPr>
        <w:pStyle w:val="FootnoteText"/>
        <w:numPr>
          <w:ilvl w:val="0"/>
          <w:numId w:val="39"/>
        </w:numPr>
        <w:tabs>
          <w:tab w:val="clear" w:pos="1418"/>
        </w:tabs>
        <w:ind w:left="426" w:hanging="256"/>
      </w:pPr>
      <w:r>
        <w:t>a redundancy section with a checklist for use from the time the worker is informed of their redundancy</w:t>
      </w:r>
    </w:p>
    <w:p w:rsidR="00F2338A" w:rsidRDefault="00F2338A" w:rsidP="001E1EFE">
      <w:pPr>
        <w:pStyle w:val="FootnoteText"/>
        <w:numPr>
          <w:ilvl w:val="0"/>
          <w:numId w:val="39"/>
        </w:numPr>
        <w:tabs>
          <w:tab w:val="clear" w:pos="1418"/>
        </w:tabs>
        <w:ind w:left="426" w:hanging="256"/>
      </w:pPr>
      <w:proofErr w:type="gramStart"/>
      <w:r>
        <w:t>a</w:t>
      </w:r>
      <w:proofErr w:type="gramEnd"/>
      <w:r>
        <w:t xml:space="preserve"> preparation section, which provides information to consider prior to redundancy. This should include meeting with a financial advisor to receive independent advice on their financial health</w:t>
      </w:r>
    </w:p>
    <w:p w:rsidR="00F2338A" w:rsidRDefault="00F2338A" w:rsidP="001E1EFE">
      <w:pPr>
        <w:pStyle w:val="FootnoteText"/>
        <w:numPr>
          <w:ilvl w:val="0"/>
          <w:numId w:val="39"/>
        </w:numPr>
        <w:tabs>
          <w:tab w:val="clear" w:pos="1418"/>
        </w:tabs>
        <w:ind w:left="426" w:hanging="256"/>
      </w:pPr>
      <w:r>
        <w:t xml:space="preserve">a ‘moving on’ section, which allows workers to work their way through their ideas on the new occupation and to use the Job Outlook website to verify or correct this information  </w:t>
      </w:r>
    </w:p>
    <w:p w:rsidR="00F2338A" w:rsidRDefault="00F2338A" w:rsidP="001E1EFE">
      <w:pPr>
        <w:pStyle w:val="FootnoteText"/>
        <w:numPr>
          <w:ilvl w:val="0"/>
          <w:numId w:val="39"/>
        </w:numPr>
        <w:tabs>
          <w:tab w:val="clear" w:pos="1418"/>
        </w:tabs>
        <w:ind w:left="426" w:hanging="256"/>
      </w:pPr>
      <w:proofErr w:type="gramStart"/>
      <w:r>
        <w:t>a</w:t>
      </w:r>
      <w:proofErr w:type="gramEnd"/>
      <w:r>
        <w:t xml:space="preserve"> training section, which provides information on courses and training providers. It also provides questions to ask of the RTOs to help the worker decide if the training will benefit them in the long-term  </w:t>
      </w:r>
    </w:p>
    <w:p w:rsidR="00F2338A" w:rsidRDefault="00F2338A" w:rsidP="001E1EFE">
      <w:pPr>
        <w:pStyle w:val="FootnoteText"/>
        <w:numPr>
          <w:ilvl w:val="0"/>
          <w:numId w:val="39"/>
        </w:numPr>
        <w:tabs>
          <w:tab w:val="clear" w:pos="1418"/>
        </w:tabs>
        <w:ind w:left="426" w:hanging="256"/>
      </w:pPr>
      <w:proofErr w:type="gramStart"/>
      <w:r>
        <w:t>a</w:t>
      </w:r>
      <w:proofErr w:type="gramEnd"/>
      <w:r>
        <w:t xml:space="preserve"> ‘dealing with change’ section, which offers workers strategies to cope with the changes they are experiencing. It also provides details around assistance if the worker is not coping.</w:t>
      </w:r>
    </w:p>
    <w:p w:rsidR="00F2338A" w:rsidRPr="004D3433" w:rsidRDefault="00F2338A" w:rsidP="006F597D">
      <w:pPr>
        <w:pStyle w:val="FootnoteText"/>
        <w:rPr>
          <w:lang w:val="en-US"/>
        </w:rPr>
      </w:pPr>
      <w:r>
        <w:t xml:space="preserve"> </w:t>
      </w:r>
    </w:p>
    <w:p w:rsidR="00F2338A" w:rsidRPr="004D3433" w:rsidRDefault="00F2338A" w:rsidP="006F597D">
      <w:pPr>
        <w:pStyle w:val="FootnoteText"/>
        <w:rPr>
          <w:lang w:val="en-US"/>
        </w:rPr>
      </w:pPr>
    </w:p>
  </w:footnote>
  <w:footnote w:id="3">
    <w:p w:rsidR="00F2338A" w:rsidRPr="00291F2F" w:rsidRDefault="00F2338A" w:rsidP="00D068B4">
      <w:pPr>
        <w:pStyle w:val="FootnoteText"/>
        <w:rPr>
          <w:lang w:val="en-US"/>
        </w:rPr>
      </w:pPr>
      <w:r>
        <w:rPr>
          <w:rStyle w:val="FootnoteReference"/>
        </w:rPr>
        <w:footnoteRef/>
      </w:r>
      <w:r>
        <w:t xml:space="preserve"> </w:t>
      </w:r>
      <w:r>
        <w:tab/>
      </w:r>
      <w:r>
        <w:rPr>
          <w:lang w:val="en-US"/>
        </w:rPr>
        <w:t>There are four employment support services streams. Stream 1 provides the least services and stream 4 the highest. The level of support provided to any one job seeker (</w:t>
      </w:r>
      <w:r w:rsidRPr="00291F2F">
        <w:rPr>
          <w:lang w:val="en-US"/>
        </w:rPr>
        <w:t>str</w:t>
      </w:r>
      <w:r>
        <w:rPr>
          <w:lang w:val="en-US"/>
        </w:rPr>
        <w:t xml:space="preserve">eam 1—4) is determined on the basis of his or her likelihood of </w:t>
      </w:r>
      <w:r w:rsidRPr="00EC37FB">
        <w:rPr>
          <w:lang w:val="en-US"/>
        </w:rPr>
        <w:t>remaini</w:t>
      </w:r>
      <w:r>
        <w:rPr>
          <w:lang w:val="en-US"/>
        </w:rPr>
        <w:t>ng unemployed without assistance by the</w:t>
      </w:r>
      <w:r w:rsidRPr="00291F2F">
        <w:rPr>
          <w:lang w:val="en-US"/>
        </w:rPr>
        <w:t xml:space="preserve"> JSA provider</w:t>
      </w:r>
      <w:r>
        <w:rPr>
          <w:lang w:val="en-US"/>
        </w:rPr>
        <w:t>.</w:t>
      </w:r>
    </w:p>
  </w:footnote>
  <w:footnote w:id="4">
    <w:p w:rsidR="00F2338A" w:rsidRDefault="00F2338A" w:rsidP="000E7780">
      <w:pPr>
        <w:pStyle w:val="FootnoteText"/>
      </w:pPr>
      <w:r>
        <w:rPr>
          <w:rStyle w:val="FootnoteReference"/>
        </w:rPr>
        <w:footnoteRef/>
      </w:r>
      <w:r>
        <w:t xml:space="preserve"> </w:t>
      </w:r>
      <w:proofErr w:type="gramStart"/>
      <w:r>
        <w:t>&lt;</w:t>
      </w:r>
      <w:hyperlink r:id="rId2" w:history="1">
        <w:r w:rsidRPr="00856795">
          <w:rPr>
            <w:rStyle w:val="Hyperlink"/>
            <w:sz w:val="16"/>
          </w:rPr>
          <w:t>http://www.skillsinthehunter.com.au/; http://jobsonthecoast.com.au/hunter</w:t>
        </w:r>
      </w:hyperlink>
      <w:r>
        <w:t>&gt;.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8A" w:rsidRDefault="00F2338A" w:rsidP="004E1A1B">
    <w:pPr>
      <w:tabs>
        <w:tab w:val="left" w:pos="5972"/>
      </w:tabs>
    </w:pPr>
    <w:r w:rsidRPr="00214ED0">
      <w:rPr>
        <w:noProof/>
        <w:lang w:eastAsia="en-AU"/>
      </w:rPr>
      <w:drawing>
        <wp:anchor distT="0" distB="0" distL="114300" distR="114300" simplePos="0" relativeHeight="251659264" behindDoc="1" locked="0" layoutInCell="1" allowOverlap="1" wp14:anchorId="7C7EA5CF" wp14:editId="21ABF8BA">
          <wp:simplePos x="0" y="0"/>
          <wp:positionH relativeFrom="column">
            <wp:posOffset>34925</wp:posOffset>
          </wp:positionH>
          <wp:positionV relativeFrom="paragraph">
            <wp:posOffset>8621</wp:posOffset>
          </wp:positionV>
          <wp:extent cx="5930153" cy="101167"/>
          <wp:effectExtent l="0" t="0" r="0" b="0"/>
          <wp:wrapNone/>
          <wp:docPr id="41" name="Picture 41"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8A" w:rsidRPr="00D66D9A" w:rsidRDefault="00F2338A" w:rsidP="00D66D9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8A" w:rsidRPr="00D66D9A" w:rsidRDefault="00F2338A" w:rsidP="00D66D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19F507E6"/>
    <w:multiLevelType w:val="hybridMultilevel"/>
    <w:tmpl w:val="72443A7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1B483C7F"/>
    <w:multiLevelType w:val="hybridMultilevel"/>
    <w:tmpl w:val="325431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B885A4B"/>
    <w:multiLevelType w:val="hybridMultilevel"/>
    <w:tmpl w:val="6DE8FEA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C772B37"/>
    <w:multiLevelType w:val="hybridMultilevel"/>
    <w:tmpl w:val="21BEF74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3425229"/>
    <w:multiLevelType w:val="hybridMultilevel"/>
    <w:tmpl w:val="668C82DC"/>
    <w:lvl w:ilvl="0" w:tplc="0C090019">
      <w:start w:val="1"/>
      <w:numFmt w:val="lowerLetter"/>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5">
    <w:nsid w:val="23EB2F05"/>
    <w:multiLevelType w:val="hybridMultilevel"/>
    <w:tmpl w:val="103E7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E0700C6"/>
    <w:multiLevelType w:val="hybridMultilevel"/>
    <w:tmpl w:val="A7EA28F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320350BA"/>
    <w:multiLevelType w:val="hybridMultilevel"/>
    <w:tmpl w:val="67E2A01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35A66132"/>
    <w:multiLevelType w:val="hybridMultilevel"/>
    <w:tmpl w:val="272C1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37F26B89"/>
    <w:multiLevelType w:val="hybridMultilevel"/>
    <w:tmpl w:val="80747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A4C4062"/>
    <w:multiLevelType w:val="hybridMultilevel"/>
    <w:tmpl w:val="44DE6CB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3BA6199D"/>
    <w:multiLevelType w:val="hybridMultilevel"/>
    <w:tmpl w:val="9940BCAC"/>
    <w:lvl w:ilvl="0" w:tplc="9B56B63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3DC86F6E"/>
    <w:multiLevelType w:val="hybridMultilevel"/>
    <w:tmpl w:val="5BCC07E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3FF31697"/>
    <w:multiLevelType w:val="hybridMultilevel"/>
    <w:tmpl w:val="984AE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0704235"/>
    <w:multiLevelType w:val="hybridMultilevel"/>
    <w:tmpl w:val="6ECE58D4"/>
    <w:lvl w:ilvl="0" w:tplc="388A557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41005088"/>
    <w:multiLevelType w:val="hybridMultilevel"/>
    <w:tmpl w:val="8708A5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42AD2E9A"/>
    <w:multiLevelType w:val="hybridMultilevel"/>
    <w:tmpl w:val="1FF097B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48B74B8A"/>
    <w:multiLevelType w:val="hybridMultilevel"/>
    <w:tmpl w:val="3E5CA76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4CE65A65"/>
    <w:multiLevelType w:val="hybridMultilevel"/>
    <w:tmpl w:val="5ABE824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56F0766F"/>
    <w:multiLevelType w:val="hybridMultilevel"/>
    <w:tmpl w:val="AD5E9196"/>
    <w:lvl w:ilvl="0" w:tplc="0C090001">
      <w:start w:val="1"/>
      <w:numFmt w:val="bullet"/>
      <w:lvlText w:val=""/>
      <w:lvlJc w:val="left"/>
      <w:pPr>
        <w:ind w:left="530" w:hanging="360"/>
      </w:pPr>
      <w:rPr>
        <w:rFonts w:ascii="Symbol" w:hAnsi="Symbol"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32">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4">
    <w:nsid w:val="64F149B6"/>
    <w:multiLevelType w:val="hybridMultilevel"/>
    <w:tmpl w:val="35067CE4"/>
    <w:lvl w:ilvl="0" w:tplc="0C090005">
      <w:start w:val="1"/>
      <w:numFmt w:val="bullet"/>
      <w:lvlText w:val=""/>
      <w:lvlJc w:val="left"/>
      <w:pPr>
        <w:ind w:left="530" w:hanging="360"/>
      </w:pPr>
      <w:rPr>
        <w:rFonts w:ascii="Wingdings" w:hAnsi="Wingdings"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35">
    <w:nsid w:val="65CC07BC"/>
    <w:multiLevelType w:val="hybridMultilevel"/>
    <w:tmpl w:val="E244E72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6D437B55"/>
    <w:multiLevelType w:val="hybridMultilevel"/>
    <w:tmpl w:val="9B80174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42F08A8"/>
    <w:multiLevelType w:val="hybridMultilevel"/>
    <w:tmpl w:val="6DE8FEA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7715287E"/>
    <w:multiLevelType w:val="hybridMultilevel"/>
    <w:tmpl w:val="4626B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B3C7717"/>
    <w:multiLevelType w:val="hybridMultilevel"/>
    <w:tmpl w:val="1D76787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7CE06DF1"/>
    <w:multiLevelType w:val="hybridMultilevel"/>
    <w:tmpl w:val="31AAA4F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7FDE3DCF"/>
    <w:multiLevelType w:val="hybridMultilevel"/>
    <w:tmpl w:val="F5EA9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37"/>
  </w:num>
  <w:num w:numId="3">
    <w:abstractNumId w:val="33"/>
  </w:num>
  <w:num w:numId="4">
    <w:abstractNumId w:val="20"/>
  </w:num>
  <w:num w:numId="5">
    <w:abstractNumId w:val="32"/>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8"/>
  </w:num>
  <w:num w:numId="16">
    <w:abstractNumId w:val="13"/>
  </w:num>
  <w:num w:numId="17">
    <w:abstractNumId w:val="39"/>
  </w:num>
  <w:num w:numId="18">
    <w:abstractNumId w:val="24"/>
  </w:num>
  <w:num w:numId="19">
    <w:abstractNumId w:val="36"/>
  </w:num>
  <w:num w:numId="20">
    <w:abstractNumId w:val="11"/>
  </w:num>
  <w:num w:numId="21">
    <w:abstractNumId w:val="40"/>
  </w:num>
  <w:num w:numId="22">
    <w:abstractNumId w:val="26"/>
  </w:num>
  <w:num w:numId="23">
    <w:abstractNumId w:val="29"/>
  </w:num>
  <w:num w:numId="24">
    <w:abstractNumId w:val="23"/>
  </w:num>
  <w:num w:numId="25">
    <w:abstractNumId w:val="18"/>
    <w:lvlOverride w:ilvl="0">
      <w:startOverride w:val="1"/>
    </w:lvlOverride>
  </w:num>
  <w:num w:numId="26">
    <w:abstractNumId w:val="14"/>
  </w:num>
  <w:num w:numId="27">
    <w:abstractNumId w:val="41"/>
  </w:num>
  <w:num w:numId="28">
    <w:abstractNumId w:val="12"/>
  </w:num>
  <w:num w:numId="29">
    <w:abstractNumId w:val="38"/>
  </w:num>
  <w:num w:numId="30">
    <w:abstractNumId w:val="18"/>
    <w:lvlOverride w:ilvl="0">
      <w:startOverride w:val="1"/>
    </w:lvlOverride>
  </w:num>
  <w:num w:numId="31">
    <w:abstractNumId w:val="25"/>
  </w:num>
  <w:num w:numId="32">
    <w:abstractNumId w:val="19"/>
  </w:num>
  <w:num w:numId="33">
    <w:abstractNumId w:val="21"/>
  </w:num>
  <w:num w:numId="34">
    <w:abstractNumId w:val="42"/>
  </w:num>
  <w:num w:numId="35">
    <w:abstractNumId w:val="27"/>
  </w:num>
  <w:num w:numId="36">
    <w:abstractNumId w:val="15"/>
  </w:num>
  <w:num w:numId="37">
    <w:abstractNumId w:val="30"/>
  </w:num>
  <w:num w:numId="38">
    <w:abstractNumId w:val="31"/>
  </w:num>
  <w:num w:numId="39">
    <w:abstractNumId w:val="34"/>
  </w:num>
  <w:num w:numId="40">
    <w:abstractNumId w:val="22"/>
  </w:num>
  <w:num w:numId="41">
    <w:abstractNumId w:val="17"/>
  </w:num>
  <w:num w:numId="42">
    <w:abstractNumId w:val="16"/>
  </w:num>
  <w:num w:numId="43">
    <w:abstractNumId w:val="35"/>
  </w:num>
  <w:num w:numId="44">
    <w:abstractNumId w:val="10"/>
  </w:num>
  <w:num w:numId="45">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attachedTemplate r:id="rId1"/>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61441">
      <o:colormru v:ext="edit" colors="#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62F"/>
    <w:rsid w:val="00002077"/>
    <w:rsid w:val="000040B8"/>
    <w:rsid w:val="00005738"/>
    <w:rsid w:val="000108B2"/>
    <w:rsid w:val="000118AF"/>
    <w:rsid w:val="000138F5"/>
    <w:rsid w:val="00022290"/>
    <w:rsid w:val="0002340E"/>
    <w:rsid w:val="00024BAE"/>
    <w:rsid w:val="000328DA"/>
    <w:rsid w:val="000400BD"/>
    <w:rsid w:val="00040A43"/>
    <w:rsid w:val="000435A6"/>
    <w:rsid w:val="00045E77"/>
    <w:rsid w:val="0004657F"/>
    <w:rsid w:val="000501CB"/>
    <w:rsid w:val="000533F9"/>
    <w:rsid w:val="0005723F"/>
    <w:rsid w:val="0006125F"/>
    <w:rsid w:val="000656A6"/>
    <w:rsid w:val="00074BD4"/>
    <w:rsid w:val="00075D6D"/>
    <w:rsid w:val="00080302"/>
    <w:rsid w:val="00083C29"/>
    <w:rsid w:val="000939E6"/>
    <w:rsid w:val="000A0F95"/>
    <w:rsid w:val="000A1A90"/>
    <w:rsid w:val="000A4472"/>
    <w:rsid w:val="000A5594"/>
    <w:rsid w:val="000A6A74"/>
    <w:rsid w:val="000B0238"/>
    <w:rsid w:val="000B103D"/>
    <w:rsid w:val="000C0B39"/>
    <w:rsid w:val="000C5545"/>
    <w:rsid w:val="000C5C9A"/>
    <w:rsid w:val="000D1083"/>
    <w:rsid w:val="000D439B"/>
    <w:rsid w:val="000D5513"/>
    <w:rsid w:val="000D675B"/>
    <w:rsid w:val="000D7EF9"/>
    <w:rsid w:val="000E097E"/>
    <w:rsid w:val="000E310B"/>
    <w:rsid w:val="000E7780"/>
    <w:rsid w:val="000F5C33"/>
    <w:rsid w:val="000F5C7A"/>
    <w:rsid w:val="00105703"/>
    <w:rsid w:val="0010761A"/>
    <w:rsid w:val="00113805"/>
    <w:rsid w:val="0011391B"/>
    <w:rsid w:val="001209BE"/>
    <w:rsid w:val="00123B5C"/>
    <w:rsid w:val="00124E32"/>
    <w:rsid w:val="001260D0"/>
    <w:rsid w:val="00126491"/>
    <w:rsid w:val="00131C09"/>
    <w:rsid w:val="00134DF5"/>
    <w:rsid w:val="00135C75"/>
    <w:rsid w:val="00135E15"/>
    <w:rsid w:val="00137BE4"/>
    <w:rsid w:val="001450E8"/>
    <w:rsid w:val="001467E4"/>
    <w:rsid w:val="00150874"/>
    <w:rsid w:val="001509F3"/>
    <w:rsid w:val="00151ED1"/>
    <w:rsid w:val="001549A4"/>
    <w:rsid w:val="00156177"/>
    <w:rsid w:val="0015698A"/>
    <w:rsid w:val="001647B6"/>
    <w:rsid w:val="00170087"/>
    <w:rsid w:val="001839C4"/>
    <w:rsid w:val="001854EA"/>
    <w:rsid w:val="00187BF6"/>
    <w:rsid w:val="001934C2"/>
    <w:rsid w:val="001A169A"/>
    <w:rsid w:val="001A2DFE"/>
    <w:rsid w:val="001A4376"/>
    <w:rsid w:val="001A7019"/>
    <w:rsid w:val="001B2F81"/>
    <w:rsid w:val="001B43CF"/>
    <w:rsid w:val="001C004A"/>
    <w:rsid w:val="001C0B6A"/>
    <w:rsid w:val="001D1477"/>
    <w:rsid w:val="001D7EC6"/>
    <w:rsid w:val="001E1EFE"/>
    <w:rsid w:val="001E4422"/>
    <w:rsid w:val="001E7E4A"/>
    <w:rsid w:val="001F3740"/>
    <w:rsid w:val="001F50B2"/>
    <w:rsid w:val="001F7D84"/>
    <w:rsid w:val="001F7EE3"/>
    <w:rsid w:val="00200196"/>
    <w:rsid w:val="002017F6"/>
    <w:rsid w:val="00204960"/>
    <w:rsid w:val="00210DCD"/>
    <w:rsid w:val="00211950"/>
    <w:rsid w:val="00214ED0"/>
    <w:rsid w:val="00215140"/>
    <w:rsid w:val="00220A0A"/>
    <w:rsid w:val="00223187"/>
    <w:rsid w:val="00226458"/>
    <w:rsid w:val="002265AE"/>
    <w:rsid w:val="002277A9"/>
    <w:rsid w:val="00233BFA"/>
    <w:rsid w:val="002348A8"/>
    <w:rsid w:val="00237469"/>
    <w:rsid w:val="002405D5"/>
    <w:rsid w:val="00242015"/>
    <w:rsid w:val="002429D9"/>
    <w:rsid w:val="0024319E"/>
    <w:rsid w:val="00251024"/>
    <w:rsid w:val="00253556"/>
    <w:rsid w:val="002571CA"/>
    <w:rsid w:val="00262B49"/>
    <w:rsid w:val="00267BA9"/>
    <w:rsid w:val="00267FE2"/>
    <w:rsid w:val="00271267"/>
    <w:rsid w:val="002737F0"/>
    <w:rsid w:val="002739B7"/>
    <w:rsid w:val="002756B1"/>
    <w:rsid w:val="00275DBC"/>
    <w:rsid w:val="00281850"/>
    <w:rsid w:val="0028464B"/>
    <w:rsid w:val="00284675"/>
    <w:rsid w:val="00284A1B"/>
    <w:rsid w:val="00284FCB"/>
    <w:rsid w:val="00291F2F"/>
    <w:rsid w:val="002925CD"/>
    <w:rsid w:val="002936E4"/>
    <w:rsid w:val="002947D3"/>
    <w:rsid w:val="0029666B"/>
    <w:rsid w:val="00297279"/>
    <w:rsid w:val="002A1461"/>
    <w:rsid w:val="002B7154"/>
    <w:rsid w:val="002C2AC7"/>
    <w:rsid w:val="002C47B7"/>
    <w:rsid w:val="002C61C4"/>
    <w:rsid w:val="002C630F"/>
    <w:rsid w:val="002C766F"/>
    <w:rsid w:val="002D6026"/>
    <w:rsid w:val="002D61F7"/>
    <w:rsid w:val="002E196B"/>
    <w:rsid w:val="002E2ACD"/>
    <w:rsid w:val="002E3DB0"/>
    <w:rsid w:val="002E61A4"/>
    <w:rsid w:val="002E7E18"/>
    <w:rsid w:val="002F2069"/>
    <w:rsid w:val="002F2867"/>
    <w:rsid w:val="002F4CC4"/>
    <w:rsid w:val="002F7A21"/>
    <w:rsid w:val="00301D0C"/>
    <w:rsid w:val="003028F7"/>
    <w:rsid w:val="003043C2"/>
    <w:rsid w:val="00320E54"/>
    <w:rsid w:val="00323C21"/>
    <w:rsid w:val="003248FD"/>
    <w:rsid w:val="00324917"/>
    <w:rsid w:val="00326DB4"/>
    <w:rsid w:val="00330187"/>
    <w:rsid w:val="0033376E"/>
    <w:rsid w:val="003356D7"/>
    <w:rsid w:val="003364D3"/>
    <w:rsid w:val="003372A6"/>
    <w:rsid w:val="0034004F"/>
    <w:rsid w:val="003417EE"/>
    <w:rsid w:val="00342336"/>
    <w:rsid w:val="00343A0F"/>
    <w:rsid w:val="0035058B"/>
    <w:rsid w:val="00356549"/>
    <w:rsid w:val="00360FAD"/>
    <w:rsid w:val="0036101C"/>
    <w:rsid w:val="00366E4E"/>
    <w:rsid w:val="00375FAC"/>
    <w:rsid w:val="003813E4"/>
    <w:rsid w:val="00384BEB"/>
    <w:rsid w:val="00391545"/>
    <w:rsid w:val="0039263D"/>
    <w:rsid w:val="00395440"/>
    <w:rsid w:val="00395447"/>
    <w:rsid w:val="00397AB9"/>
    <w:rsid w:val="003B0363"/>
    <w:rsid w:val="003B16DA"/>
    <w:rsid w:val="003B483E"/>
    <w:rsid w:val="003B6A39"/>
    <w:rsid w:val="003C04E1"/>
    <w:rsid w:val="003C3DA6"/>
    <w:rsid w:val="003D061A"/>
    <w:rsid w:val="003D14BA"/>
    <w:rsid w:val="003D1C83"/>
    <w:rsid w:val="003D4B3E"/>
    <w:rsid w:val="003D50D8"/>
    <w:rsid w:val="003D6FBE"/>
    <w:rsid w:val="003E0FA7"/>
    <w:rsid w:val="003E6636"/>
    <w:rsid w:val="003E67CB"/>
    <w:rsid w:val="003F5B20"/>
    <w:rsid w:val="00400015"/>
    <w:rsid w:val="004010CE"/>
    <w:rsid w:val="00406BB7"/>
    <w:rsid w:val="004070C3"/>
    <w:rsid w:val="004117FC"/>
    <w:rsid w:val="00422FFA"/>
    <w:rsid w:val="00424885"/>
    <w:rsid w:val="00424F96"/>
    <w:rsid w:val="00430892"/>
    <w:rsid w:val="00432394"/>
    <w:rsid w:val="00432F30"/>
    <w:rsid w:val="004455CF"/>
    <w:rsid w:val="00446BEA"/>
    <w:rsid w:val="004474B7"/>
    <w:rsid w:val="00450AD2"/>
    <w:rsid w:val="00452372"/>
    <w:rsid w:val="00456222"/>
    <w:rsid w:val="00467C73"/>
    <w:rsid w:val="0047224C"/>
    <w:rsid w:val="00472587"/>
    <w:rsid w:val="00482CB3"/>
    <w:rsid w:val="00484E48"/>
    <w:rsid w:val="00485472"/>
    <w:rsid w:val="0049204C"/>
    <w:rsid w:val="004A2720"/>
    <w:rsid w:val="004A409C"/>
    <w:rsid w:val="004A5745"/>
    <w:rsid w:val="004B031A"/>
    <w:rsid w:val="004B190D"/>
    <w:rsid w:val="004B39D3"/>
    <w:rsid w:val="004B5E86"/>
    <w:rsid w:val="004C059D"/>
    <w:rsid w:val="004C28DB"/>
    <w:rsid w:val="004C3B33"/>
    <w:rsid w:val="004C630C"/>
    <w:rsid w:val="004E1A1B"/>
    <w:rsid w:val="004E5AC1"/>
    <w:rsid w:val="004E6BBD"/>
    <w:rsid w:val="004E7227"/>
    <w:rsid w:val="004F063C"/>
    <w:rsid w:val="004F0B76"/>
    <w:rsid w:val="004F14FF"/>
    <w:rsid w:val="004F66CE"/>
    <w:rsid w:val="004F6E4F"/>
    <w:rsid w:val="00510E3C"/>
    <w:rsid w:val="00513938"/>
    <w:rsid w:val="005144E4"/>
    <w:rsid w:val="005163F5"/>
    <w:rsid w:val="00516E53"/>
    <w:rsid w:val="0052276C"/>
    <w:rsid w:val="005227CF"/>
    <w:rsid w:val="005252AF"/>
    <w:rsid w:val="005274D6"/>
    <w:rsid w:val="00530337"/>
    <w:rsid w:val="005378DA"/>
    <w:rsid w:val="00543BFF"/>
    <w:rsid w:val="00555D63"/>
    <w:rsid w:val="00556CDB"/>
    <w:rsid w:val="005575FC"/>
    <w:rsid w:val="00563BAD"/>
    <w:rsid w:val="00563C51"/>
    <w:rsid w:val="0056454D"/>
    <w:rsid w:val="005674AD"/>
    <w:rsid w:val="00570758"/>
    <w:rsid w:val="00570A01"/>
    <w:rsid w:val="00576998"/>
    <w:rsid w:val="00581F49"/>
    <w:rsid w:val="0058419D"/>
    <w:rsid w:val="00584280"/>
    <w:rsid w:val="00587E86"/>
    <w:rsid w:val="005906CB"/>
    <w:rsid w:val="00590B22"/>
    <w:rsid w:val="00591D38"/>
    <w:rsid w:val="00591E2A"/>
    <w:rsid w:val="005935DF"/>
    <w:rsid w:val="005955B2"/>
    <w:rsid w:val="005A47F0"/>
    <w:rsid w:val="005B05A6"/>
    <w:rsid w:val="005B0748"/>
    <w:rsid w:val="005B1B25"/>
    <w:rsid w:val="005B226A"/>
    <w:rsid w:val="005B4E8E"/>
    <w:rsid w:val="005B5647"/>
    <w:rsid w:val="005C277E"/>
    <w:rsid w:val="005C2A62"/>
    <w:rsid w:val="005C34DF"/>
    <w:rsid w:val="005C50F8"/>
    <w:rsid w:val="005C7B5C"/>
    <w:rsid w:val="005D0DE1"/>
    <w:rsid w:val="005D1F83"/>
    <w:rsid w:val="005D21CB"/>
    <w:rsid w:val="005D491C"/>
    <w:rsid w:val="005D4D7A"/>
    <w:rsid w:val="005D63CE"/>
    <w:rsid w:val="005E0C52"/>
    <w:rsid w:val="005E44E6"/>
    <w:rsid w:val="005E46E9"/>
    <w:rsid w:val="005E4764"/>
    <w:rsid w:val="005F254B"/>
    <w:rsid w:val="005F3B1E"/>
    <w:rsid w:val="005F6279"/>
    <w:rsid w:val="005F63A1"/>
    <w:rsid w:val="006027C2"/>
    <w:rsid w:val="00606061"/>
    <w:rsid w:val="00606763"/>
    <w:rsid w:val="00610921"/>
    <w:rsid w:val="00610B4F"/>
    <w:rsid w:val="00616CD2"/>
    <w:rsid w:val="006203DE"/>
    <w:rsid w:val="00621FAA"/>
    <w:rsid w:val="00624F96"/>
    <w:rsid w:val="00626B30"/>
    <w:rsid w:val="006273C4"/>
    <w:rsid w:val="00643240"/>
    <w:rsid w:val="006447AB"/>
    <w:rsid w:val="00644BD0"/>
    <w:rsid w:val="006475E3"/>
    <w:rsid w:val="00652973"/>
    <w:rsid w:val="006537C7"/>
    <w:rsid w:val="0065626A"/>
    <w:rsid w:val="006564B7"/>
    <w:rsid w:val="0065668B"/>
    <w:rsid w:val="00662513"/>
    <w:rsid w:val="00673DBB"/>
    <w:rsid w:val="006751D3"/>
    <w:rsid w:val="0067712D"/>
    <w:rsid w:val="00680F46"/>
    <w:rsid w:val="006874F0"/>
    <w:rsid w:val="00687F61"/>
    <w:rsid w:val="00696A48"/>
    <w:rsid w:val="006A1C8A"/>
    <w:rsid w:val="006A679B"/>
    <w:rsid w:val="006A68AE"/>
    <w:rsid w:val="006A6EEA"/>
    <w:rsid w:val="006B004C"/>
    <w:rsid w:val="006B0B10"/>
    <w:rsid w:val="006B282D"/>
    <w:rsid w:val="006B5DC6"/>
    <w:rsid w:val="006B771A"/>
    <w:rsid w:val="006C271D"/>
    <w:rsid w:val="006C3104"/>
    <w:rsid w:val="006C5DA9"/>
    <w:rsid w:val="006C66F9"/>
    <w:rsid w:val="006D11EE"/>
    <w:rsid w:val="006D2EFC"/>
    <w:rsid w:val="006D421E"/>
    <w:rsid w:val="006D546E"/>
    <w:rsid w:val="006D6168"/>
    <w:rsid w:val="006D7364"/>
    <w:rsid w:val="006E0926"/>
    <w:rsid w:val="006F5901"/>
    <w:rsid w:val="006F597D"/>
    <w:rsid w:val="006F7837"/>
    <w:rsid w:val="00701BDA"/>
    <w:rsid w:val="00702446"/>
    <w:rsid w:val="00702C20"/>
    <w:rsid w:val="007037A4"/>
    <w:rsid w:val="00704F86"/>
    <w:rsid w:val="00711582"/>
    <w:rsid w:val="0071247D"/>
    <w:rsid w:val="00720775"/>
    <w:rsid w:val="00723354"/>
    <w:rsid w:val="0072690A"/>
    <w:rsid w:val="00731269"/>
    <w:rsid w:val="00731EC8"/>
    <w:rsid w:val="00737C7C"/>
    <w:rsid w:val="00740C6C"/>
    <w:rsid w:val="007412E2"/>
    <w:rsid w:val="00742121"/>
    <w:rsid w:val="00753998"/>
    <w:rsid w:val="00760BFC"/>
    <w:rsid w:val="00763767"/>
    <w:rsid w:val="0077379D"/>
    <w:rsid w:val="007738C7"/>
    <w:rsid w:val="007740C3"/>
    <w:rsid w:val="00774214"/>
    <w:rsid w:val="00774EE9"/>
    <w:rsid w:val="00775BBD"/>
    <w:rsid w:val="00775BF5"/>
    <w:rsid w:val="00781C1D"/>
    <w:rsid w:val="0078371C"/>
    <w:rsid w:val="00783F44"/>
    <w:rsid w:val="00784ADF"/>
    <w:rsid w:val="00784B02"/>
    <w:rsid w:val="0079261E"/>
    <w:rsid w:val="007943C3"/>
    <w:rsid w:val="00794C04"/>
    <w:rsid w:val="007A3F5D"/>
    <w:rsid w:val="007A6EC2"/>
    <w:rsid w:val="007A7D6E"/>
    <w:rsid w:val="007B65C2"/>
    <w:rsid w:val="007C2B88"/>
    <w:rsid w:val="007C4EBD"/>
    <w:rsid w:val="007C50A7"/>
    <w:rsid w:val="007C667B"/>
    <w:rsid w:val="007D2F7A"/>
    <w:rsid w:val="007D67EE"/>
    <w:rsid w:val="007E1B66"/>
    <w:rsid w:val="007F042D"/>
    <w:rsid w:val="007F224E"/>
    <w:rsid w:val="007F60E6"/>
    <w:rsid w:val="007F6972"/>
    <w:rsid w:val="00806C1C"/>
    <w:rsid w:val="00807698"/>
    <w:rsid w:val="00807913"/>
    <w:rsid w:val="00811E10"/>
    <w:rsid w:val="00814689"/>
    <w:rsid w:val="00820994"/>
    <w:rsid w:val="0082258C"/>
    <w:rsid w:val="00826757"/>
    <w:rsid w:val="00830241"/>
    <w:rsid w:val="0084119E"/>
    <w:rsid w:val="008442AF"/>
    <w:rsid w:val="00845774"/>
    <w:rsid w:val="008464A7"/>
    <w:rsid w:val="00854730"/>
    <w:rsid w:val="008557EC"/>
    <w:rsid w:val="008602FC"/>
    <w:rsid w:val="0086073D"/>
    <w:rsid w:val="00862088"/>
    <w:rsid w:val="00866AE7"/>
    <w:rsid w:val="008701AB"/>
    <w:rsid w:val="008729AC"/>
    <w:rsid w:val="008729CA"/>
    <w:rsid w:val="00877DE3"/>
    <w:rsid w:val="008811A9"/>
    <w:rsid w:val="0088361A"/>
    <w:rsid w:val="008906D7"/>
    <w:rsid w:val="008915DC"/>
    <w:rsid w:val="008A2686"/>
    <w:rsid w:val="008B03CF"/>
    <w:rsid w:val="008B3151"/>
    <w:rsid w:val="008C0A74"/>
    <w:rsid w:val="008C3889"/>
    <w:rsid w:val="008C614F"/>
    <w:rsid w:val="008D2409"/>
    <w:rsid w:val="008E34D0"/>
    <w:rsid w:val="008E60EB"/>
    <w:rsid w:val="008F20BA"/>
    <w:rsid w:val="008F5023"/>
    <w:rsid w:val="008F662F"/>
    <w:rsid w:val="008F6B7E"/>
    <w:rsid w:val="00900CD5"/>
    <w:rsid w:val="00901D16"/>
    <w:rsid w:val="00905057"/>
    <w:rsid w:val="009058B5"/>
    <w:rsid w:val="00906F99"/>
    <w:rsid w:val="00914715"/>
    <w:rsid w:val="00914843"/>
    <w:rsid w:val="00915686"/>
    <w:rsid w:val="00923241"/>
    <w:rsid w:val="009272DF"/>
    <w:rsid w:val="00933317"/>
    <w:rsid w:val="009339A7"/>
    <w:rsid w:val="009346F4"/>
    <w:rsid w:val="0093700E"/>
    <w:rsid w:val="00937F4C"/>
    <w:rsid w:val="00940924"/>
    <w:rsid w:val="00942D70"/>
    <w:rsid w:val="00944DA9"/>
    <w:rsid w:val="00952F16"/>
    <w:rsid w:val="009538E6"/>
    <w:rsid w:val="00955A78"/>
    <w:rsid w:val="0095625F"/>
    <w:rsid w:val="00957BAC"/>
    <w:rsid w:val="00960673"/>
    <w:rsid w:val="009627A9"/>
    <w:rsid w:val="009632E2"/>
    <w:rsid w:val="00966E30"/>
    <w:rsid w:val="009704E4"/>
    <w:rsid w:val="00970694"/>
    <w:rsid w:val="00974951"/>
    <w:rsid w:val="00977032"/>
    <w:rsid w:val="009775C7"/>
    <w:rsid w:val="00983427"/>
    <w:rsid w:val="00983B21"/>
    <w:rsid w:val="00985D65"/>
    <w:rsid w:val="0099311F"/>
    <w:rsid w:val="009933B7"/>
    <w:rsid w:val="00997088"/>
    <w:rsid w:val="009A00F2"/>
    <w:rsid w:val="009A0289"/>
    <w:rsid w:val="009A3317"/>
    <w:rsid w:val="009A441A"/>
    <w:rsid w:val="009A5E17"/>
    <w:rsid w:val="009A614B"/>
    <w:rsid w:val="009B2297"/>
    <w:rsid w:val="009C22BE"/>
    <w:rsid w:val="009C388D"/>
    <w:rsid w:val="009D28A7"/>
    <w:rsid w:val="009D321C"/>
    <w:rsid w:val="009E231A"/>
    <w:rsid w:val="009E2433"/>
    <w:rsid w:val="009E2F64"/>
    <w:rsid w:val="009E36BD"/>
    <w:rsid w:val="009E4791"/>
    <w:rsid w:val="009F3844"/>
    <w:rsid w:val="009F79BA"/>
    <w:rsid w:val="009F7D51"/>
    <w:rsid w:val="00A0109A"/>
    <w:rsid w:val="00A020FF"/>
    <w:rsid w:val="00A02193"/>
    <w:rsid w:val="00A066D1"/>
    <w:rsid w:val="00A06F2C"/>
    <w:rsid w:val="00A071F8"/>
    <w:rsid w:val="00A10E2B"/>
    <w:rsid w:val="00A13173"/>
    <w:rsid w:val="00A14D4F"/>
    <w:rsid w:val="00A16557"/>
    <w:rsid w:val="00A17B12"/>
    <w:rsid w:val="00A26001"/>
    <w:rsid w:val="00A2676C"/>
    <w:rsid w:val="00A26C70"/>
    <w:rsid w:val="00A26E73"/>
    <w:rsid w:val="00A30084"/>
    <w:rsid w:val="00A30D7C"/>
    <w:rsid w:val="00A35232"/>
    <w:rsid w:val="00A3572D"/>
    <w:rsid w:val="00A4083C"/>
    <w:rsid w:val="00A41B4A"/>
    <w:rsid w:val="00A42165"/>
    <w:rsid w:val="00A45C11"/>
    <w:rsid w:val="00A50895"/>
    <w:rsid w:val="00A53521"/>
    <w:rsid w:val="00A55B84"/>
    <w:rsid w:val="00A66C40"/>
    <w:rsid w:val="00A716FA"/>
    <w:rsid w:val="00A71B9D"/>
    <w:rsid w:val="00A7258F"/>
    <w:rsid w:val="00A73318"/>
    <w:rsid w:val="00A740F2"/>
    <w:rsid w:val="00A77A49"/>
    <w:rsid w:val="00A80CFB"/>
    <w:rsid w:val="00A83136"/>
    <w:rsid w:val="00A85789"/>
    <w:rsid w:val="00A93906"/>
    <w:rsid w:val="00A93A9F"/>
    <w:rsid w:val="00A96501"/>
    <w:rsid w:val="00AA44D4"/>
    <w:rsid w:val="00AA5949"/>
    <w:rsid w:val="00AA69AE"/>
    <w:rsid w:val="00AA71BB"/>
    <w:rsid w:val="00AB6C65"/>
    <w:rsid w:val="00AC142C"/>
    <w:rsid w:val="00AC1532"/>
    <w:rsid w:val="00AC38DC"/>
    <w:rsid w:val="00AC4AC7"/>
    <w:rsid w:val="00AC5497"/>
    <w:rsid w:val="00AC6E16"/>
    <w:rsid w:val="00AC79A9"/>
    <w:rsid w:val="00AD0B5E"/>
    <w:rsid w:val="00AD1238"/>
    <w:rsid w:val="00AD17F8"/>
    <w:rsid w:val="00AD4D89"/>
    <w:rsid w:val="00AD5018"/>
    <w:rsid w:val="00AE52C8"/>
    <w:rsid w:val="00AF04AC"/>
    <w:rsid w:val="00AF1005"/>
    <w:rsid w:val="00AF1824"/>
    <w:rsid w:val="00AF411F"/>
    <w:rsid w:val="00AF5CBC"/>
    <w:rsid w:val="00AF6116"/>
    <w:rsid w:val="00B01848"/>
    <w:rsid w:val="00B12C7C"/>
    <w:rsid w:val="00B2011B"/>
    <w:rsid w:val="00B245C4"/>
    <w:rsid w:val="00B27020"/>
    <w:rsid w:val="00B32CD1"/>
    <w:rsid w:val="00B33C76"/>
    <w:rsid w:val="00B346B2"/>
    <w:rsid w:val="00B34D75"/>
    <w:rsid w:val="00B37CBA"/>
    <w:rsid w:val="00B41272"/>
    <w:rsid w:val="00B44CDA"/>
    <w:rsid w:val="00B478A2"/>
    <w:rsid w:val="00B5246D"/>
    <w:rsid w:val="00B545A3"/>
    <w:rsid w:val="00B62F96"/>
    <w:rsid w:val="00B71237"/>
    <w:rsid w:val="00B71261"/>
    <w:rsid w:val="00B71EA4"/>
    <w:rsid w:val="00B72DC9"/>
    <w:rsid w:val="00B75AD7"/>
    <w:rsid w:val="00B85CAC"/>
    <w:rsid w:val="00B86D06"/>
    <w:rsid w:val="00B90179"/>
    <w:rsid w:val="00B91186"/>
    <w:rsid w:val="00B940D9"/>
    <w:rsid w:val="00BA6F9E"/>
    <w:rsid w:val="00BB2A09"/>
    <w:rsid w:val="00BB5088"/>
    <w:rsid w:val="00BB6B2D"/>
    <w:rsid w:val="00BB738F"/>
    <w:rsid w:val="00BC5533"/>
    <w:rsid w:val="00BD4C1C"/>
    <w:rsid w:val="00BD5350"/>
    <w:rsid w:val="00BD7320"/>
    <w:rsid w:val="00BE3528"/>
    <w:rsid w:val="00BE5A71"/>
    <w:rsid w:val="00BE5DCB"/>
    <w:rsid w:val="00BF12B1"/>
    <w:rsid w:val="00BF690E"/>
    <w:rsid w:val="00C00776"/>
    <w:rsid w:val="00C053D5"/>
    <w:rsid w:val="00C06A6B"/>
    <w:rsid w:val="00C10858"/>
    <w:rsid w:val="00C10D5A"/>
    <w:rsid w:val="00C16AE6"/>
    <w:rsid w:val="00C17A31"/>
    <w:rsid w:val="00C17BD1"/>
    <w:rsid w:val="00C26E8A"/>
    <w:rsid w:val="00C40215"/>
    <w:rsid w:val="00C4126C"/>
    <w:rsid w:val="00C45B3F"/>
    <w:rsid w:val="00C46359"/>
    <w:rsid w:val="00C5220C"/>
    <w:rsid w:val="00C54125"/>
    <w:rsid w:val="00C56476"/>
    <w:rsid w:val="00C56620"/>
    <w:rsid w:val="00C607C0"/>
    <w:rsid w:val="00C63294"/>
    <w:rsid w:val="00C668CB"/>
    <w:rsid w:val="00C76A75"/>
    <w:rsid w:val="00C76C0A"/>
    <w:rsid w:val="00C77588"/>
    <w:rsid w:val="00C77A04"/>
    <w:rsid w:val="00C77DC6"/>
    <w:rsid w:val="00C81C33"/>
    <w:rsid w:val="00C83043"/>
    <w:rsid w:val="00C833B7"/>
    <w:rsid w:val="00C83D73"/>
    <w:rsid w:val="00C919B9"/>
    <w:rsid w:val="00C926F0"/>
    <w:rsid w:val="00C9777B"/>
    <w:rsid w:val="00CA655D"/>
    <w:rsid w:val="00CA6A33"/>
    <w:rsid w:val="00CB1B79"/>
    <w:rsid w:val="00CB3780"/>
    <w:rsid w:val="00CB532D"/>
    <w:rsid w:val="00CC377B"/>
    <w:rsid w:val="00CC59DC"/>
    <w:rsid w:val="00CC79B2"/>
    <w:rsid w:val="00CD0444"/>
    <w:rsid w:val="00CD072A"/>
    <w:rsid w:val="00CD3054"/>
    <w:rsid w:val="00CD55D5"/>
    <w:rsid w:val="00CD5F32"/>
    <w:rsid w:val="00CE06C5"/>
    <w:rsid w:val="00CE248F"/>
    <w:rsid w:val="00CE4291"/>
    <w:rsid w:val="00CF4409"/>
    <w:rsid w:val="00CF4E32"/>
    <w:rsid w:val="00D026AC"/>
    <w:rsid w:val="00D056F3"/>
    <w:rsid w:val="00D068B4"/>
    <w:rsid w:val="00D0735F"/>
    <w:rsid w:val="00D107AE"/>
    <w:rsid w:val="00D145E3"/>
    <w:rsid w:val="00D16C21"/>
    <w:rsid w:val="00D20C0B"/>
    <w:rsid w:val="00D2269F"/>
    <w:rsid w:val="00D24C58"/>
    <w:rsid w:val="00D32CC8"/>
    <w:rsid w:val="00D35677"/>
    <w:rsid w:val="00D366BC"/>
    <w:rsid w:val="00D3765B"/>
    <w:rsid w:val="00D37F97"/>
    <w:rsid w:val="00D44F06"/>
    <w:rsid w:val="00D503F4"/>
    <w:rsid w:val="00D5410E"/>
    <w:rsid w:val="00D54880"/>
    <w:rsid w:val="00D5690B"/>
    <w:rsid w:val="00D60127"/>
    <w:rsid w:val="00D60B92"/>
    <w:rsid w:val="00D62BCC"/>
    <w:rsid w:val="00D66D9A"/>
    <w:rsid w:val="00D67BD6"/>
    <w:rsid w:val="00D72F77"/>
    <w:rsid w:val="00D739C2"/>
    <w:rsid w:val="00D76CE0"/>
    <w:rsid w:val="00D8716A"/>
    <w:rsid w:val="00D908F2"/>
    <w:rsid w:val="00D96415"/>
    <w:rsid w:val="00D966A2"/>
    <w:rsid w:val="00D96D6A"/>
    <w:rsid w:val="00D96E35"/>
    <w:rsid w:val="00DA2EE4"/>
    <w:rsid w:val="00DA3ACD"/>
    <w:rsid w:val="00DA4A05"/>
    <w:rsid w:val="00DA56E7"/>
    <w:rsid w:val="00DA7192"/>
    <w:rsid w:val="00DA7709"/>
    <w:rsid w:val="00DB0D48"/>
    <w:rsid w:val="00DB599C"/>
    <w:rsid w:val="00DB6660"/>
    <w:rsid w:val="00DB6B66"/>
    <w:rsid w:val="00DB7BF5"/>
    <w:rsid w:val="00DC260B"/>
    <w:rsid w:val="00DC5F5C"/>
    <w:rsid w:val="00DD0303"/>
    <w:rsid w:val="00DD1414"/>
    <w:rsid w:val="00DD2429"/>
    <w:rsid w:val="00DD69EE"/>
    <w:rsid w:val="00DD729A"/>
    <w:rsid w:val="00DE1BC2"/>
    <w:rsid w:val="00DE3552"/>
    <w:rsid w:val="00DE4928"/>
    <w:rsid w:val="00DF2B88"/>
    <w:rsid w:val="00DF5E50"/>
    <w:rsid w:val="00E005F3"/>
    <w:rsid w:val="00E03DD5"/>
    <w:rsid w:val="00E06B95"/>
    <w:rsid w:val="00E10C98"/>
    <w:rsid w:val="00E123CB"/>
    <w:rsid w:val="00E16B3E"/>
    <w:rsid w:val="00E228B9"/>
    <w:rsid w:val="00E2334E"/>
    <w:rsid w:val="00E25C23"/>
    <w:rsid w:val="00E277C8"/>
    <w:rsid w:val="00E3162B"/>
    <w:rsid w:val="00E333AC"/>
    <w:rsid w:val="00E36563"/>
    <w:rsid w:val="00E365F8"/>
    <w:rsid w:val="00E40501"/>
    <w:rsid w:val="00E41DB5"/>
    <w:rsid w:val="00E41F07"/>
    <w:rsid w:val="00E44A23"/>
    <w:rsid w:val="00E45672"/>
    <w:rsid w:val="00E4621D"/>
    <w:rsid w:val="00E500CF"/>
    <w:rsid w:val="00E52313"/>
    <w:rsid w:val="00E5419E"/>
    <w:rsid w:val="00E55837"/>
    <w:rsid w:val="00E56EC1"/>
    <w:rsid w:val="00E57675"/>
    <w:rsid w:val="00E603CE"/>
    <w:rsid w:val="00E60E82"/>
    <w:rsid w:val="00E6294E"/>
    <w:rsid w:val="00E70019"/>
    <w:rsid w:val="00E7412B"/>
    <w:rsid w:val="00E811C3"/>
    <w:rsid w:val="00E81A91"/>
    <w:rsid w:val="00E85427"/>
    <w:rsid w:val="00E906C7"/>
    <w:rsid w:val="00E9272A"/>
    <w:rsid w:val="00E9290B"/>
    <w:rsid w:val="00E94A3D"/>
    <w:rsid w:val="00E95948"/>
    <w:rsid w:val="00EA2ED8"/>
    <w:rsid w:val="00EA4297"/>
    <w:rsid w:val="00EA4AE3"/>
    <w:rsid w:val="00EB0AD7"/>
    <w:rsid w:val="00EB3190"/>
    <w:rsid w:val="00EB6F10"/>
    <w:rsid w:val="00EB6FA3"/>
    <w:rsid w:val="00EC0A3E"/>
    <w:rsid w:val="00EC37FB"/>
    <w:rsid w:val="00EC4FB3"/>
    <w:rsid w:val="00ED01AC"/>
    <w:rsid w:val="00ED0C08"/>
    <w:rsid w:val="00ED2906"/>
    <w:rsid w:val="00ED45E4"/>
    <w:rsid w:val="00EE3B69"/>
    <w:rsid w:val="00EE42D9"/>
    <w:rsid w:val="00EF09B4"/>
    <w:rsid w:val="00EF5022"/>
    <w:rsid w:val="00EF526A"/>
    <w:rsid w:val="00F010FB"/>
    <w:rsid w:val="00F01338"/>
    <w:rsid w:val="00F01869"/>
    <w:rsid w:val="00F04875"/>
    <w:rsid w:val="00F0565E"/>
    <w:rsid w:val="00F05F22"/>
    <w:rsid w:val="00F07511"/>
    <w:rsid w:val="00F12DFE"/>
    <w:rsid w:val="00F22156"/>
    <w:rsid w:val="00F2338A"/>
    <w:rsid w:val="00F27BA0"/>
    <w:rsid w:val="00F33784"/>
    <w:rsid w:val="00F36FE3"/>
    <w:rsid w:val="00F430AF"/>
    <w:rsid w:val="00F4482B"/>
    <w:rsid w:val="00F53EB8"/>
    <w:rsid w:val="00F54D74"/>
    <w:rsid w:val="00F60565"/>
    <w:rsid w:val="00F62331"/>
    <w:rsid w:val="00F625FD"/>
    <w:rsid w:val="00F63B83"/>
    <w:rsid w:val="00F6742E"/>
    <w:rsid w:val="00F703E3"/>
    <w:rsid w:val="00F72A77"/>
    <w:rsid w:val="00F73DD4"/>
    <w:rsid w:val="00F7424D"/>
    <w:rsid w:val="00F80D2D"/>
    <w:rsid w:val="00F862EC"/>
    <w:rsid w:val="00F87ABF"/>
    <w:rsid w:val="00F90B7F"/>
    <w:rsid w:val="00F94A89"/>
    <w:rsid w:val="00F973A5"/>
    <w:rsid w:val="00F97805"/>
    <w:rsid w:val="00FA34C9"/>
    <w:rsid w:val="00FA37FC"/>
    <w:rsid w:val="00FA7107"/>
    <w:rsid w:val="00FA79F7"/>
    <w:rsid w:val="00FB5304"/>
    <w:rsid w:val="00FB5BA4"/>
    <w:rsid w:val="00FB68B6"/>
    <w:rsid w:val="00FB6B1A"/>
    <w:rsid w:val="00FB6D2F"/>
    <w:rsid w:val="00FC5D01"/>
    <w:rsid w:val="00FC5F24"/>
    <w:rsid w:val="00FC6A86"/>
    <w:rsid w:val="00FD4876"/>
    <w:rsid w:val="00FD542B"/>
    <w:rsid w:val="00FD67FA"/>
    <w:rsid w:val="00FE3F74"/>
    <w:rsid w:val="00FE4A2D"/>
    <w:rsid w:val="00FE6789"/>
    <w:rsid w:val="00FE6AE5"/>
    <w:rsid w:val="00FF593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41">
      <o:colormru v:ext="edit" colors="#ffc4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39"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annotation text" w:uiPriority="0"/>
    <w:lsdException w:name="header" w:unhideWhenUsed="1"/>
    <w:lsdException w:name="footer" w:unhideWhenUsed="1"/>
    <w:lsdException w:name="caption" w:uiPriority="35" w:qFormat="1"/>
    <w:lsdException w:name="table of figures" w:unhideWhenUsed="1"/>
    <w:lsdException w:name="annotation reference" w:uiPriority="0"/>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nhideWhenUsed="1"/>
    <w:lsdException w:name="FollowedHyperlink" w:uiPriority="0"/>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nhideWhenUsed="1"/>
    <w:lsdException w:name="Normal Table" w:unhideWhenUsed="1"/>
    <w:lsdException w:name="annotation subject"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71"/>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link w:val="Heading1Char"/>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D60B92"/>
    <w:pPr>
      <w:spacing w:before="280"/>
      <w:outlineLvl w:val="3"/>
    </w:pPr>
    <w:rPr>
      <w:rFonts w:ascii="Arial" w:hAnsi="Arial"/>
      <w:i/>
      <w:sz w:val="22"/>
      <w:lang w:val="en-AU"/>
    </w:rPr>
  </w:style>
  <w:style w:type="paragraph" w:styleId="Heading5">
    <w:name w:val="heading 5"/>
    <w:basedOn w:val="Normal"/>
    <w:next w:val="Normal"/>
    <w:qFormat/>
    <w:rsid w:val="000A5594"/>
    <w:pPr>
      <w:keepNext/>
      <w:outlineLvl w:val="4"/>
    </w:pPr>
    <w:rPr>
      <w:rFonts w:ascii="Arial" w:hAnsi="Arial"/>
      <w:sz w:val="20"/>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qFormat/>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D60B92"/>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150874"/>
    <w:pPr>
      <w:spacing w:before="40" w:after="40"/>
    </w:pPr>
    <w:rPr>
      <w:rFonts w:ascii="Tahoma" w:hAnsi="Tahoma"/>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D60B92"/>
    <w:pPr>
      <w:spacing w:before="360" w:after="80" w:line="240" w:lineRule="auto"/>
      <w:ind w:left="851" w:hanging="851"/>
    </w:pPr>
    <w:rPr>
      <w:rFonts w:ascii="Arial" w:hAnsi="Arial"/>
      <w:b/>
      <w:sz w:val="17"/>
    </w:rPr>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5"/>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uiPriority w:val="99"/>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uiPriority w:val="99"/>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link w:val="TitlepageChar"/>
    <w:qFormat/>
    <w:rsid w:val="00621FAA"/>
    <w:pPr>
      <w:ind w:left="567"/>
    </w:pPr>
    <w:rPr>
      <w:rFonts w:cs="Arial"/>
      <w:sz w:val="55"/>
      <w:szCs w:val="55"/>
    </w:rPr>
  </w:style>
  <w:style w:type="paragraph" w:styleId="TOC3">
    <w:name w:val="toc 3"/>
    <w:basedOn w:val="TOC2"/>
    <w:next w:val="Normal"/>
    <w:autoRedefine/>
    <w:uiPriority w:val="39"/>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EB0AD7"/>
    <w:pPr>
      <w:spacing w:before="360" w:after="80"/>
      <w:ind w:left="851" w:hanging="851"/>
    </w:pPr>
    <w:rPr>
      <w:rFonts w:ascii="Tahoma" w:hAnsi="Tahoma"/>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6D546E"/>
    <w:pPr>
      <w:spacing w:before="360"/>
    </w:pPr>
    <w:rPr>
      <w:rFonts w:ascii="Tahoma" w:hAnsi="Tahoma"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6D546E"/>
    <w:pPr>
      <w:spacing w:before="360"/>
    </w:pPr>
    <w:rPr>
      <w:rFonts w:ascii="Tahoma" w:hAnsi="Tahoma"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semiHidden/>
    <w:rsid w:val="00251024"/>
    <w:rPr>
      <w:lang w:val="en-AU" w:eastAsia="en-AU"/>
    </w:rPr>
  </w:style>
  <w:style w:type="paragraph" w:styleId="CommentSubject">
    <w:name w:val="annotation subject"/>
    <w:basedOn w:val="CommentText"/>
    <w:next w:val="CommentText"/>
    <w:link w:val="CommentSubjectChar"/>
    <w:semiHidden/>
    <w:rsid w:val="00251024"/>
    <w:rPr>
      <w:b/>
      <w:bCs/>
    </w:rPr>
  </w:style>
  <w:style w:type="character" w:customStyle="1" w:styleId="CommentSubjectChar">
    <w:name w:val="Comment Subject Char"/>
    <w:basedOn w:val="CommentTextChar"/>
    <w:link w:val="CommentSubject"/>
    <w:semiHidden/>
    <w:rsid w:val="00251024"/>
    <w:rPr>
      <w:b/>
      <w:bCs/>
      <w:lang w:val="en-AU" w:eastAsia="en-AU"/>
    </w:rPr>
  </w:style>
  <w:style w:type="character" w:styleId="FollowedHyperlink">
    <w:name w:val="FollowedHyperlink"/>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71"/>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4"/>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6"/>
      </w:numPr>
      <w:contextualSpacing/>
    </w:pPr>
  </w:style>
  <w:style w:type="paragraph" w:styleId="ListBullet3">
    <w:name w:val="List Bullet 3"/>
    <w:basedOn w:val="Normal"/>
    <w:uiPriority w:val="99"/>
    <w:semiHidden/>
    <w:rsid w:val="00A83136"/>
    <w:pPr>
      <w:numPr>
        <w:numId w:val="7"/>
      </w:numPr>
      <w:contextualSpacing/>
    </w:pPr>
  </w:style>
  <w:style w:type="paragraph" w:styleId="ListBullet4">
    <w:name w:val="List Bullet 4"/>
    <w:basedOn w:val="Normal"/>
    <w:uiPriority w:val="99"/>
    <w:semiHidden/>
    <w:rsid w:val="00A83136"/>
    <w:pPr>
      <w:numPr>
        <w:numId w:val="8"/>
      </w:numPr>
      <w:contextualSpacing/>
    </w:pPr>
  </w:style>
  <w:style w:type="paragraph" w:styleId="ListBullet5">
    <w:name w:val="List Bullet 5"/>
    <w:basedOn w:val="Normal"/>
    <w:uiPriority w:val="99"/>
    <w:semiHidden/>
    <w:rsid w:val="00A83136"/>
    <w:pPr>
      <w:numPr>
        <w:numId w:val="9"/>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0"/>
      </w:numPr>
      <w:contextualSpacing/>
    </w:pPr>
  </w:style>
  <w:style w:type="paragraph" w:styleId="ListNumber2">
    <w:name w:val="List Number 2"/>
    <w:basedOn w:val="Normal"/>
    <w:uiPriority w:val="99"/>
    <w:semiHidden/>
    <w:rsid w:val="00A83136"/>
    <w:pPr>
      <w:numPr>
        <w:numId w:val="11"/>
      </w:numPr>
      <w:contextualSpacing/>
    </w:pPr>
  </w:style>
  <w:style w:type="paragraph" w:styleId="ListNumber3">
    <w:name w:val="List Number 3"/>
    <w:basedOn w:val="Normal"/>
    <w:uiPriority w:val="99"/>
    <w:semiHidden/>
    <w:rsid w:val="00A83136"/>
    <w:pPr>
      <w:numPr>
        <w:numId w:val="12"/>
      </w:numPr>
      <w:contextualSpacing/>
    </w:pPr>
  </w:style>
  <w:style w:type="paragraph" w:styleId="ListNumber4">
    <w:name w:val="List Number 4"/>
    <w:basedOn w:val="Normal"/>
    <w:uiPriority w:val="99"/>
    <w:semiHidden/>
    <w:rsid w:val="00A83136"/>
    <w:pPr>
      <w:numPr>
        <w:numId w:val="13"/>
      </w:numPr>
      <w:contextualSpacing/>
    </w:pPr>
  </w:style>
  <w:style w:type="paragraph" w:styleId="ListNumber5">
    <w:name w:val="List Number 5"/>
    <w:basedOn w:val="Normal"/>
    <w:uiPriority w:val="99"/>
    <w:semiHidden/>
    <w:rsid w:val="00A83136"/>
    <w:pPr>
      <w:numPr>
        <w:numId w:val="14"/>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15"/>
      </w:numPr>
      <w:spacing w:before="80" w:line="300" w:lineRule="exact"/>
    </w:pPr>
    <w:rPr>
      <w:rFonts w:ascii="Trebuchet MS" w:hAnsi="Trebuchet MS"/>
      <w:sz w:val="19"/>
      <w:lang w:val="en-AU" w:eastAsia="en-AU"/>
    </w:rPr>
  </w:style>
  <w:style w:type="character" w:styleId="FootnoteReference">
    <w:name w:val="footnote reference"/>
    <w:basedOn w:val="DefaultParagraphFont"/>
    <w:uiPriority w:val="99"/>
    <w:rsid w:val="006F597D"/>
    <w:rPr>
      <w:vertAlign w:val="superscript"/>
    </w:rPr>
  </w:style>
  <w:style w:type="character" w:customStyle="1" w:styleId="Heading2Char">
    <w:name w:val="Heading 2 Char"/>
    <w:basedOn w:val="DefaultParagraphFont"/>
    <w:link w:val="Heading2"/>
    <w:rsid w:val="006F597D"/>
    <w:rPr>
      <w:rFonts w:ascii="Arial" w:hAnsi="Arial" w:cs="Tahoma"/>
      <w:sz w:val="28"/>
      <w:lang w:val="en-AU"/>
    </w:rPr>
  </w:style>
  <w:style w:type="paragraph" w:customStyle="1" w:styleId="tabletitle0">
    <w:name w:val="tabletitle"/>
    <w:next w:val="Text"/>
    <w:rsid w:val="00D60B92"/>
    <w:pPr>
      <w:spacing w:before="360" w:after="80"/>
      <w:ind w:left="851" w:hanging="851"/>
    </w:pPr>
    <w:rPr>
      <w:rFonts w:ascii="Arial" w:hAnsi="Arial"/>
      <w:b/>
      <w:sz w:val="17"/>
      <w:lang w:val="en-AU"/>
    </w:rPr>
  </w:style>
  <w:style w:type="paragraph" w:styleId="ListParagraph">
    <w:name w:val="List Paragraph"/>
    <w:basedOn w:val="Normal"/>
    <w:uiPriority w:val="34"/>
    <w:qFormat/>
    <w:rsid w:val="006F597D"/>
    <w:pPr>
      <w:spacing w:before="0" w:line="240" w:lineRule="auto"/>
      <w:ind w:left="720"/>
      <w:contextualSpacing/>
    </w:pPr>
  </w:style>
  <w:style w:type="paragraph" w:customStyle="1" w:styleId="DotPoints">
    <w:name w:val="DotPoints"/>
    <w:basedOn w:val="Normal"/>
    <w:rsid w:val="006F597D"/>
    <w:pPr>
      <w:tabs>
        <w:tab w:val="num" w:pos="454"/>
      </w:tabs>
      <w:spacing w:before="0" w:line="240" w:lineRule="auto"/>
      <w:ind w:left="454" w:hanging="397"/>
    </w:pPr>
    <w:rPr>
      <w:rFonts w:ascii="Verdana" w:hAnsi="Verdana"/>
      <w:sz w:val="22"/>
      <w:szCs w:val="24"/>
      <w:lang w:eastAsia="en-AU"/>
    </w:rPr>
  </w:style>
  <w:style w:type="paragraph" w:styleId="ListBullet">
    <w:name w:val="List Bullet"/>
    <w:basedOn w:val="Normal"/>
    <w:unhideWhenUsed/>
    <w:rsid w:val="006F597D"/>
    <w:pPr>
      <w:widowControl w:val="0"/>
      <w:spacing w:before="0" w:after="60" w:line="240" w:lineRule="auto"/>
      <w:ind w:left="284" w:hanging="284"/>
    </w:pPr>
    <w:rPr>
      <w:rFonts w:ascii="Times New Roman" w:hAnsi="Times New Roman"/>
      <w:sz w:val="24"/>
    </w:rPr>
  </w:style>
  <w:style w:type="paragraph" w:customStyle="1" w:styleId="Author">
    <w:name w:val="Author"/>
    <w:basedOn w:val="Heading2"/>
    <w:uiPriority w:val="1"/>
    <w:qFormat/>
    <w:rsid w:val="006F597D"/>
    <w:pPr>
      <w:spacing w:before="0"/>
      <w:ind w:right="-369"/>
    </w:pPr>
  </w:style>
  <w:style w:type="paragraph" w:customStyle="1" w:styleId="Titlepagesubtitle">
    <w:name w:val="Title page sub title"/>
    <w:basedOn w:val="Titlepage"/>
    <w:link w:val="TitlepagesubtitleChar"/>
    <w:uiPriority w:val="1"/>
    <w:qFormat/>
    <w:rsid w:val="006F597D"/>
    <w:pPr>
      <w:spacing w:after="120"/>
      <w:ind w:left="0"/>
    </w:pPr>
    <w:rPr>
      <w:sz w:val="44"/>
      <w:szCs w:val="44"/>
    </w:rPr>
  </w:style>
  <w:style w:type="character" w:customStyle="1" w:styleId="Heading1Char">
    <w:name w:val="Heading 1 Char"/>
    <w:basedOn w:val="DefaultParagraphFont"/>
    <w:link w:val="Heading1"/>
    <w:rsid w:val="006F597D"/>
    <w:rPr>
      <w:rFonts w:ascii="Arial" w:hAnsi="Arial" w:cs="Tahoma"/>
      <w:color w:val="000000"/>
      <w:kern w:val="28"/>
      <w:sz w:val="48"/>
      <w:szCs w:val="56"/>
      <w:lang w:val="en-AU"/>
    </w:rPr>
  </w:style>
  <w:style w:type="character" w:customStyle="1" w:styleId="TitlepageChar">
    <w:name w:val="Title page Char"/>
    <w:basedOn w:val="Heading1Char"/>
    <w:link w:val="Titlepage"/>
    <w:rsid w:val="006F597D"/>
    <w:rPr>
      <w:rFonts w:ascii="Arial" w:hAnsi="Arial" w:cs="Arial"/>
      <w:color w:val="000000"/>
      <w:kern w:val="28"/>
      <w:sz w:val="55"/>
      <w:szCs w:val="55"/>
      <w:lang w:val="en-AU"/>
    </w:rPr>
  </w:style>
  <w:style w:type="character" w:customStyle="1" w:styleId="TitlepagesubtitleChar">
    <w:name w:val="Title page sub title Char"/>
    <w:basedOn w:val="TitlepageChar"/>
    <w:link w:val="Titlepagesubtitle"/>
    <w:uiPriority w:val="1"/>
    <w:rsid w:val="006F597D"/>
    <w:rPr>
      <w:rFonts w:ascii="Arial" w:hAnsi="Arial" w:cs="Arial"/>
      <w:color w:val="000000"/>
      <w:kern w:val="28"/>
      <w:sz w:val="44"/>
      <w:szCs w:val="44"/>
      <w:lang w:val="en-AU"/>
    </w:rPr>
  </w:style>
  <w:style w:type="paragraph" w:styleId="BodyText">
    <w:name w:val="Body Text"/>
    <w:basedOn w:val="Normal"/>
    <w:link w:val="BodyTextChar"/>
    <w:rsid w:val="00937F4C"/>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937F4C"/>
    <w:rPr>
      <w:b/>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39"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annotation text" w:uiPriority="0"/>
    <w:lsdException w:name="header" w:unhideWhenUsed="1"/>
    <w:lsdException w:name="footer" w:unhideWhenUsed="1"/>
    <w:lsdException w:name="caption" w:uiPriority="35" w:qFormat="1"/>
    <w:lsdException w:name="table of figures" w:unhideWhenUsed="1"/>
    <w:lsdException w:name="annotation reference" w:uiPriority="0"/>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nhideWhenUsed="1"/>
    <w:lsdException w:name="FollowedHyperlink" w:uiPriority="0"/>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nhideWhenUsed="1"/>
    <w:lsdException w:name="Normal Table" w:unhideWhenUsed="1"/>
    <w:lsdException w:name="annotation subject"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71"/>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link w:val="Heading1Char"/>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D60B92"/>
    <w:pPr>
      <w:spacing w:before="280"/>
      <w:outlineLvl w:val="3"/>
    </w:pPr>
    <w:rPr>
      <w:rFonts w:ascii="Arial" w:hAnsi="Arial"/>
      <w:i/>
      <w:sz w:val="22"/>
      <w:lang w:val="en-AU"/>
    </w:rPr>
  </w:style>
  <w:style w:type="paragraph" w:styleId="Heading5">
    <w:name w:val="heading 5"/>
    <w:basedOn w:val="Normal"/>
    <w:next w:val="Normal"/>
    <w:qFormat/>
    <w:rsid w:val="000A5594"/>
    <w:pPr>
      <w:keepNext/>
      <w:outlineLvl w:val="4"/>
    </w:pPr>
    <w:rPr>
      <w:rFonts w:ascii="Arial" w:hAnsi="Arial"/>
      <w:sz w:val="20"/>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qFormat/>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D60B92"/>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150874"/>
    <w:pPr>
      <w:spacing w:before="40" w:after="40"/>
    </w:pPr>
    <w:rPr>
      <w:rFonts w:ascii="Tahoma" w:hAnsi="Tahoma"/>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D60B92"/>
    <w:pPr>
      <w:spacing w:before="360" w:after="80" w:line="240" w:lineRule="auto"/>
      <w:ind w:left="851" w:hanging="851"/>
    </w:pPr>
    <w:rPr>
      <w:rFonts w:ascii="Arial" w:hAnsi="Arial"/>
      <w:b/>
      <w:sz w:val="17"/>
    </w:rPr>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5"/>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uiPriority w:val="99"/>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uiPriority w:val="99"/>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link w:val="TitlepageChar"/>
    <w:qFormat/>
    <w:rsid w:val="00621FAA"/>
    <w:pPr>
      <w:ind w:left="567"/>
    </w:pPr>
    <w:rPr>
      <w:rFonts w:cs="Arial"/>
      <w:sz w:val="55"/>
      <w:szCs w:val="55"/>
    </w:rPr>
  </w:style>
  <w:style w:type="paragraph" w:styleId="TOC3">
    <w:name w:val="toc 3"/>
    <w:basedOn w:val="TOC2"/>
    <w:next w:val="Normal"/>
    <w:autoRedefine/>
    <w:uiPriority w:val="39"/>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EB0AD7"/>
    <w:pPr>
      <w:spacing w:before="360" w:after="80"/>
      <w:ind w:left="851" w:hanging="851"/>
    </w:pPr>
    <w:rPr>
      <w:rFonts w:ascii="Tahoma" w:hAnsi="Tahoma"/>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6D546E"/>
    <w:pPr>
      <w:spacing w:before="360"/>
    </w:pPr>
    <w:rPr>
      <w:rFonts w:ascii="Tahoma" w:hAnsi="Tahoma"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6D546E"/>
    <w:pPr>
      <w:spacing w:before="360"/>
    </w:pPr>
    <w:rPr>
      <w:rFonts w:ascii="Tahoma" w:hAnsi="Tahoma"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semiHidden/>
    <w:rsid w:val="00251024"/>
    <w:rPr>
      <w:lang w:val="en-AU" w:eastAsia="en-AU"/>
    </w:rPr>
  </w:style>
  <w:style w:type="paragraph" w:styleId="CommentSubject">
    <w:name w:val="annotation subject"/>
    <w:basedOn w:val="CommentText"/>
    <w:next w:val="CommentText"/>
    <w:link w:val="CommentSubjectChar"/>
    <w:semiHidden/>
    <w:rsid w:val="00251024"/>
    <w:rPr>
      <w:b/>
      <w:bCs/>
    </w:rPr>
  </w:style>
  <w:style w:type="character" w:customStyle="1" w:styleId="CommentSubjectChar">
    <w:name w:val="Comment Subject Char"/>
    <w:basedOn w:val="CommentTextChar"/>
    <w:link w:val="CommentSubject"/>
    <w:semiHidden/>
    <w:rsid w:val="00251024"/>
    <w:rPr>
      <w:b/>
      <w:bCs/>
      <w:lang w:val="en-AU" w:eastAsia="en-AU"/>
    </w:rPr>
  </w:style>
  <w:style w:type="character" w:styleId="FollowedHyperlink">
    <w:name w:val="FollowedHyperlink"/>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71"/>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4"/>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6"/>
      </w:numPr>
      <w:contextualSpacing/>
    </w:pPr>
  </w:style>
  <w:style w:type="paragraph" w:styleId="ListBullet3">
    <w:name w:val="List Bullet 3"/>
    <w:basedOn w:val="Normal"/>
    <w:uiPriority w:val="99"/>
    <w:semiHidden/>
    <w:rsid w:val="00A83136"/>
    <w:pPr>
      <w:numPr>
        <w:numId w:val="7"/>
      </w:numPr>
      <w:contextualSpacing/>
    </w:pPr>
  </w:style>
  <w:style w:type="paragraph" w:styleId="ListBullet4">
    <w:name w:val="List Bullet 4"/>
    <w:basedOn w:val="Normal"/>
    <w:uiPriority w:val="99"/>
    <w:semiHidden/>
    <w:rsid w:val="00A83136"/>
    <w:pPr>
      <w:numPr>
        <w:numId w:val="8"/>
      </w:numPr>
      <w:contextualSpacing/>
    </w:pPr>
  </w:style>
  <w:style w:type="paragraph" w:styleId="ListBullet5">
    <w:name w:val="List Bullet 5"/>
    <w:basedOn w:val="Normal"/>
    <w:uiPriority w:val="99"/>
    <w:semiHidden/>
    <w:rsid w:val="00A83136"/>
    <w:pPr>
      <w:numPr>
        <w:numId w:val="9"/>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0"/>
      </w:numPr>
      <w:contextualSpacing/>
    </w:pPr>
  </w:style>
  <w:style w:type="paragraph" w:styleId="ListNumber2">
    <w:name w:val="List Number 2"/>
    <w:basedOn w:val="Normal"/>
    <w:uiPriority w:val="99"/>
    <w:semiHidden/>
    <w:rsid w:val="00A83136"/>
    <w:pPr>
      <w:numPr>
        <w:numId w:val="11"/>
      </w:numPr>
      <w:contextualSpacing/>
    </w:pPr>
  </w:style>
  <w:style w:type="paragraph" w:styleId="ListNumber3">
    <w:name w:val="List Number 3"/>
    <w:basedOn w:val="Normal"/>
    <w:uiPriority w:val="99"/>
    <w:semiHidden/>
    <w:rsid w:val="00A83136"/>
    <w:pPr>
      <w:numPr>
        <w:numId w:val="12"/>
      </w:numPr>
      <w:contextualSpacing/>
    </w:pPr>
  </w:style>
  <w:style w:type="paragraph" w:styleId="ListNumber4">
    <w:name w:val="List Number 4"/>
    <w:basedOn w:val="Normal"/>
    <w:uiPriority w:val="99"/>
    <w:semiHidden/>
    <w:rsid w:val="00A83136"/>
    <w:pPr>
      <w:numPr>
        <w:numId w:val="13"/>
      </w:numPr>
      <w:contextualSpacing/>
    </w:pPr>
  </w:style>
  <w:style w:type="paragraph" w:styleId="ListNumber5">
    <w:name w:val="List Number 5"/>
    <w:basedOn w:val="Normal"/>
    <w:uiPriority w:val="99"/>
    <w:semiHidden/>
    <w:rsid w:val="00A83136"/>
    <w:pPr>
      <w:numPr>
        <w:numId w:val="14"/>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15"/>
      </w:numPr>
      <w:spacing w:before="80" w:line="300" w:lineRule="exact"/>
    </w:pPr>
    <w:rPr>
      <w:rFonts w:ascii="Trebuchet MS" w:hAnsi="Trebuchet MS"/>
      <w:sz w:val="19"/>
      <w:lang w:val="en-AU" w:eastAsia="en-AU"/>
    </w:rPr>
  </w:style>
  <w:style w:type="character" w:styleId="FootnoteReference">
    <w:name w:val="footnote reference"/>
    <w:basedOn w:val="DefaultParagraphFont"/>
    <w:uiPriority w:val="99"/>
    <w:rsid w:val="006F597D"/>
    <w:rPr>
      <w:vertAlign w:val="superscript"/>
    </w:rPr>
  </w:style>
  <w:style w:type="character" w:customStyle="1" w:styleId="Heading2Char">
    <w:name w:val="Heading 2 Char"/>
    <w:basedOn w:val="DefaultParagraphFont"/>
    <w:link w:val="Heading2"/>
    <w:rsid w:val="006F597D"/>
    <w:rPr>
      <w:rFonts w:ascii="Arial" w:hAnsi="Arial" w:cs="Tahoma"/>
      <w:sz w:val="28"/>
      <w:lang w:val="en-AU"/>
    </w:rPr>
  </w:style>
  <w:style w:type="paragraph" w:customStyle="1" w:styleId="tabletitle0">
    <w:name w:val="tabletitle"/>
    <w:next w:val="Text"/>
    <w:rsid w:val="00D60B92"/>
    <w:pPr>
      <w:spacing w:before="360" w:after="80"/>
      <w:ind w:left="851" w:hanging="851"/>
    </w:pPr>
    <w:rPr>
      <w:rFonts w:ascii="Arial" w:hAnsi="Arial"/>
      <w:b/>
      <w:sz w:val="17"/>
      <w:lang w:val="en-AU"/>
    </w:rPr>
  </w:style>
  <w:style w:type="paragraph" w:styleId="ListParagraph">
    <w:name w:val="List Paragraph"/>
    <w:basedOn w:val="Normal"/>
    <w:uiPriority w:val="34"/>
    <w:qFormat/>
    <w:rsid w:val="006F597D"/>
    <w:pPr>
      <w:spacing w:before="0" w:line="240" w:lineRule="auto"/>
      <w:ind w:left="720"/>
      <w:contextualSpacing/>
    </w:pPr>
  </w:style>
  <w:style w:type="paragraph" w:customStyle="1" w:styleId="DotPoints">
    <w:name w:val="DotPoints"/>
    <w:basedOn w:val="Normal"/>
    <w:rsid w:val="006F597D"/>
    <w:pPr>
      <w:tabs>
        <w:tab w:val="num" w:pos="454"/>
      </w:tabs>
      <w:spacing w:before="0" w:line="240" w:lineRule="auto"/>
      <w:ind w:left="454" w:hanging="397"/>
    </w:pPr>
    <w:rPr>
      <w:rFonts w:ascii="Verdana" w:hAnsi="Verdana"/>
      <w:sz w:val="22"/>
      <w:szCs w:val="24"/>
      <w:lang w:eastAsia="en-AU"/>
    </w:rPr>
  </w:style>
  <w:style w:type="paragraph" w:styleId="ListBullet">
    <w:name w:val="List Bullet"/>
    <w:basedOn w:val="Normal"/>
    <w:unhideWhenUsed/>
    <w:rsid w:val="006F597D"/>
    <w:pPr>
      <w:widowControl w:val="0"/>
      <w:spacing w:before="0" w:after="60" w:line="240" w:lineRule="auto"/>
      <w:ind w:left="284" w:hanging="284"/>
    </w:pPr>
    <w:rPr>
      <w:rFonts w:ascii="Times New Roman" w:hAnsi="Times New Roman"/>
      <w:sz w:val="24"/>
    </w:rPr>
  </w:style>
  <w:style w:type="paragraph" w:customStyle="1" w:styleId="Author">
    <w:name w:val="Author"/>
    <w:basedOn w:val="Heading2"/>
    <w:uiPriority w:val="1"/>
    <w:qFormat/>
    <w:rsid w:val="006F597D"/>
    <w:pPr>
      <w:spacing w:before="0"/>
      <w:ind w:right="-369"/>
    </w:pPr>
  </w:style>
  <w:style w:type="paragraph" w:customStyle="1" w:styleId="Titlepagesubtitle">
    <w:name w:val="Title page sub title"/>
    <w:basedOn w:val="Titlepage"/>
    <w:link w:val="TitlepagesubtitleChar"/>
    <w:uiPriority w:val="1"/>
    <w:qFormat/>
    <w:rsid w:val="006F597D"/>
    <w:pPr>
      <w:spacing w:after="120"/>
      <w:ind w:left="0"/>
    </w:pPr>
    <w:rPr>
      <w:sz w:val="44"/>
      <w:szCs w:val="44"/>
    </w:rPr>
  </w:style>
  <w:style w:type="character" w:customStyle="1" w:styleId="Heading1Char">
    <w:name w:val="Heading 1 Char"/>
    <w:basedOn w:val="DefaultParagraphFont"/>
    <w:link w:val="Heading1"/>
    <w:rsid w:val="006F597D"/>
    <w:rPr>
      <w:rFonts w:ascii="Arial" w:hAnsi="Arial" w:cs="Tahoma"/>
      <w:color w:val="000000"/>
      <w:kern w:val="28"/>
      <w:sz w:val="48"/>
      <w:szCs w:val="56"/>
      <w:lang w:val="en-AU"/>
    </w:rPr>
  </w:style>
  <w:style w:type="character" w:customStyle="1" w:styleId="TitlepageChar">
    <w:name w:val="Title page Char"/>
    <w:basedOn w:val="Heading1Char"/>
    <w:link w:val="Titlepage"/>
    <w:rsid w:val="006F597D"/>
    <w:rPr>
      <w:rFonts w:ascii="Arial" w:hAnsi="Arial" w:cs="Arial"/>
      <w:color w:val="000000"/>
      <w:kern w:val="28"/>
      <w:sz w:val="55"/>
      <w:szCs w:val="55"/>
      <w:lang w:val="en-AU"/>
    </w:rPr>
  </w:style>
  <w:style w:type="character" w:customStyle="1" w:styleId="TitlepagesubtitleChar">
    <w:name w:val="Title page sub title Char"/>
    <w:basedOn w:val="TitlepageChar"/>
    <w:link w:val="Titlepagesubtitle"/>
    <w:uiPriority w:val="1"/>
    <w:rsid w:val="006F597D"/>
    <w:rPr>
      <w:rFonts w:ascii="Arial" w:hAnsi="Arial" w:cs="Arial"/>
      <w:color w:val="000000"/>
      <w:kern w:val="28"/>
      <w:sz w:val="44"/>
      <w:szCs w:val="44"/>
      <w:lang w:val="en-AU"/>
    </w:rPr>
  </w:style>
  <w:style w:type="paragraph" w:styleId="BodyText">
    <w:name w:val="Body Text"/>
    <w:basedOn w:val="Normal"/>
    <w:link w:val="BodyTextChar"/>
    <w:rsid w:val="00937F4C"/>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937F4C"/>
    <w:rPr>
      <w:b/>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520750632">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http://www.voced.edu.au/" TargetMode="External"/><Relationship Id="rId18" Type="http://schemas.openxmlformats.org/officeDocument/2006/relationships/image" Target="media/image7.wmf"/><Relationship Id="rId26" Type="http://schemas.openxmlformats.org/officeDocument/2006/relationships/header" Target="header2.xml"/><Relationship Id="rId39" Type="http://schemas.openxmlformats.org/officeDocument/2006/relationships/footer" Target="footer8.xml"/><Relationship Id="rId3" Type="http://schemas.openxmlformats.org/officeDocument/2006/relationships/styles" Target="styles.xml"/><Relationship Id="rId21" Type="http://schemas.openxmlformats.org/officeDocument/2006/relationships/hyperlink" Target="mailto:ncver@ncver.edu.au" TargetMode="External"/><Relationship Id="rId34" Type="http://schemas.openxmlformats.org/officeDocument/2006/relationships/image" Target="media/image14.emf"/><Relationship Id="rId42" Type="http://schemas.openxmlformats.org/officeDocument/2006/relationships/hyperlink" Target="http://www.abs.gov.au/ausstats/abs@.nsf/products/795FEBA87AB92A40CA257D0E001AC702?OpenDocument" TargetMode="External"/><Relationship Id="rId47" Type="http://schemas.openxmlformats.org/officeDocument/2006/relationships/hyperlink" Target="http://www.lsay.edu.au" TargetMode="External"/><Relationship Id="rId50"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6.png"/><Relationship Id="rId25" Type="http://schemas.openxmlformats.org/officeDocument/2006/relationships/footer" Target="footer4.xml"/><Relationship Id="rId33" Type="http://schemas.openxmlformats.org/officeDocument/2006/relationships/image" Target="media/image13.emf"/><Relationship Id="rId38" Type="http://schemas.openxmlformats.org/officeDocument/2006/relationships/footer" Target="footer7.xml"/><Relationship Id="rId46" Type="http://schemas.openxmlformats.org/officeDocument/2006/relationships/hyperlink" Target="mailto:ncver@ncver.edu.au"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lsay.edu.au" TargetMode="External"/><Relationship Id="rId29" Type="http://schemas.openxmlformats.org/officeDocument/2006/relationships/image" Target="media/image9.emf"/><Relationship Id="rId41" Type="http://schemas.openxmlformats.org/officeDocument/2006/relationships/image" Target="media/image18.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footer" Target="footer3.xml"/><Relationship Id="rId32" Type="http://schemas.openxmlformats.org/officeDocument/2006/relationships/image" Target="media/image12.emf"/><Relationship Id="rId37" Type="http://schemas.openxmlformats.org/officeDocument/2006/relationships/header" Target="header3.xml"/><Relationship Id="rId40" Type="http://schemas.openxmlformats.org/officeDocument/2006/relationships/image" Target="media/image17.png"/><Relationship Id="rId45" Type="http://schemas.openxmlformats.org/officeDocument/2006/relationships/hyperlink" Target="http://twitter.com/ncver"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1.xml"/><Relationship Id="rId28" Type="http://schemas.openxmlformats.org/officeDocument/2006/relationships/footer" Target="footer6.xml"/><Relationship Id="rId36" Type="http://schemas.openxmlformats.org/officeDocument/2006/relationships/image" Target="media/image16.emf"/><Relationship Id="rId49" Type="http://schemas.openxmlformats.org/officeDocument/2006/relationships/image" Target="media/image19.wmf"/><Relationship Id="rId10" Type="http://schemas.openxmlformats.org/officeDocument/2006/relationships/image" Target="media/image2.jpeg"/><Relationship Id="rId19" Type="http://schemas.openxmlformats.org/officeDocument/2006/relationships/hyperlink" Target="mailto:ncver@ncver.edu.au" TargetMode="External"/><Relationship Id="rId31" Type="http://schemas.openxmlformats.org/officeDocument/2006/relationships/image" Target="media/image11.emf"/><Relationship Id="rId44" Type="http://schemas.openxmlformats.org/officeDocument/2006/relationships/hyperlink" Target="http://www.lsay.edu.au" TargetMode="External"/><Relationship Id="rId52"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yperlink" Target="http://www.lsay.edu.au" TargetMode="External"/><Relationship Id="rId27" Type="http://schemas.openxmlformats.org/officeDocument/2006/relationships/footer" Target="footer5.xml"/><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hyperlink" Target="mailto:ncver@ncver.edu.au" TargetMode="External"/><Relationship Id="rId48" Type="http://schemas.openxmlformats.org/officeDocument/2006/relationships/hyperlink" Target="http://twitter.com/ncver" TargetMode="External"/><Relationship Id="rId8" Type="http://schemas.openxmlformats.org/officeDocument/2006/relationships/endnotes" Target="endnotes.xml"/><Relationship Id="rId51" Type="http://schemas.openxmlformats.org/officeDocument/2006/relationships/footer" Target="footer9.xml"/></Relationships>
</file>

<file path=word/_rels/footnotes.xml.rels><?xml version="1.0" encoding="UTF-8" standalone="yes"?>
<Relationships xmlns="http://schemas.openxmlformats.org/package/2006/relationships"><Relationship Id="rId2" Type="http://schemas.openxmlformats.org/officeDocument/2006/relationships/hyperlink" Target="http://www.skillsinthehunter.com.au/;%20http://jobsonthecoast.com.au/hunter" TargetMode="External"/><Relationship Id="rId1" Type="http://schemas.openxmlformats.org/officeDocument/2006/relationships/hyperlink" Target="http://redundancyinfolink.com/beyond-auto-sa/%3e.%20includ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wmf"/></Relationships>
</file>

<file path=word/_rels/settings.xml.rels><?xml version="1.0" encoding="UTF-8" standalone="yes"?>
<Relationships xmlns="http://schemas.openxmlformats.org/package/2006/relationships"><Relationship Id="rId1" Type="http://schemas.openxmlformats.org/officeDocument/2006/relationships/attachedTemplate" Target="file:///g:\ncver\templates\NCVER_Papers&amp;Reports\StandardResearchReport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AB955-E1BC-47C8-A900-0CDBBB6D7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StandardResearchReportTemplate.dotx</Template>
  <TotalTime>590</TotalTime>
  <Pages>58</Pages>
  <Words>23946</Words>
  <Characters>136496</Characters>
  <Application>Microsoft Office Word</Application>
  <DocSecurity>0</DocSecurity>
  <Lines>1137</Lines>
  <Paragraphs>320</Paragraphs>
  <ScaleCrop>false</ScaleCrop>
  <HeadingPairs>
    <vt:vector size="2" baseType="variant">
      <vt:variant>
        <vt:lpstr>Title</vt:lpstr>
      </vt:variant>
      <vt:variant>
        <vt:i4>1</vt:i4>
      </vt:variant>
    </vt:vector>
  </HeadingPairs>
  <TitlesOfParts>
    <vt:vector size="1" baseType="lpstr">
      <vt:lpstr>Industry restructuring and job loss: helping older workers get back into employment</vt:lpstr>
    </vt:vector>
  </TitlesOfParts>
  <Company>UQ</Company>
  <LinksUpToDate>false</LinksUpToDate>
  <CharactersWithSpaces>160122</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Industry restructuring and job loss: helping older workers get back into employment</dc:title>
  <dc:creator>Victor J Callan;Kaye Bowman</dc:creator>
  <cp:lastModifiedBy>Elise Clinton</cp:lastModifiedBy>
  <cp:revision>132</cp:revision>
  <cp:lastPrinted>2015-11-09T00:04:00Z</cp:lastPrinted>
  <dcterms:created xsi:type="dcterms:W3CDTF">2015-10-27T23:20:00Z</dcterms:created>
  <dcterms:modified xsi:type="dcterms:W3CDTF">2015-11-12T04:32:00Z</dcterms:modified>
</cp:coreProperties>
</file>