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177827" w:rsidP="00177827">
      <w:pPr>
        <w:pStyle w:val="PublicationTitle"/>
        <w:spacing w:before="0"/>
      </w:pPr>
      <w:bookmarkStart w:id="0" w:name="_Toc296423677"/>
      <w:bookmarkStart w:id="1" w:name="_Toc296497508"/>
    </w:p>
    <w:p w:rsidR="00177827" w:rsidRDefault="00177827" w:rsidP="00177827">
      <w:pPr>
        <w:pStyle w:val="PublicationTitle"/>
        <w:spacing w:before="0"/>
      </w:pPr>
    </w:p>
    <w:p w:rsidR="009E231A" w:rsidRPr="005C2FCF" w:rsidRDefault="00177827" w:rsidP="00177827">
      <w:pPr>
        <w:pStyle w:val="PublicationTitle"/>
        <w:spacing w:before="0"/>
      </w:pPr>
      <w:bookmarkStart w:id="2" w:name="_Toc98394872"/>
      <w:r w:rsidRPr="00177827">
        <w:rPr>
          <w:noProof/>
          <w:lang w:eastAsia="en-AU"/>
        </w:rPr>
        <w:drawing>
          <wp:anchor distT="0" distB="0" distL="114300" distR="114300" simplePos="0" relativeHeight="251663360" behindDoc="0" locked="0" layoutInCell="1" allowOverlap="1">
            <wp:simplePos x="0" y="0"/>
            <wp:positionH relativeFrom="page">
              <wp:align>left</wp:align>
            </wp:positionH>
            <wp:positionV relativeFrom="paragraph">
              <wp:posOffset>-1835150</wp:posOffset>
            </wp:positionV>
            <wp:extent cx="2395220" cy="561975"/>
            <wp:effectExtent l="19050" t="0" r="5080" b="0"/>
            <wp:wrapSquare wrapText="bothSides"/>
            <wp:docPr id="2" name="Picture 3" descr="P:\PublicationComponents\logos\NCVER LOGOS\WMF - word\ncver left tab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MF - word\ncver left tab_mono.wmf"/>
                    <pic:cNvPicPr>
                      <a:picLocks noChangeAspect="1" noChangeArrowheads="1"/>
                    </pic:cNvPicPr>
                  </pic:nvPicPr>
                  <pic:blipFill>
                    <a:blip r:embed="rId8" cstate="print"/>
                    <a:srcRect/>
                    <a:stretch>
                      <a:fillRect/>
                    </a:stretch>
                  </pic:blipFill>
                  <pic:spPr bwMode="auto">
                    <a:xfrm>
                      <a:off x="0" y="0"/>
                      <a:ext cx="2395220" cy="561975"/>
                    </a:xfrm>
                    <a:prstGeom prst="rect">
                      <a:avLst/>
                    </a:prstGeom>
                    <a:noFill/>
                    <a:ln w="9525">
                      <a:noFill/>
                      <a:miter lim="800000"/>
                      <a:headEnd/>
                      <a:tailEnd/>
                    </a:ln>
                  </pic:spPr>
                </pic:pic>
              </a:graphicData>
            </a:graphic>
          </wp:anchor>
        </w:drawing>
      </w:r>
      <w:bookmarkEnd w:id="2"/>
      <w:bookmarkEnd w:id="0"/>
      <w:bookmarkEnd w:id="1"/>
      <w:r w:rsidR="00970CDF">
        <w:rPr>
          <w:noProof/>
          <w:lang w:eastAsia="en-AU"/>
        </w:rPr>
        <w:t xml:space="preserve">What is a practical, effective and sustainable approach to leadership development </w:t>
      </w:r>
      <w:r w:rsidR="004050CF">
        <w:rPr>
          <w:noProof/>
          <w:lang w:eastAsia="en-AU"/>
        </w:rPr>
        <w:t>at</w:t>
      </w:r>
      <w:r w:rsidR="00970CDF">
        <w:rPr>
          <w:noProof/>
          <w:lang w:eastAsia="en-AU"/>
        </w:rPr>
        <w:t xml:space="preserve"> the Canberra Institute of Technology</w:t>
      </w:r>
      <w:r w:rsidR="00DD28ED">
        <w:rPr>
          <w:noProof/>
          <w:lang w:eastAsia="en-AU"/>
        </w:rPr>
        <w:t>?</w:t>
      </w:r>
    </w:p>
    <w:p w:rsidR="00177827" w:rsidRDefault="00970CDF" w:rsidP="00177827">
      <w:pPr>
        <w:pStyle w:val="Authors"/>
      </w:pPr>
      <w:bookmarkStart w:id="3" w:name="_Toc296423678"/>
      <w:bookmarkStart w:id="4" w:name="_Toc296497509"/>
      <w:proofErr w:type="spellStart"/>
      <w:r>
        <w:t>Coralie</w:t>
      </w:r>
      <w:proofErr w:type="spellEnd"/>
      <w:r>
        <w:t xml:space="preserve"> Daniels</w:t>
      </w:r>
    </w:p>
    <w:bookmarkEnd w:id="3"/>
    <w:bookmarkEnd w:id="4"/>
    <w:p w:rsidR="009E231A" w:rsidRDefault="00970CDF" w:rsidP="00177827">
      <w:pPr>
        <w:pStyle w:val="Organisation"/>
      </w:pPr>
      <w:r>
        <w:t>Canberra Institute of Technology</w:t>
      </w:r>
    </w:p>
    <w:p w:rsidR="000315D7" w:rsidRDefault="000315D7" w:rsidP="00177827">
      <w:pPr>
        <w:pStyle w:val="Organisation"/>
      </w:pPr>
    </w:p>
    <w:p w:rsidR="006C5DA9" w:rsidRPr="006C5DA9" w:rsidRDefault="006C5DA9" w:rsidP="0048643A">
      <w:pPr>
        <w:pStyle w:val="Text"/>
      </w:pPr>
    </w:p>
    <w:p w:rsidR="00970CDF" w:rsidRDefault="00970CDF" w:rsidP="00970CDF">
      <w:pPr>
        <w:pStyle w:val="Organisation"/>
      </w:pPr>
    </w:p>
    <w:p w:rsidR="001B43CF" w:rsidRDefault="00970CDF" w:rsidP="00970CDF">
      <w:pPr>
        <w:pStyle w:val="Organisation"/>
      </w:pPr>
      <w:r w:rsidRPr="00E415DE">
        <w:t xml:space="preserve">Participant in the NCVER Building Researcher Capacity </w:t>
      </w:r>
      <w:r>
        <w:t>Community of Practice Scholarship Program</w:t>
      </w:r>
      <w:r w:rsidR="00E062A2">
        <w:t xml:space="preserve"> 2009</w:t>
      </w:r>
    </w:p>
    <w:p w:rsidR="001B43CF" w:rsidRDefault="001B43CF" w:rsidP="0048643A">
      <w:pPr>
        <w:pStyle w:val="Text"/>
      </w:pPr>
    </w:p>
    <w:p w:rsidR="001B43CF" w:rsidRDefault="001B43CF" w:rsidP="0048643A">
      <w:pPr>
        <w:pStyle w:val="Text"/>
      </w:pPr>
    </w:p>
    <w:p w:rsidR="00DB599C" w:rsidRDefault="00BB4766" w:rsidP="0048643A">
      <w:pPr>
        <w:pStyle w:val="Text"/>
      </w:pPr>
      <w:r>
        <w:rPr>
          <w:noProof/>
          <w:lang w:eastAsia="en-AU"/>
        </w:rPr>
        <w:pict>
          <v:shapetype id="_x0000_t202" coordsize="21600,21600" o:spt="202" path="m,l,21600r21600,l21600,xe">
            <v:stroke joinstyle="miter"/>
            <v:path gradientshapeok="t" o:connecttype="rect"/>
          </v:shapetype>
          <v:shape id="_x0000_s1036" type="#_x0000_t202" style="position:absolute;margin-left:79.95pt;margin-top:555.35pt;width:290.9pt;height:83pt;z-index:251660288;mso-position-vertical-relative:margin" filled="f" stroked="f">
            <v:textbox style="mso-next-textbox:#_x0000_s1036">
              <w:txbxContent>
                <w:p w:rsidR="00937841" w:rsidRDefault="00937841" w:rsidP="004050CF">
                  <w:pPr>
                    <w:pStyle w:val="Heading3"/>
                    <w:rPr>
                      <w:rFonts w:ascii="Trebuchet MS" w:hAnsi="Trebuchet MS"/>
                      <w:szCs w:val="24"/>
                    </w:rPr>
                  </w:pPr>
                  <w:r w:rsidRPr="004050CF">
                    <w:rPr>
                      <w:rFonts w:ascii="Trebuchet MS" w:hAnsi="Trebuchet MS"/>
                      <w:szCs w:val="24"/>
                    </w:rPr>
                    <w:t>NATIONAL VOCATIONAL EDUCATION AND TRAINING RESEARCH AND EVALUATION PROGRAM</w:t>
                  </w:r>
                </w:p>
                <w:p w:rsidR="00937841" w:rsidRPr="004050CF" w:rsidRDefault="00E062A2" w:rsidP="00F03087">
                  <w:pPr>
                    <w:pStyle w:val="Heading3"/>
                    <w:spacing w:before="80"/>
                    <w:rPr>
                      <w:rFonts w:ascii="Trebuchet MS" w:hAnsi="Trebuchet MS"/>
                      <w:szCs w:val="24"/>
                    </w:rPr>
                  </w:pPr>
                  <w:r>
                    <w:rPr>
                      <w:rFonts w:ascii="Trebuchet MS" w:hAnsi="Trebuchet MS"/>
                      <w:b/>
                      <w:szCs w:val="24"/>
                    </w:rPr>
                    <w:t>OCCASIONAL PAPER</w:t>
                  </w:r>
                </w:p>
                <w:p w:rsidR="00937841" w:rsidRDefault="00937841" w:rsidP="009E2F64">
                  <w:pPr>
                    <w:pStyle w:val="Heading3"/>
                  </w:pPr>
                </w:p>
              </w:txbxContent>
            </v:textbox>
            <w10:wrap anchory="margin"/>
          </v:shape>
        </w:pict>
      </w:r>
    </w:p>
    <w:p w:rsidR="00DB599C" w:rsidRDefault="00DB599C" w:rsidP="0048643A">
      <w:pPr>
        <w:pStyle w:val="Text"/>
      </w:pPr>
    </w:p>
    <w:p w:rsidR="00DB599C" w:rsidRDefault="00BB4766" w:rsidP="0006125F">
      <w:pPr>
        <w:pStyle w:val="Heading3"/>
        <w:ind w:right="-1"/>
      </w:pPr>
      <w:r>
        <w:rPr>
          <w:noProof/>
          <w:lang w:eastAsia="en-AU"/>
        </w:rPr>
        <w:pict>
          <v:shape id="_x0000_s1034" type="#_x0000_t202" style="position:absolute;margin-left:73.1pt;margin-top:659.7pt;width:357pt;height:83pt;z-index:251658240;mso-position-vertical-relative:margin" filled="f" stroked="f">
            <v:textbox style="mso-next-textbox:#_x0000_s1034">
              <w:txbxContent>
                <w:p w:rsidR="00937841" w:rsidRDefault="00937841" w:rsidP="006C5DA9">
                  <w:pPr>
                    <w:pStyle w:val="Imprint"/>
                    <w:spacing w:before="0"/>
                    <w:ind w:left="142" w:right="10"/>
                    <w:rPr>
                      <w:color w:val="000000"/>
                    </w:rPr>
                  </w:pPr>
                  <w:r w:rsidRPr="005C2FCF">
                    <w:rPr>
                      <w:color w:val="000000"/>
                    </w:rPr>
                    <w:t>The views and opinions expressed in this document are those of the author</w:t>
                  </w:r>
                  <w:r>
                    <w:rPr>
                      <w:color w:val="000000"/>
                    </w:rPr>
                    <w:t xml:space="preserve"> </w:t>
                  </w:r>
                  <w:r>
                    <w:rPr>
                      <w:color w:val="000000"/>
                    </w:rPr>
                    <w:br/>
                  </w:r>
                  <w:r w:rsidRPr="005C2FCF">
                    <w:rPr>
                      <w:color w:val="000000"/>
                    </w:rPr>
                    <w:t xml:space="preserve">and do not necessarily reflect the views of the Australian Government, state </w:t>
                  </w:r>
                  <w:r>
                    <w:rPr>
                      <w:color w:val="000000"/>
                    </w:rPr>
                    <w:br/>
                  </w:r>
                  <w:r w:rsidRPr="005C2FCF">
                    <w:rPr>
                      <w:color w:val="000000"/>
                    </w:rPr>
                    <w:t>and territory governments or NCVER.</w:t>
                  </w:r>
                </w:p>
                <w:p w:rsidR="00937841" w:rsidRPr="005C2FCF" w:rsidRDefault="00937841" w:rsidP="006C5DA9">
                  <w:pPr>
                    <w:pStyle w:val="Imprint"/>
                    <w:spacing w:before="120"/>
                    <w:ind w:left="142" w:right="10"/>
                    <w:rPr>
                      <w:color w:val="000000"/>
                    </w:rPr>
                  </w:pPr>
                  <w:r w:rsidRPr="005C2FCF">
                    <w:rPr>
                      <w:color w:val="000000"/>
                    </w:rPr>
                    <w:t>Any interpretation of data is t</w:t>
                  </w:r>
                  <w:r>
                    <w:rPr>
                      <w:color w:val="000000"/>
                    </w:rPr>
                    <w:t>he responsibility of the author</w:t>
                  </w:r>
                  <w:r w:rsidRPr="005C2FCF">
                    <w:rPr>
                      <w:color w:val="000000"/>
                    </w:rPr>
                    <w:t>.</w:t>
                  </w:r>
                </w:p>
                <w:p w:rsidR="00937841" w:rsidRDefault="00937841" w:rsidP="00DB599C">
                  <w:pPr>
                    <w:ind w:left="284" w:right="294"/>
                  </w:pPr>
                </w:p>
              </w:txbxContent>
            </v:textbox>
            <w10:wrap anchory="margin"/>
          </v:shape>
        </w:pict>
      </w:r>
    </w:p>
    <w:p w:rsidR="00233BFA" w:rsidRDefault="00FE4A2D" w:rsidP="00845250">
      <w:pPr>
        <w:pStyle w:val="Heading3"/>
        <w:ind w:right="-1"/>
      </w:pPr>
      <w:r w:rsidRPr="005C2FCF">
        <w:br w:type="page"/>
      </w:r>
    </w:p>
    <w:tbl>
      <w:tblPr>
        <w:tblStyle w:val="TableGrid"/>
        <w:tblW w:w="7371" w:type="dxa"/>
        <w:tblInd w:w="227" w:type="dxa"/>
        <w:tblBorders>
          <w:top w:val="single" w:sz="24" w:space="0" w:color="000000" w:themeColor="text1"/>
          <w:left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tblPr>
      <w:tblGrid>
        <w:gridCol w:w="7371"/>
      </w:tblGrid>
      <w:tr w:rsidR="00845250" w:rsidRPr="00845250" w:rsidTr="00B73DBB">
        <w:trPr>
          <w:trHeight w:val="2150"/>
        </w:trPr>
        <w:tc>
          <w:tcPr>
            <w:tcW w:w="7371" w:type="dxa"/>
            <w:shd w:val="clear" w:color="auto" w:fill="D9D9D9" w:themeFill="background1" w:themeFillShade="D9"/>
            <w:tcMar>
              <w:top w:w="57" w:type="dxa"/>
              <w:left w:w="227" w:type="dxa"/>
              <w:bottom w:w="227" w:type="dxa"/>
              <w:right w:w="227" w:type="dxa"/>
            </w:tcMar>
          </w:tcPr>
          <w:p w:rsidR="00845250" w:rsidRPr="00845250" w:rsidRDefault="00845250" w:rsidP="005A3CBF">
            <w:pPr>
              <w:pStyle w:val="Imprint"/>
            </w:pPr>
            <w:r w:rsidRPr="00845250">
              <w:lastRenderedPageBreak/>
              <w:t>As part of the National Centre for Vocational Education Research (NCVER) Building Researcher Capacity Scheme, a Community of Practice Scholarship Program has been created to encourage a culture of research in vocational education and training (VET) organisations. With the guidance of an experienced mentor, VET practitioners without any formal research experience undertake their own work-based research project. The scholarships also provide participants with an opportunity to have their research peer-reviewed and published by NCVER.</w:t>
            </w:r>
          </w:p>
          <w:p w:rsidR="00845250" w:rsidRPr="00845250" w:rsidRDefault="00845250" w:rsidP="005A3CBF">
            <w:pPr>
              <w:pStyle w:val="Imprint"/>
            </w:pPr>
            <w:r w:rsidRPr="00845250">
              <w:t>For more information see: &lt;</w:t>
            </w:r>
            <w:hyperlink r:id="rId9" w:anchor=" Community_of_practice_scholarships_for_VET_practitioners" w:history="1">
              <w:r w:rsidRPr="00845250">
                <w:t xml:space="preserve">http://www.ncver.edu.au/research/opportunities.html# </w:t>
              </w:r>
              <w:proofErr w:type="spellStart"/>
              <w:r w:rsidRPr="00845250">
                <w:t>Community_of_practice_scholarships_for_VET_practitioners</w:t>
              </w:r>
              <w:proofErr w:type="spellEnd"/>
            </w:hyperlink>
            <w:r w:rsidRPr="00845250">
              <w:t>&gt;.</w:t>
            </w:r>
          </w:p>
        </w:tc>
      </w:tr>
    </w:tbl>
    <w:p w:rsidR="009E231A" w:rsidRPr="00C77DC6" w:rsidRDefault="00BB4766" w:rsidP="0049453B">
      <w:pPr>
        <w:pStyle w:val="Abouttheresearch"/>
      </w:pPr>
      <w:r>
        <w:pict>
          <v:shape id="_x0000_s1038" type="#_x0000_t202" style="position:absolute;margin-left:0;margin-top:45.75pt;width:396.85pt;height:520.1pt;z-index:251661312;mso-position-horizontal-relative:text;mso-position-vertical-relative:text;v-text-anchor:bottom" filled="f" stroked="f">
            <v:textbox style="mso-next-textbox:#_x0000_s1038" inset="0,,0">
              <w:txbxContent>
                <w:p w:rsidR="00937841" w:rsidRPr="00F03087" w:rsidRDefault="00937841" w:rsidP="00F03087">
                  <w:pPr>
                    <w:pStyle w:val="Imprint"/>
                    <w:rPr>
                      <w:b/>
                    </w:rPr>
                  </w:pPr>
                  <w:r w:rsidRPr="00F03087">
                    <w:rPr>
                      <w:b/>
                    </w:rPr>
                    <w:t>© Commonwealth of Australia, 2011</w:t>
                  </w:r>
                </w:p>
                <w:p w:rsidR="00937841" w:rsidRDefault="00937841" w:rsidP="00F03087">
                  <w:pPr>
                    <w:pStyle w:val="Imprint"/>
                    <w:rPr>
                      <w:sz w:val="20"/>
                    </w:rPr>
                  </w:pPr>
                  <w:r w:rsidRPr="00C66E90">
                    <w:rPr>
                      <w:noProof/>
                      <w:sz w:val="20"/>
                      <w:lang w:eastAsia="en-AU"/>
                    </w:rPr>
                    <w:drawing>
                      <wp:inline distT="0" distB="0" distL="0" distR="0">
                        <wp:extent cx="838200" cy="295275"/>
                        <wp:effectExtent l="19050" t="0" r="0" b="0"/>
                        <wp:docPr id="1" name="licensebutton"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10"/>
                                </pic:cNvPr>
                                <pic:cNvPicPr>
                                  <a:picLocks noChangeAspect="1" noChangeArrowheads="1"/>
                                </pic:cNvPicPr>
                              </pic:nvPicPr>
                              <pic:blipFill>
                                <a:blip r:embed="rId11"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937841" w:rsidRPr="004050CF" w:rsidRDefault="00937841" w:rsidP="004050CF">
                  <w:pPr>
                    <w:pStyle w:val="Imprint"/>
                  </w:pPr>
                  <w:r w:rsidRPr="00C66E90">
                    <w:t xml:space="preserve">With the exception of the Commonwealth Coat of Arms, the Department’s logo, any material protected by a trade mark and where otherwise noted all material presented in </w:t>
                  </w:r>
                  <w:r w:rsidRPr="004050CF">
                    <w:t xml:space="preserve">this document is provided under a Creative Commons Attribution 3.0 Australia &lt;http://creativecommons.org/licenses/by/3.0/au&gt; licence. </w:t>
                  </w:r>
                </w:p>
                <w:p w:rsidR="00937841" w:rsidRPr="004050CF" w:rsidRDefault="00937841" w:rsidP="004050CF">
                  <w:pPr>
                    <w:pStyle w:val="Imprint"/>
                    <w:spacing w:before="80"/>
                  </w:pPr>
                  <w:r w:rsidRPr="004050CF">
                    <w:t>The details of the relevant licence conditions are available on the Creative Commons website (accessible</w:t>
                  </w:r>
                  <w:r>
                    <w:t> </w:t>
                  </w:r>
                  <w:r w:rsidRPr="004050CF">
                    <w:t>using the links provided) as is the full legal code for the CC BY 3.0 AU licence &lt;http://creativecommons.org/licenses/by/3.0/legalcode&gt;.</w:t>
                  </w:r>
                </w:p>
                <w:p w:rsidR="00937841" w:rsidRPr="004050CF" w:rsidRDefault="00937841" w:rsidP="004050CF">
                  <w:pPr>
                    <w:pStyle w:val="Imprint"/>
                    <w:spacing w:before="80"/>
                  </w:pPr>
                  <w:r w:rsidRPr="004050CF">
                    <w:t>The Creative Commons licence conditions do not apply to all logos, graphic design, artwork and photographs. Requests and enquiries concerning other reproduction and rights should be directed to the National Centre for Vocational Education Research (NCVER).</w:t>
                  </w:r>
                </w:p>
                <w:p w:rsidR="00937841" w:rsidRPr="004050CF" w:rsidRDefault="00937841" w:rsidP="004050CF">
                  <w:pPr>
                    <w:pStyle w:val="Imprint"/>
                    <w:spacing w:before="80"/>
                  </w:pPr>
                  <w:r w:rsidRPr="004050CF">
                    <w:t xml:space="preserve">This document should be attributed as </w:t>
                  </w:r>
                  <w:r>
                    <w:t xml:space="preserve">Daniels, C 2011, </w:t>
                  </w:r>
                  <w:r>
                    <w:rPr>
                      <w:i/>
                    </w:rPr>
                    <w:t>What is a practical, effective and sustainable approach to leadership development at the Canberra Institute of Technology?</w:t>
                  </w:r>
                  <w:r w:rsidRPr="004050CF">
                    <w:t>, NCVER.</w:t>
                  </w:r>
                </w:p>
                <w:p w:rsidR="00937841" w:rsidRPr="004050CF" w:rsidRDefault="00937841" w:rsidP="004050CF">
                  <w:pPr>
                    <w:pStyle w:val="Imprint"/>
                    <w:spacing w:before="80"/>
                  </w:pPr>
                  <w:r w:rsidRPr="004050CF">
                    <w:t xml:space="preserve">This work has been produced by NCVER under the National Vocational Education and Training Research and Evaluation (NVETRE) Program, which is coordinated and managed by NCVER on behalf of the Australian Government and state and territory governments. Funding is provided through the Department of Education, Employment and Workplace Relations. </w:t>
                  </w:r>
                </w:p>
                <w:p w:rsidR="00937841" w:rsidRPr="003716FE" w:rsidRDefault="00937841" w:rsidP="004050CF">
                  <w:pPr>
                    <w:pStyle w:val="Imprint"/>
                    <w:spacing w:before="80"/>
                  </w:pPr>
                  <w:r w:rsidRPr="004050CF">
                    <w:t>The NVETRE program is based upon priorities approved by ministers with responsibility for vocational education and training (VET). This research aims to improve policy and practice</w:t>
                  </w:r>
                  <w:r w:rsidRPr="003716FE">
                    <w:t xml:space="preserve"> in the VET sector. </w:t>
                  </w:r>
                  <w:proofErr w:type="gramStart"/>
                  <w:r w:rsidRPr="003716FE">
                    <w:t>For further</w:t>
                  </w:r>
                  <w:r>
                    <w:t> </w:t>
                  </w:r>
                  <w:r w:rsidRPr="003716FE">
                    <w:t>information about the program go to the NCVER website &lt;http://www.ncver.edu.au&gt;.</w:t>
                  </w:r>
                  <w:proofErr w:type="gramEnd"/>
                  <w:r w:rsidRPr="003716FE">
                    <w:t xml:space="preserve"> The author/</w:t>
                  </w:r>
                  <w:r>
                    <w:t xml:space="preserve"> </w:t>
                  </w:r>
                  <w:r w:rsidRPr="003716FE">
                    <w:t>project team was funded to undertake this research via a grant under the NVETRE program. These grants are</w:t>
                  </w:r>
                  <w:r>
                    <w:t> </w:t>
                  </w:r>
                  <w:r w:rsidRPr="003716FE">
                    <w:t xml:space="preserve">awarded to organisations through a competitive process, in which NCVER does not participate. </w:t>
                  </w:r>
                </w:p>
                <w:p w:rsidR="00937841" w:rsidRPr="004050CF" w:rsidRDefault="00937841" w:rsidP="004050CF">
                  <w:pPr>
                    <w:pStyle w:val="Imprint"/>
                    <w:spacing w:before="80"/>
                    <w:rPr>
                      <w:lang w:val="en-US"/>
                    </w:rPr>
                  </w:pPr>
                  <w:r w:rsidRPr="003716FE">
                    <w:rPr>
                      <w:lang w:val="en-US"/>
                    </w:rPr>
                    <w:t>The views and opinions expressed in this document are those of the author/project team and do not necessarily reflect the views of the Australian Government, state and territory governments or</w:t>
                  </w:r>
                  <w:r>
                    <w:rPr>
                      <w:lang w:val="en-US"/>
                    </w:rPr>
                    <w:t> </w:t>
                  </w:r>
                  <w:r w:rsidRPr="003716FE">
                    <w:rPr>
                      <w:lang w:val="en-US"/>
                    </w:rPr>
                    <w:t>NCVER.</w:t>
                  </w:r>
                </w:p>
                <w:p w:rsidR="00937841" w:rsidRPr="005C2FCF" w:rsidRDefault="00937841" w:rsidP="00D4490A">
                  <w:pPr>
                    <w:pStyle w:val="Imprint"/>
                    <w:tabs>
                      <w:tab w:val="left" w:pos="709"/>
                      <w:tab w:val="left" w:pos="1985"/>
                    </w:tabs>
                    <w:spacing w:before="80"/>
                    <w:rPr>
                      <w:color w:val="000000"/>
                    </w:rPr>
                  </w:pPr>
                  <w:r w:rsidRPr="005C2FCF">
                    <w:rPr>
                      <w:color w:val="000000"/>
                    </w:rPr>
                    <w:t>ISBN</w:t>
                  </w:r>
                  <w:r>
                    <w:rPr>
                      <w:color w:val="000000"/>
                    </w:rPr>
                    <w:tab/>
                    <w:t>978 1 921955 65 5</w:t>
                  </w:r>
                  <w:r>
                    <w:rPr>
                      <w:color w:val="000000"/>
                    </w:rPr>
                    <w:tab/>
                    <w:t>web</w:t>
                  </w:r>
                  <w:r w:rsidRPr="005C2FCF">
                    <w:rPr>
                      <w:color w:val="000000"/>
                    </w:rPr>
                    <w:t xml:space="preserve"> edition</w:t>
                  </w:r>
                  <w:r>
                    <w:rPr>
                      <w:color w:val="000000"/>
                    </w:rPr>
                    <w:br/>
                  </w:r>
                  <w:r w:rsidRPr="005C2FCF">
                    <w:rPr>
                      <w:color w:val="000000"/>
                    </w:rPr>
                    <w:tab/>
                  </w:r>
                  <w:r>
                    <w:rPr>
                      <w:color w:val="000000"/>
                    </w:rPr>
                    <w:t>978 1 921955 66 2</w:t>
                  </w:r>
                  <w:r>
                    <w:rPr>
                      <w:color w:val="000000"/>
                    </w:rPr>
                    <w:tab/>
                    <w:t>print</w:t>
                  </w:r>
                  <w:r w:rsidRPr="005C2FCF">
                    <w:rPr>
                      <w:color w:val="000000"/>
                    </w:rPr>
                    <w:t xml:space="preserve"> edition</w:t>
                  </w:r>
                  <w:r>
                    <w:rPr>
                      <w:color w:val="000000"/>
                    </w:rPr>
                    <w:br/>
                  </w:r>
                  <w:r w:rsidRPr="005C2FCF">
                    <w:rPr>
                      <w:color w:val="000000"/>
                    </w:rPr>
                    <w:t>TD/TNC</w:t>
                  </w:r>
                  <w:r>
                    <w:rPr>
                      <w:color w:val="000000"/>
                    </w:rPr>
                    <w:tab/>
                    <w:t>104.48</w:t>
                  </w:r>
                </w:p>
                <w:p w:rsidR="00937841" w:rsidRPr="005C2FCF" w:rsidRDefault="00937841" w:rsidP="005C0ECA">
                  <w:pPr>
                    <w:pStyle w:val="Imprint"/>
                    <w:spacing w:before="80"/>
                    <w:ind w:right="1700"/>
                    <w:rPr>
                      <w:color w:val="000000"/>
                    </w:rPr>
                  </w:pPr>
                  <w:r w:rsidRPr="005C2FCF">
                    <w:rPr>
                      <w:color w:val="000000"/>
                    </w:rPr>
                    <w:t>Published by NCVER</w:t>
                  </w:r>
                  <w:r>
                    <w:rPr>
                      <w:color w:val="000000"/>
                    </w:rPr>
                    <w:t xml:space="preserve">, </w:t>
                  </w:r>
                  <w:r w:rsidRPr="005C2FCF">
                    <w:rPr>
                      <w:color w:val="000000"/>
                    </w:rPr>
                    <w:t>ABN 87 007 967 311</w:t>
                  </w:r>
                </w:p>
                <w:p w:rsidR="00937841" w:rsidRPr="005C2FCF" w:rsidRDefault="00937841" w:rsidP="005C0ECA">
                  <w:pPr>
                    <w:pStyle w:val="Imprint"/>
                    <w:spacing w:before="80"/>
                    <w:ind w:right="1700"/>
                    <w:rPr>
                      <w:color w:val="000000"/>
                    </w:rPr>
                  </w:pPr>
                  <w:r w:rsidRPr="005C2FCF">
                    <w:rPr>
                      <w:color w:val="000000"/>
                    </w:rPr>
                    <w:t>Level 11, 33 King William Street, Adelaide SA 5000</w:t>
                  </w:r>
                  <w:r>
                    <w:rPr>
                      <w:color w:val="000000"/>
                    </w:rPr>
                    <w:t xml:space="preserve"> </w:t>
                  </w:r>
                  <w:r>
                    <w:rPr>
                      <w:color w:val="000000"/>
                    </w:rPr>
                    <w:br/>
                  </w:r>
                  <w:r w:rsidRPr="005C2FCF">
                    <w:rPr>
                      <w:color w:val="000000"/>
                    </w:rPr>
                    <w:t>PO Box 8288 Station Arcade, Adelaide SA 5000, Australia</w:t>
                  </w:r>
                </w:p>
                <w:p w:rsidR="00937841" w:rsidRDefault="00937841" w:rsidP="00D4490A">
                  <w:pPr>
                    <w:pStyle w:val="Imprint"/>
                    <w:spacing w:before="80"/>
                    <w:rPr>
                      <w:color w:val="000000"/>
                    </w:rPr>
                  </w:pPr>
                  <w:r>
                    <w:rPr>
                      <w:b/>
                      <w:color w:val="000000"/>
                    </w:rPr>
                    <w:t>P</w:t>
                  </w:r>
                  <w:r w:rsidRPr="005C2FCF">
                    <w:rPr>
                      <w:color w:val="000000"/>
                    </w:rPr>
                    <w:t xml:space="preserve"> +61 8 8230 </w:t>
                  </w:r>
                  <w:proofErr w:type="gramStart"/>
                  <w:r w:rsidRPr="005C2FCF">
                    <w:rPr>
                      <w:color w:val="000000"/>
                    </w:rPr>
                    <w:t>8400</w:t>
                  </w:r>
                  <w:r>
                    <w:rPr>
                      <w:color w:val="000000"/>
                    </w:rPr>
                    <w:t xml:space="preserve"> </w:t>
                  </w:r>
                  <w:r w:rsidRPr="005C2FCF">
                    <w:rPr>
                      <w:color w:val="000000"/>
                    </w:rPr>
                    <w:t xml:space="preserve"> </w:t>
                  </w:r>
                  <w:r>
                    <w:rPr>
                      <w:b/>
                      <w:color w:val="000000"/>
                    </w:rPr>
                    <w:t>F</w:t>
                  </w:r>
                  <w:proofErr w:type="gramEnd"/>
                  <w:r w:rsidRPr="005C2FCF">
                    <w:rPr>
                      <w:color w:val="000000"/>
                    </w:rPr>
                    <w:t xml:space="preserve"> +61 8 8212 3436</w:t>
                  </w:r>
                  <w:r>
                    <w:rPr>
                      <w:color w:val="000000"/>
                    </w:rPr>
                    <w:t xml:space="preserve">  </w:t>
                  </w:r>
                  <w:r>
                    <w:rPr>
                      <w:b/>
                      <w:color w:val="000000"/>
                    </w:rPr>
                    <w:t>E</w:t>
                  </w:r>
                  <w:r w:rsidRPr="005C2FCF">
                    <w:rPr>
                      <w:color w:val="000000"/>
                    </w:rPr>
                    <w:t xml:space="preserve"> </w:t>
                  </w:r>
                  <w:hyperlink r:id="rId12" w:history="1">
                    <w:r w:rsidRPr="004B2F81">
                      <w:rPr>
                        <w:rStyle w:val="Hyperlink"/>
                        <w:sz w:val="16"/>
                      </w:rPr>
                      <w:t>ncver@ncver.edu.au</w:t>
                    </w:r>
                  </w:hyperlink>
                  <w:r>
                    <w:rPr>
                      <w:color w:val="000000"/>
                    </w:rPr>
                    <w:t xml:space="preserve">  </w:t>
                  </w:r>
                  <w:r>
                    <w:rPr>
                      <w:b/>
                      <w:color w:val="000000"/>
                    </w:rPr>
                    <w:t>W</w:t>
                  </w:r>
                  <w:r>
                    <w:rPr>
                      <w:color w:val="000000"/>
                    </w:rPr>
                    <w:t xml:space="preserve"> http://www.ncver.edu.au</w:t>
                  </w:r>
                </w:p>
              </w:txbxContent>
            </v:textbox>
          </v:shape>
        </w:pict>
      </w:r>
      <w:r w:rsidR="00FE4A2D" w:rsidRPr="005C2FCF">
        <w:br w:type="page"/>
      </w: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bookmarkStart w:id="18" w:name="_Toc495748330"/>
      <w:bookmarkStart w:id="19" w:name="_Toc495810630"/>
      <w:bookmarkStart w:id="20" w:name="_Toc6031787"/>
      <w:bookmarkStart w:id="21" w:name="_Toc6031844"/>
      <w:r w:rsidR="00FE4A2D"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1B43CF" w:rsidRDefault="00DD28ED" w:rsidP="00F93048">
      <w:pPr>
        <w:pStyle w:val="Abouttheresearchpubtitle"/>
      </w:pPr>
      <w:bookmarkStart w:id="22" w:name="_Toc98394877"/>
      <w:r>
        <w:t xml:space="preserve">What is a practical, effective and sustainable approach to leadership development </w:t>
      </w:r>
      <w:r w:rsidR="005C0ECA">
        <w:t>at</w:t>
      </w:r>
      <w:r>
        <w:t xml:space="preserve"> the Canberra Institute of Technology?</w:t>
      </w:r>
    </w:p>
    <w:bookmarkEnd w:id="22"/>
    <w:p w:rsidR="009E231A" w:rsidRPr="001B43CF" w:rsidRDefault="00DD28ED" w:rsidP="00DD28ED">
      <w:pPr>
        <w:pStyle w:val="Heading3"/>
        <w:tabs>
          <w:tab w:val="center" w:pos="4394"/>
        </w:tabs>
      </w:pPr>
      <w:proofErr w:type="spellStart"/>
      <w:r>
        <w:t>Coralie</w:t>
      </w:r>
      <w:proofErr w:type="spellEnd"/>
      <w:r>
        <w:t xml:space="preserve"> Daniels, Canberra Institute of Technology</w:t>
      </w:r>
    </w:p>
    <w:p w:rsidR="00DD28ED" w:rsidRDefault="00DD28ED" w:rsidP="00DD28ED">
      <w:pPr>
        <w:pStyle w:val="Text"/>
        <w:spacing w:before="440"/>
      </w:pPr>
      <w:r>
        <w:t>Building the research capacity of the vocational education and training (VET) sector is a key concern for the National Centre for Vocational Education Research (NCVER). To assist with this objective, NCVER supports a community of practice scholarship program, whereby VET practitioners without research experience are given the opportunity to undertake their own research to address a workplace problem. Scholarship recipients are supported by a mentor, and NCVER publishes their research results.</w:t>
      </w:r>
    </w:p>
    <w:p w:rsidR="00DD28ED" w:rsidRDefault="00DD28ED" w:rsidP="00DD28ED">
      <w:pPr>
        <w:pStyle w:val="Text"/>
      </w:pPr>
      <w:proofErr w:type="spellStart"/>
      <w:r>
        <w:t>Coralie</w:t>
      </w:r>
      <w:proofErr w:type="spellEnd"/>
      <w:r>
        <w:t xml:space="preserve"> Daniels participated in the 2009 Community of Practice. She is a leadership and organisational development manager at the Canberra Institute of Technology. Using the institute as a case study, her research explores leadership development in a vocational education and training setting.</w:t>
      </w:r>
    </w:p>
    <w:p w:rsidR="00DD28ED" w:rsidRDefault="00DD28ED" w:rsidP="00DD28ED">
      <w:pPr>
        <w:pStyle w:val="Text"/>
      </w:pPr>
      <w:r>
        <w:t>The study comprised three surveys: past participants in the institute’s existing leadership development program were asked to comment on their experience of the program; current education managers were surveyed on their leadership development needs; and emerging leaders gave their views on what they felt the organisation wanted their leaders to do and what approach to leadership development they felt the organisation should take in the future.</w:t>
      </w:r>
    </w:p>
    <w:p w:rsidR="009E231A" w:rsidRPr="005C2FCF" w:rsidRDefault="009E231A" w:rsidP="0048643A">
      <w:pPr>
        <w:pStyle w:val="Text"/>
      </w:pPr>
    </w:p>
    <w:p w:rsidR="009E231A" w:rsidRPr="005C2FCF" w:rsidRDefault="00FE4A2D" w:rsidP="0048643A">
      <w:pPr>
        <w:pStyle w:val="Text"/>
      </w:pPr>
      <w:r w:rsidRPr="005C2FCF">
        <w:t>Tom Karmel</w:t>
      </w:r>
      <w:r w:rsidRPr="005C2FCF">
        <w:br/>
        <w:t>Managing Director, NCVER</w:t>
      </w:r>
    </w:p>
    <w:p w:rsidR="00177827" w:rsidRDefault="00177827">
      <w:pPr>
        <w:spacing w:before="0" w:line="240" w:lineRule="auto"/>
      </w:pPr>
      <w:r>
        <w:br w:type="page"/>
      </w:r>
    </w:p>
    <w:p w:rsidR="00177827" w:rsidRDefault="00177827" w:rsidP="00874DA5">
      <w:pPr>
        <w:pStyle w:val="Contents"/>
      </w:pPr>
    </w:p>
    <w:p w:rsidR="00177827" w:rsidRDefault="00177827" w:rsidP="00874DA5">
      <w:pPr>
        <w:pStyle w:val="Contents"/>
        <w:sectPr w:rsidR="00177827" w:rsidSect="00F60BA5">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3" w:name="_Toc98394880"/>
      <w:bookmarkStart w:id="24" w:name="_Toc296423683"/>
      <w:bookmarkStart w:id="25" w:name="_Toc296497514"/>
      <w:r w:rsidRPr="00DC5F5C">
        <w:lastRenderedPageBreak/>
        <w:t>Contents</w:t>
      </w:r>
      <w:bookmarkEnd w:id="23"/>
      <w:bookmarkEnd w:id="24"/>
      <w:bookmarkEnd w:id="25"/>
    </w:p>
    <w:p w:rsidR="008911C1" w:rsidRDefault="00BB4766">
      <w:pPr>
        <w:pStyle w:val="TOC1"/>
        <w:rPr>
          <w:rFonts w:asciiTheme="minorHAnsi" w:eastAsiaTheme="minorEastAsia" w:hAnsiTheme="minorHAnsi" w:cstheme="minorBidi"/>
          <w:color w:val="auto"/>
          <w:sz w:val="22"/>
          <w:szCs w:val="22"/>
          <w:lang w:eastAsia="en-AU"/>
        </w:rPr>
      </w:pPr>
      <w:r w:rsidRPr="00BB4766">
        <w:rPr>
          <w:rFonts w:ascii="Avant Garde" w:hAnsi="Avant Garde"/>
        </w:rPr>
        <w:fldChar w:fldCharType="begin"/>
      </w:r>
      <w:r w:rsidR="00FE4A2D" w:rsidRPr="009775C7">
        <w:rPr>
          <w:rFonts w:ascii="Avant Garde" w:hAnsi="Avant Garde"/>
        </w:rPr>
        <w:instrText xml:space="preserve"> TOC \o "1-2" </w:instrText>
      </w:r>
      <w:r w:rsidRPr="00BB4766">
        <w:rPr>
          <w:rFonts w:ascii="Avant Garde" w:hAnsi="Avant Garde"/>
        </w:rPr>
        <w:fldChar w:fldCharType="separate"/>
      </w:r>
      <w:r w:rsidR="008911C1">
        <w:t>Tables</w:t>
      </w:r>
      <w:r w:rsidR="008911C1">
        <w:tab/>
      </w:r>
      <w:r>
        <w:fldChar w:fldCharType="begin"/>
      </w:r>
      <w:r w:rsidR="008911C1">
        <w:instrText xml:space="preserve"> PAGEREF _Toc302126192 \h </w:instrText>
      </w:r>
      <w:r>
        <w:fldChar w:fldCharType="separate"/>
      </w:r>
      <w:r w:rsidR="008911C1">
        <w:t>6</w:t>
      </w:r>
      <w:r>
        <w:fldChar w:fldCharType="end"/>
      </w:r>
    </w:p>
    <w:p w:rsidR="008911C1" w:rsidRDefault="008911C1">
      <w:pPr>
        <w:pStyle w:val="TOC1"/>
        <w:rPr>
          <w:rFonts w:asciiTheme="minorHAnsi" w:eastAsiaTheme="minorEastAsia" w:hAnsiTheme="minorHAnsi" w:cstheme="minorBidi"/>
          <w:color w:val="auto"/>
          <w:sz w:val="22"/>
          <w:szCs w:val="22"/>
          <w:lang w:eastAsia="en-AU"/>
        </w:rPr>
      </w:pPr>
      <w:r>
        <w:t>Introduction</w:t>
      </w:r>
      <w:r>
        <w:tab/>
      </w:r>
      <w:r w:rsidR="00BB4766">
        <w:fldChar w:fldCharType="begin"/>
      </w:r>
      <w:r>
        <w:instrText xml:space="preserve"> PAGEREF _Toc302126194 \h </w:instrText>
      </w:r>
      <w:r w:rsidR="00BB4766">
        <w:fldChar w:fldCharType="separate"/>
      </w:r>
      <w:r>
        <w:t>7</w:t>
      </w:r>
      <w:r w:rsidR="00BB4766">
        <w:fldChar w:fldCharType="end"/>
      </w:r>
    </w:p>
    <w:p w:rsidR="008911C1" w:rsidRDefault="008911C1">
      <w:pPr>
        <w:pStyle w:val="TOC2"/>
        <w:rPr>
          <w:rFonts w:asciiTheme="minorHAnsi" w:eastAsiaTheme="minorEastAsia" w:hAnsiTheme="minorHAnsi" w:cstheme="minorBidi"/>
          <w:color w:val="auto"/>
          <w:sz w:val="22"/>
          <w:szCs w:val="22"/>
          <w:lang w:eastAsia="en-AU"/>
        </w:rPr>
      </w:pPr>
      <w:r>
        <w:t>Where my leadership development experience came from</w:t>
      </w:r>
      <w:r>
        <w:tab/>
      </w:r>
      <w:r w:rsidR="00BB4766">
        <w:fldChar w:fldCharType="begin"/>
      </w:r>
      <w:r>
        <w:instrText xml:space="preserve"> PAGEREF _Toc302126195 \h </w:instrText>
      </w:r>
      <w:r w:rsidR="00BB4766">
        <w:fldChar w:fldCharType="separate"/>
      </w:r>
      <w:r>
        <w:t>7</w:t>
      </w:r>
      <w:r w:rsidR="00BB4766">
        <w:fldChar w:fldCharType="end"/>
      </w:r>
    </w:p>
    <w:p w:rsidR="008911C1" w:rsidRDefault="008911C1">
      <w:pPr>
        <w:pStyle w:val="TOC2"/>
        <w:rPr>
          <w:rFonts w:asciiTheme="minorHAnsi" w:eastAsiaTheme="minorEastAsia" w:hAnsiTheme="minorHAnsi" w:cstheme="minorBidi"/>
          <w:color w:val="auto"/>
          <w:sz w:val="22"/>
          <w:szCs w:val="22"/>
          <w:lang w:eastAsia="en-AU"/>
        </w:rPr>
      </w:pPr>
      <w:r>
        <w:t>Background reading</w:t>
      </w:r>
      <w:r>
        <w:tab/>
      </w:r>
      <w:r w:rsidR="00BB4766">
        <w:fldChar w:fldCharType="begin"/>
      </w:r>
      <w:r>
        <w:instrText xml:space="preserve"> PAGEREF _Toc302126196 \h </w:instrText>
      </w:r>
      <w:r w:rsidR="00BB4766">
        <w:fldChar w:fldCharType="separate"/>
      </w:r>
      <w:r>
        <w:t>8</w:t>
      </w:r>
      <w:r w:rsidR="00BB4766">
        <w:fldChar w:fldCharType="end"/>
      </w:r>
    </w:p>
    <w:p w:rsidR="008911C1" w:rsidRDefault="008911C1">
      <w:pPr>
        <w:pStyle w:val="TOC2"/>
        <w:rPr>
          <w:rFonts w:asciiTheme="minorHAnsi" w:eastAsiaTheme="minorEastAsia" w:hAnsiTheme="minorHAnsi" w:cstheme="minorBidi"/>
          <w:color w:val="auto"/>
          <w:sz w:val="22"/>
          <w:szCs w:val="22"/>
          <w:lang w:eastAsia="en-AU"/>
        </w:rPr>
      </w:pPr>
      <w:r>
        <w:t>Research approach</w:t>
      </w:r>
      <w:r>
        <w:tab/>
      </w:r>
      <w:r w:rsidR="00BB4766">
        <w:fldChar w:fldCharType="begin"/>
      </w:r>
      <w:r>
        <w:instrText xml:space="preserve"> PAGEREF _Toc302126197 \h </w:instrText>
      </w:r>
      <w:r w:rsidR="00BB4766">
        <w:fldChar w:fldCharType="separate"/>
      </w:r>
      <w:r>
        <w:t>9</w:t>
      </w:r>
      <w:r w:rsidR="00BB4766">
        <w:fldChar w:fldCharType="end"/>
      </w:r>
    </w:p>
    <w:p w:rsidR="008911C1" w:rsidRDefault="008911C1">
      <w:pPr>
        <w:pStyle w:val="TOC1"/>
        <w:rPr>
          <w:rFonts w:asciiTheme="minorHAnsi" w:eastAsiaTheme="minorEastAsia" w:hAnsiTheme="minorHAnsi" w:cstheme="minorBidi"/>
          <w:color w:val="auto"/>
          <w:sz w:val="22"/>
          <w:szCs w:val="22"/>
          <w:lang w:eastAsia="en-AU"/>
        </w:rPr>
      </w:pPr>
      <w:r>
        <w:t>The current leadership development program</w:t>
      </w:r>
      <w:r>
        <w:tab/>
      </w:r>
      <w:r w:rsidR="00BB4766">
        <w:fldChar w:fldCharType="begin"/>
      </w:r>
      <w:r>
        <w:instrText xml:space="preserve"> PAGEREF _Toc302126198 \h </w:instrText>
      </w:r>
      <w:r w:rsidR="00BB4766">
        <w:fldChar w:fldCharType="separate"/>
      </w:r>
      <w:r>
        <w:t>11</w:t>
      </w:r>
      <w:r w:rsidR="00BB4766">
        <w:fldChar w:fldCharType="end"/>
      </w:r>
    </w:p>
    <w:p w:rsidR="008911C1" w:rsidRDefault="008911C1">
      <w:pPr>
        <w:pStyle w:val="TOC2"/>
        <w:rPr>
          <w:rFonts w:asciiTheme="minorHAnsi" w:eastAsiaTheme="minorEastAsia" w:hAnsiTheme="minorHAnsi" w:cstheme="minorBidi"/>
          <w:color w:val="auto"/>
          <w:sz w:val="22"/>
          <w:szCs w:val="22"/>
          <w:lang w:eastAsia="en-AU"/>
        </w:rPr>
      </w:pPr>
      <w:r>
        <w:t>Overview of the emerging leaders program</w:t>
      </w:r>
      <w:r>
        <w:tab/>
      </w:r>
      <w:r w:rsidR="00BB4766">
        <w:fldChar w:fldCharType="begin"/>
      </w:r>
      <w:r>
        <w:instrText xml:space="preserve"> PAGEREF _Toc302126199 \h </w:instrText>
      </w:r>
      <w:r w:rsidR="00BB4766">
        <w:fldChar w:fldCharType="separate"/>
      </w:r>
      <w:r>
        <w:t>11</w:t>
      </w:r>
      <w:r w:rsidR="00BB4766">
        <w:fldChar w:fldCharType="end"/>
      </w:r>
    </w:p>
    <w:p w:rsidR="008911C1" w:rsidRDefault="008911C1">
      <w:pPr>
        <w:pStyle w:val="TOC2"/>
        <w:rPr>
          <w:rFonts w:asciiTheme="minorHAnsi" w:eastAsiaTheme="minorEastAsia" w:hAnsiTheme="minorHAnsi" w:cstheme="minorBidi"/>
          <w:color w:val="auto"/>
          <w:sz w:val="22"/>
          <w:szCs w:val="22"/>
          <w:lang w:eastAsia="en-AU"/>
        </w:rPr>
      </w:pPr>
      <w:r>
        <w:t>Evaluation for better organisational outcomes</w:t>
      </w:r>
      <w:r>
        <w:tab/>
      </w:r>
      <w:r w:rsidR="00BB4766">
        <w:fldChar w:fldCharType="begin"/>
      </w:r>
      <w:r>
        <w:instrText xml:space="preserve"> PAGEREF _Toc302126200 \h </w:instrText>
      </w:r>
      <w:r w:rsidR="00BB4766">
        <w:fldChar w:fldCharType="separate"/>
      </w:r>
      <w:r>
        <w:t>13</w:t>
      </w:r>
      <w:r w:rsidR="00BB4766">
        <w:fldChar w:fldCharType="end"/>
      </w:r>
    </w:p>
    <w:p w:rsidR="008911C1" w:rsidRDefault="008911C1">
      <w:pPr>
        <w:pStyle w:val="TOC1"/>
        <w:rPr>
          <w:rFonts w:asciiTheme="minorHAnsi" w:eastAsiaTheme="minorEastAsia" w:hAnsiTheme="minorHAnsi" w:cstheme="minorBidi"/>
          <w:color w:val="auto"/>
          <w:sz w:val="22"/>
          <w:szCs w:val="22"/>
          <w:lang w:eastAsia="en-AU"/>
        </w:rPr>
      </w:pPr>
      <w:r>
        <w:t xml:space="preserve">Survey 1: </w:t>
      </w:r>
      <w:r w:rsidR="005C0ECA">
        <w:t xml:space="preserve">Evaluation </w:t>
      </w:r>
      <w:r>
        <w:t>of the current program</w:t>
      </w:r>
      <w:r>
        <w:tab/>
      </w:r>
      <w:r w:rsidR="00BB4766">
        <w:fldChar w:fldCharType="begin"/>
      </w:r>
      <w:r>
        <w:instrText xml:space="preserve"> PAGEREF _Toc302126201 \h </w:instrText>
      </w:r>
      <w:r w:rsidR="00BB4766">
        <w:fldChar w:fldCharType="separate"/>
      </w:r>
      <w:r>
        <w:t>15</w:t>
      </w:r>
      <w:r w:rsidR="00BB4766">
        <w:fldChar w:fldCharType="end"/>
      </w:r>
    </w:p>
    <w:p w:rsidR="008911C1" w:rsidRDefault="008911C1">
      <w:pPr>
        <w:pStyle w:val="TOC2"/>
        <w:rPr>
          <w:rFonts w:asciiTheme="minorHAnsi" w:eastAsiaTheme="minorEastAsia" w:hAnsiTheme="minorHAnsi" w:cstheme="minorBidi"/>
          <w:color w:val="auto"/>
          <w:sz w:val="22"/>
          <w:szCs w:val="22"/>
          <w:lang w:eastAsia="en-AU"/>
        </w:rPr>
      </w:pPr>
      <w:r>
        <w:t>Responses</w:t>
      </w:r>
      <w:r>
        <w:tab/>
      </w:r>
      <w:r w:rsidR="00BB4766">
        <w:fldChar w:fldCharType="begin"/>
      </w:r>
      <w:r>
        <w:instrText xml:space="preserve"> PAGEREF _Toc302126202 \h </w:instrText>
      </w:r>
      <w:r w:rsidR="00BB4766">
        <w:fldChar w:fldCharType="separate"/>
      </w:r>
      <w:r>
        <w:t>15</w:t>
      </w:r>
      <w:r w:rsidR="00BB4766">
        <w:fldChar w:fldCharType="end"/>
      </w:r>
    </w:p>
    <w:p w:rsidR="008911C1" w:rsidRDefault="008911C1">
      <w:pPr>
        <w:pStyle w:val="TOC2"/>
        <w:rPr>
          <w:rFonts w:asciiTheme="minorHAnsi" w:eastAsiaTheme="minorEastAsia" w:hAnsiTheme="minorHAnsi" w:cstheme="minorBidi"/>
          <w:color w:val="auto"/>
          <w:sz w:val="22"/>
          <w:szCs w:val="22"/>
          <w:lang w:eastAsia="en-AU"/>
        </w:rPr>
      </w:pPr>
      <w:r>
        <w:t>Outcomes from the emerging leaders program</w:t>
      </w:r>
      <w:r>
        <w:tab/>
      </w:r>
      <w:r w:rsidR="00BB4766">
        <w:fldChar w:fldCharType="begin"/>
      </w:r>
      <w:r>
        <w:instrText xml:space="preserve"> PAGEREF _Toc302126203 \h </w:instrText>
      </w:r>
      <w:r w:rsidR="00BB4766">
        <w:fldChar w:fldCharType="separate"/>
      </w:r>
      <w:r>
        <w:t>18</w:t>
      </w:r>
      <w:r w:rsidR="00BB4766">
        <w:fldChar w:fldCharType="end"/>
      </w:r>
    </w:p>
    <w:p w:rsidR="008911C1" w:rsidRDefault="008911C1">
      <w:pPr>
        <w:pStyle w:val="TOC2"/>
        <w:rPr>
          <w:rFonts w:asciiTheme="minorHAnsi" w:eastAsiaTheme="minorEastAsia" w:hAnsiTheme="minorHAnsi" w:cstheme="minorBidi"/>
          <w:color w:val="auto"/>
          <w:sz w:val="22"/>
          <w:szCs w:val="22"/>
          <w:lang w:eastAsia="en-AU"/>
        </w:rPr>
      </w:pPr>
      <w:r>
        <w:t>Inclusions for a leadership development program</w:t>
      </w:r>
      <w:r>
        <w:tab/>
      </w:r>
      <w:r w:rsidR="00BB4766">
        <w:fldChar w:fldCharType="begin"/>
      </w:r>
      <w:r>
        <w:instrText xml:space="preserve"> PAGEREF _Toc302126204 \h </w:instrText>
      </w:r>
      <w:r w:rsidR="00BB4766">
        <w:fldChar w:fldCharType="separate"/>
      </w:r>
      <w:r>
        <w:t>20</w:t>
      </w:r>
      <w:r w:rsidR="00BB4766">
        <w:fldChar w:fldCharType="end"/>
      </w:r>
    </w:p>
    <w:p w:rsidR="008911C1" w:rsidRDefault="008911C1">
      <w:pPr>
        <w:pStyle w:val="TOC1"/>
        <w:rPr>
          <w:rFonts w:asciiTheme="minorHAnsi" w:eastAsiaTheme="minorEastAsia" w:hAnsiTheme="minorHAnsi" w:cstheme="minorBidi"/>
          <w:color w:val="auto"/>
          <w:sz w:val="22"/>
          <w:szCs w:val="22"/>
          <w:lang w:eastAsia="en-AU"/>
        </w:rPr>
      </w:pPr>
      <w:r>
        <w:t xml:space="preserve">Survey 2: </w:t>
      </w:r>
      <w:r w:rsidR="005C0ECA">
        <w:t xml:space="preserve">Education </w:t>
      </w:r>
      <w:r>
        <w:t>managers’ expressed development needs</w:t>
      </w:r>
      <w:r>
        <w:tab/>
      </w:r>
      <w:r w:rsidR="00BB4766">
        <w:fldChar w:fldCharType="begin"/>
      </w:r>
      <w:r>
        <w:instrText xml:space="preserve"> PAGEREF _Toc302126205 \h </w:instrText>
      </w:r>
      <w:r w:rsidR="00BB4766">
        <w:fldChar w:fldCharType="separate"/>
      </w:r>
      <w:r>
        <w:t>21</w:t>
      </w:r>
      <w:r w:rsidR="00BB4766">
        <w:fldChar w:fldCharType="end"/>
      </w:r>
    </w:p>
    <w:p w:rsidR="008911C1" w:rsidRDefault="008911C1">
      <w:pPr>
        <w:pStyle w:val="TOC1"/>
        <w:rPr>
          <w:rFonts w:asciiTheme="minorHAnsi" w:eastAsiaTheme="minorEastAsia" w:hAnsiTheme="minorHAnsi" w:cstheme="minorBidi"/>
          <w:color w:val="auto"/>
          <w:sz w:val="22"/>
          <w:szCs w:val="22"/>
          <w:lang w:eastAsia="en-AU"/>
        </w:rPr>
      </w:pPr>
      <w:r>
        <w:t>Survey 3: How does strategic intent impact on leadership development?</w:t>
      </w:r>
      <w:r>
        <w:tab/>
      </w:r>
      <w:r w:rsidR="00BB4766">
        <w:fldChar w:fldCharType="begin"/>
      </w:r>
      <w:r>
        <w:instrText xml:space="preserve"> PAGEREF _Toc302126206 \h </w:instrText>
      </w:r>
      <w:r w:rsidR="00BB4766">
        <w:fldChar w:fldCharType="separate"/>
      </w:r>
      <w:r>
        <w:t>23</w:t>
      </w:r>
      <w:r w:rsidR="00BB4766">
        <w:fldChar w:fldCharType="end"/>
      </w:r>
    </w:p>
    <w:p w:rsidR="008911C1" w:rsidRDefault="008911C1">
      <w:pPr>
        <w:pStyle w:val="TOC1"/>
        <w:rPr>
          <w:rFonts w:asciiTheme="minorHAnsi" w:eastAsiaTheme="minorEastAsia" w:hAnsiTheme="minorHAnsi" w:cstheme="minorBidi"/>
          <w:color w:val="auto"/>
          <w:sz w:val="22"/>
          <w:szCs w:val="22"/>
          <w:lang w:eastAsia="en-AU"/>
        </w:rPr>
      </w:pPr>
      <w:r>
        <w:t>New directions</w:t>
      </w:r>
      <w:r>
        <w:tab/>
      </w:r>
      <w:r w:rsidR="00BB4766">
        <w:fldChar w:fldCharType="begin"/>
      </w:r>
      <w:r>
        <w:instrText xml:space="preserve"> PAGEREF _Toc302126207 \h </w:instrText>
      </w:r>
      <w:r w:rsidR="00BB4766">
        <w:fldChar w:fldCharType="separate"/>
      </w:r>
      <w:r>
        <w:t>26</w:t>
      </w:r>
      <w:r w:rsidR="00BB4766">
        <w:fldChar w:fldCharType="end"/>
      </w:r>
    </w:p>
    <w:p w:rsidR="008911C1" w:rsidRDefault="008911C1">
      <w:pPr>
        <w:pStyle w:val="TOC1"/>
        <w:rPr>
          <w:rFonts w:asciiTheme="minorHAnsi" w:eastAsiaTheme="minorEastAsia" w:hAnsiTheme="minorHAnsi" w:cstheme="minorBidi"/>
          <w:color w:val="auto"/>
          <w:sz w:val="22"/>
          <w:szCs w:val="22"/>
          <w:lang w:eastAsia="en-AU"/>
        </w:rPr>
      </w:pPr>
      <w:r>
        <w:t>References</w:t>
      </w:r>
      <w:r>
        <w:tab/>
      </w:r>
      <w:r w:rsidR="00BB4766">
        <w:fldChar w:fldCharType="begin"/>
      </w:r>
      <w:r>
        <w:instrText xml:space="preserve"> PAGEREF _Toc302126208 \h </w:instrText>
      </w:r>
      <w:r w:rsidR="00BB4766">
        <w:fldChar w:fldCharType="separate"/>
      </w:r>
      <w:r>
        <w:t>28</w:t>
      </w:r>
      <w:r w:rsidR="00BB4766">
        <w:fldChar w:fldCharType="end"/>
      </w:r>
    </w:p>
    <w:p w:rsidR="008911C1" w:rsidRDefault="008911C1">
      <w:pPr>
        <w:pStyle w:val="TOC1"/>
      </w:pPr>
      <w:r>
        <w:t>Appendices</w:t>
      </w:r>
    </w:p>
    <w:p w:rsidR="008911C1" w:rsidRDefault="008911C1" w:rsidP="008911C1">
      <w:pPr>
        <w:pStyle w:val="TOC2"/>
        <w:rPr>
          <w:rFonts w:asciiTheme="minorHAnsi" w:eastAsiaTheme="minorEastAsia" w:hAnsiTheme="minorHAnsi" w:cstheme="minorBidi"/>
          <w:color w:val="auto"/>
          <w:sz w:val="22"/>
          <w:szCs w:val="22"/>
          <w:lang w:eastAsia="en-AU"/>
        </w:rPr>
      </w:pPr>
      <w:r>
        <w:t>A: Summary of readings</w:t>
      </w:r>
      <w:r>
        <w:tab/>
      </w:r>
      <w:r w:rsidR="00BB4766">
        <w:fldChar w:fldCharType="begin"/>
      </w:r>
      <w:r>
        <w:instrText xml:space="preserve"> PAGEREF _Toc302126209 \h </w:instrText>
      </w:r>
      <w:r w:rsidR="00BB4766">
        <w:fldChar w:fldCharType="separate"/>
      </w:r>
      <w:r>
        <w:t>29</w:t>
      </w:r>
      <w:r w:rsidR="00BB4766">
        <w:fldChar w:fldCharType="end"/>
      </w:r>
    </w:p>
    <w:p w:rsidR="008911C1" w:rsidRDefault="008911C1" w:rsidP="008911C1">
      <w:pPr>
        <w:pStyle w:val="TOC2"/>
        <w:rPr>
          <w:rFonts w:asciiTheme="minorHAnsi" w:eastAsiaTheme="minorEastAsia" w:hAnsiTheme="minorHAnsi" w:cstheme="minorBidi"/>
          <w:color w:val="auto"/>
          <w:sz w:val="22"/>
          <w:szCs w:val="22"/>
          <w:lang w:eastAsia="en-AU"/>
        </w:rPr>
      </w:pPr>
      <w:r>
        <w:t>B: Questions and responses to education manager survey</w:t>
      </w:r>
      <w:r>
        <w:tab/>
      </w:r>
      <w:r w:rsidR="00BB4766">
        <w:fldChar w:fldCharType="begin"/>
      </w:r>
      <w:r>
        <w:instrText xml:space="preserve"> PAGEREF _Toc302126210 \h </w:instrText>
      </w:r>
      <w:r w:rsidR="00BB4766">
        <w:fldChar w:fldCharType="separate"/>
      </w:r>
      <w:r>
        <w:t>32</w:t>
      </w:r>
      <w:r w:rsidR="00BB4766">
        <w:fldChar w:fldCharType="end"/>
      </w:r>
    </w:p>
    <w:p w:rsidR="008911C1" w:rsidRDefault="008911C1" w:rsidP="008911C1">
      <w:pPr>
        <w:pStyle w:val="TOC2"/>
        <w:rPr>
          <w:rFonts w:asciiTheme="minorHAnsi" w:eastAsiaTheme="minorEastAsia" w:hAnsiTheme="minorHAnsi" w:cstheme="minorBidi"/>
          <w:color w:val="auto"/>
          <w:sz w:val="22"/>
          <w:szCs w:val="22"/>
          <w:lang w:eastAsia="en-AU"/>
        </w:rPr>
      </w:pPr>
      <w:r>
        <w:t>C: Responses to interview questions</w:t>
      </w:r>
      <w:r>
        <w:tab/>
      </w:r>
      <w:r w:rsidR="00BB4766">
        <w:fldChar w:fldCharType="begin"/>
      </w:r>
      <w:r>
        <w:instrText xml:space="preserve"> PAGEREF _Toc302126211 \h </w:instrText>
      </w:r>
      <w:r w:rsidR="00BB4766">
        <w:fldChar w:fldCharType="separate"/>
      </w:r>
      <w:r>
        <w:t>36</w:t>
      </w:r>
      <w:r w:rsidR="00BB4766">
        <w:fldChar w:fldCharType="end"/>
      </w:r>
    </w:p>
    <w:p w:rsidR="004E7227" w:rsidRDefault="00BB4766"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26" w:name="_Toc302126192"/>
      <w:r>
        <w:lastRenderedPageBreak/>
        <w:t>Tables</w:t>
      </w:r>
      <w:bookmarkEnd w:id="26"/>
    </w:p>
    <w:p w:rsidR="008911C1" w:rsidRDefault="00BB4766">
      <w:pPr>
        <w:pStyle w:val="TableofFigures"/>
        <w:tabs>
          <w:tab w:val="left" w:pos="880"/>
        </w:tabs>
        <w:rPr>
          <w:rFonts w:asciiTheme="minorHAnsi" w:eastAsiaTheme="minorEastAsia" w:hAnsiTheme="minorHAnsi" w:cstheme="minorBidi"/>
          <w:color w:val="auto"/>
          <w:sz w:val="22"/>
          <w:szCs w:val="22"/>
          <w:lang w:eastAsia="en-AU"/>
        </w:rPr>
      </w:pPr>
      <w:r w:rsidRPr="00BB4766">
        <w:fldChar w:fldCharType="begin"/>
      </w:r>
      <w:r w:rsidR="004E7227">
        <w:instrText xml:space="preserve"> TOC \f F \t "tabletitle" \c </w:instrText>
      </w:r>
      <w:r w:rsidRPr="00BB4766">
        <w:fldChar w:fldCharType="separate"/>
      </w:r>
      <w:r w:rsidR="008911C1">
        <w:t>1</w:t>
      </w:r>
      <w:r w:rsidR="008911C1">
        <w:rPr>
          <w:rFonts w:asciiTheme="minorHAnsi" w:eastAsiaTheme="minorEastAsia" w:hAnsiTheme="minorHAnsi" w:cstheme="minorBidi"/>
          <w:color w:val="auto"/>
          <w:sz w:val="22"/>
          <w:szCs w:val="22"/>
          <w:lang w:eastAsia="en-AU"/>
        </w:rPr>
        <w:tab/>
      </w:r>
      <w:r w:rsidR="008911C1">
        <w:t>Staff classifications at the commencement of the program</w:t>
      </w:r>
      <w:r w:rsidR="008911C1">
        <w:tab/>
      </w:r>
      <w:r>
        <w:fldChar w:fldCharType="begin"/>
      </w:r>
      <w:r w:rsidR="008911C1">
        <w:instrText xml:space="preserve"> PAGEREF _Toc302126256 \h </w:instrText>
      </w:r>
      <w:r>
        <w:fldChar w:fldCharType="separate"/>
      </w:r>
      <w:r w:rsidR="008911C1">
        <w:t>15</w:t>
      </w:r>
      <w:r>
        <w:fldChar w:fldCharType="end"/>
      </w:r>
    </w:p>
    <w:p w:rsidR="008911C1" w:rsidRDefault="008911C1">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Program participant promotion or advancement</w:t>
      </w:r>
      <w:r>
        <w:tab/>
      </w:r>
      <w:r w:rsidR="00BB4766">
        <w:fldChar w:fldCharType="begin"/>
      </w:r>
      <w:r>
        <w:instrText xml:space="preserve"> PAGEREF _Toc302126257 \h </w:instrText>
      </w:r>
      <w:r w:rsidR="00BB4766">
        <w:fldChar w:fldCharType="separate"/>
      </w:r>
      <w:r>
        <w:t>15</w:t>
      </w:r>
      <w:r w:rsidR="00BB4766">
        <w:fldChar w:fldCharType="end"/>
      </w:r>
    </w:p>
    <w:p w:rsidR="008911C1" w:rsidRDefault="008911C1">
      <w:pPr>
        <w:pStyle w:val="TableofFigures"/>
        <w:tabs>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Perceptions of the value of the program to the participant</w:t>
      </w:r>
      <w:r>
        <w:tab/>
      </w:r>
      <w:r w:rsidR="00BB4766">
        <w:fldChar w:fldCharType="begin"/>
      </w:r>
      <w:r>
        <w:instrText xml:space="preserve"> PAGEREF _Toc302126258 \h </w:instrText>
      </w:r>
      <w:r w:rsidR="00BB4766">
        <w:fldChar w:fldCharType="separate"/>
      </w:r>
      <w:r>
        <w:t>16</w:t>
      </w:r>
      <w:r w:rsidR="00BB4766">
        <w:fldChar w:fldCharType="end"/>
      </w:r>
    </w:p>
    <w:p w:rsidR="008911C1" w:rsidRDefault="008911C1">
      <w:pPr>
        <w:pStyle w:val="TableofFigures"/>
        <w:tabs>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Retention</w:t>
      </w:r>
      <w:r>
        <w:tab/>
      </w:r>
      <w:r w:rsidR="00BB4766">
        <w:fldChar w:fldCharType="begin"/>
      </w:r>
      <w:r>
        <w:instrText xml:space="preserve"> PAGEREF _Toc302126259 \h </w:instrText>
      </w:r>
      <w:r w:rsidR="00BB4766">
        <w:fldChar w:fldCharType="separate"/>
      </w:r>
      <w:r>
        <w:t>16</w:t>
      </w:r>
      <w:r w:rsidR="00BB4766">
        <w:fldChar w:fldCharType="end"/>
      </w:r>
    </w:p>
    <w:p w:rsidR="008911C1" w:rsidRDefault="008911C1">
      <w:pPr>
        <w:pStyle w:val="TableofFigures"/>
        <w:tabs>
          <w:tab w:val="left" w:pos="88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 xml:space="preserve">Leadership activities identified by participants </w:t>
      </w:r>
      <w:r w:rsidR="00937841">
        <w:t>as</w:t>
      </w:r>
      <w:r>
        <w:t xml:space="preserve"> </w:t>
      </w:r>
      <w:r>
        <w:br/>
        <w:t>intrinsically rewarding</w:t>
      </w:r>
      <w:r>
        <w:tab/>
      </w:r>
      <w:r w:rsidR="00BB4766">
        <w:fldChar w:fldCharType="begin"/>
      </w:r>
      <w:r>
        <w:instrText xml:space="preserve"> PAGEREF _Toc302126260 \h </w:instrText>
      </w:r>
      <w:r w:rsidR="00BB4766">
        <w:fldChar w:fldCharType="separate"/>
      </w:r>
      <w:r>
        <w:t>17</w:t>
      </w:r>
      <w:r w:rsidR="00BB4766">
        <w:fldChar w:fldCharType="end"/>
      </w:r>
    </w:p>
    <w:p w:rsidR="008911C1" w:rsidRDefault="008911C1">
      <w:pPr>
        <w:pStyle w:val="TableofFigures"/>
        <w:tabs>
          <w:tab w:val="left" w:pos="880"/>
        </w:tabs>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Aspects of the program currently being applied</w:t>
      </w:r>
      <w:r>
        <w:tab/>
      </w:r>
      <w:r w:rsidR="00BB4766">
        <w:fldChar w:fldCharType="begin"/>
      </w:r>
      <w:r>
        <w:instrText xml:space="preserve"> PAGEREF _Toc302126261 \h </w:instrText>
      </w:r>
      <w:r w:rsidR="00BB4766">
        <w:fldChar w:fldCharType="separate"/>
      </w:r>
      <w:r>
        <w:t>17</w:t>
      </w:r>
      <w:r w:rsidR="00BB4766">
        <w:fldChar w:fldCharType="end"/>
      </w:r>
    </w:p>
    <w:p w:rsidR="008911C1" w:rsidRDefault="008911C1">
      <w:pPr>
        <w:pStyle w:val="TableofFigures"/>
        <w:tabs>
          <w:tab w:val="left" w:pos="880"/>
        </w:tabs>
        <w:rPr>
          <w:rFonts w:asciiTheme="minorHAnsi" w:eastAsiaTheme="minorEastAsia" w:hAnsiTheme="minorHAnsi" w:cstheme="minorBidi"/>
          <w:color w:val="auto"/>
          <w:sz w:val="22"/>
          <w:szCs w:val="22"/>
          <w:lang w:eastAsia="en-AU"/>
        </w:rPr>
      </w:pPr>
      <w:r>
        <w:t>7</w:t>
      </w:r>
      <w:r>
        <w:rPr>
          <w:rFonts w:asciiTheme="minorHAnsi" w:eastAsiaTheme="minorEastAsia" w:hAnsiTheme="minorHAnsi" w:cstheme="minorBidi"/>
          <w:color w:val="auto"/>
          <w:sz w:val="22"/>
          <w:szCs w:val="22"/>
          <w:lang w:eastAsia="en-AU"/>
        </w:rPr>
        <w:tab/>
      </w:r>
      <w:r>
        <w:t>Evidence of wider leadership affiliation</w:t>
      </w:r>
      <w:r>
        <w:tab/>
      </w:r>
      <w:r w:rsidR="00BB4766">
        <w:fldChar w:fldCharType="begin"/>
      </w:r>
      <w:r>
        <w:instrText xml:space="preserve"> PAGEREF _Toc302126262 \h </w:instrText>
      </w:r>
      <w:r w:rsidR="00BB4766">
        <w:fldChar w:fldCharType="separate"/>
      </w:r>
      <w:r>
        <w:t>18</w:t>
      </w:r>
      <w:r w:rsidR="00BB4766">
        <w:fldChar w:fldCharType="end"/>
      </w:r>
    </w:p>
    <w:p w:rsidR="008911C1" w:rsidRDefault="008911C1">
      <w:pPr>
        <w:pStyle w:val="TableofFigures"/>
        <w:tabs>
          <w:tab w:val="left" w:pos="880"/>
        </w:tabs>
        <w:rPr>
          <w:rFonts w:asciiTheme="minorHAnsi" w:eastAsiaTheme="minorEastAsia" w:hAnsiTheme="minorHAnsi" w:cstheme="minorBidi"/>
          <w:color w:val="auto"/>
          <w:sz w:val="22"/>
          <w:szCs w:val="22"/>
          <w:lang w:eastAsia="en-AU"/>
        </w:rPr>
      </w:pPr>
      <w:r>
        <w:t>8</w:t>
      </w:r>
      <w:r>
        <w:rPr>
          <w:rFonts w:asciiTheme="minorHAnsi" w:eastAsiaTheme="minorEastAsia" w:hAnsiTheme="minorHAnsi" w:cstheme="minorBidi"/>
          <w:color w:val="auto"/>
          <w:sz w:val="22"/>
          <w:szCs w:val="22"/>
          <w:lang w:eastAsia="en-AU"/>
        </w:rPr>
        <w:tab/>
      </w:r>
      <w:r>
        <w:t>Networking ideas of participants</w:t>
      </w:r>
      <w:r>
        <w:tab/>
      </w:r>
      <w:r w:rsidR="00BB4766">
        <w:fldChar w:fldCharType="begin"/>
      </w:r>
      <w:r>
        <w:instrText xml:space="preserve"> PAGEREF _Toc302126263 \h </w:instrText>
      </w:r>
      <w:r w:rsidR="00BB4766">
        <w:fldChar w:fldCharType="separate"/>
      </w:r>
      <w:r>
        <w:t>18</w:t>
      </w:r>
      <w:r w:rsidR="00BB4766">
        <w:fldChar w:fldCharType="end"/>
      </w:r>
    </w:p>
    <w:p w:rsidR="008911C1" w:rsidRDefault="008911C1">
      <w:pPr>
        <w:pStyle w:val="TableofFigures"/>
        <w:tabs>
          <w:tab w:val="left" w:pos="880"/>
        </w:tabs>
        <w:rPr>
          <w:rFonts w:asciiTheme="minorHAnsi" w:eastAsiaTheme="minorEastAsia" w:hAnsiTheme="minorHAnsi" w:cstheme="minorBidi"/>
          <w:color w:val="auto"/>
          <w:sz w:val="22"/>
          <w:szCs w:val="22"/>
          <w:lang w:eastAsia="en-AU"/>
        </w:rPr>
      </w:pPr>
      <w:r>
        <w:t>9</w:t>
      </w:r>
      <w:r>
        <w:rPr>
          <w:rFonts w:asciiTheme="minorHAnsi" w:eastAsiaTheme="minorEastAsia" w:hAnsiTheme="minorHAnsi" w:cstheme="minorBidi"/>
          <w:color w:val="auto"/>
          <w:sz w:val="22"/>
          <w:szCs w:val="22"/>
          <w:lang w:eastAsia="en-AU"/>
        </w:rPr>
        <w:tab/>
      </w:r>
      <w:r>
        <w:t>Other perceived value from the program</w:t>
      </w:r>
      <w:r>
        <w:tab/>
      </w:r>
      <w:r w:rsidR="00BB4766">
        <w:fldChar w:fldCharType="begin"/>
      </w:r>
      <w:r>
        <w:instrText xml:space="preserve"> PAGEREF _Toc302126264 \h </w:instrText>
      </w:r>
      <w:r w:rsidR="00BB4766">
        <w:fldChar w:fldCharType="separate"/>
      </w:r>
      <w:r>
        <w:t>18</w:t>
      </w:r>
      <w:r w:rsidR="00BB4766">
        <w:fldChar w:fldCharType="end"/>
      </w:r>
    </w:p>
    <w:p w:rsidR="008911C1" w:rsidRDefault="00937841">
      <w:pPr>
        <w:pStyle w:val="TableofFigures"/>
        <w:tabs>
          <w:tab w:val="left" w:pos="1100"/>
        </w:tabs>
        <w:rPr>
          <w:rFonts w:asciiTheme="minorHAnsi" w:eastAsiaTheme="minorEastAsia" w:hAnsiTheme="minorHAnsi" w:cstheme="minorBidi"/>
          <w:color w:val="auto"/>
          <w:sz w:val="22"/>
          <w:szCs w:val="22"/>
          <w:lang w:eastAsia="en-AU"/>
        </w:rPr>
      </w:pPr>
      <w:r>
        <w:t>B</w:t>
      </w:r>
      <w:r w:rsidR="008911C1">
        <w:t>1</w:t>
      </w:r>
      <w:r w:rsidR="008911C1">
        <w:rPr>
          <w:rFonts w:asciiTheme="minorHAnsi" w:eastAsiaTheme="minorEastAsia" w:hAnsiTheme="minorHAnsi" w:cstheme="minorBidi"/>
          <w:color w:val="auto"/>
          <w:sz w:val="22"/>
          <w:szCs w:val="22"/>
          <w:lang w:eastAsia="en-AU"/>
        </w:rPr>
        <w:tab/>
      </w:r>
      <w:r w:rsidR="008911C1">
        <w:t>Role descriptions</w:t>
      </w:r>
      <w:r w:rsidR="008911C1">
        <w:tab/>
      </w:r>
      <w:r w:rsidR="00BB4766">
        <w:fldChar w:fldCharType="begin"/>
      </w:r>
      <w:r w:rsidR="008911C1">
        <w:instrText xml:space="preserve"> PAGEREF _Toc302126265 \h </w:instrText>
      </w:r>
      <w:r w:rsidR="00BB4766">
        <w:fldChar w:fldCharType="separate"/>
      </w:r>
      <w:r w:rsidR="008911C1">
        <w:t>32</w:t>
      </w:r>
      <w:r w:rsidR="00BB4766">
        <w:fldChar w:fldCharType="end"/>
      </w:r>
    </w:p>
    <w:p w:rsidR="008911C1" w:rsidRDefault="00937841">
      <w:pPr>
        <w:pStyle w:val="TableofFigures"/>
        <w:tabs>
          <w:tab w:val="left" w:pos="1100"/>
        </w:tabs>
        <w:rPr>
          <w:rFonts w:asciiTheme="minorHAnsi" w:eastAsiaTheme="minorEastAsia" w:hAnsiTheme="minorHAnsi" w:cstheme="minorBidi"/>
          <w:color w:val="auto"/>
          <w:sz w:val="22"/>
          <w:szCs w:val="22"/>
          <w:lang w:eastAsia="en-AU"/>
        </w:rPr>
      </w:pPr>
      <w:r>
        <w:t>B</w:t>
      </w:r>
      <w:r w:rsidR="008911C1">
        <w:t>2</w:t>
      </w:r>
      <w:r w:rsidR="008911C1">
        <w:rPr>
          <w:rFonts w:asciiTheme="minorHAnsi" w:eastAsiaTheme="minorEastAsia" w:hAnsiTheme="minorHAnsi" w:cstheme="minorBidi"/>
          <w:color w:val="auto"/>
          <w:sz w:val="22"/>
          <w:szCs w:val="22"/>
          <w:lang w:eastAsia="en-AU"/>
        </w:rPr>
        <w:tab/>
      </w:r>
      <w:r w:rsidR="008911C1">
        <w:t>Areas of engagement for education managers</w:t>
      </w:r>
      <w:r w:rsidR="008911C1">
        <w:tab/>
      </w:r>
      <w:r w:rsidR="00BB4766">
        <w:fldChar w:fldCharType="begin"/>
      </w:r>
      <w:r w:rsidR="008911C1">
        <w:instrText xml:space="preserve"> PAGEREF _Toc302126266 \h </w:instrText>
      </w:r>
      <w:r w:rsidR="00BB4766">
        <w:fldChar w:fldCharType="separate"/>
      </w:r>
      <w:r w:rsidR="008911C1">
        <w:t>32</w:t>
      </w:r>
      <w:r w:rsidR="00BB4766">
        <w:fldChar w:fldCharType="end"/>
      </w:r>
    </w:p>
    <w:p w:rsidR="008911C1" w:rsidRDefault="00937841">
      <w:pPr>
        <w:pStyle w:val="TableofFigures"/>
        <w:tabs>
          <w:tab w:val="left" w:pos="1100"/>
        </w:tabs>
        <w:rPr>
          <w:rFonts w:asciiTheme="minorHAnsi" w:eastAsiaTheme="minorEastAsia" w:hAnsiTheme="minorHAnsi" w:cstheme="minorBidi"/>
          <w:color w:val="auto"/>
          <w:sz w:val="22"/>
          <w:szCs w:val="22"/>
          <w:lang w:eastAsia="en-AU"/>
        </w:rPr>
      </w:pPr>
      <w:r>
        <w:t>B</w:t>
      </w:r>
      <w:r w:rsidR="008911C1">
        <w:t>3</w:t>
      </w:r>
      <w:r w:rsidR="008911C1">
        <w:rPr>
          <w:rFonts w:asciiTheme="minorHAnsi" w:eastAsiaTheme="minorEastAsia" w:hAnsiTheme="minorHAnsi" w:cstheme="minorBidi"/>
          <w:color w:val="auto"/>
          <w:sz w:val="22"/>
          <w:szCs w:val="22"/>
          <w:lang w:eastAsia="en-AU"/>
        </w:rPr>
        <w:tab/>
      </w:r>
      <w:r w:rsidR="008911C1">
        <w:t>What education managers find most challenging in their role</w:t>
      </w:r>
      <w:r w:rsidR="008911C1">
        <w:tab/>
      </w:r>
      <w:r w:rsidR="00BB4766">
        <w:fldChar w:fldCharType="begin"/>
      </w:r>
      <w:r w:rsidR="008911C1">
        <w:instrText xml:space="preserve"> PAGEREF _Toc302126267 \h </w:instrText>
      </w:r>
      <w:r w:rsidR="00BB4766">
        <w:fldChar w:fldCharType="separate"/>
      </w:r>
      <w:r w:rsidR="008911C1">
        <w:t>33</w:t>
      </w:r>
      <w:r w:rsidR="00BB4766">
        <w:fldChar w:fldCharType="end"/>
      </w:r>
    </w:p>
    <w:p w:rsidR="008911C1" w:rsidRDefault="00937841">
      <w:pPr>
        <w:pStyle w:val="TableofFigures"/>
        <w:tabs>
          <w:tab w:val="left" w:pos="1100"/>
        </w:tabs>
        <w:rPr>
          <w:rFonts w:asciiTheme="minorHAnsi" w:eastAsiaTheme="minorEastAsia" w:hAnsiTheme="minorHAnsi" w:cstheme="minorBidi"/>
          <w:color w:val="auto"/>
          <w:sz w:val="22"/>
          <w:szCs w:val="22"/>
          <w:lang w:eastAsia="en-AU"/>
        </w:rPr>
      </w:pPr>
      <w:r>
        <w:t>B</w:t>
      </w:r>
      <w:r w:rsidR="008911C1">
        <w:t>4</w:t>
      </w:r>
      <w:r w:rsidR="008911C1">
        <w:rPr>
          <w:rFonts w:asciiTheme="minorHAnsi" w:eastAsiaTheme="minorEastAsia" w:hAnsiTheme="minorHAnsi" w:cstheme="minorBidi"/>
          <w:color w:val="auto"/>
          <w:sz w:val="22"/>
          <w:szCs w:val="22"/>
          <w:lang w:eastAsia="en-AU"/>
        </w:rPr>
        <w:tab/>
      </w:r>
      <w:r w:rsidR="008911C1">
        <w:t>Advice to other education managers</w:t>
      </w:r>
      <w:r w:rsidR="008911C1">
        <w:tab/>
      </w:r>
      <w:r w:rsidR="00BB4766">
        <w:fldChar w:fldCharType="begin"/>
      </w:r>
      <w:r w:rsidR="008911C1">
        <w:instrText xml:space="preserve"> PAGEREF _Toc302126268 \h </w:instrText>
      </w:r>
      <w:r w:rsidR="00BB4766">
        <w:fldChar w:fldCharType="separate"/>
      </w:r>
      <w:r w:rsidR="008911C1">
        <w:t>34</w:t>
      </w:r>
      <w:r w:rsidR="00BB4766">
        <w:fldChar w:fldCharType="end"/>
      </w:r>
    </w:p>
    <w:p w:rsidR="008911C1" w:rsidRDefault="00937841">
      <w:pPr>
        <w:pStyle w:val="TableofFigures"/>
        <w:tabs>
          <w:tab w:val="left" w:pos="1100"/>
        </w:tabs>
        <w:rPr>
          <w:rFonts w:asciiTheme="minorHAnsi" w:eastAsiaTheme="minorEastAsia" w:hAnsiTheme="minorHAnsi" w:cstheme="minorBidi"/>
          <w:color w:val="auto"/>
          <w:sz w:val="22"/>
          <w:szCs w:val="22"/>
          <w:lang w:eastAsia="en-AU"/>
        </w:rPr>
      </w:pPr>
      <w:r>
        <w:t>B</w:t>
      </w:r>
      <w:r w:rsidR="008911C1">
        <w:t>5</w:t>
      </w:r>
      <w:r w:rsidR="008911C1">
        <w:rPr>
          <w:rFonts w:asciiTheme="minorHAnsi" w:eastAsiaTheme="minorEastAsia" w:hAnsiTheme="minorHAnsi" w:cstheme="minorBidi"/>
          <w:color w:val="auto"/>
          <w:sz w:val="22"/>
          <w:szCs w:val="22"/>
          <w:lang w:eastAsia="en-AU"/>
        </w:rPr>
        <w:tab/>
      </w:r>
      <w:r w:rsidR="008911C1">
        <w:t>Difficult aspects of the role</w:t>
      </w:r>
      <w:r w:rsidR="008911C1">
        <w:tab/>
      </w:r>
      <w:r w:rsidR="00BB4766">
        <w:fldChar w:fldCharType="begin"/>
      </w:r>
      <w:r w:rsidR="008911C1">
        <w:instrText xml:space="preserve"> PAGEREF _Toc302126269 \h </w:instrText>
      </w:r>
      <w:r w:rsidR="00BB4766">
        <w:fldChar w:fldCharType="separate"/>
      </w:r>
      <w:r w:rsidR="008911C1">
        <w:t>35</w:t>
      </w:r>
      <w:r w:rsidR="00BB4766">
        <w:fldChar w:fldCharType="end"/>
      </w:r>
    </w:p>
    <w:p w:rsidR="008911C1" w:rsidRDefault="00937841">
      <w:pPr>
        <w:pStyle w:val="TableofFigures"/>
        <w:tabs>
          <w:tab w:val="left" w:pos="1100"/>
        </w:tabs>
        <w:rPr>
          <w:rFonts w:asciiTheme="minorHAnsi" w:eastAsiaTheme="minorEastAsia" w:hAnsiTheme="minorHAnsi" w:cstheme="minorBidi"/>
          <w:color w:val="auto"/>
          <w:sz w:val="22"/>
          <w:szCs w:val="22"/>
          <w:lang w:eastAsia="en-AU"/>
        </w:rPr>
      </w:pPr>
      <w:r>
        <w:t>C</w:t>
      </w:r>
      <w:r w:rsidR="008911C1">
        <w:t xml:space="preserve">1 </w:t>
      </w:r>
      <w:r w:rsidR="008911C1">
        <w:rPr>
          <w:rFonts w:asciiTheme="minorHAnsi" w:eastAsiaTheme="minorEastAsia" w:hAnsiTheme="minorHAnsi" w:cstheme="minorBidi"/>
          <w:color w:val="auto"/>
          <w:sz w:val="22"/>
          <w:szCs w:val="22"/>
          <w:lang w:eastAsia="en-AU"/>
        </w:rPr>
        <w:tab/>
      </w:r>
      <w:r w:rsidR="008911C1">
        <w:t>Interview response to leadership expectations</w:t>
      </w:r>
      <w:r w:rsidR="008911C1">
        <w:tab/>
      </w:r>
      <w:r w:rsidR="00BB4766">
        <w:fldChar w:fldCharType="begin"/>
      </w:r>
      <w:r w:rsidR="008911C1">
        <w:instrText xml:space="preserve"> PAGEREF _Toc302126270 \h </w:instrText>
      </w:r>
      <w:r w:rsidR="00BB4766">
        <w:fldChar w:fldCharType="separate"/>
      </w:r>
      <w:r w:rsidR="008911C1">
        <w:t>36</w:t>
      </w:r>
      <w:r w:rsidR="00BB4766">
        <w:fldChar w:fldCharType="end"/>
      </w:r>
    </w:p>
    <w:p w:rsidR="008911C1" w:rsidRDefault="00937841">
      <w:pPr>
        <w:pStyle w:val="TableofFigures"/>
        <w:tabs>
          <w:tab w:val="left" w:pos="1100"/>
        </w:tabs>
        <w:rPr>
          <w:rFonts w:asciiTheme="minorHAnsi" w:eastAsiaTheme="minorEastAsia" w:hAnsiTheme="minorHAnsi" w:cstheme="minorBidi"/>
          <w:color w:val="auto"/>
          <w:sz w:val="22"/>
          <w:szCs w:val="22"/>
          <w:lang w:eastAsia="en-AU"/>
        </w:rPr>
      </w:pPr>
      <w:r>
        <w:t>C</w:t>
      </w:r>
      <w:r w:rsidR="008911C1">
        <w:t xml:space="preserve">2 </w:t>
      </w:r>
      <w:r w:rsidR="008911C1">
        <w:rPr>
          <w:rFonts w:asciiTheme="minorHAnsi" w:eastAsiaTheme="minorEastAsia" w:hAnsiTheme="minorHAnsi" w:cstheme="minorBidi"/>
          <w:color w:val="auto"/>
          <w:sz w:val="22"/>
          <w:szCs w:val="22"/>
          <w:lang w:eastAsia="en-AU"/>
        </w:rPr>
        <w:tab/>
      </w:r>
      <w:r w:rsidR="008911C1">
        <w:t>Responsibilities</w:t>
      </w:r>
      <w:r w:rsidR="008911C1">
        <w:tab/>
      </w:r>
      <w:r w:rsidR="00BB4766">
        <w:fldChar w:fldCharType="begin"/>
      </w:r>
      <w:r w:rsidR="008911C1">
        <w:instrText xml:space="preserve"> PAGEREF _Toc302126271 \h </w:instrText>
      </w:r>
      <w:r w:rsidR="00BB4766">
        <w:fldChar w:fldCharType="separate"/>
      </w:r>
      <w:r w:rsidR="008911C1">
        <w:t>36</w:t>
      </w:r>
      <w:r w:rsidR="00BB4766">
        <w:fldChar w:fldCharType="end"/>
      </w:r>
    </w:p>
    <w:p w:rsidR="008911C1" w:rsidRDefault="00937841">
      <w:pPr>
        <w:pStyle w:val="TableofFigures"/>
        <w:tabs>
          <w:tab w:val="left" w:pos="1100"/>
        </w:tabs>
        <w:rPr>
          <w:rFonts w:asciiTheme="minorHAnsi" w:eastAsiaTheme="minorEastAsia" w:hAnsiTheme="minorHAnsi" w:cstheme="minorBidi"/>
          <w:color w:val="auto"/>
          <w:sz w:val="22"/>
          <w:szCs w:val="22"/>
          <w:lang w:eastAsia="en-AU"/>
        </w:rPr>
      </w:pPr>
      <w:r>
        <w:t>C</w:t>
      </w:r>
      <w:r w:rsidR="008911C1">
        <w:t xml:space="preserve">3 </w:t>
      </w:r>
      <w:r w:rsidR="008911C1">
        <w:rPr>
          <w:rFonts w:asciiTheme="minorHAnsi" w:eastAsiaTheme="minorEastAsia" w:hAnsiTheme="minorHAnsi" w:cstheme="minorBidi"/>
          <w:color w:val="auto"/>
          <w:sz w:val="22"/>
          <w:szCs w:val="22"/>
          <w:lang w:eastAsia="en-AU"/>
        </w:rPr>
        <w:tab/>
      </w:r>
      <w:r w:rsidR="008911C1">
        <w:t>How can the institute assist emerging leaders?</w:t>
      </w:r>
      <w:r w:rsidR="008911C1">
        <w:tab/>
      </w:r>
      <w:r w:rsidR="00BB4766">
        <w:fldChar w:fldCharType="begin"/>
      </w:r>
      <w:r w:rsidR="008911C1">
        <w:instrText xml:space="preserve"> PAGEREF _Toc302126272 \h </w:instrText>
      </w:r>
      <w:r w:rsidR="00BB4766">
        <w:fldChar w:fldCharType="separate"/>
      </w:r>
      <w:r w:rsidR="008911C1">
        <w:t>36</w:t>
      </w:r>
      <w:r w:rsidR="00BB4766">
        <w:fldChar w:fldCharType="end"/>
      </w:r>
    </w:p>
    <w:p w:rsidR="004E7227" w:rsidRDefault="00BB4766" w:rsidP="00BD15B8">
      <w:pPr>
        <w:pStyle w:val="Heading2"/>
      </w:pPr>
      <w:r>
        <w:fldChar w:fldCharType="end"/>
      </w:r>
    </w:p>
    <w:p w:rsidR="00A93867" w:rsidRPr="00A93867" w:rsidRDefault="00A93867">
      <w:pPr>
        <w:spacing w:before="0" w:line="240" w:lineRule="auto"/>
        <w:rPr>
          <w:rFonts w:ascii="Tahoma" w:hAnsi="Tahoma" w:cs="Tahoma"/>
          <w:b/>
          <w:color w:val="000000"/>
          <w:kern w:val="28"/>
          <w:sz w:val="56"/>
          <w:szCs w:val="56"/>
        </w:rPr>
      </w:pPr>
      <w:r w:rsidRPr="00A93867">
        <w:rPr>
          <w:b/>
        </w:rPr>
        <w:br w:type="page"/>
      </w:r>
    </w:p>
    <w:p w:rsidR="00DD28ED" w:rsidRPr="00C56D94" w:rsidRDefault="00DD28ED" w:rsidP="00DD28ED">
      <w:pPr>
        <w:pStyle w:val="Heading1"/>
      </w:pPr>
      <w:bookmarkStart w:id="27" w:name="_Toc300045217"/>
      <w:bookmarkStart w:id="28" w:name="_Toc302126194"/>
      <w:r>
        <w:lastRenderedPageBreak/>
        <w:t>Introduction</w:t>
      </w:r>
      <w:bookmarkEnd w:id="27"/>
      <w:bookmarkEnd w:id="28"/>
    </w:p>
    <w:p w:rsidR="00DD28ED" w:rsidRPr="00C56D94" w:rsidRDefault="00DD28ED" w:rsidP="00BD15B8">
      <w:pPr>
        <w:pStyle w:val="Text"/>
      </w:pPr>
      <w:r w:rsidRPr="00EE534D">
        <w:t xml:space="preserve">Completing this research has been a journey </w:t>
      </w:r>
      <w:r>
        <w:t>to more than one place</w:t>
      </w:r>
      <w:r w:rsidRPr="00EE534D">
        <w:t xml:space="preserve">. In the process of </w:t>
      </w:r>
      <w:r w:rsidR="005C0ECA">
        <w:t>participating in</w:t>
      </w:r>
      <w:r w:rsidRPr="00EE534D">
        <w:t xml:space="preserve"> the community of practice</w:t>
      </w:r>
      <w:r w:rsidR="005C0ECA">
        <w:t xml:space="preserve"> program</w:t>
      </w:r>
      <w:r w:rsidRPr="00EE534D">
        <w:t xml:space="preserve"> I hoped:</w:t>
      </w:r>
    </w:p>
    <w:p w:rsidR="00DD28ED" w:rsidRPr="00BD15B8" w:rsidRDefault="00DD28ED" w:rsidP="00BD15B8">
      <w:pPr>
        <w:pStyle w:val="Dotpoint1"/>
      </w:pPr>
      <w:r>
        <w:t xml:space="preserve">to </w:t>
      </w:r>
      <w:r w:rsidRPr="00EE534D">
        <w:t xml:space="preserve">understand more about the vocational </w:t>
      </w:r>
      <w:r w:rsidRPr="00BD15B8">
        <w:t>education sector</w:t>
      </w:r>
    </w:p>
    <w:p w:rsidR="00DD28ED" w:rsidRPr="00C56D94" w:rsidRDefault="00DD28ED" w:rsidP="00BD15B8">
      <w:pPr>
        <w:pStyle w:val="Dotpoint1"/>
      </w:pPr>
      <w:proofErr w:type="gramStart"/>
      <w:r w:rsidRPr="00BD15B8">
        <w:t>to</w:t>
      </w:r>
      <w:proofErr w:type="gramEnd"/>
      <w:r w:rsidRPr="00BD15B8">
        <w:t xml:space="preserve"> validate my plans for leadersh</w:t>
      </w:r>
      <w:r w:rsidRPr="00EE534D">
        <w:t>ip deve</w:t>
      </w:r>
      <w:r>
        <w:t>lopment training at the i</w:t>
      </w:r>
      <w:r w:rsidRPr="00EE534D">
        <w:t xml:space="preserve">nstitute where I work. </w:t>
      </w:r>
    </w:p>
    <w:p w:rsidR="00DD28ED" w:rsidRPr="00BD15B8" w:rsidRDefault="00DD28ED" w:rsidP="00BD15B8">
      <w:pPr>
        <w:pStyle w:val="Text"/>
      </w:pPr>
      <w:r>
        <w:t xml:space="preserve">I did not anticipate how exciting I would also find </w:t>
      </w:r>
      <w:r w:rsidRPr="00BD15B8">
        <w:t xml:space="preserve">the world of research. </w:t>
      </w:r>
    </w:p>
    <w:p w:rsidR="00DD28ED" w:rsidRPr="00BD15B8" w:rsidRDefault="00DD28ED" w:rsidP="00BD15B8">
      <w:pPr>
        <w:pStyle w:val="Text"/>
      </w:pPr>
      <w:r w:rsidRPr="00BD15B8">
        <w:t xml:space="preserve">I want to introduce this research by emphasising that there are many voices in the leadership domain and in order to find a way forward I had to make </w:t>
      </w:r>
      <w:r w:rsidR="005C0ECA">
        <w:t>some</w:t>
      </w:r>
      <w:r w:rsidRPr="00BD15B8">
        <w:t xml:space="preserve"> selections</w:t>
      </w:r>
      <w:r w:rsidR="005C0ECA">
        <w:t xml:space="preserve"> about the path I wanted to pursue</w:t>
      </w:r>
      <w:r w:rsidRPr="00BD15B8">
        <w:t xml:space="preserve">. This </w:t>
      </w:r>
      <w:r w:rsidR="005C0ECA">
        <w:t>section</w:t>
      </w:r>
      <w:r w:rsidRPr="00BD15B8">
        <w:t xml:space="preserve"> of the paper explains my research procedure and the ideas that resonated with me during this process.</w:t>
      </w:r>
    </w:p>
    <w:p w:rsidR="00DD28ED" w:rsidRDefault="00DD28ED" w:rsidP="00BD15B8">
      <w:pPr>
        <w:pStyle w:val="Text"/>
      </w:pPr>
      <w:r w:rsidRPr="00BD15B8">
        <w:t xml:space="preserve">In writing this paper, I also learned about how </w:t>
      </w:r>
      <w:r w:rsidRPr="00EE534D">
        <w:t>leadersh</w:t>
      </w:r>
      <w:r>
        <w:t>ip development was being practis</w:t>
      </w:r>
      <w:r w:rsidRPr="00EE534D">
        <w:t>ed in my own organisation, as well as how some of that learning might be transferred to other organisations in the vocational education system.</w:t>
      </w:r>
    </w:p>
    <w:p w:rsidR="00DD28ED" w:rsidRPr="00C56D94" w:rsidRDefault="00DD28ED" w:rsidP="00DD28ED">
      <w:pPr>
        <w:pStyle w:val="Heading2"/>
        <w:rPr>
          <w:rFonts w:cs="Times-Roman"/>
          <w:color w:val="000000"/>
          <w:sz w:val="22"/>
          <w:szCs w:val="22"/>
        </w:rPr>
      </w:pPr>
      <w:bookmarkStart w:id="29" w:name="_Toc300045218"/>
      <w:bookmarkStart w:id="30" w:name="_Toc302126195"/>
      <w:r w:rsidRPr="00EE534D">
        <w:t>Where my leadership development experience came from</w:t>
      </w:r>
      <w:bookmarkEnd w:id="29"/>
      <w:bookmarkEnd w:id="30"/>
    </w:p>
    <w:p w:rsidR="00DD28ED" w:rsidRPr="00C56D94" w:rsidRDefault="00DD28ED" w:rsidP="00DD28ED">
      <w:pPr>
        <w:pStyle w:val="Text"/>
      </w:pPr>
      <w:r w:rsidRPr="00EE534D">
        <w:t>Prior to taking up the position of Manager of Leadership and Organisational Development</w:t>
      </w:r>
      <w:r>
        <w:t xml:space="preserve"> at the Canberra Institute of Technology (CIT)</w:t>
      </w:r>
      <w:r w:rsidRPr="00EE534D">
        <w:t xml:space="preserve">, </w:t>
      </w:r>
      <w:r>
        <w:t xml:space="preserve">I worked in the school sector, where </w:t>
      </w:r>
      <w:r w:rsidRPr="00EE534D">
        <w:t>leadership development training was well advanced.</w:t>
      </w:r>
      <w:r>
        <w:t xml:space="preserve"> </w:t>
      </w:r>
      <w:r w:rsidRPr="00EE534D">
        <w:t>School leader capability frameworks were published with job descriptions and connected to employment interviews. My team had run leadership programs for school leaders, deputies and faculty heads</w:t>
      </w:r>
      <w:r>
        <w:t>,</w:t>
      </w:r>
      <w:r w:rsidRPr="00EE534D">
        <w:t xml:space="preserve"> as well as </w:t>
      </w:r>
      <w:r>
        <w:t>organis</w:t>
      </w:r>
      <w:r w:rsidR="005C0ECA">
        <w:t>ed</w:t>
      </w:r>
      <w:r>
        <w:t xml:space="preserve"> events where</w:t>
      </w:r>
      <w:r w:rsidRPr="00EE534D">
        <w:t xml:space="preserve"> eminent leaders </w:t>
      </w:r>
      <w:r>
        <w:t>in</w:t>
      </w:r>
      <w:r w:rsidRPr="00EE534D">
        <w:t xml:space="preserve"> the community explain</w:t>
      </w:r>
      <w:r>
        <w:t>ed</w:t>
      </w:r>
      <w:r w:rsidRPr="00EE534D">
        <w:t xml:space="preserve"> le</w:t>
      </w:r>
      <w:r>
        <w:t>adership best practice</w:t>
      </w:r>
      <w:r w:rsidRPr="00EE534D">
        <w:t xml:space="preserve">. </w:t>
      </w:r>
    </w:p>
    <w:p w:rsidR="00DD28ED" w:rsidRPr="00C56D94" w:rsidRDefault="00DD28ED" w:rsidP="00DD28ED">
      <w:pPr>
        <w:pStyle w:val="Text"/>
      </w:pPr>
      <w:r w:rsidRPr="00EE534D">
        <w:t>What I observed during that time was an enormous investment in learning</w:t>
      </w:r>
      <w:r w:rsidR="005C0ECA">
        <w:t xml:space="preserve"> designed</w:t>
      </w:r>
      <w:r w:rsidRPr="00EE534D">
        <w:t xml:space="preserve"> to assist people </w:t>
      </w:r>
      <w:r>
        <w:t>to assume</w:t>
      </w:r>
      <w:r w:rsidRPr="00EE534D">
        <w:t xml:space="preserve"> the look of a leader. I saw people busily filling in self-analysis qu</w:t>
      </w:r>
      <w:r>
        <w:t>estionnaires and going on three-</w:t>
      </w:r>
      <w:r w:rsidRPr="00EE534D">
        <w:t>day retreats</w:t>
      </w:r>
      <w:r>
        <w:t>,</w:t>
      </w:r>
      <w:r w:rsidRPr="00EE534D">
        <w:t xml:space="preserve"> and participants listening to lecturers telling them how </w:t>
      </w:r>
      <w:r>
        <w:t>it was done</w:t>
      </w:r>
      <w:r w:rsidRPr="00EE534D">
        <w:t xml:space="preserve"> in the army or in business or in politics or in the community. There were even workshops on</w:t>
      </w:r>
      <w:r>
        <w:t xml:space="preserve"> the</w:t>
      </w:r>
      <w:r w:rsidRPr="00EE534D">
        <w:t xml:space="preserve"> appropriate dress, sitting position and </w:t>
      </w:r>
      <w:r>
        <w:t>hand</w:t>
      </w:r>
      <w:r w:rsidR="00364A79">
        <w:t>-</w:t>
      </w:r>
      <w:r>
        <w:t>shaking</w:t>
      </w:r>
      <w:r w:rsidRPr="00EE534D">
        <w:t xml:space="preserve"> </w:t>
      </w:r>
      <w:r>
        <w:t>to</w:t>
      </w:r>
      <w:r w:rsidRPr="00EE534D">
        <w:t xml:space="preserve"> communicate a sense of </w:t>
      </w:r>
      <w:r>
        <w:t>authority</w:t>
      </w:r>
      <w:r w:rsidRPr="00EE534D">
        <w:t>.</w:t>
      </w:r>
    </w:p>
    <w:p w:rsidR="00DD28ED" w:rsidRPr="00C56D94" w:rsidRDefault="00DD28ED" w:rsidP="00BD15B8">
      <w:pPr>
        <w:pStyle w:val="Text"/>
        <w:ind w:right="-151"/>
      </w:pPr>
      <w:r w:rsidRPr="00EE534D">
        <w:t xml:space="preserve">When the </w:t>
      </w:r>
      <w:r w:rsidR="00364A79">
        <w:t xml:space="preserve">school </w:t>
      </w:r>
      <w:r w:rsidRPr="00EE534D">
        <w:t xml:space="preserve">groups graduated at the end of </w:t>
      </w:r>
      <w:r w:rsidR="00364A79">
        <w:t>each</w:t>
      </w:r>
      <w:r w:rsidRPr="00EE534D">
        <w:t xml:space="preserve"> year with their leadership training under their belts</w:t>
      </w:r>
      <w:r>
        <w:t>,</w:t>
      </w:r>
      <w:r w:rsidRPr="00EE534D">
        <w:t xml:space="preserve"> a </w:t>
      </w:r>
      <w:r>
        <w:t xml:space="preserve">small </w:t>
      </w:r>
      <w:r w:rsidRPr="00EE534D">
        <w:t>ceremony was held</w:t>
      </w:r>
      <w:r w:rsidR="00364A79">
        <w:t>,</w:t>
      </w:r>
      <w:r w:rsidRPr="00EE534D">
        <w:t xml:space="preserve"> to which I was invited. One deputy principal said in his acceptance speech: </w:t>
      </w:r>
      <w:r w:rsidRPr="00EE534D">
        <w:rPr>
          <w:i/>
        </w:rPr>
        <w:t>The only thing I really remember about the course was that I needed to make sure my tie just reaches</w:t>
      </w:r>
      <w:r w:rsidR="00BD15B8">
        <w:rPr>
          <w:i/>
        </w:rPr>
        <w:t xml:space="preserve"> </w:t>
      </w:r>
      <w:r w:rsidRPr="00EE534D">
        <w:rPr>
          <w:i/>
        </w:rPr>
        <w:t>the top of my belt. But it must have worked becau</w:t>
      </w:r>
      <w:r>
        <w:rPr>
          <w:i/>
        </w:rPr>
        <w:t>se I have just won a promotion.</w:t>
      </w:r>
      <w:r w:rsidRPr="00EE534D">
        <w:rPr>
          <w:i/>
        </w:rPr>
        <w:t xml:space="preserve"> </w:t>
      </w:r>
      <w:r w:rsidRPr="00EE534D">
        <w:t>Of course he meant</w:t>
      </w:r>
      <w:r w:rsidR="00BD15B8">
        <w:t> </w:t>
      </w:r>
      <w:r w:rsidRPr="00EE534D">
        <w:t>that as a joke but I wondered at the time how much</w:t>
      </w:r>
      <w:r w:rsidRPr="00A07B68">
        <w:t xml:space="preserve"> </w:t>
      </w:r>
      <w:r w:rsidRPr="00EE534D">
        <w:t>of the course content he did remember.</w:t>
      </w:r>
    </w:p>
    <w:p w:rsidR="00DD28ED" w:rsidRPr="00EE534D" w:rsidRDefault="00DD28ED" w:rsidP="00DD28ED">
      <w:pPr>
        <w:pStyle w:val="Text"/>
      </w:pPr>
      <w:r w:rsidRPr="00EE534D">
        <w:t>It was true, people had decided that they needed to dress better, b</w:t>
      </w:r>
      <w:r>
        <w:t xml:space="preserve">ut the overwhelming impression </w:t>
      </w:r>
      <w:r w:rsidRPr="00EE534D">
        <w:t>in that room was one of self-congratulation and smugness</w:t>
      </w:r>
      <w:r w:rsidR="00364A79">
        <w:t>,</w:t>
      </w:r>
      <w:r w:rsidRPr="00EE534D">
        <w:t xml:space="preserve"> </w:t>
      </w:r>
      <w:r w:rsidR="00364A79">
        <w:t>which</w:t>
      </w:r>
      <w:r w:rsidRPr="00EE534D">
        <w:t xml:space="preserve"> c</w:t>
      </w:r>
      <w:r w:rsidR="00364A79">
        <w:t>a</w:t>
      </w:r>
      <w:r w:rsidRPr="00EE534D">
        <w:t>me from knowing that you have been selected to lead the schools of the future. You are the next crop of school leaders and ready to take charge, do things your way, paint your vision and set your direction.</w:t>
      </w:r>
    </w:p>
    <w:p w:rsidR="00DD28ED" w:rsidRDefault="00DD28ED" w:rsidP="00DD28ED">
      <w:pPr>
        <w:pStyle w:val="Text"/>
      </w:pPr>
      <w:r w:rsidRPr="00EE534D">
        <w:t xml:space="preserve">During one of the presentations I </w:t>
      </w:r>
      <w:r w:rsidR="00364A79">
        <w:t xml:space="preserve">had </w:t>
      </w:r>
      <w:r w:rsidRPr="00EE534D">
        <w:t xml:space="preserve">organised for this group, I read about a university lecturer by the name of Dr Michael </w:t>
      </w:r>
      <w:proofErr w:type="spellStart"/>
      <w:r w:rsidRPr="00EE534D">
        <w:t>Platow</w:t>
      </w:r>
      <w:proofErr w:type="spellEnd"/>
      <w:r w:rsidRPr="00EE534D">
        <w:t xml:space="preserve"> who had just co-published a paper in </w:t>
      </w:r>
      <w:r w:rsidRPr="004040C8">
        <w:rPr>
          <w:i/>
        </w:rPr>
        <w:t>Scientific American Mind</w:t>
      </w:r>
      <w:r>
        <w:t xml:space="preserve"> with the title, ‘The new psychology of leadership’ (Haslam, </w:t>
      </w:r>
      <w:proofErr w:type="spellStart"/>
      <w:r>
        <w:t>Reicher</w:t>
      </w:r>
      <w:proofErr w:type="spellEnd"/>
      <w:r>
        <w:t xml:space="preserve"> &amp; </w:t>
      </w:r>
      <w:proofErr w:type="spellStart"/>
      <w:r>
        <w:t>Platow</w:t>
      </w:r>
      <w:proofErr w:type="spellEnd"/>
      <w:r>
        <w:t xml:space="preserve"> 2007).</w:t>
      </w:r>
    </w:p>
    <w:p w:rsidR="00DD28ED" w:rsidRPr="00C56D94" w:rsidRDefault="00DD28ED" w:rsidP="00DD28ED">
      <w:pPr>
        <w:pStyle w:val="Text"/>
      </w:pPr>
      <w:r w:rsidRPr="00EE534D">
        <w:lastRenderedPageBreak/>
        <w:t>As a social psychologist, he spoke eloquently abou</w:t>
      </w:r>
      <w:r>
        <w:t>t the importance of displaying ‘</w:t>
      </w:r>
      <w:proofErr w:type="spellStart"/>
      <w:r>
        <w:t>prototypicality</w:t>
      </w:r>
      <w:proofErr w:type="spellEnd"/>
      <w:r>
        <w:t>’</w:t>
      </w:r>
      <w:r w:rsidRPr="00EE534D">
        <w:t xml:space="preserve"> and </w:t>
      </w:r>
      <w:r>
        <w:t>the value of understanding the ‘</w:t>
      </w:r>
      <w:r w:rsidRPr="00EE534D">
        <w:t>psychology of the group behaviour</w:t>
      </w:r>
      <w:r>
        <w:t xml:space="preserve">’. </w:t>
      </w:r>
      <w:r w:rsidRPr="00EE534D">
        <w:t xml:space="preserve">If you have ever worked in a school you understand that group behaviour needs to be studied. In his article </w:t>
      </w:r>
      <w:r>
        <w:t>he explained</w:t>
      </w:r>
      <w:r w:rsidRPr="00EE534D">
        <w:t xml:space="preserve">: </w:t>
      </w:r>
    </w:p>
    <w:p w:rsidR="00DD28ED" w:rsidRPr="00C56D94" w:rsidRDefault="00DD28ED" w:rsidP="00BD15B8">
      <w:pPr>
        <w:pStyle w:val="Quote"/>
      </w:pPr>
      <w:r w:rsidRPr="00EE534D">
        <w:t xml:space="preserve">A new psychology of leadership that suggests that effective leaders must understand the values </w:t>
      </w:r>
      <w:r>
        <w:t>and opinions of their followers</w:t>
      </w:r>
      <w:r w:rsidRPr="00EE534D">
        <w:t xml:space="preserve"> rather than </w:t>
      </w:r>
      <w:r w:rsidRPr="00BD15B8">
        <w:t>assuming</w:t>
      </w:r>
      <w:r>
        <w:t xml:space="preserve"> absolute authority </w:t>
      </w:r>
      <w:r w:rsidRPr="00EE534D">
        <w:t xml:space="preserve">to enable a productive dialogue with team members about what the group stands for and how it should act. </w:t>
      </w:r>
    </w:p>
    <w:p w:rsidR="00DD28ED" w:rsidRPr="00C56D94" w:rsidRDefault="00DD28ED" w:rsidP="00DD28ED">
      <w:pPr>
        <w:pStyle w:val="Quote"/>
      </w:pPr>
      <w:r>
        <w:t>According t</w:t>
      </w:r>
      <w:r w:rsidRPr="00EE534D">
        <w:t>o this new approach, no fixed set of personality traits can assure good leadership because the most desirable traits depend on the n</w:t>
      </w:r>
      <w:r>
        <w:t>ature of the group being led.</w:t>
      </w:r>
    </w:p>
    <w:p w:rsidR="00DD28ED" w:rsidRPr="00EE534D" w:rsidRDefault="00DD28ED" w:rsidP="00DD28ED">
      <w:pPr>
        <w:pStyle w:val="Text"/>
      </w:pPr>
      <w:r w:rsidRPr="00EE534D">
        <w:t xml:space="preserve">After my move to </w:t>
      </w:r>
      <w:r>
        <w:t>the Canberra Institute of Technology</w:t>
      </w:r>
      <w:r w:rsidRPr="00EE534D">
        <w:t xml:space="preserve">, I noticed </w:t>
      </w:r>
      <w:r w:rsidR="00364A79">
        <w:t>the</w:t>
      </w:r>
      <w:r w:rsidRPr="00EE534D">
        <w:t xml:space="preserve"> e</w:t>
      </w:r>
      <w:r>
        <w:t xml:space="preserve">ntirely different way </w:t>
      </w:r>
      <w:r w:rsidR="00364A79">
        <w:t>by</w:t>
      </w:r>
      <w:r>
        <w:t xml:space="preserve"> which l</w:t>
      </w:r>
      <w:r w:rsidRPr="00EE534D">
        <w:t>eadership training was being delivered. People were being selected by the senior management because they</w:t>
      </w:r>
      <w:r>
        <w:t xml:space="preserve"> had been identified as having ‘potential’</w:t>
      </w:r>
      <w:r w:rsidRPr="00EE534D">
        <w:t>.</w:t>
      </w:r>
      <w:r>
        <w:t xml:space="preserve"> These identified potential managers</w:t>
      </w:r>
      <w:r w:rsidRPr="00EE534D">
        <w:t xml:space="preserve"> then</w:t>
      </w:r>
      <w:r w:rsidR="00364A79">
        <w:t xml:space="preserve"> became </w:t>
      </w:r>
      <w:r w:rsidRPr="00EE534D">
        <w:t xml:space="preserve">part of </w:t>
      </w:r>
      <w:r w:rsidR="00364A79">
        <w:t>a</w:t>
      </w:r>
      <w:r w:rsidRPr="00EE534D">
        <w:t xml:space="preserve"> group who participated in a program labelled </w:t>
      </w:r>
      <w:r>
        <w:t>t</w:t>
      </w:r>
      <w:r w:rsidRPr="000B242C">
        <w:t xml:space="preserve">he </w:t>
      </w:r>
      <w:r>
        <w:t>‘</w:t>
      </w:r>
      <w:r w:rsidR="00364A79" w:rsidRPr="000B242C">
        <w:t>emerging leaders program</w:t>
      </w:r>
      <w:r w:rsidR="00364A79">
        <w:t>’</w:t>
      </w:r>
      <w:r>
        <w:t>. This p</w:t>
      </w:r>
      <w:r w:rsidRPr="00EE534D">
        <w:t>rogram was d</w:t>
      </w:r>
      <w:r>
        <w:t xml:space="preserve">elivered </w:t>
      </w:r>
      <w:r w:rsidRPr="00EE534D">
        <w:t>in small groups</w:t>
      </w:r>
      <w:r>
        <w:t xml:space="preserve"> to </w:t>
      </w:r>
      <w:r w:rsidR="00364A79">
        <w:t>around 50</w:t>
      </w:r>
      <w:r>
        <w:t xml:space="preserve"> people from 2007 to </w:t>
      </w:r>
      <w:r w:rsidRPr="00EE534D">
        <w:t xml:space="preserve">2009. </w:t>
      </w:r>
    </w:p>
    <w:p w:rsidR="00DD28ED" w:rsidRPr="00EE534D" w:rsidRDefault="00DD28ED" w:rsidP="00DD28ED">
      <w:pPr>
        <w:pStyle w:val="Text"/>
      </w:pPr>
      <w:r>
        <w:t>M</w:t>
      </w:r>
      <w:r w:rsidRPr="00EE534D">
        <w:t>y role</w:t>
      </w:r>
      <w:r>
        <w:t>, which was</w:t>
      </w:r>
      <w:r w:rsidRPr="00EE534D">
        <w:t xml:space="preserve"> </w:t>
      </w:r>
      <w:r>
        <w:t>s</w:t>
      </w:r>
      <w:r w:rsidRPr="00EE534D">
        <w:t xml:space="preserve">eparate </w:t>
      </w:r>
      <w:r>
        <w:t>from</w:t>
      </w:r>
      <w:r w:rsidRPr="00EE534D">
        <w:t xml:space="preserve"> this </w:t>
      </w:r>
      <w:r>
        <w:t xml:space="preserve">already established </w:t>
      </w:r>
      <w:r w:rsidRPr="00EE534D">
        <w:t xml:space="preserve">program, was to </w:t>
      </w:r>
      <w:r w:rsidRPr="00EE534D">
        <w:rPr>
          <w:bCs/>
        </w:rPr>
        <w:t>create an integrated leadership development model</w:t>
      </w:r>
      <w:r>
        <w:rPr>
          <w:bCs/>
        </w:rPr>
        <w:t xml:space="preserve"> and</w:t>
      </w:r>
      <w:r w:rsidRPr="00EE534D">
        <w:rPr>
          <w:bCs/>
        </w:rPr>
        <w:t xml:space="preserve"> program based on a workforce capability framework</w:t>
      </w:r>
      <w:r w:rsidRPr="002E0648">
        <w:t>.</w:t>
      </w:r>
      <w:r>
        <w:t xml:space="preserve"> </w:t>
      </w:r>
      <w:r w:rsidRPr="002E0648">
        <w:t>For this</w:t>
      </w:r>
      <w:r>
        <w:rPr>
          <w:b/>
        </w:rPr>
        <w:t xml:space="preserve"> </w:t>
      </w:r>
      <w:r w:rsidRPr="002E0648">
        <w:t>scholarship</w:t>
      </w:r>
      <w:r>
        <w:rPr>
          <w:b/>
        </w:rPr>
        <w:t xml:space="preserve">, </w:t>
      </w:r>
      <w:r w:rsidRPr="00EE534D">
        <w:t xml:space="preserve">I wanted to develop a </w:t>
      </w:r>
      <w:r>
        <w:t xml:space="preserve">research </w:t>
      </w:r>
      <w:r w:rsidRPr="00EE534D">
        <w:t xml:space="preserve">topic that allowed me to study the area in more depth. My ultimate goal was to </w:t>
      </w:r>
      <w:r w:rsidR="00364A79">
        <w:t>develop a</w:t>
      </w:r>
      <w:r w:rsidRPr="00EE534D">
        <w:t xml:space="preserve"> leadership model, </w:t>
      </w:r>
      <w:r w:rsidR="00364A79">
        <w:t>taking into account</w:t>
      </w:r>
      <w:r w:rsidRPr="00EE534D">
        <w:t xml:space="preserve"> the current situation and suggesting some improvements.</w:t>
      </w:r>
      <w:r>
        <w:t xml:space="preserve"> </w:t>
      </w:r>
      <w:r w:rsidRPr="00EE534D">
        <w:t>The current situation was:</w:t>
      </w:r>
    </w:p>
    <w:p w:rsidR="00DD28ED" w:rsidRPr="00BD15B8" w:rsidRDefault="00DD28ED" w:rsidP="00BD15B8">
      <w:pPr>
        <w:pStyle w:val="Dotpoint1"/>
      </w:pPr>
      <w:r>
        <w:t xml:space="preserve">unsustainable because </w:t>
      </w:r>
      <w:r w:rsidRPr="00BD15B8">
        <w:t xml:space="preserve">of cost </w:t>
      </w:r>
    </w:p>
    <w:p w:rsidR="00DD28ED" w:rsidRPr="00BD15B8" w:rsidRDefault="00DD28ED" w:rsidP="00BD15B8">
      <w:pPr>
        <w:pStyle w:val="Dotpoint1"/>
      </w:pPr>
      <w:r w:rsidRPr="00BD15B8">
        <w:t>not particularly effective if the trained leaders were not being given more leadership opportunities</w:t>
      </w:r>
    </w:p>
    <w:p w:rsidR="00DD28ED" w:rsidRPr="00E02A1C" w:rsidRDefault="00DD28ED" w:rsidP="00BD15B8">
      <w:pPr>
        <w:pStyle w:val="Dotpoint1"/>
        <w:rPr>
          <w:b/>
        </w:rPr>
      </w:pPr>
      <w:proofErr w:type="gramStart"/>
      <w:r w:rsidRPr="00BD15B8">
        <w:t>not</w:t>
      </w:r>
      <w:proofErr w:type="gramEnd"/>
      <w:r w:rsidRPr="00BD15B8">
        <w:t xml:space="preserve"> entirely practical if</w:t>
      </w:r>
      <w:r>
        <w:t xml:space="preserve"> the program was time-</w:t>
      </w:r>
      <w:r w:rsidRPr="00EE534D">
        <w:t>intensive, not linked to work and not followed up.</w:t>
      </w:r>
      <w:r>
        <w:t xml:space="preserve"> </w:t>
      </w:r>
    </w:p>
    <w:p w:rsidR="00DD28ED" w:rsidRPr="00C56D94" w:rsidRDefault="00DD28ED" w:rsidP="00DD28ED">
      <w:pPr>
        <w:pStyle w:val="Heading2"/>
      </w:pPr>
      <w:bookmarkStart w:id="31" w:name="_Toc300045219"/>
      <w:bookmarkStart w:id="32" w:name="_Toc302126196"/>
      <w:r>
        <w:t>B</w:t>
      </w:r>
      <w:r w:rsidRPr="00EE534D">
        <w:t xml:space="preserve">ackground </w:t>
      </w:r>
      <w:r>
        <w:t>reading</w:t>
      </w:r>
      <w:bookmarkEnd w:id="31"/>
      <w:bookmarkEnd w:id="32"/>
    </w:p>
    <w:p w:rsidR="00DD28ED" w:rsidRPr="00BD15B8" w:rsidRDefault="00DD28ED" w:rsidP="00DD28ED">
      <w:pPr>
        <w:pStyle w:val="Text"/>
      </w:pPr>
      <w:r>
        <w:t>In a recent speech Professor Amanda Sinclair from</w:t>
      </w:r>
      <w:r w:rsidRPr="00EE534D">
        <w:t xml:space="preserve"> </w:t>
      </w:r>
      <w:r>
        <w:t xml:space="preserve">the </w:t>
      </w:r>
      <w:r w:rsidRPr="00EE534D">
        <w:t>University of Melbourne</w:t>
      </w:r>
      <w:r>
        <w:t>’s</w:t>
      </w:r>
      <w:r w:rsidRPr="00EE534D">
        <w:t xml:space="preserve"> Business School </w:t>
      </w:r>
      <w:r>
        <w:t>remarked that ‘</w:t>
      </w:r>
      <w:r w:rsidRPr="00EE534D">
        <w:t>One of our good commentators on leadership research says that never have so many lab</w:t>
      </w:r>
      <w:r>
        <w:t>oured so long to say so little’</w:t>
      </w:r>
      <w:r w:rsidRPr="00BD15B8">
        <w:t>.</w:t>
      </w:r>
    </w:p>
    <w:p w:rsidR="00DD28ED" w:rsidRDefault="00DD28ED" w:rsidP="00364A79">
      <w:pPr>
        <w:pStyle w:val="Text"/>
        <w:ind w:right="141"/>
      </w:pPr>
      <w:r w:rsidRPr="00EE534D">
        <w:rPr>
          <w:rFonts w:cs="Times-Roman"/>
        </w:rPr>
        <w:t>What she was referring to was the absolute plethora of books and journal articles and workshops on the</w:t>
      </w:r>
      <w:r w:rsidR="00BD15B8">
        <w:rPr>
          <w:rFonts w:cs="Times-Roman"/>
        </w:rPr>
        <w:t> </w:t>
      </w:r>
      <w:r w:rsidRPr="00EE534D">
        <w:rPr>
          <w:rFonts w:cs="Times-Roman"/>
        </w:rPr>
        <w:t>subject</w:t>
      </w:r>
      <w:bookmarkStart w:id="33" w:name="vis"/>
      <w:bookmarkEnd w:id="33"/>
      <w:r>
        <w:rPr>
          <w:rFonts w:cs="Times-Roman"/>
        </w:rPr>
        <w:t>, for example,</w:t>
      </w:r>
      <w:r w:rsidRPr="00EE534D">
        <w:rPr>
          <w:rFonts w:cs="Times-Roman"/>
        </w:rPr>
        <w:t xml:space="preserve"> </w:t>
      </w:r>
      <w:r>
        <w:t>t</w:t>
      </w:r>
      <w:r w:rsidRPr="00EE534D">
        <w:t>he Visionary Leader</w:t>
      </w:r>
      <w:bookmarkStart w:id="34" w:name="coa"/>
      <w:bookmarkEnd w:id="34"/>
      <w:r>
        <w:t>, t</w:t>
      </w:r>
      <w:r w:rsidRPr="00EE534D">
        <w:t>he Coaching Leader</w:t>
      </w:r>
      <w:bookmarkStart w:id="35" w:name="aff"/>
      <w:bookmarkEnd w:id="35"/>
      <w:r>
        <w:t>, t</w:t>
      </w:r>
      <w:r w:rsidRPr="00EE534D">
        <w:t xml:space="preserve">he </w:t>
      </w:r>
      <w:proofErr w:type="spellStart"/>
      <w:r w:rsidRPr="00EE534D">
        <w:t>Affiliative</w:t>
      </w:r>
      <w:proofErr w:type="spellEnd"/>
      <w:r w:rsidRPr="00EE534D">
        <w:t xml:space="preserve"> Leader</w:t>
      </w:r>
      <w:bookmarkStart w:id="36" w:name="dem"/>
      <w:bookmarkEnd w:id="36"/>
      <w:r>
        <w:t>, t</w:t>
      </w:r>
      <w:r w:rsidRPr="00EE534D">
        <w:t>he Democratic Leader</w:t>
      </w:r>
      <w:bookmarkStart w:id="37" w:name="pac"/>
      <w:bookmarkEnd w:id="37"/>
      <w:r>
        <w:t>, t</w:t>
      </w:r>
      <w:r w:rsidRPr="00EE534D">
        <w:t>he Pace-setting Leader</w:t>
      </w:r>
      <w:bookmarkStart w:id="38" w:name="com"/>
      <w:bookmarkEnd w:id="38"/>
      <w:r>
        <w:t>, the Commanding Leader, t</w:t>
      </w:r>
      <w:r w:rsidRPr="00EE534D">
        <w:t>h</w:t>
      </w:r>
      <w:r>
        <w:t>e Transformational Leader</w:t>
      </w:r>
      <w:r w:rsidR="00364A79">
        <w:t> and</w:t>
      </w:r>
      <w:r>
        <w:t xml:space="preserve"> t</w:t>
      </w:r>
      <w:r w:rsidRPr="00EE534D">
        <w:t>he Adaptive Leader. Sinclair questioned the value of this theory for training applied in the workplace.</w:t>
      </w:r>
    </w:p>
    <w:p w:rsidR="00DD28ED" w:rsidRPr="00070AA7" w:rsidRDefault="00DD28ED" w:rsidP="00364A79">
      <w:pPr>
        <w:pStyle w:val="Text"/>
        <w:ind w:right="283"/>
        <w:rPr>
          <w:rFonts w:cs="Times-Roman"/>
        </w:rPr>
      </w:pPr>
      <w:r>
        <w:t xml:space="preserve">Dr David Williams and Dr Tony Ball of the University of Wollongong (2009) also commented on </w:t>
      </w:r>
      <w:r w:rsidRPr="00EE534D">
        <w:t xml:space="preserve">how crowded the leadership development area had become and undertook some research </w:t>
      </w:r>
      <w:r>
        <w:t>on</w:t>
      </w:r>
      <w:r w:rsidRPr="00EE534D">
        <w:t xml:space="preserve"> this </w:t>
      </w:r>
      <w:r>
        <w:t>topic</w:t>
      </w:r>
      <w:r w:rsidRPr="00EE534D">
        <w:t xml:space="preserve">. An analysis of leadership </w:t>
      </w:r>
      <w:r w:rsidR="00364A79">
        <w:t>research</w:t>
      </w:r>
      <w:r w:rsidRPr="00EE534D">
        <w:t xml:space="preserve"> by their company showed that the commentary had gone from 131 </w:t>
      </w:r>
      <w:r>
        <w:t xml:space="preserve">publications in 1970 to over 10 </w:t>
      </w:r>
      <w:r w:rsidRPr="00EE534D">
        <w:t xml:space="preserve">000 by the </w:t>
      </w:r>
      <w:r>
        <w:t>year 2000 and then to approx 30 </w:t>
      </w:r>
      <w:r w:rsidRPr="00EE534D">
        <w:t>000 by 2007.</w:t>
      </w:r>
      <w:r>
        <w:t xml:space="preserve"> </w:t>
      </w:r>
      <w:r w:rsidRPr="00EE534D">
        <w:t>They were questioning the value and purpose of all this information</w:t>
      </w:r>
      <w:r>
        <w:t>,</w:t>
      </w:r>
      <w:r w:rsidRPr="00EE534D">
        <w:t xml:space="preserve"> </w:t>
      </w:r>
      <w:r>
        <w:t>since</w:t>
      </w:r>
      <w:r w:rsidRPr="00EE534D">
        <w:t xml:space="preserve"> there was little good leadership emerging. </w:t>
      </w:r>
    </w:p>
    <w:p w:rsidR="00DD28ED" w:rsidRPr="001D7B45" w:rsidRDefault="00DD28ED" w:rsidP="00BD15B8">
      <w:pPr>
        <w:pStyle w:val="Text"/>
      </w:pPr>
      <w:r>
        <w:t>P</w:t>
      </w:r>
      <w:r w:rsidRPr="00EE534D">
        <w:t xml:space="preserve">eople in </w:t>
      </w:r>
      <w:r>
        <w:t>general are fascinated by l</w:t>
      </w:r>
      <w:r w:rsidRPr="00EE534D">
        <w:t xml:space="preserve">eaders </w:t>
      </w:r>
      <w:r>
        <w:t>and l</w:t>
      </w:r>
      <w:r w:rsidRPr="00EE534D">
        <w:t xml:space="preserve">eadership fascinates people who aspire to the role. The focus on leaders fuels widespread </w:t>
      </w:r>
      <w:r>
        <w:t>preoccupation</w:t>
      </w:r>
      <w:r w:rsidRPr="00EE534D">
        <w:t xml:space="preserve"> with the liv</w:t>
      </w:r>
      <w:r w:rsidRPr="00BD15B8">
        <w:t>e</w:t>
      </w:r>
      <w:r w:rsidRPr="00EE534D">
        <w:t>s of leaders, an</w:t>
      </w:r>
      <w:r>
        <w:t>d more particularly with their l</w:t>
      </w:r>
      <w:r w:rsidRPr="00EE534D">
        <w:t>eadership</w:t>
      </w:r>
      <w:r>
        <w:t>,</w:t>
      </w:r>
      <w:r w:rsidRPr="00EE534D">
        <w:t xml:space="preserve"> </w:t>
      </w:r>
      <w:r>
        <w:t xml:space="preserve">which </w:t>
      </w:r>
      <w:r w:rsidRPr="00EE534D">
        <w:t xml:space="preserve">is seen to arise from a distinctive psychology </w:t>
      </w:r>
      <w:r w:rsidR="00364A79">
        <w:t xml:space="preserve">such </w:t>
      </w:r>
      <w:r w:rsidRPr="00EE534D">
        <w:t>that the minds and lives of leade</w:t>
      </w:r>
      <w:r>
        <w:t xml:space="preserve">rs </w:t>
      </w:r>
      <w:r w:rsidR="00364A79">
        <w:t>are different</w:t>
      </w:r>
      <w:r>
        <w:t xml:space="preserve"> from those of others</w:t>
      </w:r>
      <w:r w:rsidR="00247960">
        <w:t xml:space="preserve"> </w:t>
      </w:r>
      <w:r w:rsidR="00364A79">
        <w:t>and are</w:t>
      </w:r>
      <w:r w:rsidR="00247960">
        <w:t xml:space="preserve"> </w:t>
      </w:r>
      <w:r w:rsidRPr="00EE534D">
        <w:t xml:space="preserve">superior, special </w:t>
      </w:r>
      <w:r w:rsidR="00364A79">
        <w:t>and unique</w:t>
      </w:r>
      <w:r w:rsidRPr="00EE534D">
        <w:t>.</w:t>
      </w:r>
    </w:p>
    <w:p w:rsidR="00DD28ED" w:rsidRPr="00C56D94" w:rsidRDefault="00DD28ED" w:rsidP="00DD28ED">
      <w:pPr>
        <w:pStyle w:val="Text"/>
      </w:pPr>
      <w:r w:rsidRPr="00EE534D">
        <w:lastRenderedPageBreak/>
        <w:t xml:space="preserve">This model of leadership could be called the </w:t>
      </w:r>
      <w:r w:rsidRPr="00A07B68">
        <w:rPr>
          <w:rStyle w:val="Emphasis"/>
        </w:rPr>
        <w:t xml:space="preserve">individualistic view </w:t>
      </w:r>
      <w:r w:rsidRPr="00364A79">
        <w:rPr>
          <w:rStyle w:val="Emphasis"/>
          <w:i w:val="0"/>
        </w:rPr>
        <w:t>or the</w:t>
      </w:r>
      <w:r w:rsidRPr="00A07B68">
        <w:rPr>
          <w:rStyle w:val="Emphasis"/>
        </w:rPr>
        <w:t xml:space="preserve"> charismatic view</w:t>
      </w:r>
      <w:r w:rsidRPr="00EE534D">
        <w:t xml:space="preserve"> of leadership.</w:t>
      </w:r>
      <w:r>
        <w:t xml:space="preserve"> </w:t>
      </w:r>
      <w:r w:rsidRPr="00EE534D">
        <w:t>It is the one</w:t>
      </w:r>
      <w:r>
        <w:t xml:space="preserve"> to which most people ascribe and i</w:t>
      </w:r>
      <w:r w:rsidRPr="00EE534D">
        <w:t>t is the view most deeply embedded in our culture and</w:t>
      </w:r>
      <w:r>
        <w:t xml:space="preserve"> in our beliefs about leaders</w:t>
      </w:r>
      <w:r w:rsidR="00247960">
        <w:t xml:space="preserve"> — </w:t>
      </w:r>
      <w:r>
        <w:t>w</w:t>
      </w:r>
      <w:r w:rsidRPr="00EE534D">
        <w:t>e h</w:t>
      </w:r>
      <w:r>
        <w:t>old opinions about ‘great men’</w:t>
      </w:r>
      <w:r w:rsidRPr="00EE534D">
        <w:t xml:space="preserve">. It is the model that </w:t>
      </w:r>
      <w:r>
        <w:t>informs</w:t>
      </w:r>
      <w:r w:rsidRPr="00EE534D">
        <w:t xml:space="preserve"> the biographies of leading businessmen and </w:t>
      </w:r>
      <w:r>
        <w:t>which</w:t>
      </w:r>
      <w:r w:rsidRPr="00EE534D">
        <w:t xml:space="preserve"> invite</w:t>
      </w:r>
      <w:r>
        <w:t>s</w:t>
      </w:r>
      <w:r w:rsidRPr="00EE534D">
        <w:t xml:space="preserve"> us to follow in their footsteps to success, influence and wealth. Where did this view of leadership come from? What were its origins?</w:t>
      </w:r>
    </w:p>
    <w:p w:rsidR="00DD28ED" w:rsidRPr="00EE534D" w:rsidRDefault="00DD28ED" w:rsidP="00DD28ED">
      <w:pPr>
        <w:pStyle w:val="Text"/>
      </w:pPr>
      <w:r>
        <w:t>It was in t</w:t>
      </w:r>
      <w:r w:rsidRPr="00EE534D">
        <w:t>he writings</w:t>
      </w:r>
      <w:r>
        <w:t xml:space="preserve"> of Max Weber (1921, 1946, 1922, </w:t>
      </w:r>
      <w:proofErr w:type="gramStart"/>
      <w:r w:rsidRPr="00EE534D">
        <w:t>1947</w:t>
      </w:r>
      <w:proofErr w:type="gramEnd"/>
      <w:r w:rsidRPr="00EE534D">
        <w:t>) that the concept of charisma</w:t>
      </w:r>
      <w:r>
        <w:t xml:space="preserve"> in leadership</w:t>
      </w:r>
      <w:r w:rsidRPr="00EE534D">
        <w:t xml:space="preserve"> was first introduced explicitly and explored in depth.</w:t>
      </w:r>
      <w:r>
        <w:t xml:space="preserve"> </w:t>
      </w:r>
      <w:r w:rsidRPr="00EE534D">
        <w:t>Generally, though, the term is taken to refer to the idea of a leader</w:t>
      </w:r>
      <w:r>
        <w:t>’</w:t>
      </w:r>
      <w:r w:rsidRPr="00EE534D">
        <w:t xml:space="preserve">s </w:t>
      </w:r>
      <w:r>
        <w:t>‘</w:t>
      </w:r>
      <w:r w:rsidRPr="00EE534D">
        <w:t>special gift</w:t>
      </w:r>
      <w:r>
        <w:t>’</w:t>
      </w:r>
      <w:r w:rsidRPr="00EE534D">
        <w:t xml:space="preserve">. Yet rather than seeing this simply as a gift that leaders </w:t>
      </w:r>
      <w:r w:rsidRPr="00EE534D">
        <w:rPr>
          <w:rFonts w:cs="Times-Italic"/>
          <w:i/>
          <w:iCs/>
        </w:rPr>
        <w:t>possess</w:t>
      </w:r>
      <w:r w:rsidRPr="00EE534D">
        <w:t>, Weber</w:t>
      </w:r>
      <w:r>
        <w:t>’</w:t>
      </w:r>
      <w:r w:rsidRPr="00EE534D">
        <w:t xml:space="preserve">s use of the term also </w:t>
      </w:r>
      <w:r w:rsidR="00937841">
        <w:t>indicated</w:t>
      </w:r>
      <w:r w:rsidRPr="00EE534D">
        <w:t xml:space="preserve"> charisma as something that is </w:t>
      </w:r>
      <w:r w:rsidRPr="00EE534D">
        <w:rPr>
          <w:rFonts w:cs="Times-Italic"/>
          <w:i/>
          <w:iCs/>
        </w:rPr>
        <w:t xml:space="preserve">conferred </w:t>
      </w:r>
      <w:r w:rsidRPr="00EE534D">
        <w:t xml:space="preserve">on leaders by those in the community </w:t>
      </w:r>
      <w:r>
        <w:t>whom</w:t>
      </w:r>
      <w:r w:rsidRPr="00EE534D">
        <w:t xml:space="preserve"> they lead.</w:t>
      </w:r>
    </w:p>
    <w:p w:rsidR="00DD28ED" w:rsidRPr="00C56D94" w:rsidRDefault="00DD28ED" w:rsidP="00DD28ED">
      <w:pPr>
        <w:pStyle w:val="Quote"/>
      </w:pPr>
      <w:r w:rsidRPr="00EE534D">
        <w:t xml:space="preserve">The term </w:t>
      </w:r>
      <w:r>
        <w:t>‘</w:t>
      </w:r>
      <w:r w:rsidRPr="00EE534D">
        <w:t>charisma</w:t>
      </w:r>
      <w:r>
        <w:t>’</w:t>
      </w:r>
      <w:r w:rsidRPr="00EE534D">
        <w:t xml:space="preserve"> will be applied to a certain quality of an individual personality by which he is set apart from ordinary men and treated as endowed with superhuman, or at least specifically exceptional powers or qualities.</w:t>
      </w:r>
      <w:r>
        <w:t xml:space="preserve"> </w:t>
      </w:r>
      <w:r w:rsidRPr="00EE534D">
        <w:t>These as such are not accessible to the ordinary person, but are regarded as of divine origin or as exemplary, and on the basis of them the ind</w:t>
      </w:r>
      <w:r>
        <w:t>ividual is treated as a leader ...</w:t>
      </w:r>
      <w:r w:rsidRPr="00EE534D">
        <w:t xml:space="preserve"> It is very often thought of as resting on magical powers. How the quality in question would ultimately be judged from any ethical, aesthetic, or other such point of view is entirely indifferent for purposes of definition. What is alone important is how the individual is regarded by those subjected to charismatic authority, by h</w:t>
      </w:r>
      <w:r>
        <w:t>is ‘followers’ or ‘disciples’.</w:t>
      </w:r>
      <w:r w:rsidR="00BD15B8">
        <w:br/>
      </w:r>
      <w:r>
        <w:tab/>
        <w:t xml:space="preserve">(Weber 1922, cited in Haslam, </w:t>
      </w:r>
      <w:proofErr w:type="spellStart"/>
      <w:r>
        <w:t>Reicher</w:t>
      </w:r>
      <w:proofErr w:type="spellEnd"/>
      <w:r>
        <w:t xml:space="preserve"> &amp; </w:t>
      </w:r>
      <w:proofErr w:type="spellStart"/>
      <w:r>
        <w:t>Platow</w:t>
      </w:r>
      <w:proofErr w:type="spellEnd"/>
      <w:r>
        <w:t xml:space="preserve"> 2010, </w:t>
      </w:r>
      <w:r w:rsidRPr="00EE534D">
        <w:t>p.359</w:t>
      </w:r>
      <w:r>
        <w:t>)</w:t>
      </w:r>
    </w:p>
    <w:p w:rsidR="00DD28ED" w:rsidRPr="00C56D94" w:rsidRDefault="00DD28ED" w:rsidP="00DD28ED">
      <w:pPr>
        <w:pStyle w:val="Text"/>
      </w:pPr>
      <w:r w:rsidRPr="00EE534D">
        <w:t xml:space="preserve">In this model of leadership, leaders are seen to be effective because they </w:t>
      </w:r>
      <w:r w:rsidRPr="00EE534D">
        <w:rPr>
          <w:rFonts w:cs="Times-Italic"/>
          <w:i/>
          <w:iCs/>
        </w:rPr>
        <w:t xml:space="preserve">have </w:t>
      </w:r>
      <w:r w:rsidRPr="00EE534D">
        <w:t>the charismatic personality that allows them to articulate a vision for a given group of followers and to generate enthusiasm for that vision.</w:t>
      </w:r>
      <w:r>
        <w:t xml:space="preserve"> (See appendix A for summary of readings.)</w:t>
      </w:r>
    </w:p>
    <w:p w:rsidR="00DD28ED" w:rsidRPr="00EE534D" w:rsidRDefault="00DD28ED" w:rsidP="00DD28ED">
      <w:pPr>
        <w:pStyle w:val="Heading2"/>
      </w:pPr>
      <w:bookmarkStart w:id="39" w:name="_Toc300045220"/>
      <w:bookmarkStart w:id="40" w:name="_Toc302126197"/>
      <w:r>
        <w:t>Research approach</w:t>
      </w:r>
      <w:bookmarkEnd w:id="39"/>
      <w:bookmarkEnd w:id="40"/>
    </w:p>
    <w:p w:rsidR="00DD28ED" w:rsidRPr="00EE534D" w:rsidRDefault="00DD28ED" w:rsidP="00DD28ED">
      <w:pPr>
        <w:pStyle w:val="Text"/>
      </w:pPr>
      <w:r w:rsidRPr="00EE534D">
        <w:t xml:space="preserve">As a result of my reading I began to question the status quo. </w:t>
      </w:r>
    </w:p>
    <w:p w:rsidR="00DD28ED" w:rsidRPr="00C56D94" w:rsidRDefault="00DD28ED" w:rsidP="00DD28ED">
      <w:pPr>
        <w:pStyle w:val="Quote"/>
      </w:pPr>
      <w:r w:rsidRPr="00EE534D">
        <w:t>There is a sense in which a lot of talk about leade</w:t>
      </w:r>
      <w:r>
        <w:t xml:space="preserve">rship is curiously superficial. </w:t>
      </w:r>
      <w:r w:rsidRPr="00EE534D">
        <w:t>It really doesn</w:t>
      </w:r>
      <w:r>
        <w:t>’</w:t>
      </w:r>
      <w:r w:rsidRPr="00EE534D">
        <w:t>t get at the complexity, the tension, the contradiction, the conflict that</w:t>
      </w:r>
      <w:r>
        <w:t>’</w:t>
      </w:r>
      <w:r w:rsidRPr="00EE534D">
        <w:t>s often at the heart of good leadership work, of powerful leadership work. It has the sort of seductive look, it</w:t>
      </w:r>
      <w:r>
        <w:t>’</w:t>
      </w:r>
      <w:r w:rsidRPr="00EE534D">
        <w:t>s sort of a bit familiar, the language, it</w:t>
      </w:r>
      <w:r>
        <w:t>’</w:t>
      </w:r>
      <w:r w:rsidRPr="00EE534D">
        <w:t>s often loaded with apparently good things, visions, value</w:t>
      </w:r>
      <w:r>
        <w:t xml:space="preserve">s but </w:t>
      </w:r>
      <w:proofErr w:type="gramStart"/>
      <w:r>
        <w:t>it’s</w:t>
      </w:r>
      <w:proofErr w:type="gramEnd"/>
      <w:r>
        <w:t xml:space="preserve"> acutely unsustaining.</w:t>
      </w:r>
      <w:r w:rsidR="00BD15B8">
        <w:tab/>
      </w:r>
      <w:r w:rsidRPr="00EE534D">
        <w:t>(Sinclair</w:t>
      </w:r>
      <w:r>
        <w:t xml:space="preserve"> 2007</w:t>
      </w:r>
      <w:r w:rsidR="00BD15B8">
        <w:t>)</w:t>
      </w:r>
    </w:p>
    <w:p w:rsidR="00DD28ED" w:rsidRPr="00EE534D" w:rsidRDefault="00DD28ED" w:rsidP="00DD28ED">
      <w:pPr>
        <w:pStyle w:val="Text"/>
      </w:pPr>
      <w:r w:rsidRPr="00EE534D">
        <w:t xml:space="preserve">What was the philosophy of leadership being </w:t>
      </w:r>
      <w:r w:rsidRPr="00683DB1">
        <w:t>subscribed</w:t>
      </w:r>
      <w:r w:rsidRPr="00EE534D">
        <w:t xml:space="preserve"> to</w:t>
      </w:r>
      <w:r>
        <w:t xml:space="preserve"> in my institute</w:t>
      </w:r>
      <w:r w:rsidRPr="00EE534D">
        <w:t>?</w:t>
      </w:r>
    </w:p>
    <w:p w:rsidR="00DD28ED" w:rsidRPr="00BD15B8" w:rsidRDefault="00DD28ED" w:rsidP="00BD15B8">
      <w:pPr>
        <w:pStyle w:val="Dotpoint1"/>
      </w:pPr>
      <w:r w:rsidRPr="00EE534D">
        <w:t>D</w:t>
      </w:r>
      <w:r>
        <w:t>oes the institute</w:t>
      </w:r>
      <w:r w:rsidRPr="00EE534D">
        <w:t xml:space="preserve"> believe that </w:t>
      </w:r>
      <w:r w:rsidRPr="00BD15B8">
        <w:t xml:space="preserve">leaders should be elected by the group or selected by those in positions of authority? </w:t>
      </w:r>
    </w:p>
    <w:p w:rsidR="00DD28ED" w:rsidRPr="00683DB1" w:rsidRDefault="00DD28ED" w:rsidP="00BD15B8">
      <w:pPr>
        <w:pStyle w:val="Dotpoint1"/>
      </w:pPr>
      <w:r w:rsidRPr="00BD15B8">
        <w:t>Does the institute believe that se</w:t>
      </w:r>
      <w:r w:rsidRPr="00EE534D">
        <w:t xml:space="preserve">lected emerging leaders should be the advocates of the new </w:t>
      </w:r>
      <w:r>
        <w:t>Canberra Institute of Technology</w:t>
      </w:r>
      <w:r w:rsidRPr="00EE534D">
        <w:t xml:space="preserve"> after the restructure?</w:t>
      </w:r>
      <w:r>
        <w:rPr>
          <w:rStyle w:val="FootnoteReference"/>
        </w:rPr>
        <w:footnoteReference w:id="1"/>
      </w:r>
    </w:p>
    <w:p w:rsidR="00DD28ED" w:rsidRPr="00683DB1" w:rsidRDefault="00DD28ED" w:rsidP="00DD28ED">
      <w:pPr>
        <w:pStyle w:val="Text"/>
      </w:pPr>
      <w:r>
        <w:t xml:space="preserve">To better understand the institute’s approach to leadership development, </w:t>
      </w:r>
      <w:r w:rsidRPr="00EE534D">
        <w:t xml:space="preserve">I conducted </w:t>
      </w:r>
      <w:r>
        <w:t>four</w:t>
      </w:r>
      <w:r w:rsidRPr="00EE534D">
        <w:t xml:space="preserve"> small pieces of research</w:t>
      </w:r>
      <w:r>
        <w:t>:</w:t>
      </w:r>
    </w:p>
    <w:p w:rsidR="00DD28ED" w:rsidRPr="00BD15B8" w:rsidRDefault="00DD28ED" w:rsidP="00BD15B8">
      <w:pPr>
        <w:pStyle w:val="Dotpoint1"/>
      </w:pPr>
      <w:r>
        <w:rPr>
          <w:b/>
        </w:rPr>
        <w:t>Survey</w:t>
      </w:r>
      <w:r w:rsidRPr="00EE534D">
        <w:rPr>
          <w:b/>
        </w:rPr>
        <w:t xml:space="preserve"> 1</w:t>
      </w:r>
      <w:r>
        <w:t>: t</w:t>
      </w:r>
      <w:r w:rsidRPr="00EE534D">
        <w:t xml:space="preserve">he first task was to </w:t>
      </w:r>
      <w:r>
        <w:t>examine</w:t>
      </w:r>
      <w:r w:rsidRPr="00EE534D">
        <w:t xml:space="preserve"> the existing emerging leaders program at the Canberra Institute of </w:t>
      </w:r>
      <w:r w:rsidRPr="00683DB1">
        <w:t>Technology</w:t>
      </w:r>
      <w:r w:rsidRPr="00EE534D">
        <w:t xml:space="preserve"> </w:t>
      </w:r>
      <w:r>
        <w:t xml:space="preserve">to consider ways to </w:t>
      </w:r>
      <w:r w:rsidRPr="00BD15B8">
        <w:t xml:space="preserve">evaluate the long-term effectiveness of this program. </w:t>
      </w:r>
    </w:p>
    <w:p w:rsidR="00DD28ED" w:rsidRPr="00BD15B8" w:rsidRDefault="00DD28ED" w:rsidP="00BD15B8">
      <w:pPr>
        <w:pStyle w:val="Dotpoint1"/>
      </w:pPr>
      <w:r w:rsidRPr="00BD15B8">
        <w:rPr>
          <w:b/>
        </w:rPr>
        <w:lastRenderedPageBreak/>
        <w:t>Survey 2</w:t>
      </w:r>
      <w:r w:rsidRPr="00BD15B8">
        <w:t>: the second was to ask specific questions of a smaller group of educational leaders. This research identified what education managers said they needed for their ongoing development as leaders. The intention was to ensure that their needs were factored into the program design.</w:t>
      </w:r>
    </w:p>
    <w:p w:rsidR="00DD28ED" w:rsidRPr="00BD15B8" w:rsidRDefault="00DD28ED" w:rsidP="00BD15B8">
      <w:pPr>
        <w:pStyle w:val="Dotpoint1"/>
      </w:pPr>
      <w:r w:rsidRPr="00BD15B8">
        <w:rPr>
          <w:b/>
        </w:rPr>
        <w:t>Survey 3</w:t>
      </w:r>
      <w:r w:rsidRPr="00BD15B8">
        <w:t xml:space="preserve">: face-to-face interviews were undertaken with an even smaller group of emerging leaders about their understanding of what they thought the organisation expected of them. This piece of research was designed to gauge whether emerging leaders felt engaged with the process of organisational development and to determine how responsible they felt for helping to lead that change. The research provided a snapshot of emerging leaders’ views about what they thought the organisation wanted its leaders to do, what the organisation could do better and what approach to leadership development they would like to see in the future. </w:t>
      </w:r>
    </w:p>
    <w:p w:rsidR="00DD28ED" w:rsidRPr="00683DB1" w:rsidRDefault="00DD28ED" w:rsidP="00BD15B8">
      <w:pPr>
        <w:pStyle w:val="Dotpoint1"/>
      </w:pPr>
      <w:r w:rsidRPr="00BD15B8">
        <w:rPr>
          <w:b/>
        </w:rPr>
        <w:t>New directions</w:t>
      </w:r>
      <w:r w:rsidRPr="00BD15B8">
        <w:t>: this aspect of the research is</w:t>
      </w:r>
      <w:r w:rsidRPr="00C2730B">
        <w:t xml:space="preserve"> a</w:t>
      </w:r>
      <w:r w:rsidRPr="00EE534D">
        <w:t xml:space="preserve"> more detailed presentation of current research on leadership and suggests improvements to </w:t>
      </w:r>
      <w:r w:rsidRPr="00683DB1">
        <w:t>leadership</w:t>
      </w:r>
      <w:r w:rsidRPr="00EE534D">
        <w:t xml:space="preserve"> development planning, approach and program design that goes some way to meeting the three criteria </w:t>
      </w:r>
      <w:r>
        <w:t>I identified as important in a leadership program</w:t>
      </w:r>
      <w:r w:rsidR="00247960">
        <w:t xml:space="preserve"> — </w:t>
      </w:r>
      <w:r w:rsidRPr="00EE534D">
        <w:t>more effective, more practical and more sustainable.</w:t>
      </w:r>
      <w:r>
        <w:t xml:space="preserve"> </w:t>
      </w:r>
    </w:p>
    <w:p w:rsidR="00DD28ED" w:rsidRPr="00DA13E7" w:rsidRDefault="00DD28ED" w:rsidP="00DD28ED">
      <w:pPr>
        <w:pStyle w:val="Heading1"/>
      </w:pPr>
      <w:r>
        <w:br w:type="page"/>
      </w:r>
      <w:bookmarkStart w:id="41" w:name="_Toc300045221"/>
      <w:bookmarkStart w:id="42" w:name="_Toc302126198"/>
      <w:r>
        <w:lastRenderedPageBreak/>
        <w:t>The current leadership development program</w:t>
      </w:r>
      <w:bookmarkEnd w:id="41"/>
      <w:bookmarkEnd w:id="42"/>
    </w:p>
    <w:p w:rsidR="00DD28ED" w:rsidRDefault="00DD28ED" w:rsidP="00DD28ED">
      <w:pPr>
        <w:pStyle w:val="Heading2"/>
      </w:pPr>
      <w:bookmarkStart w:id="43" w:name="_Toc264783707"/>
      <w:bookmarkStart w:id="44" w:name="_Toc300045222"/>
      <w:bookmarkStart w:id="45" w:name="_Toc302126199"/>
      <w:r>
        <w:t>Overview of the emerging leaders program</w:t>
      </w:r>
      <w:bookmarkEnd w:id="43"/>
      <w:bookmarkEnd w:id="44"/>
      <w:bookmarkEnd w:id="45"/>
    </w:p>
    <w:p w:rsidR="00DD28ED" w:rsidRPr="00DA13E7" w:rsidRDefault="00DD28ED" w:rsidP="00DD28ED">
      <w:pPr>
        <w:pStyle w:val="Text"/>
      </w:pPr>
      <w:r>
        <w:t>In t</w:t>
      </w:r>
      <w:r w:rsidRPr="00DA13E7">
        <w:t xml:space="preserve">he strategy to develop leadership in </w:t>
      </w:r>
      <w:r w:rsidR="00364A79" w:rsidRPr="00DA13E7">
        <w:t>the Canberra Institute of Technology</w:t>
      </w:r>
      <w:r>
        <w:t>,</w:t>
      </w:r>
      <w:r w:rsidRPr="00DA13E7">
        <w:t xml:space="preserve"> identifie</w:t>
      </w:r>
      <w:r>
        <w:t>d potential leaders are enrolled into a five-day program</w:t>
      </w:r>
      <w:r w:rsidR="00247960">
        <w:t xml:space="preserve"> — </w:t>
      </w:r>
      <w:r>
        <w:t>the</w:t>
      </w:r>
      <w:r w:rsidRPr="00DA13E7">
        <w:t xml:space="preserve"> </w:t>
      </w:r>
      <w:r>
        <w:t>‘e</w:t>
      </w:r>
      <w:r w:rsidRPr="00DA13E7">
        <w:t xml:space="preserve">merging </w:t>
      </w:r>
      <w:r>
        <w:t>l</w:t>
      </w:r>
      <w:r w:rsidRPr="00DA13E7">
        <w:t xml:space="preserve">eaders </w:t>
      </w:r>
      <w:r>
        <w:t>p</w:t>
      </w:r>
      <w:r w:rsidRPr="00DA13E7">
        <w:t>rogram</w:t>
      </w:r>
      <w:r>
        <w:t>’. Fifty-</w:t>
      </w:r>
      <w:r w:rsidRPr="00DA13E7">
        <w:t>two people have participat</w:t>
      </w:r>
      <w:r>
        <w:t>ed in this program over a three-</w:t>
      </w:r>
      <w:r w:rsidRPr="00DA13E7">
        <w:t>year period.</w:t>
      </w:r>
    </w:p>
    <w:p w:rsidR="00DD28ED" w:rsidRPr="00882F2B" w:rsidRDefault="00DD28ED" w:rsidP="00DD28ED">
      <w:pPr>
        <w:pStyle w:val="Heading3"/>
      </w:pPr>
      <w:r w:rsidRPr="00882F2B">
        <w:t>Rationale for implementation</w:t>
      </w:r>
    </w:p>
    <w:p w:rsidR="00DD28ED" w:rsidRPr="00DA13E7" w:rsidRDefault="00DD28ED" w:rsidP="00364A79">
      <w:pPr>
        <w:pStyle w:val="text-lessbefore"/>
        <w:ind w:right="-143"/>
      </w:pPr>
      <w:r w:rsidRPr="00DA13E7">
        <w:t xml:space="preserve">In 2007, the program was seen as an important </w:t>
      </w:r>
      <w:r>
        <w:t>component</w:t>
      </w:r>
      <w:r w:rsidRPr="00DA13E7">
        <w:t xml:space="preserve"> of the organisational restructure and change process then </w:t>
      </w:r>
      <w:r w:rsidR="00364A79">
        <w:t>taking</w:t>
      </w:r>
      <w:r w:rsidRPr="00DA13E7">
        <w:t xml:space="preserve"> place. There was a strongly held view that leadership training would help people to put the</w:t>
      </w:r>
      <w:r>
        <w:t xml:space="preserve"> anxiety associated with</w:t>
      </w:r>
      <w:r w:rsidRPr="00DA13E7">
        <w:t xml:space="preserve"> </w:t>
      </w:r>
      <w:r w:rsidR="00364A79">
        <w:t xml:space="preserve">the </w:t>
      </w:r>
      <w:r w:rsidRPr="00DA13E7">
        <w:t>restructure behind them and shift the</w:t>
      </w:r>
      <w:r w:rsidR="00937841">
        <w:t>ir</w:t>
      </w:r>
      <w:r w:rsidRPr="00DA13E7">
        <w:t xml:space="preserve"> focus to the future. </w:t>
      </w:r>
    </w:p>
    <w:p w:rsidR="00DD28ED" w:rsidRPr="00882F2B" w:rsidRDefault="00DD28ED" w:rsidP="00DD28ED">
      <w:pPr>
        <w:pStyle w:val="Heading3"/>
      </w:pPr>
      <w:r w:rsidRPr="00882F2B">
        <w:t xml:space="preserve">Selection </w:t>
      </w:r>
      <w:r>
        <w:t>p</w:t>
      </w:r>
      <w:r w:rsidRPr="00882F2B">
        <w:t>rocess</w:t>
      </w:r>
    </w:p>
    <w:p w:rsidR="00DD28ED" w:rsidRPr="00DA13E7" w:rsidRDefault="00DD28ED" w:rsidP="005A3CBF">
      <w:pPr>
        <w:pStyle w:val="text-lessbefore"/>
      </w:pPr>
      <w:r w:rsidRPr="00DA13E7">
        <w:t xml:space="preserve">Employees of the </w:t>
      </w:r>
      <w:r>
        <w:t>i</w:t>
      </w:r>
      <w:r w:rsidRPr="00DA13E7">
        <w:t xml:space="preserve">nstitute were selected by the </w:t>
      </w:r>
      <w:r>
        <w:t>c</w:t>
      </w:r>
      <w:r w:rsidRPr="00DA13E7">
        <w:t xml:space="preserve">hief </w:t>
      </w:r>
      <w:r>
        <w:t>e</w:t>
      </w:r>
      <w:r w:rsidRPr="00DA13E7">
        <w:t xml:space="preserve">xecutive </w:t>
      </w:r>
      <w:r>
        <w:t>o</w:t>
      </w:r>
      <w:r w:rsidRPr="00DA13E7">
        <w:t>fficer and other senior ma</w:t>
      </w:r>
      <w:r>
        <w:t>nagement to participate in the p</w:t>
      </w:r>
      <w:r w:rsidRPr="00DA13E7">
        <w:t>rogram</w:t>
      </w:r>
      <w:r>
        <w:t>.</w:t>
      </w:r>
      <w:r w:rsidRPr="00DA13E7">
        <w:t xml:space="preserve"> People were </w:t>
      </w:r>
      <w:r>
        <w:t>chosen</w:t>
      </w:r>
      <w:r w:rsidRPr="00DA13E7">
        <w:t xml:space="preserve"> on the basis of their perceived potential to perform well in a more modern, competitive and open market.</w:t>
      </w:r>
    </w:p>
    <w:p w:rsidR="00DD28ED" w:rsidRDefault="00DD28ED" w:rsidP="00DD28ED">
      <w:pPr>
        <w:pStyle w:val="Heading3"/>
      </w:pPr>
      <w:r>
        <w:t>Stated purpose</w:t>
      </w:r>
    </w:p>
    <w:p w:rsidR="00DD28ED" w:rsidRPr="00DA13E7" w:rsidRDefault="00DD28ED" w:rsidP="005A3CBF">
      <w:pPr>
        <w:pStyle w:val="text-lessbefore"/>
      </w:pPr>
      <w:r w:rsidRPr="00DA13E7">
        <w:t xml:space="preserve">The stated purpose of the </w:t>
      </w:r>
      <w:r>
        <w:t>p</w:t>
      </w:r>
      <w:r w:rsidRPr="00DA13E7">
        <w:t xml:space="preserve">rogram was to </w:t>
      </w:r>
      <w:r>
        <w:t>‘</w:t>
      </w:r>
      <w:r w:rsidRPr="00DA13E7">
        <w:t>equip the future leaders of the Canberra Institute of Technology</w:t>
      </w:r>
      <w:r>
        <w:t>, taking a whole-of-</w:t>
      </w:r>
      <w:r w:rsidRPr="00DA13E7">
        <w:t>organisation purview and strategic focus, to position the enterprise for the future</w:t>
      </w:r>
      <w:r>
        <w:t>’</w:t>
      </w:r>
      <w:r w:rsidRPr="00DA13E7">
        <w:t>. The objectives were to:</w:t>
      </w:r>
    </w:p>
    <w:p w:rsidR="00DD28ED" w:rsidRPr="005A3CBF" w:rsidRDefault="00DD28ED" w:rsidP="005A3CBF">
      <w:pPr>
        <w:pStyle w:val="Dotpoint1"/>
      </w:pPr>
      <w:r w:rsidRPr="0066461B">
        <w:t xml:space="preserve">develop competent managers who </w:t>
      </w:r>
      <w:r w:rsidRPr="005A3CBF">
        <w:t>can operate collaboratively and establish cohesive networks to create the CIT of the future</w:t>
      </w:r>
    </w:p>
    <w:p w:rsidR="00DD28ED" w:rsidRPr="005A3CBF" w:rsidRDefault="00DD28ED" w:rsidP="005A3CBF">
      <w:pPr>
        <w:pStyle w:val="Dotpoint1"/>
      </w:pPr>
      <w:r w:rsidRPr="005A3CBF">
        <w:t xml:space="preserve">enable participants to broaden their perspectives and cross lines of specialisation in order to grapple with and contribute to organisational issues </w:t>
      </w:r>
    </w:p>
    <w:p w:rsidR="00DD28ED" w:rsidRPr="0066461B" w:rsidRDefault="00DD28ED" w:rsidP="005A3CBF">
      <w:pPr>
        <w:pStyle w:val="Dotpoint1"/>
      </w:pPr>
      <w:proofErr w:type="gramStart"/>
      <w:r w:rsidRPr="005A3CBF">
        <w:t>improve</w:t>
      </w:r>
      <w:proofErr w:type="gramEnd"/>
      <w:r w:rsidRPr="005A3CBF">
        <w:t xml:space="preserve"> the ability of managers to lead</w:t>
      </w:r>
      <w:r w:rsidRPr="0066461B">
        <w:t xml:space="preserve"> teams and understand their management responsibilities, champion the future directions and lead change.</w:t>
      </w:r>
    </w:p>
    <w:p w:rsidR="00DD28ED" w:rsidRPr="00882F2B" w:rsidRDefault="00DD28ED" w:rsidP="00DD28ED">
      <w:pPr>
        <w:pStyle w:val="Heading3"/>
      </w:pPr>
      <w:r w:rsidRPr="00882F2B">
        <w:t xml:space="preserve">Number of </w:t>
      </w:r>
      <w:r>
        <w:t>p</w:t>
      </w:r>
      <w:r w:rsidRPr="00882F2B">
        <w:t>articipants</w:t>
      </w:r>
    </w:p>
    <w:p w:rsidR="00DD28ED" w:rsidRPr="005A3CBF" w:rsidRDefault="00DD28ED" w:rsidP="005A3CBF">
      <w:pPr>
        <w:pStyle w:val="Dotpoint1"/>
      </w:pPr>
      <w:r>
        <w:t xml:space="preserve">Year </w:t>
      </w:r>
      <w:r w:rsidRPr="00DA13E7">
        <w:t>1 had</w:t>
      </w:r>
      <w:r>
        <w:t xml:space="preserve"> 11 participants: seven</w:t>
      </w:r>
      <w:r w:rsidRPr="00DA13E7">
        <w:t xml:space="preserve"> males and </w:t>
      </w:r>
      <w:r>
        <w:t>four</w:t>
      </w:r>
      <w:r w:rsidRPr="00DA13E7">
        <w:t xml:space="preserve"> females</w:t>
      </w:r>
      <w:r>
        <w:t>,</w:t>
      </w:r>
      <w:r w:rsidRPr="00DA13E7">
        <w:t xml:space="preserve"> consisting of </w:t>
      </w:r>
      <w:r>
        <w:t>five</w:t>
      </w:r>
      <w:r w:rsidRPr="00DA13E7">
        <w:t xml:space="preserve"> </w:t>
      </w:r>
      <w:r>
        <w:t>e</w:t>
      </w:r>
      <w:r w:rsidRPr="00DA13E7">
        <w:t xml:space="preserve">ducation </w:t>
      </w:r>
      <w:r>
        <w:t>m</w:t>
      </w:r>
      <w:r w:rsidRPr="00DA13E7">
        <w:t xml:space="preserve">anagers, </w:t>
      </w:r>
      <w:r>
        <w:t>four</w:t>
      </w:r>
      <w:r w:rsidRPr="00DA13E7">
        <w:t xml:space="preserve"> </w:t>
      </w:r>
      <w:r>
        <w:t>c</w:t>
      </w:r>
      <w:r w:rsidRPr="00DA13E7">
        <w:t xml:space="preserve">entre </w:t>
      </w:r>
      <w:r>
        <w:t>d</w:t>
      </w:r>
      <w:r w:rsidRPr="00DA13E7">
        <w:t xml:space="preserve">irectors, </w:t>
      </w:r>
      <w:r>
        <w:t>one</w:t>
      </w:r>
      <w:r w:rsidRPr="00DA13E7">
        <w:t xml:space="preserve"> </w:t>
      </w:r>
      <w:r>
        <w:t>manager and one</w:t>
      </w:r>
      <w:r w:rsidRPr="00DA13E7">
        <w:t xml:space="preserve"> </w:t>
      </w:r>
      <w:r w:rsidRPr="005A3CBF">
        <w:t>teacher (2007)</w:t>
      </w:r>
      <w:r w:rsidR="00364A79">
        <w:t>.</w:t>
      </w:r>
    </w:p>
    <w:p w:rsidR="00DD28ED" w:rsidRPr="005A3CBF" w:rsidRDefault="00DD28ED" w:rsidP="005A3CBF">
      <w:pPr>
        <w:pStyle w:val="Dotpoint1"/>
      </w:pPr>
      <w:r w:rsidRPr="005A3CBF">
        <w:t>Year 2 had 21 participants: ten males and 11 females, consisting of eight education managers, one centre director, seven managers and five senior teachers (2008)</w:t>
      </w:r>
      <w:r w:rsidR="00364A79">
        <w:t>.</w:t>
      </w:r>
    </w:p>
    <w:p w:rsidR="00DD28ED" w:rsidRPr="00DA13E7" w:rsidRDefault="00DD28ED" w:rsidP="005A3CBF">
      <w:pPr>
        <w:pStyle w:val="Dotpoint1"/>
      </w:pPr>
      <w:r w:rsidRPr="005A3CBF">
        <w:t>Year 3 had 20 participants: eight males and 12</w:t>
      </w:r>
      <w:r>
        <w:t xml:space="preserve"> females, consisting of ten e</w:t>
      </w:r>
      <w:r w:rsidRPr="00DA13E7">
        <w:t xml:space="preserve">ducation </w:t>
      </w:r>
      <w:r>
        <w:t>managers, five</w:t>
      </w:r>
      <w:r w:rsidRPr="00DA13E7">
        <w:t xml:space="preserve"> </w:t>
      </w:r>
      <w:r>
        <w:t>m</w:t>
      </w:r>
      <w:r w:rsidRPr="00DA13E7">
        <w:t xml:space="preserve">anagers, </w:t>
      </w:r>
      <w:r>
        <w:t>four</w:t>
      </w:r>
      <w:r w:rsidRPr="00DA13E7">
        <w:t xml:space="preserve"> </w:t>
      </w:r>
      <w:r>
        <w:t>t</w:t>
      </w:r>
      <w:r w:rsidRPr="00DA13E7">
        <w:t xml:space="preserve">eachers and </w:t>
      </w:r>
      <w:r>
        <w:t>one c</w:t>
      </w:r>
      <w:r w:rsidRPr="00DA13E7">
        <w:t>oordinator (2009)</w:t>
      </w:r>
      <w:r>
        <w:t>.</w:t>
      </w:r>
    </w:p>
    <w:p w:rsidR="009158BC" w:rsidRDefault="009158BC">
      <w:pPr>
        <w:spacing w:before="0" w:line="240" w:lineRule="auto"/>
        <w:rPr>
          <w:rFonts w:ascii="Tahoma" w:hAnsi="Tahoma" w:cs="Tahoma"/>
          <w:color w:val="000000"/>
          <w:sz w:val="24"/>
        </w:rPr>
      </w:pPr>
      <w:r>
        <w:br w:type="page"/>
      </w:r>
    </w:p>
    <w:p w:rsidR="00DD28ED" w:rsidRPr="002A75AD" w:rsidRDefault="00DD28ED" w:rsidP="00DD28ED">
      <w:pPr>
        <w:pStyle w:val="Heading3"/>
      </w:pPr>
      <w:r>
        <w:lastRenderedPageBreak/>
        <w:t>Program content</w:t>
      </w:r>
    </w:p>
    <w:p w:rsidR="00DD28ED" w:rsidRPr="00DA13E7" w:rsidRDefault="00DD28ED" w:rsidP="005A3CBF">
      <w:pPr>
        <w:pStyle w:val="text-lessbefore"/>
      </w:pPr>
      <w:r w:rsidRPr="00DA13E7">
        <w:t xml:space="preserve">The </w:t>
      </w:r>
      <w:r>
        <w:t>p</w:t>
      </w:r>
      <w:r w:rsidRPr="00DA13E7">
        <w:t>rogram included three modules covering the following areas</w:t>
      </w:r>
      <w:r>
        <w:t xml:space="preserve">: </w:t>
      </w:r>
    </w:p>
    <w:p w:rsidR="00DD28ED" w:rsidRPr="005A3CBF" w:rsidRDefault="00DD28ED" w:rsidP="005A3CBF">
      <w:pPr>
        <w:pStyle w:val="Text"/>
      </w:pPr>
      <w:r w:rsidRPr="005A3CBF">
        <w:rPr>
          <w:rStyle w:val="Heading3Char"/>
          <w:rFonts w:ascii="Trebuchet MS" w:hAnsi="Trebuchet MS" w:cs="Times New Roman"/>
          <w:i/>
          <w:color w:val="auto"/>
          <w:sz w:val="19"/>
        </w:rPr>
        <w:t>Module 1:</w:t>
      </w:r>
      <w:r w:rsidRPr="005A3CBF">
        <w:rPr>
          <w:i/>
        </w:rPr>
        <w:t xml:space="preserve"> Leadership and workplace effectiveness</w:t>
      </w:r>
      <w:r w:rsidRPr="005A3CBF">
        <w:t xml:space="preserve"> covered subjects </w:t>
      </w:r>
      <w:r w:rsidR="00364A79">
        <w:t>such as</w:t>
      </w:r>
      <w:r w:rsidRPr="005A3CBF">
        <w:t>: CIT imperatives; the shift from professional to organisational leadership; adapting your leadership style; personal work style; strategic thinking; our distinctive contribution as leaders; collaboration and communication. A number of guest speakers also participated in this module.</w:t>
      </w:r>
    </w:p>
    <w:p w:rsidR="00DD28ED" w:rsidRPr="005A3CBF" w:rsidRDefault="00DD28ED" w:rsidP="005A3CBF">
      <w:pPr>
        <w:pStyle w:val="Text"/>
      </w:pPr>
      <w:r w:rsidRPr="005A3CBF">
        <w:rPr>
          <w:rStyle w:val="Heading3Char"/>
          <w:rFonts w:ascii="Trebuchet MS" w:hAnsi="Trebuchet MS" w:cs="Times New Roman"/>
          <w:i/>
          <w:color w:val="auto"/>
          <w:sz w:val="19"/>
        </w:rPr>
        <w:t>Module 2:</w:t>
      </w:r>
      <w:r w:rsidRPr="005A3CBF">
        <w:rPr>
          <w:i/>
        </w:rPr>
        <w:t xml:space="preserve"> Managing effectively</w:t>
      </w:r>
      <w:r w:rsidRPr="005A3CBF">
        <w:t xml:space="preserve"> covered subjects </w:t>
      </w:r>
      <w:r w:rsidR="00364A79">
        <w:t>such as</w:t>
      </w:r>
      <w:r w:rsidRPr="005A3CBF">
        <w:t xml:space="preserve"> managing responsibilities and planning and managing change. This module also included a case study, a presentation to the CEO and a guest speaker.</w:t>
      </w:r>
    </w:p>
    <w:p w:rsidR="00DD28ED" w:rsidRPr="005A3CBF" w:rsidRDefault="00DD28ED" w:rsidP="005A3CBF">
      <w:pPr>
        <w:pStyle w:val="Text"/>
      </w:pPr>
      <w:r w:rsidRPr="005A3CBF">
        <w:rPr>
          <w:rStyle w:val="Heading3Char"/>
          <w:rFonts w:ascii="Trebuchet MS" w:hAnsi="Trebuchet MS" w:cs="Times New Roman"/>
          <w:i/>
          <w:color w:val="auto"/>
          <w:sz w:val="19"/>
        </w:rPr>
        <w:t>Module 3:</w:t>
      </w:r>
      <w:r w:rsidRPr="005A3CBF">
        <w:rPr>
          <w:i/>
        </w:rPr>
        <w:t xml:space="preserve"> Professional and personal effectiveness</w:t>
      </w:r>
      <w:r w:rsidRPr="005A3CBF">
        <w:t xml:space="preserve"> included a presentation to the CEO, a discussion with executive on CIT strategy and </w:t>
      </w:r>
      <w:proofErr w:type="gramStart"/>
      <w:r w:rsidRPr="005A3CBF">
        <w:t>a debrief</w:t>
      </w:r>
      <w:proofErr w:type="gramEnd"/>
      <w:r w:rsidRPr="005A3CBF">
        <w:t xml:space="preserve"> and program evaluation. </w:t>
      </w:r>
    </w:p>
    <w:p w:rsidR="00DD28ED" w:rsidRPr="00DA13E7" w:rsidRDefault="00DD28ED" w:rsidP="00DD28ED">
      <w:pPr>
        <w:pStyle w:val="Heading4"/>
      </w:pPr>
      <w:r>
        <w:t>Other i</w:t>
      </w:r>
      <w:r w:rsidRPr="00DA13E7">
        <w:t>nclusions</w:t>
      </w:r>
    </w:p>
    <w:p w:rsidR="00DD28ED" w:rsidRDefault="005A3CBF" w:rsidP="005A3CBF">
      <w:pPr>
        <w:pStyle w:val="text-lessbefore"/>
        <w:ind w:left="284" w:hanging="284"/>
      </w:pPr>
      <w:r>
        <w:t>1</w:t>
      </w:r>
      <w:r>
        <w:tab/>
      </w:r>
      <w:r w:rsidR="00DD28ED" w:rsidRPr="003013B0">
        <w:t>Participant action learning p</w:t>
      </w:r>
      <w:r w:rsidR="00DD28ED">
        <w:t>rojects: t</w:t>
      </w:r>
      <w:r w:rsidR="00DD28ED" w:rsidRPr="003013B0">
        <w:t xml:space="preserve">hese focused on </w:t>
      </w:r>
      <w:r w:rsidR="00DD28ED">
        <w:t>Canberra Institute of Technology</w:t>
      </w:r>
      <w:r w:rsidR="00DD28ED" w:rsidRPr="003013B0">
        <w:t xml:space="preserve"> strategies with a sponsor to be identified by the </w:t>
      </w:r>
      <w:r w:rsidR="00063516" w:rsidRPr="003013B0">
        <w:t>c</w:t>
      </w:r>
      <w:r w:rsidR="00063516">
        <w:t>hief executive officer</w:t>
      </w:r>
      <w:r w:rsidR="00DD28ED" w:rsidRPr="003013B0">
        <w:t>. They required eight to ten hours of additional participant time beyond the face-to-face elements of the program.</w:t>
      </w:r>
    </w:p>
    <w:p w:rsidR="00DD28ED" w:rsidRPr="00992E0E" w:rsidRDefault="005A3CBF" w:rsidP="005A3CBF">
      <w:pPr>
        <w:pStyle w:val="text-lessbefore"/>
        <w:ind w:left="284" w:hanging="284"/>
      </w:pPr>
      <w:r>
        <w:rPr>
          <w:szCs w:val="22"/>
        </w:rPr>
        <w:t>2</w:t>
      </w:r>
      <w:r>
        <w:rPr>
          <w:szCs w:val="22"/>
        </w:rPr>
        <w:tab/>
      </w:r>
      <w:r w:rsidR="00DD28ED" w:rsidRPr="00992E0E">
        <w:rPr>
          <w:szCs w:val="22"/>
        </w:rPr>
        <w:t xml:space="preserve">Team </w:t>
      </w:r>
      <w:r w:rsidR="00063516" w:rsidRPr="00992E0E">
        <w:rPr>
          <w:szCs w:val="22"/>
        </w:rPr>
        <w:t xml:space="preserve">management profile questionnaire </w:t>
      </w:r>
      <w:r w:rsidR="00DD28ED" w:rsidRPr="00992E0E">
        <w:rPr>
          <w:szCs w:val="22"/>
        </w:rPr>
        <w:t>(TMPQ)</w:t>
      </w:r>
      <w:r w:rsidR="00DD28ED">
        <w:rPr>
          <w:szCs w:val="22"/>
        </w:rPr>
        <w:t>: this</w:t>
      </w:r>
      <w:r w:rsidR="00DD28ED" w:rsidRPr="008C242D">
        <w:rPr>
          <w:szCs w:val="22"/>
        </w:rPr>
        <w:t xml:space="preserve"> </w:t>
      </w:r>
      <w:r w:rsidR="00DD28ED" w:rsidRPr="008C242D">
        <w:rPr>
          <w:color w:val="000000"/>
          <w:szCs w:val="22"/>
        </w:rPr>
        <w:t>is a 60-item assessment focused on enhancing</w:t>
      </w:r>
      <w:r w:rsidR="00DD28ED">
        <w:rPr>
          <w:color w:val="000000"/>
          <w:szCs w:val="22"/>
        </w:rPr>
        <w:t xml:space="preserve"> understanding of an individual’</w:t>
      </w:r>
      <w:r w:rsidR="00DD28ED" w:rsidRPr="008C242D">
        <w:rPr>
          <w:color w:val="000000"/>
          <w:szCs w:val="22"/>
        </w:rPr>
        <w:t>s approach to work.</w:t>
      </w:r>
    </w:p>
    <w:p w:rsidR="00DD28ED" w:rsidRPr="003013B0" w:rsidRDefault="005A3CBF" w:rsidP="005A3CBF">
      <w:pPr>
        <w:pStyle w:val="text-lessbefore"/>
        <w:ind w:left="284" w:hanging="284"/>
      </w:pPr>
      <w:r>
        <w:t>3</w:t>
      </w:r>
      <w:r>
        <w:tab/>
      </w:r>
      <w:r w:rsidR="00DD28ED">
        <w:t xml:space="preserve">360-degree </w:t>
      </w:r>
      <w:r w:rsidR="00DD28ED" w:rsidRPr="003013B0">
        <w:t>fe</w:t>
      </w:r>
      <w:r w:rsidR="00DD28ED">
        <w:t xml:space="preserve">edback: this is </w:t>
      </w:r>
      <w:r w:rsidR="00DD28ED" w:rsidRPr="008C242D">
        <w:t xml:space="preserve">feedback provided by subordinates, peers, and supervisors. It also includes self-assessment and, in some cases, feedback from external sources such as customers and suppliers or other interested stakeholders. It </w:t>
      </w:r>
      <w:r w:rsidR="00063516">
        <w:t>can</w:t>
      </w:r>
      <w:r w:rsidR="00DD28ED" w:rsidRPr="008C242D">
        <w:t xml:space="preserve"> be contrasted with traditional performance appraisal, where employees are most often reviewed only by their managers.</w:t>
      </w:r>
    </w:p>
    <w:p w:rsidR="00DD28ED" w:rsidRPr="003013B0" w:rsidRDefault="005A3CBF" w:rsidP="005A3CBF">
      <w:pPr>
        <w:pStyle w:val="text-lessbefore"/>
        <w:ind w:left="284" w:hanging="284"/>
      </w:pPr>
      <w:r>
        <w:t>4</w:t>
      </w:r>
      <w:r>
        <w:tab/>
      </w:r>
      <w:r w:rsidR="00DD28ED">
        <w:t>C</w:t>
      </w:r>
      <w:r w:rsidR="00DD28ED" w:rsidRPr="003013B0">
        <w:t xml:space="preserve">ontributors from within the organisation including: the </w:t>
      </w:r>
      <w:r w:rsidR="00063516">
        <w:t>c</w:t>
      </w:r>
      <w:r w:rsidR="00063516" w:rsidRPr="003013B0">
        <w:t xml:space="preserve">hief </w:t>
      </w:r>
      <w:r w:rsidR="00063516">
        <w:t>e</w:t>
      </w:r>
      <w:r w:rsidR="00063516" w:rsidRPr="003013B0">
        <w:t xml:space="preserve">xecutive </w:t>
      </w:r>
      <w:r w:rsidR="00063516">
        <w:t>o</w:t>
      </w:r>
      <w:r w:rsidR="00063516" w:rsidRPr="003013B0">
        <w:t xml:space="preserve">fficer </w:t>
      </w:r>
      <w:r w:rsidR="00DD28ED" w:rsidRPr="003013B0">
        <w:t xml:space="preserve">and project sponsors from the </w:t>
      </w:r>
      <w:r w:rsidR="00DD28ED">
        <w:t>e</w:t>
      </w:r>
      <w:r w:rsidR="00DD28ED" w:rsidRPr="003013B0">
        <w:t>xecutive who provided oversight and received the results of action learning projects</w:t>
      </w:r>
      <w:r w:rsidR="00DD28ED">
        <w:t>.</w:t>
      </w:r>
      <w:r w:rsidR="00DD28ED" w:rsidRPr="003013B0">
        <w:t xml:space="preserve"> </w:t>
      </w:r>
    </w:p>
    <w:p w:rsidR="00DD28ED" w:rsidRPr="003013B0" w:rsidRDefault="005A3CBF" w:rsidP="005A3CBF">
      <w:pPr>
        <w:pStyle w:val="text-lessbefore"/>
        <w:ind w:left="284" w:hanging="284"/>
      </w:pPr>
      <w:r>
        <w:t>5</w:t>
      </w:r>
      <w:r>
        <w:tab/>
      </w:r>
      <w:r w:rsidR="00DD28ED" w:rsidRPr="003013B0">
        <w:t xml:space="preserve">The involvement of alumni from previous programs </w:t>
      </w:r>
      <w:r w:rsidR="00DD28ED">
        <w:t xml:space="preserve">such </w:t>
      </w:r>
      <w:r w:rsidR="00DD28ED" w:rsidRPr="003013B0">
        <w:t xml:space="preserve">as </w:t>
      </w:r>
      <w:r w:rsidR="00DD28ED">
        <w:t>‘l</w:t>
      </w:r>
      <w:r w:rsidR="00DD28ED" w:rsidRPr="003013B0">
        <w:t>eaders in residence</w:t>
      </w:r>
      <w:r w:rsidR="00DD28ED">
        <w:t>’.</w:t>
      </w:r>
    </w:p>
    <w:p w:rsidR="00DD28ED" w:rsidRPr="003013B0" w:rsidRDefault="005A3CBF" w:rsidP="005A3CBF">
      <w:pPr>
        <w:pStyle w:val="text-lessbefore"/>
        <w:ind w:left="284" w:hanging="284"/>
      </w:pPr>
      <w:r>
        <w:t>6</w:t>
      </w:r>
      <w:r>
        <w:tab/>
      </w:r>
      <w:r w:rsidR="00DD28ED" w:rsidRPr="003013B0">
        <w:t xml:space="preserve">Input from contributors such as </w:t>
      </w:r>
      <w:r w:rsidR="00063516" w:rsidRPr="003013B0">
        <w:t>c</w:t>
      </w:r>
      <w:r w:rsidR="00063516">
        <w:t xml:space="preserve">hief </w:t>
      </w:r>
      <w:r w:rsidR="00063516" w:rsidRPr="003013B0">
        <w:t>f</w:t>
      </w:r>
      <w:r w:rsidR="00063516">
        <w:t xml:space="preserve">inancial </w:t>
      </w:r>
      <w:r w:rsidR="00063516" w:rsidRPr="003013B0">
        <w:t>o</w:t>
      </w:r>
      <w:r w:rsidR="00063516">
        <w:t>fficer</w:t>
      </w:r>
      <w:r w:rsidR="00063516" w:rsidRPr="003013B0">
        <w:t xml:space="preserve"> and </w:t>
      </w:r>
      <w:r w:rsidR="00063516">
        <w:t>d</w:t>
      </w:r>
      <w:r w:rsidR="00063516" w:rsidRPr="003013B0">
        <w:t xml:space="preserve">eputy </w:t>
      </w:r>
      <w:r w:rsidR="00063516">
        <w:t>c</w:t>
      </w:r>
      <w:r w:rsidR="00063516" w:rsidRPr="003013B0">
        <w:t xml:space="preserve">hief </w:t>
      </w:r>
      <w:r w:rsidR="00063516">
        <w:t>e</w:t>
      </w:r>
      <w:r w:rsidR="00063516" w:rsidRPr="003013B0">
        <w:t>xecutive</w:t>
      </w:r>
      <w:r w:rsidR="00DD28ED">
        <w:t>.</w:t>
      </w:r>
    </w:p>
    <w:p w:rsidR="00DD28ED" w:rsidRPr="003013B0" w:rsidRDefault="00DD28ED" w:rsidP="00DD28ED">
      <w:pPr>
        <w:pStyle w:val="Text"/>
        <w:rPr>
          <w:szCs w:val="22"/>
        </w:rPr>
      </w:pPr>
      <w:r>
        <w:rPr>
          <w:szCs w:val="22"/>
        </w:rPr>
        <w:t>T</w:t>
      </w:r>
      <w:r w:rsidRPr="003013B0">
        <w:rPr>
          <w:szCs w:val="22"/>
        </w:rPr>
        <w:t>he program was a mix of activities</w:t>
      </w:r>
      <w:r>
        <w:rPr>
          <w:szCs w:val="22"/>
        </w:rPr>
        <w:t>,</w:t>
      </w:r>
      <w:r w:rsidRPr="003013B0">
        <w:rPr>
          <w:szCs w:val="22"/>
        </w:rPr>
        <w:t xml:space="preserve"> ranging from the </w:t>
      </w:r>
      <w:r>
        <w:rPr>
          <w:szCs w:val="22"/>
        </w:rPr>
        <w:t>psychometric</w:t>
      </w:r>
      <w:r w:rsidRPr="003013B0">
        <w:rPr>
          <w:szCs w:val="22"/>
        </w:rPr>
        <w:t xml:space="preserve"> (in the form of personality tests)</w:t>
      </w:r>
      <w:r>
        <w:rPr>
          <w:szCs w:val="22"/>
        </w:rPr>
        <w:t>,</w:t>
      </w:r>
      <w:r w:rsidRPr="003013B0">
        <w:rPr>
          <w:szCs w:val="22"/>
        </w:rPr>
        <w:t xml:space="preserve"> the humanistic (in that it had a focus on team development emphasising transformational interaction with others) and the pragmatic (in that it also included action learning projects</w:t>
      </w:r>
      <w:r>
        <w:rPr>
          <w:szCs w:val="22"/>
        </w:rPr>
        <w:t xml:space="preserve">; </w:t>
      </w:r>
      <w:r w:rsidRPr="003013B0">
        <w:rPr>
          <w:szCs w:val="22"/>
        </w:rPr>
        <w:t xml:space="preserve">Bolden 2007). It included traditional </w:t>
      </w:r>
      <w:r>
        <w:rPr>
          <w:szCs w:val="22"/>
        </w:rPr>
        <w:t>approaches such as</w:t>
      </w:r>
      <w:r w:rsidRPr="003013B0">
        <w:rPr>
          <w:szCs w:val="22"/>
        </w:rPr>
        <w:t xml:space="preserve"> </w:t>
      </w:r>
      <w:r>
        <w:rPr>
          <w:szCs w:val="22"/>
        </w:rPr>
        <w:t xml:space="preserve">the </w:t>
      </w:r>
      <w:r w:rsidRPr="003013B0">
        <w:rPr>
          <w:szCs w:val="22"/>
        </w:rPr>
        <w:t>imparting of wisdom from experienced leaders to the protégé group and careful oversight by governance groups such a</w:t>
      </w:r>
      <w:r>
        <w:rPr>
          <w:szCs w:val="22"/>
        </w:rPr>
        <w:t>s the</w:t>
      </w:r>
      <w:r w:rsidRPr="003013B0">
        <w:rPr>
          <w:szCs w:val="22"/>
        </w:rPr>
        <w:t xml:space="preserve"> </w:t>
      </w:r>
      <w:r>
        <w:rPr>
          <w:szCs w:val="22"/>
        </w:rPr>
        <w:t>board of m</w:t>
      </w:r>
      <w:r w:rsidRPr="003013B0">
        <w:rPr>
          <w:szCs w:val="22"/>
        </w:rPr>
        <w:t xml:space="preserve">anagement. </w:t>
      </w:r>
    </w:p>
    <w:p w:rsidR="00DD28ED" w:rsidRDefault="00DD28ED" w:rsidP="00DD28ED">
      <w:pPr>
        <w:pStyle w:val="Heading3"/>
      </w:pPr>
      <w:r>
        <w:t>Evaluation at the time of the program</w:t>
      </w:r>
    </w:p>
    <w:p w:rsidR="00DD28ED" w:rsidRPr="00DA13E7" w:rsidRDefault="00DD28ED" w:rsidP="005A3CBF">
      <w:pPr>
        <w:pStyle w:val="text-lessbefore"/>
      </w:pPr>
      <w:r w:rsidRPr="00DA13E7">
        <w:t xml:space="preserve">The </w:t>
      </w:r>
      <w:r>
        <w:t>p</w:t>
      </w:r>
      <w:r w:rsidRPr="00DA13E7">
        <w:t xml:space="preserve">rogram was </w:t>
      </w:r>
      <w:r w:rsidR="00063516">
        <w:t>assessed</w:t>
      </w:r>
      <w:r w:rsidRPr="00DA13E7">
        <w:t xml:space="preserve"> at the time </w:t>
      </w:r>
      <w:r w:rsidRPr="003013B0">
        <w:t>by the participants</w:t>
      </w:r>
      <w:r w:rsidRPr="00DA13E7">
        <w:t xml:space="preserve"> and also </w:t>
      </w:r>
      <w:r w:rsidRPr="003013B0">
        <w:t xml:space="preserve">by </w:t>
      </w:r>
      <w:r>
        <w:t>a</w:t>
      </w:r>
      <w:r w:rsidRPr="003013B0">
        <w:t xml:space="preserve"> consultant</w:t>
      </w:r>
      <w:r>
        <w:t>, whose evaluation</w:t>
      </w:r>
      <w:r w:rsidRPr="00DA13E7">
        <w:t xml:space="preserve"> </w:t>
      </w:r>
      <w:r>
        <w:t>took</w:t>
      </w:r>
      <w:r w:rsidRPr="00DA13E7">
        <w:t xml:space="preserve"> the form of observations. </w:t>
      </w:r>
      <w:r>
        <w:t>This type of p</w:t>
      </w:r>
      <w:r w:rsidRPr="00DA13E7">
        <w:t xml:space="preserve">articipant satisfaction is a fairly </w:t>
      </w:r>
      <w:r>
        <w:t>traditional</w:t>
      </w:r>
      <w:r w:rsidRPr="00DA13E7">
        <w:t xml:space="preserve"> way of </w:t>
      </w:r>
      <w:r>
        <w:t>assessing the</w:t>
      </w:r>
      <w:r w:rsidRPr="00DA13E7">
        <w:t xml:space="preserve"> effectiveness of a training program. </w:t>
      </w:r>
    </w:p>
    <w:p w:rsidR="00DD28ED" w:rsidRPr="00DA13E7" w:rsidRDefault="00DD28ED" w:rsidP="00DD28ED">
      <w:pPr>
        <w:pStyle w:val="Text"/>
      </w:pPr>
      <w:r w:rsidRPr="00DA13E7">
        <w:t>Findings from this evaluation showed that program participants believed the program had:</w:t>
      </w:r>
    </w:p>
    <w:p w:rsidR="00DD28ED" w:rsidRPr="005A3CBF" w:rsidRDefault="00DD28ED" w:rsidP="005A3CBF">
      <w:pPr>
        <w:pStyle w:val="Dotpoint1"/>
      </w:pPr>
      <w:r>
        <w:t>i</w:t>
      </w:r>
      <w:r w:rsidRPr="00DA13E7">
        <w:t xml:space="preserve">mproved their awareness of </w:t>
      </w:r>
      <w:r w:rsidRPr="005A3CBF">
        <w:t>themselves and their personal preferences and work styles</w:t>
      </w:r>
    </w:p>
    <w:p w:rsidR="00DD28ED" w:rsidRPr="005A3CBF" w:rsidRDefault="00DD28ED" w:rsidP="005A3CBF">
      <w:pPr>
        <w:pStyle w:val="Dotpoint1"/>
      </w:pPr>
      <w:r w:rsidRPr="005A3CBF">
        <w:t>improved their awareness of the risks associated with stress</w:t>
      </w:r>
    </w:p>
    <w:p w:rsidR="00DD28ED" w:rsidRPr="005A3CBF" w:rsidRDefault="00DD28ED" w:rsidP="005A3CBF">
      <w:pPr>
        <w:pStyle w:val="Dotpoint1"/>
      </w:pPr>
      <w:r w:rsidRPr="005A3CBF">
        <w:t>improved their strategies for working with other people, teams and personalities</w:t>
      </w:r>
    </w:p>
    <w:p w:rsidR="00DD28ED" w:rsidRPr="005A3CBF" w:rsidRDefault="00DD28ED" w:rsidP="005A3CBF">
      <w:pPr>
        <w:pStyle w:val="Dotpoint1"/>
      </w:pPr>
      <w:r w:rsidRPr="005A3CBF">
        <w:lastRenderedPageBreak/>
        <w:t>made them feel valued by the organisation and they enjoyed the opportunity to interact with others</w:t>
      </w:r>
    </w:p>
    <w:p w:rsidR="00DD28ED" w:rsidRDefault="00DD28ED" w:rsidP="005A3CBF">
      <w:pPr>
        <w:pStyle w:val="Dotpoint1"/>
      </w:pPr>
      <w:proofErr w:type="gramStart"/>
      <w:r w:rsidRPr="005A3CBF">
        <w:t>increased</w:t>
      </w:r>
      <w:proofErr w:type="gramEnd"/>
      <w:r w:rsidRPr="005A3CBF">
        <w:t xml:space="preserve"> their understanding of</w:t>
      </w:r>
      <w:r w:rsidRPr="001317A0">
        <w:t xml:space="preserve"> the complexity of the challenges</w:t>
      </w:r>
      <w:r>
        <w:t xml:space="preserve"> Canberra Institute of Technology faces now and in the future</w:t>
      </w:r>
      <w:bookmarkStart w:id="46" w:name="_Toc264783708"/>
      <w:r>
        <w:t>.</w:t>
      </w:r>
    </w:p>
    <w:p w:rsidR="00DD28ED" w:rsidRPr="00C725A6" w:rsidRDefault="00DD28ED" w:rsidP="00DD28ED">
      <w:pPr>
        <w:pStyle w:val="Heading2"/>
      </w:pPr>
      <w:bookmarkStart w:id="47" w:name="_Toc300045223"/>
      <w:bookmarkStart w:id="48" w:name="_Toc302126200"/>
      <w:r w:rsidRPr="00BE4AD0">
        <w:rPr>
          <w:rStyle w:val="Heading2Char"/>
        </w:rPr>
        <w:t>Evaluation for better organisational outcomes</w:t>
      </w:r>
      <w:bookmarkEnd w:id="46"/>
      <w:bookmarkEnd w:id="47"/>
      <w:bookmarkEnd w:id="48"/>
      <w:r w:rsidRPr="00BE4AD0">
        <w:rPr>
          <w:rStyle w:val="Heading2Char"/>
        </w:rPr>
        <w:t xml:space="preserve"> </w:t>
      </w:r>
    </w:p>
    <w:p w:rsidR="00DD28ED" w:rsidRPr="00F570E1" w:rsidRDefault="00DD28ED" w:rsidP="005A3CBF">
      <w:pPr>
        <w:pStyle w:val="Heading3"/>
        <w:spacing w:before="120"/>
      </w:pPr>
      <w:r w:rsidRPr="00F570E1">
        <w:t xml:space="preserve">What does the research on the evaluation of </w:t>
      </w:r>
      <w:r w:rsidRPr="005A3CBF">
        <w:t>training</w:t>
      </w:r>
      <w:r w:rsidRPr="00F570E1">
        <w:t xml:space="preserve"> tell us about whether or not this is a good approach?</w:t>
      </w:r>
    </w:p>
    <w:p w:rsidR="00DD28ED" w:rsidRPr="00DA13E7" w:rsidRDefault="00DD28ED" w:rsidP="005A3CBF">
      <w:pPr>
        <w:pStyle w:val="text-lessbefore"/>
      </w:pPr>
      <w:r>
        <w:t>Generally, l</w:t>
      </w:r>
      <w:r w:rsidRPr="00DA13E7">
        <w:t xml:space="preserve">eadership training consists of a program run over a number of days by a consultant </w:t>
      </w:r>
      <w:r w:rsidR="00063516">
        <w:t>engaged</w:t>
      </w:r>
      <w:r w:rsidRPr="00DA13E7">
        <w:t xml:space="preserve"> to deliver workshops. It can also include action research or coaching. </w:t>
      </w:r>
      <w:r>
        <w:t xml:space="preserve">It should be noted that: </w:t>
      </w:r>
    </w:p>
    <w:p w:rsidR="00DD28ED" w:rsidRPr="00CC142F" w:rsidRDefault="00DD28ED" w:rsidP="005A3CBF">
      <w:pPr>
        <w:pStyle w:val="Dotpoint1"/>
      </w:pPr>
      <w:r w:rsidRPr="00CC142F">
        <w:t>The participants assessed themselves</w:t>
      </w:r>
      <w:r>
        <w:t>.</w:t>
      </w:r>
    </w:p>
    <w:p w:rsidR="00DD28ED" w:rsidRPr="00CC142F" w:rsidRDefault="00DD28ED" w:rsidP="005A3CBF">
      <w:pPr>
        <w:pStyle w:val="Dotpoint1"/>
      </w:pPr>
      <w:r w:rsidRPr="00CC142F">
        <w:t>Senior management selected the participants</w:t>
      </w:r>
      <w:r>
        <w:t>.</w:t>
      </w:r>
      <w:r w:rsidRPr="00CC142F">
        <w:t xml:space="preserve"> </w:t>
      </w:r>
    </w:p>
    <w:p w:rsidR="00DD28ED" w:rsidRPr="00CC142F" w:rsidRDefault="00DD28ED" w:rsidP="005A3CBF">
      <w:pPr>
        <w:pStyle w:val="Dotpoint1"/>
      </w:pPr>
      <w:r w:rsidRPr="00CC142F">
        <w:t xml:space="preserve">The program </w:t>
      </w:r>
      <w:r>
        <w:t>limited</w:t>
      </w:r>
      <w:r w:rsidRPr="00CC142F">
        <w:t xml:space="preserve"> </w:t>
      </w:r>
      <w:r>
        <w:t xml:space="preserve">access to </w:t>
      </w:r>
      <w:r w:rsidRPr="00CC142F">
        <w:t>o</w:t>
      </w:r>
      <w:r>
        <w:t>ther potential</w:t>
      </w:r>
      <w:r w:rsidRPr="00CC142F">
        <w:t xml:space="preserve"> </w:t>
      </w:r>
      <w:r>
        <w:t xml:space="preserve">applicants </w:t>
      </w:r>
      <w:r w:rsidRPr="00CC142F">
        <w:t>who may have wanted to develop the</w:t>
      </w:r>
      <w:r w:rsidR="00063516">
        <w:t>ir</w:t>
      </w:r>
      <w:r w:rsidRPr="00CC142F">
        <w:t xml:space="preserve"> leadership </w:t>
      </w:r>
      <w:r w:rsidR="00063516">
        <w:t>capability</w:t>
      </w:r>
      <w:r w:rsidRPr="00CC142F">
        <w:t>.</w:t>
      </w:r>
    </w:p>
    <w:p w:rsidR="00DD28ED" w:rsidRPr="00DA13E7" w:rsidRDefault="00DD28ED" w:rsidP="00DD28ED">
      <w:pPr>
        <w:pStyle w:val="Text"/>
      </w:pPr>
      <w:r w:rsidRPr="00DA13E7">
        <w:t>Having the senior management select potential successors prepares staff for positions of authority but does little to help the organisation to change, adapt and reform</w:t>
      </w:r>
      <w:r w:rsidR="00063516">
        <w:t>;</w:t>
      </w:r>
      <w:r>
        <w:t xml:space="preserve"> at the same time the process</w:t>
      </w:r>
      <w:r w:rsidRPr="00DA13E7">
        <w:t xml:space="preserve"> </w:t>
      </w:r>
      <w:r>
        <w:t>can be</w:t>
      </w:r>
      <w:r w:rsidRPr="00DA13E7">
        <w:t xml:space="preserve"> fraught with difficulty. Th</w:t>
      </w:r>
      <w:r w:rsidR="00063516">
        <w:t>is</w:t>
      </w:r>
      <w:r w:rsidRPr="00DA13E7">
        <w:t xml:space="preserve"> issue is succinctly described below:</w:t>
      </w:r>
    </w:p>
    <w:p w:rsidR="00DD28ED" w:rsidRPr="00DA13E7" w:rsidRDefault="00DD28ED" w:rsidP="00DD28ED">
      <w:pPr>
        <w:pStyle w:val="Quote"/>
      </w:pPr>
      <w:r>
        <w:t>O</w:t>
      </w:r>
      <w:r w:rsidRPr="00DA13E7">
        <w:t>ne of the most seductive ways your organisation rewards you for doing exactly what it wants is to call you a leader. Conferring that label on you is a brilliant way of keeping you right wh</w:t>
      </w:r>
      <w:r>
        <w:t>ere the organisation wants you.</w:t>
      </w:r>
      <w:r w:rsidR="005A3CBF">
        <w:tab/>
      </w:r>
      <w:r>
        <w:t>(Heifetz</w:t>
      </w:r>
      <w:r w:rsidRPr="00DA13E7">
        <w:t xml:space="preserve">, </w:t>
      </w:r>
      <w:proofErr w:type="spellStart"/>
      <w:r w:rsidRPr="00DA13E7">
        <w:t>Grashow</w:t>
      </w:r>
      <w:proofErr w:type="spellEnd"/>
      <w:r w:rsidRPr="00DA13E7">
        <w:t xml:space="preserve"> </w:t>
      </w:r>
      <w:r>
        <w:t>&amp;</w:t>
      </w:r>
      <w:r w:rsidRPr="00DA13E7">
        <w:t xml:space="preserve"> </w:t>
      </w:r>
      <w:proofErr w:type="spellStart"/>
      <w:r w:rsidRPr="00DA13E7">
        <w:t>Linsky</w:t>
      </w:r>
      <w:proofErr w:type="spellEnd"/>
      <w:r>
        <w:t xml:space="preserve"> 2009, p.25)</w:t>
      </w:r>
    </w:p>
    <w:p w:rsidR="00DD28ED" w:rsidRPr="001317A0" w:rsidRDefault="00DD28ED" w:rsidP="00DD28ED">
      <w:pPr>
        <w:pStyle w:val="Text"/>
        <w:rPr>
          <w:szCs w:val="22"/>
        </w:rPr>
      </w:pPr>
      <w:r>
        <w:t>A</w:t>
      </w:r>
      <w:r w:rsidRPr="00DA13E7">
        <w:t xml:space="preserve">uthority and leadership </w:t>
      </w:r>
      <w:proofErr w:type="gramStart"/>
      <w:r w:rsidRPr="00DA13E7">
        <w:t>are</w:t>
      </w:r>
      <w:proofErr w:type="gramEnd"/>
      <w:r w:rsidRPr="00DA13E7">
        <w:t xml:space="preserve"> not </w:t>
      </w:r>
      <w:r>
        <w:t xml:space="preserve">always </w:t>
      </w:r>
      <w:r w:rsidRPr="00DA13E7">
        <w:t xml:space="preserve">the same thing </w:t>
      </w:r>
      <w:r>
        <w:t>because</w:t>
      </w:r>
      <w:r w:rsidRPr="00DA13E7">
        <w:t xml:space="preserve"> the latter can </w:t>
      </w:r>
      <w:r>
        <w:t>end up being a danger to the status quo,</w:t>
      </w:r>
      <w:r w:rsidRPr="00DA13E7">
        <w:t xml:space="preserve"> in the sense that there are occasions when a leader must challenge the expectations of the very people who give </w:t>
      </w:r>
      <w:r>
        <w:t>them their</w:t>
      </w:r>
      <w:r w:rsidRPr="00DA13E7">
        <w:t xml:space="preserve"> authority.</w:t>
      </w:r>
      <w:r>
        <w:t xml:space="preserve"> </w:t>
      </w:r>
      <w:r w:rsidR="00063516">
        <w:t>CIT’s</w:t>
      </w:r>
      <w:r w:rsidRPr="00DA13E7">
        <w:t xml:space="preserve"> current approach may serve to reinforce authority relationships that exist in the organisation but </w:t>
      </w:r>
      <w:r>
        <w:t xml:space="preserve">it </w:t>
      </w:r>
      <w:r w:rsidRPr="00DA13E7">
        <w:t>does little to bring the followers along on the change</w:t>
      </w:r>
      <w:r>
        <w:t xml:space="preserve"> journey. </w:t>
      </w:r>
    </w:p>
    <w:p w:rsidR="00DD28ED" w:rsidRPr="003013B0" w:rsidRDefault="00DD28ED" w:rsidP="00DD28ED">
      <w:pPr>
        <w:pStyle w:val="Text"/>
      </w:pPr>
      <w:r w:rsidRPr="003013B0">
        <w:t xml:space="preserve">This selective inclusion into </w:t>
      </w:r>
      <w:r>
        <w:t>any l</w:t>
      </w:r>
      <w:r w:rsidRPr="003013B0">
        <w:t>eaders</w:t>
      </w:r>
      <w:r>
        <w:t xml:space="preserve">hip development </w:t>
      </w:r>
      <w:r w:rsidRPr="003013B0">
        <w:t xml:space="preserve">group </w:t>
      </w:r>
      <w:r>
        <w:t>can also create resentment with others in the organisation</w:t>
      </w:r>
      <w:r w:rsidRPr="003013B0">
        <w:t>. Some anecdotal eviden</w:t>
      </w:r>
      <w:r>
        <w:t>ce suggests that people in the i</w:t>
      </w:r>
      <w:r w:rsidRPr="003013B0">
        <w:t xml:space="preserve">nstitute who knew about the program were resentful </w:t>
      </w:r>
      <w:r>
        <w:t>about</w:t>
      </w:r>
      <w:r w:rsidRPr="003013B0">
        <w:t xml:space="preserve"> not having been chosen to be part of the </w:t>
      </w:r>
      <w:r>
        <w:t>e</w:t>
      </w:r>
      <w:r w:rsidRPr="003013B0">
        <w:t xml:space="preserve">merging </w:t>
      </w:r>
      <w:r>
        <w:t>l</w:t>
      </w:r>
      <w:r w:rsidRPr="003013B0">
        <w:t>eaders group</w:t>
      </w:r>
      <w:r>
        <w:t xml:space="preserve"> and were therefore </w:t>
      </w:r>
      <w:r w:rsidRPr="003013B0">
        <w:t>at risk of losing their sense of aff</w:t>
      </w:r>
      <w:r>
        <w:t>iliation with the organisation, a</w:t>
      </w:r>
      <w:r w:rsidRPr="003013B0">
        <w:t xml:space="preserve">n unintended consequence of the selection process associated with </w:t>
      </w:r>
      <w:r>
        <w:t>a</w:t>
      </w:r>
      <w:r w:rsidRPr="003013B0">
        <w:t xml:space="preserve"> </w:t>
      </w:r>
      <w:r>
        <w:t>p</w:t>
      </w:r>
      <w:r w:rsidRPr="003013B0">
        <w:t xml:space="preserve">rogram </w:t>
      </w:r>
      <w:r>
        <w:t>like this. The creation of specialised s</w:t>
      </w:r>
      <w:r w:rsidRPr="003013B0">
        <w:t>ocial group</w:t>
      </w:r>
      <w:r>
        <w:t>s</w:t>
      </w:r>
      <w:r w:rsidRPr="003013B0">
        <w:t xml:space="preserve"> in an organisation </w:t>
      </w:r>
      <w:r>
        <w:t xml:space="preserve">can </w:t>
      </w:r>
      <w:r w:rsidRPr="003013B0">
        <w:t>c</w:t>
      </w:r>
      <w:r>
        <w:t>reate</w:t>
      </w:r>
      <w:r w:rsidRPr="003013B0">
        <w:t xml:space="preserve"> a sense of </w:t>
      </w:r>
      <w:r>
        <w:t>‘</w:t>
      </w:r>
      <w:r w:rsidRPr="003013B0">
        <w:t>us</w:t>
      </w:r>
      <w:r>
        <w:t>’</w:t>
      </w:r>
      <w:r w:rsidRPr="003013B0">
        <w:t xml:space="preserve"> </w:t>
      </w:r>
      <w:r>
        <w:t>and reinforce</w:t>
      </w:r>
      <w:r w:rsidRPr="003013B0">
        <w:t xml:space="preserve"> </w:t>
      </w:r>
      <w:r>
        <w:t>a</w:t>
      </w:r>
      <w:r w:rsidRPr="003013B0">
        <w:t xml:space="preserve"> </w:t>
      </w:r>
      <w:r>
        <w:t xml:space="preserve">sense </w:t>
      </w:r>
      <w:r w:rsidR="00063516">
        <w:t xml:space="preserve">of </w:t>
      </w:r>
      <w:r>
        <w:t>different</w:t>
      </w:r>
      <w:r w:rsidRPr="003013B0">
        <w:t xml:space="preserve"> levels between people. </w:t>
      </w:r>
    </w:p>
    <w:p w:rsidR="00DD28ED" w:rsidRPr="00DA13E7" w:rsidRDefault="00DD28ED" w:rsidP="00DD28ED">
      <w:pPr>
        <w:pStyle w:val="Text"/>
      </w:pPr>
      <w:r w:rsidRPr="00DA13E7">
        <w:t>One comment from a disgruntled teacher</w:t>
      </w:r>
      <w:r>
        <w:t xml:space="preserve"> is telling:</w:t>
      </w:r>
      <w:r w:rsidRPr="00DA13E7">
        <w:t xml:space="preserve"> </w:t>
      </w:r>
    </w:p>
    <w:p w:rsidR="00DD28ED" w:rsidRPr="00DA13E7" w:rsidRDefault="00DD28ED" w:rsidP="00DD28ED">
      <w:pPr>
        <w:pStyle w:val="Quote"/>
      </w:pPr>
      <w:r w:rsidRPr="00DA13E7">
        <w:t>I hate it that they have this handpicked group of people. Mind you, if I had been picked I would probably feel very important too.</w:t>
      </w:r>
      <w:r w:rsidR="005A3CBF">
        <w:tab/>
      </w:r>
      <w:r w:rsidRPr="00DA13E7">
        <w:t>(Anonymous comment)</w:t>
      </w:r>
    </w:p>
    <w:p w:rsidR="00DD28ED" w:rsidRPr="00DA13E7" w:rsidRDefault="00DD28ED" w:rsidP="00DD28ED">
      <w:pPr>
        <w:pStyle w:val="Text"/>
      </w:pPr>
      <w:r w:rsidRPr="00DA13E7">
        <w:t>According to the feedbac</w:t>
      </w:r>
      <w:r>
        <w:t>k received immediately after the program</w:t>
      </w:r>
      <w:r w:rsidRPr="00DA13E7">
        <w:t xml:space="preserve">, the </w:t>
      </w:r>
      <w:r>
        <w:t>participants described the experience for themselves overall as very positive. The result was a self-</w:t>
      </w:r>
      <w:r w:rsidRPr="00DA13E7">
        <w:t>focused, satisfied group</w:t>
      </w:r>
      <w:r>
        <w:t xml:space="preserve">. However, </w:t>
      </w:r>
      <w:r w:rsidRPr="00DA13E7">
        <w:t xml:space="preserve">there was </w:t>
      </w:r>
      <w:r>
        <w:t xml:space="preserve">no </w:t>
      </w:r>
      <w:r w:rsidRPr="00DA13E7">
        <w:t xml:space="preserve">plan to collect evidence of </w:t>
      </w:r>
      <w:r>
        <w:t xml:space="preserve">how </w:t>
      </w:r>
      <w:r w:rsidRPr="00DA13E7">
        <w:t xml:space="preserve">this investment had translated to </w:t>
      </w:r>
      <w:r>
        <w:t xml:space="preserve">any </w:t>
      </w:r>
      <w:r w:rsidRPr="00DA13E7">
        <w:t xml:space="preserve">organisational improvement. </w:t>
      </w:r>
    </w:p>
    <w:p w:rsidR="00DD28ED" w:rsidRDefault="00DD28ED" w:rsidP="00DD28ED">
      <w:pPr>
        <w:pStyle w:val="Text"/>
      </w:pPr>
      <w:r w:rsidRPr="00DA13E7">
        <w:t>Regardless of the quality of the material and acti</w:t>
      </w:r>
      <w:r>
        <w:t>vities prepared as part of the p</w:t>
      </w:r>
      <w:r w:rsidRPr="00DA13E7">
        <w:t xml:space="preserve">rogram, a leadership development program should be </w:t>
      </w:r>
      <w:r>
        <w:t>designed</w:t>
      </w:r>
      <w:r w:rsidRPr="00DA13E7">
        <w:t xml:space="preserve"> from the philosophical </w:t>
      </w:r>
      <w:r>
        <w:t xml:space="preserve">position </w:t>
      </w:r>
      <w:r w:rsidRPr="00DA13E7">
        <w:t xml:space="preserve">of </w:t>
      </w:r>
      <w:r>
        <w:t>the</w:t>
      </w:r>
      <w:r w:rsidRPr="00DA13E7">
        <w:t xml:space="preserve"> employees in the </w:t>
      </w:r>
      <w:r w:rsidRPr="00DA13E7">
        <w:lastRenderedPageBreak/>
        <w:t>organisation</w:t>
      </w:r>
      <w:r>
        <w:t>.</w:t>
      </w:r>
      <w:r w:rsidRPr="00DA13E7">
        <w:t xml:space="preserve"> </w:t>
      </w:r>
      <w:r>
        <w:t>Those who participated in the emerging leaders program should have been given various leadership challenges to bring back to their team or group. Furthermore, the underlying values inherent in the process may not have been entirely compatible with the values of the Canberra Institute of Technology, whose approach may have been less inclusive.</w:t>
      </w:r>
    </w:p>
    <w:p w:rsidR="00DD28ED" w:rsidRDefault="00DD28ED" w:rsidP="00DD28ED">
      <w:pPr>
        <w:pStyle w:val="Text"/>
      </w:pPr>
      <w:r>
        <w:t>Questions that might be asked when designing a leadership program</w:t>
      </w:r>
      <w:r w:rsidR="00063516">
        <w:t xml:space="preserve"> for the institute</w:t>
      </w:r>
      <w:r>
        <w:t xml:space="preserve"> could include:</w:t>
      </w:r>
    </w:p>
    <w:p w:rsidR="00DD28ED" w:rsidRPr="00DA13E7" w:rsidRDefault="00DD28ED" w:rsidP="005A3CBF">
      <w:pPr>
        <w:pStyle w:val="Dotpoint1"/>
      </w:pPr>
      <w:r w:rsidRPr="00DA13E7">
        <w:t>D</w:t>
      </w:r>
      <w:r>
        <w:t>oes</w:t>
      </w:r>
      <w:r w:rsidRPr="00DA13E7">
        <w:t xml:space="preserve"> the </w:t>
      </w:r>
      <w:r>
        <w:t>i</w:t>
      </w:r>
      <w:r w:rsidRPr="00DA13E7">
        <w:t xml:space="preserve">nstitute as a whole believe in an inclusive or an exclusive </w:t>
      </w:r>
      <w:r w:rsidR="00937841" w:rsidRPr="00DA13E7">
        <w:t>approach</w:t>
      </w:r>
      <w:r w:rsidRPr="00DA13E7">
        <w:t xml:space="preserve">? </w:t>
      </w:r>
    </w:p>
    <w:p w:rsidR="00DD28ED" w:rsidRPr="00DA13E7" w:rsidRDefault="00DD28ED" w:rsidP="005A3CBF">
      <w:pPr>
        <w:pStyle w:val="Dotpoint1"/>
      </w:pPr>
      <w:r w:rsidRPr="00DA13E7">
        <w:t>D</w:t>
      </w:r>
      <w:r>
        <w:t>oes</w:t>
      </w:r>
      <w:r w:rsidRPr="00DA13E7">
        <w:t xml:space="preserve"> it believe that leaders should be elected by the group or selected by those in positions of authority? </w:t>
      </w:r>
    </w:p>
    <w:p w:rsidR="00DD28ED" w:rsidRPr="00DA13E7" w:rsidRDefault="00DD28ED" w:rsidP="005A3CBF">
      <w:pPr>
        <w:pStyle w:val="Dotpoint1"/>
      </w:pPr>
      <w:r w:rsidRPr="00DA13E7">
        <w:t>D</w:t>
      </w:r>
      <w:r>
        <w:t>oes</w:t>
      </w:r>
      <w:r w:rsidRPr="00DA13E7">
        <w:t xml:space="preserve"> </w:t>
      </w:r>
      <w:r>
        <w:t>it</w:t>
      </w:r>
      <w:r w:rsidRPr="00DA13E7">
        <w:t xml:space="preserve"> believe that leaders would become drivers or the spokespeople of their group?</w:t>
      </w:r>
      <w:r>
        <w:t xml:space="preserve"> </w:t>
      </w:r>
    </w:p>
    <w:p w:rsidR="00DD28ED" w:rsidRDefault="00DD28ED" w:rsidP="005A3CBF">
      <w:pPr>
        <w:pStyle w:val="Dotpoint1"/>
      </w:pPr>
      <w:r w:rsidRPr="00DA13E7">
        <w:t>D</w:t>
      </w:r>
      <w:r>
        <w:t>oes</w:t>
      </w:r>
      <w:r w:rsidRPr="00DA13E7">
        <w:t xml:space="preserve"> </w:t>
      </w:r>
      <w:r>
        <w:t>it</w:t>
      </w:r>
      <w:r w:rsidRPr="00DA13E7">
        <w:t xml:space="preserve"> believe that selected emerging leaders were the </w:t>
      </w:r>
      <w:r>
        <w:t xml:space="preserve">advocates of the ‘new </w:t>
      </w:r>
      <w:proofErr w:type="spellStart"/>
      <w:r>
        <w:t>vocationalism</w:t>
      </w:r>
      <w:proofErr w:type="spellEnd"/>
      <w:r>
        <w:t>’, with an emphasis on the contribution of educational institutions to national economic goals (Chappell et al. 2002)</w:t>
      </w:r>
      <w:proofErr w:type="gramStart"/>
      <w:r w:rsidR="00937841">
        <w:t>.</w:t>
      </w:r>
      <w:proofErr w:type="gramEnd"/>
    </w:p>
    <w:p w:rsidR="00DD28ED" w:rsidRPr="00DA13E7" w:rsidRDefault="00DD28ED" w:rsidP="00DD28ED">
      <w:pPr>
        <w:pStyle w:val="Text"/>
      </w:pPr>
      <w:r>
        <w:t xml:space="preserve">In many instances organisations are unaware of the values implicit to the organisation but there is often a need to articulate the organisation’s values when practices associated with promotion, future leadership and organisational </w:t>
      </w:r>
      <w:r w:rsidR="00063516">
        <w:t xml:space="preserve">goals </w:t>
      </w:r>
      <w:r>
        <w:t xml:space="preserve">become established according to particular philosophical principles. </w:t>
      </w:r>
      <w:r w:rsidRPr="00DA13E7">
        <w:t xml:space="preserve">None of this was made explicit. </w:t>
      </w:r>
    </w:p>
    <w:p w:rsidR="00DD28ED" w:rsidRDefault="00DD28ED" w:rsidP="00DD28ED">
      <w:pPr>
        <w:pStyle w:val="Heading1"/>
      </w:pPr>
      <w:r>
        <w:br w:type="page"/>
      </w:r>
      <w:bookmarkStart w:id="49" w:name="_Toc300045224"/>
      <w:bookmarkStart w:id="50" w:name="_Toc302126201"/>
      <w:r>
        <w:lastRenderedPageBreak/>
        <w:t xml:space="preserve">Survey 1: </w:t>
      </w:r>
      <w:r w:rsidR="00063516">
        <w:t xml:space="preserve">Evaluation </w:t>
      </w:r>
      <w:r w:rsidR="009158BC">
        <w:t xml:space="preserve">of </w:t>
      </w:r>
      <w:r>
        <w:t>the current</w:t>
      </w:r>
      <w:r w:rsidR="009158BC">
        <w:t> </w:t>
      </w:r>
      <w:r>
        <w:t>program</w:t>
      </w:r>
      <w:bookmarkEnd w:id="49"/>
      <w:bookmarkEnd w:id="50"/>
      <w:r>
        <w:t xml:space="preserve"> </w:t>
      </w:r>
    </w:p>
    <w:p w:rsidR="00DD28ED" w:rsidRPr="003013B0" w:rsidRDefault="00DD28ED" w:rsidP="007E0A9E">
      <w:pPr>
        <w:pStyle w:val="Text"/>
        <w:ind w:right="-143"/>
      </w:pPr>
      <w:r>
        <w:t>A follow-</w:t>
      </w:r>
      <w:r w:rsidRPr="003013B0">
        <w:t xml:space="preserve">up questionnaire </w:t>
      </w:r>
      <w:r>
        <w:t>was designed</w:t>
      </w:r>
      <w:r w:rsidRPr="003013B0">
        <w:t xml:space="preserve"> to identify any </w:t>
      </w:r>
      <w:r>
        <w:t>long-term organisational impacts that could be attributed to participation in the emerging leaders program</w:t>
      </w:r>
      <w:r w:rsidRPr="003013B0">
        <w:t xml:space="preserve">. </w:t>
      </w:r>
      <w:r>
        <w:t>T</w:t>
      </w:r>
      <w:r w:rsidRPr="003013B0">
        <w:t xml:space="preserve">he purpose of the questionnaire was to evaluate whether there was evidence of any return </w:t>
      </w:r>
      <w:r>
        <w:t>from the organisation’s investment</w:t>
      </w:r>
      <w:r w:rsidRPr="003013B0">
        <w:t>.</w:t>
      </w:r>
    </w:p>
    <w:p w:rsidR="00DD28ED" w:rsidRPr="003013B0" w:rsidRDefault="00DD28ED" w:rsidP="00DD28ED">
      <w:pPr>
        <w:pStyle w:val="Text"/>
        <w:rPr>
          <w:szCs w:val="22"/>
        </w:rPr>
      </w:pPr>
      <w:r w:rsidRPr="003013B0">
        <w:rPr>
          <w:szCs w:val="22"/>
        </w:rPr>
        <w:t>Fifty-two participants were sent an anonymous online questionnaire. Of the</w:t>
      </w:r>
      <w:r>
        <w:rPr>
          <w:szCs w:val="22"/>
        </w:rPr>
        <w:t>se</w:t>
      </w:r>
      <w:r w:rsidRPr="003013B0">
        <w:rPr>
          <w:szCs w:val="22"/>
        </w:rPr>
        <w:t xml:space="preserve">, </w:t>
      </w:r>
      <w:r>
        <w:rPr>
          <w:szCs w:val="22"/>
        </w:rPr>
        <w:t>40</w:t>
      </w:r>
      <w:r w:rsidRPr="003013B0">
        <w:rPr>
          <w:szCs w:val="22"/>
        </w:rPr>
        <w:t xml:space="preserve"> people completed it</w:t>
      </w:r>
      <w:r>
        <w:rPr>
          <w:szCs w:val="22"/>
        </w:rPr>
        <w:t xml:space="preserve"> and some partially completed it</w:t>
      </w:r>
      <w:r w:rsidRPr="003013B0">
        <w:rPr>
          <w:szCs w:val="22"/>
        </w:rPr>
        <w:t xml:space="preserve">. Two people had left the organisation. </w:t>
      </w:r>
    </w:p>
    <w:p w:rsidR="00DD28ED" w:rsidRPr="003013B0" w:rsidRDefault="00DD28ED" w:rsidP="00DD28ED">
      <w:pPr>
        <w:pStyle w:val="Text"/>
      </w:pPr>
      <w:r w:rsidRPr="003013B0">
        <w:t xml:space="preserve">There was evidence that participants had won promotions and could recall some aspects of </w:t>
      </w:r>
      <w:r>
        <w:t xml:space="preserve">the </w:t>
      </w:r>
      <w:r w:rsidRPr="003013B0">
        <w:t xml:space="preserve">program. They </w:t>
      </w:r>
      <w:r w:rsidR="00063516">
        <w:t>indicated</w:t>
      </w:r>
      <w:r w:rsidRPr="003013B0">
        <w:t xml:space="preserve"> that they were applying what they had learnt </w:t>
      </w:r>
      <w:r w:rsidR="00063516">
        <w:t>to</w:t>
      </w:r>
      <w:r w:rsidRPr="003013B0">
        <w:t xml:space="preserve"> their work but there was little </w:t>
      </w:r>
      <w:r w:rsidR="00063516">
        <w:t>evidence of</w:t>
      </w:r>
      <w:r w:rsidRPr="003013B0">
        <w:t xml:space="preserve"> a clear connection between their training and the progression of organisational goals. </w:t>
      </w:r>
      <w:r>
        <w:t>A</w:t>
      </w:r>
      <w:r w:rsidRPr="003013B0">
        <w:t xml:space="preserve"> great deal of the research suggested that the overall impact of the program was negligible. The questions and their responses appear below.</w:t>
      </w:r>
    </w:p>
    <w:p w:rsidR="00DD28ED" w:rsidRDefault="00DD28ED" w:rsidP="00DD28ED">
      <w:pPr>
        <w:pStyle w:val="Heading2"/>
      </w:pPr>
      <w:bookmarkStart w:id="51" w:name="_Toc300045225"/>
      <w:bookmarkStart w:id="52" w:name="_Toc302126202"/>
      <w:r>
        <w:t>Responses</w:t>
      </w:r>
      <w:bookmarkEnd w:id="51"/>
      <w:bookmarkEnd w:id="52"/>
    </w:p>
    <w:p w:rsidR="00DD28ED" w:rsidRPr="009D2508" w:rsidRDefault="00DD28ED" w:rsidP="00DD28ED">
      <w:pPr>
        <w:pStyle w:val="Text"/>
      </w:pPr>
      <w:r w:rsidRPr="009D2508">
        <w:t>Table 1</w:t>
      </w:r>
      <w:r w:rsidRPr="009D2508">
        <w:tab/>
      </w:r>
      <w:r>
        <w:t>shows s</w:t>
      </w:r>
      <w:r w:rsidRPr="009D2508">
        <w:t>taff classifications at the commencement of the program</w:t>
      </w:r>
      <w:r>
        <w:t>.</w:t>
      </w:r>
      <w:r w:rsidRPr="009D2508">
        <w:t xml:space="preserve"> </w:t>
      </w:r>
      <w:r w:rsidR="00063516">
        <w:t>M</w:t>
      </w:r>
      <w:r w:rsidRPr="009D2508">
        <w:t xml:space="preserve">any </w:t>
      </w:r>
      <w:r w:rsidR="00063516">
        <w:t xml:space="preserve">participants </w:t>
      </w:r>
      <w:r w:rsidRPr="009D2508">
        <w:t>were already in leadership roles</w:t>
      </w:r>
      <w:r w:rsidR="00063516">
        <w:t xml:space="preserve"> when they took part in th</w:t>
      </w:r>
      <w:r w:rsidR="00063516" w:rsidRPr="009D2508">
        <w:t>e program</w:t>
      </w:r>
      <w:r w:rsidRPr="009D2508">
        <w:t xml:space="preserve">. Whether they were new to those positions was not investigated but a major organisational restructure </w:t>
      </w:r>
      <w:r>
        <w:t xml:space="preserve">had recently occurred </w:t>
      </w:r>
      <w:r w:rsidRPr="009D2508">
        <w:t>and many people in the organisation were in new roles.</w:t>
      </w:r>
    </w:p>
    <w:p w:rsidR="00DD28ED" w:rsidRPr="001317A0" w:rsidRDefault="00DD28ED" w:rsidP="007E0A9E">
      <w:pPr>
        <w:pStyle w:val="tabletitle"/>
        <w:spacing w:before="320"/>
      </w:pPr>
      <w:bookmarkStart w:id="53" w:name="_Toc264782824"/>
      <w:bookmarkStart w:id="54" w:name="_Toc294790967"/>
      <w:bookmarkStart w:id="55" w:name="_Toc302126256"/>
      <w:r w:rsidRPr="001317A0">
        <w:t>Table 1</w:t>
      </w:r>
      <w:r w:rsidRPr="001317A0">
        <w:tab/>
        <w:t>Staff classifications at the commencement of the program</w:t>
      </w:r>
      <w:bookmarkEnd w:id="53"/>
      <w:bookmarkEnd w:id="54"/>
      <w:bookmarkEnd w:id="55"/>
      <w:r w:rsidRPr="001317A0">
        <w:t xml:space="preserve"> </w:t>
      </w:r>
    </w:p>
    <w:tbl>
      <w:tblPr>
        <w:tblW w:w="6804" w:type="dxa"/>
        <w:tblInd w:w="108" w:type="dxa"/>
        <w:tblBorders>
          <w:top w:val="single" w:sz="4" w:space="0" w:color="auto"/>
          <w:bottom w:val="single" w:sz="4" w:space="0" w:color="auto"/>
        </w:tblBorders>
        <w:tblLayout w:type="fixed"/>
        <w:tblLook w:val="0000"/>
      </w:tblPr>
      <w:tblGrid>
        <w:gridCol w:w="2127"/>
        <w:gridCol w:w="1169"/>
        <w:gridCol w:w="1169"/>
        <w:gridCol w:w="1169"/>
        <w:gridCol w:w="1170"/>
      </w:tblGrid>
      <w:tr w:rsidR="00063516" w:rsidRPr="003013B0" w:rsidTr="008D38DF">
        <w:trPr>
          <w:cantSplit/>
        </w:trPr>
        <w:tc>
          <w:tcPr>
            <w:tcW w:w="2127" w:type="dxa"/>
            <w:tcBorders>
              <w:top w:val="single" w:sz="4" w:space="0" w:color="auto"/>
              <w:bottom w:val="nil"/>
            </w:tcBorders>
          </w:tcPr>
          <w:p w:rsidR="00063516" w:rsidRPr="003013B0" w:rsidRDefault="00063516" w:rsidP="005A3CBF">
            <w:pPr>
              <w:pStyle w:val="Tablehead1"/>
            </w:pPr>
            <w:r w:rsidRPr="003013B0">
              <w:t>Classification</w:t>
            </w:r>
          </w:p>
        </w:tc>
        <w:tc>
          <w:tcPr>
            <w:tcW w:w="3507" w:type="dxa"/>
            <w:gridSpan w:val="3"/>
            <w:tcBorders>
              <w:top w:val="single" w:sz="4" w:space="0" w:color="auto"/>
              <w:bottom w:val="nil"/>
            </w:tcBorders>
          </w:tcPr>
          <w:p w:rsidR="00063516" w:rsidRPr="003013B0" w:rsidRDefault="00063516" w:rsidP="005A3CBF">
            <w:pPr>
              <w:pStyle w:val="Tablehead1"/>
              <w:jc w:val="center"/>
            </w:pPr>
            <w:r w:rsidRPr="003013B0">
              <w:t>Year</w:t>
            </w:r>
          </w:p>
        </w:tc>
        <w:tc>
          <w:tcPr>
            <w:tcW w:w="1170" w:type="dxa"/>
            <w:tcBorders>
              <w:top w:val="single" w:sz="4" w:space="0" w:color="auto"/>
              <w:bottom w:val="nil"/>
            </w:tcBorders>
          </w:tcPr>
          <w:p w:rsidR="00063516" w:rsidRPr="003013B0" w:rsidRDefault="00063516" w:rsidP="005A3CBF">
            <w:pPr>
              <w:pStyle w:val="Tablehead1"/>
            </w:pPr>
          </w:p>
        </w:tc>
      </w:tr>
      <w:tr w:rsidR="00DD28ED" w:rsidRPr="00472B57" w:rsidTr="00063516">
        <w:trPr>
          <w:cantSplit/>
        </w:trPr>
        <w:tc>
          <w:tcPr>
            <w:tcW w:w="2127" w:type="dxa"/>
            <w:tcBorders>
              <w:top w:val="nil"/>
              <w:bottom w:val="single" w:sz="4" w:space="0" w:color="auto"/>
            </w:tcBorders>
          </w:tcPr>
          <w:p w:rsidR="00DD28ED" w:rsidRPr="00472B57" w:rsidRDefault="00DD28ED" w:rsidP="005A3CBF">
            <w:pPr>
              <w:pStyle w:val="Tablehead2"/>
            </w:pPr>
          </w:p>
        </w:tc>
        <w:tc>
          <w:tcPr>
            <w:tcW w:w="1169" w:type="dxa"/>
            <w:tcBorders>
              <w:top w:val="nil"/>
              <w:bottom w:val="single" w:sz="4" w:space="0" w:color="auto"/>
            </w:tcBorders>
          </w:tcPr>
          <w:p w:rsidR="00DD28ED" w:rsidRPr="00472B57" w:rsidRDefault="00DD28ED" w:rsidP="005A3CBF">
            <w:pPr>
              <w:pStyle w:val="Tablehead2"/>
              <w:jc w:val="center"/>
            </w:pPr>
            <w:r w:rsidRPr="00472B57">
              <w:rPr>
                <w:rFonts w:cs="Arial"/>
              </w:rPr>
              <w:t>2007</w:t>
            </w:r>
          </w:p>
        </w:tc>
        <w:tc>
          <w:tcPr>
            <w:tcW w:w="1169" w:type="dxa"/>
            <w:tcBorders>
              <w:top w:val="nil"/>
              <w:bottom w:val="single" w:sz="4" w:space="0" w:color="auto"/>
            </w:tcBorders>
          </w:tcPr>
          <w:p w:rsidR="00DD28ED" w:rsidRPr="00472B57" w:rsidRDefault="00DD28ED" w:rsidP="005A3CBF">
            <w:pPr>
              <w:pStyle w:val="Tablehead2"/>
              <w:jc w:val="center"/>
            </w:pPr>
            <w:r w:rsidRPr="00472B57">
              <w:t>2008</w:t>
            </w:r>
          </w:p>
        </w:tc>
        <w:tc>
          <w:tcPr>
            <w:tcW w:w="1169" w:type="dxa"/>
            <w:tcBorders>
              <w:top w:val="nil"/>
              <w:bottom w:val="single" w:sz="4" w:space="0" w:color="auto"/>
            </w:tcBorders>
          </w:tcPr>
          <w:p w:rsidR="00DD28ED" w:rsidRPr="00472B57" w:rsidRDefault="00DD28ED" w:rsidP="005A3CBF">
            <w:pPr>
              <w:pStyle w:val="Tablehead2"/>
              <w:jc w:val="center"/>
            </w:pPr>
            <w:r w:rsidRPr="00472B57">
              <w:t>2009</w:t>
            </w:r>
          </w:p>
        </w:tc>
        <w:tc>
          <w:tcPr>
            <w:tcW w:w="1170" w:type="dxa"/>
            <w:tcBorders>
              <w:top w:val="nil"/>
              <w:bottom w:val="single" w:sz="4" w:space="0" w:color="auto"/>
            </w:tcBorders>
          </w:tcPr>
          <w:p w:rsidR="00DD28ED" w:rsidRPr="00472B57" w:rsidRDefault="00DD28ED" w:rsidP="005A3CBF">
            <w:pPr>
              <w:pStyle w:val="Tablehead2"/>
              <w:jc w:val="center"/>
            </w:pPr>
            <w:r w:rsidRPr="00472B57">
              <w:t>Total</w:t>
            </w:r>
          </w:p>
        </w:tc>
      </w:tr>
      <w:tr w:rsidR="00DD28ED" w:rsidRPr="009158BC" w:rsidTr="00063516">
        <w:trPr>
          <w:cantSplit/>
        </w:trPr>
        <w:tc>
          <w:tcPr>
            <w:tcW w:w="2127" w:type="dxa"/>
            <w:tcBorders>
              <w:top w:val="single" w:sz="4" w:space="0" w:color="auto"/>
            </w:tcBorders>
          </w:tcPr>
          <w:p w:rsidR="00DD28ED" w:rsidRPr="009158BC" w:rsidRDefault="00DD28ED" w:rsidP="009158BC">
            <w:pPr>
              <w:pStyle w:val="Tabletext"/>
            </w:pPr>
            <w:r w:rsidRPr="009158BC">
              <w:t>Centre director</w:t>
            </w:r>
          </w:p>
        </w:tc>
        <w:tc>
          <w:tcPr>
            <w:tcW w:w="1169" w:type="dxa"/>
            <w:tcBorders>
              <w:top w:val="single" w:sz="4" w:space="0" w:color="auto"/>
            </w:tcBorders>
          </w:tcPr>
          <w:p w:rsidR="00DD28ED" w:rsidRPr="009158BC" w:rsidRDefault="00DD28ED" w:rsidP="00063516">
            <w:pPr>
              <w:pStyle w:val="Tabletext"/>
              <w:tabs>
                <w:tab w:val="decimal" w:pos="510"/>
              </w:tabs>
            </w:pPr>
            <w:r w:rsidRPr="009158BC">
              <w:t>4</w:t>
            </w:r>
          </w:p>
        </w:tc>
        <w:tc>
          <w:tcPr>
            <w:tcW w:w="1169" w:type="dxa"/>
            <w:tcBorders>
              <w:top w:val="single" w:sz="4" w:space="0" w:color="auto"/>
            </w:tcBorders>
          </w:tcPr>
          <w:p w:rsidR="00DD28ED" w:rsidRPr="009158BC" w:rsidRDefault="00DD28ED" w:rsidP="00063516">
            <w:pPr>
              <w:pStyle w:val="Tabletext"/>
              <w:tabs>
                <w:tab w:val="decimal" w:pos="510"/>
              </w:tabs>
            </w:pPr>
            <w:r w:rsidRPr="009158BC">
              <w:t>1</w:t>
            </w:r>
          </w:p>
        </w:tc>
        <w:tc>
          <w:tcPr>
            <w:tcW w:w="1169" w:type="dxa"/>
            <w:tcBorders>
              <w:top w:val="single" w:sz="4" w:space="0" w:color="auto"/>
            </w:tcBorders>
          </w:tcPr>
          <w:p w:rsidR="00DD28ED" w:rsidRPr="009158BC" w:rsidRDefault="00DD28ED" w:rsidP="00063516">
            <w:pPr>
              <w:pStyle w:val="Tabletext"/>
              <w:tabs>
                <w:tab w:val="decimal" w:pos="510"/>
              </w:tabs>
            </w:pPr>
            <w:r w:rsidRPr="009158BC">
              <w:t>0</w:t>
            </w:r>
          </w:p>
        </w:tc>
        <w:tc>
          <w:tcPr>
            <w:tcW w:w="1170" w:type="dxa"/>
            <w:tcBorders>
              <w:top w:val="single" w:sz="4" w:space="0" w:color="auto"/>
            </w:tcBorders>
          </w:tcPr>
          <w:p w:rsidR="00DD28ED" w:rsidRPr="009158BC" w:rsidRDefault="00DD28ED" w:rsidP="00063516">
            <w:pPr>
              <w:pStyle w:val="Tabletext"/>
              <w:tabs>
                <w:tab w:val="decimal" w:pos="510"/>
              </w:tabs>
            </w:pPr>
            <w:r w:rsidRPr="009158BC">
              <w:t>5</w:t>
            </w:r>
          </w:p>
        </w:tc>
      </w:tr>
      <w:tr w:rsidR="00DD28ED" w:rsidRPr="009158BC" w:rsidTr="00063516">
        <w:trPr>
          <w:cantSplit/>
        </w:trPr>
        <w:tc>
          <w:tcPr>
            <w:tcW w:w="2127" w:type="dxa"/>
          </w:tcPr>
          <w:p w:rsidR="00DD28ED" w:rsidRPr="009158BC" w:rsidRDefault="00DD28ED" w:rsidP="009158BC">
            <w:pPr>
              <w:pStyle w:val="Tabletext"/>
            </w:pPr>
            <w:r w:rsidRPr="009158BC">
              <w:t>Education manager</w:t>
            </w:r>
          </w:p>
        </w:tc>
        <w:tc>
          <w:tcPr>
            <w:tcW w:w="1169" w:type="dxa"/>
          </w:tcPr>
          <w:p w:rsidR="00DD28ED" w:rsidRPr="009158BC" w:rsidRDefault="00DD28ED" w:rsidP="00063516">
            <w:pPr>
              <w:pStyle w:val="Tabletext"/>
              <w:tabs>
                <w:tab w:val="decimal" w:pos="510"/>
              </w:tabs>
            </w:pPr>
            <w:r w:rsidRPr="009158BC">
              <w:t>5</w:t>
            </w:r>
          </w:p>
        </w:tc>
        <w:tc>
          <w:tcPr>
            <w:tcW w:w="1169" w:type="dxa"/>
          </w:tcPr>
          <w:p w:rsidR="00DD28ED" w:rsidRPr="009158BC" w:rsidRDefault="00DD28ED" w:rsidP="00063516">
            <w:pPr>
              <w:pStyle w:val="Tabletext"/>
              <w:tabs>
                <w:tab w:val="decimal" w:pos="510"/>
              </w:tabs>
            </w:pPr>
            <w:r w:rsidRPr="009158BC">
              <w:t>8</w:t>
            </w:r>
          </w:p>
        </w:tc>
        <w:tc>
          <w:tcPr>
            <w:tcW w:w="1169" w:type="dxa"/>
          </w:tcPr>
          <w:p w:rsidR="00DD28ED" w:rsidRPr="009158BC" w:rsidRDefault="00DD28ED" w:rsidP="00063516">
            <w:pPr>
              <w:pStyle w:val="Tabletext"/>
              <w:tabs>
                <w:tab w:val="decimal" w:pos="510"/>
              </w:tabs>
            </w:pPr>
            <w:r w:rsidRPr="009158BC">
              <w:t>10</w:t>
            </w:r>
          </w:p>
        </w:tc>
        <w:tc>
          <w:tcPr>
            <w:tcW w:w="1170" w:type="dxa"/>
          </w:tcPr>
          <w:p w:rsidR="00DD28ED" w:rsidRPr="009158BC" w:rsidRDefault="00DD28ED" w:rsidP="00063516">
            <w:pPr>
              <w:pStyle w:val="Tabletext"/>
              <w:tabs>
                <w:tab w:val="decimal" w:pos="510"/>
              </w:tabs>
            </w:pPr>
            <w:r w:rsidRPr="009158BC">
              <w:t>23</w:t>
            </w:r>
          </w:p>
        </w:tc>
      </w:tr>
      <w:tr w:rsidR="00DD28ED" w:rsidRPr="009158BC" w:rsidTr="00063516">
        <w:trPr>
          <w:cantSplit/>
        </w:trPr>
        <w:tc>
          <w:tcPr>
            <w:tcW w:w="2127" w:type="dxa"/>
          </w:tcPr>
          <w:p w:rsidR="00DD28ED" w:rsidRPr="009158BC" w:rsidRDefault="00DD28ED" w:rsidP="009158BC">
            <w:pPr>
              <w:pStyle w:val="Tabletext"/>
            </w:pPr>
            <w:r w:rsidRPr="009158BC">
              <w:t>Manager</w:t>
            </w:r>
          </w:p>
        </w:tc>
        <w:tc>
          <w:tcPr>
            <w:tcW w:w="1169" w:type="dxa"/>
          </w:tcPr>
          <w:p w:rsidR="00DD28ED" w:rsidRPr="009158BC" w:rsidRDefault="00DD28ED" w:rsidP="00063516">
            <w:pPr>
              <w:pStyle w:val="Tabletext"/>
              <w:tabs>
                <w:tab w:val="decimal" w:pos="510"/>
              </w:tabs>
            </w:pPr>
            <w:r w:rsidRPr="009158BC">
              <w:t>1</w:t>
            </w:r>
          </w:p>
        </w:tc>
        <w:tc>
          <w:tcPr>
            <w:tcW w:w="1169" w:type="dxa"/>
          </w:tcPr>
          <w:p w:rsidR="00DD28ED" w:rsidRPr="009158BC" w:rsidRDefault="00DD28ED" w:rsidP="00063516">
            <w:pPr>
              <w:pStyle w:val="Tabletext"/>
              <w:tabs>
                <w:tab w:val="decimal" w:pos="510"/>
              </w:tabs>
            </w:pPr>
            <w:r w:rsidRPr="009158BC">
              <w:t>7</w:t>
            </w:r>
          </w:p>
        </w:tc>
        <w:tc>
          <w:tcPr>
            <w:tcW w:w="1169" w:type="dxa"/>
          </w:tcPr>
          <w:p w:rsidR="00DD28ED" w:rsidRPr="009158BC" w:rsidRDefault="00DD28ED" w:rsidP="00063516">
            <w:pPr>
              <w:pStyle w:val="Tabletext"/>
              <w:tabs>
                <w:tab w:val="decimal" w:pos="510"/>
              </w:tabs>
            </w:pPr>
            <w:r w:rsidRPr="009158BC">
              <w:t>5</w:t>
            </w:r>
          </w:p>
        </w:tc>
        <w:tc>
          <w:tcPr>
            <w:tcW w:w="1170" w:type="dxa"/>
          </w:tcPr>
          <w:p w:rsidR="00DD28ED" w:rsidRPr="009158BC" w:rsidRDefault="00DD28ED" w:rsidP="00063516">
            <w:pPr>
              <w:pStyle w:val="Tabletext"/>
              <w:tabs>
                <w:tab w:val="decimal" w:pos="510"/>
              </w:tabs>
            </w:pPr>
            <w:r w:rsidRPr="009158BC">
              <w:t>13</w:t>
            </w:r>
          </w:p>
        </w:tc>
      </w:tr>
      <w:tr w:rsidR="00DD28ED" w:rsidRPr="009158BC" w:rsidTr="00063516">
        <w:trPr>
          <w:cantSplit/>
        </w:trPr>
        <w:tc>
          <w:tcPr>
            <w:tcW w:w="2127" w:type="dxa"/>
            <w:tcBorders>
              <w:bottom w:val="nil"/>
            </w:tcBorders>
          </w:tcPr>
          <w:p w:rsidR="00DD28ED" w:rsidRPr="009158BC" w:rsidRDefault="00DD28ED" w:rsidP="009158BC">
            <w:pPr>
              <w:pStyle w:val="Tabletext"/>
            </w:pPr>
            <w:r w:rsidRPr="009158BC">
              <w:t>Teacher</w:t>
            </w:r>
          </w:p>
        </w:tc>
        <w:tc>
          <w:tcPr>
            <w:tcW w:w="1169" w:type="dxa"/>
            <w:tcBorders>
              <w:bottom w:val="nil"/>
            </w:tcBorders>
          </w:tcPr>
          <w:p w:rsidR="00DD28ED" w:rsidRPr="009158BC" w:rsidRDefault="00DD28ED" w:rsidP="00063516">
            <w:pPr>
              <w:pStyle w:val="Tabletext"/>
              <w:tabs>
                <w:tab w:val="decimal" w:pos="510"/>
              </w:tabs>
            </w:pPr>
            <w:r w:rsidRPr="009158BC">
              <w:t>1</w:t>
            </w:r>
          </w:p>
        </w:tc>
        <w:tc>
          <w:tcPr>
            <w:tcW w:w="1169" w:type="dxa"/>
            <w:tcBorders>
              <w:bottom w:val="nil"/>
            </w:tcBorders>
          </w:tcPr>
          <w:p w:rsidR="00DD28ED" w:rsidRPr="009158BC" w:rsidRDefault="00DD28ED" w:rsidP="00063516">
            <w:pPr>
              <w:pStyle w:val="Tabletext"/>
              <w:tabs>
                <w:tab w:val="decimal" w:pos="510"/>
              </w:tabs>
            </w:pPr>
            <w:r w:rsidRPr="009158BC">
              <w:t>5</w:t>
            </w:r>
          </w:p>
        </w:tc>
        <w:tc>
          <w:tcPr>
            <w:tcW w:w="1169" w:type="dxa"/>
            <w:tcBorders>
              <w:bottom w:val="nil"/>
            </w:tcBorders>
          </w:tcPr>
          <w:p w:rsidR="00DD28ED" w:rsidRPr="009158BC" w:rsidRDefault="00DD28ED" w:rsidP="00063516">
            <w:pPr>
              <w:pStyle w:val="Tabletext"/>
              <w:tabs>
                <w:tab w:val="decimal" w:pos="510"/>
              </w:tabs>
            </w:pPr>
            <w:r w:rsidRPr="009158BC">
              <w:t>4</w:t>
            </w:r>
          </w:p>
        </w:tc>
        <w:tc>
          <w:tcPr>
            <w:tcW w:w="1170" w:type="dxa"/>
            <w:tcBorders>
              <w:bottom w:val="nil"/>
            </w:tcBorders>
          </w:tcPr>
          <w:p w:rsidR="00DD28ED" w:rsidRPr="009158BC" w:rsidRDefault="00DD28ED" w:rsidP="00063516">
            <w:pPr>
              <w:pStyle w:val="Tabletext"/>
              <w:tabs>
                <w:tab w:val="decimal" w:pos="510"/>
              </w:tabs>
            </w:pPr>
            <w:r w:rsidRPr="009158BC">
              <w:t>10</w:t>
            </w:r>
          </w:p>
        </w:tc>
      </w:tr>
      <w:tr w:rsidR="00DD28ED" w:rsidRPr="009158BC" w:rsidTr="00063516">
        <w:trPr>
          <w:cantSplit/>
        </w:trPr>
        <w:tc>
          <w:tcPr>
            <w:tcW w:w="2127" w:type="dxa"/>
            <w:tcBorders>
              <w:top w:val="nil"/>
              <w:bottom w:val="nil"/>
            </w:tcBorders>
          </w:tcPr>
          <w:p w:rsidR="00DD28ED" w:rsidRPr="009158BC" w:rsidRDefault="00DD28ED" w:rsidP="009158BC">
            <w:pPr>
              <w:pStyle w:val="Tabletext"/>
            </w:pPr>
            <w:r w:rsidRPr="009158BC">
              <w:t>Other</w:t>
            </w:r>
          </w:p>
        </w:tc>
        <w:tc>
          <w:tcPr>
            <w:tcW w:w="1169" w:type="dxa"/>
            <w:tcBorders>
              <w:top w:val="nil"/>
              <w:bottom w:val="nil"/>
            </w:tcBorders>
          </w:tcPr>
          <w:p w:rsidR="00DD28ED" w:rsidRPr="009158BC" w:rsidRDefault="00DD28ED" w:rsidP="00063516">
            <w:pPr>
              <w:pStyle w:val="Tabletext"/>
              <w:tabs>
                <w:tab w:val="decimal" w:pos="510"/>
              </w:tabs>
            </w:pPr>
            <w:r w:rsidRPr="009158BC">
              <w:t>0</w:t>
            </w:r>
          </w:p>
        </w:tc>
        <w:tc>
          <w:tcPr>
            <w:tcW w:w="1169" w:type="dxa"/>
            <w:tcBorders>
              <w:top w:val="nil"/>
              <w:bottom w:val="nil"/>
            </w:tcBorders>
          </w:tcPr>
          <w:p w:rsidR="00DD28ED" w:rsidRPr="009158BC" w:rsidRDefault="00DD28ED" w:rsidP="00063516">
            <w:pPr>
              <w:pStyle w:val="Tabletext"/>
              <w:tabs>
                <w:tab w:val="decimal" w:pos="510"/>
              </w:tabs>
            </w:pPr>
            <w:r w:rsidRPr="009158BC">
              <w:t>0</w:t>
            </w:r>
          </w:p>
        </w:tc>
        <w:tc>
          <w:tcPr>
            <w:tcW w:w="1169" w:type="dxa"/>
            <w:tcBorders>
              <w:top w:val="nil"/>
              <w:bottom w:val="nil"/>
            </w:tcBorders>
          </w:tcPr>
          <w:p w:rsidR="00DD28ED" w:rsidRPr="009158BC" w:rsidRDefault="00DD28ED" w:rsidP="00063516">
            <w:pPr>
              <w:pStyle w:val="Tabletext"/>
              <w:tabs>
                <w:tab w:val="decimal" w:pos="510"/>
              </w:tabs>
            </w:pPr>
            <w:r w:rsidRPr="009158BC">
              <w:t>1</w:t>
            </w:r>
          </w:p>
        </w:tc>
        <w:tc>
          <w:tcPr>
            <w:tcW w:w="1170" w:type="dxa"/>
            <w:tcBorders>
              <w:top w:val="nil"/>
              <w:bottom w:val="nil"/>
            </w:tcBorders>
          </w:tcPr>
          <w:p w:rsidR="00DD28ED" w:rsidRPr="009158BC" w:rsidRDefault="00DD28ED" w:rsidP="00063516">
            <w:pPr>
              <w:pStyle w:val="Tabletext"/>
              <w:tabs>
                <w:tab w:val="decimal" w:pos="510"/>
              </w:tabs>
            </w:pPr>
            <w:r w:rsidRPr="009158BC">
              <w:t>1</w:t>
            </w:r>
          </w:p>
        </w:tc>
      </w:tr>
      <w:tr w:rsidR="00DD28ED" w:rsidRPr="009158BC" w:rsidTr="00063516">
        <w:trPr>
          <w:cantSplit/>
        </w:trPr>
        <w:tc>
          <w:tcPr>
            <w:tcW w:w="2127" w:type="dxa"/>
            <w:tcBorders>
              <w:top w:val="nil"/>
              <w:bottom w:val="single" w:sz="4" w:space="0" w:color="auto"/>
            </w:tcBorders>
          </w:tcPr>
          <w:p w:rsidR="00DD28ED" w:rsidRPr="009158BC" w:rsidRDefault="00DD28ED" w:rsidP="009158BC">
            <w:pPr>
              <w:pStyle w:val="Tabletext"/>
              <w:rPr>
                <w:b/>
              </w:rPr>
            </w:pPr>
            <w:r w:rsidRPr="009158BC">
              <w:rPr>
                <w:b/>
              </w:rPr>
              <w:t>Total</w:t>
            </w:r>
          </w:p>
        </w:tc>
        <w:tc>
          <w:tcPr>
            <w:tcW w:w="1169" w:type="dxa"/>
            <w:tcBorders>
              <w:top w:val="nil"/>
              <w:bottom w:val="single" w:sz="4" w:space="0" w:color="auto"/>
            </w:tcBorders>
          </w:tcPr>
          <w:p w:rsidR="00DD28ED" w:rsidRPr="009158BC" w:rsidRDefault="00DD28ED" w:rsidP="00063516">
            <w:pPr>
              <w:pStyle w:val="Tabletext"/>
              <w:tabs>
                <w:tab w:val="decimal" w:pos="510"/>
              </w:tabs>
              <w:rPr>
                <w:b/>
              </w:rPr>
            </w:pPr>
            <w:r w:rsidRPr="009158BC">
              <w:rPr>
                <w:b/>
              </w:rPr>
              <w:t>11</w:t>
            </w:r>
          </w:p>
        </w:tc>
        <w:tc>
          <w:tcPr>
            <w:tcW w:w="1169" w:type="dxa"/>
            <w:tcBorders>
              <w:top w:val="nil"/>
              <w:bottom w:val="single" w:sz="4" w:space="0" w:color="auto"/>
            </w:tcBorders>
          </w:tcPr>
          <w:p w:rsidR="00DD28ED" w:rsidRPr="009158BC" w:rsidRDefault="00DD28ED" w:rsidP="00063516">
            <w:pPr>
              <w:pStyle w:val="Tabletext"/>
              <w:tabs>
                <w:tab w:val="decimal" w:pos="510"/>
              </w:tabs>
              <w:rPr>
                <w:b/>
              </w:rPr>
            </w:pPr>
            <w:r w:rsidRPr="009158BC">
              <w:rPr>
                <w:b/>
              </w:rPr>
              <w:t>21</w:t>
            </w:r>
          </w:p>
        </w:tc>
        <w:tc>
          <w:tcPr>
            <w:tcW w:w="1169" w:type="dxa"/>
            <w:tcBorders>
              <w:top w:val="nil"/>
              <w:bottom w:val="single" w:sz="4" w:space="0" w:color="auto"/>
            </w:tcBorders>
          </w:tcPr>
          <w:p w:rsidR="00DD28ED" w:rsidRPr="009158BC" w:rsidRDefault="00DD28ED" w:rsidP="00063516">
            <w:pPr>
              <w:pStyle w:val="Tabletext"/>
              <w:tabs>
                <w:tab w:val="decimal" w:pos="510"/>
              </w:tabs>
              <w:rPr>
                <w:b/>
              </w:rPr>
            </w:pPr>
            <w:r w:rsidRPr="009158BC">
              <w:rPr>
                <w:b/>
              </w:rPr>
              <w:t>20</w:t>
            </w:r>
          </w:p>
        </w:tc>
        <w:tc>
          <w:tcPr>
            <w:tcW w:w="1170" w:type="dxa"/>
            <w:tcBorders>
              <w:top w:val="nil"/>
              <w:bottom w:val="single" w:sz="4" w:space="0" w:color="auto"/>
            </w:tcBorders>
          </w:tcPr>
          <w:p w:rsidR="00DD28ED" w:rsidRPr="009158BC" w:rsidRDefault="00DD28ED" w:rsidP="00063516">
            <w:pPr>
              <w:pStyle w:val="Tabletext"/>
              <w:tabs>
                <w:tab w:val="decimal" w:pos="510"/>
              </w:tabs>
              <w:rPr>
                <w:b/>
              </w:rPr>
            </w:pPr>
            <w:r w:rsidRPr="009158BC">
              <w:rPr>
                <w:b/>
              </w:rPr>
              <w:t>52</w:t>
            </w:r>
          </w:p>
        </w:tc>
      </w:tr>
    </w:tbl>
    <w:p w:rsidR="00DD28ED" w:rsidRDefault="00DD28ED" w:rsidP="009158BC">
      <w:pPr>
        <w:pStyle w:val="text-morebefore"/>
      </w:pPr>
      <w:r>
        <w:t xml:space="preserve">Participants were asked about any promotions they had been awarded since completing the program. </w:t>
      </w:r>
      <w:r w:rsidRPr="009D2508">
        <w:t>Table 2</w:t>
      </w:r>
      <w:r>
        <w:t xml:space="preserve"> shows that, a</w:t>
      </w:r>
      <w:r w:rsidRPr="009D2508">
        <w:t xml:space="preserve">lthough many emerging </w:t>
      </w:r>
      <w:r>
        <w:t>leaders were promoted to higher-</w:t>
      </w:r>
      <w:r w:rsidRPr="009D2508">
        <w:t xml:space="preserve">level positions either outside the organisation or inside it, there is no clear line of evidence that course participation and the successful promotion of these participants </w:t>
      </w:r>
      <w:r>
        <w:t>are</w:t>
      </w:r>
      <w:r w:rsidRPr="009D2508">
        <w:t xml:space="preserve"> in any way related. </w:t>
      </w:r>
      <w:bookmarkStart w:id="56" w:name="_Toc264782825"/>
    </w:p>
    <w:p w:rsidR="00DD28ED" w:rsidRPr="001F1BE7" w:rsidRDefault="00DD28ED" w:rsidP="007E0A9E">
      <w:pPr>
        <w:pStyle w:val="tabletitle"/>
        <w:spacing w:before="320"/>
      </w:pPr>
      <w:bookmarkStart w:id="57" w:name="_Toc294790968"/>
      <w:bookmarkStart w:id="58" w:name="_Toc302126257"/>
      <w:r w:rsidRPr="001F1BE7">
        <w:t>Table 2</w:t>
      </w:r>
      <w:r w:rsidRPr="001F1BE7">
        <w:tab/>
        <w:t>Program participant promotion or advancement</w:t>
      </w:r>
      <w:bookmarkEnd w:id="56"/>
      <w:bookmarkEnd w:id="57"/>
      <w:bookmarkEnd w:id="58"/>
    </w:p>
    <w:tbl>
      <w:tblPr>
        <w:tblW w:w="6804" w:type="dxa"/>
        <w:tblInd w:w="108" w:type="dxa"/>
        <w:tblBorders>
          <w:top w:val="single" w:sz="4" w:space="0" w:color="auto"/>
        </w:tblBorders>
        <w:tblLayout w:type="fixed"/>
        <w:tblLook w:val="0000"/>
      </w:tblPr>
      <w:tblGrid>
        <w:gridCol w:w="5346"/>
        <w:gridCol w:w="1458"/>
      </w:tblGrid>
      <w:tr w:rsidR="00DD28ED" w:rsidRPr="00472B57" w:rsidTr="009158BC">
        <w:trPr>
          <w:cantSplit/>
        </w:trPr>
        <w:tc>
          <w:tcPr>
            <w:tcW w:w="4678" w:type="dxa"/>
            <w:tcBorders>
              <w:top w:val="single" w:sz="4" w:space="0" w:color="auto"/>
              <w:bottom w:val="single" w:sz="4" w:space="0" w:color="auto"/>
            </w:tcBorders>
          </w:tcPr>
          <w:p w:rsidR="00DD28ED" w:rsidRPr="00472B57" w:rsidRDefault="00DD28ED" w:rsidP="005A3CBF">
            <w:pPr>
              <w:pStyle w:val="Tablehead1"/>
            </w:pPr>
            <w:r w:rsidRPr="00472B57">
              <w:t xml:space="preserve">Promotion or </w:t>
            </w:r>
            <w:r>
              <w:t>a</w:t>
            </w:r>
            <w:r w:rsidRPr="00472B57">
              <w:t>dvancement</w:t>
            </w:r>
          </w:p>
        </w:tc>
        <w:tc>
          <w:tcPr>
            <w:tcW w:w="1276" w:type="dxa"/>
            <w:tcBorders>
              <w:top w:val="single" w:sz="4" w:space="0" w:color="auto"/>
              <w:bottom w:val="single" w:sz="4" w:space="0" w:color="auto"/>
            </w:tcBorders>
          </w:tcPr>
          <w:p w:rsidR="00DD28ED" w:rsidRPr="00472B57" w:rsidRDefault="00DD28ED" w:rsidP="009158BC">
            <w:pPr>
              <w:pStyle w:val="Tablehead1"/>
              <w:jc w:val="center"/>
            </w:pPr>
            <w:r w:rsidRPr="00472B57">
              <w:t>Numbers</w:t>
            </w:r>
          </w:p>
        </w:tc>
      </w:tr>
      <w:tr w:rsidR="00DD28ED" w:rsidRPr="009158BC" w:rsidTr="009158BC">
        <w:trPr>
          <w:cantSplit/>
        </w:trPr>
        <w:tc>
          <w:tcPr>
            <w:tcW w:w="4678" w:type="dxa"/>
            <w:tcBorders>
              <w:top w:val="single" w:sz="4" w:space="0" w:color="auto"/>
            </w:tcBorders>
          </w:tcPr>
          <w:p w:rsidR="00DD28ED" w:rsidRPr="009158BC" w:rsidRDefault="00DD28ED" w:rsidP="009158BC">
            <w:pPr>
              <w:pStyle w:val="Tabletext"/>
            </w:pPr>
            <w:r w:rsidRPr="009158BC">
              <w:t>Won a higher level position outside the organisation</w:t>
            </w:r>
          </w:p>
          <w:p w:rsidR="00DD28ED" w:rsidRPr="009158BC" w:rsidRDefault="00DD28ED" w:rsidP="009158BC">
            <w:pPr>
              <w:pStyle w:val="Tabletext"/>
            </w:pPr>
            <w:r w:rsidRPr="009158BC">
              <w:t>Won an acting position within the organisation</w:t>
            </w:r>
          </w:p>
        </w:tc>
        <w:tc>
          <w:tcPr>
            <w:tcW w:w="1276" w:type="dxa"/>
            <w:tcBorders>
              <w:top w:val="single" w:sz="4" w:space="0" w:color="auto"/>
            </w:tcBorders>
          </w:tcPr>
          <w:p w:rsidR="00DD28ED" w:rsidRPr="009158BC" w:rsidRDefault="00DD28ED" w:rsidP="009158BC">
            <w:pPr>
              <w:pStyle w:val="Tabletext"/>
              <w:tabs>
                <w:tab w:val="decimal" w:pos="680"/>
              </w:tabs>
            </w:pPr>
            <w:r w:rsidRPr="009158BC">
              <w:t>2</w:t>
            </w:r>
          </w:p>
          <w:p w:rsidR="00DD28ED" w:rsidRPr="009158BC" w:rsidRDefault="00DD28ED" w:rsidP="009158BC">
            <w:pPr>
              <w:pStyle w:val="Tabletext"/>
              <w:tabs>
                <w:tab w:val="decimal" w:pos="680"/>
              </w:tabs>
            </w:pPr>
            <w:r w:rsidRPr="009158BC">
              <w:t>23</w:t>
            </w:r>
          </w:p>
        </w:tc>
      </w:tr>
      <w:tr w:rsidR="00DD28ED" w:rsidRPr="009158BC" w:rsidTr="009158BC">
        <w:trPr>
          <w:cantSplit/>
        </w:trPr>
        <w:tc>
          <w:tcPr>
            <w:tcW w:w="4678" w:type="dxa"/>
            <w:tcBorders>
              <w:top w:val="nil"/>
            </w:tcBorders>
          </w:tcPr>
          <w:p w:rsidR="00DD28ED" w:rsidRPr="009158BC" w:rsidRDefault="00DD28ED" w:rsidP="009158BC">
            <w:pPr>
              <w:pStyle w:val="Tabletext"/>
            </w:pPr>
            <w:r w:rsidRPr="009158BC">
              <w:t>Been promoted within the organisation</w:t>
            </w:r>
          </w:p>
        </w:tc>
        <w:tc>
          <w:tcPr>
            <w:tcW w:w="1276" w:type="dxa"/>
            <w:tcBorders>
              <w:top w:val="nil"/>
            </w:tcBorders>
          </w:tcPr>
          <w:p w:rsidR="00DD28ED" w:rsidRPr="009158BC" w:rsidRDefault="00DD28ED" w:rsidP="009158BC">
            <w:pPr>
              <w:pStyle w:val="Tabletext"/>
              <w:tabs>
                <w:tab w:val="decimal" w:pos="680"/>
              </w:tabs>
            </w:pPr>
            <w:r w:rsidRPr="009158BC">
              <w:t>10</w:t>
            </w:r>
          </w:p>
        </w:tc>
      </w:tr>
      <w:tr w:rsidR="00DD28ED" w:rsidRPr="009158BC" w:rsidTr="009158BC">
        <w:trPr>
          <w:cantSplit/>
        </w:trPr>
        <w:tc>
          <w:tcPr>
            <w:tcW w:w="4678" w:type="dxa"/>
            <w:tcBorders>
              <w:top w:val="nil"/>
            </w:tcBorders>
          </w:tcPr>
          <w:p w:rsidR="00DD28ED" w:rsidRPr="009158BC" w:rsidRDefault="00DD28ED" w:rsidP="009158BC">
            <w:pPr>
              <w:pStyle w:val="Tabletext"/>
            </w:pPr>
            <w:r w:rsidRPr="009158BC">
              <w:t>Changed jobs but not a promotion</w:t>
            </w:r>
          </w:p>
        </w:tc>
        <w:tc>
          <w:tcPr>
            <w:tcW w:w="1276" w:type="dxa"/>
            <w:tcBorders>
              <w:top w:val="nil"/>
            </w:tcBorders>
          </w:tcPr>
          <w:p w:rsidR="00DD28ED" w:rsidRPr="009158BC" w:rsidRDefault="00DD28ED" w:rsidP="009158BC">
            <w:pPr>
              <w:pStyle w:val="Tabletext"/>
              <w:tabs>
                <w:tab w:val="decimal" w:pos="680"/>
              </w:tabs>
            </w:pPr>
            <w:r w:rsidRPr="009158BC">
              <w:t>2</w:t>
            </w:r>
          </w:p>
        </w:tc>
      </w:tr>
      <w:tr w:rsidR="00DD28ED" w:rsidRPr="009158BC" w:rsidTr="009158BC">
        <w:trPr>
          <w:cantSplit/>
        </w:trPr>
        <w:tc>
          <w:tcPr>
            <w:tcW w:w="4678" w:type="dxa"/>
            <w:tcBorders>
              <w:top w:val="nil"/>
            </w:tcBorders>
          </w:tcPr>
          <w:p w:rsidR="00DD28ED" w:rsidRPr="009158BC" w:rsidRDefault="00DD28ED" w:rsidP="009158BC">
            <w:pPr>
              <w:pStyle w:val="Tabletext"/>
            </w:pPr>
            <w:r w:rsidRPr="009158BC">
              <w:t>Won own position permanently</w:t>
            </w:r>
          </w:p>
        </w:tc>
        <w:tc>
          <w:tcPr>
            <w:tcW w:w="1276" w:type="dxa"/>
            <w:tcBorders>
              <w:top w:val="nil"/>
            </w:tcBorders>
          </w:tcPr>
          <w:p w:rsidR="00DD28ED" w:rsidRPr="009158BC" w:rsidRDefault="00DD28ED" w:rsidP="009158BC">
            <w:pPr>
              <w:pStyle w:val="Tabletext"/>
              <w:tabs>
                <w:tab w:val="decimal" w:pos="680"/>
              </w:tabs>
            </w:pPr>
            <w:r w:rsidRPr="009158BC">
              <w:t>2</w:t>
            </w:r>
          </w:p>
        </w:tc>
      </w:tr>
      <w:tr w:rsidR="00DD28ED" w:rsidRPr="009158BC" w:rsidTr="009158BC">
        <w:trPr>
          <w:cantSplit/>
        </w:trPr>
        <w:tc>
          <w:tcPr>
            <w:tcW w:w="4678" w:type="dxa"/>
            <w:tcBorders>
              <w:top w:val="nil"/>
            </w:tcBorders>
          </w:tcPr>
          <w:p w:rsidR="00DD28ED" w:rsidRPr="009158BC" w:rsidRDefault="00DD28ED" w:rsidP="009158BC">
            <w:pPr>
              <w:pStyle w:val="Tabletext"/>
            </w:pPr>
            <w:r w:rsidRPr="009158BC">
              <w:t>No change to current position</w:t>
            </w:r>
          </w:p>
        </w:tc>
        <w:tc>
          <w:tcPr>
            <w:tcW w:w="1276" w:type="dxa"/>
            <w:tcBorders>
              <w:top w:val="nil"/>
            </w:tcBorders>
          </w:tcPr>
          <w:p w:rsidR="00DD28ED" w:rsidRPr="009158BC" w:rsidRDefault="00DD28ED" w:rsidP="009158BC">
            <w:pPr>
              <w:pStyle w:val="Tabletext"/>
              <w:tabs>
                <w:tab w:val="decimal" w:pos="680"/>
              </w:tabs>
            </w:pPr>
            <w:r w:rsidRPr="009158BC">
              <w:t>2</w:t>
            </w:r>
          </w:p>
        </w:tc>
      </w:tr>
      <w:tr w:rsidR="00DD28ED" w:rsidRPr="009158BC" w:rsidTr="009158BC">
        <w:trPr>
          <w:cantSplit/>
        </w:trPr>
        <w:tc>
          <w:tcPr>
            <w:tcW w:w="4678" w:type="dxa"/>
            <w:tcBorders>
              <w:top w:val="nil"/>
              <w:bottom w:val="single" w:sz="4" w:space="0" w:color="auto"/>
            </w:tcBorders>
          </w:tcPr>
          <w:p w:rsidR="00DD28ED" w:rsidRPr="009158BC" w:rsidRDefault="00DD28ED" w:rsidP="009158BC">
            <w:pPr>
              <w:pStyle w:val="Tabletext"/>
            </w:pPr>
            <w:r w:rsidRPr="009158BC">
              <w:t>No answer</w:t>
            </w:r>
          </w:p>
        </w:tc>
        <w:tc>
          <w:tcPr>
            <w:tcW w:w="1276" w:type="dxa"/>
            <w:tcBorders>
              <w:top w:val="nil"/>
              <w:bottom w:val="single" w:sz="4" w:space="0" w:color="auto"/>
            </w:tcBorders>
          </w:tcPr>
          <w:p w:rsidR="00DD28ED" w:rsidRPr="009158BC" w:rsidRDefault="00DD28ED" w:rsidP="009158BC">
            <w:pPr>
              <w:pStyle w:val="Tabletext"/>
              <w:tabs>
                <w:tab w:val="decimal" w:pos="680"/>
              </w:tabs>
            </w:pPr>
            <w:r w:rsidRPr="009158BC">
              <w:t>11</w:t>
            </w:r>
          </w:p>
        </w:tc>
      </w:tr>
    </w:tbl>
    <w:p w:rsidR="00DD28ED" w:rsidRPr="009D2508" w:rsidRDefault="00DD28ED" w:rsidP="009158BC">
      <w:pPr>
        <w:pStyle w:val="text-morebefore"/>
      </w:pPr>
      <w:r>
        <w:lastRenderedPageBreak/>
        <w:t>The extent to which the emerging leaders program helped participants with their work was investigated. As shown in t</w:t>
      </w:r>
      <w:r w:rsidRPr="009D2508">
        <w:t>able 3</w:t>
      </w:r>
      <w:r>
        <w:t>, a</w:t>
      </w:r>
      <w:r w:rsidRPr="009D2508">
        <w:t xml:space="preserve">lmost all of the participants felt that there </w:t>
      </w:r>
      <w:r w:rsidR="008D38DF">
        <w:t>had been</w:t>
      </w:r>
      <w:r w:rsidRPr="009D2508">
        <w:t xml:space="preserve"> some value in the program. </w:t>
      </w:r>
    </w:p>
    <w:p w:rsidR="00DD28ED" w:rsidRPr="006233B9" w:rsidRDefault="00DD28ED" w:rsidP="00DD28ED">
      <w:pPr>
        <w:pStyle w:val="tabletitle"/>
      </w:pPr>
      <w:bookmarkStart w:id="59" w:name="_Toc264782826"/>
      <w:bookmarkStart w:id="60" w:name="_Toc294790969"/>
      <w:bookmarkStart w:id="61" w:name="_Toc302126258"/>
      <w:r w:rsidRPr="006233B9">
        <w:t>Table 3</w:t>
      </w:r>
      <w:r w:rsidRPr="006233B9">
        <w:tab/>
        <w:t>Perceptions of t</w:t>
      </w:r>
      <w:r>
        <w:t>he value of the program to the p</w:t>
      </w:r>
      <w:r w:rsidRPr="006233B9">
        <w:t>articipant</w:t>
      </w:r>
      <w:bookmarkEnd w:id="59"/>
      <w:bookmarkEnd w:id="60"/>
      <w:bookmarkEnd w:id="61"/>
    </w:p>
    <w:tbl>
      <w:tblPr>
        <w:tblW w:w="6804" w:type="dxa"/>
        <w:tblInd w:w="108" w:type="dxa"/>
        <w:tblBorders>
          <w:top w:val="single" w:sz="4" w:space="0" w:color="auto"/>
          <w:bottom w:val="single" w:sz="4" w:space="0" w:color="auto"/>
        </w:tblBorders>
        <w:tblLayout w:type="fixed"/>
        <w:tblLook w:val="0000"/>
      </w:tblPr>
      <w:tblGrid>
        <w:gridCol w:w="5346"/>
        <w:gridCol w:w="1458"/>
      </w:tblGrid>
      <w:tr w:rsidR="00DD28ED" w:rsidRPr="006233B9" w:rsidTr="009158BC">
        <w:trPr>
          <w:cantSplit/>
        </w:trPr>
        <w:tc>
          <w:tcPr>
            <w:tcW w:w="4678" w:type="dxa"/>
            <w:tcBorders>
              <w:top w:val="single" w:sz="4" w:space="0" w:color="auto"/>
              <w:bottom w:val="single" w:sz="4" w:space="0" w:color="auto"/>
            </w:tcBorders>
          </w:tcPr>
          <w:p w:rsidR="00DD28ED" w:rsidRPr="00C44469" w:rsidRDefault="00DD28ED" w:rsidP="005A3CBF">
            <w:pPr>
              <w:pStyle w:val="Tablehead1"/>
            </w:pPr>
            <w:r w:rsidRPr="00422FE3">
              <w:t>Value</w:t>
            </w:r>
          </w:p>
        </w:tc>
        <w:tc>
          <w:tcPr>
            <w:tcW w:w="1276" w:type="dxa"/>
            <w:tcBorders>
              <w:top w:val="single" w:sz="4" w:space="0" w:color="auto"/>
              <w:bottom w:val="single" w:sz="4" w:space="0" w:color="auto"/>
            </w:tcBorders>
          </w:tcPr>
          <w:p w:rsidR="00DD28ED" w:rsidRPr="006233B9" w:rsidRDefault="00DD28ED" w:rsidP="009158BC">
            <w:pPr>
              <w:pStyle w:val="Tablehead1"/>
              <w:jc w:val="center"/>
            </w:pPr>
            <w:r w:rsidRPr="006233B9">
              <w:t>Numbers</w:t>
            </w:r>
          </w:p>
        </w:tc>
      </w:tr>
      <w:tr w:rsidR="00DD28ED" w:rsidRPr="009158BC" w:rsidTr="009158BC">
        <w:trPr>
          <w:cantSplit/>
        </w:trPr>
        <w:tc>
          <w:tcPr>
            <w:tcW w:w="4678" w:type="dxa"/>
            <w:tcBorders>
              <w:top w:val="single" w:sz="4" w:space="0" w:color="auto"/>
            </w:tcBorders>
          </w:tcPr>
          <w:p w:rsidR="00DD28ED" w:rsidRPr="009158BC" w:rsidRDefault="00DD28ED" w:rsidP="009158BC">
            <w:pPr>
              <w:pStyle w:val="Tabletext"/>
            </w:pPr>
            <w:r w:rsidRPr="009158BC">
              <w:t>A great deal</w:t>
            </w:r>
          </w:p>
        </w:tc>
        <w:tc>
          <w:tcPr>
            <w:tcW w:w="1276" w:type="dxa"/>
            <w:tcBorders>
              <w:top w:val="single" w:sz="4" w:space="0" w:color="auto"/>
            </w:tcBorders>
          </w:tcPr>
          <w:p w:rsidR="00DD28ED" w:rsidRPr="009158BC" w:rsidRDefault="00DD28ED" w:rsidP="009158BC">
            <w:pPr>
              <w:pStyle w:val="Tabletext"/>
              <w:tabs>
                <w:tab w:val="decimal" w:pos="680"/>
              </w:tabs>
            </w:pPr>
            <w:r w:rsidRPr="009158BC">
              <w:t>17</w:t>
            </w:r>
          </w:p>
        </w:tc>
      </w:tr>
      <w:tr w:rsidR="00DD28ED" w:rsidRPr="009158BC" w:rsidTr="009158BC">
        <w:trPr>
          <w:cantSplit/>
        </w:trPr>
        <w:tc>
          <w:tcPr>
            <w:tcW w:w="4678" w:type="dxa"/>
          </w:tcPr>
          <w:p w:rsidR="00DD28ED" w:rsidRPr="009158BC" w:rsidRDefault="00DD28ED" w:rsidP="009158BC">
            <w:pPr>
              <w:pStyle w:val="Tabletext"/>
            </w:pPr>
            <w:r w:rsidRPr="009158BC">
              <w:t>Somewhat</w:t>
            </w:r>
          </w:p>
        </w:tc>
        <w:tc>
          <w:tcPr>
            <w:tcW w:w="1276" w:type="dxa"/>
          </w:tcPr>
          <w:p w:rsidR="00DD28ED" w:rsidRPr="009158BC" w:rsidRDefault="00DD28ED" w:rsidP="009158BC">
            <w:pPr>
              <w:pStyle w:val="Tabletext"/>
              <w:tabs>
                <w:tab w:val="decimal" w:pos="680"/>
              </w:tabs>
            </w:pPr>
            <w:r w:rsidRPr="009158BC">
              <w:t>21</w:t>
            </w:r>
          </w:p>
        </w:tc>
      </w:tr>
      <w:tr w:rsidR="00DD28ED" w:rsidRPr="009158BC" w:rsidTr="009158BC">
        <w:trPr>
          <w:cantSplit/>
        </w:trPr>
        <w:tc>
          <w:tcPr>
            <w:tcW w:w="4678" w:type="dxa"/>
          </w:tcPr>
          <w:p w:rsidR="00DD28ED" w:rsidRPr="009158BC" w:rsidRDefault="00DD28ED" w:rsidP="009158BC">
            <w:pPr>
              <w:pStyle w:val="Tabletext"/>
            </w:pPr>
            <w:r w:rsidRPr="009158BC">
              <w:t>A small amount</w:t>
            </w:r>
          </w:p>
        </w:tc>
        <w:tc>
          <w:tcPr>
            <w:tcW w:w="1276" w:type="dxa"/>
          </w:tcPr>
          <w:p w:rsidR="00DD28ED" w:rsidRPr="009158BC" w:rsidRDefault="00DD28ED" w:rsidP="009158BC">
            <w:pPr>
              <w:pStyle w:val="Tabletext"/>
              <w:tabs>
                <w:tab w:val="decimal" w:pos="680"/>
              </w:tabs>
            </w:pPr>
            <w:r w:rsidRPr="009158BC">
              <w:t>2</w:t>
            </w:r>
          </w:p>
        </w:tc>
      </w:tr>
      <w:tr w:rsidR="00DD28ED" w:rsidRPr="009158BC" w:rsidTr="009158BC">
        <w:trPr>
          <w:cantSplit/>
        </w:trPr>
        <w:tc>
          <w:tcPr>
            <w:tcW w:w="4678" w:type="dxa"/>
          </w:tcPr>
          <w:p w:rsidR="00DD28ED" w:rsidRPr="009158BC" w:rsidRDefault="00DD28ED" w:rsidP="009158BC">
            <w:pPr>
              <w:pStyle w:val="Tabletext"/>
            </w:pPr>
            <w:r w:rsidRPr="009158BC">
              <w:t>Not at all</w:t>
            </w:r>
          </w:p>
        </w:tc>
        <w:tc>
          <w:tcPr>
            <w:tcW w:w="1276" w:type="dxa"/>
          </w:tcPr>
          <w:p w:rsidR="00DD28ED" w:rsidRPr="009158BC" w:rsidRDefault="00DD28ED" w:rsidP="009158BC">
            <w:pPr>
              <w:pStyle w:val="Tabletext"/>
              <w:tabs>
                <w:tab w:val="decimal" w:pos="680"/>
              </w:tabs>
            </w:pPr>
            <w:r w:rsidRPr="009158BC">
              <w:t>0</w:t>
            </w:r>
          </w:p>
        </w:tc>
      </w:tr>
      <w:tr w:rsidR="00DD28ED" w:rsidRPr="009158BC" w:rsidTr="009158BC">
        <w:trPr>
          <w:cantSplit/>
        </w:trPr>
        <w:tc>
          <w:tcPr>
            <w:tcW w:w="4678" w:type="dxa"/>
          </w:tcPr>
          <w:p w:rsidR="00DD28ED" w:rsidRPr="009158BC" w:rsidRDefault="00DD28ED" w:rsidP="009158BC">
            <w:pPr>
              <w:pStyle w:val="Tabletext"/>
            </w:pPr>
            <w:r w:rsidRPr="009158BC">
              <w:t>No answer</w:t>
            </w:r>
          </w:p>
        </w:tc>
        <w:tc>
          <w:tcPr>
            <w:tcW w:w="1276" w:type="dxa"/>
          </w:tcPr>
          <w:p w:rsidR="00DD28ED" w:rsidRPr="009158BC" w:rsidRDefault="00DD28ED" w:rsidP="009158BC">
            <w:pPr>
              <w:pStyle w:val="Tabletext"/>
              <w:tabs>
                <w:tab w:val="decimal" w:pos="680"/>
              </w:tabs>
            </w:pPr>
            <w:r w:rsidRPr="009158BC">
              <w:t>0</w:t>
            </w:r>
          </w:p>
        </w:tc>
      </w:tr>
    </w:tbl>
    <w:p w:rsidR="00DD28ED" w:rsidRPr="009D2508" w:rsidRDefault="00DD28ED" w:rsidP="009158BC">
      <w:pPr>
        <w:pStyle w:val="text-morebefore"/>
      </w:pPr>
      <w:r>
        <w:t xml:space="preserve">Table 4 </w:t>
      </w:r>
      <w:r w:rsidR="008D38DF">
        <w:t>indicates</w:t>
      </w:r>
      <w:r>
        <w:t xml:space="preserve"> whether participants had been actively looking for promotion opportunities since completing the program. </w:t>
      </w:r>
      <w:r w:rsidRPr="009D2508">
        <w:t xml:space="preserve">Most participants were not applying for leadership roles even though they had received training in leadership development. This might have been because they were still in the process of learning about their current role or because they were satisfied with their current role and had no ambition </w:t>
      </w:r>
      <w:r>
        <w:t>at this time</w:t>
      </w:r>
      <w:r w:rsidRPr="009D2508">
        <w:t xml:space="preserve"> to </w:t>
      </w:r>
      <w:r>
        <w:t xml:space="preserve">progress further. </w:t>
      </w:r>
      <w:r w:rsidRPr="009D2508">
        <w:t xml:space="preserve">Despite the fact that there was an identified need for more leaders in the organisation, this did not necessarily equate to people going for promotion positions. Only nine people were looking to progress within the organisation and </w:t>
      </w:r>
      <w:r w:rsidR="004B594F">
        <w:t>others</w:t>
      </w:r>
      <w:r w:rsidRPr="009D2508">
        <w:t xml:space="preserve"> were applying outside the organisation. Training and investing in leadership development training did not seem to be a guarantee that staff would be retained</w:t>
      </w:r>
      <w:r w:rsidR="008D38DF">
        <w:t>,</w:t>
      </w:r>
      <w:r w:rsidRPr="009D2508">
        <w:t xml:space="preserve"> nor did there seem to be an organisational benefit that translated to people moving into higher levels of responsibility.</w:t>
      </w:r>
      <w:r>
        <w:t xml:space="preserve"> </w:t>
      </w:r>
    </w:p>
    <w:p w:rsidR="00DD28ED" w:rsidRPr="001F1BE7" w:rsidRDefault="00DD28ED" w:rsidP="00DD28ED">
      <w:pPr>
        <w:pStyle w:val="tabletitle"/>
      </w:pPr>
      <w:bookmarkStart w:id="62" w:name="_Toc264782827"/>
      <w:bookmarkStart w:id="63" w:name="_Toc294790970"/>
      <w:bookmarkStart w:id="64" w:name="_Toc302126259"/>
      <w:r w:rsidRPr="001F1BE7">
        <w:t>Table 4</w:t>
      </w:r>
      <w:r w:rsidRPr="001F1BE7">
        <w:tab/>
        <w:t>Retention</w:t>
      </w:r>
      <w:bookmarkEnd w:id="62"/>
      <w:bookmarkEnd w:id="63"/>
      <w:bookmarkEnd w:id="64"/>
    </w:p>
    <w:tbl>
      <w:tblPr>
        <w:tblW w:w="6804" w:type="dxa"/>
        <w:tblInd w:w="108" w:type="dxa"/>
        <w:tblBorders>
          <w:top w:val="single" w:sz="4" w:space="0" w:color="auto"/>
          <w:bottom w:val="single" w:sz="4" w:space="0" w:color="auto"/>
        </w:tblBorders>
        <w:tblLayout w:type="fixed"/>
        <w:tblLook w:val="0000"/>
      </w:tblPr>
      <w:tblGrid>
        <w:gridCol w:w="5346"/>
        <w:gridCol w:w="1458"/>
      </w:tblGrid>
      <w:tr w:rsidR="00DD28ED" w:rsidRPr="006233B9" w:rsidTr="009158BC">
        <w:trPr>
          <w:cantSplit/>
        </w:trPr>
        <w:tc>
          <w:tcPr>
            <w:tcW w:w="4678" w:type="dxa"/>
            <w:tcBorders>
              <w:top w:val="single" w:sz="4" w:space="0" w:color="auto"/>
              <w:bottom w:val="single" w:sz="4" w:space="0" w:color="auto"/>
            </w:tcBorders>
          </w:tcPr>
          <w:p w:rsidR="00DD28ED" w:rsidRPr="006233B9" w:rsidRDefault="00DD28ED" w:rsidP="005A3CBF">
            <w:pPr>
              <w:pStyle w:val="Tablehead1"/>
            </w:pPr>
            <w:r w:rsidRPr="006233B9">
              <w:t>Actively seeking promotion</w:t>
            </w:r>
          </w:p>
        </w:tc>
        <w:tc>
          <w:tcPr>
            <w:tcW w:w="1276" w:type="dxa"/>
            <w:tcBorders>
              <w:top w:val="single" w:sz="4" w:space="0" w:color="auto"/>
              <w:bottom w:val="single" w:sz="4" w:space="0" w:color="auto"/>
            </w:tcBorders>
          </w:tcPr>
          <w:p w:rsidR="00DD28ED" w:rsidRPr="006233B9" w:rsidRDefault="00DD28ED" w:rsidP="009158BC">
            <w:pPr>
              <w:pStyle w:val="Tablehead1"/>
              <w:jc w:val="center"/>
            </w:pPr>
            <w:r w:rsidRPr="006233B9">
              <w:t>Numbers</w:t>
            </w:r>
          </w:p>
        </w:tc>
      </w:tr>
      <w:tr w:rsidR="00DD28ED" w:rsidRPr="009158BC" w:rsidTr="009158BC">
        <w:trPr>
          <w:cantSplit/>
        </w:trPr>
        <w:tc>
          <w:tcPr>
            <w:tcW w:w="4678" w:type="dxa"/>
            <w:tcBorders>
              <w:top w:val="single" w:sz="4" w:space="0" w:color="auto"/>
            </w:tcBorders>
          </w:tcPr>
          <w:p w:rsidR="00DD28ED" w:rsidRPr="009158BC" w:rsidRDefault="00DD28ED" w:rsidP="009158BC">
            <w:pPr>
              <w:pStyle w:val="Tabletext"/>
            </w:pPr>
            <w:r w:rsidRPr="009158BC">
              <w:t>Looking for promotion both within the organisation and outside the organisation</w:t>
            </w:r>
          </w:p>
        </w:tc>
        <w:tc>
          <w:tcPr>
            <w:tcW w:w="1276" w:type="dxa"/>
            <w:tcBorders>
              <w:top w:val="single" w:sz="4" w:space="0" w:color="auto"/>
            </w:tcBorders>
          </w:tcPr>
          <w:p w:rsidR="00DD28ED" w:rsidRPr="009158BC" w:rsidRDefault="00DD28ED" w:rsidP="009158BC">
            <w:pPr>
              <w:pStyle w:val="Tabletext"/>
              <w:tabs>
                <w:tab w:val="decimal" w:pos="680"/>
              </w:tabs>
            </w:pPr>
            <w:r w:rsidRPr="009158BC">
              <w:t>4</w:t>
            </w:r>
          </w:p>
        </w:tc>
      </w:tr>
      <w:tr w:rsidR="00DD28ED" w:rsidRPr="009158BC" w:rsidTr="009158BC">
        <w:trPr>
          <w:cantSplit/>
        </w:trPr>
        <w:tc>
          <w:tcPr>
            <w:tcW w:w="4678" w:type="dxa"/>
          </w:tcPr>
          <w:p w:rsidR="00DD28ED" w:rsidRPr="009158BC" w:rsidRDefault="00DD28ED" w:rsidP="009158BC">
            <w:pPr>
              <w:pStyle w:val="Tabletext"/>
            </w:pPr>
            <w:r w:rsidRPr="009158BC">
              <w:t>Looking for promotion outside the organisation</w:t>
            </w:r>
          </w:p>
        </w:tc>
        <w:tc>
          <w:tcPr>
            <w:tcW w:w="1276" w:type="dxa"/>
          </w:tcPr>
          <w:p w:rsidR="00DD28ED" w:rsidRPr="009158BC" w:rsidRDefault="00DD28ED" w:rsidP="009158BC">
            <w:pPr>
              <w:pStyle w:val="Tabletext"/>
              <w:tabs>
                <w:tab w:val="decimal" w:pos="680"/>
              </w:tabs>
            </w:pPr>
            <w:r w:rsidRPr="009158BC">
              <w:t>4</w:t>
            </w:r>
          </w:p>
        </w:tc>
      </w:tr>
      <w:tr w:rsidR="00DD28ED" w:rsidRPr="009158BC" w:rsidTr="009158BC">
        <w:trPr>
          <w:cantSplit/>
        </w:trPr>
        <w:tc>
          <w:tcPr>
            <w:tcW w:w="4678" w:type="dxa"/>
          </w:tcPr>
          <w:p w:rsidR="00DD28ED" w:rsidRPr="009158BC" w:rsidRDefault="00DD28ED" w:rsidP="009158BC">
            <w:pPr>
              <w:pStyle w:val="Tabletext"/>
            </w:pPr>
            <w:r w:rsidRPr="009158BC">
              <w:t>Looking for promotion inside the organisation</w:t>
            </w:r>
          </w:p>
        </w:tc>
        <w:tc>
          <w:tcPr>
            <w:tcW w:w="1276" w:type="dxa"/>
          </w:tcPr>
          <w:p w:rsidR="00DD28ED" w:rsidRPr="009158BC" w:rsidRDefault="00DD28ED" w:rsidP="009158BC">
            <w:pPr>
              <w:pStyle w:val="Tabletext"/>
              <w:tabs>
                <w:tab w:val="decimal" w:pos="680"/>
              </w:tabs>
            </w:pPr>
            <w:r w:rsidRPr="009158BC">
              <w:t>9</w:t>
            </w:r>
          </w:p>
        </w:tc>
      </w:tr>
      <w:tr w:rsidR="00DD28ED" w:rsidRPr="009158BC" w:rsidTr="009158BC">
        <w:trPr>
          <w:cantSplit/>
        </w:trPr>
        <w:tc>
          <w:tcPr>
            <w:tcW w:w="4678" w:type="dxa"/>
          </w:tcPr>
          <w:p w:rsidR="00DD28ED" w:rsidRPr="009158BC" w:rsidRDefault="00DD28ED" w:rsidP="009158BC">
            <w:pPr>
              <w:pStyle w:val="Tabletext"/>
            </w:pPr>
            <w:r w:rsidRPr="009158BC">
              <w:t>Not looking for promotion at the moment</w:t>
            </w:r>
          </w:p>
        </w:tc>
        <w:tc>
          <w:tcPr>
            <w:tcW w:w="1276" w:type="dxa"/>
          </w:tcPr>
          <w:p w:rsidR="00DD28ED" w:rsidRPr="009158BC" w:rsidRDefault="00DD28ED" w:rsidP="009158BC">
            <w:pPr>
              <w:pStyle w:val="Tabletext"/>
              <w:tabs>
                <w:tab w:val="decimal" w:pos="680"/>
              </w:tabs>
            </w:pPr>
            <w:r w:rsidRPr="009158BC">
              <w:t>19</w:t>
            </w:r>
          </w:p>
        </w:tc>
      </w:tr>
      <w:tr w:rsidR="00DD28ED" w:rsidRPr="009158BC" w:rsidTr="009158BC">
        <w:trPr>
          <w:cantSplit/>
        </w:trPr>
        <w:tc>
          <w:tcPr>
            <w:tcW w:w="4678" w:type="dxa"/>
          </w:tcPr>
          <w:p w:rsidR="00DD28ED" w:rsidRPr="009158BC" w:rsidRDefault="00DD28ED" w:rsidP="009158BC">
            <w:pPr>
              <w:pStyle w:val="Tabletext"/>
            </w:pPr>
            <w:r w:rsidRPr="009158BC">
              <w:t>Increased volunteer activity</w:t>
            </w:r>
          </w:p>
        </w:tc>
        <w:tc>
          <w:tcPr>
            <w:tcW w:w="1276" w:type="dxa"/>
          </w:tcPr>
          <w:p w:rsidR="00DD28ED" w:rsidRPr="009158BC" w:rsidRDefault="00DD28ED" w:rsidP="009158BC">
            <w:pPr>
              <w:pStyle w:val="Tabletext"/>
              <w:tabs>
                <w:tab w:val="decimal" w:pos="680"/>
              </w:tabs>
            </w:pPr>
            <w:r w:rsidRPr="009158BC">
              <w:t>1</w:t>
            </w:r>
          </w:p>
        </w:tc>
      </w:tr>
      <w:tr w:rsidR="00DD28ED" w:rsidRPr="009158BC" w:rsidTr="009158BC">
        <w:trPr>
          <w:cantSplit/>
        </w:trPr>
        <w:tc>
          <w:tcPr>
            <w:tcW w:w="4678" w:type="dxa"/>
          </w:tcPr>
          <w:p w:rsidR="00DD28ED" w:rsidRPr="009158BC" w:rsidRDefault="00DD28ED" w:rsidP="009158BC">
            <w:pPr>
              <w:pStyle w:val="Tabletext"/>
            </w:pPr>
            <w:r w:rsidRPr="009158BC">
              <w:t>No promotion opportunities</w:t>
            </w:r>
          </w:p>
        </w:tc>
        <w:tc>
          <w:tcPr>
            <w:tcW w:w="1276" w:type="dxa"/>
          </w:tcPr>
          <w:p w:rsidR="00DD28ED" w:rsidRPr="009158BC" w:rsidRDefault="00DD28ED" w:rsidP="009158BC">
            <w:pPr>
              <w:pStyle w:val="Tabletext"/>
              <w:tabs>
                <w:tab w:val="decimal" w:pos="680"/>
              </w:tabs>
            </w:pPr>
            <w:r w:rsidRPr="009158BC">
              <w:t>1</w:t>
            </w:r>
          </w:p>
        </w:tc>
      </w:tr>
      <w:tr w:rsidR="00DD28ED" w:rsidRPr="009158BC" w:rsidTr="009158BC">
        <w:trPr>
          <w:cantSplit/>
        </w:trPr>
        <w:tc>
          <w:tcPr>
            <w:tcW w:w="4678" w:type="dxa"/>
          </w:tcPr>
          <w:p w:rsidR="00DD28ED" w:rsidRPr="009158BC" w:rsidRDefault="00DD28ED" w:rsidP="009158BC">
            <w:pPr>
              <w:pStyle w:val="Tabletext"/>
            </w:pPr>
            <w:r w:rsidRPr="009158BC">
              <w:t>Not looking but the opportunity arrived</w:t>
            </w:r>
          </w:p>
        </w:tc>
        <w:tc>
          <w:tcPr>
            <w:tcW w:w="1276" w:type="dxa"/>
          </w:tcPr>
          <w:p w:rsidR="00DD28ED" w:rsidRPr="009158BC" w:rsidRDefault="00DD28ED" w:rsidP="009158BC">
            <w:pPr>
              <w:pStyle w:val="Tabletext"/>
              <w:tabs>
                <w:tab w:val="decimal" w:pos="680"/>
              </w:tabs>
            </w:pPr>
            <w:r w:rsidRPr="009158BC">
              <w:t>1</w:t>
            </w:r>
          </w:p>
        </w:tc>
      </w:tr>
      <w:tr w:rsidR="00DD28ED" w:rsidRPr="009158BC" w:rsidTr="009158BC">
        <w:trPr>
          <w:cantSplit/>
        </w:trPr>
        <w:tc>
          <w:tcPr>
            <w:tcW w:w="4678" w:type="dxa"/>
          </w:tcPr>
          <w:p w:rsidR="00DD28ED" w:rsidRPr="009158BC" w:rsidRDefault="00DD28ED" w:rsidP="009158BC">
            <w:pPr>
              <w:pStyle w:val="Tabletext"/>
            </w:pPr>
            <w:r w:rsidRPr="009158BC">
              <w:t>Hoping for an acting position</w:t>
            </w:r>
          </w:p>
        </w:tc>
        <w:tc>
          <w:tcPr>
            <w:tcW w:w="1276" w:type="dxa"/>
          </w:tcPr>
          <w:p w:rsidR="00DD28ED" w:rsidRPr="009158BC" w:rsidRDefault="00DD28ED" w:rsidP="009158BC">
            <w:pPr>
              <w:pStyle w:val="Tabletext"/>
              <w:tabs>
                <w:tab w:val="decimal" w:pos="680"/>
              </w:tabs>
            </w:pPr>
            <w:r w:rsidRPr="009158BC">
              <w:t>2</w:t>
            </w:r>
          </w:p>
        </w:tc>
      </w:tr>
      <w:tr w:rsidR="00DD28ED" w:rsidRPr="009158BC" w:rsidTr="009158BC">
        <w:trPr>
          <w:cantSplit/>
        </w:trPr>
        <w:tc>
          <w:tcPr>
            <w:tcW w:w="4678" w:type="dxa"/>
          </w:tcPr>
          <w:p w:rsidR="00DD28ED" w:rsidRPr="009158BC" w:rsidRDefault="00DD28ED" w:rsidP="009158BC">
            <w:pPr>
              <w:pStyle w:val="Tabletext"/>
            </w:pPr>
            <w:r w:rsidRPr="009158BC">
              <w:t>No answer</w:t>
            </w:r>
          </w:p>
        </w:tc>
        <w:tc>
          <w:tcPr>
            <w:tcW w:w="1276" w:type="dxa"/>
          </w:tcPr>
          <w:p w:rsidR="00DD28ED" w:rsidRPr="009158BC" w:rsidRDefault="00DD28ED" w:rsidP="009158BC">
            <w:pPr>
              <w:pStyle w:val="Tabletext"/>
              <w:tabs>
                <w:tab w:val="decimal" w:pos="680"/>
              </w:tabs>
            </w:pPr>
            <w:r w:rsidRPr="009158BC">
              <w:t>1</w:t>
            </w:r>
          </w:p>
        </w:tc>
      </w:tr>
    </w:tbl>
    <w:p w:rsidR="00DD28ED" w:rsidRDefault="00DD28ED" w:rsidP="005A03A9">
      <w:pPr>
        <w:pStyle w:val="Source"/>
      </w:pPr>
      <w:r>
        <w:t>Note:</w:t>
      </w:r>
      <w:r w:rsidR="005A03A9">
        <w:tab/>
      </w:r>
      <w:r>
        <w:t>Those surveyed could include more than one response.</w:t>
      </w:r>
    </w:p>
    <w:p w:rsidR="00DD28ED" w:rsidRPr="009D2508" w:rsidRDefault="00DD28ED" w:rsidP="005A03A9">
      <w:pPr>
        <w:pStyle w:val="text-morebefore"/>
      </w:pPr>
      <w:r>
        <w:t>Participants</w:t>
      </w:r>
      <w:r w:rsidRPr="009D2508">
        <w:t xml:space="preserve"> identified </w:t>
      </w:r>
      <w:r>
        <w:t xml:space="preserve">a number of leadership activities </w:t>
      </w:r>
      <w:r w:rsidRPr="009D2508">
        <w:t>that were intrinsically rewarding</w:t>
      </w:r>
      <w:r>
        <w:t xml:space="preserve"> to them (table 5).</w:t>
      </w:r>
      <w:r w:rsidRPr="009D2508">
        <w:t xml:space="preserve"> Most responses focused on improvem</w:t>
      </w:r>
      <w:r>
        <w:t>ents in people management, self-</w:t>
      </w:r>
      <w:r w:rsidRPr="009D2508">
        <w:t>management and thinking techniques. The next step</w:t>
      </w:r>
      <w:r>
        <w:t>s</w:t>
      </w:r>
      <w:r w:rsidRPr="009D2508">
        <w:t xml:space="preserve"> to organisational improvement in areas </w:t>
      </w:r>
      <w:r>
        <w:t>such as</w:t>
      </w:r>
      <w:r w:rsidRPr="009D2508">
        <w:t xml:space="preserve"> influencing and managing change, setting direction, inspiring others, rewarding and recognising were not </w:t>
      </w:r>
      <w:r>
        <w:t>identified by anyone surveyed</w:t>
      </w:r>
      <w:r w:rsidRPr="009D2508">
        <w:t xml:space="preserve">. </w:t>
      </w:r>
    </w:p>
    <w:p w:rsidR="007E0A9E" w:rsidRDefault="007E0A9E">
      <w:pPr>
        <w:spacing w:before="0" w:line="240" w:lineRule="auto"/>
        <w:rPr>
          <w:rFonts w:ascii="Tahoma" w:hAnsi="Tahoma"/>
          <w:b/>
          <w:sz w:val="17"/>
        </w:rPr>
      </w:pPr>
      <w:bookmarkStart w:id="65" w:name="_Toc264782828"/>
      <w:bookmarkStart w:id="66" w:name="_Toc294790971"/>
      <w:r>
        <w:br w:type="page"/>
      </w:r>
    </w:p>
    <w:p w:rsidR="00DD28ED" w:rsidRPr="001F1BE7" w:rsidRDefault="00DD28ED" w:rsidP="00DD28ED">
      <w:pPr>
        <w:pStyle w:val="tabletitle"/>
      </w:pPr>
      <w:bookmarkStart w:id="67" w:name="_Toc302126260"/>
      <w:r w:rsidRPr="001F1BE7">
        <w:lastRenderedPageBreak/>
        <w:t>Table 5</w:t>
      </w:r>
      <w:r w:rsidRPr="001F1BE7">
        <w:tab/>
        <w:t xml:space="preserve">Leadership activities identified by participants </w:t>
      </w:r>
      <w:r w:rsidR="00937841">
        <w:t>as</w:t>
      </w:r>
      <w:r w:rsidRPr="001F1BE7">
        <w:t xml:space="preserve"> intrinsically rewarding</w:t>
      </w:r>
      <w:bookmarkEnd w:id="65"/>
      <w:bookmarkEnd w:id="66"/>
      <w:bookmarkEnd w:id="67"/>
    </w:p>
    <w:tbl>
      <w:tblPr>
        <w:tblW w:w="6804" w:type="dxa"/>
        <w:tblInd w:w="108" w:type="dxa"/>
        <w:tblLayout w:type="fixed"/>
        <w:tblLook w:val="0000"/>
      </w:tblPr>
      <w:tblGrid>
        <w:gridCol w:w="5346"/>
        <w:gridCol w:w="1458"/>
      </w:tblGrid>
      <w:tr w:rsidR="00DD28ED" w:rsidRPr="006233B9" w:rsidTr="005A03A9">
        <w:trPr>
          <w:cantSplit/>
        </w:trPr>
        <w:tc>
          <w:tcPr>
            <w:tcW w:w="4678" w:type="dxa"/>
            <w:tcBorders>
              <w:top w:val="single" w:sz="4" w:space="0" w:color="auto"/>
              <w:bottom w:val="single" w:sz="4" w:space="0" w:color="auto"/>
            </w:tcBorders>
          </w:tcPr>
          <w:p w:rsidR="00DD28ED" w:rsidRPr="006233B9" w:rsidRDefault="00DD28ED" w:rsidP="005A3CBF">
            <w:pPr>
              <w:pStyle w:val="Tablehead1"/>
            </w:pPr>
            <w:r w:rsidRPr="006233B9">
              <w:t>Activity</w:t>
            </w:r>
          </w:p>
        </w:tc>
        <w:tc>
          <w:tcPr>
            <w:tcW w:w="1276" w:type="dxa"/>
            <w:tcBorders>
              <w:top w:val="single" w:sz="4" w:space="0" w:color="auto"/>
              <w:bottom w:val="single" w:sz="4" w:space="0" w:color="auto"/>
            </w:tcBorders>
          </w:tcPr>
          <w:p w:rsidR="00DD28ED" w:rsidRPr="006233B9" w:rsidRDefault="00DD28ED" w:rsidP="005A03A9">
            <w:pPr>
              <w:pStyle w:val="Tablehead1"/>
              <w:jc w:val="center"/>
            </w:pPr>
            <w:r w:rsidRPr="006233B9">
              <w:t>Numbers</w:t>
            </w:r>
          </w:p>
        </w:tc>
      </w:tr>
      <w:tr w:rsidR="00DD28ED" w:rsidRPr="005A03A9" w:rsidTr="005A03A9">
        <w:trPr>
          <w:cantSplit/>
        </w:trPr>
        <w:tc>
          <w:tcPr>
            <w:tcW w:w="4678" w:type="dxa"/>
            <w:tcBorders>
              <w:top w:val="single" w:sz="4" w:space="0" w:color="auto"/>
            </w:tcBorders>
          </w:tcPr>
          <w:p w:rsidR="00DD28ED" w:rsidRPr="005A03A9" w:rsidRDefault="00DD28ED" w:rsidP="005A03A9">
            <w:pPr>
              <w:pStyle w:val="Tabletext"/>
            </w:pPr>
            <w:r w:rsidRPr="005A03A9">
              <w:t>Made changes to team planning and team building</w:t>
            </w:r>
          </w:p>
        </w:tc>
        <w:tc>
          <w:tcPr>
            <w:tcW w:w="1276" w:type="dxa"/>
            <w:tcBorders>
              <w:top w:val="single" w:sz="4" w:space="0" w:color="auto"/>
            </w:tcBorders>
          </w:tcPr>
          <w:p w:rsidR="00DD28ED" w:rsidRPr="005A03A9" w:rsidRDefault="00DD28ED" w:rsidP="005A03A9">
            <w:pPr>
              <w:pStyle w:val="Tabletext"/>
              <w:tabs>
                <w:tab w:val="decimal" w:pos="680"/>
              </w:tabs>
            </w:pPr>
            <w:r w:rsidRPr="005A03A9">
              <w:t>9</w:t>
            </w:r>
          </w:p>
        </w:tc>
      </w:tr>
      <w:tr w:rsidR="00DD28ED" w:rsidRPr="005A03A9" w:rsidTr="005A03A9">
        <w:trPr>
          <w:cantSplit/>
        </w:trPr>
        <w:tc>
          <w:tcPr>
            <w:tcW w:w="4678" w:type="dxa"/>
          </w:tcPr>
          <w:p w:rsidR="00DD28ED" w:rsidRPr="005A03A9" w:rsidRDefault="00DD28ED" w:rsidP="005A03A9">
            <w:pPr>
              <w:pStyle w:val="Tabletext"/>
            </w:pPr>
            <w:r w:rsidRPr="005A03A9">
              <w:t>Improved strategic thinking</w:t>
            </w:r>
          </w:p>
        </w:tc>
        <w:tc>
          <w:tcPr>
            <w:tcW w:w="1276" w:type="dxa"/>
          </w:tcPr>
          <w:p w:rsidR="00DD28ED" w:rsidRPr="005A03A9" w:rsidRDefault="00DD28ED" w:rsidP="005A03A9">
            <w:pPr>
              <w:pStyle w:val="Tabletext"/>
              <w:tabs>
                <w:tab w:val="decimal" w:pos="680"/>
              </w:tabs>
            </w:pPr>
            <w:r w:rsidRPr="005A03A9">
              <w:t>8</w:t>
            </w:r>
          </w:p>
        </w:tc>
      </w:tr>
      <w:tr w:rsidR="00DD28ED" w:rsidRPr="005A03A9" w:rsidTr="005A03A9">
        <w:trPr>
          <w:cantSplit/>
        </w:trPr>
        <w:tc>
          <w:tcPr>
            <w:tcW w:w="4678" w:type="dxa"/>
          </w:tcPr>
          <w:p w:rsidR="00DD28ED" w:rsidRPr="005A03A9" w:rsidRDefault="00DD28ED" w:rsidP="005A03A9">
            <w:pPr>
              <w:pStyle w:val="Tabletext"/>
            </w:pPr>
            <w:r w:rsidRPr="005A03A9">
              <w:t>Improved business development skills</w:t>
            </w:r>
          </w:p>
        </w:tc>
        <w:tc>
          <w:tcPr>
            <w:tcW w:w="1276" w:type="dxa"/>
          </w:tcPr>
          <w:p w:rsidR="00DD28ED" w:rsidRPr="005A03A9" w:rsidRDefault="00DD28ED" w:rsidP="005A03A9">
            <w:pPr>
              <w:pStyle w:val="Tabletext"/>
              <w:tabs>
                <w:tab w:val="decimal" w:pos="680"/>
              </w:tabs>
            </w:pPr>
            <w:r w:rsidRPr="005A03A9">
              <w:t>6</w:t>
            </w:r>
          </w:p>
        </w:tc>
      </w:tr>
      <w:tr w:rsidR="00DD28ED" w:rsidRPr="005A03A9" w:rsidTr="005A03A9">
        <w:trPr>
          <w:cantSplit/>
        </w:trPr>
        <w:tc>
          <w:tcPr>
            <w:tcW w:w="4678" w:type="dxa"/>
          </w:tcPr>
          <w:p w:rsidR="00DD28ED" w:rsidRPr="005A03A9" w:rsidRDefault="00DD28ED" w:rsidP="005A03A9">
            <w:pPr>
              <w:pStyle w:val="Tabletext"/>
            </w:pPr>
            <w:r w:rsidRPr="005A03A9">
              <w:t>Developed better networks</w:t>
            </w:r>
          </w:p>
        </w:tc>
        <w:tc>
          <w:tcPr>
            <w:tcW w:w="1276" w:type="dxa"/>
          </w:tcPr>
          <w:p w:rsidR="00DD28ED" w:rsidRPr="005A03A9" w:rsidRDefault="00DD28ED" w:rsidP="005A03A9">
            <w:pPr>
              <w:pStyle w:val="Tabletext"/>
              <w:tabs>
                <w:tab w:val="decimal" w:pos="680"/>
              </w:tabs>
            </w:pPr>
            <w:r w:rsidRPr="005A03A9">
              <w:t>6</w:t>
            </w:r>
          </w:p>
        </w:tc>
      </w:tr>
      <w:tr w:rsidR="00DD28ED" w:rsidRPr="005A03A9" w:rsidTr="005A03A9">
        <w:trPr>
          <w:cantSplit/>
        </w:trPr>
        <w:tc>
          <w:tcPr>
            <w:tcW w:w="4678" w:type="dxa"/>
          </w:tcPr>
          <w:p w:rsidR="00DD28ED" w:rsidRPr="005A03A9" w:rsidRDefault="00DD28ED" w:rsidP="005A03A9">
            <w:pPr>
              <w:pStyle w:val="Tabletext"/>
            </w:pPr>
            <w:r w:rsidRPr="005A03A9">
              <w:t>Reorganisation of staff meetings</w:t>
            </w:r>
          </w:p>
        </w:tc>
        <w:tc>
          <w:tcPr>
            <w:tcW w:w="1276" w:type="dxa"/>
          </w:tcPr>
          <w:p w:rsidR="00DD28ED" w:rsidRPr="005A03A9" w:rsidRDefault="00DD28ED" w:rsidP="005A03A9">
            <w:pPr>
              <w:pStyle w:val="Tabletext"/>
              <w:tabs>
                <w:tab w:val="decimal" w:pos="680"/>
              </w:tabs>
            </w:pPr>
            <w:r w:rsidRPr="005A03A9">
              <w:t>3</w:t>
            </w:r>
          </w:p>
        </w:tc>
      </w:tr>
      <w:tr w:rsidR="00DD28ED" w:rsidRPr="005A03A9" w:rsidTr="005A03A9">
        <w:trPr>
          <w:cantSplit/>
        </w:trPr>
        <w:tc>
          <w:tcPr>
            <w:tcW w:w="4678" w:type="dxa"/>
          </w:tcPr>
          <w:p w:rsidR="00DD28ED" w:rsidRPr="005A03A9" w:rsidRDefault="00DD28ED" w:rsidP="005A03A9">
            <w:pPr>
              <w:pStyle w:val="Tabletext"/>
            </w:pPr>
            <w:r w:rsidRPr="005A03A9">
              <w:t>Improved mentoring skills</w:t>
            </w:r>
          </w:p>
        </w:tc>
        <w:tc>
          <w:tcPr>
            <w:tcW w:w="1276" w:type="dxa"/>
          </w:tcPr>
          <w:p w:rsidR="00DD28ED" w:rsidRPr="005A03A9" w:rsidRDefault="00DD28ED" w:rsidP="005A03A9">
            <w:pPr>
              <w:pStyle w:val="Tabletext"/>
              <w:tabs>
                <w:tab w:val="decimal" w:pos="680"/>
              </w:tabs>
            </w:pPr>
            <w:r w:rsidRPr="005A03A9">
              <w:t>3</w:t>
            </w:r>
          </w:p>
        </w:tc>
      </w:tr>
      <w:tr w:rsidR="00DD28ED" w:rsidRPr="005A03A9" w:rsidTr="005A03A9">
        <w:trPr>
          <w:cantSplit/>
        </w:trPr>
        <w:tc>
          <w:tcPr>
            <w:tcW w:w="4678" w:type="dxa"/>
          </w:tcPr>
          <w:p w:rsidR="00DD28ED" w:rsidRPr="005A03A9" w:rsidRDefault="00DD28ED" w:rsidP="005A03A9">
            <w:pPr>
              <w:pStyle w:val="Tabletext"/>
            </w:pPr>
            <w:r w:rsidRPr="005A03A9">
              <w:t>Communication and dealing with conflict</w:t>
            </w:r>
          </w:p>
        </w:tc>
        <w:tc>
          <w:tcPr>
            <w:tcW w:w="1276" w:type="dxa"/>
          </w:tcPr>
          <w:p w:rsidR="00DD28ED" w:rsidRPr="005A03A9" w:rsidRDefault="00DD28ED" w:rsidP="005A03A9">
            <w:pPr>
              <w:pStyle w:val="Tabletext"/>
              <w:tabs>
                <w:tab w:val="decimal" w:pos="680"/>
              </w:tabs>
            </w:pPr>
            <w:r w:rsidRPr="005A03A9">
              <w:t>2</w:t>
            </w:r>
          </w:p>
        </w:tc>
      </w:tr>
      <w:tr w:rsidR="00DD28ED" w:rsidRPr="005A03A9" w:rsidTr="005A03A9">
        <w:trPr>
          <w:cantSplit/>
        </w:trPr>
        <w:tc>
          <w:tcPr>
            <w:tcW w:w="4678" w:type="dxa"/>
          </w:tcPr>
          <w:p w:rsidR="00DD28ED" w:rsidRPr="005A03A9" w:rsidRDefault="00DD28ED" w:rsidP="005A03A9">
            <w:pPr>
              <w:pStyle w:val="Tabletext"/>
            </w:pPr>
            <w:r w:rsidRPr="005A03A9">
              <w:t>Participated in action learning</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Pr>
          <w:p w:rsidR="00DD28ED" w:rsidRPr="005A03A9" w:rsidRDefault="00DD28ED" w:rsidP="005A03A9">
            <w:pPr>
              <w:pStyle w:val="Tabletext"/>
            </w:pPr>
            <w:r w:rsidRPr="005A03A9">
              <w:t>Moved from managing to leading</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Pr>
          <w:p w:rsidR="00DD28ED" w:rsidRPr="005A03A9" w:rsidRDefault="00DD28ED" w:rsidP="005A03A9">
            <w:pPr>
              <w:pStyle w:val="Tabletext"/>
            </w:pPr>
            <w:r w:rsidRPr="005A03A9">
              <w:t>Acting in a director role</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Pr>
          <w:p w:rsidR="00DD28ED" w:rsidRPr="005A03A9" w:rsidRDefault="00DD28ED" w:rsidP="005A03A9">
            <w:pPr>
              <w:pStyle w:val="Tabletext"/>
            </w:pPr>
            <w:r w:rsidRPr="005A03A9">
              <w:t>Improved RPL processes</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Pr>
          <w:p w:rsidR="00DD28ED" w:rsidRPr="005A03A9" w:rsidRDefault="00DD28ED" w:rsidP="005A03A9">
            <w:pPr>
              <w:pStyle w:val="Tabletext"/>
            </w:pPr>
            <w:r w:rsidRPr="005A03A9">
              <w:t>Became a champion for change</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Pr>
          <w:p w:rsidR="00DD28ED" w:rsidRPr="005A03A9" w:rsidRDefault="00DD28ED" w:rsidP="005A03A9">
            <w:pPr>
              <w:pStyle w:val="Tabletext"/>
            </w:pPr>
            <w:r w:rsidRPr="005A03A9">
              <w:t>Taken on different roles</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Pr>
          <w:p w:rsidR="00DD28ED" w:rsidRPr="005A03A9" w:rsidRDefault="00DD28ED" w:rsidP="005A03A9">
            <w:pPr>
              <w:pStyle w:val="Tabletext"/>
            </w:pPr>
            <w:r w:rsidRPr="005A03A9">
              <w:t>Increased political astuteness</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Pr>
          <w:p w:rsidR="00DD28ED" w:rsidRPr="005A03A9" w:rsidRDefault="00DD28ED" w:rsidP="005A03A9">
            <w:pPr>
              <w:pStyle w:val="Tabletext"/>
            </w:pPr>
            <w:r w:rsidRPr="005A03A9">
              <w:t>Learnt to lobby and advocate</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Pr>
          <w:p w:rsidR="00DD28ED" w:rsidRPr="005A03A9" w:rsidRDefault="00DD28ED" w:rsidP="005A03A9">
            <w:pPr>
              <w:pStyle w:val="Tabletext"/>
            </w:pPr>
            <w:r w:rsidRPr="005A03A9">
              <w:t>Contract renewals</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Pr>
          <w:p w:rsidR="00DD28ED" w:rsidRPr="005A03A9" w:rsidRDefault="00DD28ED" w:rsidP="005A03A9">
            <w:pPr>
              <w:pStyle w:val="Tabletext"/>
            </w:pPr>
            <w:r w:rsidRPr="005A03A9">
              <w:t>Made developments in education</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Pr>
          <w:p w:rsidR="00DD28ED" w:rsidRPr="005A03A9" w:rsidRDefault="00DD28ED" w:rsidP="005A03A9">
            <w:pPr>
              <w:pStyle w:val="Tabletext"/>
            </w:pPr>
            <w:r w:rsidRPr="005A03A9">
              <w:t>Improved ability to delegate</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Pr>
          <w:p w:rsidR="00DD28ED" w:rsidRPr="005A03A9" w:rsidRDefault="00DD28ED" w:rsidP="005A03A9">
            <w:pPr>
              <w:pStyle w:val="Tabletext"/>
            </w:pPr>
            <w:r w:rsidRPr="005A03A9">
              <w:t>Nothing comes to mind</w:t>
            </w:r>
          </w:p>
        </w:tc>
        <w:tc>
          <w:tcPr>
            <w:tcW w:w="1276" w:type="dxa"/>
          </w:tcPr>
          <w:p w:rsidR="00DD28ED" w:rsidRPr="005A03A9" w:rsidRDefault="00DD28ED" w:rsidP="005A03A9">
            <w:pPr>
              <w:pStyle w:val="Tabletext"/>
              <w:tabs>
                <w:tab w:val="decimal" w:pos="680"/>
              </w:tabs>
            </w:pPr>
            <w:r w:rsidRPr="005A03A9">
              <w:t>1</w:t>
            </w:r>
          </w:p>
        </w:tc>
      </w:tr>
      <w:tr w:rsidR="00DD28ED" w:rsidRPr="005A03A9" w:rsidTr="005A03A9">
        <w:trPr>
          <w:cantSplit/>
        </w:trPr>
        <w:tc>
          <w:tcPr>
            <w:tcW w:w="4678" w:type="dxa"/>
            <w:tcBorders>
              <w:bottom w:val="single" w:sz="4" w:space="0" w:color="auto"/>
            </w:tcBorders>
          </w:tcPr>
          <w:p w:rsidR="00DD28ED" w:rsidRPr="005A03A9" w:rsidRDefault="00DD28ED" w:rsidP="005A03A9">
            <w:pPr>
              <w:pStyle w:val="Tabletext"/>
            </w:pPr>
            <w:r w:rsidRPr="005A03A9">
              <w:t>No answer</w:t>
            </w:r>
          </w:p>
        </w:tc>
        <w:tc>
          <w:tcPr>
            <w:tcW w:w="1276" w:type="dxa"/>
            <w:tcBorders>
              <w:bottom w:val="single" w:sz="4" w:space="0" w:color="auto"/>
            </w:tcBorders>
          </w:tcPr>
          <w:p w:rsidR="00DD28ED" w:rsidRPr="005A03A9" w:rsidRDefault="00DD28ED" w:rsidP="005A03A9">
            <w:pPr>
              <w:pStyle w:val="Tabletext"/>
              <w:tabs>
                <w:tab w:val="decimal" w:pos="680"/>
              </w:tabs>
            </w:pPr>
            <w:r w:rsidRPr="005A03A9">
              <w:t>4</w:t>
            </w:r>
          </w:p>
        </w:tc>
      </w:tr>
    </w:tbl>
    <w:p w:rsidR="00DD28ED" w:rsidRDefault="00DD28ED" w:rsidP="005A03A9">
      <w:pPr>
        <w:pStyle w:val="Source"/>
      </w:pPr>
      <w:r>
        <w:t>Note:</w:t>
      </w:r>
      <w:r w:rsidR="005A03A9">
        <w:tab/>
      </w:r>
      <w:r>
        <w:t>Those surveyed could include more than one response.</w:t>
      </w:r>
    </w:p>
    <w:p w:rsidR="00DD28ED" w:rsidRPr="009D2508" w:rsidRDefault="00DD28ED" w:rsidP="005A03A9">
      <w:pPr>
        <w:pStyle w:val="text-morebefore"/>
      </w:pPr>
      <w:r w:rsidRPr="009D2508">
        <w:t xml:space="preserve">Aspects of the program </w:t>
      </w:r>
      <w:r>
        <w:t>which participants indicated they had adopted into their daily practice can be seen in table 6.</w:t>
      </w:r>
      <w:r w:rsidRPr="009D2508">
        <w:t xml:space="preserve"> People who had completed this program were more able to comply with internal business planning processes and improve their networking activity. Most application of the learning from the program could not be shown </w:t>
      </w:r>
      <w:r>
        <w:t xml:space="preserve">at this time </w:t>
      </w:r>
      <w:r w:rsidRPr="009D2508">
        <w:t>to have either an organisational benefit or deficit.</w:t>
      </w:r>
      <w:r>
        <w:t xml:space="preserve"> </w:t>
      </w:r>
    </w:p>
    <w:p w:rsidR="00DD28ED" w:rsidRPr="001F1BE7" w:rsidRDefault="00DD28ED" w:rsidP="00DD28ED">
      <w:pPr>
        <w:pStyle w:val="tabletitle"/>
      </w:pPr>
      <w:bookmarkStart w:id="68" w:name="_Toc264782829"/>
      <w:bookmarkStart w:id="69" w:name="_Toc294790972"/>
      <w:bookmarkStart w:id="70" w:name="_Toc302126261"/>
      <w:r w:rsidRPr="001F1BE7">
        <w:t>Table 6</w:t>
      </w:r>
      <w:r w:rsidRPr="001F1BE7">
        <w:tab/>
        <w:t>Aspects of the program currently being applied</w:t>
      </w:r>
      <w:bookmarkEnd w:id="68"/>
      <w:bookmarkEnd w:id="69"/>
      <w:bookmarkEnd w:id="70"/>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9"/>
        <w:gridCol w:w="1445"/>
      </w:tblGrid>
      <w:tr w:rsidR="00DD28ED" w:rsidRPr="006233B9" w:rsidTr="005A03A9">
        <w:trPr>
          <w:cantSplit/>
        </w:trPr>
        <w:tc>
          <w:tcPr>
            <w:tcW w:w="4678" w:type="dxa"/>
            <w:tcBorders>
              <w:top w:val="single" w:sz="4" w:space="0" w:color="auto"/>
              <w:left w:val="nil"/>
              <w:bottom w:val="single" w:sz="4" w:space="0" w:color="auto"/>
              <w:right w:val="nil"/>
            </w:tcBorders>
          </w:tcPr>
          <w:p w:rsidR="00DD28ED" w:rsidRPr="006233B9" w:rsidRDefault="00DD28ED" w:rsidP="005A3CBF">
            <w:pPr>
              <w:pStyle w:val="Tablehead1"/>
            </w:pPr>
            <w:r w:rsidRPr="006233B9">
              <w:t>Application</w:t>
            </w:r>
          </w:p>
        </w:tc>
        <w:tc>
          <w:tcPr>
            <w:tcW w:w="1261" w:type="dxa"/>
            <w:tcBorders>
              <w:top w:val="single" w:sz="4" w:space="0" w:color="auto"/>
              <w:left w:val="nil"/>
              <w:bottom w:val="single" w:sz="4" w:space="0" w:color="auto"/>
              <w:right w:val="nil"/>
            </w:tcBorders>
          </w:tcPr>
          <w:p w:rsidR="00DD28ED" w:rsidRPr="006233B9" w:rsidRDefault="00DD28ED" w:rsidP="005A03A9">
            <w:pPr>
              <w:pStyle w:val="Tablehead1"/>
              <w:jc w:val="center"/>
            </w:pPr>
            <w:r w:rsidRPr="006233B9">
              <w:t>Numbers</w:t>
            </w:r>
          </w:p>
        </w:tc>
      </w:tr>
      <w:tr w:rsidR="00DD28ED" w:rsidRPr="006233B9" w:rsidTr="005A03A9">
        <w:trPr>
          <w:cantSplit/>
        </w:trPr>
        <w:tc>
          <w:tcPr>
            <w:tcW w:w="4678" w:type="dxa"/>
            <w:tcBorders>
              <w:top w:val="single" w:sz="4" w:space="0" w:color="auto"/>
              <w:left w:val="nil"/>
              <w:bottom w:val="nil"/>
              <w:right w:val="nil"/>
            </w:tcBorders>
          </w:tcPr>
          <w:p w:rsidR="00DD28ED" w:rsidRPr="006233B9" w:rsidRDefault="00DD28ED" w:rsidP="005A3CBF">
            <w:pPr>
              <w:pStyle w:val="Tabletext"/>
            </w:pPr>
            <w:r w:rsidRPr="006233B9">
              <w:t>Networking</w:t>
            </w:r>
          </w:p>
        </w:tc>
        <w:tc>
          <w:tcPr>
            <w:tcW w:w="1261" w:type="dxa"/>
            <w:tcBorders>
              <w:top w:val="single" w:sz="4" w:space="0" w:color="auto"/>
              <w:left w:val="nil"/>
              <w:bottom w:val="nil"/>
              <w:right w:val="nil"/>
            </w:tcBorders>
          </w:tcPr>
          <w:p w:rsidR="00DD28ED" w:rsidRPr="006233B9" w:rsidRDefault="00DD28ED" w:rsidP="005A03A9">
            <w:pPr>
              <w:pStyle w:val="Tabletext"/>
              <w:tabs>
                <w:tab w:val="decimal" w:pos="680"/>
              </w:tabs>
            </w:pPr>
            <w:r w:rsidRPr="006233B9">
              <w:t>8</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 xml:space="preserve">Using the CIT </w:t>
            </w:r>
            <w:r>
              <w:t>s</w:t>
            </w:r>
            <w:r w:rsidRPr="006233B9">
              <w:t xml:space="preserve">trategic </w:t>
            </w:r>
            <w:r>
              <w:t>p</w:t>
            </w:r>
            <w:r w:rsidRPr="006233B9">
              <w:t xml:space="preserve">lanning </w:t>
            </w:r>
            <w:r>
              <w:t>process m</w:t>
            </w:r>
            <w:r w:rsidRPr="006233B9">
              <w:t>ore</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8</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Team management profile</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7</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More effective people management</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7</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Change management</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4</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t>Self-a</w:t>
            </w:r>
            <w:r w:rsidRPr="006233B9">
              <w:t>wareness</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2</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 xml:space="preserve">Peer </w:t>
            </w:r>
            <w:r>
              <w:t>c</w:t>
            </w:r>
            <w:r w:rsidRPr="006233B9">
              <w:t xml:space="preserve">oaching and </w:t>
            </w:r>
            <w:r>
              <w:t>m</w:t>
            </w:r>
            <w:r w:rsidRPr="006233B9">
              <w:t>entoring</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2</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Delegating</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2</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Improved understanding of governance</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1</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 xml:space="preserve">Personal </w:t>
            </w:r>
            <w:r>
              <w:t>r</w:t>
            </w:r>
            <w:r w:rsidRPr="006233B9">
              <w:t>esilience</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1</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 xml:space="preserve">Time </w:t>
            </w:r>
            <w:r>
              <w:t>o</w:t>
            </w:r>
            <w:r w:rsidRPr="006233B9">
              <w:t>ut for thinking</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1</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Communication</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1</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 xml:space="preserve">Business </w:t>
            </w:r>
            <w:r>
              <w:t>a</w:t>
            </w:r>
            <w:r w:rsidRPr="006233B9">
              <w:t>cumen</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1</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t>Goal s</w:t>
            </w:r>
            <w:r w:rsidRPr="006233B9">
              <w:t>etting</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1</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 xml:space="preserve">Planning </w:t>
            </w:r>
            <w:r>
              <w:t>m</w:t>
            </w:r>
            <w:r w:rsidRPr="006233B9">
              <w:t>eetings</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1</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t>Scenario a</w:t>
            </w:r>
            <w:r w:rsidRPr="006233B9">
              <w:t>ctivity</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1</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 xml:space="preserve">Team </w:t>
            </w:r>
            <w:r>
              <w:t>l</w:t>
            </w:r>
            <w:r w:rsidRPr="006233B9">
              <w:t xml:space="preserve">eadership </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1</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Planning at a high level</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1</w:t>
            </w:r>
          </w:p>
        </w:tc>
      </w:tr>
      <w:tr w:rsidR="00DD28ED" w:rsidRPr="006233B9" w:rsidTr="005A03A9">
        <w:trPr>
          <w:cantSplit/>
        </w:trPr>
        <w:tc>
          <w:tcPr>
            <w:tcW w:w="4678" w:type="dxa"/>
            <w:tcBorders>
              <w:top w:val="nil"/>
              <w:left w:val="nil"/>
              <w:bottom w:val="nil"/>
              <w:right w:val="nil"/>
            </w:tcBorders>
          </w:tcPr>
          <w:p w:rsidR="00DD28ED" w:rsidRPr="006233B9" w:rsidRDefault="00DD28ED" w:rsidP="005A3CBF">
            <w:pPr>
              <w:pStyle w:val="Tabletext"/>
            </w:pPr>
            <w:r w:rsidRPr="006233B9">
              <w:t xml:space="preserve">Executive leadership </w:t>
            </w:r>
            <w:r>
              <w:t>p</w:t>
            </w:r>
            <w:r w:rsidRPr="006233B9">
              <w:t>rofile</w:t>
            </w:r>
          </w:p>
        </w:tc>
        <w:tc>
          <w:tcPr>
            <w:tcW w:w="1261" w:type="dxa"/>
            <w:tcBorders>
              <w:top w:val="nil"/>
              <w:left w:val="nil"/>
              <w:bottom w:val="nil"/>
              <w:right w:val="nil"/>
            </w:tcBorders>
          </w:tcPr>
          <w:p w:rsidR="00DD28ED" w:rsidRPr="006233B9" w:rsidRDefault="00DD28ED" w:rsidP="005A03A9">
            <w:pPr>
              <w:pStyle w:val="Tabletext"/>
              <w:tabs>
                <w:tab w:val="decimal" w:pos="680"/>
              </w:tabs>
            </w:pPr>
            <w:r w:rsidRPr="006233B9">
              <w:t>1</w:t>
            </w:r>
          </w:p>
        </w:tc>
      </w:tr>
      <w:tr w:rsidR="00DD28ED" w:rsidRPr="006233B9" w:rsidTr="005A03A9">
        <w:trPr>
          <w:cantSplit/>
        </w:trPr>
        <w:tc>
          <w:tcPr>
            <w:tcW w:w="4678" w:type="dxa"/>
            <w:tcBorders>
              <w:top w:val="nil"/>
              <w:left w:val="nil"/>
              <w:bottom w:val="single" w:sz="4" w:space="0" w:color="auto"/>
              <w:right w:val="nil"/>
            </w:tcBorders>
          </w:tcPr>
          <w:p w:rsidR="00DD28ED" w:rsidRPr="006233B9" w:rsidRDefault="00DD28ED" w:rsidP="005A3CBF">
            <w:pPr>
              <w:pStyle w:val="Tabletext"/>
            </w:pPr>
            <w:r>
              <w:t>No answer</w:t>
            </w:r>
          </w:p>
        </w:tc>
        <w:tc>
          <w:tcPr>
            <w:tcW w:w="1261" w:type="dxa"/>
            <w:tcBorders>
              <w:top w:val="nil"/>
              <w:left w:val="nil"/>
              <w:bottom w:val="single" w:sz="4" w:space="0" w:color="auto"/>
              <w:right w:val="nil"/>
            </w:tcBorders>
          </w:tcPr>
          <w:p w:rsidR="00DD28ED" w:rsidRPr="006233B9" w:rsidRDefault="00DD28ED" w:rsidP="005A03A9">
            <w:pPr>
              <w:pStyle w:val="Tabletext"/>
              <w:tabs>
                <w:tab w:val="decimal" w:pos="680"/>
              </w:tabs>
            </w:pPr>
            <w:r>
              <w:t>4</w:t>
            </w:r>
          </w:p>
        </w:tc>
      </w:tr>
    </w:tbl>
    <w:p w:rsidR="00DD28ED" w:rsidRPr="009D2508" w:rsidRDefault="00DD28ED" w:rsidP="005A03A9">
      <w:pPr>
        <w:pStyle w:val="text-morebefore"/>
      </w:pPr>
      <w:r>
        <w:lastRenderedPageBreak/>
        <w:t>As shown in t</w:t>
      </w:r>
      <w:r w:rsidRPr="009D2508">
        <w:t>able 7</w:t>
      </w:r>
      <w:r>
        <w:t>, participants have joined a range of leadership-related networks, groups or associations, both within and outside the institute, since completing the program. It seems that parti</w:t>
      </w:r>
      <w:r w:rsidRPr="009D2508">
        <w:t>cipants in the program did see affiliation with outside organisations and internal committees as a way to i</w:t>
      </w:r>
      <w:r>
        <w:t>mprove networks and influence. In the long-</w:t>
      </w:r>
      <w:r w:rsidRPr="009D2508">
        <w:t>term this was a posit</w:t>
      </w:r>
      <w:r>
        <w:t>ive step towards a more outward-</w:t>
      </w:r>
      <w:r w:rsidRPr="009D2508">
        <w:t xml:space="preserve">looking leadership group. </w:t>
      </w:r>
    </w:p>
    <w:p w:rsidR="00DD28ED" w:rsidRPr="001F1BE7" w:rsidRDefault="00DD28ED" w:rsidP="00DD28ED">
      <w:pPr>
        <w:pStyle w:val="tabletitle"/>
      </w:pPr>
      <w:bookmarkStart w:id="71" w:name="_Toc264782830"/>
      <w:bookmarkStart w:id="72" w:name="_Toc294790973"/>
      <w:bookmarkStart w:id="73" w:name="_Toc302126262"/>
      <w:r w:rsidRPr="001F1BE7">
        <w:t>Table 7</w:t>
      </w:r>
      <w:r w:rsidRPr="001F1BE7">
        <w:tab/>
        <w:t xml:space="preserve">Evidence of </w:t>
      </w:r>
      <w:r>
        <w:t>wider l</w:t>
      </w:r>
      <w:r w:rsidRPr="001F1BE7">
        <w:t xml:space="preserve">eadership </w:t>
      </w:r>
      <w:r>
        <w:t>a</w:t>
      </w:r>
      <w:r w:rsidRPr="001F1BE7">
        <w:t>ffiliation</w:t>
      </w:r>
      <w:bookmarkEnd w:id="71"/>
      <w:bookmarkEnd w:id="72"/>
      <w:bookmarkEnd w:id="73"/>
    </w:p>
    <w:tbl>
      <w:tblPr>
        <w:tblW w:w="6804" w:type="dxa"/>
        <w:tblInd w:w="108" w:type="dxa"/>
        <w:tblBorders>
          <w:top w:val="single" w:sz="4" w:space="0" w:color="auto"/>
        </w:tblBorders>
        <w:tblLayout w:type="fixed"/>
        <w:tblLook w:val="0000"/>
      </w:tblPr>
      <w:tblGrid>
        <w:gridCol w:w="5359"/>
        <w:gridCol w:w="1445"/>
      </w:tblGrid>
      <w:tr w:rsidR="00DD28ED" w:rsidRPr="006233B9" w:rsidTr="005A03A9">
        <w:trPr>
          <w:cantSplit/>
        </w:trPr>
        <w:tc>
          <w:tcPr>
            <w:tcW w:w="4678" w:type="dxa"/>
            <w:tcBorders>
              <w:top w:val="single" w:sz="4" w:space="0" w:color="auto"/>
              <w:bottom w:val="single" w:sz="4" w:space="0" w:color="auto"/>
            </w:tcBorders>
          </w:tcPr>
          <w:p w:rsidR="00DD28ED" w:rsidRPr="006233B9" w:rsidRDefault="00DD28ED" w:rsidP="005A3CBF">
            <w:pPr>
              <w:pStyle w:val="Tablehead1"/>
            </w:pPr>
            <w:r w:rsidRPr="006233B9">
              <w:t>Application</w:t>
            </w:r>
          </w:p>
        </w:tc>
        <w:tc>
          <w:tcPr>
            <w:tcW w:w="1261" w:type="dxa"/>
            <w:tcBorders>
              <w:top w:val="single" w:sz="4" w:space="0" w:color="auto"/>
              <w:bottom w:val="single" w:sz="4" w:space="0" w:color="auto"/>
            </w:tcBorders>
          </w:tcPr>
          <w:p w:rsidR="00DD28ED" w:rsidRPr="006233B9" w:rsidRDefault="00DD28ED" w:rsidP="005A03A9">
            <w:pPr>
              <w:pStyle w:val="Tablehead1"/>
              <w:jc w:val="center"/>
            </w:pPr>
            <w:r w:rsidRPr="006233B9">
              <w:t>Numbers</w:t>
            </w:r>
          </w:p>
        </w:tc>
      </w:tr>
      <w:tr w:rsidR="00DD28ED" w:rsidRPr="0061731A" w:rsidTr="005A03A9">
        <w:trPr>
          <w:cantSplit/>
        </w:trPr>
        <w:tc>
          <w:tcPr>
            <w:tcW w:w="4678" w:type="dxa"/>
            <w:tcBorders>
              <w:top w:val="single" w:sz="4" w:space="0" w:color="auto"/>
              <w:bottom w:val="nil"/>
            </w:tcBorders>
          </w:tcPr>
          <w:p w:rsidR="00DD28ED" w:rsidRPr="007941E1" w:rsidRDefault="00DD28ED" w:rsidP="005A3CBF">
            <w:pPr>
              <w:pStyle w:val="Tabletext"/>
              <w:rPr>
                <w:b/>
              </w:rPr>
            </w:pPr>
            <w:r>
              <w:rPr>
                <w:b/>
              </w:rPr>
              <w:t>Examples of e</w:t>
            </w:r>
            <w:r w:rsidRPr="007941E1">
              <w:rPr>
                <w:b/>
              </w:rPr>
              <w:t>xternal b</w:t>
            </w:r>
            <w:r>
              <w:rPr>
                <w:b/>
              </w:rPr>
              <w:t xml:space="preserve">odies </w:t>
            </w:r>
            <w:r w:rsidRPr="007941E1">
              <w:rPr>
                <w:b/>
              </w:rPr>
              <w:t xml:space="preserve"> </w:t>
            </w:r>
          </w:p>
          <w:p w:rsidR="00DD28ED" w:rsidRPr="0061731A" w:rsidRDefault="00DD28ED" w:rsidP="005A3CBF">
            <w:pPr>
              <w:pStyle w:val="Tabletext"/>
            </w:pPr>
            <w:r w:rsidRPr="0061731A">
              <w:t>TAFE Directors Australia</w:t>
            </w:r>
            <w:r>
              <w:t xml:space="preserve">; </w:t>
            </w:r>
            <w:r w:rsidRPr="0061731A">
              <w:t>National Library of Australia resource consortia Electronic Resources Australia</w:t>
            </w:r>
            <w:r>
              <w:t xml:space="preserve">; </w:t>
            </w:r>
            <w:r w:rsidRPr="0061731A">
              <w:t>ACT Government Leadership Program (Take the Lead)</w:t>
            </w:r>
            <w:r>
              <w:t xml:space="preserve">; </w:t>
            </w:r>
            <w:r w:rsidRPr="0061731A">
              <w:t>AITD</w:t>
            </w:r>
            <w:r>
              <w:t xml:space="preserve">; </w:t>
            </w:r>
            <w:r w:rsidRPr="0061731A">
              <w:t>Positive Workplaces Network</w:t>
            </w:r>
            <w:r>
              <w:t xml:space="preserve">; </w:t>
            </w:r>
            <w:r w:rsidRPr="0061731A">
              <w:t>Aust</w:t>
            </w:r>
            <w:r>
              <w:t>ralian</w:t>
            </w:r>
            <w:r w:rsidRPr="0061731A">
              <w:t xml:space="preserve"> Marketing Institute</w:t>
            </w:r>
            <w:r>
              <w:t xml:space="preserve">; </w:t>
            </w:r>
            <w:r w:rsidRPr="0061731A">
              <w:t>Institute of Project Managemen</w:t>
            </w:r>
            <w:r>
              <w:t xml:space="preserve">t; </w:t>
            </w:r>
            <w:r w:rsidRPr="0061731A">
              <w:t xml:space="preserve">ACT Ministers </w:t>
            </w:r>
            <w:r>
              <w:t>a</w:t>
            </w:r>
            <w:r w:rsidRPr="0061731A">
              <w:t>dvisory committee</w:t>
            </w:r>
            <w:r>
              <w:t xml:space="preserve">; </w:t>
            </w:r>
            <w:r w:rsidRPr="0061731A">
              <w:t>Horticulture providers network</w:t>
            </w:r>
          </w:p>
        </w:tc>
        <w:tc>
          <w:tcPr>
            <w:tcW w:w="1261" w:type="dxa"/>
            <w:tcBorders>
              <w:top w:val="single" w:sz="4" w:space="0" w:color="auto"/>
              <w:bottom w:val="nil"/>
            </w:tcBorders>
          </w:tcPr>
          <w:p w:rsidR="00DD28ED" w:rsidRPr="0061731A" w:rsidRDefault="00DD28ED" w:rsidP="005A03A9">
            <w:pPr>
              <w:pStyle w:val="Tabletext"/>
              <w:tabs>
                <w:tab w:val="decimal" w:pos="680"/>
              </w:tabs>
            </w:pPr>
            <w:r w:rsidRPr="0061731A">
              <w:t>1</w:t>
            </w:r>
            <w:r>
              <w:t>1</w:t>
            </w:r>
          </w:p>
        </w:tc>
      </w:tr>
      <w:tr w:rsidR="00DD28ED" w:rsidRPr="006233B9" w:rsidTr="005A03A9">
        <w:trPr>
          <w:cantSplit/>
        </w:trPr>
        <w:tc>
          <w:tcPr>
            <w:tcW w:w="4678" w:type="dxa"/>
            <w:tcBorders>
              <w:top w:val="nil"/>
              <w:bottom w:val="nil"/>
            </w:tcBorders>
          </w:tcPr>
          <w:p w:rsidR="00DD28ED" w:rsidRPr="007941E1" w:rsidRDefault="00DD28ED" w:rsidP="005A3CBF">
            <w:pPr>
              <w:pStyle w:val="Tabletext"/>
              <w:rPr>
                <w:b/>
              </w:rPr>
            </w:pPr>
            <w:r w:rsidRPr="007941E1">
              <w:rPr>
                <w:b/>
              </w:rPr>
              <w:t xml:space="preserve">Internal groups </w:t>
            </w:r>
          </w:p>
          <w:p w:rsidR="00DD28ED" w:rsidRPr="007941E1" w:rsidRDefault="00DD28ED" w:rsidP="007C32C7">
            <w:pPr>
              <w:pStyle w:val="Tabletext"/>
            </w:pPr>
            <w:r w:rsidRPr="006233B9">
              <w:t>Band 2 Network</w:t>
            </w:r>
            <w:r>
              <w:t xml:space="preserve">, </w:t>
            </w:r>
            <w:r w:rsidRPr="006233B9">
              <w:t>Strategic Plan</w:t>
            </w:r>
            <w:r>
              <w:t xml:space="preserve">, </w:t>
            </w:r>
            <w:r w:rsidRPr="006233B9">
              <w:t>steering committee</w:t>
            </w:r>
            <w:r>
              <w:t xml:space="preserve">, </w:t>
            </w:r>
            <w:r w:rsidRPr="006233B9">
              <w:t>Hort. relocation committee</w:t>
            </w:r>
            <w:r>
              <w:t xml:space="preserve">, </w:t>
            </w:r>
            <w:r w:rsidRPr="006233B9">
              <w:t>Centre Advisory Committee</w:t>
            </w:r>
          </w:p>
        </w:tc>
        <w:tc>
          <w:tcPr>
            <w:tcW w:w="1261" w:type="dxa"/>
            <w:tcBorders>
              <w:top w:val="nil"/>
              <w:bottom w:val="nil"/>
            </w:tcBorders>
          </w:tcPr>
          <w:p w:rsidR="00DD28ED" w:rsidRPr="006233B9" w:rsidRDefault="00DD28ED" w:rsidP="005A03A9">
            <w:pPr>
              <w:pStyle w:val="Tabletext"/>
              <w:tabs>
                <w:tab w:val="decimal" w:pos="680"/>
              </w:tabs>
            </w:pPr>
            <w:r>
              <w:t>6</w:t>
            </w:r>
          </w:p>
        </w:tc>
      </w:tr>
      <w:tr w:rsidR="00DD28ED" w:rsidRPr="006233B9" w:rsidTr="005A03A9">
        <w:trPr>
          <w:cantSplit/>
        </w:trPr>
        <w:tc>
          <w:tcPr>
            <w:tcW w:w="4678" w:type="dxa"/>
            <w:tcBorders>
              <w:top w:val="nil"/>
              <w:bottom w:val="single" w:sz="4" w:space="0" w:color="auto"/>
            </w:tcBorders>
          </w:tcPr>
          <w:p w:rsidR="00DD28ED" w:rsidRPr="007941E1" w:rsidRDefault="00DD28ED" w:rsidP="005A3CBF">
            <w:pPr>
              <w:pStyle w:val="Tabletext"/>
              <w:rPr>
                <w:b/>
              </w:rPr>
            </w:pPr>
            <w:r w:rsidRPr="007941E1">
              <w:rPr>
                <w:b/>
              </w:rPr>
              <w:t>No answer</w:t>
            </w:r>
          </w:p>
        </w:tc>
        <w:tc>
          <w:tcPr>
            <w:tcW w:w="1261" w:type="dxa"/>
            <w:tcBorders>
              <w:top w:val="nil"/>
              <w:bottom w:val="single" w:sz="4" w:space="0" w:color="auto"/>
            </w:tcBorders>
          </w:tcPr>
          <w:p w:rsidR="00DD28ED" w:rsidRPr="006233B9" w:rsidRDefault="00DD28ED" w:rsidP="005A03A9">
            <w:pPr>
              <w:pStyle w:val="Tabletext"/>
              <w:tabs>
                <w:tab w:val="decimal" w:pos="680"/>
              </w:tabs>
            </w:pPr>
            <w:r>
              <w:t>23</w:t>
            </w:r>
          </w:p>
        </w:tc>
      </w:tr>
    </w:tbl>
    <w:p w:rsidR="005A03A9" w:rsidRDefault="00DD28ED" w:rsidP="005A03A9">
      <w:pPr>
        <w:pStyle w:val="text-morebefore"/>
      </w:pPr>
      <w:r>
        <w:t xml:space="preserve">When asked about how the Canberra Institute of Technology could facilitate further networking opportunities for emerging leaders, the </w:t>
      </w:r>
      <w:r w:rsidR="007C32C7">
        <w:t>respondents argued strongly for</w:t>
      </w:r>
      <w:r>
        <w:t xml:space="preserve"> the provision of </w:t>
      </w:r>
      <w:r w:rsidRPr="009D2508">
        <w:t xml:space="preserve">more opportunities to connect up with other </w:t>
      </w:r>
      <w:r>
        <w:t>Canberra Institute of Technology leaders (table 8)</w:t>
      </w:r>
      <w:r w:rsidR="005A03A9">
        <w:t>.</w:t>
      </w:r>
    </w:p>
    <w:p w:rsidR="00DD28ED" w:rsidRPr="001F1BE7" w:rsidRDefault="00DD28ED" w:rsidP="00DD28ED">
      <w:pPr>
        <w:pStyle w:val="tabletitle"/>
      </w:pPr>
      <w:bookmarkStart w:id="74" w:name="_Toc264782831"/>
      <w:bookmarkStart w:id="75" w:name="_Toc294790974"/>
      <w:bookmarkStart w:id="76" w:name="_Toc302126263"/>
      <w:r w:rsidRPr="001F1BE7">
        <w:t>Table 8</w:t>
      </w:r>
      <w:r w:rsidRPr="001F1BE7">
        <w:tab/>
        <w:t xml:space="preserve">Networking </w:t>
      </w:r>
      <w:r>
        <w:t>i</w:t>
      </w:r>
      <w:r w:rsidRPr="001F1BE7">
        <w:t>deas of participants</w:t>
      </w:r>
      <w:bookmarkEnd w:id="74"/>
      <w:bookmarkEnd w:id="75"/>
      <w:bookmarkEnd w:id="76"/>
    </w:p>
    <w:tbl>
      <w:tblPr>
        <w:tblW w:w="6804" w:type="dxa"/>
        <w:tblInd w:w="108" w:type="dxa"/>
        <w:tblLayout w:type="fixed"/>
        <w:tblLook w:val="0000"/>
      </w:tblPr>
      <w:tblGrid>
        <w:gridCol w:w="5359"/>
        <w:gridCol w:w="1445"/>
      </w:tblGrid>
      <w:tr w:rsidR="00DD28ED" w:rsidRPr="001F1BE7" w:rsidTr="00FD022B">
        <w:trPr>
          <w:cantSplit/>
        </w:trPr>
        <w:tc>
          <w:tcPr>
            <w:tcW w:w="4678" w:type="dxa"/>
            <w:tcBorders>
              <w:top w:val="single" w:sz="4" w:space="0" w:color="auto"/>
              <w:bottom w:val="single" w:sz="4" w:space="0" w:color="auto"/>
            </w:tcBorders>
          </w:tcPr>
          <w:p w:rsidR="00DD28ED" w:rsidRPr="001F1BE7" w:rsidRDefault="00DD28ED" w:rsidP="005A3CBF">
            <w:pPr>
              <w:pStyle w:val="Tablehead1"/>
            </w:pPr>
            <w:r w:rsidRPr="001F1BE7">
              <w:t>Idea</w:t>
            </w:r>
          </w:p>
        </w:tc>
        <w:tc>
          <w:tcPr>
            <w:tcW w:w="1261" w:type="dxa"/>
            <w:tcBorders>
              <w:top w:val="single" w:sz="4" w:space="0" w:color="auto"/>
              <w:bottom w:val="single" w:sz="4" w:space="0" w:color="auto"/>
            </w:tcBorders>
          </w:tcPr>
          <w:p w:rsidR="00DD28ED" w:rsidRPr="001F1BE7" w:rsidRDefault="00DD28ED" w:rsidP="00FD022B">
            <w:pPr>
              <w:pStyle w:val="Tablehead1"/>
              <w:jc w:val="center"/>
            </w:pPr>
            <w:r w:rsidRPr="001F1BE7">
              <w:t>Numbers</w:t>
            </w:r>
          </w:p>
        </w:tc>
      </w:tr>
      <w:tr w:rsidR="00DD28ED" w:rsidRPr="001F1BE7" w:rsidTr="00FD022B">
        <w:trPr>
          <w:cantSplit/>
        </w:trPr>
        <w:tc>
          <w:tcPr>
            <w:tcW w:w="4678" w:type="dxa"/>
            <w:tcBorders>
              <w:top w:val="single" w:sz="4" w:space="0" w:color="auto"/>
            </w:tcBorders>
          </w:tcPr>
          <w:p w:rsidR="00DD28ED" w:rsidRPr="001F1BE7" w:rsidRDefault="00DD28ED" w:rsidP="005A3CBF">
            <w:pPr>
              <w:pStyle w:val="Tabletext"/>
            </w:pPr>
            <w:r w:rsidRPr="001F1BE7">
              <w:t xml:space="preserve">Emerging </w:t>
            </w:r>
            <w:r>
              <w:t>l</w:t>
            </w:r>
            <w:r w:rsidRPr="001F1BE7">
              <w:t xml:space="preserve">eaders </w:t>
            </w:r>
            <w:r>
              <w:t>r</w:t>
            </w:r>
            <w:r w:rsidRPr="001F1BE7">
              <w:t xml:space="preserve">eunions </w:t>
            </w:r>
          </w:p>
        </w:tc>
        <w:tc>
          <w:tcPr>
            <w:tcW w:w="1261" w:type="dxa"/>
            <w:tcBorders>
              <w:top w:val="single" w:sz="4" w:space="0" w:color="auto"/>
            </w:tcBorders>
          </w:tcPr>
          <w:p w:rsidR="00DD28ED" w:rsidRPr="001F1BE7" w:rsidRDefault="00DD28ED" w:rsidP="00FD022B">
            <w:pPr>
              <w:pStyle w:val="Tabletext"/>
              <w:tabs>
                <w:tab w:val="decimal" w:pos="680"/>
              </w:tabs>
            </w:pPr>
            <w:r w:rsidRPr="001F1BE7">
              <w:t>40</w:t>
            </w:r>
          </w:p>
        </w:tc>
      </w:tr>
      <w:tr w:rsidR="00DD28ED" w:rsidRPr="001F1BE7" w:rsidTr="00FD022B">
        <w:trPr>
          <w:cantSplit/>
        </w:trPr>
        <w:tc>
          <w:tcPr>
            <w:tcW w:w="4678" w:type="dxa"/>
          </w:tcPr>
          <w:p w:rsidR="00DD28ED" w:rsidRPr="001F1BE7" w:rsidRDefault="00DD28ED" w:rsidP="005A3CBF">
            <w:pPr>
              <w:pStyle w:val="Tabletext"/>
            </w:pPr>
            <w:r w:rsidRPr="001F1BE7">
              <w:t xml:space="preserve">Guest </w:t>
            </w:r>
            <w:r>
              <w:t>s</w:t>
            </w:r>
            <w:r w:rsidRPr="001F1BE7">
              <w:t xml:space="preserve">peakers </w:t>
            </w:r>
          </w:p>
        </w:tc>
        <w:tc>
          <w:tcPr>
            <w:tcW w:w="1261" w:type="dxa"/>
          </w:tcPr>
          <w:p w:rsidR="00DD28ED" w:rsidRPr="001F1BE7" w:rsidRDefault="00DD28ED" w:rsidP="00FD022B">
            <w:pPr>
              <w:pStyle w:val="Tabletext"/>
              <w:tabs>
                <w:tab w:val="decimal" w:pos="680"/>
              </w:tabs>
            </w:pPr>
            <w:r w:rsidRPr="001F1BE7">
              <w:t>6</w:t>
            </w:r>
          </w:p>
        </w:tc>
      </w:tr>
      <w:tr w:rsidR="00DD28ED" w:rsidRPr="001F1BE7" w:rsidTr="00FD022B">
        <w:trPr>
          <w:cantSplit/>
        </w:trPr>
        <w:tc>
          <w:tcPr>
            <w:tcW w:w="4678" w:type="dxa"/>
          </w:tcPr>
          <w:p w:rsidR="00DD28ED" w:rsidRPr="001F1BE7" w:rsidRDefault="00DD28ED" w:rsidP="005A3CBF">
            <w:pPr>
              <w:pStyle w:val="Tabletext"/>
            </w:pPr>
            <w:r w:rsidRPr="001F1BE7">
              <w:t>Topic based forums</w:t>
            </w:r>
          </w:p>
        </w:tc>
        <w:tc>
          <w:tcPr>
            <w:tcW w:w="1261" w:type="dxa"/>
          </w:tcPr>
          <w:p w:rsidR="00DD28ED" w:rsidRPr="001F1BE7" w:rsidRDefault="00DD28ED" w:rsidP="00FD022B">
            <w:pPr>
              <w:pStyle w:val="Tabletext"/>
              <w:tabs>
                <w:tab w:val="decimal" w:pos="680"/>
              </w:tabs>
            </w:pPr>
            <w:r w:rsidRPr="001F1BE7">
              <w:t>5</w:t>
            </w:r>
          </w:p>
        </w:tc>
      </w:tr>
      <w:tr w:rsidR="00DD28ED" w:rsidRPr="001F1BE7" w:rsidTr="00FD022B">
        <w:trPr>
          <w:cantSplit/>
        </w:trPr>
        <w:tc>
          <w:tcPr>
            <w:tcW w:w="4678" w:type="dxa"/>
            <w:tcBorders>
              <w:bottom w:val="single" w:sz="4" w:space="0" w:color="auto"/>
            </w:tcBorders>
          </w:tcPr>
          <w:p w:rsidR="00DD28ED" w:rsidRPr="001F1BE7" w:rsidRDefault="00DD28ED" w:rsidP="005A3CBF">
            <w:pPr>
              <w:pStyle w:val="Tabletext"/>
            </w:pPr>
            <w:r>
              <w:t>No answer</w:t>
            </w:r>
          </w:p>
        </w:tc>
        <w:tc>
          <w:tcPr>
            <w:tcW w:w="1261" w:type="dxa"/>
            <w:tcBorders>
              <w:bottom w:val="single" w:sz="4" w:space="0" w:color="auto"/>
            </w:tcBorders>
          </w:tcPr>
          <w:p w:rsidR="00DD28ED" w:rsidRPr="001F1BE7" w:rsidRDefault="00DD28ED" w:rsidP="00FD022B">
            <w:pPr>
              <w:pStyle w:val="Tabletext"/>
              <w:tabs>
                <w:tab w:val="decimal" w:pos="680"/>
              </w:tabs>
            </w:pPr>
            <w:r>
              <w:t>0</w:t>
            </w:r>
          </w:p>
        </w:tc>
      </w:tr>
    </w:tbl>
    <w:p w:rsidR="00DD28ED" w:rsidRDefault="00DD28ED" w:rsidP="00DD28ED">
      <w:pPr>
        <w:pStyle w:val="Source"/>
      </w:pPr>
      <w:r>
        <w:t>Note:</w:t>
      </w:r>
      <w:r w:rsidR="00FD022B">
        <w:tab/>
      </w:r>
      <w:r>
        <w:t>Those surveyed could make more than one suggestion.</w:t>
      </w:r>
    </w:p>
    <w:p w:rsidR="00DD28ED" w:rsidRPr="009D2508" w:rsidRDefault="00DD28ED" w:rsidP="007E0A9E">
      <w:pPr>
        <w:pStyle w:val="text-morebefore"/>
      </w:pPr>
      <w:r>
        <w:t>Finally, participants were asked whether they got anything else of value from the program. The responses are summarised in t</w:t>
      </w:r>
      <w:r w:rsidRPr="009D2508">
        <w:t>able 9</w:t>
      </w:r>
      <w:r>
        <w:t>. M</w:t>
      </w:r>
      <w:r w:rsidRPr="009D2508">
        <w:t xml:space="preserve">ost participants indicated that they </w:t>
      </w:r>
      <w:r>
        <w:t xml:space="preserve">significantly </w:t>
      </w:r>
      <w:r w:rsidRPr="009D2508">
        <w:t xml:space="preserve">valued the opportunity to form groups and build relationships across the </w:t>
      </w:r>
      <w:r>
        <w:t>organisation</w:t>
      </w:r>
      <w:r w:rsidRPr="009D2508">
        <w:t>.</w:t>
      </w:r>
    </w:p>
    <w:p w:rsidR="00DD28ED" w:rsidRPr="001F1BE7" w:rsidRDefault="00DD28ED" w:rsidP="00DD28ED">
      <w:pPr>
        <w:pStyle w:val="tabletitle"/>
      </w:pPr>
      <w:bookmarkStart w:id="77" w:name="_Toc264782832"/>
      <w:bookmarkStart w:id="78" w:name="_Toc294790975"/>
      <w:bookmarkStart w:id="79" w:name="_Toc302126264"/>
      <w:r w:rsidRPr="001F1BE7">
        <w:t>Table 9</w:t>
      </w:r>
      <w:r w:rsidRPr="001F1BE7">
        <w:tab/>
        <w:t xml:space="preserve">Other </w:t>
      </w:r>
      <w:r>
        <w:t>p</w:t>
      </w:r>
      <w:r w:rsidRPr="001F1BE7">
        <w:t xml:space="preserve">erceived </w:t>
      </w:r>
      <w:r>
        <w:t>v</w:t>
      </w:r>
      <w:r w:rsidRPr="001F1BE7">
        <w:t xml:space="preserve">alue from the </w:t>
      </w:r>
      <w:r>
        <w:t>p</w:t>
      </w:r>
      <w:r w:rsidRPr="001F1BE7">
        <w:t>rogram</w:t>
      </w:r>
      <w:bookmarkEnd w:id="77"/>
      <w:bookmarkEnd w:id="78"/>
      <w:bookmarkEnd w:id="79"/>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9"/>
        <w:gridCol w:w="1445"/>
      </w:tblGrid>
      <w:tr w:rsidR="00DD28ED" w:rsidRPr="006233B9" w:rsidTr="00FD022B">
        <w:trPr>
          <w:cantSplit/>
        </w:trPr>
        <w:tc>
          <w:tcPr>
            <w:tcW w:w="4678" w:type="dxa"/>
            <w:tcBorders>
              <w:top w:val="single" w:sz="4" w:space="0" w:color="auto"/>
              <w:left w:val="nil"/>
              <w:bottom w:val="single" w:sz="4" w:space="0" w:color="auto"/>
              <w:right w:val="nil"/>
            </w:tcBorders>
          </w:tcPr>
          <w:p w:rsidR="00DD28ED" w:rsidRPr="006233B9" w:rsidRDefault="00DD28ED" w:rsidP="005A3CBF">
            <w:pPr>
              <w:pStyle w:val="Tablehead1"/>
            </w:pPr>
            <w:r>
              <w:t>Value d</w:t>
            </w:r>
            <w:r w:rsidRPr="006233B9">
              <w:t>escribed</w:t>
            </w:r>
          </w:p>
        </w:tc>
        <w:tc>
          <w:tcPr>
            <w:tcW w:w="1261" w:type="dxa"/>
            <w:tcBorders>
              <w:top w:val="single" w:sz="4" w:space="0" w:color="auto"/>
              <w:left w:val="nil"/>
              <w:bottom w:val="single" w:sz="4" w:space="0" w:color="auto"/>
              <w:right w:val="nil"/>
            </w:tcBorders>
          </w:tcPr>
          <w:p w:rsidR="00DD28ED" w:rsidRPr="006233B9" w:rsidRDefault="00DD28ED" w:rsidP="00FD022B">
            <w:pPr>
              <w:pStyle w:val="Tablehead1"/>
              <w:jc w:val="center"/>
            </w:pPr>
            <w:r w:rsidRPr="006233B9">
              <w:t>Numbers</w:t>
            </w:r>
          </w:p>
        </w:tc>
      </w:tr>
      <w:tr w:rsidR="00DD28ED" w:rsidRPr="006233B9" w:rsidTr="00FD022B">
        <w:trPr>
          <w:cantSplit/>
        </w:trPr>
        <w:tc>
          <w:tcPr>
            <w:tcW w:w="4678" w:type="dxa"/>
            <w:tcBorders>
              <w:top w:val="single" w:sz="4" w:space="0" w:color="auto"/>
              <w:left w:val="nil"/>
              <w:bottom w:val="nil"/>
              <w:right w:val="nil"/>
            </w:tcBorders>
          </w:tcPr>
          <w:p w:rsidR="00DD28ED" w:rsidRPr="006233B9" w:rsidRDefault="00DD28ED" w:rsidP="005A3CBF">
            <w:pPr>
              <w:pStyle w:val="Tabletext"/>
            </w:pPr>
            <w:r w:rsidRPr="006233B9">
              <w:rPr>
                <w:rFonts w:cs="Arial"/>
              </w:rPr>
              <w:t>Networking</w:t>
            </w:r>
          </w:p>
        </w:tc>
        <w:tc>
          <w:tcPr>
            <w:tcW w:w="1261" w:type="dxa"/>
            <w:tcBorders>
              <w:top w:val="single" w:sz="4" w:space="0" w:color="auto"/>
              <w:left w:val="nil"/>
              <w:bottom w:val="nil"/>
              <w:right w:val="nil"/>
            </w:tcBorders>
          </w:tcPr>
          <w:p w:rsidR="00DD28ED" w:rsidRPr="006233B9" w:rsidRDefault="00DD28ED" w:rsidP="00FD022B">
            <w:pPr>
              <w:pStyle w:val="Tabletext"/>
              <w:tabs>
                <w:tab w:val="decimal" w:pos="680"/>
              </w:tabs>
            </w:pPr>
            <w:r w:rsidRPr="006233B9">
              <w:t>16</w:t>
            </w:r>
          </w:p>
        </w:tc>
      </w:tr>
      <w:tr w:rsidR="00DD28ED" w:rsidRPr="006233B9" w:rsidTr="00FD022B">
        <w:trPr>
          <w:cantSplit/>
        </w:trPr>
        <w:tc>
          <w:tcPr>
            <w:tcW w:w="4678" w:type="dxa"/>
            <w:tcBorders>
              <w:top w:val="nil"/>
              <w:left w:val="nil"/>
              <w:bottom w:val="nil"/>
              <w:right w:val="nil"/>
            </w:tcBorders>
          </w:tcPr>
          <w:p w:rsidR="00DD28ED" w:rsidRPr="006233B9" w:rsidRDefault="00DD28ED" w:rsidP="005A3CBF">
            <w:pPr>
              <w:pStyle w:val="Tabletext"/>
            </w:pPr>
            <w:r>
              <w:rPr>
                <w:rFonts w:cs="Arial"/>
              </w:rPr>
              <w:t>Group c</w:t>
            </w:r>
            <w:r w:rsidRPr="006233B9">
              <w:rPr>
                <w:rFonts w:cs="Arial"/>
              </w:rPr>
              <w:t>ohesion</w:t>
            </w:r>
          </w:p>
        </w:tc>
        <w:tc>
          <w:tcPr>
            <w:tcW w:w="1261" w:type="dxa"/>
            <w:tcBorders>
              <w:top w:val="nil"/>
              <w:left w:val="nil"/>
              <w:bottom w:val="nil"/>
              <w:right w:val="nil"/>
            </w:tcBorders>
          </w:tcPr>
          <w:p w:rsidR="00DD28ED" w:rsidRPr="006233B9" w:rsidRDefault="00DD28ED" w:rsidP="00FD022B">
            <w:pPr>
              <w:pStyle w:val="Tabletext"/>
              <w:tabs>
                <w:tab w:val="decimal" w:pos="680"/>
              </w:tabs>
            </w:pPr>
            <w:r w:rsidRPr="006233B9">
              <w:t>6</w:t>
            </w:r>
          </w:p>
        </w:tc>
      </w:tr>
      <w:tr w:rsidR="00DD28ED" w:rsidRPr="006233B9" w:rsidTr="00FD022B">
        <w:trPr>
          <w:cantSplit/>
        </w:trPr>
        <w:tc>
          <w:tcPr>
            <w:tcW w:w="4678" w:type="dxa"/>
            <w:tcBorders>
              <w:top w:val="nil"/>
              <w:left w:val="nil"/>
              <w:bottom w:val="nil"/>
              <w:right w:val="nil"/>
            </w:tcBorders>
          </w:tcPr>
          <w:p w:rsidR="00DD28ED" w:rsidRPr="006233B9" w:rsidRDefault="00DD28ED" w:rsidP="005A3CBF">
            <w:pPr>
              <w:pStyle w:val="Tabletext"/>
            </w:pPr>
            <w:r w:rsidRPr="006233B9">
              <w:rPr>
                <w:rFonts w:cs="Arial"/>
              </w:rPr>
              <w:t>Improved understanding of the whole organisation</w:t>
            </w:r>
          </w:p>
        </w:tc>
        <w:tc>
          <w:tcPr>
            <w:tcW w:w="1261" w:type="dxa"/>
            <w:tcBorders>
              <w:top w:val="nil"/>
              <w:left w:val="nil"/>
              <w:bottom w:val="nil"/>
              <w:right w:val="nil"/>
            </w:tcBorders>
          </w:tcPr>
          <w:p w:rsidR="00DD28ED" w:rsidRPr="006233B9" w:rsidRDefault="00DD28ED" w:rsidP="00FD022B">
            <w:pPr>
              <w:pStyle w:val="Tabletext"/>
              <w:tabs>
                <w:tab w:val="decimal" w:pos="680"/>
              </w:tabs>
            </w:pPr>
            <w:r w:rsidRPr="006233B9">
              <w:t>5</w:t>
            </w:r>
          </w:p>
        </w:tc>
      </w:tr>
      <w:tr w:rsidR="00DD28ED" w:rsidRPr="006233B9" w:rsidTr="00FD022B">
        <w:trPr>
          <w:cantSplit/>
        </w:trPr>
        <w:tc>
          <w:tcPr>
            <w:tcW w:w="4678" w:type="dxa"/>
            <w:tcBorders>
              <w:top w:val="nil"/>
              <w:left w:val="nil"/>
              <w:bottom w:val="nil"/>
              <w:right w:val="nil"/>
            </w:tcBorders>
          </w:tcPr>
          <w:p w:rsidR="00DD28ED" w:rsidRPr="006233B9" w:rsidRDefault="00DD28ED" w:rsidP="005A3CBF">
            <w:pPr>
              <w:pStyle w:val="Tabletext"/>
            </w:pPr>
            <w:r w:rsidRPr="006233B9">
              <w:t xml:space="preserve">Change </w:t>
            </w:r>
            <w:r>
              <w:t>m</w:t>
            </w:r>
            <w:r w:rsidRPr="006233B9">
              <w:t xml:space="preserve">anagement </w:t>
            </w:r>
            <w:r>
              <w:t>s</w:t>
            </w:r>
            <w:r w:rsidRPr="006233B9">
              <w:t>trategies</w:t>
            </w:r>
          </w:p>
        </w:tc>
        <w:tc>
          <w:tcPr>
            <w:tcW w:w="1261" w:type="dxa"/>
            <w:tcBorders>
              <w:top w:val="nil"/>
              <w:left w:val="nil"/>
              <w:bottom w:val="nil"/>
              <w:right w:val="nil"/>
            </w:tcBorders>
          </w:tcPr>
          <w:p w:rsidR="00DD28ED" w:rsidRPr="006233B9" w:rsidRDefault="00DD28ED" w:rsidP="00FD022B">
            <w:pPr>
              <w:pStyle w:val="Tabletext"/>
              <w:tabs>
                <w:tab w:val="decimal" w:pos="680"/>
              </w:tabs>
            </w:pPr>
            <w:r w:rsidRPr="006233B9">
              <w:t>4</w:t>
            </w:r>
          </w:p>
        </w:tc>
      </w:tr>
      <w:tr w:rsidR="00DD28ED" w:rsidRPr="006233B9" w:rsidTr="00FD022B">
        <w:trPr>
          <w:cantSplit/>
        </w:trPr>
        <w:tc>
          <w:tcPr>
            <w:tcW w:w="4678" w:type="dxa"/>
            <w:tcBorders>
              <w:top w:val="nil"/>
              <w:left w:val="nil"/>
              <w:bottom w:val="nil"/>
              <w:right w:val="nil"/>
            </w:tcBorders>
          </w:tcPr>
          <w:p w:rsidR="00DD28ED" w:rsidRPr="006233B9" w:rsidRDefault="00DD28ED" w:rsidP="005A3CBF">
            <w:pPr>
              <w:pStyle w:val="Tabletext"/>
            </w:pPr>
            <w:r w:rsidRPr="006233B9">
              <w:rPr>
                <w:rFonts w:cs="Arial"/>
              </w:rPr>
              <w:t>Recognition or confidence</w:t>
            </w:r>
          </w:p>
        </w:tc>
        <w:tc>
          <w:tcPr>
            <w:tcW w:w="1261" w:type="dxa"/>
            <w:tcBorders>
              <w:top w:val="nil"/>
              <w:left w:val="nil"/>
              <w:bottom w:val="nil"/>
              <w:right w:val="nil"/>
            </w:tcBorders>
          </w:tcPr>
          <w:p w:rsidR="00DD28ED" w:rsidRPr="006233B9" w:rsidRDefault="00DD28ED" w:rsidP="00FD022B">
            <w:pPr>
              <w:pStyle w:val="Tabletext"/>
              <w:tabs>
                <w:tab w:val="decimal" w:pos="680"/>
              </w:tabs>
            </w:pPr>
            <w:r w:rsidRPr="006233B9">
              <w:t>3</w:t>
            </w:r>
          </w:p>
        </w:tc>
      </w:tr>
      <w:tr w:rsidR="00DD28ED" w:rsidRPr="006233B9" w:rsidTr="00FD022B">
        <w:trPr>
          <w:cantSplit/>
        </w:trPr>
        <w:tc>
          <w:tcPr>
            <w:tcW w:w="4678" w:type="dxa"/>
            <w:tcBorders>
              <w:top w:val="nil"/>
              <w:left w:val="nil"/>
              <w:bottom w:val="nil"/>
              <w:right w:val="nil"/>
            </w:tcBorders>
          </w:tcPr>
          <w:p w:rsidR="00DD28ED" w:rsidRPr="006233B9" w:rsidRDefault="00DD28ED" w:rsidP="005A3CBF">
            <w:pPr>
              <w:pStyle w:val="Tabletext"/>
            </w:pPr>
            <w:r w:rsidRPr="006233B9">
              <w:rPr>
                <w:rFonts w:cs="Arial"/>
              </w:rPr>
              <w:t>Communication</w:t>
            </w:r>
          </w:p>
        </w:tc>
        <w:tc>
          <w:tcPr>
            <w:tcW w:w="1261" w:type="dxa"/>
            <w:tcBorders>
              <w:top w:val="nil"/>
              <w:left w:val="nil"/>
              <w:bottom w:val="nil"/>
              <w:right w:val="nil"/>
            </w:tcBorders>
          </w:tcPr>
          <w:p w:rsidR="00DD28ED" w:rsidRPr="006233B9" w:rsidRDefault="00DD28ED" w:rsidP="00FD022B">
            <w:pPr>
              <w:pStyle w:val="Tabletext"/>
              <w:tabs>
                <w:tab w:val="decimal" w:pos="680"/>
              </w:tabs>
            </w:pPr>
            <w:r w:rsidRPr="006233B9">
              <w:t>2</w:t>
            </w:r>
          </w:p>
        </w:tc>
      </w:tr>
      <w:tr w:rsidR="00DD28ED" w:rsidRPr="006233B9" w:rsidTr="00FD022B">
        <w:trPr>
          <w:cantSplit/>
          <w:trHeight w:val="301"/>
        </w:trPr>
        <w:tc>
          <w:tcPr>
            <w:tcW w:w="4678" w:type="dxa"/>
            <w:tcBorders>
              <w:top w:val="nil"/>
              <w:left w:val="nil"/>
              <w:bottom w:val="nil"/>
              <w:right w:val="nil"/>
            </w:tcBorders>
          </w:tcPr>
          <w:p w:rsidR="00DD28ED" w:rsidRPr="006233B9" w:rsidRDefault="00DD28ED" w:rsidP="005A3CBF">
            <w:pPr>
              <w:pStyle w:val="Tabletext"/>
            </w:pPr>
            <w:r w:rsidRPr="006233B9">
              <w:rPr>
                <w:rFonts w:cs="Arial"/>
              </w:rPr>
              <w:t>Improved business acumen</w:t>
            </w:r>
          </w:p>
        </w:tc>
        <w:tc>
          <w:tcPr>
            <w:tcW w:w="1261" w:type="dxa"/>
            <w:tcBorders>
              <w:top w:val="nil"/>
              <w:left w:val="nil"/>
              <w:bottom w:val="nil"/>
              <w:right w:val="nil"/>
            </w:tcBorders>
          </w:tcPr>
          <w:p w:rsidR="00DD28ED" w:rsidRPr="006233B9" w:rsidRDefault="00DD28ED" w:rsidP="00FD022B">
            <w:pPr>
              <w:pStyle w:val="Tabletext"/>
              <w:tabs>
                <w:tab w:val="decimal" w:pos="680"/>
              </w:tabs>
            </w:pPr>
            <w:r w:rsidRPr="006233B9">
              <w:t>1</w:t>
            </w:r>
          </w:p>
        </w:tc>
      </w:tr>
      <w:tr w:rsidR="00DD28ED" w:rsidRPr="006233B9" w:rsidTr="00FD022B">
        <w:trPr>
          <w:cantSplit/>
        </w:trPr>
        <w:tc>
          <w:tcPr>
            <w:tcW w:w="4678" w:type="dxa"/>
            <w:tcBorders>
              <w:top w:val="nil"/>
              <w:left w:val="nil"/>
              <w:bottom w:val="single" w:sz="4" w:space="0" w:color="auto"/>
              <w:right w:val="nil"/>
            </w:tcBorders>
          </w:tcPr>
          <w:p w:rsidR="00DD28ED" w:rsidRPr="006233B9" w:rsidRDefault="00DD28ED" w:rsidP="005A3CBF">
            <w:pPr>
              <w:pStyle w:val="Tabletext"/>
              <w:rPr>
                <w:rFonts w:cs="Arial"/>
              </w:rPr>
            </w:pPr>
            <w:r>
              <w:rPr>
                <w:rFonts w:cs="Arial"/>
              </w:rPr>
              <w:t>No answer</w:t>
            </w:r>
          </w:p>
        </w:tc>
        <w:tc>
          <w:tcPr>
            <w:tcW w:w="1261" w:type="dxa"/>
            <w:tcBorders>
              <w:top w:val="nil"/>
              <w:left w:val="nil"/>
              <w:bottom w:val="single" w:sz="4" w:space="0" w:color="auto"/>
              <w:right w:val="nil"/>
            </w:tcBorders>
          </w:tcPr>
          <w:p w:rsidR="00DD28ED" w:rsidRPr="006233B9" w:rsidRDefault="00DD28ED" w:rsidP="00FD022B">
            <w:pPr>
              <w:pStyle w:val="Tabletext"/>
              <w:tabs>
                <w:tab w:val="decimal" w:pos="680"/>
              </w:tabs>
            </w:pPr>
            <w:r>
              <w:t>3</w:t>
            </w:r>
          </w:p>
        </w:tc>
      </w:tr>
    </w:tbl>
    <w:p w:rsidR="00937841" w:rsidRDefault="00937841" w:rsidP="00DD28ED">
      <w:pPr>
        <w:pStyle w:val="Heading2"/>
      </w:pPr>
      <w:bookmarkStart w:id="80" w:name="_Toc300045226"/>
      <w:bookmarkStart w:id="81" w:name="_Toc302126203"/>
    </w:p>
    <w:p w:rsidR="00937841" w:rsidRDefault="00937841" w:rsidP="00937841">
      <w:pPr>
        <w:pStyle w:val="Text"/>
        <w:rPr>
          <w:rFonts w:ascii="Tahoma" w:hAnsi="Tahoma" w:cs="Tahoma"/>
          <w:sz w:val="28"/>
        </w:rPr>
      </w:pPr>
      <w:r>
        <w:br w:type="page"/>
      </w:r>
    </w:p>
    <w:p w:rsidR="00DD28ED" w:rsidRDefault="00DD28ED" w:rsidP="00DD28ED">
      <w:pPr>
        <w:pStyle w:val="Heading2"/>
      </w:pPr>
      <w:r>
        <w:lastRenderedPageBreak/>
        <w:t>Outcomes from the emerging leaders program</w:t>
      </w:r>
      <w:bookmarkEnd w:id="80"/>
      <w:bookmarkEnd w:id="81"/>
      <w:r>
        <w:t xml:space="preserve"> </w:t>
      </w:r>
    </w:p>
    <w:p w:rsidR="00DD28ED" w:rsidRPr="009D2508" w:rsidRDefault="00DD28ED" w:rsidP="00DD28ED">
      <w:pPr>
        <w:pStyle w:val="Text"/>
        <w:rPr>
          <w:szCs w:val="22"/>
        </w:rPr>
      </w:pPr>
      <w:r>
        <w:rPr>
          <w:szCs w:val="22"/>
        </w:rPr>
        <w:t>Most of the s</w:t>
      </w:r>
      <w:r w:rsidRPr="009D2508">
        <w:rPr>
          <w:szCs w:val="22"/>
        </w:rPr>
        <w:t xml:space="preserve">taff who participated in the emerging leaders program </w:t>
      </w:r>
      <w:proofErr w:type="gramStart"/>
      <w:r>
        <w:rPr>
          <w:szCs w:val="22"/>
        </w:rPr>
        <w:t>were</w:t>
      </w:r>
      <w:proofErr w:type="gramEnd"/>
      <w:r w:rsidRPr="009D2508">
        <w:rPr>
          <w:szCs w:val="22"/>
        </w:rPr>
        <w:t xml:space="preserve"> </w:t>
      </w:r>
      <w:r>
        <w:rPr>
          <w:szCs w:val="22"/>
        </w:rPr>
        <w:t>still in</w:t>
      </w:r>
      <w:r w:rsidRPr="009D2508">
        <w:rPr>
          <w:szCs w:val="22"/>
        </w:rPr>
        <w:t xml:space="preserve"> the organisation and some ha</w:t>
      </w:r>
      <w:r>
        <w:rPr>
          <w:szCs w:val="22"/>
        </w:rPr>
        <w:t>d</w:t>
      </w:r>
      <w:r w:rsidRPr="009D2508">
        <w:rPr>
          <w:szCs w:val="22"/>
        </w:rPr>
        <w:t xml:space="preserve"> been looking for and winning promotions or higher duties positions.</w:t>
      </w:r>
      <w:r>
        <w:rPr>
          <w:szCs w:val="22"/>
        </w:rPr>
        <w:t xml:space="preserve"> </w:t>
      </w:r>
      <w:r w:rsidRPr="009D2508">
        <w:rPr>
          <w:szCs w:val="22"/>
        </w:rPr>
        <w:t>The</w:t>
      </w:r>
      <w:r>
        <w:rPr>
          <w:szCs w:val="22"/>
        </w:rPr>
        <w:t>re is also evidence of the long-</w:t>
      </w:r>
      <w:r w:rsidRPr="009D2508">
        <w:rPr>
          <w:szCs w:val="22"/>
        </w:rPr>
        <w:t>term application of learning from the program.</w:t>
      </w:r>
      <w:r>
        <w:rPr>
          <w:szCs w:val="22"/>
        </w:rPr>
        <w:t xml:space="preserve"> </w:t>
      </w:r>
      <w:r w:rsidRPr="009D2508">
        <w:rPr>
          <w:szCs w:val="22"/>
        </w:rPr>
        <w:t>Most participants agreed that the program had helped them with their work and were able to recall aspects of the program that had proved useful and which they were applying but</w:t>
      </w:r>
      <w:r>
        <w:rPr>
          <w:szCs w:val="22"/>
        </w:rPr>
        <w:t>,</w:t>
      </w:r>
      <w:r w:rsidRPr="009D2508">
        <w:rPr>
          <w:szCs w:val="22"/>
        </w:rPr>
        <w:t xml:space="preserve"> overall</w:t>
      </w:r>
      <w:r>
        <w:rPr>
          <w:szCs w:val="22"/>
        </w:rPr>
        <w:t>,</w:t>
      </w:r>
      <w:r w:rsidRPr="009D2508">
        <w:rPr>
          <w:szCs w:val="22"/>
        </w:rPr>
        <w:t xml:space="preserve"> </w:t>
      </w:r>
      <w:r>
        <w:rPr>
          <w:szCs w:val="22"/>
        </w:rPr>
        <w:t xml:space="preserve">they </w:t>
      </w:r>
      <w:r w:rsidRPr="009D2508">
        <w:rPr>
          <w:szCs w:val="22"/>
        </w:rPr>
        <w:t xml:space="preserve">did not think that the program </w:t>
      </w:r>
      <w:r>
        <w:rPr>
          <w:szCs w:val="22"/>
        </w:rPr>
        <w:t>had</w:t>
      </w:r>
      <w:r w:rsidRPr="009D2508">
        <w:rPr>
          <w:szCs w:val="22"/>
        </w:rPr>
        <w:t xml:space="preserve"> a very significant </w:t>
      </w:r>
      <w:r>
        <w:rPr>
          <w:szCs w:val="22"/>
        </w:rPr>
        <w:t>influence on what they did</w:t>
      </w:r>
      <w:r w:rsidRPr="009D2508">
        <w:rPr>
          <w:szCs w:val="22"/>
        </w:rPr>
        <w:t>.</w:t>
      </w:r>
      <w:r>
        <w:rPr>
          <w:szCs w:val="22"/>
        </w:rPr>
        <w:t xml:space="preserve"> </w:t>
      </w:r>
    </w:p>
    <w:p w:rsidR="00DD28ED" w:rsidRPr="007941E1" w:rsidRDefault="00DD28ED" w:rsidP="00DD28ED">
      <w:pPr>
        <w:pStyle w:val="Heading3"/>
      </w:pPr>
      <w:r w:rsidRPr="007941E1">
        <w:t>The importance of networks</w:t>
      </w:r>
    </w:p>
    <w:p w:rsidR="00DD28ED" w:rsidRPr="009D2508" w:rsidRDefault="00DD28ED" w:rsidP="00FD022B">
      <w:pPr>
        <w:pStyle w:val="text-lessbefore"/>
      </w:pPr>
      <w:r>
        <w:t>This survey showed</w:t>
      </w:r>
      <w:r w:rsidRPr="009D2508">
        <w:t xml:space="preserve"> evidence that par</w:t>
      </w:r>
      <w:r>
        <w:t>ticipants had joined leadership-</w:t>
      </w:r>
      <w:r w:rsidRPr="009D2508">
        <w:t xml:space="preserve">related networks, groups or associations both inside and outside </w:t>
      </w:r>
      <w:r>
        <w:t>the organisation</w:t>
      </w:r>
      <w:r w:rsidRPr="009D2508">
        <w:t>.</w:t>
      </w:r>
      <w:r>
        <w:t xml:space="preserve"> </w:t>
      </w:r>
      <w:r w:rsidRPr="009D2508">
        <w:t>The need for opportunities to further develop a stronger sense of group (social identity) and to build cohesive and mutually beneficial networks was a strong finding in this r</w:t>
      </w:r>
      <w:r>
        <w:t>esearch</w:t>
      </w:r>
      <w:r w:rsidRPr="009D2508">
        <w:t xml:space="preserve">. Some </w:t>
      </w:r>
      <w:r>
        <w:t xml:space="preserve">participants </w:t>
      </w:r>
      <w:r w:rsidRPr="009D2508">
        <w:t>were developing their own leadership</w:t>
      </w:r>
      <w:r>
        <w:t>-</w:t>
      </w:r>
      <w:r w:rsidRPr="009D2508">
        <w:t xml:space="preserve">related networks outside the organisation but many indicated the need </w:t>
      </w:r>
      <w:r>
        <w:t>for more opportunities</w:t>
      </w:r>
      <w:r w:rsidRPr="009D2508">
        <w:t xml:space="preserve"> for </w:t>
      </w:r>
      <w:r>
        <w:t>internal group-</w:t>
      </w:r>
      <w:r w:rsidRPr="009D2508">
        <w:t>development</w:t>
      </w:r>
      <w:r>
        <w:t xml:space="preserve"> activities</w:t>
      </w:r>
      <w:r w:rsidRPr="009D2508">
        <w:t>.</w:t>
      </w:r>
    </w:p>
    <w:p w:rsidR="00DD28ED" w:rsidRPr="009D2508" w:rsidRDefault="00DD28ED" w:rsidP="00DD28ED">
      <w:pPr>
        <w:pStyle w:val="Text"/>
        <w:rPr>
          <w:szCs w:val="22"/>
        </w:rPr>
      </w:pPr>
      <w:r w:rsidRPr="009D2508">
        <w:rPr>
          <w:szCs w:val="22"/>
        </w:rPr>
        <w:t>A shared identity is important to sustaining a group of people in an organisation who</w:t>
      </w:r>
      <w:r w:rsidR="007C32C7">
        <w:rPr>
          <w:szCs w:val="22"/>
        </w:rPr>
        <w:t>,</w:t>
      </w:r>
      <w:r w:rsidRPr="009D2508">
        <w:rPr>
          <w:szCs w:val="22"/>
        </w:rPr>
        <w:t xml:space="preserve"> </w:t>
      </w:r>
      <w:r>
        <w:rPr>
          <w:szCs w:val="22"/>
        </w:rPr>
        <w:t xml:space="preserve">because of their leadership roles, need to be distinguished </w:t>
      </w:r>
      <w:r w:rsidRPr="009D2508">
        <w:rPr>
          <w:szCs w:val="22"/>
        </w:rPr>
        <w:t>fr</w:t>
      </w:r>
      <w:r>
        <w:rPr>
          <w:szCs w:val="22"/>
        </w:rPr>
        <w:t>om other groups</w:t>
      </w:r>
      <w:r w:rsidRPr="009D2508">
        <w:rPr>
          <w:szCs w:val="22"/>
        </w:rPr>
        <w:t xml:space="preserve">. Leaders </w:t>
      </w:r>
      <w:r w:rsidR="007C32C7">
        <w:rPr>
          <w:szCs w:val="22"/>
        </w:rPr>
        <w:t xml:space="preserve">who have </w:t>
      </w:r>
      <w:r w:rsidRPr="009D2508">
        <w:rPr>
          <w:szCs w:val="22"/>
        </w:rPr>
        <w:t>emerg</w:t>
      </w:r>
      <w:r w:rsidR="007C32C7">
        <w:rPr>
          <w:szCs w:val="22"/>
        </w:rPr>
        <w:t>ed</w:t>
      </w:r>
      <w:r w:rsidRPr="009D2508">
        <w:rPr>
          <w:szCs w:val="22"/>
        </w:rPr>
        <w:t xml:space="preserve"> from an operational level need opportunities to build cohesion</w:t>
      </w:r>
      <w:r w:rsidR="007C32C7">
        <w:rPr>
          <w:szCs w:val="22"/>
        </w:rPr>
        <w:t xml:space="preserve"> within their own group</w:t>
      </w:r>
      <w:r w:rsidRPr="009D2508">
        <w:rPr>
          <w:szCs w:val="22"/>
        </w:rPr>
        <w:t xml:space="preserve"> and to become increasingly comfortable in their new leadership role</w:t>
      </w:r>
      <w:r>
        <w:rPr>
          <w:szCs w:val="22"/>
        </w:rPr>
        <w:t>s</w:t>
      </w:r>
      <w:r w:rsidRPr="009D2508">
        <w:rPr>
          <w:szCs w:val="22"/>
        </w:rPr>
        <w:t>.</w:t>
      </w:r>
      <w:r>
        <w:rPr>
          <w:szCs w:val="22"/>
        </w:rPr>
        <w:t xml:space="preserve"> </w:t>
      </w:r>
    </w:p>
    <w:p w:rsidR="00DD28ED" w:rsidRPr="00581C96" w:rsidRDefault="00DD28ED" w:rsidP="00DD28ED">
      <w:pPr>
        <w:pStyle w:val="Heading3"/>
      </w:pPr>
      <w:r w:rsidRPr="00581C96">
        <w:t>Who should evaluate a leadership development program and when?</w:t>
      </w:r>
    </w:p>
    <w:p w:rsidR="00DD28ED" w:rsidRPr="008D2C75" w:rsidRDefault="00DD28ED" w:rsidP="00FD022B">
      <w:pPr>
        <w:pStyle w:val="text-lessbefore"/>
      </w:pPr>
      <w:r w:rsidRPr="009D2508">
        <w:t xml:space="preserve">Goldsmith </w:t>
      </w:r>
      <w:r>
        <w:t>and</w:t>
      </w:r>
      <w:r w:rsidRPr="009D2508">
        <w:t xml:space="preserve"> Morgan </w:t>
      </w:r>
      <w:r>
        <w:t>(</w:t>
      </w:r>
      <w:r w:rsidRPr="009D2508">
        <w:t>2004</w:t>
      </w:r>
      <w:r>
        <w:t>)</w:t>
      </w:r>
      <w:r w:rsidRPr="009D2508">
        <w:t xml:space="preserve"> argue that the effectiveness of training </w:t>
      </w:r>
      <w:r>
        <w:t xml:space="preserve">in </w:t>
      </w:r>
      <w:r w:rsidRPr="009D2508">
        <w:t xml:space="preserve">organisations cannot and should not be determined by those participating in the training program. </w:t>
      </w:r>
      <w:r w:rsidRPr="00573328">
        <w:t xml:space="preserve">These researchers believe that </w:t>
      </w:r>
      <w:r>
        <w:t>self-</w:t>
      </w:r>
      <w:r w:rsidRPr="00573328">
        <w:t>evaluation does nothing to improve organisational outcomes. Their paper</w:t>
      </w:r>
      <w:r>
        <w:t>, which</w:t>
      </w:r>
      <w:r w:rsidRPr="00573328">
        <w:t xml:space="preserve"> looked at the type</w:t>
      </w:r>
      <w:r>
        <w:t>s</w:t>
      </w:r>
      <w:r w:rsidRPr="00573328">
        <w:t xml:space="preserve"> of developmental activities </w:t>
      </w:r>
      <w:r>
        <w:t>with</w:t>
      </w:r>
      <w:r w:rsidRPr="00573328">
        <w:t xml:space="preserve"> the greatest impact on </w:t>
      </w:r>
      <w:r>
        <w:t>leadership effectiveness,</w:t>
      </w:r>
      <w:r w:rsidRPr="00573328">
        <w:t xml:space="preserve"> </w:t>
      </w:r>
      <w:r>
        <w:t>found that</w:t>
      </w:r>
      <w:r w:rsidRPr="00573328">
        <w:t xml:space="preserve"> effectiveness </w:t>
      </w:r>
      <w:r>
        <w:t xml:space="preserve">should be assessed </w:t>
      </w:r>
      <w:r w:rsidRPr="00573328">
        <w:t xml:space="preserve">by colleagues and stakeholders </w:t>
      </w:r>
      <w:r>
        <w:t>rather than</w:t>
      </w:r>
      <w:r w:rsidRPr="00573328">
        <w:t xml:space="preserve"> by the participants </w:t>
      </w:r>
      <w:r>
        <w:t>themselves</w:t>
      </w:r>
      <w:r w:rsidRPr="00573328">
        <w:t xml:space="preserve">. </w:t>
      </w:r>
      <w:r w:rsidR="007C32C7">
        <w:t>Their research found that r</w:t>
      </w:r>
      <w:r>
        <w:t xml:space="preserve">ather than merely evaluating </w:t>
      </w:r>
      <w:r w:rsidRPr="009D2508">
        <w:t xml:space="preserve">participant </w:t>
      </w:r>
      <w:r>
        <w:t>satisfaction</w:t>
      </w:r>
      <w:r w:rsidRPr="009D2508">
        <w:t xml:space="preserve"> at the end of a program, the eight </w:t>
      </w:r>
      <w:r w:rsidR="007C32C7">
        <w:t xml:space="preserve">case study </w:t>
      </w:r>
      <w:r w:rsidRPr="009D2508">
        <w:t xml:space="preserve">companies measured the increase </w:t>
      </w:r>
      <w:r>
        <w:t xml:space="preserve">in </w:t>
      </w:r>
      <w:r w:rsidRPr="009D2508">
        <w:t>participants</w:t>
      </w:r>
      <w:r>
        <w:t>’</w:t>
      </w:r>
      <w:r w:rsidRPr="009D2508">
        <w:t xml:space="preserve"> leade</w:t>
      </w:r>
      <w:r>
        <w:t>rship effectiveness over time</w:t>
      </w:r>
      <w:r w:rsidRPr="009B0CD2">
        <w:t xml:space="preserve"> </w:t>
      </w:r>
      <w:r>
        <w:t xml:space="preserve">as </w:t>
      </w:r>
      <w:r w:rsidRPr="009D2508">
        <w:t>perceived</w:t>
      </w:r>
      <w:r>
        <w:t xml:space="preserve"> by others. </w:t>
      </w:r>
      <w:r w:rsidRPr="00573328">
        <w:t xml:space="preserve">Their findings were significant. </w:t>
      </w:r>
    </w:p>
    <w:p w:rsidR="00DD28ED" w:rsidRPr="00ED6855" w:rsidRDefault="00DD28ED" w:rsidP="00DD28ED">
      <w:pPr>
        <w:pStyle w:val="Quote"/>
        <w:rPr>
          <w:szCs w:val="22"/>
        </w:rPr>
      </w:pPr>
      <w:r w:rsidRPr="00ED6855">
        <w:t>Increased effectiveness was not determined by the participants in the development effort; it was assessed by preselected co-workers and stakeholders.</w:t>
      </w:r>
      <w:r>
        <w:t xml:space="preserve"> </w:t>
      </w:r>
      <w:r w:rsidRPr="00ED6855">
        <w:t>Leaders who did not have ongoing dialogue with colleagues showed improvement that barely exceeded random chance.</w:t>
      </w:r>
      <w:r w:rsidR="00FD022B">
        <w:br/>
      </w:r>
      <w:r>
        <w:tab/>
      </w:r>
      <w:r>
        <w:rPr>
          <w:szCs w:val="22"/>
        </w:rPr>
        <w:t>(Goldsmith</w:t>
      </w:r>
      <w:r w:rsidRPr="00ED6855">
        <w:rPr>
          <w:szCs w:val="22"/>
        </w:rPr>
        <w:t xml:space="preserve"> &amp; Morgan 2004</w:t>
      </w:r>
      <w:r>
        <w:rPr>
          <w:szCs w:val="22"/>
        </w:rPr>
        <w:t>,</w:t>
      </w:r>
      <w:r w:rsidRPr="00ED6855">
        <w:rPr>
          <w:szCs w:val="22"/>
        </w:rPr>
        <w:t xml:space="preserve"> </w:t>
      </w:r>
      <w:r>
        <w:rPr>
          <w:szCs w:val="22"/>
        </w:rPr>
        <w:t>p.</w:t>
      </w:r>
      <w:r w:rsidRPr="00ED6855">
        <w:rPr>
          <w:szCs w:val="22"/>
        </w:rPr>
        <w:t>72)</w:t>
      </w:r>
    </w:p>
    <w:p w:rsidR="00DD28ED" w:rsidRPr="00DA13E7" w:rsidRDefault="00DD28ED" w:rsidP="00DD28ED">
      <w:pPr>
        <w:pStyle w:val="Text"/>
      </w:pPr>
      <w:r w:rsidRPr="00DA13E7">
        <w:t xml:space="preserve">Those who discussed their own improvement priorities with their co-workers improved but those </w:t>
      </w:r>
      <w:r>
        <w:t>who</w:t>
      </w:r>
      <w:r w:rsidRPr="00DA13E7">
        <w:t xml:space="preserve"> did not </w:t>
      </w:r>
      <w:r w:rsidR="007C32C7">
        <w:t>showed no</w:t>
      </w:r>
      <w:r w:rsidRPr="00DA13E7">
        <w:t xml:space="preserve"> improvement. Leaders were expected to review and discuss their feedback with an internal or external consultant, identify </w:t>
      </w:r>
      <w:r>
        <w:t>three</w:t>
      </w:r>
      <w:r w:rsidRPr="00DA13E7">
        <w:t xml:space="preserve"> areas for improvement, discuss their areas for improvement with their key colleagues, ask colleagues for suggestions on how to increase their effectiveness in selected areas for change, follow up with co</w:t>
      </w:r>
      <w:r>
        <w:t>-</w:t>
      </w:r>
      <w:r w:rsidRPr="00DA13E7">
        <w:t>workers to get ideas for improve</w:t>
      </w:r>
      <w:r>
        <w:t>ment and get feedback within 13</w:t>
      </w:r>
      <w:r w:rsidR="00FD022B">
        <w:t>—</w:t>
      </w:r>
      <w:r w:rsidRPr="00DA13E7">
        <w:t xml:space="preserve">15 months after the start of the program. </w:t>
      </w:r>
    </w:p>
    <w:p w:rsidR="00DD28ED" w:rsidRPr="00DA13E7" w:rsidRDefault="00DD28ED" w:rsidP="00DD28ED">
      <w:pPr>
        <w:pStyle w:val="Text"/>
      </w:pPr>
      <w:r w:rsidRPr="00DA13E7">
        <w:t xml:space="preserve">Significant findings in </w:t>
      </w:r>
      <w:r>
        <w:t>Goldsmith and Morgan’s</w:t>
      </w:r>
      <w:r w:rsidRPr="00DA13E7">
        <w:t xml:space="preserve"> paper were that:</w:t>
      </w:r>
    </w:p>
    <w:p w:rsidR="00DD28ED" w:rsidRPr="00DA13E7" w:rsidRDefault="00DD28ED" w:rsidP="007E0A9E">
      <w:pPr>
        <w:pStyle w:val="Dotpoint1"/>
      </w:pPr>
      <w:r>
        <w:t>P</w:t>
      </w:r>
      <w:r w:rsidRPr="00DA13E7">
        <w:t>ersonal contact mattered greatly</w:t>
      </w:r>
      <w:r>
        <w:t>.</w:t>
      </w:r>
    </w:p>
    <w:p w:rsidR="00DD28ED" w:rsidRPr="00DA13E7" w:rsidRDefault="00DD28ED" w:rsidP="00937841">
      <w:pPr>
        <w:pStyle w:val="Dotpoint1"/>
        <w:ind w:right="-426"/>
      </w:pPr>
      <w:r>
        <w:t>T</w:t>
      </w:r>
      <w:r w:rsidRPr="00DA13E7">
        <w:t>hose colleagues who regularly asked for input were seen by others as increasing their effectiveness</w:t>
      </w:r>
      <w:r>
        <w:t>.</w:t>
      </w:r>
    </w:p>
    <w:p w:rsidR="00DD28ED" w:rsidRPr="00DA13E7" w:rsidRDefault="00DD28ED" w:rsidP="007E0A9E">
      <w:pPr>
        <w:pStyle w:val="Dotpoint1"/>
      </w:pPr>
      <w:r>
        <w:t>B</w:t>
      </w:r>
      <w:r w:rsidRPr="00DA13E7">
        <w:t>oth internal and external coaches made a positive difference.</w:t>
      </w:r>
    </w:p>
    <w:p w:rsidR="00DD28ED" w:rsidRDefault="00DD28ED" w:rsidP="00DD28ED">
      <w:pPr>
        <w:pStyle w:val="Text"/>
      </w:pPr>
      <w:r>
        <w:lastRenderedPageBreak/>
        <w:t xml:space="preserve">These findings held, </w:t>
      </w:r>
      <w:r w:rsidRPr="00DA13E7">
        <w:t xml:space="preserve">regardless of the targeted group of managers, the style of teaching delivered, or the length of the training program, be it </w:t>
      </w:r>
      <w:r>
        <w:t>five</w:t>
      </w:r>
      <w:r w:rsidRPr="00DA13E7">
        <w:t xml:space="preserve"> days or half a day.</w:t>
      </w:r>
      <w:r>
        <w:t xml:space="preserve"> The</w:t>
      </w:r>
      <w:r w:rsidR="007C32C7">
        <w:t xml:space="preserve"> researchers</w:t>
      </w:r>
      <w:r>
        <w:t xml:space="preserve"> concluded that long-term</w:t>
      </w:r>
      <w:r w:rsidRPr="00DA13E7">
        <w:t xml:space="preserve"> positive change is only possible when leaders discuss their own improvement priorities with their co</w:t>
      </w:r>
      <w:r>
        <w:t>-</w:t>
      </w:r>
      <w:r w:rsidRPr="00DA13E7">
        <w:t xml:space="preserve">workers and then regularly follow up with these co-workers. </w:t>
      </w:r>
    </w:p>
    <w:p w:rsidR="00DD28ED" w:rsidRDefault="00DD28ED" w:rsidP="007C32C7">
      <w:pPr>
        <w:pStyle w:val="Text"/>
        <w:ind w:right="-143"/>
        <w:rPr>
          <w:szCs w:val="22"/>
        </w:rPr>
      </w:pPr>
      <w:r>
        <w:rPr>
          <w:szCs w:val="22"/>
        </w:rPr>
        <w:t>They also concluded</w:t>
      </w:r>
      <w:r w:rsidRPr="00DA13E7">
        <w:rPr>
          <w:szCs w:val="22"/>
        </w:rPr>
        <w:t xml:space="preserve"> that leadership was better defined as a </w:t>
      </w:r>
      <w:r w:rsidRPr="008D2C75">
        <w:rPr>
          <w:rStyle w:val="Emphasis"/>
        </w:rPr>
        <w:t>relationship</w:t>
      </w:r>
      <w:r w:rsidRPr="00DA13E7">
        <w:rPr>
          <w:szCs w:val="22"/>
        </w:rPr>
        <w:t xml:space="preserve"> and a </w:t>
      </w:r>
      <w:r w:rsidRPr="008D2C75">
        <w:rPr>
          <w:rStyle w:val="Emphasis"/>
        </w:rPr>
        <w:t>process</w:t>
      </w:r>
      <w:r w:rsidRPr="00DA13E7">
        <w:rPr>
          <w:szCs w:val="22"/>
        </w:rPr>
        <w:t xml:space="preserve"> that takes place over time. It was not, as traditional views about leadership</w:t>
      </w:r>
      <w:r>
        <w:rPr>
          <w:szCs w:val="22"/>
        </w:rPr>
        <w:t xml:space="preserve"> hold</w:t>
      </w:r>
      <w:r w:rsidRPr="00DA13E7">
        <w:rPr>
          <w:szCs w:val="22"/>
        </w:rPr>
        <w:t xml:space="preserve">, </w:t>
      </w:r>
      <w:r>
        <w:rPr>
          <w:szCs w:val="22"/>
        </w:rPr>
        <w:t xml:space="preserve">the </w:t>
      </w:r>
      <w:r w:rsidRPr="00DA13E7">
        <w:rPr>
          <w:szCs w:val="22"/>
        </w:rPr>
        <w:t xml:space="preserve">qualities that </w:t>
      </w:r>
      <w:r w:rsidR="00937841">
        <w:rPr>
          <w:szCs w:val="22"/>
        </w:rPr>
        <w:t>characterise</w:t>
      </w:r>
      <w:r w:rsidRPr="00DA13E7">
        <w:rPr>
          <w:szCs w:val="22"/>
        </w:rPr>
        <w:t xml:space="preserve"> certain individuals</w:t>
      </w:r>
      <w:r>
        <w:rPr>
          <w:szCs w:val="22"/>
        </w:rPr>
        <w:t xml:space="preserve"> that mattered</w:t>
      </w:r>
      <w:r w:rsidRPr="00DA13E7">
        <w:rPr>
          <w:szCs w:val="22"/>
        </w:rPr>
        <w:t>. In their research the most important element was the leader</w:t>
      </w:r>
      <w:r w:rsidR="00247960">
        <w:rPr>
          <w:szCs w:val="22"/>
        </w:rPr>
        <w:t>—</w:t>
      </w:r>
      <w:r w:rsidRPr="00DA13E7">
        <w:rPr>
          <w:szCs w:val="22"/>
        </w:rPr>
        <w:t xml:space="preserve">colleague </w:t>
      </w:r>
      <w:r w:rsidRPr="008D2C75">
        <w:rPr>
          <w:rStyle w:val="Emphasis"/>
        </w:rPr>
        <w:t>relationship</w:t>
      </w:r>
      <w:r>
        <w:rPr>
          <w:szCs w:val="22"/>
        </w:rPr>
        <w:t>. Integral to t</w:t>
      </w:r>
      <w:r w:rsidRPr="00DA13E7">
        <w:rPr>
          <w:szCs w:val="22"/>
        </w:rPr>
        <w:t xml:space="preserve">his relationship </w:t>
      </w:r>
      <w:r>
        <w:rPr>
          <w:szCs w:val="22"/>
        </w:rPr>
        <w:t>was</w:t>
      </w:r>
      <w:r w:rsidRPr="00DA13E7">
        <w:rPr>
          <w:szCs w:val="22"/>
        </w:rPr>
        <w:t xml:space="preserve"> the </w:t>
      </w:r>
      <w:proofErr w:type="gramStart"/>
      <w:r w:rsidRPr="00DA13E7">
        <w:rPr>
          <w:szCs w:val="22"/>
        </w:rPr>
        <w:t>colleague</w:t>
      </w:r>
      <w:proofErr w:type="gramEnd"/>
      <w:r w:rsidRPr="00DA13E7">
        <w:rPr>
          <w:szCs w:val="22"/>
        </w:rPr>
        <w:t xml:space="preserve"> who knows how to ask, show</w:t>
      </w:r>
      <w:r>
        <w:rPr>
          <w:szCs w:val="22"/>
        </w:rPr>
        <w:t>s</w:t>
      </w:r>
      <w:r w:rsidRPr="00DA13E7">
        <w:rPr>
          <w:szCs w:val="22"/>
        </w:rPr>
        <w:t xml:space="preserve"> interest and </w:t>
      </w:r>
      <w:r>
        <w:rPr>
          <w:szCs w:val="22"/>
        </w:rPr>
        <w:t xml:space="preserve">demonstrates </w:t>
      </w:r>
      <w:r w:rsidRPr="00DA13E7">
        <w:rPr>
          <w:szCs w:val="22"/>
        </w:rPr>
        <w:t>involvement in the work of the leader, and ensure</w:t>
      </w:r>
      <w:r>
        <w:rPr>
          <w:szCs w:val="22"/>
        </w:rPr>
        <w:t>s</w:t>
      </w:r>
      <w:r w:rsidRPr="00DA13E7">
        <w:rPr>
          <w:szCs w:val="22"/>
        </w:rPr>
        <w:t xml:space="preserve"> that the leader is responding to follower feedback.</w:t>
      </w:r>
      <w:r>
        <w:rPr>
          <w:szCs w:val="22"/>
        </w:rPr>
        <w:t xml:space="preserve"> Workplace coaching could play a part in this process.</w:t>
      </w:r>
    </w:p>
    <w:p w:rsidR="00DD28ED" w:rsidRDefault="00DD28ED" w:rsidP="00DD28ED">
      <w:pPr>
        <w:pStyle w:val="Heading2"/>
      </w:pPr>
      <w:bookmarkStart w:id="82" w:name="_Toc264783711"/>
      <w:bookmarkStart w:id="83" w:name="_Toc300045227"/>
      <w:bookmarkStart w:id="84" w:name="_Toc302126204"/>
      <w:r>
        <w:t>Inclusions</w:t>
      </w:r>
      <w:r w:rsidRPr="000578E3">
        <w:t xml:space="preserve"> </w:t>
      </w:r>
      <w:r>
        <w:t>for a</w:t>
      </w:r>
      <w:r w:rsidRPr="000578E3">
        <w:t xml:space="preserve"> </w:t>
      </w:r>
      <w:r w:rsidRPr="00A2723F">
        <w:t>leadership</w:t>
      </w:r>
      <w:r w:rsidRPr="000578E3">
        <w:t xml:space="preserve"> development program</w:t>
      </w:r>
      <w:bookmarkEnd w:id="82"/>
      <w:bookmarkEnd w:id="83"/>
      <w:bookmarkEnd w:id="84"/>
    </w:p>
    <w:p w:rsidR="00DD28ED" w:rsidRPr="001649F7" w:rsidRDefault="00DD28ED" w:rsidP="00DD28ED">
      <w:pPr>
        <w:pStyle w:val="Text"/>
      </w:pPr>
      <w:r>
        <w:t>Observations from the readings and information from the previous participants of the program suggest that a leadership development program should include the following elements:</w:t>
      </w:r>
    </w:p>
    <w:p w:rsidR="00DD28ED" w:rsidRPr="007E0A9E" w:rsidRDefault="00DD28ED" w:rsidP="007E0A9E">
      <w:pPr>
        <w:pStyle w:val="Dotpoint1"/>
      </w:pPr>
      <w:r>
        <w:t xml:space="preserve">evaluation to be based on </w:t>
      </w:r>
      <w:r w:rsidRPr="007E0A9E">
        <w:t>long-term organisational benefit not just individual benefit</w:t>
      </w:r>
    </w:p>
    <w:p w:rsidR="00DD28ED" w:rsidRPr="007E0A9E" w:rsidRDefault="00DD28ED" w:rsidP="007E0A9E">
      <w:pPr>
        <w:pStyle w:val="Dotpoint1"/>
      </w:pPr>
      <w:r w:rsidRPr="007E0A9E">
        <w:t>more networking opportunities to support the development of a shared organisational identity</w:t>
      </w:r>
    </w:p>
    <w:p w:rsidR="00DD28ED" w:rsidRPr="007E0A9E" w:rsidRDefault="00DD28ED" w:rsidP="007E0A9E">
      <w:pPr>
        <w:pStyle w:val="Dotpoint1"/>
      </w:pPr>
      <w:r w:rsidRPr="007E0A9E">
        <w:t>a selection process that is seen by staff of the institute as inclusive and transparent</w:t>
      </w:r>
    </w:p>
    <w:p w:rsidR="00DD28ED" w:rsidRPr="007E0A9E" w:rsidRDefault="00DD28ED" w:rsidP="007E0A9E">
      <w:pPr>
        <w:pStyle w:val="Dotpoint1"/>
      </w:pPr>
      <w:r w:rsidRPr="007E0A9E">
        <w:t>more information included in the program about how groups behave and how to build relationships between followers and leaders</w:t>
      </w:r>
    </w:p>
    <w:p w:rsidR="007E0A9E" w:rsidRDefault="00DD28ED" w:rsidP="007E0A9E">
      <w:pPr>
        <w:pStyle w:val="Dotpoint1"/>
      </w:pPr>
      <w:proofErr w:type="gramStart"/>
      <w:r w:rsidRPr="007E0A9E">
        <w:t>a</w:t>
      </w:r>
      <w:proofErr w:type="gramEnd"/>
      <w:r w:rsidRPr="007E0A9E">
        <w:t xml:space="preserve"> feedback loop for each</w:t>
      </w:r>
      <w:r>
        <w:t xml:space="preserve"> leader that both supports them in setting developmental goals and keeps them accountable to achieving those goals on behalf of their group.</w:t>
      </w:r>
      <w:bookmarkStart w:id="85" w:name="_Toc264783712"/>
      <w:bookmarkStart w:id="86" w:name="_Toc300045228"/>
    </w:p>
    <w:p w:rsidR="007E0A9E" w:rsidRDefault="007E0A9E">
      <w:pPr>
        <w:spacing w:before="0" w:line="240" w:lineRule="auto"/>
        <w:rPr>
          <w:color w:val="000000"/>
        </w:rPr>
      </w:pPr>
      <w:r>
        <w:br w:type="page"/>
      </w:r>
    </w:p>
    <w:p w:rsidR="00DD28ED" w:rsidRDefault="00DD28ED" w:rsidP="007E0A9E">
      <w:pPr>
        <w:pStyle w:val="Heading1"/>
      </w:pPr>
      <w:bookmarkStart w:id="87" w:name="_Toc302126205"/>
      <w:r>
        <w:lastRenderedPageBreak/>
        <w:t xml:space="preserve">Survey 2: </w:t>
      </w:r>
      <w:r w:rsidR="007C32C7">
        <w:t xml:space="preserve">Education </w:t>
      </w:r>
      <w:r>
        <w:t>m</w:t>
      </w:r>
      <w:r w:rsidRPr="00512722">
        <w:t>anagers</w:t>
      </w:r>
      <w:r>
        <w:t>’</w:t>
      </w:r>
      <w:r w:rsidRPr="00512722">
        <w:t xml:space="preserve"> </w:t>
      </w:r>
      <w:r>
        <w:t>expressed development</w:t>
      </w:r>
      <w:r w:rsidRPr="00C47F64">
        <w:t xml:space="preserve"> </w:t>
      </w:r>
      <w:r w:rsidRPr="00512722">
        <w:t>need</w:t>
      </w:r>
      <w:r>
        <w:t>s</w:t>
      </w:r>
      <w:bookmarkEnd w:id="85"/>
      <w:bookmarkEnd w:id="86"/>
      <w:bookmarkEnd w:id="87"/>
      <w:r w:rsidRPr="00512722">
        <w:t xml:space="preserve"> </w:t>
      </w:r>
    </w:p>
    <w:p w:rsidR="00DD28ED" w:rsidRDefault="00DD28ED" w:rsidP="00DD28ED">
      <w:pPr>
        <w:pStyle w:val="Text"/>
      </w:pPr>
      <w:r>
        <w:t>The first survey helped in the identification of areas for improvement but it was also important to identify the development needs of leaders at Canberra Institute of Technology.</w:t>
      </w:r>
    </w:p>
    <w:p w:rsidR="00DD28ED" w:rsidRDefault="00DD28ED" w:rsidP="00DD28ED">
      <w:pPr>
        <w:pStyle w:val="Text"/>
      </w:pPr>
      <w:r>
        <w:t xml:space="preserve">The second questionnaire looked more closely at </w:t>
      </w:r>
      <w:r w:rsidRPr="00024D3F">
        <w:t>a particular classificati</w:t>
      </w:r>
      <w:r>
        <w:t xml:space="preserve">on within the leadership cohort; that is, education managers. This group was able to provide more detailed information about the developmental needs at this level. </w:t>
      </w:r>
      <w:r w:rsidRPr="00024D3F">
        <w:t xml:space="preserve">It was anticipated that more practical aspects of development </w:t>
      </w:r>
      <w:r>
        <w:t xml:space="preserve">were </w:t>
      </w:r>
      <w:r w:rsidRPr="00024D3F">
        <w:t xml:space="preserve">needed by </w:t>
      </w:r>
      <w:r>
        <w:t>education m</w:t>
      </w:r>
      <w:r w:rsidRPr="00024D3F">
        <w:t>anagers</w:t>
      </w:r>
      <w:r>
        <w:t xml:space="preserve"> and these </w:t>
      </w:r>
      <w:r w:rsidRPr="00024D3F">
        <w:t xml:space="preserve">would be identified through this </w:t>
      </w:r>
      <w:r>
        <w:t>questionnaire</w:t>
      </w:r>
      <w:r w:rsidRPr="00024D3F">
        <w:t xml:space="preserve">. </w:t>
      </w:r>
      <w:r>
        <w:t>Twenty e</w:t>
      </w:r>
      <w:r w:rsidRPr="00024D3F">
        <w:t xml:space="preserve">ducation </w:t>
      </w:r>
      <w:r>
        <w:t>m</w:t>
      </w:r>
      <w:r w:rsidRPr="00024D3F">
        <w:t xml:space="preserve">anagers </w:t>
      </w:r>
      <w:r>
        <w:t>out of a possible 41 completed the</w:t>
      </w:r>
      <w:r w:rsidRPr="00024D3F">
        <w:t xml:space="preserve"> </w:t>
      </w:r>
      <w:r>
        <w:t>questionnaire</w:t>
      </w:r>
      <w:r w:rsidRPr="00024D3F">
        <w:t>.</w:t>
      </w:r>
    </w:p>
    <w:p w:rsidR="00DD28ED" w:rsidRDefault="00DD28ED" w:rsidP="00DD28ED">
      <w:pPr>
        <w:pStyle w:val="Text"/>
      </w:pPr>
      <w:r>
        <w:t>The questionnaire asked participants to describe their role, the rewarding and challenging aspects of it, and whether they felt it was clearly described. They were also asked about whether they drew on the available support networks for education managers, and whether they felt they would have benefited from some form of induction. Finally, they were asked what advice they would give to new education managers.</w:t>
      </w:r>
    </w:p>
    <w:p w:rsidR="00DD28ED" w:rsidRPr="00030F3C" w:rsidRDefault="00DD28ED" w:rsidP="00DD28ED">
      <w:pPr>
        <w:pStyle w:val="Text"/>
      </w:pPr>
      <w:r>
        <w:t>The questions and responses can be found in appendix B. The responses suggest that m</w:t>
      </w:r>
      <w:r w:rsidRPr="00207E83">
        <w:t>ost education managers are tired and time poor but</w:t>
      </w:r>
      <w:r w:rsidR="007C32C7">
        <w:t xml:space="preserve"> that</w:t>
      </w:r>
      <w:r w:rsidRPr="00207E83">
        <w:t xml:space="preserve"> they still find their work challenging and rewarding. They </w:t>
      </w:r>
      <w:r>
        <w:t xml:space="preserve">gain most </w:t>
      </w:r>
      <w:r w:rsidRPr="00207E83">
        <w:t>enjoy</w:t>
      </w:r>
      <w:r>
        <w:t xml:space="preserve">ment from </w:t>
      </w:r>
      <w:r w:rsidRPr="00207E83">
        <w:t xml:space="preserve">working with their staff and students and enjoy the role of leader even </w:t>
      </w:r>
      <w:r>
        <w:t>though</w:t>
      </w:r>
      <w:r w:rsidRPr="00207E83">
        <w:t xml:space="preserve"> they would lik</w:t>
      </w:r>
      <w:r>
        <w:t>e more time to do the work; they w</w:t>
      </w:r>
      <w:r w:rsidRPr="00207E83">
        <w:t xml:space="preserve">ould benefit from </w:t>
      </w:r>
      <w:r>
        <w:t>more recognition and acknowledg</w:t>
      </w:r>
      <w:r w:rsidRPr="00207E83">
        <w:t>ment of the work they do.</w:t>
      </w:r>
      <w:r>
        <w:t xml:space="preserve"> </w:t>
      </w:r>
      <w:r w:rsidRPr="00207E83">
        <w:t xml:space="preserve">A </w:t>
      </w:r>
      <w:r>
        <w:t>large</w:t>
      </w:r>
      <w:r w:rsidRPr="00207E83">
        <w:t xml:space="preserve"> number also indicated that they enjoyed finding contracts for </w:t>
      </w:r>
      <w:r>
        <w:t>Canberra Institute of Technology</w:t>
      </w:r>
      <w:r w:rsidRPr="00207E83">
        <w:t xml:space="preserve"> and expanding the business of the organisation. </w:t>
      </w:r>
      <w:r w:rsidRPr="00207E83">
        <w:rPr>
          <w:szCs w:val="22"/>
        </w:rPr>
        <w:t xml:space="preserve">Many </w:t>
      </w:r>
      <w:r>
        <w:rPr>
          <w:szCs w:val="22"/>
        </w:rPr>
        <w:t>indicated that it would have been desirable</w:t>
      </w:r>
      <w:r w:rsidRPr="00207E83">
        <w:rPr>
          <w:szCs w:val="22"/>
        </w:rPr>
        <w:t xml:space="preserve"> to have</w:t>
      </w:r>
      <w:r w:rsidR="007C32C7">
        <w:rPr>
          <w:szCs w:val="22"/>
        </w:rPr>
        <w:t xml:space="preserve"> had</w:t>
      </w:r>
      <w:r w:rsidRPr="00207E83">
        <w:rPr>
          <w:szCs w:val="22"/>
        </w:rPr>
        <w:t xml:space="preserve"> a better idea of the role before they took it on.</w:t>
      </w:r>
      <w:r>
        <w:rPr>
          <w:szCs w:val="22"/>
        </w:rPr>
        <w:t xml:space="preserve"> </w:t>
      </w:r>
      <w:r w:rsidRPr="00207E83">
        <w:rPr>
          <w:szCs w:val="22"/>
        </w:rPr>
        <w:t xml:space="preserve">Most </w:t>
      </w:r>
      <w:r w:rsidR="007C32C7">
        <w:rPr>
          <w:szCs w:val="22"/>
        </w:rPr>
        <w:t>claim</w:t>
      </w:r>
      <w:r w:rsidRPr="00207E83">
        <w:rPr>
          <w:szCs w:val="22"/>
        </w:rPr>
        <w:t xml:space="preserve"> that some orientation to a middle management teaching post is </w:t>
      </w:r>
      <w:r>
        <w:rPr>
          <w:szCs w:val="22"/>
        </w:rPr>
        <w:t xml:space="preserve">an </w:t>
      </w:r>
      <w:r w:rsidRPr="00207E83">
        <w:rPr>
          <w:szCs w:val="22"/>
        </w:rPr>
        <w:t>essential way of preparing people for the challenge of managing other staff. Most were accessing support networks</w:t>
      </w:r>
      <w:r>
        <w:rPr>
          <w:szCs w:val="22"/>
        </w:rPr>
        <w:t>, such as the education manager network group,</w:t>
      </w:r>
      <w:r w:rsidRPr="00207E83">
        <w:rPr>
          <w:szCs w:val="22"/>
        </w:rPr>
        <w:t xml:space="preserve"> even though they </w:t>
      </w:r>
      <w:r>
        <w:rPr>
          <w:szCs w:val="22"/>
        </w:rPr>
        <w:t>were not always able to attend</w:t>
      </w:r>
      <w:r w:rsidRPr="00207E83">
        <w:rPr>
          <w:szCs w:val="22"/>
        </w:rPr>
        <w:t xml:space="preserve">. </w:t>
      </w:r>
      <w:r w:rsidRPr="00207E83">
        <w:t xml:space="preserve">Ensuring that </w:t>
      </w:r>
      <w:r w:rsidR="007C32C7">
        <w:t>education managers</w:t>
      </w:r>
      <w:r w:rsidRPr="00207E83">
        <w:t xml:space="preserve"> know where to go </w:t>
      </w:r>
      <w:r>
        <w:t>for</w:t>
      </w:r>
      <w:r w:rsidRPr="00207E83">
        <w:t xml:space="preserve"> support is critical </w:t>
      </w:r>
      <w:r w:rsidR="007C32C7">
        <w:t>to success in</w:t>
      </w:r>
      <w:r w:rsidRPr="00207E83">
        <w:t xml:space="preserve"> their role. </w:t>
      </w:r>
      <w:r>
        <w:rPr>
          <w:szCs w:val="22"/>
        </w:rPr>
        <w:t>This</w:t>
      </w:r>
      <w:r w:rsidRPr="00207E83">
        <w:rPr>
          <w:szCs w:val="22"/>
        </w:rPr>
        <w:t xml:space="preserve"> is not a comprehensive list</w:t>
      </w:r>
      <w:r>
        <w:rPr>
          <w:szCs w:val="22"/>
        </w:rPr>
        <w:t xml:space="preserve"> of responses but</w:t>
      </w:r>
      <w:r w:rsidRPr="00207E83">
        <w:rPr>
          <w:szCs w:val="22"/>
        </w:rPr>
        <w:t xml:space="preserve"> it is an indication that most people found it difficult to stay abreast of their own development needs and manage the human resource and financial </w:t>
      </w:r>
      <w:r w:rsidR="007C32C7">
        <w:rPr>
          <w:szCs w:val="22"/>
        </w:rPr>
        <w:t>aspects</w:t>
      </w:r>
      <w:r w:rsidRPr="00207E83">
        <w:rPr>
          <w:szCs w:val="22"/>
        </w:rPr>
        <w:t xml:space="preserve"> of the role.</w:t>
      </w:r>
    </w:p>
    <w:p w:rsidR="00DD28ED" w:rsidRDefault="00DD28ED" w:rsidP="00DD28ED">
      <w:pPr>
        <w:pStyle w:val="Heading3"/>
        <w:rPr>
          <w:rFonts w:cs="Arial"/>
          <w:sz w:val="22"/>
          <w:szCs w:val="22"/>
        </w:rPr>
      </w:pPr>
      <w:r>
        <w:t>What to include in a leadership development program?</w:t>
      </w:r>
      <w:r w:rsidRPr="002A413F">
        <w:rPr>
          <w:rFonts w:cs="Arial"/>
          <w:sz w:val="22"/>
          <w:szCs w:val="22"/>
        </w:rPr>
        <w:t xml:space="preserve"> </w:t>
      </w:r>
    </w:p>
    <w:p w:rsidR="00DD28ED" w:rsidRPr="0059552E" w:rsidRDefault="00DD28ED" w:rsidP="007E0A9E">
      <w:pPr>
        <w:pStyle w:val="text-lessbefore"/>
      </w:pPr>
      <w:r>
        <w:t>From an education manager perspective, a leadership program should include the following:</w:t>
      </w:r>
    </w:p>
    <w:p w:rsidR="00DD28ED" w:rsidRPr="007E0A9E" w:rsidRDefault="00DD28ED" w:rsidP="007E0A9E">
      <w:pPr>
        <w:pStyle w:val="Dotpoint1"/>
      </w:pPr>
      <w:r>
        <w:t>c</w:t>
      </w:r>
      <w:r w:rsidRPr="008D466E">
        <w:t xml:space="preserve">omprehensive </w:t>
      </w:r>
      <w:r>
        <w:t>role</w:t>
      </w:r>
      <w:r w:rsidRPr="008D466E">
        <w:t xml:space="preserve"> </w:t>
      </w:r>
      <w:r w:rsidRPr="007E0A9E">
        <w:t xml:space="preserve">descriptions for education managers, setting out expectations and important knowledge and skills </w:t>
      </w:r>
    </w:p>
    <w:p w:rsidR="00DD28ED" w:rsidRPr="007E0A9E" w:rsidRDefault="00DD28ED" w:rsidP="007E0A9E">
      <w:pPr>
        <w:pStyle w:val="Dotpoint1"/>
      </w:pPr>
      <w:r w:rsidRPr="007E0A9E">
        <w:t>implementation of an effective mentoring and coaching network so that all staff are trained to coach colleagues in a more structured and focused way, integrating follow-up and personal goal-setting in a way that remains aligned to organisational priorities</w:t>
      </w:r>
    </w:p>
    <w:p w:rsidR="00DD28ED" w:rsidRPr="007E0A9E" w:rsidRDefault="00DD28ED" w:rsidP="007E0A9E">
      <w:pPr>
        <w:pStyle w:val="Dotpoint1"/>
      </w:pPr>
      <w:r w:rsidRPr="007E0A9E">
        <w:t>a professional, social and personal support base and the ability to manage oneself, one’s personal and professional expectations and one’s work</w:t>
      </w:r>
      <w:r w:rsidR="00247960" w:rsidRPr="007E0A9E">
        <w:t>—</w:t>
      </w:r>
      <w:r w:rsidRPr="007E0A9E">
        <w:t>life balance</w:t>
      </w:r>
    </w:p>
    <w:p w:rsidR="00DD28ED" w:rsidRPr="007E0A9E" w:rsidRDefault="00DD28ED" w:rsidP="007E0A9E">
      <w:pPr>
        <w:pStyle w:val="Dotpoint1"/>
      </w:pPr>
      <w:r w:rsidRPr="007E0A9E">
        <w:t>an education manager induction program</w:t>
      </w:r>
    </w:p>
    <w:p w:rsidR="00DD28ED" w:rsidRPr="007E0A9E" w:rsidRDefault="00DD28ED" w:rsidP="007E0A9E">
      <w:pPr>
        <w:pStyle w:val="Dotpoint1"/>
      </w:pPr>
      <w:r w:rsidRPr="007E0A9E">
        <w:lastRenderedPageBreak/>
        <w:t xml:space="preserve">management skills, to include organisational direction-setting, people management, human resource management, financial management </w:t>
      </w:r>
    </w:p>
    <w:p w:rsidR="00DD28ED" w:rsidRPr="007E0A9E" w:rsidRDefault="00DD28ED" w:rsidP="007E0A9E">
      <w:pPr>
        <w:pStyle w:val="Dotpoint1"/>
      </w:pPr>
      <w:r w:rsidRPr="007E0A9E">
        <w:t xml:space="preserve">knowledge of a variety of strategies for managing complaints </w:t>
      </w:r>
    </w:p>
    <w:p w:rsidR="00DD28ED" w:rsidRPr="007E0A9E" w:rsidRDefault="00DD28ED" w:rsidP="007E0A9E">
      <w:pPr>
        <w:pStyle w:val="Dotpoint1"/>
      </w:pPr>
      <w:r w:rsidRPr="007E0A9E">
        <w:t>understanding of why and how to build a positive attitude to change in their teams</w:t>
      </w:r>
    </w:p>
    <w:p w:rsidR="00DD28ED" w:rsidRDefault="00DD28ED" w:rsidP="007E0A9E">
      <w:pPr>
        <w:pStyle w:val="Dotpoint1"/>
        <w:rPr>
          <w:rFonts w:cs="Arial"/>
        </w:rPr>
      </w:pPr>
      <w:proofErr w:type="gramStart"/>
      <w:r w:rsidRPr="007E0A9E">
        <w:t>enhanced</w:t>
      </w:r>
      <w:proofErr w:type="gramEnd"/>
      <w:r w:rsidRPr="007E0A9E">
        <w:t xml:space="preserve"> administrativ</w:t>
      </w:r>
      <w:r w:rsidRPr="00EF1A8D">
        <w:rPr>
          <w:rFonts w:cs="Arial"/>
        </w:rPr>
        <w:t xml:space="preserve">e </w:t>
      </w:r>
      <w:r>
        <w:rPr>
          <w:rFonts w:cs="Arial"/>
        </w:rPr>
        <w:t>skills.</w:t>
      </w:r>
    </w:p>
    <w:p w:rsidR="00DD28ED" w:rsidRPr="000441B3" w:rsidRDefault="00DD28ED" w:rsidP="00DD28ED">
      <w:pPr>
        <w:pStyle w:val="Heading1"/>
      </w:pPr>
      <w:bookmarkStart w:id="88" w:name="_Toc264783714"/>
      <w:r>
        <w:br w:type="page"/>
      </w:r>
      <w:bookmarkStart w:id="89" w:name="_Toc300045229"/>
      <w:bookmarkStart w:id="90" w:name="_Toc302126206"/>
      <w:r>
        <w:lastRenderedPageBreak/>
        <w:t>Survey 3: How does strategic intent impact on leadership development?</w:t>
      </w:r>
      <w:bookmarkEnd w:id="88"/>
      <w:bookmarkEnd w:id="89"/>
      <w:bookmarkEnd w:id="90"/>
    </w:p>
    <w:p w:rsidR="00DD28ED" w:rsidRPr="00133E15" w:rsidRDefault="00DD28ED" w:rsidP="00DD28ED">
      <w:pPr>
        <w:pStyle w:val="Text"/>
      </w:pPr>
      <w:r>
        <w:t>Survey</w:t>
      </w:r>
      <w:r w:rsidRPr="00133E15">
        <w:t xml:space="preserve"> 1 identified </w:t>
      </w:r>
      <w:r>
        <w:t xml:space="preserve">both the </w:t>
      </w:r>
      <w:r w:rsidRPr="00133E15">
        <w:t xml:space="preserve">positive attributes and </w:t>
      </w:r>
      <w:r>
        <w:t>the areas</w:t>
      </w:r>
      <w:r w:rsidRPr="00133E15">
        <w:t xml:space="preserve"> for improvement </w:t>
      </w:r>
      <w:r>
        <w:t>in</w:t>
      </w:r>
      <w:r w:rsidRPr="00133E15">
        <w:t xml:space="preserve"> the current emerging leadership program</w:t>
      </w:r>
      <w:r>
        <w:t>, while Survey</w:t>
      </w:r>
      <w:r w:rsidRPr="00133E15">
        <w:t xml:space="preserve"> 2</w:t>
      </w:r>
      <w:r>
        <w:t xml:space="preserve"> indicated that</w:t>
      </w:r>
      <w:r w:rsidRPr="00133E15">
        <w:t xml:space="preserve"> </w:t>
      </w:r>
      <w:r>
        <w:t xml:space="preserve">the </w:t>
      </w:r>
      <w:r w:rsidRPr="00133E15">
        <w:t xml:space="preserve">particular development needs of current leaders </w:t>
      </w:r>
      <w:r>
        <w:t xml:space="preserve">included </w:t>
      </w:r>
      <w:r w:rsidRPr="00133E15">
        <w:t xml:space="preserve">a need for more specific development in people and process management skills in a supported environment. </w:t>
      </w:r>
    </w:p>
    <w:p w:rsidR="00DD28ED" w:rsidRPr="008D2C75" w:rsidRDefault="00DD28ED" w:rsidP="007E0A9E">
      <w:pPr>
        <w:pStyle w:val="Text"/>
      </w:pPr>
      <w:r>
        <w:t>Survey 3 drew on DL Kirkpatrick’s four-</w:t>
      </w:r>
      <w:r w:rsidRPr="00E2375E">
        <w:t xml:space="preserve">level model of evaluation </w:t>
      </w:r>
      <w:r>
        <w:t xml:space="preserve">in order to evaluate effectiveness. </w:t>
      </w:r>
      <w:r w:rsidRPr="00E2375E">
        <w:rPr>
          <w:rFonts w:cs="Tahoma"/>
          <w:bCs/>
          <w:color w:val="000000"/>
        </w:rPr>
        <w:t>The four levels of Kirkpatrick</w:t>
      </w:r>
      <w:r>
        <w:rPr>
          <w:rFonts w:cs="Tahoma"/>
          <w:bCs/>
          <w:color w:val="000000"/>
        </w:rPr>
        <w:t>’</w:t>
      </w:r>
      <w:r w:rsidRPr="00E2375E">
        <w:rPr>
          <w:rFonts w:cs="Tahoma"/>
          <w:bCs/>
          <w:color w:val="000000"/>
        </w:rPr>
        <w:t>s evaluation model essentially measure:</w:t>
      </w:r>
    </w:p>
    <w:p w:rsidR="00DD28ED" w:rsidRPr="007E0A9E" w:rsidRDefault="00DD28ED" w:rsidP="007E0A9E">
      <w:pPr>
        <w:pStyle w:val="Dotpoint1"/>
      </w:pPr>
      <w:r>
        <w:t>reaction of student:</w:t>
      </w:r>
      <w:r w:rsidRPr="00E2375E">
        <w:t xml:space="preserve"> what they </w:t>
      </w:r>
      <w:r w:rsidRPr="007E0A9E">
        <w:t xml:space="preserve">thought and felt about the training </w:t>
      </w:r>
    </w:p>
    <w:p w:rsidR="00DD28ED" w:rsidRPr="007E0A9E" w:rsidRDefault="00DD28ED" w:rsidP="007E0A9E">
      <w:pPr>
        <w:pStyle w:val="Dotpoint1"/>
      </w:pPr>
      <w:r w:rsidRPr="007E0A9E">
        <w:t xml:space="preserve">learning: the resulting increase in knowledge or capability </w:t>
      </w:r>
    </w:p>
    <w:p w:rsidR="00DD28ED" w:rsidRPr="007E0A9E" w:rsidRDefault="00DD28ED" w:rsidP="007E0A9E">
      <w:pPr>
        <w:pStyle w:val="Dotpoint1"/>
      </w:pPr>
      <w:r w:rsidRPr="007E0A9E">
        <w:t xml:space="preserve">behaviour: the extent of behaviour and capability improvement and implementation/application </w:t>
      </w:r>
    </w:p>
    <w:p w:rsidR="00DD28ED" w:rsidRPr="008D2C75" w:rsidRDefault="00DD28ED" w:rsidP="007E0A9E">
      <w:pPr>
        <w:pStyle w:val="Dotpoint1"/>
      </w:pPr>
      <w:proofErr w:type="gramStart"/>
      <w:r w:rsidRPr="007E0A9E">
        <w:t>results</w:t>
      </w:r>
      <w:proofErr w:type="gramEnd"/>
      <w:r w:rsidRPr="007E0A9E">
        <w:t>: the effects on the business</w:t>
      </w:r>
      <w:r w:rsidRPr="00E2375E">
        <w:t xml:space="preserve"> or environment resulting from the trainee</w:t>
      </w:r>
      <w:r>
        <w:t>’</w:t>
      </w:r>
      <w:r w:rsidRPr="00E2375E">
        <w:t xml:space="preserve">s performance </w:t>
      </w:r>
      <w:r>
        <w:t>(</w:t>
      </w:r>
      <w:r w:rsidRPr="00E2375E">
        <w:rPr>
          <w:rFonts w:cs="Arial"/>
        </w:rPr>
        <w:t>K</w:t>
      </w:r>
      <w:r>
        <w:rPr>
          <w:rFonts w:cs="Arial"/>
        </w:rPr>
        <w:t>irkpatrick 1998).</w:t>
      </w:r>
    </w:p>
    <w:p w:rsidR="00DD28ED" w:rsidRPr="00133E15" w:rsidRDefault="00DD28ED" w:rsidP="00DD28ED">
      <w:pPr>
        <w:pStyle w:val="Text"/>
      </w:pPr>
      <w:r>
        <w:t xml:space="preserve">The aim of this </w:t>
      </w:r>
      <w:r w:rsidR="007C32C7">
        <w:t>survey</w:t>
      </w:r>
      <w:r>
        <w:t xml:space="preserve"> was to determine whether </w:t>
      </w:r>
      <w:r w:rsidRPr="00133E15">
        <w:t>the strategic intent</w:t>
      </w:r>
      <w:r w:rsidR="007C32C7">
        <w:t>ions</w:t>
      </w:r>
      <w:r w:rsidRPr="00133E15">
        <w:t xml:space="preserve"> of </w:t>
      </w:r>
      <w:r w:rsidR="00937841">
        <w:t xml:space="preserve">the </w:t>
      </w:r>
      <w:r>
        <w:t>Canberra Institute of Technology</w:t>
      </w:r>
      <w:r w:rsidRPr="00133E15">
        <w:t xml:space="preserve"> </w:t>
      </w:r>
      <w:r>
        <w:t>w</w:t>
      </w:r>
      <w:r w:rsidR="007C32C7">
        <w:t>ere made</w:t>
      </w:r>
      <w:r>
        <w:t xml:space="preserve"> sufficiently explicit</w:t>
      </w:r>
      <w:r w:rsidRPr="00133E15">
        <w:t xml:space="preserve"> </w:t>
      </w:r>
      <w:r>
        <w:t xml:space="preserve">in the training </w:t>
      </w:r>
      <w:r w:rsidRPr="00133E15">
        <w:t>for these emerging leaders</w:t>
      </w:r>
      <w:r w:rsidR="007C32C7">
        <w:t>,</w:t>
      </w:r>
      <w:r w:rsidRPr="00133E15">
        <w:t xml:space="preserve"> </w:t>
      </w:r>
      <w:r>
        <w:t>such that they were</w:t>
      </w:r>
      <w:r w:rsidRPr="00133E15">
        <w:t xml:space="preserve"> able to articulate their role </w:t>
      </w:r>
      <w:r>
        <w:t>and purpose in the organisation.</w:t>
      </w:r>
      <w:r w:rsidRPr="00133E15">
        <w:t xml:space="preserve"> </w:t>
      </w:r>
      <w:r>
        <w:t xml:space="preserve">This </w:t>
      </w:r>
      <w:r w:rsidR="007C32C7">
        <w:t xml:space="preserve">investigation </w:t>
      </w:r>
      <w:r>
        <w:t>was prompted by</w:t>
      </w:r>
      <w:r w:rsidRPr="00133E15">
        <w:t xml:space="preserve"> </w:t>
      </w:r>
      <w:r w:rsidR="007C32C7">
        <w:t>the findings</w:t>
      </w:r>
      <w:r>
        <w:t xml:space="preserve"> of </w:t>
      </w:r>
      <w:r w:rsidR="007C32C7">
        <w:t xml:space="preserve">some </w:t>
      </w:r>
      <w:r w:rsidRPr="00133E15">
        <w:t xml:space="preserve">studies conducted in the field of leadership </w:t>
      </w:r>
      <w:r>
        <w:t>which claim</w:t>
      </w:r>
      <w:r w:rsidRPr="00133E15">
        <w:t xml:space="preserve"> that the main purpose of leadership development has been to improve individual skills and capabilities and</w:t>
      </w:r>
      <w:r w:rsidR="00937841">
        <w:t xml:space="preserve"> the individual’s</w:t>
      </w:r>
      <w:r w:rsidRPr="00133E15">
        <w:t xml:space="preserve"> on-the-job performance rather than to optimi</w:t>
      </w:r>
      <w:r>
        <w:t>se organisational performance</w:t>
      </w:r>
      <w:r w:rsidRPr="00133E15">
        <w:t>.</w:t>
      </w:r>
    </w:p>
    <w:p w:rsidR="00DD28ED" w:rsidRPr="00133E15" w:rsidRDefault="00DD28ED" w:rsidP="00DD28ED">
      <w:pPr>
        <w:pStyle w:val="Text"/>
      </w:pPr>
      <w:r w:rsidRPr="00133E15">
        <w:t>Collins (2009)</w:t>
      </w:r>
      <w:r>
        <w:t>,</w:t>
      </w:r>
      <w:r w:rsidRPr="00133E15">
        <w:t xml:space="preserve"> </w:t>
      </w:r>
      <w:r>
        <w:t xml:space="preserve">for example, </w:t>
      </w:r>
      <w:r w:rsidRPr="00133E15">
        <w:t>notes that</w:t>
      </w:r>
      <w:r>
        <w:t>,</w:t>
      </w:r>
      <w:r w:rsidRPr="00133E15">
        <w:t xml:space="preserve"> </w:t>
      </w:r>
      <w:r>
        <w:t>since</w:t>
      </w:r>
      <w:r w:rsidRPr="00133E15">
        <w:t xml:space="preserve"> it has become clearer that there is not always a strong relationship between </w:t>
      </w:r>
      <w:r>
        <w:t>the</w:t>
      </w:r>
      <w:r w:rsidRPr="00133E15">
        <w:t xml:space="preserve"> training provided for individuals </w:t>
      </w:r>
      <w:r>
        <w:t>in the area of leadership and improving</w:t>
      </w:r>
      <w:r w:rsidRPr="00133E15">
        <w:t xml:space="preserve"> organisational performance</w:t>
      </w:r>
      <w:r>
        <w:t>,</w:t>
      </w:r>
      <w:r w:rsidRPr="00133E15">
        <w:t xml:space="preserve"> there has been a distinct shift in the approach to leadership development in many organisations towards </w:t>
      </w:r>
      <w:r>
        <w:t>the alignment</w:t>
      </w:r>
      <w:r w:rsidRPr="00133E15">
        <w:t xml:space="preserve"> of strategic goals and objectives with leadership training.</w:t>
      </w:r>
    </w:p>
    <w:p w:rsidR="00DD28ED" w:rsidRPr="00133E15" w:rsidRDefault="00DD28ED" w:rsidP="00DD28ED">
      <w:pPr>
        <w:pStyle w:val="Text"/>
      </w:pPr>
      <w:r w:rsidRPr="00133E15">
        <w:t>In her paper, she quotes Friedman (2000) who says:</w:t>
      </w:r>
    </w:p>
    <w:p w:rsidR="00DD28ED" w:rsidRPr="00133E15" w:rsidRDefault="00DD28ED" w:rsidP="00DD28ED">
      <w:pPr>
        <w:pStyle w:val="Quote"/>
      </w:pPr>
      <w:r w:rsidRPr="00133E15">
        <w:t>That leadership development efforts will result in improved leadership skills appears to be taken for granted by many corporations, professional management associations, and consultants. In essence, many companies naively assume that leadership development efforts improve organisational efforts.</w:t>
      </w:r>
      <w:r>
        <w:tab/>
      </w:r>
      <w:r w:rsidRPr="00133E15">
        <w:t>(Collins 2009</w:t>
      </w:r>
      <w:r>
        <w:t>, p.1</w:t>
      </w:r>
      <w:r w:rsidRPr="00133E15">
        <w:t>)</w:t>
      </w:r>
    </w:p>
    <w:p w:rsidR="00DD28ED" w:rsidRPr="00133E15" w:rsidRDefault="00DD28ED" w:rsidP="00DD28ED">
      <w:pPr>
        <w:pStyle w:val="Heading3"/>
      </w:pPr>
      <w:r w:rsidRPr="00133E15">
        <w:t xml:space="preserve">Interviews and </w:t>
      </w:r>
      <w:r>
        <w:t>questioning t</w:t>
      </w:r>
      <w:r w:rsidRPr="00133E15">
        <w:t>echnique</w:t>
      </w:r>
    </w:p>
    <w:p w:rsidR="00DD28ED" w:rsidRDefault="00DD28ED" w:rsidP="007E0A9E">
      <w:pPr>
        <w:pStyle w:val="text-lessbefore"/>
      </w:pPr>
      <w:r w:rsidRPr="00133E15">
        <w:t>Face</w:t>
      </w:r>
      <w:r>
        <w:t>-</w:t>
      </w:r>
      <w:r w:rsidRPr="00133E15">
        <w:t>to</w:t>
      </w:r>
      <w:r>
        <w:t>-</w:t>
      </w:r>
      <w:r w:rsidRPr="00133E15">
        <w:t xml:space="preserve">face individual interviews </w:t>
      </w:r>
      <w:r>
        <w:t>were conducted. Those interviewed</w:t>
      </w:r>
      <w:r w:rsidRPr="00133E15">
        <w:t xml:space="preserve"> were given </w:t>
      </w:r>
      <w:r>
        <w:t>three</w:t>
      </w:r>
      <w:r w:rsidRPr="00133E15">
        <w:t xml:space="preserve"> questions</w:t>
      </w:r>
      <w:r>
        <w:t xml:space="preserve"> for consideration</w:t>
      </w:r>
      <w:r w:rsidRPr="00133E15">
        <w:t xml:space="preserve"> at the beginn</w:t>
      </w:r>
      <w:r>
        <w:t>ing of the interview.</w:t>
      </w:r>
      <w:r w:rsidRPr="00133E15">
        <w:t xml:space="preserve"> </w:t>
      </w:r>
      <w:r>
        <w:t>The</w:t>
      </w:r>
      <w:r w:rsidRPr="00133E15">
        <w:t xml:space="preserve"> conversation </w:t>
      </w:r>
      <w:r>
        <w:t xml:space="preserve">then </w:t>
      </w:r>
      <w:r w:rsidRPr="00133E15">
        <w:t xml:space="preserve">unfolded naturally in an informal setting </w:t>
      </w:r>
      <w:r>
        <w:t xml:space="preserve">and </w:t>
      </w:r>
      <w:r w:rsidRPr="00133E15">
        <w:t xml:space="preserve">notes were taken. </w:t>
      </w:r>
      <w:r>
        <w:t>The questions asked the interviewees:</w:t>
      </w:r>
    </w:p>
    <w:p w:rsidR="00DD28ED" w:rsidRPr="007E0A9E" w:rsidRDefault="00DD28ED" w:rsidP="007E0A9E">
      <w:pPr>
        <w:pStyle w:val="Dotpoint1"/>
      </w:pPr>
      <w:r>
        <w:t xml:space="preserve">What they think Canberra </w:t>
      </w:r>
      <w:r w:rsidRPr="007E0A9E">
        <w:t>Institute of Technology expects its leaders to do?</w:t>
      </w:r>
    </w:p>
    <w:p w:rsidR="00DD28ED" w:rsidRPr="007E0A9E" w:rsidRDefault="00DD28ED" w:rsidP="007E0A9E">
      <w:pPr>
        <w:pStyle w:val="Dotpoint1"/>
      </w:pPr>
      <w:r w:rsidRPr="007E0A9E">
        <w:t xml:space="preserve">Who </w:t>
      </w:r>
      <w:r w:rsidR="007C32C7">
        <w:t xml:space="preserve">do </w:t>
      </w:r>
      <w:r w:rsidRPr="007E0A9E">
        <w:t>they think is responsible for these actions?</w:t>
      </w:r>
    </w:p>
    <w:p w:rsidR="00DD28ED" w:rsidRDefault="00DD28ED" w:rsidP="007E0A9E">
      <w:pPr>
        <w:pStyle w:val="Dotpoint1"/>
      </w:pPr>
      <w:r w:rsidRPr="007E0A9E">
        <w:lastRenderedPageBreak/>
        <w:t>How can Canberra Institute</w:t>
      </w:r>
      <w:r>
        <w:t xml:space="preserve"> of Technology help people to do leadership work?</w:t>
      </w:r>
    </w:p>
    <w:p w:rsidR="00DD28ED" w:rsidRPr="00133E15" w:rsidRDefault="00DD28ED" w:rsidP="00DD28ED">
      <w:pPr>
        <w:pStyle w:val="Text"/>
      </w:pPr>
      <w:r w:rsidRPr="00133E15">
        <w:t>The responses</w:t>
      </w:r>
      <w:r>
        <w:t>, which can be found in appendix C,</w:t>
      </w:r>
      <w:r w:rsidRPr="00133E15">
        <w:t xml:space="preserve"> are the researcher</w:t>
      </w:r>
      <w:r>
        <w:t>’</w:t>
      </w:r>
      <w:r w:rsidRPr="00133E15">
        <w:t xml:space="preserve">s </w:t>
      </w:r>
      <w:r>
        <w:t>account</w:t>
      </w:r>
      <w:r w:rsidRPr="00133E15">
        <w:t xml:space="preserve"> of what was said but </w:t>
      </w:r>
      <w:r w:rsidR="007C32C7">
        <w:t xml:space="preserve">are </w:t>
      </w:r>
      <w:r w:rsidRPr="00133E15">
        <w:t xml:space="preserve">documented as authentically as possible. </w:t>
      </w:r>
    </w:p>
    <w:p w:rsidR="00DD28ED" w:rsidRDefault="00DD28ED" w:rsidP="00DD28ED">
      <w:pPr>
        <w:pStyle w:val="Text"/>
      </w:pPr>
      <w:r w:rsidRPr="00723940">
        <w:t xml:space="preserve">All those interviewed had quite different ideas on what they thought was expected of </w:t>
      </w:r>
      <w:r>
        <w:t xml:space="preserve">leaders. Their answers indicated that their responses were framed according to how they viewed themselves as leaders. </w:t>
      </w:r>
      <w:r w:rsidRPr="00723940">
        <w:t>For example</w:t>
      </w:r>
      <w:r>
        <w:t>, comments such as to ‘</w:t>
      </w:r>
      <w:r w:rsidRPr="00723940">
        <w:t>th</w:t>
      </w:r>
      <w:r>
        <w:t>ink and plan more strategically’</w:t>
      </w:r>
      <w:r w:rsidRPr="00723940">
        <w:t xml:space="preserve"> suggests that the person interviewed could identify the capability</w:t>
      </w:r>
      <w:r>
        <w:t xml:space="preserve"> and skills</w:t>
      </w:r>
      <w:r w:rsidRPr="00723940">
        <w:t xml:space="preserve"> required </w:t>
      </w:r>
      <w:r>
        <w:t xml:space="preserve">by them </w:t>
      </w:r>
      <w:r w:rsidRPr="00723940">
        <w:t xml:space="preserve">but they were unable to articulate what they were meant to think and plan more strategically about. </w:t>
      </w:r>
    </w:p>
    <w:p w:rsidR="00DD28ED" w:rsidRPr="00723940" w:rsidRDefault="00DD28ED" w:rsidP="00DD28ED">
      <w:pPr>
        <w:pStyle w:val="Text"/>
      </w:pPr>
      <w:r>
        <w:t>More telling was that the r</w:t>
      </w:r>
      <w:r w:rsidRPr="00723940">
        <w:t xml:space="preserve">esponsibility for enacting the tasks of leaders as identified in the first question was not something that </w:t>
      </w:r>
      <w:r w:rsidRPr="00BA0263">
        <w:rPr>
          <w:i/>
        </w:rPr>
        <w:t>any</w:t>
      </w:r>
      <w:r w:rsidRPr="00723940">
        <w:t xml:space="preserve"> of those interviewed felt was theirs. Possible reasons include:</w:t>
      </w:r>
    </w:p>
    <w:p w:rsidR="00DD28ED" w:rsidRPr="007E0A9E" w:rsidRDefault="00DD28ED" w:rsidP="007E0A9E">
      <w:pPr>
        <w:pStyle w:val="Dotpoint1"/>
      </w:pPr>
      <w:r>
        <w:t>T</w:t>
      </w:r>
      <w:r w:rsidRPr="00723940">
        <w:t xml:space="preserve">hey had not yet assumed the social identity of a </w:t>
      </w:r>
      <w:r>
        <w:t xml:space="preserve">Canberra </w:t>
      </w:r>
      <w:r w:rsidRPr="007E0A9E">
        <w:t xml:space="preserve">Institute of Technology leader. </w:t>
      </w:r>
    </w:p>
    <w:p w:rsidR="00DD28ED" w:rsidRPr="00723940" w:rsidRDefault="00DD28ED" w:rsidP="007E0A9E">
      <w:pPr>
        <w:pStyle w:val="Dotpoint1"/>
      </w:pPr>
      <w:r w:rsidRPr="007E0A9E">
        <w:t>They had not had this responsibility made explicit to them</w:t>
      </w:r>
      <w:r w:rsidRPr="00723940">
        <w:t xml:space="preserve"> by others in the organisation</w:t>
      </w:r>
      <w:r>
        <w:t>.</w:t>
      </w:r>
    </w:p>
    <w:p w:rsidR="00DD28ED" w:rsidRPr="00723940" w:rsidRDefault="00DD28ED" w:rsidP="00DD28ED">
      <w:pPr>
        <w:pStyle w:val="Text"/>
        <w:rPr>
          <w:rFonts w:cs="Arial"/>
          <w:szCs w:val="22"/>
        </w:rPr>
      </w:pPr>
      <w:r w:rsidRPr="00723940">
        <w:t xml:space="preserve">It was interesting to observe that most of the respondents had not previously </w:t>
      </w:r>
      <w:r>
        <w:t>considered</w:t>
      </w:r>
      <w:r w:rsidRPr="00723940">
        <w:t xml:space="preserve"> their leadership role this way. They grappled with the questions and struggled to think about what might be expected of leaders</w:t>
      </w:r>
      <w:r>
        <w:t xml:space="preserve"> in the organisation</w:t>
      </w:r>
      <w:r w:rsidRPr="00723940">
        <w:t>.</w:t>
      </w:r>
      <w:r>
        <w:t xml:space="preserve"> </w:t>
      </w:r>
    </w:p>
    <w:p w:rsidR="00DD28ED" w:rsidRDefault="00DD28ED" w:rsidP="00DD28ED">
      <w:pPr>
        <w:pStyle w:val="Heading3"/>
      </w:pPr>
      <w:r>
        <w:t>Summary</w:t>
      </w:r>
    </w:p>
    <w:p w:rsidR="00DD28ED" w:rsidRDefault="00DD28ED" w:rsidP="007E0A9E">
      <w:pPr>
        <w:pStyle w:val="text-lessbefore"/>
      </w:pPr>
      <w:r w:rsidRPr="00207E83">
        <w:t xml:space="preserve">From the interviews it can be seen that emerging leaders had varied </w:t>
      </w:r>
      <w:r>
        <w:t>ideas</w:t>
      </w:r>
      <w:r w:rsidRPr="00207E83">
        <w:t xml:space="preserve"> of what they believed </w:t>
      </w:r>
      <w:r>
        <w:t>Canberra Institute of Technology</w:t>
      </w:r>
      <w:r w:rsidRPr="00207E83">
        <w:t xml:space="preserve"> expects its leaders to be doing</w:t>
      </w:r>
      <w:r>
        <w:t>,</w:t>
      </w:r>
      <w:r w:rsidRPr="00207E83">
        <w:t xml:space="preserve"> but </w:t>
      </w:r>
      <w:r>
        <w:t xml:space="preserve">they </w:t>
      </w:r>
      <w:r w:rsidRPr="00207E83">
        <w:t xml:space="preserve">took no personal ownership of </w:t>
      </w:r>
      <w:r>
        <w:t>these various ideas</w:t>
      </w:r>
      <w:r w:rsidR="007C32C7">
        <w:t>.</w:t>
      </w:r>
      <w:r w:rsidRPr="00207E83">
        <w:t xml:space="preserve"> They were</w:t>
      </w:r>
      <w:r>
        <w:t>,</w:t>
      </w:r>
      <w:r w:rsidRPr="00207E83">
        <w:t xml:space="preserve"> however, able to articulate </w:t>
      </w:r>
      <w:r>
        <w:t>coherently</w:t>
      </w:r>
      <w:r w:rsidRPr="00207E83">
        <w:t xml:space="preserve"> what needed to be done to improve the way the organisation managed its leaders.</w:t>
      </w:r>
    </w:p>
    <w:p w:rsidR="00DD28ED" w:rsidRDefault="00DD28ED" w:rsidP="00DD28ED">
      <w:pPr>
        <w:pStyle w:val="Text"/>
      </w:pPr>
      <w:r w:rsidRPr="00207E83">
        <w:t xml:space="preserve">Until </w:t>
      </w:r>
      <w:r w:rsidR="007C32C7">
        <w:t>recently</w:t>
      </w:r>
      <w:r w:rsidRPr="00207E83">
        <w:t>, building the link between the investments that organisations make in leadership training and demonstrating clear organisational result</w:t>
      </w:r>
      <w:r>
        <w:t>s</w:t>
      </w:r>
      <w:r w:rsidRPr="00207E83">
        <w:t xml:space="preserve"> has </w:t>
      </w:r>
      <w:r>
        <w:t>not been attempted</w:t>
      </w:r>
      <w:r w:rsidRPr="00207E83">
        <w:t xml:space="preserve">. Williams </w:t>
      </w:r>
      <w:r>
        <w:t>and Ball</w:t>
      </w:r>
      <w:r w:rsidRPr="00207E83">
        <w:t xml:space="preserve"> </w:t>
      </w:r>
      <w:r>
        <w:t xml:space="preserve">(2009) </w:t>
      </w:r>
      <w:r w:rsidRPr="00207E83">
        <w:t>discovered</w:t>
      </w:r>
      <w:r>
        <w:t xml:space="preserve"> in their investigations in this area</w:t>
      </w:r>
      <w:r w:rsidRPr="00207E83">
        <w:t xml:space="preserve"> what many people have long suspected</w:t>
      </w:r>
      <w:r>
        <w:t>: that many organisations are not able to successfully articulate what they want their leaders to do.</w:t>
      </w:r>
      <w:r w:rsidRPr="00207E83">
        <w:t xml:space="preserve"> </w:t>
      </w:r>
    </w:p>
    <w:p w:rsidR="00DD28ED" w:rsidRPr="00207E83" w:rsidRDefault="00DD28ED" w:rsidP="00DD28ED">
      <w:pPr>
        <w:pStyle w:val="Text"/>
      </w:pPr>
      <w:r>
        <w:t>They</w:t>
      </w:r>
      <w:r w:rsidRPr="00207E83">
        <w:t xml:space="preserve"> conducted empirical research o</w:t>
      </w:r>
      <w:r>
        <w:t>n</w:t>
      </w:r>
      <w:r w:rsidRPr="00207E83">
        <w:t xml:space="preserve"> </w:t>
      </w:r>
      <w:r>
        <w:t xml:space="preserve">job </w:t>
      </w:r>
      <w:r w:rsidRPr="00207E83">
        <w:t xml:space="preserve">advertisements for leadership positions in Australian newspapers and identified </w:t>
      </w:r>
      <w:r>
        <w:t>a</w:t>
      </w:r>
      <w:r w:rsidRPr="00207E83">
        <w:t xml:space="preserve"> pattern of assumption</w:t>
      </w:r>
      <w:r>
        <w:t>s</w:t>
      </w:r>
      <w:r w:rsidRPr="00207E83">
        <w:t xml:space="preserve"> </w:t>
      </w:r>
      <w:r>
        <w:t>of</w:t>
      </w:r>
      <w:r w:rsidRPr="00207E83">
        <w:t xml:space="preserve"> what organisations thought they needed from a leader. In follow</w:t>
      </w:r>
      <w:r>
        <w:t>-</w:t>
      </w:r>
      <w:r w:rsidRPr="00207E83">
        <w:t xml:space="preserve">up research with those companies, the prevailing view was that once you had a good leader, he or she would be able to set direction, impart vision and </w:t>
      </w:r>
      <w:r w:rsidR="00937841">
        <w:t>develop</w:t>
      </w:r>
      <w:r w:rsidRPr="00207E83">
        <w:t xml:space="preserve"> the strategy for getting there.</w:t>
      </w:r>
      <w:r>
        <w:t xml:space="preserve"> </w:t>
      </w:r>
      <w:r w:rsidRPr="00207E83">
        <w:t xml:space="preserve">It was </w:t>
      </w:r>
      <w:r>
        <w:t xml:space="preserve">a </w:t>
      </w:r>
      <w:r w:rsidRPr="00207E83">
        <w:t>marked</w:t>
      </w:r>
      <w:r>
        <w:t xml:space="preserve"> finding in this</w:t>
      </w:r>
      <w:r w:rsidRPr="00207E83">
        <w:t xml:space="preserve"> research that most organisations were seeking their ideal form of the traditional charismatic leader. </w:t>
      </w:r>
    </w:p>
    <w:p w:rsidR="00DD28ED" w:rsidRPr="00723940" w:rsidRDefault="00DD28ED" w:rsidP="00DD28ED">
      <w:pPr>
        <w:pStyle w:val="Text"/>
      </w:pPr>
      <w:r w:rsidRPr="00723940">
        <w:t xml:space="preserve">Organisations advertised for leaders who were: </w:t>
      </w:r>
    </w:p>
    <w:p w:rsidR="00DD28ED" w:rsidRDefault="00DD28ED" w:rsidP="00DD28ED">
      <w:pPr>
        <w:pStyle w:val="Quote"/>
        <w:rPr>
          <w:szCs w:val="22"/>
        </w:rPr>
      </w:pPr>
      <w:r>
        <w:rPr>
          <w:szCs w:val="22"/>
        </w:rPr>
        <w:t>p</w:t>
      </w:r>
      <w:r w:rsidRPr="000D6E78">
        <w:rPr>
          <w:szCs w:val="22"/>
        </w:rPr>
        <w:t>ivotal, visual, inspirational, innovative, strong, decisive, thoughtful, charismatic, gifted, natural, clear, distinguished, outstanding, great, transformational, committed, well developed, academic, proven</w:t>
      </w:r>
      <w:r>
        <w:rPr>
          <w:szCs w:val="22"/>
        </w:rPr>
        <w:t>, strategic, true, first class.</w:t>
      </w:r>
      <w:r w:rsidR="007E0A9E">
        <w:rPr>
          <w:szCs w:val="22"/>
        </w:rPr>
        <w:tab/>
      </w:r>
      <w:r>
        <w:rPr>
          <w:szCs w:val="22"/>
        </w:rPr>
        <w:t>(Williams &amp; Ball 2009)</w:t>
      </w:r>
    </w:p>
    <w:p w:rsidR="00DD28ED" w:rsidRPr="00133E15" w:rsidRDefault="00DD28ED" w:rsidP="00DD28ED">
      <w:pPr>
        <w:pStyle w:val="Text"/>
      </w:pPr>
      <w:r w:rsidRPr="00133E15">
        <w:t xml:space="preserve">One advertisement even wanted a </w:t>
      </w:r>
      <w:r>
        <w:t>‘</w:t>
      </w:r>
      <w:r w:rsidRPr="00133E15">
        <w:t>sophisticated leader</w:t>
      </w:r>
      <w:r>
        <w:t>’.</w:t>
      </w:r>
      <w:r w:rsidRPr="00133E15">
        <w:t xml:space="preserve"> However, when followed up and questioned more closely, it became clear that the advertisements were poorly worded in terms of targeting the type of person needed </w:t>
      </w:r>
      <w:r>
        <w:t xml:space="preserve">because the </w:t>
      </w:r>
      <w:r w:rsidR="007C32C7">
        <w:t>nature</w:t>
      </w:r>
      <w:r>
        <w:t xml:space="preserve"> of the role had not been clarified.</w:t>
      </w:r>
    </w:p>
    <w:p w:rsidR="00DD28ED" w:rsidRPr="00133E15" w:rsidRDefault="00DD28ED" w:rsidP="00DD28ED">
      <w:pPr>
        <w:pStyle w:val="Text"/>
      </w:pPr>
      <w:r w:rsidRPr="00133E15">
        <w:t xml:space="preserve">The sheer volume of literature on </w:t>
      </w:r>
      <w:r>
        <w:t>how to become a leader</w:t>
      </w:r>
      <w:r w:rsidRPr="00133E15">
        <w:t xml:space="preserve"> suggests that most organisations hope that leaders will </w:t>
      </w:r>
      <w:r>
        <w:t xml:space="preserve">be the ones who </w:t>
      </w:r>
      <w:r w:rsidRPr="00133E15">
        <w:t>know how to move the organisation towards success</w:t>
      </w:r>
      <w:r>
        <w:t>ful outcomes</w:t>
      </w:r>
      <w:r w:rsidRPr="00133E15">
        <w:t xml:space="preserve">. </w:t>
      </w:r>
    </w:p>
    <w:p w:rsidR="00DD28ED" w:rsidRPr="00133E15" w:rsidRDefault="00DD28ED" w:rsidP="00DD28ED">
      <w:pPr>
        <w:pStyle w:val="Text"/>
      </w:pPr>
      <w:r w:rsidRPr="00133E15">
        <w:lastRenderedPageBreak/>
        <w:t xml:space="preserve">Collins </w:t>
      </w:r>
      <w:r>
        <w:t>(2009, p.231</w:t>
      </w:r>
      <w:r w:rsidRPr="00133E15">
        <w:t xml:space="preserve">) continues: </w:t>
      </w:r>
    </w:p>
    <w:p w:rsidR="00DD28ED" w:rsidRPr="00D47D35" w:rsidRDefault="00DD28ED" w:rsidP="00DD28ED">
      <w:pPr>
        <w:pStyle w:val="Quote"/>
        <w:rPr>
          <w:szCs w:val="22"/>
        </w:rPr>
      </w:pPr>
      <w:r>
        <w:rPr>
          <w:szCs w:val="22"/>
        </w:rPr>
        <w:t>M</w:t>
      </w:r>
      <w:r w:rsidRPr="00D47D35">
        <w:rPr>
          <w:szCs w:val="22"/>
        </w:rPr>
        <w:t>anagement always matters, but in this more complex and fa</w:t>
      </w:r>
      <w:r>
        <w:rPr>
          <w:szCs w:val="22"/>
        </w:rPr>
        <w:t>st-</w:t>
      </w:r>
      <w:r w:rsidRPr="00D47D35">
        <w:rPr>
          <w:szCs w:val="22"/>
        </w:rPr>
        <w:t>paced system, management and strategic vision matter a lot more</w:t>
      </w:r>
      <w:r>
        <w:rPr>
          <w:szCs w:val="22"/>
        </w:rPr>
        <w:t>.</w:t>
      </w:r>
      <w:r w:rsidRPr="00D47D35">
        <w:rPr>
          <w:szCs w:val="22"/>
        </w:rPr>
        <w:t xml:space="preserve"> It is a risk to suggest that capability framework development </w:t>
      </w:r>
      <w:r>
        <w:rPr>
          <w:szCs w:val="22"/>
        </w:rPr>
        <w:t>is an effective strategy on its own that can</w:t>
      </w:r>
      <w:r w:rsidRPr="00D47D35">
        <w:rPr>
          <w:szCs w:val="22"/>
        </w:rPr>
        <w:t xml:space="preserve"> translate to real organisat</w:t>
      </w:r>
      <w:r>
        <w:rPr>
          <w:szCs w:val="22"/>
        </w:rPr>
        <w:t>ional improvement.</w:t>
      </w:r>
      <w:r w:rsidRPr="00A24444">
        <w:rPr>
          <w:szCs w:val="22"/>
        </w:rPr>
        <w:t xml:space="preserve"> </w:t>
      </w:r>
    </w:p>
    <w:p w:rsidR="00DD28ED" w:rsidRDefault="00DD28ED" w:rsidP="00DD28ED">
      <w:pPr>
        <w:pStyle w:val="Text"/>
        <w:rPr>
          <w:szCs w:val="22"/>
        </w:rPr>
      </w:pPr>
      <w:r w:rsidRPr="00207E83">
        <w:rPr>
          <w:szCs w:val="22"/>
        </w:rPr>
        <w:t xml:space="preserve">Williams </w:t>
      </w:r>
      <w:r>
        <w:rPr>
          <w:szCs w:val="22"/>
        </w:rPr>
        <w:t xml:space="preserve">and Ball </w:t>
      </w:r>
      <w:r w:rsidRPr="00207E83">
        <w:rPr>
          <w:szCs w:val="22"/>
        </w:rPr>
        <w:t xml:space="preserve">(2009) suggest that leadership is only </w:t>
      </w:r>
      <w:r>
        <w:rPr>
          <w:szCs w:val="22"/>
        </w:rPr>
        <w:t>effective</w:t>
      </w:r>
      <w:r w:rsidRPr="00207E83">
        <w:rPr>
          <w:szCs w:val="22"/>
        </w:rPr>
        <w:t xml:space="preserve"> if the organisation can be clear on what it wants its leaders to do</w:t>
      </w:r>
      <w:r>
        <w:rPr>
          <w:szCs w:val="22"/>
        </w:rPr>
        <w:t>.</w:t>
      </w:r>
      <w:r w:rsidRPr="00207E83">
        <w:rPr>
          <w:szCs w:val="22"/>
        </w:rPr>
        <w:t xml:space="preserve"> Armed with the determination to shed itself of outdated notions of leaders as charismatic magicians and assuming that the people in the organisation itself need to work with more strategic intent, many organisations </w:t>
      </w:r>
      <w:r w:rsidR="007C32C7">
        <w:rPr>
          <w:szCs w:val="22"/>
        </w:rPr>
        <w:t>c</w:t>
      </w:r>
      <w:r w:rsidRPr="00207E83">
        <w:rPr>
          <w:szCs w:val="22"/>
        </w:rPr>
        <w:t xml:space="preserve">ould </w:t>
      </w:r>
      <w:r>
        <w:rPr>
          <w:szCs w:val="22"/>
        </w:rPr>
        <w:t xml:space="preserve">then </w:t>
      </w:r>
      <w:r w:rsidRPr="00207E83">
        <w:rPr>
          <w:szCs w:val="22"/>
        </w:rPr>
        <w:t>at t</w:t>
      </w:r>
      <w:r>
        <w:rPr>
          <w:szCs w:val="22"/>
        </w:rPr>
        <w:t>he very least improve their job-</w:t>
      </w:r>
      <w:r w:rsidRPr="00207E83">
        <w:rPr>
          <w:szCs w:val="22"/>
        </w:rPr>
        <w:t xml:space="preserve">design techniques and at best know what they want from their leadership. Leadership is not an end in itself but needs to be applied to a purpose outside itself. </w:t>
      </w:r>
    </w:p>
    <w:p w:rsidR="00DD28ED" w:rsidRPr="00207E83" w:rsidRDefault="00DD28ED" w:rsidP="00DD28ED">
      <w:pPr>
        <w:pStyle w:val="Text"/>
        <w:rPr>
          <w:szCs w:val="22"/>
        </w:rPr>
      </w:pPr>
      <w:r>
        <w:rPr>
          <w:szCs w:val="22"/>
        </w:rPr>
        <w:t>T</w:t>
      </w:r>
      <w:r w:rsidRPr="00207E83">
        <w:rPr>
          <w:szCs w:val="22"/>
        </w:rPr>
        <w:t xml:space="preserve">his shift in thinking is well articulated in the concept of adaptive leadership (Heifetz, </w:t>
      </w:r>
      <w:proofErr w:type="spellStart"/>
      <w:r w:rsidRPr="00207E83">
        <w:rPr>
          <w:szCs w:val="22"/>
        </w:rPr>
        <w:t>Grashow</w:t>
      </w:r>
      <w:proofErr w:type="spellEnd"/>
      <w:r w:rsidRPr="00207E83">
        <w:t xml:space="preserve"> &amp;</w:t>
      </w:r>
      <w:r w:rsidRPr="00207E83">
        <w:rPr>
          <w:szCs w:val="22"/>
        </w:rPr>
        <w:t xml:space="preserve"> </w:t>
      </w:r>
      <w:proofErr w:type="spellStart"/>
      <w:r w:rsidRPr="00207E83">
        <w:rPr>
          <w:szCs w:val="22"/>
        </w:rPr>
        <w:t>Linsky</w:t>
      </w:r>
      <w:proofErr w:type="spellEnd"/>
      <w:r w:rsidRPr="00207E83">
        <w:rPr>
          <w:szCs w:val="22"/>
        </w:rPr>
        <w:t xml:space="preserve"> 2009)</w:t>
      </w:r>
      <w:r>
        <w:rPr>
          <w:szCs w:val="22"/>
        </w:rPr>
        <w:t>, which</w:t>
      </w:r>
      <w:r w:rsidRPr="00207E83">
        <w:rPr>
          <w:szCs w:val="22"/>
        </w:rPr>
        <w:t xml:space="preserve"> highlights the need for people who are already part of an organisation to work together and think much more strategically about what they want in their organisation, what they want leadership to do</w:t>
      </w:r>
      <w:r>
        <w:rPr>
          <w:szCs w:val="22"/>
        </w:rPr>
        <w:t>,</w:t>
      </w:r>
      <w:r w:rsidRPr="00207E83">
        <w:rPr>
          <w:szCs w:val="22"/>
        </w:rPr>
        <w:t xml:space="preserve"> and </w:t>
      </w:r>
      <w:r w:rsidR="007C32C7">
        <w:rPr>
          <w:szCs w:val="22"/>
        </w:rPr>
        <w:t xml:space="preserve">to </w:t>
      </w:r>
      <w:r w:rsidRPr="00207E83">
        <w:rPr>
          <w:szCs w:val="22"/>
        </w:rPr>
        <w:t>make that clear, explicit and realistic. How leadership is conceptualised within an organisation is critical to how it is manifest</w:t>
      </w:r>
      <w:r>
        <w:rPr>
          <w:szCs w:val="22"/>
        </w:rPr>
        <w:t>ed</w:t>
      </w:r>
      <w:r w:rsidRPr="00207E83">
        <w:rPr>
          <w:szCs w:val="22"/>
        </w:rPr>
        <w:t xml:space="preserve"> </w:t>
      </w:r>
      <w:r w:rsidR="007C32C7">
        <w:rPr>
          <w:szCs w:val="22"/>
        </w:rPr>
        <w:t>through</w:t>
      </w:r>
      <w:r w:rsidRPr="00207E83">
        <w:rPr>
          <w:szCs w:val="22"/>
        </w:rPr>
        <w:t xml:space="preserve"> programs and development opportunities (Williams &amp; Ball 2009). If an organisation believes that everyone can be empow</w:t>
      </w:r>
      <w:r>
        <w:rPr>
          <w:szCs w:val="22"/>
        </w:rPr>
        <w:t>ered to contribute towards well-</w:t>
      </w:r>
      <w:r w:rsidRPr="00207E83">
        <w:rPr>
          <w:szCs w:val="22"/>
        </w:rPr>
        <w:t>articulated common goals</w:t>
      </w:r>
      <w:r>
        <w:rPr>
          <w:szCs w:val="22"/>
        </w:rPr>
        <w:t>,</w:t>
      </w:r>
      <w:r w:rsidRPr="00207E83">
        <w:rPr>
          <w:szCs w:val="22"/>
        </w:rPr>
        <w:t xml:space="preserve"> then the organisation itself will be able to a</w:t>
      </w:r>
      <w:r>
        <w:rPr>
          <w:szCs w:val="22"/>
        </w:rPr>
        <w:t>ssign</w:t>
      </w:r>
      <w:r w:rsidRPr="00207E83">
        <w:rPr>
          <w:szCs w:val="22"/>
        </w:rPr>
        <w:t xml:space="preserve"> leaders to stated purposes within the organisation. </w:t>
      </w:r>
    </w:p>
    <w:p w:rsidR="00DD28ED" w:rsidRPr="00207E83" w:rsidRDefault="00DD28ED" w:rsidP="00DD28ED">
      <w:pPr>
        <w:pStyle w:val="Text"/>
        <w:rPr>
          <w:szCs w:val="22"/>
        </w:rPr>
      </w:pPr>
      <w:r w:rsidRPr="00207E83">
        <w:rPr>
          <w:szCs w:val="22"/>
        </w:rPr>
        <w:t>Benefits would include:</w:t>
      </w:r>
    </w:p>
    <w:p w:rsidR="00DD28ED" w:rsidRPr="007E0A9E" w:rsidRDefault="00DD28ED" w:rsidP="007E0A9E">
      <w:pPr>
        <w:pStyle w:val="Dotpoint1"/>
      </w:pPr>
      <w:r>
        <w:t>a r</w:t>
      </w:r>
      <w:r w:rsidRPr="00133E15">
        <w:t xml:space="preserve">eduction in the cost </w:t>
      </w:r>
      <w:r w:rsidRPr="007E0A9E">
        <w:t>of unnecessary training resources</w:t>
      </w:r>
    </w:p>
    <w:p w:rsidR="00DD28ED" w:rsidRPr="007E0A9E" w:rsidRDefault="00DD28ED" w:rsidP="007E0A9E">
      <w:pPr>
        <w:pStyle w:val="Dotpoint1"/>
      </w:pPr>
      <w:r w:rsidRPr="007E0A9E">
        <w:t xml:space="preserve">provision of greater clarity for the organisation relating to the purpose of its leadership </w:t>
      </w:r>
    </w:p>
    <w:p w:rsidR="00DD28ED" w:rsidRPr="007E0A9E" w:rsidRDefault="00DD28ED" w:rsidP="007E0A9E">
      <w:pPr>
        <w:pStyle w:val="Dotpoint1"/>
      </w:pPr>
      <w:r w:rsidRPr="007E0A9E">
        <w:t xml:space="preserve">identification of the most appropriate capabilities requiring development to ensure the best possible organisational outcome </w:t>
      </w:r>
    </w:p>
    <w:p w:rsidR="00DD28ED" w:rsidRPr="00133E15" w:rsidRDefault="00DD28ED" w:rsidP="007E0A9E">
      <w:pPr>
        <w:pStyle w:val="Dotpoint1"/>
      </w:pPr>
      <w:proofErr w:type="gramStart"/>
      <w:r w:rsidRPr="007E0A9E">
        <w:t>more</w:t>
      </w:r>
      <w:proofErr w:type="gramEnd"/>
      <w:r w:rsidRPr="007E0A9E">
        <w:t xml:space="preserve"> confidence in kn</w:t>
      </w:r>
      <w:r w:rsidRPr="00133E15">
        <w:t>owing who may be able to address a problem and how this might be done</w:t>
      </w:r>
      <w:r>
        <w:t>.</w:t>
      </w:r>
      <w:r w:rsidRPr="00133E15">
        <w:t xml:space="preserve"> </w:t>
      </w:r>
    </w:p>
    <w:p w:rsidR="00DD28ED" w:rsidRDefault="00DD28ED" w:rsidP="00DD28ED">
      <w:pPr>
        <w:pStyle w:val="Heading3"/>
        <w:rPr>
          <w:rFonts w:cs="Arial"/>
          <w:sz w:val="22"/>
          <w:szCs w:val="22"/>
        </w:rPr>
      </w:pPr>
      <w:r>
        <w:t>What to include in a leadership development program?</w:t>
      </w:r>
      <w:r w:rsidRPr="002A413F">
        <w:rPr>
          <w:rFonts w:cs="Arial"/>
          <w:sz w:val="22"/>
          <w:szCs w:val="22"/>
        </w:rPr>
        <w:t xml:space="preserve"> </w:t>
      </w:r>
    </w:p>
    <w:p w:rsidR="00DD28ED" w:rsidRPr="00351D7D" w:rsidRDefault="00DD28ED" w:rsidP="007E0A9E">
      <w:pPr>
        <w:pStyle w:val="text-lessbefore"/>
      </w:pPr>
      <w:r>
        <w:t>Observations from the background research and the interviews suggest the following</w:t>
      </w:r>
      <w:r w:rsidR="007C32C7">
        <w:t xml:space="preserve"> elements</w:t>
      </w:r>
      <w:r>
        <w:t xml:space="preserve"> should be included in a leadership development program:</w:t>
      </w:r>
    </w:p>
    <w:p w:rsidR="00DD28ED" w:rsidRPr="007E0A9E" w:rsidRDefault="00DD28ED" w:rsidP="007E0A9E">
      <w:pPr>
        <w:pStyle w:val="Dotpoint1"/>
      </w:pPr>
      <w:r>
        <w:t>c</w:t>
      </w:r>
      <w:r w:rsidRPr="008D466E">
        <w:t>omprehensive description</w:t>
      </w:r>
      <w:r>
        <w:t>s</w:t>
      </w:r>
      <w:r w:rsidRPr="008D466E">
        <w:t xml:space="preserve"> for </w:t>
      </w:r>
      <w:r w:rsidRPr="007E0A9E">
        <w:t xml:space="preserve">education managers, setting out expectations and important knowledge and skills </w:t>
      </w:r>
    </w:p>
    <w:p w:rsidR="00DD28ED" w:rsidRPr="007E0A9E" w:rsidRDefault="00DD28ED" w:rsidP="007E0A9E">
      <w:pPr>
        <w:pStyle w:val="Dotpoint1"/>
      </w:pPr>
      <w:r w:rsidRPr="007E0A9E">
        <w:t>support for engaging in leadership responsibilities</w:t>
      </w:r>
    </w:p>
    <w:p w:rsidR="00DD28ED" w:rsidRPr="007E0A9E" w:rsidRDefault="00DD28ED" w:rsidP="007E0A9E">
      <w:pPr>
        <w:pStyle w:val="Dotpoint1"/>
      </w:pPr>
      <w:r w:rsidRPr="007E0A9E">
        <w:t xml:space="preserve">the creation of opportunities for authentic problem-solving challenges for emerging leaders </w:t>
      </w:r>
    </w:p>
    <w:p w:rsidR="00DD28ED" w:rsidRPr="007E0A9E" w:rsidRDefault="00DD28ED" w:rsidP="007E0A9E">
      <w:pPr>
        <w:pStyle w:val="Dotpoint1"/>
      </w:pPr>
      <w:proofErr w:type="gramStart"/>
      <w:r w:rsidRPr="007E0A9E">
        <w:t>clearly</w:t>
      </w:r>
      <w:proofErr w:type="gramEnd"/>
      <w:r w:rsidRPr="007E0A9E">
        <w:t xml:space="preserve"> articulated business plans. </w:t>
      </w:r>
    </w:p>
    <w:p w:rsidR="00DD28ED" w:rsidRDefault="00DD28ED" w:rsidP="00DD28ED">
      <w:pPr>
        <w:pStyle w:val="Dotpoint1"/>
        <w:numPr>
          <w:ilvl w:val="0"/>
          <w:numId w:val="0"/>
        </w:numPr>
        <w:rPr>
          <w:rFonts w:cs="Arial"/>
        </w:rPr>
      </w:pPr>
      <w:r>
        <w:rPr>
          <w:szCs w:val="22"/>
        </w:rPr>
        <w:br w:type="page"/>
      </w:r>
    </w:p>
    <w:p w:rsidR="00DD28ED" w:rsidRDefault="00DD28ED" w:rsidP="00DD28ED">
      <w:pPr>
        <w:pStyle w:val="Heading1"/>
      </w:pPr>
      <w:bookmarkStart w:id="91" w:name="_Toc300045230"/>
      <w:bookmarkStart w:id="92" w:name="_Toc302126207"/>
      <w:bookmarkStart w:id="93" w:name="_Toc264783715"/>
      <w:r>
        <w:lastRenderedPageBreak/>
        <w:t>New directions</w:t>
      </w:r>
      <w:bookmarkEnd w:id="91"/>
      <w:bookmarkEnd w:id="92"/>
      <w:r>
        <w:t xml:space="preserve"> </w:t>
      </w:r>
      <w:bookmarkEnd w:id="93"/>
    </w:p>
    <w:p w:rsidR="00DD28ED" w:rsidRPr="00723940" w:rsidRDefault="007C32C7" w:rsidP="00DD28ED">
      <w:pPr>
        <w:pStyle w:val="Text"/>
        <w:rPr>
          <w:rFonts w:cs="Arial"/>
          <w:szCs w:val="22"/>
        </w:rPr>
      </w:pPr>
      <w:r>
        <w:rPr>
          <w:rFonts w:cs="Arial"/>
          <w:szCs w:val="22"/>
        </w:rPr>
        <w:t>Based on this research, the design of a leadership development program that delivers the desired organisation</w:t>
      </w:r>
      <w:r w:rsidR="00B17201">
        <w:rPr>
          <w:rFonts w:cs="Arial"/>
          <w:szCs w:val="22"/>
        </w:rPr>
        <w:t>al outcomes should take the following steps</w:t>
      </w:r>
      <w:r w:rsidR="00DD28ED" w:rsidRPr="00723940">
        <w:rPr>
          <w:rFonts w:cs="Arial"/>
          <w:szCs w:val="22"/>
        </w:rPr>
        <w:t>:</w:t>
      </w:r>
    </w:p>
    <w:p w:rsidR="00DD28ED" w:rsidRPr="00723940" w:rsidRDefault="00B17201" w:rsidP="00EE4674">
      <w:pPr>
        <w:pStyle w:val="Dotpoint1"/>
      </w:pPr>
      <w:r>
        <w:t>R</w:t>
      </w:r>
      <w:r w:rsidRPr="00723940">
        <w:t xml:space="preserve">eview </w:t>
      </w:r>
      <w:r w:rsidR="00DD28ED" w:rsidRPr="00723940">
        <w:t xml:space="preserve">and </w:t>
      </w:r>
      <w:r w:rsidR="00DD28ED">
        <w:t>make explicit</w:t>
      </w:r>
      <w:r w:rsidR="00DD28ED" w:rsidRPr="00723940">
        <w:t xml:space="preserve"> the underpinning philosophy upon which l</w:t>
      </w:r>
      <w:r w:rsidR="00DD28ED">
        <w:t>eadership development is built</w:t>
      </w:r>
      <w:r>
        <w:t>.</w:t>
      </w:r>
    </w:p>
    <w:p w:rsidR="00DD28ED" w:rsidRPr="002A3EF6" w:rsidRDefault="00B17201" w:rsidP="00EE4674">
      <w:pPr>
        <w:pStyle w:val="Dotpoint1"/>
      </w:pPr>
      <w:r>
        <w:t xml:space="preserve">Build </w:t>
      </w:r>
      <w:r w:rsidR="00DD28ED">
        <w:t xml:space="preserve">in </w:t>
      </w:r>
      <w:r w:rsidR="00DD28ED" w:rsidRPr="00723940">
        <w:t>greater understanding of what motiv</w:t>
      </w:r>
      <w:r w:rsidR="00DD28ED">
        <w:t>ates individuals at work and</w:t>
      </w:r>
      <w:r w:rsidR="00DD28ED" w:rsidRPr="00723940">
        <w:t xml:space="preserve"> </w:t>
      </w:r>
      <w:r w:rsidR="00DD28ED">
        <w:t xml:space="preserve">acquire </w:t>
      </w:r>
      <w:r w:rsidR="00DD28ED" w:rsidRPr="00723940">
        <w:t>better knowledge abou</w:t>
      </w:r>
      <w:r w:rsidR="00DD28ED">
        <w:t>t how leaders achieve a following</w:t>
      </w:r>
      <w:r w:rsidR="00DD28ED" w:rsidRPr="00723940">
        <w:t xml:space="preserve"> </w:t>
      </w:r>
      <w:r w:rsidR="00DD28ED" w:rsidRPr="002A3EF6">
        <w:t>(Haslam</w:t>
      </w:r>
      <w:r w:rsidR="00DD28ED">
        <w:t>,</w:t>
      </w:r>
      <w:r w:rsidR="00DD28ED" w:rsidRPr="002A3EF6">
        <w:t xml:space="preserve"> </w:t>
      </w:r>
      <w:proofErr w:type="spellStart"/>
      <w:r w:rsidR="00DD28ED" w:rsidRPr="002A3EF6">
        <w:t>Reicher</w:t>
      </w:r>
      <w:proofErr w:type="spellEnd"/>
      <w:r w:rsidR="00DD28ED">
        <w:t xml:space="preserve"> &amp; </w:t>
      </w:r>
      <w:proofErr w:type="spellStart"/>
      <w:r w:rsidR="00DD28ED">
        <w:t>Platow</w:t>
      </w:r>
      <w:proofErr w:type="spellEnd"/>
      <w:r w:rsidR="00DD28ED">
        <w:t xml:space="preserve"> 2010)</w:t>
      </w:r>
      <w:r>
        <w:t>.</w:t>
      </w:r>
    </w:p>
    <w:p w:rsidR="00DD28ED" w:rsidRPr="00723940" w:rsidRDefault="00B17201" w:rsidP="00EE4674">
      <w:pPr>
        <w:pStyle w:val="Dotpoint1"/>
      </w:pPr>
      <w:r>
        <w:t>B</w:t>
      </w:r>
      <w:r w:rsidRPr="00723940">
        <w:t xml:space="preserve">uild </w:t>
      </w:r>
      <w:r w:rsidR="00DD28ED" w:rsidRPr="00723940">
        <w:t>the link between leadership and strategic intent</w:t>
      </w:r>
      <w:r>
        <w:t>.</w:t>
      </w:r>
    </w:p>
    <w:p w:rsidR="00DD28ED" w:rsidRPr="00723940" w:rsidRDefault="00B17201" w:rsidP="00EE4674">
      <w:pPr>
        <w:pStyle w:val="Dotpoint1"/>
      </w:pPr>
      <w:r>
        <w:t>I</w:t>
      </w:r>
      <w:r w:rsidRPr="00723940">
        <w:t xml:space="preserve">ncorporate </w:t>
      </w:r>
      <w:r w:rsidR="00DD28ED">
        <w:t xml:space="preserve">a </w:t>
      </w:r>
      <w:r w:rsidR="00DD28ED" w:rsidRPr="00723940">
        <w:t xml:space="preserve">more sustained </w:t>
      </w:r>
      <w:r w:rsidR="00DD28ED">
        <w:t xml:space="preserve">system for </w:t>
      </w:r>
      <w:r w:rsidR="00DD28ED" w:rsidRPr="00723940">
        <w:t>feedback by colleagues through effective workpl</w:t>
      </w:r>
      <w:r w:rsidR="00DD28ED">
        <w:t>ace coaching and group review</w:t>
      </w:r>
      <w:r>
        <w:t>.</w:t>
      </w:r>
    </w:p>
    <w:p w:rsidR="00DD28ED" w:rsidRPr="002A3EF6" w:rsidRDefault="00B17201" w:rsidP="00EE4674">
      <w:pPr>
        <w:pStyle w:val="Dotpoint1"/>
      </w:pPr>
      <w:r>
        <w:t>I</w:t>
      </w:r>
      <w:r w:rsidRPr="00723940">
        <w:t xml:space="preserve">ncrease </w:t>
      </w:r>
      <w:r w:rsidR="00DD28ED" w:rsidRPr="00723940">
        <w:t>the range of networking opportunities</w:t>
      </w:r>
      <w:r w:rsidR="00DD28ED">
        <w:t>.</w:t>
      </w:r>
      <w:r w:rsidR="00DD28ED" w:rsidRPr="00723940">
        <w:t xml:space="preserve"> </w:t>
      </w:r>
    </w:p>
    <w:p w:rsidR="00DD28ED" w:rsidRDefault="00DD28ED" w:rsidP="00DD28ED">
      <w:pPr>
        <w:pStyle w:val="Text"/>
      </w:pPr>
      <w:r w:rsidRPr="00723940">
        <w:t xml:space="preserve">The foundations of leadership training design must incorporate a philosophy and a vision of leadership that fits the culture of the organisation and supports people who work in the organisation. </w:t>
      </w:r>
    </w:p>
    <w:p w:rsidR="00DD28ED" w:rsidRPr="00723940" w:rsidRDefault="00DD28ED" w:rsidP="00DD28ED">
      <w:pPr>
        <w:pStyle w:val="Text"/>
      </w:pPr>
      <w:r w:rsidRPr="00723940">
        <w:t xml:space="preserve">What does this mean in relation to the research conducted in the </w:t>
      </w:r>
      <w:r>
        <w:t>i</w:t>
      </w:r>
      <w:r w:rsidRPr="00723940">
        <w:t xml:space="preserve">nstitute? Aspects of the existing leadership development program which </w:t>
      </w:r>
      <w:r>
        <w:t>create a risk for the organisation and contribute</w:t>
      </w:r>
      <w:r w:rsidRPr="00723940">
        <w:t xml:space="preserve"> to staff </w:t>
      </w:r>
      <w:r>
        <w:t xml:space="preserve">perceptions of </w:t>
      </w:r>
      <w:r w:rsidRPr="00723940">
        <w:t>disempowerment</w:t>
      </w:r>
      <w:r>
        <w:t xml:space="preserve"> </w:t>
      </w:r>
      <w:r w:rsidRPr="00723940">
        <w:t>may include the exclusivity of the group, the</w:t>
      </w:r>
      <w:r>
        <w:t xml:space="preserve"> lack of a more </w:t>
      </w:r>
      <w:r w:rsidRPr="00723940">
        <w:t xml:space="preserve">transparent selection process, the </w:t>
      </w:r>
      <w:r w:rsidR="00B17201">
        <w:t xml:space="preserve">participant’s </w:t>
      </w:r>
      <w:r w:rsidRPr="00723940">
        <w:t xml:space="preserve">investment of time and attention </w:t>
      </w:r>
      <w:r>
        <w:t>in the program at the expense of others</w:t>
      </w:r>
      <w:r w:rsidRPr="00723940">
        <w:t xml:space="preserve">, </w:t>
      </w:r>
      <w:r>
        <w:t xml:space="preserve">and the lack of </w:t>
      </w:r>
      <w:r w:rsidRPr="00723940">
        <w:t>channels through which staff could also provide feedback on the effectiveness of the leadership</w:t>
      </w:r>
      <w:r>
        <w:t xml:space="preserve"> program</w:t>
      </w:r>
      <w:r w:rsidRPr="00723940">
        <w:t xml:space="preserve"> upon </w:t>
      </w:r>
      <w:r>
        <w:t>participants’</w:t>
      </w:r>
      <w:r w:rsidRPr="00723940">
        <w:t xml:space="preserve"> return to the</w:t>
      </w:r>
      <w:r>
        <w:t>ir team</w:t>
      </w:r>
      <w:r w:rsidRPr="00723940">
        <w:t>.</w:t>
      </w:r>
    </w:p>
    <w:p w:rsidR="00DD28ED" w:rsidRPr="00723940" w:rsidRDefault="00B17201" w:rsidP="00DD28ED">
      <w:pPr>
        <w:pStyle w:val="Text"/>
        <w:rPr>
          <w:rFonts w:cs="ApolloMT"/>
        </w:rPr>
      </w:pPr>
      <w:r w:rsidRPr="00723940">
        <w:t xml:space="preserve">New </w:t>
      </w:r>
      <w:r w:rsidR="00DD28ED" w:rsidRPr="00723940">
        <w:t>research</w:t>
      </w:r>
      <w:r>
        <w:t xml:space="preserve"> has shown that</w:t>
      </w:r>
      <w:r w:rsidR="00DD28ED" w:rsidRPr="00723940">
        <w:t xml:space="preserve"> leadership development training needs to include more awareness of the process occurring between followers and leaders. </w:t>
      </w:r>
      <w:r w:rsidR="00DD28ED" w:rsidRPr="00723940">
        <w:rPr>
          <w:rFonts w:cs="ApolloMT"/>
        </w:rPr>
        <w:t>Social psychologists describe</w:t>
      </w:r>
      <w:r w:rsidR="00DD28ED" w:rsidRPr="00723940">
        <w:t xml:space="preserve"> </w:t>
      </w:r>
      <w:r w:rsidR="00DD28ED" w:rsidRPr="00723940">
        <w:rPr>
          <w:rFonts w:cs="ApolloMT"/>
        </w:rPr>
        <w:t>leaders as group members who exert more influence than others; tend to</w:t>
      </w:r>
      <w:r w:rsidR="00DD28ED" w:rsidRPr="00723940">
        <w:t xml:space="preserve"> </w:t>
      </w:r>
      <w:r w:rsidR="00DD28ED" w:rsidRPr="00723940">
        <w:rPr>
          <w:rFonts w:cs="ApolloMT"/>
        </w:rPr>
        <w:t>be seen as more trustworthy, prestigious, valued, credible and fair</w:t>
      </w:r>
      <w:r w:rsidR="00DD28ED">
        <w:rPr>
          <w:rFonts w:cs="ApolloMT"/>
        </w:rPr>
        <w:t>;</w:t>
      </w:r>
      <w:r w:rsidR="00DD28ED" w:rsidRPr="00723940">
        <w:rPr>
          <w:rFonts w:cs="ApolloMT"/>
        </w:rPr>
        <w:t xml:space="preserve"> </w:t>
      </w:r>
      <w:r w:rsidR="00DD28ED" w:rsidRPr="00723940">
        <w:t>and who play the most important role in the group in terms of directing it towards its goals, holding the group to</w:t>
      </w:r>
      <w:r w:rsidR="00DD28ED">
        <w:t>gether socially and emotionally</w:t>
      </w:r>
      <w:r w:rsidR="00DD28ED" w:rsidRPr="00723940">
        <w:t xml:space="preserve"> and steering group members towards goals that make up a collective vision anchored in a common group identity </w:t>
      </w:r>
      <w:r w:rsidR="00DD28ED">
        <w:t xml:space="preserve">(Turner, Reynolds &amp; </w:t>
      </w:r>
      <w:proofErr w:type="spellStart"/>
      <w:r w:rsidR="00DD28ED">
        <w:t>Subasic</w:t>
      </w:r>
      <w:proofErr w:type="spellEnd"/>
      <w:r w:rsidR="00DD28ED" w:rsidRPr="00723940">
        <w:t xml:space="preserve"> 2008)</w:t>
      </w:r>
      <w:r w:rsidR="00DD28ED">
        <w:t>.</w:t>
      </w:r>
    </w:p>
    <w:p w:rsidR="00DD28ED" w:rsidRPr="00723940" w:rsidRDefault="00DD28ED" w:rsidP="00DD28ED">
      <w:pPr>
        <w:pStyle w:val="Text"/>
        <w:rPr>
          <w:rFonts w:cs="Arial"/>
        </w:rPr>
      </w:pPr>
      <w:r w:rsidRPr="00723940">
        <w:rPr>
          <w:rFonts w:cs="Arial"/>
        </w:rPr>
        <w:t>Individuals in the workplace can feel that they are not participating willingly in their allocated tasks</w:t>
      </w:r>
      <w:r>
        <w:rPr>
          <w:rFonts w:cs="Arial"/>
        </w:rPr>
        <w:t>;</w:t>
      </w:r>
      <w:r w:rsidRPr="00723940">
        <w:rPr>
          <w:rFonts w:cs="Arial"/>
        </w:rPr>
        <w:t xml:space="preserve"> </w:t>
      </w:r>
      <w:r>
        <w:rPr>
          <w:rFonts w:cs="Arial"/>
        </w:rPr>
        <w:t xml:space="preserve">that </w:t>
      </w:r>
      <w:r w:rsidRPr="00723940">
        <w:rPr>
          <w:rFonts w:cs="Arial"/>
        </w:rPr>
        <w:t>they have little or no autonomy</w:t>
      </w:r>
      <w:r>
        <w:rPr>
          <w:rFonts w:cs="Arial"/>
        </w:rPr>
        <w:t>;</w:t>
      </w:r>
      <w:r w:rsidRPr="00723940">
        <w:rPr>
          <w:rFonts w:cs="Arial"/>
        </w:rPr>
        <w:t xml:space="preserve"> and </w:t>
      </w:r>
      <w:r>
        <w:rPr>
          <w:rFonts w:cs="Arial"/>
        </w:rPr>
        <w:t xml:space="preserve">that they </w:t>
      </w:r>
      <w:r w:rsidRPr="00723940">
        <w:rPr>
          <w:rFonts w:cs="Arial"/>
        </w:rPr>
        <w:t>are alienated from the rationale behind requests to undertake some tasks. Their per</w:t>
      </w:r>
      <w:r>
        <w:rPr>
          <w:rFonts w:cs="Arial"/>
        </w:rPr>
        <w:t>sonal goals and those</w:t>
      </w:r>
      <w:r w:rsidRPr="00723940">
        <w:rPr>
          <w:rFonts w:cs="Arial"/>
        </w:rPr>
        <w:t xml:space="preserve"> of the organisation can diverge to the point that group motivation falls. If the </w:t>
      </w:r>
      <w:r>
        <w:rPr>
          <w:rFonts w:cs="Arial"/>
        </w:rPr>
        <w:t>i</w:t>
      </w:r>
      <w:r w:rsidRPr="00723940">
        <w:rPr>
          <w:rFonts w:cs="Arial"/>
        </w:rPr>
        <w:t>nstitute wants motivated staff</w:t>
      </w:r>
      <w:r>
        <w:rPr>
          <w:rFonts w:cs="Arial"/>
        </w:rPr>
        <w:t>,</w:t>
      </w:r>
      <w:r w:rsidRPr="00723940">
        <w:rPr>
          <w:rFonts w:cs="Arial"/>
        </w:rPr>
        <w:t xml:space="preserve"> </w:t>
      </w:r>
      <w:r>
        <w:rPr>
          <w:rFonts w:cs="Arial"/>
        </w:rPr>
        <w:t xml:space="preserve">then its staff </w:t>
      </w:r>
      <w:r w:rsidRPr="00723940">
        <w:rPr>
          <w:rFonts w:cs="Arial"/>
        </w:rPr>
        <w:t xml:space="preserve">must </w:t>
      </w:r>
      <w:r>
        <w:rPr>
          <w:rFonts w:cs="Arial"/>
        </w:rPr>
        <w:t>be encouraged to</w:t>
      </w:r>
      <w:r w:rsidRPr="00723940">
        <w:rPr>
          <w:rFonts w:cs="Arial"/>
        </w:rPr>
        <w:t xml:space="preserve"> engage in the goal</w:t>
      </w:r>
      <w:r>
        <w:rPr>
          <w:rFonts w:cs="Arial"/>
        </w:rPr>
        <w:t>-</w:t>
      </w:r>
      <w:r w:rsidRPr="00723940">
        <w:rPr>
          <w:rFonts w:cs="Arial"/>
        </w:rPr>
        <w:t>setting and decision</w:t>
      </w:r>
      <w:r>
        <w:rPr>
          <w:rFonts w:cs="Arial"/>
        </w:rPr>
        <w:t>-</w:t>
      </w:r>
      <w:r w:rsidRPr="00723940">
        <w:rPr>
          <w:rFonts w:cs="Arial"/>
        </w:rPr>
        <w:t>making process</w:t>
      </w:r>
      <w:r w:rsidRPr="00723940">
        <w:t xml:space="preserve"> (</w:t>
      </w:r>
      <w:proofErr w:type="spellStart"/>
      <w:r w:rsidRPr="00723940">
        <w:t>Csikszentmihalyi</w:t>
      </w:r>
      <w:proofErr w:type="spellEnd"/>
      <w:r>
        <w:t xml:space="preserve"> 1994</w:t>
      </w:r>
      <w:r w:rsidRPr="00723940">
        <w:t>)</w:t>
      </w:r>
      <w:r>
        <w:t>.</w:t>
      </w:r>
    </w:p>
    <w:p w:rsidR="00DD28ED" w:rsidRPr="00723940" w:rsidRDefault="00DD28ED" w:rsidP="00DD28ED">
      <w:pPr>
        <w:pStyle w:val="Text"/>
      </w:pPr>
      <w:r w:rsidRPr="00723940">
        <w:t>Leaders emerge</w:t>
      </w:r>
      <w:r>
        <w:t xml:space="preserve"> from a group</w:t>
      </w:r>
      <w:r w:rsidRPr="00723940">
        <w:t xml:space="preserve"> </w:t>
      </w:r>
      <w:r>
        <w:t xml:space="preserve">and </w:t>
      </w:r>
      <w:r w:rsidRPr="00723940">
        <w:t xml:space="preserve">are supported or sabotaged passively </w:t>
      </w:r>
      <w:r>
        <w:t>and/</w:t>
      </w:r>
      <w:r w:rsidRPr="00723940">
        <w:t xml:space="preserve">or actively by it. </w:t>
      </w:r>
      <w:r>
        <w:t>They</w:t>
      </w:r>
      <w:r w:rsidRPr="00723940">
        <w:t xml:space="preserve"> must learn about those they are influencing and find out what is important for the group and embody its values and expectations. If a leader can interpret these values and expectations</w:t>
      </w:r>
      <w:r>
        <w:t xml:space="preserve"> and</w:t>
      </w:r>
      <w:r w:rsidRPr="00723940">
        <w:t xml:space="preserve"> cleverly </w:t>
      </w:r>
      <w:r>
        <w:t xml:space="preserve">integrate these </w:t>
      </w:r>
      <w:r w:rsidRPr="00723940">
        <w:t xml:space="preserve">into a strategy and build opportunities that give clarity to that vision, then this leader </w:t>
      </w:r>
      <w:r>
        <w:t>will be</w:t>
      </w:r>
      <w:r w:rsidRPr="00723940">
        <w:t xml:space="preserve"> most effective.</w:t>
      </w:r>
      <w:r>
        <w:t xml:space="preserve"> Such leaders</w:t>
      </w:r>
      <w:r w:rsidRPr="00723940">
        <w:t xml:space="preserve"> are then able to influence followers to see themselves as group members and to see the group</w:t>
      </w:r>
      <w:r>
        <w:t>’</w:t>
      </w:r>
      <w:r w:rsidRPr="00723940">
        <w:t>s interest as their own interest.</w:t>
      </w:r>
    </w:p>
    <w:p w:rsidR="00DD28ED" w:rsidRPr="002A3EF6" w:rsidRDefault="00DD28ED" w:rsidP="00DD28ED">
      <w:pPr>
        <w:pStyle w:val="Text"/>
        <w:rPr>
          <w:rFonts w:cs="Times-Roman"/>
        </w:rPr>
      </w:pPr>
      <w:r w:rsidRPr="00723940">
        <w:rPr>
          <w:rFonts w:cs="Times-Roman"/>
        </w:rPr>
        <w:t>Feeling that one belongs to a group is important to people.</w:t>
      </w:r>
      <w:r>
        <w:rPr>
          <w:rFonts w:cs="Times-Roman"/>
        </w:rPr>
        <w:t xml:space="preserve"> </w:t>
      </w:r>
      <w:r w:rsidRPr="00723940">
        <w:rPr>
          <w:rFonts w:cs="Times-Roman"/>
        </w:rPr>
        <w:t>When we feel that we belong, we develop a sense of social identity which is important and meaningful</w:t>
      </w:r>
      <w:r w:rsidR="00B17201">
        <w:rPr>
          <w:rFonts w:cs="Times-Roman"/>
        </w:rPr>
        <w:t>;</w:t>
      </w:r>
      <w:r>
        <w:rPr>
          <w:rFonts w:cs="Times-Roman"/>
        </w:rPr>
        <w:t xml:space="preserve"> </w:t>
      </w:r>
      <w:r w:rsidR="00B17201">
        <w:rPr>
          <w:rFonts w:cs="Times-Roman"/>
        </w:rPr>
        <w:t>s</w:t>
      </w:r>
      <w:r w:rsidRPr="00723940">
        <w:rPr>
          <w:rFonts w:cs="Times-Roman"/>
        </w:rPr>
        <w:t>ocial identity underpins people</w:t>
      </w:r>
      <w:r>
        <w:rPr>
          <w:rFonts w:cs="Times-Roman"/>
        </w:rPr>
        <w:t>’</w:t>
      </w:r>
      <w:r w:rsidRPr="00723940">
        <w:rPr>
          <w:rFonts w:cs="Times-Roman"/>
        </w:rPr>
        <w:t xml:space="preserve">s sense </w:t>
      </w:r>
      <w:r w:rsidRPr="00723940">
        <w:rPr>
          <w:rFonts w:cs="Times-Roman"/>
        </w:rPr>
        <w:lastRenderedPageBreak/>
        <w:t>that they are part of a particular nation, a particular organisation, a particular club, or a workplace</w:t>
      </w:r>
      <w:r>
        <w:rPr>
          <w:rFonts w:cs="Times-Roman"/>
        </w:rPr>
        <w:t xml:space="preserve"> etc.</w:t>
      </w:r>
      <w:r w:rsidRPr="002A3EF6">
        <w:rPr>
          <w:rFonts w:cs="Times-Roman"/>
        </w:rPr>
        <w:t xml:space="preserve"> </w:t>
      </w:r>
      <w:r>
        <w:rPr>
          <w:rFonts w:cs="Times-Roman"/>
        </w:rPr>
        <w:t>(</w:t>
      </w:r>
      <w:r w:rsidRPr="002A3EF6">
        <w:t xml:space="preserve">Haslam, </w:t>
      </w:r>
      <w:proofErr w:type="spellStart"/>
      <w:r w:rsidRPr="002A3EF6">
        <w:t>Reicher</w:t>
      </w:r>
      <w:proofErr w:type="spellEnd"/>
      <w:r>
        <w:t xml:space="preserve"> &amp; </w:t>
      </w:r>
      <w:proofErr w:type="spellStart"/>
      <w:r>
        <w:t>Platow</w:t>
      </w:r>
      <w:proofErr w:type="spellEnd"/>
      <w:r>
        <w:t xml:space="preserve"> 2010).</w:t>
      </w:r>
    </w:p>
    <w:p w:rsidR="00DD28ED" w:rsidRPr="00723940" w:rsidRDefault="00DD28ED" w:rsidP="00DD28ED">
      <w:pPr>
        <w:pStyle w:val="Text"/>
      </w:pPr>
      <w:r w:rsidRPr="00723940">
        <w:t xml:space="preserve">When identifying the change drivers, the political context, the reform agendas and the economic and social pressures </w:t>
      </w:r>
      <w:r>
        <w:t>operating</w:t>
      </w:r>
      <w:r w:rsidRPr="00723940">
        <w:t xml:space="preserve"> </w:t>
      </w:r>
      <w:r>
        <w:t xml:space="preserve">at </w:t>
      </w:r>
      <w:r w:rsidR="00937841">
        <w:t xml:space="preserve">the </w:t>
      </w:r>
      <w:r>
        <w:t>Canberra Institute of Technology</w:t>
      </w:r>
      <w:r w:rsidRPr="00723940">
        <w:t>, its leaders need to be well informed, continually updated and constantly planning the strategic way forward.</w:t>
      </w:r>
      <w:r>
        <w:t xml:space="preserve"> </w:t>
      </w:r>
      <w:r>
        <w:rPr>
          <w:rFonts w:cs="Arial"/>
        </w:rPr>
        <w:t>The organisation</w:t>
      </w:r>
      <w:r w:rsidRPr="00723940">
        <w:rPr>
          <w:rFonts w:cs="Arial"/>
        </w:rPr>
        <w:t xml:space="preserve"> may review, refine or update its strategic plan in this context and then </w:t>
      </w:r>
      <w:r>
        <w:rPr>
          <w:rFonts w:cs="Arial"/>
        </w:rPr>
        <w:t>allocate</w:t>
      </w:r>
      <w:r w:rsidRPr="00723940">
        <w:rPr>
          <w:rFonts w:cs="Arial"/>
        </w:rPr>
        <w:t xml:space="preserve"> more resources </w:t>
      </w:r>
      <w:r>
        <w:rPr>
          <w:rFonts w:cs="Arial"/>
        </w:rPr>
        <w:t>towards</w:t>
      </w:r>
      <w:r w:rsidRPr="00723940">
        <w:rPr>
          <w:rFonts w:cs="Arial"/>
        </w:rPr>
        <w:t xml:space="preserve"> defining what this means for each leader in the organisation</w:t>
      </w:r>
      <w:r>
        <w:rPr>
          <w:rFonts w:cs="Arial"/>
        </w:rPr>
        <w:t>.</w:t>
      </w:r>
      <w:r w:rsidRPr="00723940">
        <w:rPr>
          <w:rFonts w:cs="Arial"/>
        </w:rPr>
        <w:t xml:space="preserve"> </w:t>
      </w:r>
      <w:r w:rsidRPr="00723940">
        <w:t>Every leader needs to know and understand what is expected of them, their team, their group, their organisation and their sector</w:t>
      </w:r>
      <w:r>
        <w:t>,</w:t>
      </w:r>
      <w:r w:rsidRPr="00723940">
        <w:t xml:space="preserve"> but also what </w:t>
      </w:r>
      <w:r>
        <w:t>component</w:t>
      </w:r>
      <w:r w:rsidRPr="00723940">
        <w:t xml:space="preserve"> of that set of goals they are responsible for. A leadership capability framework can be </w:t>
      </w:r>
      <w:r>
        <w:t>customised</w:t>
      </w:r>
      <w:r w:rsidRPr="00723940">
        <w:t xml:space="preserve"> </w:t>
      </w:r>
      <w:r>
        <w:t>to meet these requirements</w:t>
      </w:r>
      <w:r w:rsidRPr="00723940">
        <w:t>.</w:t>
      </w:r>
      <w:r>
        <w:t xml:space="preserve"> </w:t>
      </w:r>
    </w:p>
    <w:p w:rsidR="00DD28ED" w:rsidRPr="00723940" w:rsidRDefault="00DD28ED" w:rsidP="00DD28ED">
      <w:pPr>
        <w:pStyle w:val="Text"/>
      </w:pPr>
      <w:r w:rsidRPr="00723940">
        <w:t>New ways of measuring effectiveness</w:t>
      </w:r>
      <w:r>
        <w:t>, which</w:t>
      </w:r>
      <w:r w:rsidRPr="00723940">
        <w:t xml:space="preserve"> b</w:t>
      </w:r>
      <w:r>
        <w:t>uild on the research and assist</w:t>
      </w:r>
      <w:r w:rsidRPr="00723940">
        <w:t xml:space="preserve"> with group identity development</w:t>
      </w:r>
      <w:r>
        <w:t>,</w:t>
      </w:r>
      <w:r w:rsidRPr="00723940">
        <w:t xml:space="preserve"> can be incorporated into organisational development processes</w:t>
      </w:r>
      <w:r>
        <w:t>. These can be developed during</w:t>
      </w:r>
      <w:r w:rsidRPr="00723940">
        <w:t xml:space="preserve"> </w:t>
      </w:r>
      <w:r>
        <w:t>peer review of individuals’ professional goals</w:t>
      </w:r>
      <w:r w:rsidRPr="00723940">
        <w:t xml:space="preserve">. </w:t>
      </w:r>
    </w:p>
    <w:p w:rsidR="00DD28ED" w:rsidRDefault="00DD28ED" w:rsidP="00DD28ED">
      <w:pPr>
        <w:pStyle w:val="Text"/>
      </w:pPr>
      <w:r w:rsidRPr="00723940">
        <w:t xml:space="preserve">The design of leadership development training needs to create opportunities for emerging leaders to strengthen their sense of social identity and become bonded to a strong sense of </w:t>
      </w:r>
      <w:r>
        <w:t>‘</w:t>
      </w:r>
      <w:r w:rsidRPr="00723940">
        <w:t>us</w:t>
      </w:r>
      <w:r>
        <w:t>’, enabling</w:t>
      </w:r>
      <w:r w:rsidRPr="00723940">
        <w:t xml:space="preserve"> </w:t>
      </w:r>
      <w:r>
        <w:t xml:space="preserve">individuals to </w:t>
      </w:r>
      <w:r w:rsidRPr="00723940">
        <w:t xml:space="preserve">work together to influence their followers in a positive, effective and consistent way that delivers results </w:t>
      </w:r>
      <w:r>
        <w:t>for</w:t>
      </w:r>
      <w:r w:rsidRPr="00723940">
        <w:t xml:space="preserve"> the organisation. </w:t>
      </w:r>
    </w:p>
    <w:p w:rsidR="00DD28ED" w:rsidRPr="002A3EF6" w:rsidRDefault="00DD28ED" w:rsidP="00DD28ED">
      <w:pPr>
        <w:pStyle w:val="Heading1"/>
      </w:pPr>
      <w:r>
        <w:br w:type="page"/>
      </w:r>
      <w:bookmarkStart w:id="94" w:name="_Toc456000800"/>
      <w:bookmarkStart w:id="95" w:name="_Toc457122465"/>
      <w:bookmarkStart w:id="96" w:name="_Toc300045231"/>
      <w:bookmarkStart w:id="97" w:name="_Toc302126208"/>
      <w:r w:rsidRPr="002A3EF6">
        <w:lastRenderedPageBreak/>
        <w:t>References</w:t>
      </w:r>
      <w:bookmarkEnd w:id="94"/>
      <w:bookmarkEnd w:id="95"/>
      <w:bookmarkEnd w:id="96"/>
      <w:bookmarkEnd w:id="97"/>
    </w:p>
    <w:p w:rsidR="00DD28ED" w:rsidRPr="00EE4674" w:rsidRDefault="00DD28ED" w:rsidP="00DD28ED">
      <w:pPr>
        <w:pStyle w:val="References"/>
        <w:rPr>
          <w:szCs w:val="18"/>
        </w:rPr>
      </w:pPr>
      <w:r w:rsidRPr="00100C51">
        <w:t>Austra</w:t>
      </w:r>
      <w:r>
        <w:t xml:space="preserve">lian Public Service Commission 2009, </w:t>
      </w:r>
      <w:proofErr w:type="gramStart"/>
      <w:r>
        <w:rPr>
          <w:i/>
        </w:rPr>
        <w:t>Integrated</w:t>
      </w:r>
      <w:proofErr w:type="gramEnd"/>
      <w:r>
        <w:rPr>
          <w:i/>
        </w:rPr>
        <w:t xml:space="preserve"> leadership </w:t>
      </w:r>
      <w:r w:rsidRPr="00DA7051">
        <w:rPr>
          <w:i/>
        </w:rPr>
        <w:t>system</w:t>
      </w:r>
      <w:r>
        <w:rPr>
          <w:i/>
        </w:rPr>
        <w:t xml:space="preserve">, </w:t>
      </w:r>
      <w:r w:rsidRPr="00100C51">
        <w:t>viewed Feb</w:t>
      </w:r>
      <w:r>
        <w:t>ruary</w:t>
      </w:r>
      <w:r w:rsidRPr="00100C51">
        <w:t xml:space="preserve"> 2009, </w:t>
      </w:r>
      <w:r w:rsidRPr="00EE4674">
        <w:rPr>
          <w:szCs w:val="18"/>
        </w:rPr>
        <w:t>&lt;</w:t>
      </w:r>
      <w:hyperlink r:id="rId13" w:history="1">
        <w:r w:rsidRPr="00EE4674">
          <w:rPr>
            <w:rStyle w:val="Hyperlink"/>
            <w:sz w:val="18"/>
            <w:szCs w:val="18"/>
          </w:rPr>
          <w:t>http://www.apsc.gov.au/ils/index.html</w:t>
        </w:r>
      </w:hyperlink>
      <w:r w:rsidRPr="00EE4674">
        <w:rPr>
          <w:szCs w:val="18"/>
        </w:rPr>
        <w:t>&gt;.</w:t>
      </w:r>
    </w:p>
    <w:p w:rsidR="00DD28ED" w:rsidRPr="009B0307" w:rsidRDefault="00DD28ED" w:rsidP="00DD28ED">
      <w:pPr>
        <w:pStyle w:val="References"/>
      </w:pPr>
      <w:r w:rsidRPr="009B0307">
        <w:t xml:space="preserve">Bolden, R 2007, </w:t>
      </w:r>
      <w:r>
        <w:t>‘</w:t>
      </w:r>
      <w:r w:rsidRPr="009B0307">
        <w:t xml:space="preserve">Trends and </w:t>
      </w:r>
      <w:r>
        <w:t>p</w:t>
      </w:r>
      <w:r w:rsidRPr="009B0307">
        <w:t xml:space="preserve">erspectives in </w:t>
      </w:r>
      <w:r>
        <w:t>m</w:t>
      </w:r>
      <w:r w:rsidRPr="009B0307">
        <w:t xml:space="preserve">anagement and </w:t>
      </w:r>
      <w:r>
        <w:t>l</w:t>
      </w:r>
      <w:r w:rsidRPr="009B0307">
        <w:t xml:space="preserve">eadership </w:t>
      </w:r>
      <w:r>
        <w:t>d</w:t>
      </w:r>
      <w:r w:rsidRPr="009B0307">
        <w:t>evelopment</w:t>
      </w:r>
      <w:r>
        <w:t>’</w:t>
      </w:r>
      <w:r w:rsidRPr="009B0307">
        <w:t xml:space="preserve">, </w:t>
      </w:r>
      <w:r w:rsidRPr="00015BBA">
        <w:rPr>
          <w:i/>
        </w:rPr>
        <w:t>Business Leadership Review</w:t>
      </w:r>
      <w:r>
        <w:t>, vol.4, no.2, unpaged.</w:t>
      </w:r>
    </w:p>
    <w:p w:rsidR="00DD28ED" w:rsidRPr="009B0307" w:rsidRDefault="00DD28ED" w:rsidP="00DD28ED">
      <w:pPr>
        <w:pStyle w:val="References"/>
      </w:pPr>
      <w:proofErr w:type="spellStart"/>
      <w:r w:rsidRPr="009B0307">
        <w:t>Callan</w:t>
      </w:r>
      <w:proofErr w:type="spellEnd"/>
      <w:r w:rsidRPr="009B0307">
        <w:t>, V,</w:t>
      </w:r>
      <w:r>
        <w:t xml:space="preserve"> </w:t>
      </w:r>
      <w:r w:rsidRPr="009B0307">
        <w:t xml:space="preserve">Mitchell, J, Clayton, B &amp; Smith, L 2007, </w:t>
      </w:r>
      <w:r w:rsidRPr="000A0B86">
        <w:rPr>
          <w:i/>
        </w:rPr>
        <w:t>Approaches to sustaining and building management and leadership capacity in VET providers</w:t>
      </w:r>
      <w:r w:rsidRPr="009B0307">
        <w:t>, NCVER, Adelaide, viewed April 2009, &lt;</w:t>
      </w:r>
      <w:hyperlink r:id="rId14" w:history="1">
        <w:r w:rsidR="00EE4674" w:rsidRPr="003B7B4B">
          <w:rPr>
            <w:rStyle w:val="Hyperlink"/>
            <w:sz w:val="18"/>
          </w:rPr>
          <w:t>http://www.ncver.edu.au/ publications/1802.html</w:t>
        </w:r>
      </w:hyperlink>
      <w:r w:rsidRPr="009B0307">
        <w:t>&gt;</w:t>
      </w:r>
      <w:r>
        <w:t>.</w:t>
      </w:r>
    </w:p>
    <w:p w:rsidR="00DD28ED" w:rsidRPr="00EE4674" w:rsidRDefault="00DD28ED" w:rsidP="00DD28ED">
      <w:pPr>
        <w:pStyle w:val="References"/>
        <w:rPr>
          <w:szCs w:val="18"/>
        </w:rPr>
      </w:pPr>
      <w:proofErr w:type="spellStart"/>
      <w:r w:rsidRPr="00100C51">
        <w:t>Callan</w:t>
      </w:r>
      <w:proofErr w:type="spellEnd"/>
      <w:r w:rsidRPr="00100C51">
        <w:t xml:space="preserve">, V &amp; Mitchell J 2005, </w:t>
      </w:r>
      <w:r w:rsidRPr="00100C51">
        <w:rPr>
          <w:i/>
        </w:rPr>
        <w:t>Future directions project:</w:t>
      </w:r>
      <w:r>
        <w:rPr>
          <w:i/>
        </w:rPr>
        <w:t xml:space="preserve"> b</w:t>
      </w:r>
      <w:r w:rsidRPr="00100C51">
        <w:rPr>
          <w:i/>
        </w:rPr>
        <w:t>uilding staff capability</w:t>
      </w:r>
      <w:r w:rsidRPr="00100C51">
        <w:t xml:space="preserve">, viewed 15 March 2009, </w:t>
      </w:r>
      <w:r w:rsidRPr="00EE4674">
        <w:rPr>
          <w:szCs w:val="18"/>
        </w:rPr>
        <w:t>&lt;http://</w:t>
      </w:r>
      <w:hyperlink r:id="rId15" w:history="1">
        <w:r w:rsidRPr="00EE4674">
          <w:rPr>
            <w:rStyle w:val="Hyperlink"/>
            <w:sz w:val="18"/>
            <w:szCs w:val="18"/>
          </w:rPr>
          <w:t>www.vetpd.qld.gov.au/resources/pdf/tla/future-directions-project.pdf</w:t>
        </w:r>
      </w:hyperlink>
      <w:r w:rsidRPr="00EE4674">
        <w:rPr>
          <w:szCs w:val="18"/>
        </w:rPr>
        <w:t>&gt;.</w:t>
      </w:r>
    </w:p>
    <w:p w:rsidR="00DD28ED" w:rsidRPr="00175DB2" w:rsidRDefault="00DD28ED" w:rsidP="00DD28ED">
      <w:pPr>
        <w:pStyle w:val="References"/>
      </w:pPr>
      <w:r w:rsidRPr="00175DB2">
        <w:t xml:space="preserve">Chappell, C, Solomon, N, Tennant, M, &amp; Yates, L 2002, </w:t>
      </w:r>
      <w:proofErr w:type="gramStart"/>
      <w:r w:rsidRPr="00175DB2">
        <w:rPr>
          <w:i/>
        </w:rPr>
        <w:t>Researching</w:t>
      </w:r>
      <w:proofErr w:type="gramEnd"/>
      <w:r w:rsidRPr="00175DB2">
        <w:rPr>
          <w:i/>
        </w:rPr>
        <w:t xml:space="preserve"> the pedagogies of the new </w:t>
      </w:r>
      <w:proofErr w:type="spellStart"/>
      <w:r w:rsidRPr="00175DB2">
        <w:rPr>
          <w:i/>
        </w:rPr>
        <w:t>vocationalism</w:t>
      </w:r>
      <w:proofErr w:type="spellEnd"/>
      <w:r>
        <w:rPr>
          <w:i/>
        </w:rPr>
        <w:t>,</w:t>
      </w:r>
      <w:r>
        <w:t xml:space="preserve"> Working p</w:t>
      </w:r>
      <w:r w:rsidRPr="00175DB2">
        <w:t xml:space="preserve">aper 02-13, </w:t>
      </w:r>
      <w:r>
        <w:t>University of Technology</w:t>
      </w:r>
      <w:r w:rsidRPr="00175DB2">
        <w:t>, Sydney.</w:t>
      </w:r>
    </w:p>
    <w:p w:rsidR="00DD28ED" w:rsidRPr="009B0307" w:rsidRDefault="00DD28ED" w:rsidP="00DD28ED">
      <w:pPr>
        <w:pStyle w:val="References"/>
      </w:pPr>
      <w:proofErr w:type="spellStart"/>
      <w:r w:rsidRPr="009B0307">
        <w:t>Csikszentmihalyi</w:t>
      </w:r>
      <w:proofErr w:type="spellEnd"/>
      <w:r w:rsidRPr="009B0307">
        <w:t xml:space="preserve">, M 1994, </w:t>
      </w:r>
      <w:proofErr w:type="gramStart"/>
      <w:r w:rsidRPr="000A0B86">
        <w:rPr>
          <w:i/>
        </w:rPr>
        <w:t>The</w:t>
      </w:r>
      <w:proofErr w:type="gramEnd"/>
      <w:r w:rsidRPr="000A0B86">
        <w:rPr>
          <w:i/>
        </w:rPr>
        <w:t xml:space="preserve"> </w:t>
      </w:r>
      <w:r>
        <w:rPr>
          <w:i/>
        </w:rPr>
        <w:t>e</w:t>
      </w:r>
      <w:r w:rsidRPr="000A0B86">
        <w:rPr>
          <w:i/>
        </w:rPr>
        <w:t xml:space="preserve">volving </w:t>
      </w:r>
      <w:r>
        <w:rPr>
          <w:i/>
        </w:rPr>
        <w:t>s</w:t>
      </w:r>
      <w:r w:rsidRPr="000A0B86">
        <w:rPr>
          <w:i/>
        </w:rPr>
        <w:t>elf</w:t>
      </w:r>
      <w:r>
        <w:t xml:space="preserve">, </w:t>
      </w:r>
      <w:r w:rsidRPr="009B0307">
        <w:t>Harper Perennial, New York</w:t>
      </w:r>
      <w:r>
        <w:t>.</w:t>
      </w:r>
    </w:p>
    <w:p w:rsidR="00DD28ED" w:rsidRPr="009B0307" w:rsidRDefault="00DD28ED" w:rsidP="00DD28ED">
      <w:pPr>
        <w:pStyle w:val="References"/>
        <w:rPr>
          <w:rStyle w:val="HTMLCite"/>
          <w:i w:val="0"/>
          <w:iCs w:val="0"/>
          <w:szCs w:val="22"/>
        </w:rPr>
      </w:pPr>
      <w:r w:rsidRPr="009B0307">
        <w:t>Collins</w:t>
      </w:r>
      <w:r>
        <w:t>,</w:t>
      </w:r>
      <w:r w:rsidRPr="009B0307">
        <w:t xml:space="preserve"> D 2002, </w:t>
      </w:r>
      <w:proofErr w:type="gramStart"/>
      <w:r w:rsidRPr="000A0B86">
        <w:rPr>
          <w:i/>
        </w:rPr>
        <w:t>The</w:t>
      </w:r>
      <w:proofErr w:type="gramEnd"/>
      <w:r w:rsidRPr="000A0B86">
        <w:rPr>
          <w:i/>
        </w:rPr>
        <w:t xml:space="preserve"> </w:t>
      </w:r>
      <w:r>
        <w:rPr>
          <w:i/>
        </w:rPr>
        <w:t>e</w:t>
      </w:r>
      <w:r w:rsidRPr="000A0B86">
        <w:rPr>
          <w:i/>
        </w:rPr>
        <w:t xml:space="preserve">ffectiveness of </w:t>
      </w:r>
      <w:r>
        <w:rPr>
          <w:i/>
        </w:rPr>
        <w:t>m</w:t>
      </w:r>
      <w:r w:rsidRPr="000A0B86">
        <w:rPr>
          <w:i/>
        </w:rPr>
        <w:t xml:space="preserve">anagerial </w:t>
      </w:r>
      <w:r>
        <w:rPr>
          <w:i/>
        </w:rPr>
        <w:t>l</w:t>
      </w:r>
      <w:r w:rsidRPr="000A0B86">
        <w:rPr>
          <w:i/>
        </w:rPr>
        <w:t xml:space="preserve">eadership </w:t>
      </w:r>
      <w:r>
        <w:rPr>
          <w:i/>
        </w:rPr>
        <w:t>de</w:t>
      </w:r>
      <w:r w:rsidRPr="000A0B86">
        <w:rPr>
          <w:i/>
        </w:rPr>
        <w:t xml:space="preserve">velopment </w:t>
      </w:r>
      <w:r>
        <w:rPr>
          <w:i/>
        </w:rPr>
        <w:t>p</w:t>
      </w:r>
      <w:r w:rsidRPr="000A0B86">
        <w:rPr>
          <w:i/>
        </w:rPr>
        <w:t xml:space="preserve">rograms: </w:t>
      </w:r>
      <w:r>
        <w:rPr>
          <w:i/>
        </w:rPr>
        <w:t>a</w:t>
      </w:r>
      <w:r w:rsidRPr="000A0B86">
        <w:rPr>
          <w:i/>
        </w:rPr>
        <w:t xml:space="preserve"> met</w:t>
      </w:r>
      <w:r>
        <w:rPr>
          <w:i/>
        </w:rPr>
        <w:t>a analysis of studies from 1982</w:t>
      </w:r>
      <w:r w:rsidR="00247960">
        <w:rPr>
          <w:i/>
        </w:rPr>
        <w:t>—</w:t>
      </w:r>
      <w:r w:rsidRPr="000A0B86">
        <w:rPr>
          <w:i/>
        </w:rPr>
        <w:t>2001</w:t>
      </w:r>
      <w:r>
        <w:t>,</w:t>
      </w:r>
      <w:r w:rsidRPr="009B0307">
        <w:t xml:space="preserve"> Louisiana State University, </w:t>
      </w:r>
      <w:r>
        <w:t>viewed December 2009, &lt;</w:t>
      </w:r>
      <w:r w:rsidRPr="00D55EA1">
        <w:t>http://etd.lsu.edu/docs/available/</w:t>
      </w:r>
      <w:r w:rsidR="00EE4674">
        <w:t xml:space="preserve"> </w:t>
      </w:r>
      <w:r w:rsidRPr="00D55EA1">
        <w:t>etd-0607102-080200/unrestricted/Collins_dis.pdf</w:t>
      </w:r>
      <w:r>
        <w:t>&gt;.</w:t>
      </w:r>
    </w:p>
    <w:p w:rsidR="00DD28ED" w:rsidRPr="00EE4674" w:rsidRDefault="00DD28ED" w:rsidP="00DD28ED">
      <w:pPr>
        <w:pStyle w:val="References"/>
        <w:rPr>
          <w:szCs w:val="18"/>
        </w:rPr>
      </w:pPr>
      <w:r w:rsidRPr="009B0307">
        <w:t xml:space="preserve">Goldsmith, M &amp; Morgan, H 2004, </w:t>
      </w:r>
      <w:r>
        <w:t>‘</w:t>
      </w:r>
      <w:r w:rsidRPr="009B0307">
        <w:t xml:space="preserve">Leadership is a </w:t>
      </w:r>
      <w:r>
        <w:t>c</w:t>
      </w:r>
      <w:r w:rsidRPr="009B0307">
        <w:t xml:space="preserve">ontact </w:t>
      </w:r>
      <w:r>
        <w:t>s</w:t>
      </w:r>
      <w:r w:rsidRPr="009B0307">
        <w:t>port</w:t>
      </w:r>
      <w:r>
        <w:t>:</w:t>
      </w:r>
      <w:r w:rsidRPr="009B0307">
        <w:t xml:space="preserve"> </w:t>
      </w:r>
      <w:r>
        <w:t>t</w:t>
      </w:r>
      <w:r w:rsidRPr="009B0307">
        <w:t xml:space="preserve">he </w:t>
      </w:r>
      <w:r>
        <w:t>f</w:t>
      </w:r>
      <w:r w:rsidRPr="009B0307">
        <w:t>ollow-</w:t>
      </w:r>
      <w:r>
        <w:t>u</w:t>
      </w:r>
      <w:r w:rsidRPr="009B0307">
        <w:t xml:space="preserve">p </w:t>
      </w:r>
      <w:r>
        <w:t>f</w:t>
      </w:r>
      <w:r w:rsidRPr="009B0307">
        <w:t>actor</w:t>
      </w:r>
      <w:r>
        <w:t xml:space="preserve"> in management development’</w:t>
      </w:r>
      <w:r w:rsidRPr="009B0307">
        <w:t>,</w:t>
      </w:r>
      <w:r w:rsidRPr="000A0B86">
        <w:rPr>
          <w:i/>
        </w:rPr>
        <w:t xml:space="preserve"> Strategy and Business</w:t>
      </w:r>
      <w:r w:rsidRPr="009B0307">
        <w:t xml:space="preserve">, </w:t>
      </w:r>
      <w:r>
        <w:t>no.</w:t>
      </w:r>
      <w:r w:rsidRPr="009B0307">
        <w:t>36</w:t>
      </w:r>
      <w:r>
        <w:t>, pp.71</w:t>
      </w:r>
      <w:r w:rsidR="00247960">
        <w:t>—</w:t>
      </w:r>
      <w:r>
        <w:t>9,</w:t>
      </w:r>
      <w:r w:rsidR="00B17201">
        <w:t xml:space="preserve"> viewed 5 September 2011,</w:t>
      </w:r>
      <w:r>
        <w:t xml:space="preserve"> </w:t>
      </w:r>
      <w:r w:rsidRPr="00EE4674">
        <w:rPr>
          <w:szCs w:val="18"/>
        </w:rPr>
        <w:t>&lt;</w:t>
      </w:r>
      <w:hyperlink r:id="rId16" w:history="1">
        <w:r w:rsidR="00B17201" w:rsidRPr="004B2F81">
          <w:rPr>
            <w:rStyle w:val="Hyperlink"/>
            <w:sz w:val="18"/>
            <w:szCs w:val="18"/>
          </w:rPr>
          <w:t>http://www.marshallgoldsmithlibrary.com/cim/articles_alpha.php</w:t>
        </w:r>
      </w:hyperlink>
      <w:r w:rsidRPr="00EE4674">
        <w:rPr>
          <w:szCs w:val="18"/>
        </w:rPr>
        <w:t xml:space="preserve">&gt;. </w:t>
      </w:r>
    </w:p>
    <w:p w:rsidR="00DD28ED" w:rsidRPr="00EE4674" w:rsidRDefault="00DD28ED" w:rsidP="00DD28ED">
      <w:pPr>
        <w:pStyle w:val="References"/>
        <w:rPr>
          <w:szCs w:val="18"/>
        </w:rPr>
      </w:pPr>
      <w:proofErr w:type="gramStart"/>
      <w:r w:rsidRPr="00EE534D">
        <w:t xml:space="preserve">Haslam, S, </w:t>
      </w:r>
      <w:proofErr w:type="spellStart"/>
      <w:r w:rsidRPr="00EE534D">
        <w:t>Reicher</w:t>
      </w:r>
      <w:proofErr w:type="spellEnd"/>
      <w:r w:rsidRPr="00EE534D">
        <w:t xml:space="preserve">, S &amp; </w:t>
      </w:r>
      <w:proofErr w:type="spellStart"/>
      <w:r w:rsidRPr="00EE534D">
        <w:t>Platow</w:t>
      </w:r>
      <w:proofErr w:type="spellEnd"/>
      <w:r w:rsidRPr="00EE534D">
        <w:t xml:space="preserve"> M 2007, </w:t>
      </w:r>
      <w:r>
        <w:t>‘</w:t>
      </w:r>
      <w:r w:rsidRPr="00EE534D">
        <w:t>The new psychology of leadership</w:t>
      </w:r>
      <w:r>
        <w:t>’</w:t>
      </w:r>
      <w:r w:rsidRPr="00EE534D">
        <w:t xml:space="preserve">, </w:t>
      </w:r>
      <w:r w:rsidRPr="00EE534D">
        <w:rPr>
          <w:i/>
        </w:rPr>
        <w:t>Scientific American Mind</w:t>
      </w:r>
      <w:r w:rsidRPr="00EE534D">
        <w:t xml:space="preserve">, August, </w:t>
      </w:r>
      <w:r w:rsidR="00B17201">
        <w:t xml:space="preserve">viewed 5 September 2011, </w:t>
      </w:r>
      <w:r w:rsidRPr="00EE4674">
        <w:rPr>
          <w:szCs w:val="18"/>
        </w:rPr>
        <w:t>&lt;</w:t>
      </w:r>
      <w:hyperlink r:id="rId17" w:history="1">
        <w:r w:rsidRPr="00EE4674">
          <w:rPr>
            <w:rStyle w:val="Hyperlink"/>
            <w:sz w:val="18"/>
            <w:szCs w:val="18"/>
          </w:rPr>
          <w:t>http://www.scientificamerican.com/article.cfm?id=the-new-psychology-of-leadership</w:t>
        </w:r>
      </w:hyperlink>
      <w:r w:rsidRPr="00EE4674">
        <w:rPr>
          <w:szCs w:val="18"/>
        </w:rPr>
        <w:t>&gt;</w:t>
      </w:r>
      <w:r w:rsidR="00937841">
        <w:rPr>
          <w:szCs w:val="18"/>
        </w:rPr>
        <w:t>.</w:t>
      </w:r>
      <w:proofErr w:type="gramEnd"/>
    </w:p>
    <w:p w:rsidR="00DD28ED" w:rsidRPr="00EE4674" w:rsidRDefault="00937841" w:rsidP="00DD28ED">
      <w:pPr>
        <w:pStyle w:val="References"/>
        <w:rPr>
          <w:szCs w:val="18"/>
        </w:rPr>
      </w:pPr>
      <w:r>
        <w:t>——</w:t>
      </w:r>
      <w:r w:rsidR="00DD28ED" w:rsidRPr="009B0307">
        <w:t xml:space="preserve">2010, </w:t>
      </w:r>
      <w:proofErr w:type="gramStart"/>
      <w:r w:rsidR="00DD28ED" w:rsidRPr="00647F65">
        <w:rPr>
          <w:i/>
        </w:rPr>
        <w:t>The</w:t>
      </w:r>
      <w:proofErr w:type="gramEnd"/>
      <w:r w:rsidR="00DD28ED" w:rsidRPr="00647F65">
        <w:rPr>
          <w:i/>
        </w:rPr>
        <w:t xml:space="preserve"> </w:t>
      </w:r>
      <w:r w:rsidR="00DD28ED">
        <w:rPr>
          <w:i/>
        </w:rPr>
        <w:t>n</w:t>
      </w:r>
      <w:r w:rsidR="00DD28ED" w:rsidRPr="00647F65">
        <w:rPr>
          <w:i/>
        </w:rPr>
        <w:t xml:space="preserve">ew </w:t>
      </w:r>
      <w:r w:rsidR="00DD28ED">
        <w:rPr>
          <w:i/>
        </w:rPr>
        <w:t>p</w:t>
      </w:r>
      <w:r w:rsidR="00DD28ED" w:rsidRPr="00647F65">
        <w:rPr>
          <w:i/>
        </w:rPr>
        <w:t xml:space="preserve">sychology of </w:t>
      </w:r>
      <w:r w:rsidR="00DD28ED">
        <w:rPr>
          <w:i/>
        </w:rPr>
        <w:t>leadership: i</w:t>
      </w:r>
      <w:r w:rsidR="00DD28ED" w:rsidRPr="00647F65">
        <w:rPr>
          <w:i/>
        </w:rPr>
        <w:t xml:space="preserve">dentity, </w:t>
      </w:r>
      <w:r w:rsidR="00DD28ED">
        <w:rPr>
          <w:i/>
        </w:rPr>
        <w:t>i</w:t>
      </w:r>
      <w:r w:rsidR="00DD28ED" w:rsidRPr="00647F65">
        <w:rPr>
          <w:i/>
        </w:rPr>
        <w:t xml:space="preserve">nfluence &amp; </w:t>
      </w:r>
      <w:r w:rsidR="00DD28ED">
        <w:rPr>
          <w:i/>
        </w:rPr>
        <w:t>p</w:t>
      </w:r>
      <w:r w:rsidR="00DD28ED" w:rsidRPr="00647F65">
        <w:rPr>
          <w:i/>
        </w:rPr>
        <w:t>ower</w:t>
      </w:r>
      <w:r w:rsidR="00DD28ED" w:rsidRPr="009B0307">
        <w:t>, Psychology Press, Taylor &amp; Francis Group</w:t>
      </w:r>
      <w:r w:rsidR="00DD28ED">
        <w:t>,</w:t>
      </w:r>
      <w:r w:rsidR="00DD28ED" w:rsidRPr="009B0307">
        <w:t xml:space="preserve"> v</w:t>
      </w:r>
      <w:r w:rsidR="00DD28ED">
        <w:t xml:space="preserve">iewed March 2010, </w:t>
      </w:r>
      <w:r w:rsidR="00DD28ED" w:rsidRPr="00EE4674">
        <w:rPr>
          <w:szCs w:val="18"/>
        </w:rPr>
        <w:t>&lt;</w:t>
      </w:r>
      <w:hyperlink r:id="rId18" w:history="1">
        <w:r w:rsidR="00DD28ED" w:rsidRPr="00EE4674">
          <w:rPr>
            <w:rStyle w:val="Hyperlink"/>
            <w:sz w:val="18"/>
            <w:szCs w:val="18"/>
          </w:rPr>
          <w:t>http://www.psypress.com/the-new-psychology-of-leadership-9781841696102</w:t>
        </w:r>
      </w:hyperlink>
      <w:r w:rsidR="00DD28ED" w:rsidRPr="00EE4674">
        <w:rPr>
          <w:szCs w:val="18"/>
        </w:rPr>
        <w:t>&gt;.</w:t>
      </w:r>
    </w:p>
    <w:p w:rsidR="00DD28ED" w:rsidRDefault="00DD28ED" w:rsidP="00DD28ED">
      <w:pPr>
        <w:pStyle w:val="References"/>
      </w:pPr>
      <w:r w:rsidRPr="009B0307">
        <w:t xml:space="preserve">Heifetz, R, </w:t>
      </w:r>
      <w:proofErr w:type="spellStart"/>
      <w:r w:rsidRPr="009B0307">
        <w:t>Grashow</w:t>
      </w:r>
      <w:proofErr w:type="spellEnd"/>
      <w:r w:rsidRPr="009B0307">
        <w:t>, A</w:t>
      </w:r>
      <w:r>
        <w:t xml:space="preserve"> &amp;</w:t>
      </w:r>
      <w:r w:rsidRPr="009B0307">
        <w:t xml:space="preserve"> </w:t>
      </w:r>
      <w:proofErr w:type="spellStart"/>
      <w:r w:rsidRPr="009B0307">
        <w:t>Linsky</w:t>
      </w:r>
      <w:proofErr w:type="spellEnd"/>
      <w:r w:rsidRPr="009B0307">
        <w:t>, M 2009</w:t>
      </w:r>
      <w:r>
        <w:t>,</w:t>
      </w:r>
      <w:r w:rsidRPr="009B0307">
        <w:t xml:space="preserve"> </w:t>
      </w:r>
      <w:r w:rsidRPr="00647F65">
        <w:rPr>
          <w:i/>
        </w:rPr>
        <w:t xml:space="preserve">Practice of </w:t>
      </w:r>
      <w:r>
        <w:rPr>
          <w:i/>
        </w:rPr>
        <w:t>a</w:t>
      </w:r>
      <w:r w:rsidRPr="00647F65">
        <w:rPr>
          <w:i/>
        </w:rPr>
        <w:t xml:space="preserve">daptive </w:t>
      </w:r>
      <w:r>
        <w:rPr>
          <w:i/>
        </w:rPr>
        <w:t>leadership: t</w:t>
      </w:r>
      <w:r w:rsidRPr="00647F65">
        <w:rPr>
          <w:i/>
        </w:rPr>
        <w:t xml:space="preserve">ools and </w:t>
      </w:r>
      <w:r>
        <w:rPr>
          <w:i/>
        </w:rPr>
        <w:t>t</w:t>
      </w:r>
      <w:r w:rsidRPr="00647F65">
        <w:rPr>
          <w:i/>
        </w:rPr>
        <w:t>actics for</w:t>
      </w:r>
      <w:r>
        <w:rPr>
          <w:i/>
        </w:rPr>
        <w:t xml:space="preserve"> c</w:t>
      </w:r>
      <w:r w:rsidRPr="00647F65">
        <w:rPr>
          <w:i/>
        </w:rPr>
        <w:t xml:space="preserve">hanging </w:t>
      </w:r>
      <w:r>
        <w:rPr>
          <w:i/>
        </w:rPr>
        <w:t>your o</w:t>
      </w:r>
      <w:r w:rsidRPr="00647F65">
        <w:rPr>
          <w:i/>
        </w:rPr>
        <w:t xml:space="preserve">rganization and the </w:t>
      </w:r>
      <w:r>
        <w:rPr>
          <w:i/>
        </w:rPr>
        <w:t>w</w:t>
      </w:r>
      <w:r w:rsidRPr="00647F65">
        <w:rPr>
          <w:i/>
        </w:rPr>
        <w:t>orld</w:t>
      </w:r>
      <w:r w:rsidRPr="009B0307">
        <w:t>, Harvard Busin</w:t>
      </w:r>
      <w:r>
        <w:t>ess Press, Boston, MA.</w:t>
      </w:r>
    </w:p>
    <w:p w:rsidR="00DD28ED" w:rsidRPr="00E2375E" w:rsidRDefault="00DD28ED" w:rsidP="00EE4674">
      <w:pPr>
        <w:pStyle w:val="References"/>
      </w:pPr>
      <w:r>
        <w:t>Kirkpatrick, D</w:t>
      </w:r>
      <w:r w:rsidRPr="00E2375E">
        <w:t xml:space="preserve">L 1998, </w:t>
      </w:r>
      <w:proofErr w:type="gramStart"/>
      <w:r w:rsidRPr="00E2375E">
        <w:rPr>
          <w:bCs/>
          <w:i/>
        </w:rPr>
        <w:t>Evaluating</w:t>
      </w:r>
      <w:proofErr w:type="gramEnd"/>
      <w:r w:rsidRPr="00E2375E">
        <w:rPr>
          <w:bCs/>
          <w:i/>
        </w:rPr>
        <w:t xml:space="preserve"> training programs</w:t>
      </w:r>
      <w:r>
        <w:t xml:space="preserve">, </w:t>
      </w:r>
      <w:proofErr w:type="spellStart"/>
      <w:r>
        <w:t>Berrett-Koehleer</w:t>
      </w:r>
      <w:proofErr w:type="spellEnd"/>
      <w:r>
        <w:t xml:space="preserve">, </w:t>
      </w:r>
      <w:r w:rsidRPr="00E2375E">
        <w:t>San Francisco.</w:t>
      </w:r>
    </w:p>
    <w:p w:rsidR="00DD28ED" w:rsidRPr="009B0307" w:rsidRDefault="00DD28ED" w:rsidP="00EE4674">
      <w:pPr>
        <w:pStyle w:val="References"/>
      </w:pPr>
      <w:proofErr w:type="spellStart"/>
      <w:r w:rsidRPr="00EE4674">
        <w:t>Mabey</w:t>
      </w:r>
      <w:proofErr w:type="spellEnd"/>
      <w:r w:rsidRPr="009B0307">
        <w:t>, C &amp; Ramirez</w:t>
      </w:r>
      <w:r>
        <w:t>, M</w:t>
      </w:r>
      <w:r w:rsidRPr="009B0307">
        <w:t xml:space="preserve"> 2004, </w:t>
      </w:r>
      <w:r w:rsidRPr="007639F5">
        <w:rPr>
          <w:i/>
        </w:rPr>
        <w:t xml:space="preserve">Developing </w:t>
      </w:r>
      <w:r>
        <w:rPr>
          <w:i/>
        </w:rPr>
        <w:t>managers: a</w:t>
      </w:r>
      <w:r w:rsidRPr="007639F5">
        <w:rPr>
          <w:i/>
        </w:rPr>
        <w:t xml:space="preserve"> European </w:t>
      </w:r>
      <w:r>
        <w:rPr>
          <w:i/>
        </w:rPr>
        <w:t>p</w:t>
      </w:r>
      <w:r w:rsidRPr="007639F5">
        <w:rPr>
          <w:i/>
        </w:rPr>
        <w:t>erspective</w:t>
      </w:r>
      <w:r>
        <w:t>,</w:t>
      </w:r>
      <w:r w:rsidRPr="009B0307">
        <w:t xml:space="preserve"> Chartered Management Institute</w:t>
      </w:r>
      <w:r>
        <w:t>,</w:t>
      </w:r>
      <w:r w:rsidRPr="009B0307">
        <w:t xml:space="preserve"> London</w:t>
      </w:r>
      <w:r>
        <w:t>.</w:t>
      </w:r>
    </w:p>
    <w:p w:rsidR="00DD28ED" w:rsidRPr="00EE4674" w:rsidRDefault="00DD28ED" w:rsidP="00DD28ED">
      <w:pPr>
        <w:pStyle w:val="References"/>
        <w:rPr>
          <w:szCs w:val="18"/>
        </w:rPr>
      </w:pPr>
      <w:r w:rsidRPr="00B71B3E">
        <w:t xml:space="preserve">Rice, A 2004, </w:t>
      </w:r>
      <w:r>
        <w:t>‘</w:t>
      </w:r>
      <w:r w:rsidRPr="00B71B3E">
        <w:t>TAFE m</w:t>
      </w:r>
      <w:r>
        <w:t>anagers: j</w:t>
      </w:r>
      <w:r w:rsidRPr="00B71B3E">
        <w:t>uggling educational leadership and accountability</w:t>
      </w:r>
      <w:r>
        <w:t>’</w:t>
      </w:r>
      <w:r w:rsidRPr="00B71B3E">
        <w:t>, paper presented at the seventh Australian VET Rese</w:t>
      </w:r>
      <w:r>
        <w:t>arch Association Conference, 17</w:t>
      </w:r>
      <w:r w:rsidR="00247960">
        <w:t>—</w:t>
      </w:r>
      <w:r w:rsidRPr="00B71B3E">
        <w:t xml:space="preserve">19 March 2004, viewed June 2010, </w:t>
      </w:r>
      <w:r w:rsidRPr="00EE4674">
        <w:rPr>
          <w:szCs w:val="18"/>
        </w:rPr>
        <w:t>&lt;</w:t>
      </w:r>
      <w:hyperlink r:id="rId19" w:history="1">
        <w:r w:rsidRPr="00EE4674">
          <w:rPr>
            <w:rStyle w:val="Hyperlink"/>
            <w:sz w:val="18"/>
            <w:szCs w:val="18"/>
          </w:rPr>
          <w:t>http://www.avetra.org.au/Conference_Archives/2004/documents/PA007Rice.pdf</w:t>
        </w:r>
      </w:hyperlink>
      <w:r w:rsidRPr="00EE4674">
        <w:rPr>
          <w:szCs w:val="18"/>
        </w:rPr>
        <w:t>&gt;.</w:t>
      </w:r>
    </w:p>
    <w:p w:rsidR="00DD28ED" w:rsidRPr="009B0307" w:rsidRDefault="00DD28ED" w:rsidP="00DD28ED">
      <w:pPr>
        <w:pStyle w:val="References"/>
      </w:pPr>
      <w:r w:rsidRPr="009B0307">
        <w:t>Sinclair</w:t>
      </w:r>
      <w:r>
        <w:t>,</w:t>
      </w:r>
      <w:r w:rsidRPr="009B0307">
        <w:t xml:space="preserve"> A 2007, </w:t>
      </w:r>
      <w:r w:rsidRPr="007639F5">
        <w:rPr>
          <w:i/>
        </w:rPr>
        <w:t xml:space="preserve">Leadership for the </w:t>
      </w:r>
      <w:r>
        <w:rPr>
          <w:i/>
        </w:rPr>
        <w:t>disillusioned: b</w:t>
      </w:r>
      <w:r w:rsidRPr="007639F5">
        <w:rPr>
          <w:i/>
        </w:rPr>
        <w:t xml:space="preserve">eyond </w:t>
      </w:r>
      <w:r>
        <w:rPr>
          <w:i/>
        </w:rPr>
        <w:t>m</w:t>
      </w:r>
      <w:r w:rsidRPr="007639F5">
        <w:rPr>
          <w:i/>
        </w:rPr>
        <w:t xml:space="preserve">yths and </w:t>
      </w:r>
      <w:r>
        <w:rPr>
          <w:i/>
        </w:rPr>
        <w:t>h</w:t>
      </w:r>
      <w:r w:rsidRPr="007639F5">
        <w:rPr>
          <w:i/>
        </w:rPr>
        <w:t xml:space="preserve">eroes to </w:t>
      </w:r>
      <w:r>
        <w:rPr>
          <w:i/>
        </w:rPr>
        <w:t>l</w:t>
      </w:r>
      <w:r w:rsidRPr="007639F5">
        <w:rPr>
          <w:i/>
        </w:rPr>
        <w:t xml:space="preserve">eading that </w:t>
      </w:r>
      <w:r>
        <w:rPr>
          <w:i/>
        </w:rPr>
        <w:t>l</w:t>
      </w:r>
      <w:r w:rsidRPr="007639F5">
        <w:rPr>
          <w:i/>
        </w:rPr>
        <w:t>iberates</w:t>
      </w:r>
      <w:r w:rsidRPr="009B0307">
        <w:t xml:space="preserve">, Allen &amp; </w:t>
      </w:r>
      <w:proofErr w:type="spellStart"/>
      <w:r w:rsidRPr="009B0307">
        <w:t>Unwin</w:t>
      </w:r>
      <w:proofErr w:type="spellEnd"/>
      <w:r>
        <w:t>, Sydney</w:t>
      </w:r>
      <w:r w:rsidRPr="009B0307">
        <w:t xml:space="preserve">. </w:t>
      </w:r>
    </w:p>
    <w:p w:rsidR="00DD28ED" w:rsidRDefault="00DD28ED" w:rsidP="00DD28ED">
      <w:pPr>
        <w:pStyle w:val="References"/>
      </w:pPr>
      <w:proofErr w:type="gramStart"/>
      <w:r>
        <w:t>Skills Australia</w:t>
      </w:r>
      <w:r w:rsidRPr="009B0307">
        <w:t xml:space="preserve"> 2010, </w:t>
      </w:r>
      <w:r w:rsidRPr="00851BD9">
        <w:rPr>
          <w:i/>
        </w:rPr>
        <w:t xml:space="preserve">Australian </w:t>
      </w:r>
      <w:r>
        <w:rPr>
          <w:i/>
        </w:rPr>
        <w:t>w</w:t>
      </w:r>
      <w:r w:rsidRPr="00851BD9">
        <w:rPr>
          <w:i/>
        </w:rPr>
        <w:t xml:space="preserve">orkforce </w:t>
      </w:r>
      <w:r>
        <w:rPr>
          <w:i/>
        </w:rPr>
        <w:t>f</w:t>
      </w:r>
      <w:r w:rsidRPr="00851BD9">
        <w:rPr>
          <w:i/>
        </w:rPr>
        <w:t xml:space="preserve">utures </w:t>
      </w:r>
      <w:r w:rsidR="00247960">
        <w:rPr>
          <w:i/>
        </w:rPr>
        <w:t>—</w:t>
      </w:r>
      <w:r w:rsidRPr="00851BD9">
        <w:rPr>
          <w:i/>
        </w:rPr>
        <w:t xml:space="preserve"> </w:t>
      </w:r>
      <w:r>
        <w:rPr>
          <w:i/>
        </w:rPr>
        <w:t>a</w:t>
      </w:r>
      <w:r w:rsidRPr="00851BD9">
        <w:rPr>
          <w:i/>
        </w:rPr>
        <w:t xml:space="preserve"> </w:t>
      </w:r>
      <w:r>
        <w:rPr>
          <w:i/>
        </w:rPr>
        <w:t>n</w:t>
      </w:r>
      <w:r w:rsidRPr="00851BD9">
        <w:rPr>
          <w:i/>
        </w:rPr>
        <w:t xml:space="preserve">ational </w:t>
      </w:r>
      <w:r>
        <w:rPr>
          <w:i/>
        </w:rPr>
        <w:t>s</w:t>
      </w:r>
      <w:r w:rsidRPr="00851BD9">
        <w:rPr>
          <w:i/>
        </w:rPr>
        <w:t xml:space="preserve">trategy for </w:t>
      </w:r>
      <w:r>
        <w:rPr>
          <w:i/>
        </w:rPr>
        <w:t>w</w:t>
      </w:r>
      <w:r w:rsidRPr="00851BD9">
        <w:rPr>
          <w:i/>
        </w:rPr>
        <w:t xml:space="preserve">orkforce </w:t>
      </w:r>
      <w:r>
        <w:rPr>
          <w:i/>
        </w:rPr>
        <w:t>d</w:t>
      </w:r>
      <w:r w:rsidRPr="00851BD9">
        <w:rPr>
          <w:i/>
        </w:rPr>
        <w:t>evelopment for Australia</w:t>
      </w:r>
      <w:r w:rsidRPr="009B0307">
        <w:t>,</w:t>
      </w:r>
      <w:r>
        <w:t xml:space="preserve"> viewed 15 June </w:t>
      </w:r>
      <w:r w:rsidRPr="009B0307">
        <w:t>2010</w:t>
      </w:r>
      <w:r>
        <w:t>,</w:t>
      </w:r>
      <w:r w:rsidRPr="009B0307">
        <w:t xml:space="preserve"> &lt;http://www.skillsaustr</w:t>
      </w:r>
      <w:r>
        <w:t>alia.gov.au/&gt;.</w:t>
      </w:r>
      <w:proofErr w:type="gramEnd"/>
    </w:p>
    <w:p w:rsidR="00DD28ED" w:rsidRPr="00EE4674" w:rsidRDefault="00DD28ED" w:rsidP="00DD28ED">
      <w:pPr>
        <w:pStyle w:val="References"/>
        <w:rPr>
          <w:szCs w:val="18"/>
        </w:rPr>
      </w:pPr>
      <w:r>
        <w:t xml:space="preserve">Turner, J, Reynolds, K &amp; </w:t>
      </w:r>
      <w:proofErr w:type="spellStart"/>
      <w:r>
        <w:t>Subasic</w:t>
      </w:r>
      <w:proofErr w:type="spellEnd"/>
      <w:r>
        <w:t xml:space="preserve">, E 2008, ‘Identity confers power: the new view of leadership in social psychology’, in </w:t>
      </w:r>
      <w:r>
        <w:rPr>
          <w:i/>
        </w:rPr>
        <w:t>Public leadership perspectives and practices</w:t>
      </w:r>
      <w:r>
        <w:t xml:space="preserve">, </w:t>
      </w:r>
      <w:proofErr w:type="spellStart"/>
      <w:proofErr w:type="gramStart"/>
      <w:r>
        <w:t>eds</w:t>
      </w:r>
      <w:proofErr w:type="spellEnd"/>
      <w:proofErr w:type="gramEnd"/>
      <w:r>
        <w:t xml:space="preserve"> P Hart &amp; J </w:t>
      </w:r>
      <w:proofErr w:type="spellStart"/>
      <w:r>
        <w:t>Uhr</w:t>
      </w:r>
      <w:proofErr w:type="spellEnd"/>
      <w:r>
        <w:t xml:space="preserve">, Australian National University, Canberra, viewed 26 February 2010, </w:t>
      </w:r>
      <w:r w:rsidRPr="00EE4674">
        <w:rPr>
          <w:szCs w:val="18"/>
        </w:rPr>
        <w:t>&lt;</w:t>
      </w:r>
      <w:hyperlink r:id="rId20" w:history="1">
        <w:r w:rsidR="00EE4674" w:rsidRPr="003B7B4B">
          <w:rPr>
            <w:rStyle w:val="Hyperlink"/>
            <w:sz w:val="18"/>
            <w:szCs w:val="18"/>
          </w:rPr>
          <w:t>http://epress.anu.edu.au/anzsog/public_leadership/ pdf_instructions.html</w:t>
        </w:r>
      </w:hyperlink>
      <w:r w:rsidRPr="00EE4674">
        <w:rPr>
          <w:szCs w:val="18"/>
        </w:rPr>
        <w:t>&gt;.</w:t>
      </w:r>
    </w:p>
    <w:p w:rsidR="00DD28ED" w:rsidRPr="00EE4674" w:rsidRDefault="00DD28ED" w:rsidP="00DD28ED">
      <w:pPr>
        <w:pStyle w:val="References"/>
        <w:rPr>
          <w:szCs w:val="18"/>
        </w:rPr>
      </w:pPr>
      <w:r w:rsidRPr="009B0307">
        <w:t>Williams</w:t>
      </w:r>
      <w:r>
        <w:t>,</w:t>
      </w:r>
      <w:r w:rsidRPr="009B0307">
        <w:t xml:space="preserve"> D </w:t>
      </w:r>
      <w:r>
        <w:t>&amp;</w:t>
      </w:r>
      <w:r w:rsidRPr="009B0307">
        <w:t xml:space="preserve"> Ball</w:t>
      </w:r>
      <w:r>
        <w:t>,</w:t>
      </w:r>
      <w:r w:rsidRPr="009B0307">
        <w:t xml:space="preserve"> T 2009, </w:t>
      </w:r>
      <w:r>
        <w:t>‘</w:t>
      </w:r>
      <w:r w:rsidRPr="009B0307">
        <w:t xml:space="preserve">Rethinking </w:t>
      </w:r>
      <w:r>
        <w:t>l</w:t>
      </w:r>
      <w:r w:rsidRPr="009B0307">
        <w:t xml:space="preserve">eadership </w:t>
      </w:r>
      <w:r>
        <w:t>d</w:t>
      </w:r>
      <w:r w:rsidRPr="009B0307">
        <w:t>evelopment</w:t>
      </w:r>
      <w:r>
        <w:t>’</w:t>
      </w:r>
      <w:r w:rsidRPr="009B0307">
        <w:t xml:space="preserve">, </w:t>
      </w:r>
      <w:r>
        <w:t>w</w:t>
      </w:r>
      <w:r w:rsidRPr="009B0307">
        <w:t>orkshop presented at University of Wollongong</w:t>
      </w:r>
      <w:r>
        <w:t>, viewed 30 January 2010</w:t>
      </w:r>
      <w:r w:rsidR="00937841">
        <w:t>,</w:t>
      </w:r>
      <w:r w:rsidRPr="009B0307">
        <w:t xml:space="preserve"> &lt;</w:t>
      </w:r>
      <w:hyperlink r:id="rId21" w:history="1">
        <w:r w:rsidRPr="00EE4674">
          <w:rPr>
            <w:rStyle w:val="Hyperlink"/>
            <w:sz w:val="18"/>
            <w:szCs w:val="18"/>
          </w:rPr>
          <w:t>http://media.uow.edu.au/news/2004/0217a/index.html</w:t>
        </w:r>
      </w:hyperlink>
      <w:r w:rsidRPr="00EE4674">
        <w:rPr>
          <w:szCs w:val="18"/>
        </w:rPr>
        <w:t>&gt;.</w:t>
      </w:r>
    </w:p>
    <w:p w:rsidR="00DD28ED" w:rsidRDefault="00DD28ED" w:rsidP="00DD28ED">
      <w:pPr>
        <w:pStyle w:val="Heading1"/>
      </w:pPr>
      <w:bookmarkStart w:id="98" w:name="_Toc264783713"/>
      <w:r>
        <w:br w:type="page"/>
      </w:r>
      <w:bookmarkStart w:id="99" w:name="_Toc300045232"/>
      <w:bookmarkStart w:id="100" w:name="_Toc302126209"/>
      <w:r>
        <w:lastRenderedPageBreak/>
        <w:t>Appendix A: Summary of readings</w:t>
      </w:r>
      <w:bookmarkEnd w:id="99"/>
      <w:bookmarkEnd w:id="100"/>
    </w:p>
    <w:p w:rsidR="00DD28ED" w:rsidRDefault="00DD28ED" w:rsidP="00DD28ED">
      <w:pPr>
        <w:pStyle w:val="Quote"/>
        <w:rPr>
          <w:sz w:val="22"/>
          <w:szCs w:val="22"/>
        </w:rPr>
      </w:pPr>
      <w:r w:rsidRPr="00ED6855">
        <w:t>Management capability is the key to national economic prosperity and sustained innovation. Despite this, we rank only average when measured internationally.</w:t>
      </w:r>
      <w:r w:rsidR="00EE4674">
        <w:tab/>
      </w:r>
      <w:r w:rsidRPr="00ED6855">
        <w:t>(Skills Australia</w:t>
      </w:r>
      <w:r>
        <w:t xml:space="preserve"> 2010, p.</w:t>
      </w:r>
      <w:r w:rsidRPr="00ED6855">
        <w:t>53)</w:t>
      </w:r>
    </w:p>
    <w:p w:rsidR="00DD28ED" w:rsidRPr="003013B0" w:rsidRDefault="00937841" w:rsidP="00DD28ED">
      <w:pPr>
        <w:pStyle w:val="Text"/>
      </w:pPr>
      <w:r w:rsidRPr="003013B0">
        <w:rPr>
          <w:szCs w:val="22"/>
        </w:rPr>
        <w:t xml:space="preserve">In </w:t>
      </w:r>
      <w:r>
        <w:rPr>
          <w:szCs w:val="22"/>
        </w:rPr>
        <w:t>a</w:t>
      </w:r>
      <w:r w:rsidRPr="003013B0">
        <w:rPr>
          <w:szCs w:val="22"/>
        </w:rPr>
        <w:t xml:space="preserve"> recent paper </w:t>
      </w:r>
      <w:r w:rsidR="00DD28ED" w:rsidRPr="003013B0">
        <w:rPr>
          <w:szCs w:val="22"/>
        </w:rPr>
        <w:t xml:space="preserve">Skills Australia </w:t>
      </w:r>
      <w:r w:rsidR="00DD28ED">
        <w:rPr>
          <w:szCs w:val="22"/>
        </w:rPr>
        <w:t xml:space="preserve">(2010) </w:t>
      </w:r>
      <w:r w:rsidR="00DD28ED" w:rsidRPr="003013B0">
        <w:rPr>
          <w:szCs w:val="22"/>
        </w:rPr>
        <w:t xml:space="preserve">includes management and leadership effectiveness as one important pillar in </w:t>
      </w:r>
      <w:r w:rsidR="00DD28ED">
        <w:rPr>
          <w:szCs w:val="22"/>
        </w:rPr>
        <w:t>a</w:t>
      </w:r>
      <w:r w:rsidR="00DD28ED" w:rsidRPr="003013B0">
        <w:rPr>
          <w:szCs w:val="22"/>
        </w:rPr>
        <w:t xml:space="preserve"> strategy for the future of the </w:t>
      </w:r>
      <w:r w:rsidR="00DD28ED">
        <w:rPr>
          <w:szCs w:val="22"/>
        </w:rPr>
        <w:t>VET</w:t>
      </w:r>
      <w:r w:rsidR="00DD28ED" w:rsidRPr="003013B0">
        <w:rPr>
          <w:szCs w:val="22"/>
        </w:rPr>
        <w:t xml:space="preserve"> sector. The sector should know</w:t>
      </w:r>
      <w:proofErr w:type="gramStart"/>
      <w:r w:rsidR="00DD28ED">
        <w:rPr>
          <w:szCs w:val="22"/>
        </w:rPr>
        <w:t>,</w:t>
      </w:r>
      <w:proofErr w:type="gramEnd"/>
      <w:r w:rsidR="00DD28ED" w:rsidRPr="003013B0">
        <w:rPr>
          <w:szCs w:val="22"/>
        </w:rPr>
        <w:t xml:space="preserve"> if </w:t>
      </w:r>
      <w:r w:rsidR="00DD28ED">
        <w:rPr>
          <w:szCs w:val="22"/>
        </w:rPr>
        <w:t>it does</w:t>
      </w:r>
      <w:r w:rsidR="00DD28ED" w:rsidRPr="003013B0">
        <w:rPr>
          <w:szCs w:val="22"/>
        </w:rPr>
        <w:t xml:space="preserve"> n</w:t>
      </w:r>
      <w:r w:rsidR="00DD28ED">
        <w:rPr>
          <w:szCs w:val="22"/>
        </w:rPr>
        <w:t>o</w:t>
      </w:r>
      <w:r w:rsidR="00DD28ED" w:rsidRPr="003013B0">
        <w:rPr>
          <w:szCs w:val="22"/>
        </w:rPr>
        <w:t>t already</w:t>
      </w:r>
      <w:r w:rsidR="00DD28ED">
        <w:rPr>
          <w:szCs w:val="22"/>
        </w:rPr>
        <w:t>,</w:t>
      </w:r>
      <w:r w:rsidR="00DD28ED" w:rsidRPr="003013B0">
        <w:rPr>
          <w:szCs w:val="22"/>
        </w:rPr>
        <w:t xml:space="preserve"> that it needs to meet these new challenges</w:t>
      </w:r>
      <w:r w:rsidR="00DD28ED">
        <w:rPr>
          <w:szCs w:val="22"/>
        </w:rPr>
        <w:t>. We</w:t>
      </w:r>
      <w:r w:rsidR="00DD28ED" w:rsidRPr="003013B0">
        <w:rPr>
          <w:szCs w:val="22"/>
        </w:rPr>
        <w:t xml:space="preserve"> all need to be participants in the debate on how to do it.</w:t>
      </w:r>
      <w:r w:rsidR="00DD28ED">
        <w:rPr>
          <w:szCs w:val="22"/>
        </w:rPr>
        <w:t xml:space="preserve"> </w:t>
      </w:r>
    </w:p>
    <w:p w:rsidR="00DD28ED" w:rsidRPr="003013B0" w:rsidRDefault="00DD28ED" w:rsidP="00DD28ED">
      <w:pPr>
        <w:pStyle w:val="Text"/>
        <w:rPr>
          <w:szCs w:val="22"/>
        </w:rPr>
      </w:pPr>
      <w:r w:rsidRPr="003013B0">
        <w:rPr>
          <w:szCs w:val="22"/>
        </w:rPr>
        <w:t xml:space="preserve">Because of the importance of </w:t>
      </w:r>
      <w:r>
        <w:rPr>
          <w:szCs w:val="22"/>
        </w:rPr>
        <w:t>taking</w:t>
      </w:r>
      <w:r w:rsidRPr="003013B0">
        <w:rPr>
          <w:szCs w:val="22"/>
        </w:rPr>
        <w:t xml:space="preserve"> the whole organisation </w:t>
      </w:r>
      <w:r>
        <w:rPr>
          <w:szCs w:val="22"/>
        </w:rPr>
        <w:t>in</w:t>
      </w:r>
      <w:r w:rsidRPr="003013B0">
        <w:rPr>
          <w:szCs w:val="22"/>
        </w:rPr>
        <w:t xml:space="preserve"> new directions, </w:t>
      </w:r>
      <w:r>
        <w:rPr>
          <w:szCs w:val="22"/>
        </w:rPr>
        <w:t>l</w:t>
      </w:r>
      <w:r w:rsidRPr="003013B0">
        <w:rPr>
          <w:szCs w:val="22"/>
        </w:rPr>
        <w:t xml:space="preserve">eadership development training must be inclusive of all interested staff and empower potential leaders to </w:t>
      </w:r>
      <w:r>
        <w:rPr>
          <w:szCs w:val="22"/>
        </w:rPr>
        <w:t>undertake</w:t>
      </w:r>
      <w:r w:rsidRPr="003013B0">
        <w:rPr>
          <w:szCs w:val="22"/>
        </w:rPr>
        <w:t xml:space="preserve"> a range of leadership work. Research confirms that the type, location, duration and content of the training can be varied. Training can be integrat</w:t>
      </w:r>
      <w:r>
        <w:rPr>
          <w:szCs w:val="22"/>
        </w:rPr>
        <w:t>ed into an expanded performance-</w:t>
      </w:r>
      <w:r w:rsidRPr="003013B0">
        <w:rPr>
          <w:szCs w:val="22"/>
        </w:rPr>
        <w:t xml:space="preserve">management process at every level of the organisation and scaffolded according to the level of complexity of the job. The training can </w:t>
      </w:r>
      <w:r>
        <w:rPr>
          <w:szCs w:val="22"/>
        </w:rPr>
        <w:t>comprise</w:t>
      </w:r>
      <w:r w:rsidRPr="003013B0">
        <w:rPr>
          <w:szCs w:val="22"/>
        </w:rPr>
        <w:t xml:space="preserve"> short cour</w:t>
      </w:r>
      <w:r>
        <w:rPr>
          <w:szCs w:val="22"/>
        </w:rPr>
        <w:t>ses, flexible learning or mixed-</w:t>
      </w:r>
      <w:r w:rsidRPr="003013B0">
        <w:rPr>
          <w:szCs w:val="22"/>
        </w:rPr>
        <w:t>mode</w:t>
      </w:r>
      <w:r>
        <w:rPr>
          <w:szCs w:val="22"/>
        </w:rPr>
        <w:t>,</w:t>
      </w:r>
      <w:r w:rsidRPr="003013B0">
        <w:rPr>
          <w:szCs w:val="22"/>
        </w:rPr>
        <w:t xml:space="preserve"> but </w:t>
      </w:r>
      <w:r>
        <w:rPr>
          <w:szCs w:val="22"/>
        </w:rPr>
        <w:t xml:space="preserve">it </w:t>
      </w:r>
      <w:r w:rsidRPr="003013B0">
        <w:rPr>
          <w:szCs w:val="22"/>
        </w:rPr>
        <w:t>must include continual peer review and feedback conversations. It should also incl</w:t>
      </w:r>
      <w:r>
        <w:rPr>
          <w:szCs w:val="22"/>
        </w:rPr>
        <w:t>ude peer goal-</w:t>
      </w:r>
      <w:r w:rsidRPr="003013B0">
        <w:rPr>
          <w:szCs w:val="22"/>
        </w:rPr>
        <w:t>setting for leaders and optimis</w:t>
      </w:r>
      <w:r>
        <w:rPr>
          <w:szCs w:val="22"/>
        </w:rPr>
        <w:t>e</w:t>
      </w:r>
      <w:r w:rsidRPr="003013B0">
        <w:rPr>
          <w:szCs w:val="22"/>
        </w:rPr>
        <w:t xml:space="preserve"> the use of coaching and mentoring networks </w:t>
      </w:r>
      <w:r>
        <w:rPr>
          <w:szCs w:val="22"/>
        </w:rPr>
        <w:t>that</w:t>
      </w:r>
      <w:r w:rsidRPr="003013B0">
        <w:rPr>
          <w:szCs w:val="22"/>
        </w:rPr>
        <w:t xml:space="preserve"> align with business needs and </w:t>
      </w:r>
      <w:r>
        <w:rPr>
          <w:szCs w:val="22"/>
        </w:rPr>
        <w:t xml:space="preserve">which </w:t>
      </w:r>
      <w:r w:rsidRPr="003013B0">
        <w:rPr>
          <w:szCs w:val="22"/>
        </w:rPr>
        <w:t xml:space="preserve">support the group to meet its agreed goals. </w:t>
      </w:r>
    </w:p>
    <w:p w:rsidR="00DD28ED" w:rsidRPr="003013B0" w:rsidRDefault="00DD28ED" w:rsidP="00DD28ED">
      <w:pPr>
        <w:pStyle w:val="Text"/>
        <w:rPr>
          <w:szCs w:val="22"/>
        </w:rPr>
      </w:pPr>
      <w:r w:rsidRPr="003013B0">
        <w:rPr>
          <w:szCs w:val="22"/>
        </w:rPr>
        <w:t>An important component of leadership development is group cohesion activities such as forums, breakfasts, communities of practice, coaching c</w:t>
      </w:r>
      <w:r>
        <w:rPr>
          <w:szCs w:val="22"/>
        </w:rPr>
        <w:t xml:space="preserve">ollectives and/or discussions. </w:t>
      </w:r>
      <w:r w:rsidRPr="003013B0">
        <w:rPr>
          <w:szCs w:val="22"/>
        </w:rPr>
        <w:t xml:space="preserve">If leadership work is </w:t>
      </w:r>
      <w:r>
        <w:rPr>
          <w:szCs w:val="22"/>
        </w:rPr>
        <w:t>concerned with</w:t>
      </w:r>
      <w:r w:rsidRPr="003013B0">
        <w:rPr>
          <w:szCs w:val="22"/>
        </w:rPr>
        <w:t xml:space="preserve"> building good group relationships</w:t>
      </w:r>
      <w:r>
        <w:rPr>
          <w:szCs w:val="22"/>
        </w:rPr>
        <w:t xml:space="preserve">, </w:t>
      </w:r>
      <w:r w:rsidRPr="003013B0">
        <w:rPr>
          <w:szCs w:val="22"/>
        </w:rPr>
        <w:t>then training in individual and group psychology can be valuable for leaders. Any study of leadership should also include some analysis of what motivates people at work.</w:t>
      </w:r>
      <w:r>
        <w:rPr>
          <w:szCs w:val="22"/>
        </w:rPr>
        <w:t xml:space="preserve"> </w:t>
      </w:r>
      <w:r w:rsidRPr="003013B0">
        <w:rPr>
          <w:szCs w:val="22"/>
        </w:rPr>
        <w:t>The leader</w:t>
      </w:r>
      <w:r>
        <w:rPr>
          <w:szCs w:val="22"/>
        </w:rPr>
        <w:t>’s</w:t>
      </w:r>
      <w:r w:rsidRPr="003013B0">
        <w:rPr>
          <w:szCs w:val="22"/>
        </w:rPr>
        <w:t xml:space="preserve"> role is focusing those motivations </w:t>
      </w:r>
      <w:r>
        <w:rPr>
          <w:szCs w:val="22"/>
        </w:rPr>
        <w:t>on</w:t>
      </w:r>
      <w:r w:rsidRPr="003013B0">
        <w:rPr>
          <w:szCs w:val="22"/>
        </w:rPr>
        <w:t>to collectively agreed organisational goals. So an understanding of the social psychology of leadership and what makes up one</w:t>
      </w:r>
      <w:r>
        <w:rPr>
          <w:szCs w:val="22"/>
        </w:rPr>
        <w:t>’</w:t>
      </w:r>
      <w:r w:rsidRPr="003013B0">
        <w:rPr>
          <w:szCs w:val="22"/>
        </w:rPr>
        <w:t xml:space="preserve">s social identity </w:t>
      </w:r>
      <w:r>
        <w:rPr>
          <w:szCs w:val="22"/>
        </w:rPr>
        <w:t>are</w:t>
      </w:r>
      <w:r w:rsidRPr="003013B0">
        <w:rPr>
          <w:szCs w:val="22"/>
        </w:rPr>
        <w:t xml:space="preserve"> critical to developing leaders </w:t>
      </w:r>
      <w:r>
        <w:rPr>
          <w:szCs w:val="22"/>
        </w:rPr>
        <w:t>who</w:t>
      </w:r>
      <w:r w:rsidRPr="003013B0">
        <w:rPr>
          <w:szCs w:val="22"/>
        </w:rPr>
        <w:t xml:space="preserve"> can influence teams and groups of people in the workplace (Turner, Reynolds &amp; </w:t>
      </w:r>
      <w:proofErr w:type="spellStart"/>
      <w:r w:rsidRPr="003013B0">
        <w:rPr>
          <w:szCs w:val="22"/>
        </w:rPr>
        <w:t>Subasic</w:t>
      </w:r>
      <w:proofErr w:type="spellEnd"/>
      <w:r w:rsidRPr="003013B0">
        <w:rPr>
          <w:szCs w:val="22"/>
        </w:rPr>
        <w:t xml:space="preserve"> 2008, p.3)</w:t>
      </w:r>
      <w:r>
        <w:rPr>
          <w:szCs w:val="22"/>
        </w:rPr>
        <w:t>.</w:t>
      </w:r>
    </w:p>
    <w:p w:rsidR="00DD28ED" w:rsidRPr="003013B0" w:rsidRDefault="00DD28ED" w:rsidP="00DD28ED">
      <w:pPr>
        <w:pStyle w:val="Text"/>
        <w:rPr>
          <w:szCs w:val="22"/>
        </w:rPr>
      </w:pPr>
      <w:r w:rsidRPr="003013B0">
        <w:rPr>
          <w:szCs w:val="22"/>
        </w:rPr>
        <w:t>If leadership is a process that is dynamic, interactive and ongoing because of changes to the environment and competition, then groups and their leaders need to be vigilant about continuing to build and increase their contextual knowledge and re</w:t>
      </w:r>
      <w:r w:rsidR="00B17201">
        <w:rPr>
          <w:szCs w:val="22"/>
        </w:rPr>
        <w:t>-</w:t>
      </w:r>
      <w:r w:rsidRPr="003013B0">
        <w:rPr>
          <w:szCs w:val="22"/>
        </w:rPr>
        <w:t>set goals and targets to accommodate this changing environment.</w:t>
      </w:r>
      <w:r w:rsidRPr="003013B0">
        <w:t xml:space="preserve"> </w:t>
      </w:r>
      <w:r w:rsidRPr="003013B0">
        <w:rPr>
          <w:szCs w:val="22"/>
        </w:rPr>
        <w:t>Environmental scans</w:t>
      </w:r>
      <w:r>
        <w:rPr>
          <w:szCs w:val="22"/>
        </w:rPr>
        <w:t>,</w:t>
      </w:r>
      <w:r w:rsidRPr="003013B0">
        <w:rPr>
          <w:szCs w:val="22"/>
        </w:rPr>
        <w:t xml:space="preserve"> which are fed back to leaders and their groups</w:t>
      </w:r>
      <w:r>
        <w:rPr>
          <w:szCs w:val="22"/>
        </w:rPr>
        <w:t xml:space="preserve">, are vital. </w:t>
      </w:r>
      <w:r w:rsidRPr="003013B0">
        <w:rPr>
          <w:szCs w:val="22"/>
        </w:rPr>
        <w:t xml:space="preserve">Without a clear sense of what is required of a leader by the organisation, any developed capabilities may end up being of little value because they cannot be put to effective use. </w:t>
      </w:r>
    </w:p>
    <w:p w:rsidR="00DD28ED" w:rsidRPr="003013B0" w:rsidRDefault="00DD28ED" w:rsidP="00DD28ED">
      <w:pPr>
        <w:pStyle w:val="Text"/>
        <w:rPr>
          <w:szCs w:val="22"/>
        </w:rPr>
      </w:pPr>
      <w:r w:rsidRPr="003013B0">
        <w:rPr>
          <w:szCs w:val="22"/>
        </w:rPr>
        <w:t>People who lead groups must be able to guide them in a way that maintains the integrity of what they want. Leaders can hope for loyalty by virtue of their authority, but they cannot win the hearts of their group without its consent. To do this, the group must believe that the leader is trying to achieve what is of mutual interest, need and satisfaction to the group.</w:t>
      </w:r>
    </w:p>
    <w:p w:rsidR="00DD28ED" w:rsidRDefault="00B17201" w:rsidP="00DD28ED">
      <w:pPr>
        <w:pStyle w:val="Text"/>
        <w:rPr>
          <w:szCs w:val="22"/>
        </w:rPr>
      </w:pPr>
      <w:r>
        <w:rPr>
          <w:szCs w:val="22"/>
        </w:rPr>
        <w:t>If</w:t>
      </w:r>
      <w:r w:rsidR="00DD28ED" w:rsidRPr="003013B0">
        <w:rPr>
          <w:szCs w:val="22"/>
        </w:rPr>
        <w:t xml:space="preserve"> the organisation</w:t>
      </w:r>
      <w:r w:rsidR="00DD28ED">
        <w:rPr>
          <w:szCs w:val="22"/>
        </w:rPr>
        <w:t>’</w:t>
      </w:r>
      <w:r w:rsidR="00DD28ED" w:rsidRPr="003013B0">
        <w:rPr>
          <w:szCs w:val="22"/>
        </w:rPr>
        <w:t xml:space="preserve">s strategic intent, the </w:t>
      </w:r>
      <w:r w:rsidR="00DD28ED">
        <w:rPr>
          <w:szCs w:val="22"/>
        </w:rPr>
        <w:t>leader’s plans and the follower</w:t>
      </w:r>
      <w:r w:rsidR="00DD28ED" w:rsidRPr="003013B0">
        <w:rPr>
          <w:szCs w:val="22"/>
        </w:rPr>
        <w:t>s</w:t>
      </w:r>
      <w:r w:rsidR="00DD28ED">
        <w:rPr>
          <w:szCs w:val="22"/>
        </w:rPr>
        <w:t>’ motivators do not align</w:t>
      </w:r>
      <w:r w:rsidR="00DD28ED" w:rsidRPr="003013B0">
        <w:rPr>
          <w:szCs w:val="22"/>
        </w:rPr>
        <w:t xml:space="preserve"> well</w:t>
      </w:r>
      <w:r w:rsidR="00937841">
        <w:rPr>
          <w:szCs w:val="22"/>
        </w:rPr>
        <w:t>,</w:t>
      </w:r>
      <w:r>
        <w:rPr>
          <w:szCs w:val="22"/>
        </w:rPr>
        <w:t xml:space="preserve"> there will be little point in having someone in a management role</w:t>
      </w:r>
      <w:r w:rsidR="00DD28ED" w:rsidRPr="003013B0">
        <w:rPr>
          <w:szCs w:val="22"/>
        </w:rPr>
        <w:t>. Leadership development is not about training charismatic ind</w:t>
      </w:r>
      <w:r w:rsidR="00DD28ED">
        <w:rPr>
          <w:szCs w:val="22"/>
        </w:rPr>
        <w:t>ividuals with special qualities; n</w:t>
      </w:r>
      <w:r w:rsidR="00DD28ED" w:rsidRPr="003013B0">
        <w:rPr>
          <w:szCs w:val="22"/>
        </w:rPr>
        <w:t xml:space="preserve">or is it a process of developing an expert in using the transformational style to motivate staff. </w:t>
      </w:r>
    </w:p>
    <w:p w:rsidR="00DD28ED" w:rsidRDefault="00DD28ED" w:rsidP="00DD28ED">
      <w:pPr>
        <w:pStyle w:val="Text"/>
        <w:rPr>
          <w:szCs w:val="22"/>
        </w:rPr>
      </w:pPr>
      <w:r>
        <w:rPr>
          <w:szCs w:val="22"/>
        </w:rPr>
        <w:t xml:space="preserve">The transformational style of leadership was first introduced in 1978 by James McGregor Burns in his descriptive research on political leaders and relies on the leader’s personality traits and ability to </w:t>
      </w:r>
      <w:r>
        <w:rPr>
          <w:szCs w:val="22"/>
        </w:rPr>
        <w:lastRenderedPageBreak/>
        <w:t xml:space="preserve">make change through example. It is mentioned extensively by </w:t>
      </w:r>
      <w:proofErr w:type="spellStart"/>
      <w:r>
        <w:rPr>
          <w:szCs w:val="22"/>
        </w:rPr>
        <w:t>Callan</w:t>
      </w:r>
      <w:proofErr w:type="spellEnd"/>
      <w:r>
        <w:rPr>
          <w:szCs w:val="22"/>
        </w:rPr>
        <w:t xml:space="preserve"> et al. (2007) as the desired form of leadership for the sector.</w:t>
      </w:r>
    </w:p>
    <w:p w:rsidR="00DD28ED" w:rsidRPr="003762B4" w:rsidRDefault="00DD28ED" w:rsidP="00DD28ED">
      <w:pPr>
        <w:pStyle w:val="Quote"/>
        <w:rPr>
          <w:szCs w:val="22"/>
        </w:rPr>
      </w:pPr>
      <w:r w:rsidRPr="003762B4">
        <w:t>In management writings today, the dominant school of thought about leadership is the transformational model, with its focus upon change and the leader</w:t>
      </w:r>
      <w:r>
        <w:t>’</w:t>
      </w:r>
      <w:r w:rsidRPr="003762B4">
        <w:t>s direct impact upon</w:t>
      </w:r>
      <w:r>
        <w:t xml:space="preserve"> the motivation and performance </w:t>
      </w:r>
      <w:r w:rsidRPr="003762B4">
        <w:t>of individual employees.</w:t>
      </w:r>
      <w:r w:rsidR="00EE4674">
        <w:tab/>
      </w:r>
      <w:r w:rsidRPr="003762B4">
        <w:t>(</w:t>
      </w:r>
      <w:proofErr w:type="spellStart"/>
      <w:r w:rsidRPr="003762B4">
        <w:t>Callan</w:t>
      </w:r>
      <w:proofErr w:type="spellEnd"/>
      <w:r w:rsidRPr="003762B4">
        <w:t xml:space="preserve"> et al</w:t>
      </w:r>
      <w:r>
        <w:t>.</w:t>
      </w:r>
      <w:r w:rsidRPr="003762B4">
        <w:t xml:space="preserve"> </w:t>
      </w:r>
      <w:r>
        <w:t>2007, p.</w:t>
      </w:r>
      <w:r w:rsidRPr="003762B4">
        <w:t>13)</w:t>
      </w:r>
    </w:p>
    <w:p w:rsidR="00DD28ED" w:rsidRDefault="00DD28ED" w:rsidP="00DD28ED">
      <w:pPr>
        <w:pStyle w:val="Text"/>
        <w:rPr>
          <w:szCs w:val="22"/>
        </w:rPr>
      </w:pPr>
      <w:r w:rsidRPr="003013B0">
        <w:rPr>
          <w:szCs w:val="22"/>
        </w:rPr>
        <w:t>This individual</w:t>
      </w:r>
      <w:r>
        <w:rPr>
          <w:szCs w:val="22"/>
        </w:rPr>
        <w:t>istic view</w:t>
      </w:r>
      <w:r w:rsidRPr="003013B0">
        <w:rPr>
          <w:szCs w:val="22"/>
        </w:rPr>
        <w:t xml:space="preserve"> fails to acknowledge that the bedrock of effective leadership work is that which binds leaders and followers in such a way that they have a shared understanding of the work and a shared sense of purpose. A leader will not get the support they need from their group if the group do</w:t>
      </w:r>
      <w:r>
        <w:rPr>
          <w:szCs w:val="22"/>
        </w:rPr>
        <w:t>es</w:t>
      </w:r>
      <w:r w:rsidRPr="003013B0">
        <w:rPr>
          <w:szCs w:val="22"/>
        </w:rPr>
        <w:t xml:space="preserve"> not understand or appreciate that the strategies used will be good for them too.</w:t>
      </w:r>
    </w:p>
    <w:p w:rsidR="00DD28ED" w:rsidRPr="003013B0" w:rsidRDefault="00DD28ED" w:rsidP="00DD28ED">
      <w:pPr>
        <w:pStyle w:val="Text"/>
        <w:rPr>
          <w:szCs w:val="22"/>
        </w:rPr>
      </w:pPr>
      <w:r>
        <w:rPr>
          <w:szCs w:val="22"/>
        </w:rPr>
        <w:t xml:space="preserve">For people to see </w:t>
      </w:r>
      <w:proofErr w:type="gramStart"/>
      <w:r>
        <w:rPr>
          <w:szCs w:val="22"/>
        </w:rPr>
        <w:t>themselves</w:t>
      </w:r>
      <w:proofErr w:type="gramEnd"/>
      <w:r>
        <w:rPr>
          <w:szCs w:val="22"/>
        </w:rPr>
        <w:t xml:space="preserve"> as part of the organisation, they need to like the tasks the group does and they need to be able to satisfy their own needs.</w:t>
      </w:r>
    </w:p>
    <w:p w:rsidR="00DD28ED" w:rsidRPr="003013B0" w:rsidRDefault="00DD28ED" w:rsidP="00DD28ED">
      <w:pPr>
        <w:pStyle w:val="Text"/>
        <w:rPr>
          <w:szCs w:val="24"/>
        </w:rPr>
      </w:pPr>
      <w:r w:rsidRPr="003013B0">
        <w:rPr>
          <w:szCs w:val="22"/>
        </w:rPr>
        <w:t xml:space="preserve">Motivated, energised and supportive followers </w:t>
      </w:r>
      <w:r w:rsidR="00B17201">
        <w:rPr>
          <w:szCs w:val="22"/>
        </w:rPr>
        <w:t>result</w:t>
      </w:r>
      <w:r w:rsidRPr="003013B0">
        <w:rPr>
          <w:szCs w:val="22"/>
        </w:rPr>
        <w:t xml:space="preserve"> from the group cohesion work done by the leader to build a strong and collective sense of </w:t>
      </w:r>
      <w:r>
        <w:rPr>
          <w:szCs w:val="22"/>
        </w:rPr>
        <w:t>‘</w:t>
      </w:r>
      <w:r w:rsidRPr="003013B0">
        <w:rPr>
          <w:szCs w:val="22"/>
        </w:rPr>
        <w:t>us</w:t>
      </w:r>
      <w:r>
        <w:rPr>
          <w:szCs w:val="22"/>
        </w:rPr>
        <w:t>’</w:t>
      </w:r>
      <w:r w:rsidRPr="003013B0">
        <w:rPr>
          <w:szCs w:val="22"/>
        </w:rPr>
        <w:t>.</w:t>
      </w:r>
      <w:r>
        <w:rPr>
          <w:szCs w:val="22"/>
        </w:rPr>
        <w:t xml:space="preserve"> </w:t>
      </w:r>
      <w:r w:rsidRPr="003013B0">
        <w:rPr>
          <w:szCs w:val="22"/>
        </w:rPr>
        <w:t xml:space="preserve">Enhanced capabilities </w:t>
      </w:r>
      <w:r>
        <w:rPr>
          <w:szCs w:val="22"/>
        </w:rPr>
        <w:t>such as</w:t>
      </w:r>
      <w:r w:rsidRPr="003013B0">
        <w:rPr>
          <w:szCs w:val="22"/>
        </w:rPr>
        <w:t xml:space="preserve"> improving emotional and social intelligence may build trust and a shared sense of where </w:t>
      </w:r>
      <w:r>
        <w:rPr>
          <w:szCs w:val="22"/>
        </w:rPr>
        <w:t>‘</w:t>
      </w:r>
      <w:r w:rsidRPr="003013B0">
        <w:rPr>
          <w:szCs w:val="22"/>
        </w:rPr>
        <w:t>we</w:t>
      </w:r>
      <w:r>
        <w:rPr>
          <w:szCs w:val="22"/>
        </w:rPr>
        <w:t>’</w:t>
      </w:r>
      <w:r w:rsidRPr="003013B0">
        <w:rPr>
          <w:szCs w:val="22"/>
        </w:rPr>
        <w:t xml:space="preserve"> are going and how we intend to get there, but it is more important that the leader is able to build a strong sense of </w:t>
      </w:r>
      <w:r>
        <w:rPr>
          <w:szCs w:val="22"/>
        </w:rPr>
        <w:t>‘</w:t>
      </w:r>
      <w:r w:rsidRPr="003013B0">
        <w:rPr>
          <w:szCs w:val="22"/>
        </w:rPr>
        <w:t>us</w:t>
      </w:r>
      <w:r>
        <w:rPr>
          <w:szCs w:val="22"/>
        </w:rPr>
        <w:t>’</w:t>
      </w:r>
      <w:r w:rsidR="00937841">
        <w:rPr>
          <w:szCs w:val="22"/>
        </w:rPr>
        <w:t>, one</w:t>
      </w:r>
      <w:r w:rsidRPr="003013B0">
        <w:rPr>
          <w:szCs w:val="22"/>
        </w:rPr>
        <w:t xml:space="preserve"> that is greater than the sum of its individuals.</w:t>
      </w:r>
    </w:p>
    <w:p w:rsidR="00DD28ED" w:rsidRPr="003013B0" w:rsidRDefault="00DD28ED" w:rsidP="00DD28ED">
      <w:pPr>
        <w:pStyle w:val="Text"/>
        <w:rPr>
          <w:szCs w:val="22"/>
        </w:rPr>
      </w:pPr>
      <w:r w:rsidRPr="003013B0">
        <w:rPr>
          <w:szCs w:val="22"/>
        </w:rPr>
        <w:t>The complexity of roles in organisations like the C</w:t>
      </w:r>
      <w:r>
        <w:rPr>
          <w:szCs w:val="22"/>
        </w:rPr>
        <w:t>anberra Institute of Technology</w:t>
      </w:r>
      <w:r w:rsidRPr="003013B0">
        <w:rPr>
          <w:szCs w:val="22"/>
        </w:rPr>
        <w:t xml:space="preserve"> requires workers with a </w:t>
      </w:r>
      <w:r>
        <w:rPr>
          <w:szCs w:val="22"/>
        </w:rPr>
        <w:t>‘</w:t>
      </w:r>
      <w:r w:rsidRPr="003013B0">
        <w:rPr>
          <w:szCs w:val="22"/>
        </w:rPr>
        <w:t>can do</w:t>
      </w:r>
      <w:r>
        <w:rPr>
          <w:szCs w:val="22"/>
        </w:rPr>
        <w:t>’</w:t>
      </w:r>
      <w:r w:rsidRPr="003013B0">
        <w:rPr>
          <w:szCs w:val="22"/>
        </w:rPr>
        <w:t xml:space="preserve"> approach and strong group support.</w:t>
      </w:r>
      <w:r>
        <w:rPr>
          <w:szCs w:val="22"/>
        </w:rPr>
        <w:t xml:space="preserve"> </w:t>
      </w:r>
      <w:r w:rsidRPr="003013B0">
        <w:rPr>
          <w:szCs w:val="22"/>
        </w:rPr>
        <w:t xml:space="preserve">Leadership development training can foster a strong sense of </w:t>
      </w:r>
      <w:r>
        <w:rPr>
          <w:szCs w:val="22"/>
        </w:rPr>
        <w:t>‘</w:t>
      </w:r>
      <w:r w:rsidRPr="003013B0">
        <w:rPr>
          <w:szCs w:val="22"/>
        </w:rPr>
        <w:t>us</w:t>
      </w:r>
      <w:r>
        <w:rPr>
          <w:szCs w:val="22"/>
        </w:rPr>
        <w:t>’</w:t>
      </w:r>
      <w:r w:rsidRPr="003013B0">
        <w:rPr>
          <w:szCs w:val="22"/>
        </w:rPr>
        <w:t xml:space="preserve"> but needs to be ongoing and sustained beyond the life of any short</w:t>
      </w:r>
      <w:r>
        <w:rPr>
          <w:szCs w:val="22"/>
        </w:rPr>
        <w:t>-</w:t>
      </w:r>
      <w:r w:rsidRPr="003013B0">
        <w:rPr>
          <w:szCs w:val="22"/>
        </w:rPr>
        <w:t xml:space="preserve">term training program. It needs </w:t>
      </w:r>
      <w:r>
        <w:rPr>
          <w:szCs w:val="22"/>
        </w:rPr>
        <w:t>to</w:t>
      </w:r>
      <w:r w:rsidRPr="003013B0">
        <w:rPr>
          <w:szCs w:val="22"/>
        </w:rPr>
        <w:t xml:space="preserve"> </w:t>
      </w:r>
      <w:r>
        <w:rPr>
          <w:szCs w:val="22"/>
        </w:rPr>
        <w:t>become part of the organisation’</w:t>
      </w:r>
      <w:r w:rsidRPr="003013B0">
        <w:rPr>
          <w:szCs w:val="22"/>
        </w:rPr>
        <w:t xml:space="preserve">s culture. If leadership cohorts can be cohesive, bonded to a strong sense of </w:t>
      </w:r>
      <w:r>
        <w:rPr>
          <w:szCs w:val="22"/>
        </w:rPr>
        <w:t>‘</w:t>
      </w:r>
      <w:r w:rsidRPr="003013B0">
        <w:rPr>
          <w:szCs w:val="22"/>
        </w:rPr>
        <w:t>us</w:t>
      </w:r>
      <w:r>
        <w:rPr>
          <w:szCs w:val="22"/>
        </w:rPr>
        <w:t>’</w:t>
      </w:r>
      <w:r w:rsidRPr="003013B0">
        <w:rPr>
          <w:szCs w:val="22"/>
        </w:rPr>
        <w:t xml:space="preserve"> and can work together to influence their followers, people will be more engaged with the directions of the organisation as a whole. </w:t>
      </w:r>
      <w:r w:rsidR="00B17201" w:rsidRPr="003013B0">
        <w:rPr>
          <w:szCs w:val="22"/>
        </w:rPr>
        <w:t xml:space="preserve">Working </w:t>
      </w:r>
      <w:r w:rsidRPr="003013B0">
        <w:rPr>
          <w:szCs w:val="22"/>
        </w:rPr>
        <w:t xml:space="preserve">with people to change the mental models they hold </w:t>
      </w:r>
      <w:r w:rsidR="00B17201">
        <w:rPr>
          <w:szCs w:val="22"/>
        </w:rPr>
        <w:t>gives</w:t>
      </w:r>
      <w:r w:rsidRPr="003013B0">
        <w:rPr>
          <w:szCs w:val="22"/>
        </w:rPr>
        <w:t xml:space="preserve"> the organisation a common direction and purpose.</w:t>
      </w:r>
    </w:p>
    <w:p w:rsidR="00DD28ED" w:rsidRPr="003013B0" w:rsidRDefault="00DD28ED" w:rsidP="00DD28ED">
      <w:pPr>
        <w:pStyle w:val="Text"/>
      </w:pPr>
      <w:r w:rsidRPr="003013B0">
        <w:t>Having a clear direction from the organisation helps team leaders interpret th</w:t>
      </w:r>
      <w:r w:rsidR="00B17201">
        <w:t>e</w:t>
      </w:r>
      <w:r w:rsidRPr="003013B0">
        <w:t xml:space="preserve"> direction for their group. Knowing who will be accountable for what aspect of the collective effort is also helpful for group leaders. Specific capabilities required by leaders to meet </w:t>
      </w:r>
      <w:r>
        <w:t xml:space="preserve">the </w:t>
      </w:r>
      <w:r w:rsidRPr="003013B0">
        <w:t>organisation</w:t>
      </w:r>
      <w:r>
        <w:t>’s</w:t>
      </w:r>
      <w:r w:rsidRPr="003013B0">
        <w:t xml:space="preserve"> objectives have to be explicit so that every leader knows and understands what is expected of </w:t>
      </w:r>
      <w:r>
        <w:t>him or her</w:t>
      </w:r>
      <w:r w:rsidRPr="003013B0">
        <w:t>, what they are responsible for and how to marshal resources and support to meet those expectations.</w:t>
      </w:r>
    </w:p>
    <w:p w:rsidR="00DD28ED" w:rsidRPr="000D6E78" w:rsidRDefault="00DD28ED" w:rsidP="00DD28ED">
      <w:pPr>
        <w:pStyle w:val="Text"/>
      </w:pPr>
      <w:r>
        <w:t>M</w:t>
      </w:r>
      <w:r w:rsidRPr="000D6E78">
        <w:t xml:space="preserve">any researchers conclude </w:t>
      </w:r>
      <w:r>
        <w:t>that developing leadership and management is an important and worthwhile goal (</w:t>
      </w:r>
      <w:proofErr w:type="spellStart"/>
      <w:r>
        <w:t>Mabey</w:t>
      </w:r>
      <w:proofErr w:type="spellEnd"/>
      <w:r>
        <w:t xml:space="preserve"> &amp; Ramirez</w:t>
      </w:r>
      <w:r w:rsidRPr="000D6E78">
        <w:t xml:space="preserve"> 2004)</w:t>
      </w:r>
      <w:r>
        <w:t xml:space="preserve">. </w:t>
      </w:r>
      <w:r w:rsidRPr="000D6E78">
        <w:t>Leadership and management development is</w:t>
      </w:r>
      <w:r>
        <w:t>,</w:t>
      </w:r>
      <w:r w:rsidRPr="000D6E78">
        <w:t xml:space="preserve"> according to </w:t>
      </w:r>
      <w:r>
        <w:t>them</w:t>
      </w:r>
      <w:r w:rsidRPr="000D6E78">
        <w:t xml:space="preserve">, worth </w:t>
      </w:r>
      <w:r>
        <w:t>undertaking</w:t>
      </w:r>
      <w:r w:rsidRPr="000D6E78">
        <w:t xml:space="preserve"> and does have a positive impact on organisational performance when there is a fit between that development and the organisation</w:t>
      </w:r>
      <w:r>
        <w:t>’</w:t>
      </w:r>
      <w:r w:rsidRPr="000D6E78">
        <w:t xml:space="preserve">s business strategy. </w:t>
      </w:r>
    </w:p>
    <w:p w:rsidR="00DD28ED" w:rsidRDefault="00DD28ED" w:rsidP="00DD28ED">
      <w:pPr>
        <w:pStyle w:val="Text"/>
      </w:pPr>
      <w:proofErr w:type="gramStart"/>
      <w:r>
        <w:rPr>
          <w:rFonts w:cs="Arial"/>
        </w:rPr>
        <w:t>S</w:t>
      </w:r>
      <w:r w:rsidRPr="000D6E78">
        <w:rPr>
          <w:rFonts w:cs="Arial"/>
        </w:rPr>
        <w:t xml:space="preserve">taff </w:t>
      </w:r>
      <w:r>
        <w:rPr>
          <w:rFonts w:cs="Arial"/>
        </w:rPr>
        <w:t xml:space="preserve">of the </w:t>
      </w:r>
      <w:r w:rsidRPr="003013B0">
        <w:rPr>
          <w:szCs w:val="22"/>
        </w:rPr>
        <w:t>C</w:t>
      </w:r>
      <w:r>
        <w:rPr>
          <w:szCs w:val="22"/>
        </w:rPr>
        <w:t>anberra Institute of Technology</w:t>
      </w:r>
      <w:r w:rsidRPr="000D6E78">
        <w:rPr>
          <w:rFonts w:cs="Arial"/>
        </w:rPr>
        <w:t xml:space="preserve"> </w:t>
      </w:r>
      <w:r>
        <w:rPr>
          <w:rFonts w:cs="Arial"/>
        </w:rPr>
        <w:t>are</w:t>
      </w:r>
      <w:proofErr w:type="gramEnd"/>
      <w:r w:rsidRPr="000D6E78">
        <w:rPr>
          <w:rFonts w:cs="Arial"/>
        </w:rPr>
        <w:t xml:space="preserve"> </w:t>
      </w:r>
      <w:r>
        <w:rPr>
          <w:rFonts w:cs="Arial"/>
        </w:rPr>
        <w:t>aware of</w:t>
      </w:r>
      <w:r w:rsidRPr="000D6E78">
        <w:rPr>
          <w:rFonts w:cs="Arial"/>
        </w:rPr>
        <w:t xml:space="preserve"> </w:t>
      </w:r>
      <w:r>
        <w:rPr>
          <w:rFonts w:cs="Arial"/>
        </w:rPr>
        <w:t xml:space="preserve">many of </w:t>
      </w:r>
      <w:r w:rsidRPr="000D6E78">
        <w:rPr>
          <w:rFonts w:cs="Arial"/>
        </w:rPr>
        <w:t>these expectations but</w:t>
      </w:r>
      <w:r>
        <w:rPr>
          <w:rFonts w:cs="Arial"/>
        </w:rPr>
        <w:t>,</w:t>
      </w:r>
      <w:r w:rsidRPr="000D6E78">
        <w:rPr>
          <w:rFonts w:cs="Arial"/>
        </w:rPr>
        <w:t xml:space="preserve"> </w:t>
      </w:r>
      <w:r>
        <w:rPr>
          <w:rFonts w:cs="Arial"/>
        </w:rPr>
        <w:t xml:space="preserve">as in many vocational education and training organisations, change can be slow </w:t>
      </w:r>
      <w:r w:rsidRPr="000D6E78">
        <w:t>(</w:t>
      </w:r>
      <w:proofErr w:type="spellStart"/>
      <w:r>
        <w:t>Callan</w:t>
      </w:r>
      <w:proofErr w:type="spellEnd"/>
      <w:r>
        <w:t xml:space="preserve"> et al. 2007</w:t>
      </w:r>
      <w:r w:rsidRPr="000D6E78">
        <w:t>)</w:t>
      </w:r>
      <w:r>
        <w:t>.</w:t>
      </w:r>
      <w:r>
        <w:rPr>
          <w:rFonts w:cs="Arial"/>
        </w:rPr>
        <w:t xml:space="preserve"> </w:t>
      </w:r>
      <w:r w:rsidRPr="000D6E78">
        <w:t>Much has already been said in the existing literature on leadership in the VET sector and institutions are making progress on capability framework</w:t>
      </w:r>
      <w:r w:rsidR="00B17201">
        <w:t>s</w:t>
      </w:r>
      <w:r w:rsidRPr="000D6E78">
        <w:t>; on providing leadership development activities</w:t>
      </w:r>
      <w:r>
        <w:t>;</w:t>
      </w:r>
      <w:r w:rsidRPr="000D6E78">
        <w:t xml:space="preserve"> and on acknowledging the training needs of middle</w:t>
      </w:r>
      <w:r>
        <w:t xml:space="preserve"> managers and potential</w:t>
      </w:r>
      <w:r w:rsidR="00B17201">
        <w:t xml:space="preserve"> leaders</w:t>
      </w:r>
      <w:r>
        <w:t xml:space="preserve"> </w:t>
      </w:r>
      <w:r w:rsidRPr="000D6E78">
        <w:t>(</w:t>
      </w:r>
      <w:proofErr w:type="spellStart"/>
      <w:r>
        <w:t>Callan</w:t>
      </w:r>
      <w:proofErr w:type="spellEnd"/>
      <w:r>
        <w:t xml:space="preserve"> et al.</w:t>
      </w:r>
      <w:r w:rsidRPr="000D6E78">
        <w:t xml:space="preserve"> </w:t>
      </w:r>
      <w:r>
        <w:t>2007</w:t>
      </w:r>
      <w:r w:rsidRPr="000D6E78">
        <w:t>)</w:t>
      </w:r>
      <w:r>
        <w:t>.</w:t>
      </w:r>
    </w:p>
    <w:p w:rsidR="00DD28ED" w:rsidRDefault="00DD28ED" w:rsidP="00DD28ED">
      <w:pPr>
        <w:pStyle w:val="Text"/>
      </w:pPr>
      <w:r>
        <w:t xml:space="preserve">In the </w:t>
      </w:r>
      <w:proofErr w:type="spellStart"/>
      <w:r>
        <w:t>Callan</w:t>
      </w:r>
      <w:proofErr w:type="spellEnd"/>
      <w:r>
        <w:t xml:space="preserve"> et al. (2007) </w:t>
      </w:r>
      <w:r w:rsidRPr="000D6E78">
        <w:t>study</w:t>
      </w:r>
      <w:r>
        <w:t>,</w:t>
      </w:r>
      <w:r w:rsidRPr="000D6E78">
        <w:t xml:space="preserve"> current efforts by </w:t>
      </w:r>
      <w:r>
        <w:t>Australian VET</w:t>
      </w:r>
      <w:r w:rsidRPr="000D6E78">
        <w:t xml:space="preserve"> organisations to develop leadership </w:t>
      </w:r>
      <w:r>
        <w:t xml:space="preserve">are described as generally ‘fragmentary and short term’ (p.6). </w:t>
      </w:r>
      <w:r w:rsidRPr="003013B0">
        <w:rPr>
          <w:szCs w:val="22"/>
        </w:rPr>
        <w:t>C</w:t>
      </w:r>
      <w:r>
        <w:rPr>
          <w:szCs w:val="22"/>
        </w:rPr>
        <w:t>anberra Institute of Technology</w:t>
      </w:r>
      <w:r>
        <w:t>’s leadership development program is no exception, but the sector wants</w:t>
      </w:r>
      <w:r w:rsidRPr="000D6E78">
        <w:t xml:space="preserve"> leaders who </w:t>
      </w:r>
      <w:r>
        <w:t>are</w:t>
      </w:r>
      <w:r w:rsidRPr="000D6E78">
        <w:t xml:space="preserve"> more se</w:t>
      </w:r>
      <w:r>
        <w:t>lf-aware</w:t>
      </w:r>
      <w:r w:rsidR="00B17201">
        <w:t>,</w:t>
      </w:r>
      <w:r>
        <w:t xml:space="preserve"> skilled communicators, who show</w:t>
      </w:r>
      <w:r w:rsidRPr="000D6E78">
        <w:t xml:space="preserve"> empathy and </w:t>
      </w:r>
      <w:r>
        <w:t>are</w:t>
      </w:r>
      <w:r w:rsidRPr="000D6E78">
        <w:t xml:space="preserve"> tolerant of ambiguity and change. </w:t>
      </w:r>
      <w:r>
        <w:t xml:space="preserve">The paper describes </w:t>
      </w:r>
      <w:r w:rsidRPr="000D6E78">
        <w:t xml:space="preserve">the need for </w:t>
      </w:r>
      <w:r>
        <w:t xml:space="preserve">a </w:t>
      </w:r>
      <w:r w:rsidRPr="000D6E78">
        <w:t xml:space="preserve">transformational style </w:t>
      </w:r>
      <w:r>
        <w:t xml:space="preserve">of </w:t>
      </w:r>
      <w:r w:rsidRPr="000D6E78">
        <w:t xml:space="preserve">leadership that is focused </w:t>
      </w:r>
      <w:r>
        <w:t>on change management and is</w:t>
      </w:r>
      <w:r w:rsidRPr="000D6E78">
        <w:t xml:space="preserve"> more participative, collaborative and </w:t>
      </w:r>
      <w:r>
        <w:t xml:space="preserve">uses </w:t>
      </w:r>
      <w:r w:rsidRPr="000D6E78">
        <w:t>shared leader</w:t>
      </w:r>
      <w:r>
        <w:t xml:space="preserve">ship styles.  </w:t>
      </w:r>
    </w:p>
    <w:p w:rsidR="00DD28ED" w:rsidRPr="00F071A9" w:rsidRDefault="00DD28ED" w:rsidP="00DD28ED">
      <w:pPr>
        <w:pStyle w:val="Text"/>
      </w:pPr>
      <w:r>
        <w:lastRenderedPageBreak/>
        <w:t>Amanda Sinclair, a voice for a more critical evaluation of leadership, describes leadership development theory as something that has become a ‘</w:t>
      </w:r>
      <w:r w:rsidRPr="0051179D">
        <w:t>stifling and predictable way of thinking</w:t>
      </w:r>
      <w:r>
        <w:t>’</w:t>
      </w:r>
      <w:r w:rsidRPr="0051179D">
        <w:t xml:space="preserve"> and that societies and workplaces have become </w:t>
      </w:r>
      <w:r>
        <w:t>‘</w:t>
      </w:r>
      <w:r w:rsidRPr="0051179D">
        <w:t xml:space="preserve">trapped by </w:t>
      </w:r>
      <w:r>
        <w:t xml:space="preserve">this ideology </w:t>
      </w:r>
      <w:r w:rsidRPr="0051179D">
        <w:t>into punishing and unsustainable ways of working and living</w:t>
      </w:r>
      <w:r>
        <w:t>’</w:t>
      </w:r>
      <w:r w:rsidRPr="00A00958">
        <w:t xml:space="preserve"> (Sinclair 2007</w:t>
      </w:r>
      <w:r>
        <w:t>,</w:t>
      </w:r>
      <w:r w:rsidRPr="00A00958">
        <w:t xml:space="preserve"> p.xix).</w:t>
      </w:r>
      <w:r>
        <w:t xml:space="preserve"> </w:t>
      </w:r>
      <w:r w:rsidRPr="00A00958">
        <w:t xml:space="preserve">Her ideas are critical of our current level of </w:t>
      </w:r>
      <w:r>
        <w:t>attraction to</w:t>
      </w:r>
      <w:r w:rsidRPr="00A00958">
        <w:t xml:space="preserve"> the myst</w:t>
      </w:r>
      <w:r>
        <w:t xml:space="preserve">ique of leadership and she spends a large section of her book on a </w:t>
      </w:r>
      <w:r w:rsidRPr="0051179D">
        <w:t>radical re</w:t>
      </w:r>
      <w:r>
        <w:t>-evaluation of</w:t>
      </w:r>
      <w:r w:rsidRPr="0051179D">
        <w:t xml:space="preserve"> eco</w:t>
      </w:r>
      <w:r>
        <w:t>nomic priorities and directions</w:t>
      </w:r>
      <w:r w:rsidRPr="0051179D">
        <w:t xml:space="preserve"> </w:t>
      </w:r>
      <w:r>
        <w:t xml:space="preserve">and </w:t>
      </w:r>
      <w:r w:rsidRPr="0051179D">
        <w:t>reconsider</w:t>
      </w:r>
      <w:r>
        <w:t>s</w:t>
      </w:r>
      <w:r w:rsidRPr="0051179D">
        <w:t xml:space="preserve"> social values in areas such as ethical leadership, environmental responsibility and sustainability. </w:t>
      </w:r>
    </w:p>
    <w:p w:rsidR="00DD28ED" w:rsidRPr="00F071A9" w:rsidRDefault="00DD28ED" w:rsidP="00DD28ED">
      <w:pPr>
        <w:pStyle w:val="Text"/>
      </w:pPr>
      <w:r w:rsidRPr="00F071A9">
        <w:t>Leadership has been traditionally identified as a set of qualities and attributes that belong to a subset of the workforce</w:t>
      </w:r>
      <w:r>
        <w:t>,</w:t>
      </w:r>
      <w:r w:rsidRPr="00F071A9">
        <w:t xml:space="preserve"> but new research </w:t>
      </w:r>
      <w:r w:rsidRPr="003013B0">
        <w:t xml:space="preserve">(Heifetz, </w:t>
      </w:r>
      <w:proofErr w:type="spellStart"/>
      <w:r w:rsidRPr="003013B0">
        <w:t>Grashow</w:t>
      </w:r>
      <w:proofErr w:type="spellEnd"/>
      <w:r w:rsidRPr="003013B0">
        <w:t xml:space="preserve"> &amp; </w:t>
      </w:r>
      <w:proofErr w:type="spellStart"/>
      <w:r w:rsidRPr="003013B0">
        <w:t>Linsky</w:t>
      </w:r>
      <w:proofErr w:type="spellEnd"/>
      <w:r w:rsidRPr="003013B0">
        <w:t xml:space="preserve"> 2009; Haslam, </w:t>
      </w:r>
      <w:proofErr w:type="spellStart"/>
      <w:r w:rsidRPr="003013B0">
        <w:t>Reicher</w:t>
      </w:r>
      <w:proofErr w:type="spellEnd"/>
      <w:r w:rsidRPr="003013B0">
        <w:t xml:space="preserve"> &amp; </w:t>
      </w:r>
      <w:proofErr w:type="spellStart"/>
      <w:r w:rsidRPr="003013B0">
        <w:t>Platow</w:t>
      </w:r>
      <w:proofErr w:type="spellEnd"/>
      <w:r w:rsidRPr="003013B0">
        <w:t xml:space="preserve"> 2010</w:t>
      </w:r>
      <w:r>
        <w:t xml:space="preserve">) </w:t>
      </w:r>
      <w:r w:rsidRPr="00F071A9">
        <w:t>defines leadership work as:</w:t>
      </w:r>
    </w:p>
    <w:p w:rsidR="00DD28ED" w:rsidRPr="00EE4674" w:rsidRDefault="00DD28ED" w:rsidP="00EE4674">
      <w:pPr>
        <w:pStyle w:val="Dotpoint1"/>
      </w:pPr>
      <w:r>
        <w:t>a</w:t>
      </w:r>
      <w:r w:rsidRPr="00F071A9">
        <w:t xml:space="preserve">n action not a </w:t>
      </w:r>
      <w:r w:rsidRPr="00EE4674">
        <w:t xml:space="preserve">person </w:t>
      </w:r>
    </w:p>
    <w:p w:rsidR="00DD28ED" w:rsidRPr="00EE4674" w:rsidRDefault="00DD28ED" w:rsidP="00EE4674">
      <w:pPr>
        <w:pStyle w:val="Dotpoint1"/>
      </w:pPr>
      <w:r w:rsidRPr="00EE4674">
        <w:t>a relationship between leaders and followers, not an activity conducted by leaders</w:t>
      </w:r>
    </w:p>
    <w:p w:rsidR="00DD28ED" w:rsidRDefault="00DD28ED" w:rsidP="00EE4674">
      <w:pPr>
        <w:pStyle w:val="Dotpoint1"/>
      </w:pPr>
      <w:proofErr w:type="gramStart"/>
      <w:r w:rsidRPr="00EE4674">
        <w:t>a</w:t>
      </w:r>
      <w:proofErr w:type="gramEnd"/>
      <w:r w:rsidRPr="00EE4674">
        <w:t xml:space="preserve"> process which i</w:t>
      </w:r>
      <w:r w:rsidRPr="00F071A9">
        <w:t>s dynamic, interactive, ongoing and highly contextualised</w:t>
      </w:r>
      <w:r>
        <w:t xml:space="preserve">. </w:t>
      </w:r>
    </w:p>
    <w:p w:rsidR="00DD28ED" w:rsidRPr="00100C51" w:rsidRDefault="00DD28ED" w:rsidP="00EE4674">
      <w:pPr>
        <w:pStyle w:val="Text"/>
        <w:rPr>
          <w:szCs w:val="22"/>
        </w:rPr>
      </w:pPr>
      <w:r w:rsidRPr="00EE4674">
        <w:t>The</w:t>
      </w:r>
      <w:r w:rsidR="00B17201">
        <w:t>se</w:t>
      </w:r>
      <w:r w:rsidRPr="00EE4674">
        <w:t xml:space="preserve"> research</w:t>
      </w:r>
      <w:r w:rsidR="00B17201">
        <w:t>ers</w:t>
      </w:r>
      <w:r w:rsidRPr="00EE4674">
        <w:t xml:space="preserve"> believe that, for leadership training to be effective in the workplace, it must challenge the conventional view that leadership is about personality traits, building capabilities and capitalising on charisma. It is their conclusion that effective leaders must work to understand the values and opinions of their followers before they attempt to shape what the group wants to do and where they want to go. This position is contrary to the conventional position that capability frameworks are helpful and can be connected to other human resource management processes (Australian Public Service Commission 2009; </w:t>
      </w:r>
      <w:proofErr w:type="spellStart"/>
      <w:r w:rsidRPr="00EE4674">
        <w:t>Callan</w:t>
      </w:r>
      <w:proofErr w:type="spellEnd"/>
      <w:r w:rsidRPr="00EE4674">
        <w:t xml:space="preserve"> &amp; Mitchell 2005).</w:t>
      </w:r>
      <w:r w:rsidRPr="00100C51">
        <w:rPr>
          <w:szCs w:val="22"/>
        </w:rPr>
        <w:t xml:space="preserve"> </w:t>
      </w:r>
    </w:p>
    <w:p w:rsidR="00DD28ED" w:rsidRDefault="00DD28ED" w:rsidP="00DD28ED">
      <w:pPr>
        <w:pStyle w:val="Text"/>
      </w:pPr>
      <w:r>
        <w:t>Capability frameworks can be useful tools for some purposes but applying them to leadership development may not be practical. Leadership is not a top-</w:t>
      </w:r>
      <w:r w:rsidRPr="003013B0">
        <w:t>down activity. There are no</w:t>
      </w:r>
      <w:r w:rsidRPr="001B18BA">
        <w:rPr>
          <w:i/>
        </w:rPr>
        <w:t xml:space="preserve"> fixed</w:t>
      </w:r>
      <w:r w:rsidRPr="003013B0">
        <w:t xml:space="preserve"> set</w:t>
      </w:r>
      <w:r>
        <w:t>s</w:t>
      </w:r>
      <w:r w:rsidRPr="003013B0">
        <w:t xml:space="preserve"> of traits or capabilities that can assure good leadership</w:t>
      </w:r>
      <w:r>
        <w:t>,</w:t>
      </w:r>
      <w:r w:rsidRPr="003013B0">
        <w:t xml:space="preserve"> because it depends on the nature of the group</w:t>
      </w:r>
      <w:r>
        <w:t xml:space="preserve"> and the context in which it operates</w:t>
      </w:r>
      <w:r w:rsidRPr="003013B0">
        <w:t>.</w:t>
      </w:r>
    </w:p>
    <w:p w:rsidR="00DD28ED" w:rsidRPr="003013B0" w:rsidRDefault="00DD28ED" w:rsidP="00DD28ED">
      <w:pPr>
        <w:pStyle w:val="Text"/>
      </w:pPr>
      <w:r w:rsidRPr="003013B0">
        <w:t>If VET organisations continue to be seduc</w:t>
      </w:r>
      <w:r>
        <w:t>ed by what Sinclair and others call ‘</w:t>
      </w:r>
      <w:r w:rsidRPr="003013B0">
        <w:t>charismatic</w:t>
      </w:r>
      <w:r>
        <w:t>’</w:t>
      </w:r>
      <w:r w:rsidRPr="003013B0">
        <w:t xml:space="preserve"> leadership,</w:t>
      </w:r>
      <w:r>
        <w:t xml:space="preserve"> </w:t>
      </w:r>
      <w:r w:rsidRPr="003013B0">
        <w:t>the foundation of their philosophy of leadership development wil</w:t>
      </w:r>
      <w:r>
        <w:t>l not be inclusive of all staff; it</w:t>
      </w:r>
      <w:r w:rsidRPr="003013B0">
        <w:t xml:space="preserve"> will fail to a</w:t>
      </w:r>
      <w:r>
        <w:t>ppreciate what drives employees; it will continue to be labour-</w:t>
      </w:r>
      <w:r w:rsidRPr="003013B0">
        <w:t>intensive and potentially unsustainable</w:t>
      </w:r>
      <w:r>
        <w:t>;</w:t>
      </w:r>
      <w:r w:rsidRPr="003013B0">
        <w:t xml:space="preserve"> and </w:t>
      </w:r>
      <w:r>
        <w:t xml:space="preserve">it will </w:t>
      </w:r>
      <w:r w:rsidRPr="003013B0">
        <w:t xml:space="preserve">ultimately </w:t>
      </w:r>
      <w:r>
        <w:t xml:space="preserve">be </w:t>
      </w:r>
      <w:r w:rsidRPr="003013B0">
        <w:t xml:space="preserve">ineffective </w:t>
      </w:r>
      <w:r>
        <w:t xml:space="preserve">in </w:t>
      </w:r>
      <w:r w:rsidRPr="003013B0">
        <w:t>deal</w:t>
      </w:r>
      <w:r>
        <w:t>ing</w:t>
      </w:r>
      <w:r w:rsidRPr="003013B0">
        <w:t xml:space="preserve"> with the change agenda. </w:t>
      </w:r>
    </w:p>
    <w:p w:rsidR="00DD28ED" w:rsidRDefault="00DD28ED" w:rsidP="00EE4674">
      <w:pPr>
        <w:pStyle w:val="Heading1"/>
        <w:ind w:right="-568"/>
      </w:pPr>
      <w:r>
        <w:br w:type="page"/>
      </w:r>
      <w:bookmarkStart w:id="101" w:name="_Toc300045233"/>
      <w:bookmarkStart w:id="102" w:name="_Toc302126210"/>
      <w:r>
        <w:lastRenderedPageBreak/>
        <w:t>Appendix B: Questions and responses to education manager survey</w:t>
      </w:r>
      <w:bookmarkEnd w:id="101"/>
      <w:bookmarkEnd w:id="102"/>
    </w:p>
    <w:bookmarkEnd w:id="98"/>
    <w:p w:rsidR="00DD28ED" w:rsidRDefault="00DD28ED" w:rsidP="00DD28ED">
      <w:pPr>
        <w:pStyle w:val="Heading3"/>
      </w:pPr>
      <w:r>
        <w:t xml:space="preserve">Q: </w:t>
      </w:r>
      <w:r w:rsidRPr="00A37BF6">
        <w:t xml:space="preserve">Three words </w:t>
      </w:r>
      <w:r>
        <w:t xml:space="preserve">to </w:t>
      </w:r>
      <w:r w:rsidRPr="00A37BF6">
        <w:t>describe your role?</w:t>
      </w:r>
    </w:p>
    <w:p w:rsidR="00DD28ED" w:rsidRPr="00E347E2" w:rsidRDefault="00DD28ED" w:rsidP="00616A9B">
      <w:pPr>
        <w:pStyle w:val="tabletitle"/>
        <w:spacing w:before="120"/>
      </w:pPr>
      <w:bookmarkStart w:id="103" w:name="_Toc264782833"/>
      <w:bookmarkStart w:id="104" w:name="_Toc294790976"/>
      <w:bookmarkStart w:id="105" w:name="_Toc302126265"/>
      <w:r w:rsidRPr="00E347E2">
        <w:t xml:space="preserve">Table </w:t>
      </w:r>
      <w:r w:rsidR="00EC0FF8">
        <w:t>B</w:t>
      </w:r>
      <w:r>
        <w:t>1</w:t>
      </w:r>
      <w:r w:rsidRPr="00E347E2">
        <w:tab/>
        <w:t xml:space="preserve">Role </w:t>
      </w:r>
      <w:r>
        <w:t>d</w:t>
      </w:r>
      <w:r w:rsidRPr="00E347E2">
        <w:t>escriptions</w:t>
      </w:r>
      <w:bookmarkEnd w:id="103"/>
      <w:bookmarkEnd w:id="104"/>
      <w:bookmarkEnd w:id="105"/>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6237"/>
        <w:gridCol w:w="708"/>
      </w:tblGrid>
      <w:tr w:rsidR="00DD28ED" w:rsidRPr="00A37BF6" w:rsidTr="00616A9B">
        <w:tc>
          <w:tcPr>
            <w:tcW w:w="1844" w:type="dxa"/>
            <w:vMerge w:val="restart"/>
            <w:tcBorders>
              <w:left w:val="nil"/>
              <w:right w:val="nil"/>
            </w:tcBorders>
          </w:tcPr>
          <w:p w:rsidR="00DD28ED" w:rsidRPr="00BD1FFB" w:rsidRDefault="00DD28ED" w:rsidP="005A3CBF">
            <w:pPr>
              <w:pStyle w:val="Tablehead1"/>
            </w:pPr>
            <w:r w:rsidRPr="00BD1FFB">
              <w:t>Qualities that did not contribute to engagement</w:t>
            </w:r>
          </w:p>
        </w:tc>
        <w:tc>
          <w:tcPr>
            <w:tcW w:w="6237" w:type="dxa"/>
            <w:tcBorders>
              <w:top w:val="single" w:sz="4" w:space="0" w:color="auto"/>
              <w:left w:val="nil"/>
              <w:bottom w:val="nil"/>
              <w:right w:val="nil"/>
            </w:tcBorders>
          </w:tcPr>
          <w:p w:rsidR="00DD28ED" w:rsidRPr="00E347E2" w:rsidRDefault="00DD28ED" w:rsidP="005A3CBF">
            <w:pPr>
              <w:pStyle w:val="Tabletext"/>
            </w:pPr>
            <w:r w:rsidRPr="00E347E2">
              <w:t xml:space="preserve">Exhausting, </w:t>
            </w:r>
            <w:r>
              <w:t>o</w:t>
            </w:r>
            <w:r w:rsidRPr="00E347E2">
              <w:t xml:space="preserve">verloaded, </w:t>
            </w:r>
            <w:r>
              <w:t>o</w:t>
            </w:r>
            <w:r w:rsidRPr="00E347E2">
              <w:t xml:space="preserve">verwhelming, </w:t>
            </w:r>
            <w:r>
              <w:t>n</w:t>
            </w:r>
            <w:r w:rsidRPr="00E347E2">
              <w:t xml:space="preserve">ot sustainable, </w:t>
            </w:r>
            <w:r>
              <w:t>y</w:t>
            </w:r>
            <w:r w:rsidRPr="00E347E2">
              <w:t xml:space="preserve">ou need to be a workaholic, </w:t>
            </w:r>
            <w:r>
              <w:t>pressure, c</w:t>
            </w:r>
            <w:r w:rsidRPr="00E347E2">
              <w:t>onfusing</w:t>
            </w:r>
          </w:p>
        </w:tc>
        <w:tc>
          <w:tcPr>
            <w:tcW w:w="708" w:type="dxa"/>
            <w:tcBorders>
              <w:top w:val="single" w:sz="4" w:space="0" w:color="auto"/>
              <w:left w:val="nil"/>
              <w:bottom w:val="nil"/>
              <w:right w:val="nil"/>
            </w:tcBorders>
          </w:tcPr>
          <w:p w:rsidR="00DD28ED" w:rsidRPr="00E347E2" w:rsidRDefault="00DD28ED" w:rsidP="00384D3C">
            <w:pPr>
              <w:pStyle w:val="Tabletext"/>
              <w:tabs>
                <w:tab w:val="decimal" w:pos="312"/>
              </w:tabs>
            </w:pPr>
            <w:r w:rsidRPr="00E347E2">
              <w:t>8</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 xml:space="preserve">Busy </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3</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EC0FF8">
            <w:pPr>
              <w:pStyle w:val="Tabletext"/>
            </w:pPr>
            <w:r w:rsidRPr="00E347E2">
              <w:t xml:space="preserve">Frantic, </w:t>
            </w:r>
            <w:r>
              <w:t>h</w:t>
            </w:r>
            <w:r w:rsidRPr="00E347E2">
              <w:t xml:space="preserve">ectic, </w:t>
            </w:r>
            <w:r>
              <w:t>f</w:t>
            </w:r>
            <w:r w:rsidRPr="00E347E2">
              <w:t>ast</w:t>
            </w:r>
            <w:r>
              <w:t>-</w:t>
            </w:r>
            <w:r w:rsidRPr="00E347E2">
              <w:t>pa</w:t>
            </w:r>
            <w:r>
              <w:t>c</w:t>
            </w:r>
            <w:r w:rsidRPr="00E347E2">
              <w:t xml:space="preserve">ed, </w:t>
            </w:r>
            <w:r>
              <w:t>never enough time,</w:t>
            </w:r>
            <w:r w:rsidRPr="00E347E2">
              <w:t xml:space="preserve"> </w:t>
            </w:r>
            <w:r>
              <w:t>n</w:t>
            </w:r>
            <w:r w:rsidRPr="00E347E2">
              <w:t>ever</w:t>
            </w:r>
            <w:r>
              <w:t>-</w:t>
            </w:r>
            <w:r w:rsidRPr="00E347E2">
              <w:t xml:space="preserve">ending, </w:t>
            </w:r>
            <w:r>
              <w:t>t</w:t>
            </w:r>
            <w:r w:rsidRPr="00E347E2">
              <w:t>ime-consuming</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6</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Demanding</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4</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Stressful</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2</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 xml:space="preserve">Worrying </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1</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 xml:space="preserve">Testing </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1</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single" w:sz="4" w:space="0" w:color="auto"/>
              <w:right w:val="nil"/>
            </w:tcBorders>
          </w:tcPr>
          <w:p w:rsidR="00DD28ED" w:rsidRPr="00E347E2" w:rsidRDefault="00DD28ED" w:rsidP="005A3CBF">
            <w:pPr>
              <w:pStyle w:val="Tabletext"/>
            </w:pPr>
            <w:proofErr w:type="spellStart"/>
            <w:r w:rsidRPr="00E347E2">
              <w:t>Administrivia</w:t>
            </w:r>
            <w:proofErr w:type="spellEnd"/>
          </w:p>
        </w:tc>
        <w:tc>
          <w:tcPr>
            <w:tcW w:w="708" w:type="dxa"/>
            <w:tcBorders>
              <w:top w:val="nil"/>
              <w:left w:val="nil"/>
              <w:bottom w:val="single" w:sz="4" w:space="0" w:color="auto"/>
              <w:right w:val="nil"/>
            </w:tcBorders>
          </w:tcPr>
          <w:p w:rsidR="00DD28ED" w:rsidRPr="00E347E2" w:rsidRDefault="00DD28ED" w:rsidP="00384D3C">
            <w:pPr>
              <w:pStyle w:val="Tabletext"/>
              <w:tabs>
                <w:tab w:val="decimal" w:pos="312"/>
              </w:tabs>
            </w:pPr>
            <w:r w:rsidRPr="00E347E2">
              <w:t>1</w:t>
            </w:r>
          </w:p>
        </w:tc>
      </w:tr>
      <w:tr w:rsidR="00DD28ED" w:rsidRPr="00A37BF6" w:rsidTr="00616A9B">
        <w:tc>
          <w:tcPr>
            <w:tcW w:w="1844" w:type="dxa"/>
            <w:vMerge w:val="restart"/>
            <w:tcBorders>
              <w:left w:val="nil"/>
              <w:right w:val="nil"/>
            </w:tcBorders>
          </w:tcPr>
          <w:p w:rsidR="00DD28ED" w:rsidRPr="00BD1FFB" w:rsidRDefault="00DD28ED" w:rsidP="005A3CBF">
            <w:pPr>
              <w:pStyle w:val="Tablehead1"/>
            </w:pPr>
            <w:r w:rsidRPr="00BD1FFB">
              <w:t>Qualities that contribute to engagement</w:t>
            </w:r>
          </w:p>
        </w:tc>
        <w:tc>
          <w:tcPr>
            <w:tcW w:w="6237" w:type="dxa"/>
            <w:tcBorders>
              <w:top w:val="single" w:sz="4" w:space="0" w:color="auto"/>
              <w:left w:val="nil"/>
              <w:bottom w:val="nil"/>
              <w:right w:val="nil"/>
            </w:tcBorders>
          </w:tcPr>
          <w:p w:rsidR="00DD28ED" w:rsidRPr="00E347E2" w:rsidRDefault="00DD28ED" w:rsidP="005A3CBF">
            <w:pPr>
              <w:pStyle w:val="Tabletext"/>
            </w:pPr>
            <w:r w:rsidRPr="00E347E2">
              <w:t>Challenging</w:t>
            </w:r>
          </w:p>
        </w:tc>
        <w:tc>
          <w:tcPr>
            <w:tcW w:w="708" w:type="dxa"/>
            <w:tcBorders>
              <w:top w:val="single" w:sz="4" w:space="0" w:color="auto"/>
              <w:left w:val="nil"/>
              <w:bottom w:val="nil"/>
              <w:right w:val="nil"/>
            </w:tcBorders>
          </w:tcPr>
          <w:p w:rsidR="00DD28ED" w:rsidRPr="00E347E2" w:rsidRDefault="00DD28ED" w:rsidP="00384D3C">
            <w:pPr>
              <w:pStyle w:val="Tabletext"/>
              <w:tabs>
                <w:tab w:val="decimal" w:pos="312"/>
              </w:tabs>
            </w:pPr>
            <w:r w:rsidRPr="00E347E2">
              <w:t>8</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Rewarding</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4</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Exciting</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3</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Supportive</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2</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 xml:space="preserve">Varied </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2</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t>Interesting</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1</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Leadi</w:t>
            </w:r>
            <w:r>
              <w:t>ng</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1</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single" w:sz="4" w:space="0" w:color="auto"/>
              <w:right w:val="nil"/>
            </w:tcBorders>
          </w:tcPr>
          <w:p w:rsidR="00DD28ED" w:rsidRPr="00E347E2" w:rsidRDefault="00DD28ED" w:rsidP="005A3CBF">
            <w:pPr>
              <w:pStyle w:val="Tabletext"/>
            </w:pPr>
            <w:r>
              <w:t>Managing</w:t>
            </w:r>
          </w:p>
        </w:tc>
        <w:tc>
          <w:tcPr>
            <w:tcW w:w="708" w:type="dxa"/>
            <w:tcBorders>
              <w:top w:val="nil"/>
              <w:left w:val="nil"/>
              <w:bottom w:val="single" w:sz="4" w:space="0" w:color="auto"/>
              <w:right w:val="nil"/>
            </w:tcBorders>
          </w:tcPr>
          <w:p w:rsidR="00DD28ED" w:rsidRPr="00E347E2" w:rsidRDefault="00DD28ED" w:rsidP="00384D3C">
            <w:pPr>
              <w:pStyle w:val="Tabletext"/>
              <w:tabs>
                <w:tab w:val="decimal" w:pos="312"/>
              </w:tabs>
            </w:pPr>
            <w:r w:rsidRPr="00E347E2">
              <w:t>1</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single" w:sz="4" w:space="0" w:color="auto"/>
              <w:left w:val="nil"/>
              <w:bottom w:val="nil"/>
              <w:right w:val="nil"/>
            </w:tcBorders>
          </w:tcPr>
          <w:p w:rsidR="00DD28ED" w:rsidRPr="00E347E2" w:rsidRDefault="00DD28ED" w:rsidP="005A3CBF">
            <w:pPr>
              <w:pStyle w:val="Tabletext"/>
            </w:pPr>
            <w:r w:rsidRPr="00E347E2">
              <w:t xml:space="preserve">Satisfying </w:t>
            </w:r>
          </w:p>
        </w:tc>
        <w:tc>
          <w:tcPr>
            <w:tcW w:w="708" w:type="dxa"/>
            <w:tcBorders>
              <w:top w:val="single" w:sz="4" w:space="0" w:color="auto"/>
              <w:left w:val="nil"/>
              <w:bottom w:val="nil"/>
              <w:right w:val="nil"/>
            </w:tcBorders>
          </w:tcPr>
          <w:p w:rsidR="00DD28ED" w:rsidRPr="00E347E2" w:rsidRDefault="00DD28ED" w:rsidP="00384D3C">
            <w:pPr>
              <w:pStyle w:val="Tabletext"/>
              <w:tabs>
                <w:tab w:val="decimal" w:pos="312"/>
              </w:tabs>
            </w:pPr>
            <w:r w:rsidRPr="00E347E2">
              <w:t>1</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Like a good massage, perversely enjoyable</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1</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Responsible</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1</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nil"/>
              <w:right w:val="nil"/>
            </w:tcBorders>
          </w:tcPr>
          <w:p w:rsidR="00DD28ED" w:rsidRPr="00E347E2" w:rsidRDefault="00DD28ED" w:rsidP="005A3CBF">
            <w:pPr>
              <w:pStyle w:val="Tabletext"/>
            </w:pPr>
            <w:r w:rsidRPr="00E347E2">
              <w:t>Diverse</w:t>
            </w:r>
          </w:p>
        </w:tc>
        <w:tc>
          <w:tcPr>
            <w:tcW w:w="708" w:type="dxa"/>
            <w:tcBorders>
              <w:top w:val="nil"/>
              <w:left w:val="nil"/>
              <w:bottom w:val="nil"/>
              <w:right w:val="nil"/>
            </w:tcBorders>
          </w:tcPr>
          <w:p w:rsidR="00DD28ED" w:rsidRPr="00E347E2" w:rsidRDefault="00DD28ED" w:rsidP="00384D3C">
            <w:pPr>
              <w:pStyle w:val="Tabletext"/>
              <w:tabs>
                <w:tab w:val="decimal" w:pos="312"/>
              </w:tabs>
            </w:pPr>
            <w:r w:rsidRPr="00E347E2">
              <w:t>1</w:t>
            </w:r>
          </w:p>
        </w:tc>
      </w:tr>
      <w:tr w:rsidR="00DD28ED" w:rsidRPr="00A37BF6" w:rsidTr="00616A9B">
        <w:tc>
          <w:tcPr>
            <w:tcW w:w="1844" w:type="dxa"/>
            <w:vMerge/>
            <w:tcBorders>
              <w:left w:val="nil"/>
              <w:right w:val="nil"/>
            </w:tcBorders>
          </w:tcPr>
          <w:p w:rsidR="00DD28ED" w:rsidRPr="009D1BD0" w:rsidRDefault="00DD28ED" w:rsidP="005A3CBF">
            <w:pPr>
              <w:pStyle w:val="Tabletext"/>
            </w:pPr>
          </w:p>
        </w:tc>
        <w:tc>
          <w:tcPr>
            <w:tcW w:w="6237" w:type="dxa"/>
            <w:tcBorders>
              <w:top w:val="nil"/>
              <w:left w:val="nil"/>
              <w:bottom w:val="single" w:sz="4" w:space="0" w:color="auto"/>
              <w:right w:val="nil"/>
            </w:tcBorders>
          </w:tcPr>
          <w:p w:rsidR="00DD28ED" w:rsidRPr="00E347E2" w:rsidRDefault="00DD28ED" w:rsidP="005A3CBF">
            <w:pPr>
              <w:pStyle w:val="Tabletext"/>
            </w:pPr>
            <w:r w:rsidRPr="00E347E2">
              <w:t>Steep learning</w:t>
            </w:r>
          </w:p>
        </w:tc>
        <w:tc>
          <w:tcPr>
            <w:tcW w:w="708" w:type="dxa"/>
            <w:tcBorders>
              <w:top w:val="nil"/>
              <w:left w:val="nil"/>
              <w:bottom w:val="single" w:sz="4" w:space="0" w:color="auto"/>
              <w:right w:val="nil"/>
            </w:tcBorders>
          </w:tcPr>
          <w:p w:rsidR="00DD28ED" w:rsidRPr="00E347E2" w:rsidRDefault="00DD28ED" w:rsidP="00384D3C">
            <w:pPr>
              <w:pStyle w:val="Tabletext"/>
              <w:tabs>
                <w:tab w:val="decimal" w:pos="312"/>
              </w:tabs>
            </w:pPr>
            <w:r w:rsidRPr="00E347E2">
              <w:t>1</w:t>
            </w:r>
          </w:p>
        </w:tc>
      </w:tr>
    </w:tbl>
    <w:p w:rsidR="00DD28ED" w:rsidRPr="00BD1FFB" w:rsidRDefault="00DD28ED" w:rsidP="00DD28ED">
      <w:pPr>
        <w:pStyle w:val="Heading3"/>
        <w:rPr>
          <w:rFonts w:cs="Arial"/>
          <w:szCs w:val="22"/>
        </w:rPr>
      </w:pPr>
      <w:r w:rsidRPr="00BD1FFB">
        <w:rPr>
          <w:rFonts w:cs="Arial"/>
          <w:szCs w:val="22"/>
        </w:rPr>
        <w:t xml:space="preserve">Q: </w:t>
      </w:r>
      <w:r w:rsidRPr="00BD1FFB">
        <w:t>What elements of your role do you find most rewarding</w:t>
      </w:r>
      <w:r w:rsidRPr="00BD1FFB">
        <w:rPr>
          <w:rFonts w:cs="Arial"/>
          <w:szCs w:val="22"/>
        </w:rPr>
        <w:t>?</w:t>
      </w:r>
    </w:p>
    <w:p w:rsidR="00DD28ED" w:rsidRPr="007302BF" w:rsidRDefault="00DD28ED" w:rsidP="00616A9B">
      <w:pPr>
        <w:pStyle w:val="tabletitle"/>
        <w:spacing w:before="120"/>
      </w:pPr>
      <w:bookmarkStart w:id="106" w:name="_Toc294790977"/>
      <w:bookmarkStart w:id="107" w:name="_Toc302126266"/>
      <w:r>
        <w:t xml:space="preserve">Table </w:t>
      </w:r>
      <w:r w:rsidR="00EC0FF8">
        <w:t>B</w:t>
      </w:r>
      <w:r>
        <w:t>2</w:t>
      </w:r>
      <w:r>
        <w:tab/>
      </w:r>
      <w:r w:rsidRPr="007302BF">
        <w:t xml:space="preserve">Areas of </w:t>
      </w:r>
      <w:r>
        <w:t>engagement for education m</w:t>
      </w:r>
      <w:r w:rsidRPr="007302BF">
        <w:t>anagers</w:t>
      </w:r>
      <w:bookmarkEnd w:id="106"/>
      <w:bookmarkEnd w:id="107"/>
      <w:r w:rsidRPr="007302BF">
        <w:t xml:space="preserve"> </w:t>
      </w:r>
    </w:p>
    <w:tbl>
      <w:tblPr>
        <w:tblW w:w="8789" w:type="dxa"/>
        <w:tblInd w:w="108" w:type="dxa"/>
        <w:tblBorders>
          <w:top w:val="single" w:sz="4" w:space="0" w:color="auto"/>
          <w:bottom w:val="single" w:sz="4" w:space="0" w:color="auto"/>
          <w:insideH w:val="single" w:sz="4" w:space="0" w:color="auto"/>
        </w:tblBorders>
        <w:tblLayout w:type="fixed"/>
        <w:tblLook w:val="01E0"/>
      </w:tblPr>
      <w:tblGrid>
        <w:gridCol w:w="1844"/>
        <w:gridCol w:w="6252"/>
        <w:gridCol w:w="693"/>
      </w:tblGrid>
      <w:tr w:rsidR="00DD28ED" w:rsidRPr="00E347E2" w:rsidTr="00384D3C">
        <w:tc>
          <w:tcPr>
            <w:tcW w:w="1844" w:type="dxa"/>
          </w:tcPr>
          <w:p w:rsidR="00DD28ED" w:rsidRPr="00E347E2" w:rsidRDefault="00DD28ED" w:rsidP="005A3CBF">
            <w:pPr>
              <w:pStyle w:val="Tablehead1"/>
            </w:pPr>
            <w:r w:rsidRPr="00E347E2">
              <w:t xml:space="preserve">Interaction and </w:t>
            </w:r>
            <w:r>
              <w:t>i</w:t>
            </w:r>
            <w:r w:rsidRPr="00E347E2">
              <w:t xml:space="preserve">nvolvement with </w:t>
            </w:r>
            <w:r>
              <w:t>s</w:t>
            </w:r>
            <w:r w:rsidRPr="00E347E2">
              <w:t xml:space="preserve">taff and </w:t>
            </w:r>
            <w:r>
              <w:t>s</w:t>
            </w:r>
            <w:r w:rsidRPr="00E347E2">
              <w:t>tudents</w:t>
            </w:r>
          </w:p>
        </w:tc>
        <w:tc>
          <w:tcPr>
            <w:tcW w:w="6252" w:type="dxa"/>
          </w:tcPr>
          <w:p w:rsidR="00DD28ED" w:rsidRPr="00E347E2" w:rsidRDefault="00DD28ED" w:rsidP="005A3CBF">
            <w:pPr>
              <w:pStyle w:val="Tabletext"/>
            </w:pPr>
            <w:r w:rsidRPr="00E347E2">
              <w:t>Interaction with staff and clients</w:t>
            </w:r>
            <w:r w:rsidRPr="00E347E2">
              <w:br/>
              <w:t>Working with amazing staff</w:t>
            </w:r>
            <w:r w:rsidRPr="00E347E2">
              <w:br/>
              <w:t xml:space="preserve">Successful teachers and programs which </w:t>
            </w:r>
            <w:r>
              <w:t>are</w:t>
            </w:r>
            <w:r w:rsidRPr="00E347E2">
              <w:t xml:space="preserve"> most visible from t</w:t>
            </w:r>
            <w:r>
              <w:t>he student learning experiences</w:t>
            </w:r>
            <w:r w:rsidRPr="00E347E2">
              <w:t xml:space="preserve"> </w:t>
            </w:r>
            <w:r w:rsidRPr="00E347E2">
              <w:br/>
              <w:t>Having a staff team that works well and cooperatively</w:t>
            </w:r>
            <w:r w:rsidRPr="00E347E2">
              <w:br/>
              <w:t xml:space="preserve">Leading a highly motivated, professional team </w:t>
            </w:r>
            <w:r w:rsidRPr="00E347E2">
              <w:br/>
            </w:r>
            <w:r>
              <w:t>B</w:t>
            </w:r>
            <w:r w:rsidRPr="00E347E2">
              <w:t xml:space="preserve">uilding a cohesive team </w:t>
            </w:r>
            <w:r w:rsidRPr="00E347E2">
              <w:br/>
              <w:t>Supportive and enthusiastic staff</w:t>
            </w:r>
            <w:r w:rsidRPr="00E347E2">
              <w:br/>
              <w:t>Seeing a team spirit develop</w:t>
            </w:r>
            <w:r w:rsidRPr="00E347E2">
              <w:br/>
              <w:t>Watch</w:t>
            </w:r>
            <w:r>
              <w:t>ing the team work together well</w:t>
            </w:r>
            <w:r w:rsidRPr="00E347E2">
              <w:br/>
              <w:t>The combination of teaching and managing and the opportunity that offers in regard to understanding staff, students and industry</w:t>
            </w:r>
            <w:r w:rsidRPr="00E347E2">
              <w:br/>
            </w:r>
            <w:r>
              <w:t>L</w:t>
            </w:r>
            <w:r w:rsidRPr="00E347E2">
              <w:t xml:space="preserve">ots of interesting students in lots of classes </w:t>
            </w:r>
            <w:r w:rsidRPr="00E347E2">
              <w:br/>
            </w:r>
            <w:r>
              <w:t>I</w:t>
            </w:r>
            <w:r w:rsidRPr="00E347E2">
              <w:t xml:space="preserve">nvolvement with students </w:t>
            </w:r>
            <w:r w:rsidRPr="00E347E2">
              <w:br/>
              <w:t>Thankful students</w:t>
            </w:r>
          </w:p>
        </w:tc>
        <w:tc>
          <w:tcPr>
            <w:tcW w:w="693" w:type="dxa"/>
          </w:tcPr>
          <w:p w:rsidR="00DD28ED" w:rsidRPr="00E347E2" w:rsidRDefault="00DD28ED" w:rsidP="00384D3C">
            <w:pPr>
              <w:pStyle w:val="Tabletext"/>
              <w:tabs>
                <w:tab w:val="decimal" w:pos="312"/>
              </w:tabs>
            </w:pPr>
            <w:r w:rsidRPr="00E347E2">
              <w:t>13</w:t>
            </w:r>
          </w:p>
        </w:tc>
      </w:tr>
      <w:tr w:rsidR="00DD28ED" w:rsidRPr="00E347E2" w:rsidTr="00384D3C">
        <w:tc>
          <w:tcPr>
            <w:tcW w:w="1844" w:type="dxa"/>
          </w:tcPr>
          <w:p w:rsidR="00DD28ED" w:rsidRPr="00E347E2" w:rsidRDefault="00DD28ED" w:rsidP="005A3CBF">
            <w:pPr>
              <w:pStyle w:val="Tablehead1"/>
            </w:pPr>
            <w:r w:rsidRPr="00E347E2">
              <w:t xml:space="preserve">Providing </w:t>
            </w:r>
            <w:r>
              <w:t>educational l</w:t>
            </w:r>
            <w:r w:rsidRPr="00E347E2">
              <w:t xml:space="preserve">eadership and/or </w:t>
            </w:r>
            <w:r>
              <w:t>m</w:t>
            </w:r>
            <w:r w:rsidRPr="00E347E2">
              <w:t xml:space="preserve">anagement </w:t>
            </w:r>
            <w:r>
              <w:t>s</w:t>
            </w:r>
            <w:r w:rsidRPr="00E347E2">
              <w:t>kills</w:t>
            </w:r>
          </w:p>
        </w:tc>
        <w:tc>
          <w:tcPr>
            <w:tcW w:w="6252" w:type="dxa"/>
          </w:tcPr>
          <w:p w:rsidR="00DD28ED" w:rsidRPr="00E347E2" w:rsidRDefault="00DD28ED" w:rsidP="005A3CBF">
            <w:pPr>
              <w:pStyle w:val="Tabletext"/>
            </w:pPr>
            <w:r w:rsidRPr="00E347E2">
              <w:t>Having a chance to influ</w:t>
            </w:r>
            <w:r>
              <w:t>ence decisions about education</w:t>
            </w:r>
            <w:r w:rsidR="00B17201">
              <w:t xml:space="preserve"> </w:t>
            </w:r>
            <w:r w:rsidR="00247960">
              <w:t>–</w:t>
            </w:r>
            <w:r w:rsidR="00B17201">
              <w:t xml:space="preserve"> </w:t>
            </w:r>
            <w:r>
              <w:t>the whole ‘e</w:t>
            </w:r>
            <w:r w:rsidRPr="00E347E2">
              <w:t xml:space="preserve">ducation </w:t>
            </w:r>
            <w:r>
              <w:t>leadership’</w:t>
            </w:r>
            <w:r w:rsidRPr="00E347E2">
              <w:t xml:space="preserve"> side of it</w:t>
            </w:r>
            <w:r w:rsidRPr="00E347E2">
              <w:br/>
            </w:r>
            <w:r>
              <w:t>C</w:t>
            </w:r>
            <w:r w:rsidRPr="00E347E2">
              <w:t>ontributing to positive educational outcomes</w:t>
            </w:r>
            <w:r w:rsidRPr="00E347E2">
              <w:br/>
            </w:r>
            <w:r>
              <w:t>W</w:t>
            </w:r>
            <w:r w:rsidRPr="00E347E2">
              <w:t>orking with staff as a manager</w:t>
            </w:r>
            <w:r w:rsidRPr="00E347E2">
              <w:br/>
              <w:t xml:space="preserve">Driving a program </w:t>
            </w:r>
            <w:r w:rsidRPr="00E347E2">
              <w:br/>
              <w:t>Achieving progress in delivery</w:t>
            </w:r>
            <w:r w:rsidRPr="00E347E2">
              <w:br/>
            </w:r>
            <w:r>
              <w:t>M</w:t>
            </w:r>
            <w:r w:rsidRPr="00E347E2">
              <w:t>entoring teachers</w:t>
            </w:r>
            <w:r w:rsidRPr="00E347E2">
              <w:br/>
              <w:t xml:space="preserve">Providing a happy, cohesive, productive, and professional environment for the team </w:t>
            </w:r>
            <w:r w:rsidRPr="00E347E2">
              <w:br/>
              <w:t>Running a department smoothly with few scheduling and staff issues</w:t>
            </w:r>
            <w:r w:rsidRPr="00E347E2">
              <w:br/>
              <w:t>The opportunity to</w:t>
            </w:r>
            <w:r>
              <w:t xml:space="preserve"> undertake working groups</w:t>
            </w:r>
            <w:r w:rsidRPr="00E347E2">
              <w:t xml:space="preserve"> </w:t>
            </w:r>
          </w:p>
        </w:tc>
        <w:tc>
          <w:tcPr>
            <w:tcW w:w="693" w:type="dxa"/>
          </w:tcPr>
          <w:p w:rsidR="00DD28ED" w:rsidRPr="00E347E2" w:rsidRDefault="00DD28ED" w:rsidP="00384D3C">
            <w:pPr>
              <w:pStyle w:val="Tabletext"/>
              <w:tabs>
                <w:tab w:val="decimal" w:pos="312"/>
              </w:tabs>
            </w:pPr>
            <w:r w:rsidRPr="00E347E2">
              <w:t>9</w:t>
            </w:r>
          </w:p>
        </w:tc>
      </w:tr>
      <w:tr w:rsidR="00DD28ED" w:rsidRPr="00E347E2" w:rsidTr="00384D3C">
        <w:tc>
          <w:tcPr>
            <w:tcW w:w="1844" w:type="dxa"/>
          </w:tcPr>
          <w:p w:rsidR="00DD28ED" w:rsidRPr="00E347E2" w:rsidRDefault="00DD28ED" w:rsidP="005A3CBF">
            <w:pPr>
              <w:pStyle w:val="Tablehead1"/>
            </w:pPr>
            <w:r w:rsidRPr="00E347E2">
              <w:lastRenderedPageBreak/>
              <w:t>Group affiliation</w:t>
            </w:r>
          </w:p>
        </w:tc>
        <w:tc>
          <w:tcPr>
            <w:tcW w:w="6252" w:type="dxa"/>
          </w:tcPr>
          <w:p w:rsidR="00DD28ED" w:rsidRPr="00E347E2" w:rsidRDefault="00DD28ED" w:rsidP="00EC0FF8">
            <w:pPr>
              <w:pStyle w:val="Tabletext"/>
            </w:pPr>
            <w:r>
              <w:t>N</w:t>
            </w:r>
            <w:r w:rsidRPr="00E347E2">
              <w:t>etworks with band 2 colleagues</w:t>
            </w:r>
            <w:r w:rsidRPr="00E347E2">
              <w:br/>
              <w:t>Also the networking th</w:t>
            </w:r>
            <w:r>
              <w:t>at happens within this role</w:t>
            </w:r>
            <w:r>
              <w:br/>
              <w:t>Co</w:t>
            </w:r>
            <w:r w:rsidRPr="00E347E2">
              <w:t>operation, support and understanding with other B2s</w:t>
            </w:r>
          </w:p>
        </w:tc>
        <w:tc>
          <w:tcPr>
            <w:tcW w:w="693" w:type="dxa"/>
          </w:tcPr>
          <w:p w:rsidR="00DD28ED" w:rsidRPr="00E347E2" w:rsidRDefault="00DD28ED" w:rsidP="00384D3C">
            <w:pPr>
              <w:pStyle w:val="Tabletext"/>
              <w:tabs>
                <w:tab w:val="decimal" w:pos="312"/>
              </w:tabs>
            </w:pPr>
            <w:r w:rsidRPr="00E347E2">
              <w:t>3</w:t>
            </w:r>
          </w:p>
        </w:tc>
      </w:tr>
      <w:tr w:rsidR="00DD28ED" w:rsidRPr="00E347E2" w:rsidTr="00384D3C">
        <w:tc>
          <w:tcPr>
            <w:tcW w:w="1844" w:type="dxa"/>
          </w:tcPr>
          <w:p w:rsidR="00DD28ED" w:rsidRPr="00E347E2" w:rsidRDefault="00DD28ED" w:rsidP="005A3CBF">
            <w:pPr>
              <w:pStyle w:val="Tablehead1"/>
            </w:pPr>
            <w:r w:rsidRPr="00E347E2">
              <w:t>Reward and recognition</w:t>
            </w:r>
          </w:p>
        </w:tc>
        <w:tc>
          <w:tcPr>
            <w:tcW w:w="6252" w:type="dxa"/>
          </w:tcPr>
          <w:p w:rsidR="00DD28ED" w:rsidRPr="00E347E2" w:rsidRDefault="00DD28ED" w:rsidP="005A3CBF">
            <w:pPr>
              <w:pStyle w:val="Tabletext"/>
            </w:pPr>
            <w:r w:rsidRPr="00E347E2">
              <w:t>Seeing initiatives come to fruition, positive feedback from stakeholders on training delivery</w:t>
            </w:r>
            <w:r w:rsidRPr="00E347E2">
              <w:br/>
              <w:t>Getting good reports from students on our level of professional delivery</w:t>
            </w:r>
            <w:r w:rsidRPr="00E347E2">
              <w:br/>
              <w:t>Connecting with students and developing industry professionals</w:t>
            </w:r>
            <w:r w:rsidRPr="00E347E2">
              <w:br/>
              <w:t>Success of students into work within industry</w:t>
            </w:r>
            <w:r w:rsidRPr="00E347E2">
              <w:br/>
              <w:t>Respect from students, staff and management</w:t>
            </w:r>
          </w:p>
        </w:tc>
        <w:tc>
          <w:tcPr>
            <w:tcW w:w="693" w:type="dxa"/>
          </w:tcPr>
          <w:p w:rsidR="00DD28ED" w:rsidRPr="00E347E2" w:rsidRDefault="00DD28ED" w:rsidP="00384D3C">
            <w:pPr>
              <w:pStyle w:val="Tabletext"/>
              <w:tabs>
                <w:tab w:val="decimal" w:pos="312"/>
              </w:tabs>
            </w:pPr>
            <w:r w:rsidRPr="00E347E2">
              <w:t>5</w:t>
            </w:r>
          </w:p>
        </w:tc>
      </w:tr>
      <w:tr w:rsidR="00DD28ED" w:rsidRPr="00E347E2" w:rsidTr="00384D3C">
        <w:tc>
          <w:tcPr>
            <w:tcW w:w="1844" w:type="dxa"/>
          </w:tcPr>
          <w:p w:rsidR="00DD28ED" w:rsidRPr="00E347E2" w:rsidRDefault="00DD28ED" w:rsidP="005A3CBF">
            <w:pPr>
              <w:pStyle w:val="Tablehead1"/>
            </w:pPr>
            <w:r w:rsidRPr="00E347E2">
              <w:t>Providing a benefit to the organisation</w:t>
            </w:r>
          </w:p>
        </w:tc>
        <w:tc>
          <w:tcPr>
            <w:tcW w:w="6252" w:type="dxa"/>
          </w:tcPr>
          <w:p w:rsidR="00DD28ED" w:rsidRPr="00E347E2" w:rsidRDefault="00DD28ED" w:rsidP="005A3CBF">
            <w:pPr>
              <w:pStyle w:val="Tabletext"/>
            </w:pPr>
            <w:r w:rsidRPr="00E347E2">
              <w:t>Bringing together a myriad of strands of information, people, processes and students and making the place run!</w:t>
            </w:r>
            <w:r w:rsidRPr="00E347E2">
              <w:br/>
              <w:t>Organising new business</w:t>
            </w:r>
            <w:r w:rsidRPr="00E347E2">
              <w:br/>
              <w:t xml:space="preserve">New initiative like degrees </w:t>
            </w:r>
            <w:r w:rsidRPr="00E347E2">
              <w:br/>
              <w:t>Understanding the strategic directions of CIT</w:t>
            </w:r>
            <w:r w:rsidRPr="00E347E2">
              <w:br/>
              <w:t>Sourcing and developing new business through industry partnerships</w:t>
            </w:r>
            <w:r w:rsidRPr="00E347E2">
              <w:br/>
              <w:t>New business</w:t>
            </w:r>
            <w:r w:rsidRPr="00E347E2">
              <w:br/>
              <w:t xml:space="preserve">Maintaining pace with change, </w:t>
            </w:r>
            <w:r>
              <w:t>working with industry, b</w:t>
            </w:r>
            <w:r w:rsidRPr="00E347E2">
              <w:t>reaking new ground, achieving outcomes</w:t>
            </w:r>
          </w:p>
        </w:tc>
        <w:tc>
          <w:tcPr>
            <w:tcW w:w="693" w:type="dxa"/>
          </w:tcPr>
          <w:p w:rsidR="00DD28ED" w:rsidRPr="00E347E2" w:rsidRDefault="00DD28ED" w:rsidP="00384D3C">
            <w:pPr>
              <w:pStyle w:val="Tabletext"/>
              <w:tabs>
                <w:tab w:val="decimal" w:pos="312"/>
              </w:tabs>
            </w:pPr>
            <w:r w:rsidRPr="00E347E2">
              <w:t>7</w:t>
            </w:r>
          </w:p>
        </w:tc>
      </w:tr>
      <w:tr w:rsidR="00DD28ED" w:rsidRPr="00E347E2" w:rsidTr="00384D3C">
        <w:tc>
          <w:tcPr>
            <w:tcW w:w="1844" w:type="dxa"/>
          </w:tcPr>
          <w:p w:rsidR="00DD28ED" w:rsidRPr="00E347E2" w:rsidRDefault="00DD28ED" w:rsidP="005A3CBF">
            <w:pPr>
              <w:pStyle w:val="Tablehead1"/>
            </w:pPr>
            <w:r>
              <w:t>Personal r</w:t>
            </w:r>
            <w:r w:rsidRPr="00E347E2">
              <w:t>eward</w:t>
            </w:r>
          </w:p>
        </w:tc>
        <w:tc>
          <w:tcPr>
            <w:tcW w:w="6252" w:type="dxa"/>
          </w:tcPr>
          <w:p w:rsidR="00DD28ED" w:rsidRPr="00E347E2" w:rsidRDefault="00DD28ED" w:rsidP="005A3CBF">
            <w:pPr>
              <w:pStyle w:val="Tabletext"/>
            </w:pPr>
            <w:r>
              <w:t xml:space="preserve">Learning new skills </w:t>
            </w:r>
            <w:r>
              <w:br/>
              <w:t>Change</w:t>
            </w:r>
            <w:r w:rsidRPr="00E347E2">
              <w:t xml:space="preserve"> </w:t>
            </w:r>
            <w:r w:rsidRPr="00E347E2">
              <w:br/>
              <w:t>Autonomy to manage program and staff wit</w:t>
            </w:r>
            <w:r>
              <w:t>hin a framework dictated by CIT</w:t>
            </w:r>
            <w:r w:rsidRPr="00E347E2">
              <w:br/>
              <w:t>Variety of the work performed in the role</w:t>
            </w:r>
          </w:p>
        </w:tc>
        <w:tc>
          <w:tcPr>
            <w:tcW w:w="693" w:type="dxa"/>
          </w:tcPr>
          <w:p w:rsidR="00DD28ED" w:rsidRPr="00E347E2" w:rsidRDefault="00DD28ED" w:rsidP="00384D3C">
            <w:pPr>
              <w:pStyle w:val="Tabletext"/>
              <w:tabs>
                <w:tab w:val="decimal" w:pos="312"/>
              </w:tabs>
            </w:pPr>
            <w:r w:rsidRPr="00E347E2">
              <w:t>4</w:t>
            </w:r>
          </w:p>
        </w:tc>
      </w:tr>
    </w:tbl>
    <w:p w:rsidR="00DD28ED" w:rsidRDefault="00DD28ED" w:rsidP="00DD28ED">
      <w:pPr>
        <w:pStyle w:val="Heading3"/>
      </w:pPr>
      <w:r>
        <w:t xml:space="preserve">Q: </w:t>
      </w:r>
      <w:r w:rsidRPr="00C2771E">
        <w:t xml:space="preserve">What elements of your role do you find most challenging? </w:t>
      </w:r>
    </w:p>
    <w:p w:rsidR="00DD28ED" w:rsidRPr="007302BF" w:rsidRDefault="00DD28ED" w:rsidP="00616A9B">
      <w:pPr>
        <w:pStyle w:val="tabletitle"/>
        <w:spacing w:before="120"/>
      </w:pPr>
      <w:bookmarkStart w:id="108" w:name="_Toc294790978"/>
      <w:bookmarkStart w:id="109" w:name="_Toc302126267"/>
      <w:r>
        <w:t xml:space="preserve">Table </w:t>
      </w:r>
      <w:r w:rsidR="00EC0FF8">
        <w:t>B</w:t>
      </w:r>
      <w:r>
        <w:t>3</w:t>
      </w:r>
      <w:r>
        <w:tab/>
      </w:r>
      <w:proofErr w:type="gramStart"/>
      <w:r w:rsidRPr="007302BF">
        <w:t>What</w:t>
      </w:r>
      <w:proofErr w:type="gramEnd"/>
      <w:r w:rsidRPr="007302BF">
        <w:t xml:space="preserve"> </w:t>
      </w:r>
      <w:r>
        <w:t>e</w:t>
      </w:r>
      <w:r w:rsidRPr="007302BF">
        <w:t xml:space="preserve">ducation </w:t>
      </w:r>
      <w:r>
        <w:t>m</w:t>
      </w:r>
      <w:r w:rsidRPr="007302BF">
        <w:t>anagers find most challenging</w:t>
      </w:r>
      <w:r>
        <w:t xml:space="preserve"> in their role</w:t>
      </w:r>
      <w:bookmarkEnd w:id="108"/>
      <w:bookmarkEnd w:id="109"/>
    </w:p>
    <w:tbl>
      <w:tblPr>
        <w:tblW w:w="8789" w:type="dxa"/>
        <w:tblInd w:w="108" w:type="dxa"/>
        <w:tblBorders>
          <w:top w:val="single" w:sz="4" w:space="0" w:color="auto"/>
          <w:bottom w:val="single" w:sz="4" w:space="0" w:color="auto"/>
          <w:insideH w:val="single" w:sz="4" w:space="0" w:color="auto"/>
        </w:tblBorders>
        <w:tblLayout w:type="fixed"/>
        <w:tblLook w:val="01E0"/>
      </w:tblPr>
      <w:tblGrid>
        <w:gridCol w:w="1843"/>
        <w:gridCol w:w="6237"/>
        <w:gridCol w:w="709"/>
      </w:tblGrid>
      <w:tr w:rsidR="00DD28ED" w:rsidRPr="00E347E2" w:rsidTr="00384D3C">
        <w:trPr>
          <w:trHeight w:val="261"/>
        </w:trPr>
        <w:tc>
          <w:tcPr>
            <w:tcW w:w="1843" w:type="dxa"/>
          </w:tcPr>
          <w:p w:rsidR="00DD28ED" w:rsidRPr="00E347E2" w:rsidRDefault="00DD28ED" w:rsidP="005A3CBF">
            <w:pPr>
              <w:pStyle w:val="Tablehead1"/>
            </w:pPr>
            <w:r w:rsidRPr="00E347E2">
              <w:t>Resources</w:t>
            </w:r>
          </w:p>
        </w:tc>
        <w:tc>
          <w:tcPr>
            <w:tcW w:w="6237" w:type="dxa"/>
          </w:tcPr>
          <w:p w:rsidR="00DD28ED" w:rsidRPr="00E347E2" w:rsidRDefault="00DD28ED" w:rsidP="005A3CBF">
            <w:pPr>
              <w:pStyle w:val="Tabletext"/>
            </w:pPr>
            <w:r>
              <w:t xml:space="preserve">Working with limited resources </w:t>
            </w:r>
            <w:r w:rsidR="00247960">
              <w:t>–</w:t>
            </w:r>
            <w:r w:rsidRPr="00E347E2">
              <w:t xml:space="preserve"> particularly financial and educational</w:t>
            </w:r>
          </w:p>
        </w:tc>
        <w:tc>
          <w:tcPr>
            <w:tcW w:w="709" w:type="dxa"/>
          </w:tcPr>
          <w:p w:rsidR="00DD28ED" w:rsidRPr="00E347E2" w:rsidRDefault="00DD28ED" w:rsidP="00384D3C">
            <w:pPr>
              <w:pStyle w:val="Tabletext"/>
              <w:tabs>
                <w:tab w:val="decimal" w:pos="312"/>
              </w:tabs>
            </w:pPr>
            <w:r w:rsidRPr="00E347E2">
              <w:t>1</w:t>
            </w:r>
          </w:p>
        </w:tc>
      </w:tr>
      <w:tr w:rsidR="00DD28ED" w:rsidRPr="00E347E2" w:rsidTr="00384D3C">
        <w:tc>
          <w:tcPr>
            <w:tcW w:w="1843" w:type="dxa"/>
          </w:tcPr>
          <w:p w:rsidR="00DD28ED" w:rsidRPr="00E347E2" w:rsidRDefault="00DD28ED" w:rsidP="005A3CBF">
            <w:pPr>
              <w:pStyle w:val="Tablehead1"/>
            </w:pPr>
            <w:r w:rsidRPr="00E347E2">
              <w:t>Staff</w:t>
            </w:r>
          </w:p>
        </w:tc>
        <w:tc>
          <w:tcPr>
            <w:tcW w:w="6237" w:type="dxa"/>
          </w:tcPr>
          <w:p w:rsidR="00DD28ED" w:rsidRPr="00E347E2" w:rsidRDefault="00DD28ED" w:rsidP="00EC0FF8">
            <w:pPr>
              <w:pStyle w:val="Tabletext"/>
              <w:contextualSpacing/>
            </w:pPr>
            <w:r w:rsidRPr="008567CE">
              <w:t>Managing difficult peop</w:t>
            </w:r>
            <w:r w:rsidR="00EC0FF8">
              <w:t>le</w:t>
            </w:r>
            <w:r w:rsidR="00EC0FF8">
              <w:br/>
              <w:t>Dealing with difficult staff</w:t>
            </w:r>
            <w:r w:rsidRPr="008567CE">
              <w:br/>
              <w:t>Bureaucracy, particularly in regards to casual staff</w:t>
            </w:r>
            <w:r>
              <w:t xml:space="preserve"> </w:t>
            </w:r>
            <w:r w:rsidR="00384D3C">
              <w:br/>
            </w:r>
            <w:r w:rsidRPr="008567CE">
              <w:t>Bein</w:t>
            </w:r>
            <w:r>
              <w:t>g the recipient of both student</w:t>
            </w:r>
            <w:r w:rsidRPr="008567CE">
              <w:t xml:space="preserve"> and staff complaints</w:t>
            </w:r>
            <w:r w:rsidRPr="008567CE">
              <w:br/>
            </w:r>
            <w:r>
              <w:t>D</w:t>
            </w:r>
            <w:r w:rsidRPr="008567CE">
              <w:t>ifficult students</w:t>
            </w:r>
            <w:r w:rsidRPr="008567CE">
              <w:br/>
            </w:r>
            <w:r>
              <w:t>C</w:t>
            </w:r>
            <w:r w:rsidRPr="008567CE">
              <w:t>onflict management</w:t>
            </w:r>
            <w:r w:rsidRPr="008567CE">
              <w:br/>
            </w:r>
            <w:r>
              <w:t>H</w:t>
            </w:r>
            <w:r w:rsidRPr="008567CE">
              <w:t>aving to say somet</w:t>
            </w:r>
            <w:r>
              <w:t>hing to underperforming staff. E</w:t>
            </w:r>
            <w:r w:rsidRPr="008567CE">
              <w:t>veryone should have good work ethics</w:t>
            </w:r>
          </w:p>
        </w:tc>
        <w:tc>
          <w:tcPr>
            <w:tcW w:w="709" w:type="dxa"/>
          </w:tcPr>
          <w:p w:rsidR="00DD28ED" w:rsidRPr="00E347E2" w:rsidRDefault="00DD28ED" w:rsidP="00384D3C">
            <w:pPr>
              <w:pStyle w:val="Tabletext"/>
              <w:tabs>
                <w:tab w:val="decimal" w:pos="312"/>
              </w:tabs>
            </w:pPr>
            <w:r w:rsidRPr="00E347E2">
              <w:t>7</w:t>
            </w:r>
          </w:p>
        </w:tc>
      </w:tr>
      <w:tr w:rsidR="00DD28ED" w:rsidRPr="00E347E2" w:rsidTr="00384D3C">
        <w:tc>
          <w:tcPr>
            <w:tcW w:w="1843" w:type="dxa"/>
          </w:tcPr>
          <w:p w:rsidR="00DD28ED" w:rsidRPr="00E347E2" w:rsidRDefault="00DD28ED" w:rsidP="005A3CBF">
            <w:pPr>
              <w:pStyle w:val="Tablehead1"/>
            </w:pPr>
            <w:r w:rsidRPr="00E347E2">
              <w:t>Workload</w:t>
            </w:r>
          </w:p>
        </w:tc>
        <w:tc>
          <w:tcPr>
            <w:tcW w:w="6237" w:type="dxa"/>
          </w:tcPr>
          <w:p w:rsidR="00DD28ED" w:rsidRPr="00E347E2" w:rsidRDefault="00DD28ED" w:rsidP="00EC0FF8">
            <w:pPr>
              <w:pStyle w:val="Tabletext"/>
            </w:pPr>
            <w:r w:rsidRPr="00E347E2">
              <w:t>Trying to manage the sheer volume of work and competing demands</w:t>
            </w:r>
            <w:r w:rsidRPr="00E347E2">
              <w:br/>
              <w:t>Working to unrealistic timeframes</w:t>
            </w:r>
            <w:r w:rsidRPr="00E347E2">
              <w:br/>
              <w:t xml:space="preserve">Long </w:t>
            </w:r>
            <w:r>
              <w:t>h</w:t>
            </w:r>
            <w:r w:rsidRPr="00E347E2">
              <w:t>ours</w:t>
            </w:r>
          </w:p>
        </w:tc>
        <w:tc>
          <w:tcPr>
            <w:tcW w:w="709" w:type="dxa"/>
          </w:tcPr>
          <w:p w:rsidR="00DD28ED" w:rsidRPr="00E347E2" w:rsidRDefault="00DD28ED" w:rsidP="00384D3C">
            <w:pPr>
              <w:pStyle w:val="Tabletext"/>
              <w:tabs>
                <w:tab w:val="decimal" w:pos="312"/>
              </w:tabs>
            </w:pPr>
            <w:r w:rsidRPr="00E347E2">
              <w:t>3</w:t>
            </w:r>
          </w:p>
        </w:tc>
      </w:tr>
      <w:tr w:rsidR="00DD28ED" w:rsidRPr="00E347E2" w:rsidTr="00384D3C">
        <w:tc>
          <w:tcPr>
            <w:tcW w:w="1843" w:type="dxa"/>
          </w:tcPr>
          <w:p w:rsidR="00DD28ED" w:rsidRPr="00E347E2" w:rsidRDefault="00DD28ED" w:rsidP="005A3CBF">
            <w:pPr>
              <w:pStyle w:val="Tablehead1"/>
            </w:pPr>
            <w:r w:rsidRPr="00E347E2">
              <w:t>Business expectation</w:t>
            </w:r>
          </w:p>
        </w:tc>
        <w:tc>
          <w:tcPr>
            <w:tcW w:w="6237" w:type="dxa"/>
          </w:tcPr>
          <w:p w:rsidR="00DD28ED" w:rsidRPr="00E347E2" w:rsidRDefault="00DD28ED" w:rsidP="00EC0FF8">
            <w:pPr>
              <w:pStyle w:val="Tabletext"/>
            </w:pPr>
            <w:r w:rsidRPr="00E347E2">
              <w:t>Meeting targets</w:t>
            </w:r>
            <w:r w:rsidRPr="00E347E2">
              <w:br/>
              <w:t>Challenges with new commercial business and financial constraints</w:t>
            </w:r>
            <w:r w:rsidRPr="00E347E2">
              <w:br/>
              <w:t xml:space="preserve">marketing </w:t>
            </w:r>
            <w:r w:rsidRPr="00E347E2">
              <w:br/>
              <w:t>Dealing with uncooperative staff members. Investigating student complaints</w:t>
            </w:r>
          </w:p>
        </w:tc>
        <w:tc>
          <w:tcPr>
            <w:tcW w:w="709" w:type="dxa"/>
          </w:tcPr>
          <w:p w:rsidR="00DD28ED" w:rsidRPr="00E347E2" w:rsidRDefault="00DD28ED" w:rsidP="00384D3C">
            <w:pPr>
              <w:pStyle w:val="Tabletext"/>
              <w:tabs>
                <w:tab w:val="decimal" w:pos="312"/>
              </w:tabs>
            </w:pPr>
            <w:r w:rsidRPr="00E347E2">
              <w:t>4</w:t>
            </w:r>
          </w:p>
        </w:tc>
      </w:tr>
      <w:tr w:rsidR="00DD28ED" w:rsidRPr="00E347E2" w:rsidTr="00384D3C">
        <w:tc>
          <w:tcPr>
            <w:tcW w:w="1843" w:type="dxa"/>
          </w:tcPr>
          <w:p w:rsidR="00DD28ED" w:rsidRPr="00E347E2" w:rsidRDefault="00DD28ED" w:rsidP="005A3CBF">
            <w:pPr>
              <w:pStyle w:val="Tablehead1"/>
            </w:pPr>
            <w:r w:rsidRPr="00E347E2">
              <w:t>Administration</w:t>
            </w:r>
          </w:p>
        </w:tc>
        <w:tc>
          <w:tcPr>
            <w:tcW w:w="6237" w:type="dxa"/>
          </w:tcPr>
          <w:p w:rsidR="00DD28ED" w:rsidRPr="00E347E2" w:rsidRDefault="00DD28ED" w:rsidP="00EC0FF8">
            <w:pPr>
              <w:pStyle w:val="Tabletext"/>
            </w:pPr>
            <w:r>
              <w:t>P</w:t>
            </w:r>
            <w:r w:rsidRPr="00E347E2">
              <w:t xml:space="preserve">aperwork </w:t>
            </w:r>
            <w:r w:rsidRPr="00E347E2">
              <w:br/>
            </w:r>
            <w:r>
              <w:t>F</w:t>
            </w:r>
            <w:r w:rsidRPr="00E347E2">
              <w:t xml:space="preserve">ixing up trivial bits and pieces </w:t>
            </w:r>
            <w:r w:rsidRPr="00E347E2">
              <w:br/>
              <w:t>The endless paper work</w:t>
            </w:r>
            <w:r w:rsidRPr="00E347E2">
              <w:br/>
            </w:r>
            <w:r>
              <w:t>L</w:t>
            </w:r>
            <w:r w:rsidRPr="00E347E2">
              <w:t xml:space="preserve">ack of competent admin support </w:t>
            </w:r>
            <w:r w:rsidRPr="00E347E2">
              <w:br/>
            </w:r>
            <w:r>
              <w:t>C</w:t>
            </w:r>
            <w:r w:rsidRPr="00E347E2">
              <w:t>hanging admin</w:t>
            </w:r>
            <w:r w:rsidR="00B17201">
              <w:t>.</w:t>
            </w:r>
            <w:r w:rsidRPr="00E347E2">
              <w:t xml:space="preserve"> support </w:t>
            </w:r>
            <w:r w:rsidRPr="00E347E2">
              <w:br/>
            </w:r>
            <w:r>
              <w:t>O</w:t>
            </w:r>
            <w:r w:rsidRPr="00E347E2">
              <w:t>ngoing never</w:t>
            </w:r>
            <w:r>
              <w:t>-</w:t>
            </w:r>
            <w:r w:rsidRPr="00E347E2">
              <w:t xml:space="preserve">ending paperwork </w:t>
            </w:r>
            <w:r w:rsidRPr="00E347E2">
              <w:br/>
            </w:r>
            <w:r>
              <w:t>H</w:t>
            </w:r>
            <w:r w:rsidRPr="00E347E2">
              <w:t>aving to phone around lots of people to find answers relating to finance or HR</w:t>
            </w:r>
            <w:r w:rsidRPr="00E347E2">
              <w:br/>
              <w:t xml:space="preserve">Not having petty cash </w:t>
            </w:r>
            <w:r w:rsidRPr="00E347E2">
              <w:br/>
              <w:t>Room bookings, CRNS, casual teacher payments</w:t>
            </w:r>
            <w:r w:rsidRPr="00E347E2">
              <w:br/>
            </w:r>
            <w:proofErr w:type="spellStart"/>
            <w:r w:rsidRPr="00E347E2">
              <w:t>Administrivia</w:t>
            </w:r>
            <w:proofErr w:type="spellEnd"/>
            <w:r w:rsidRPr="00E347E2">
              <w:t xml:space="preserve"> </w:t>
            </w:r>
            <w:r w:rsidR="00247960">
              <w:t>–</w:t>
            </w:r>
            <w:r w:rsidRPr="00E347E2">
              <w:t xml:space="preserve"> good clerical support could help this </w:t>
            </w:r>
            <w:r w:rsidRPr="00E347E2">
              <w:br/>
              <w:t>Trying to get finance, HR etc</w:t>
            </w:r>
            <w:r>
              <w:t>.</w:t>
            </w:r>
            <w:r w:rsidRPr="00E347E2">
              <w:t xml:space="preserve"> done seems to ta</w:t>
            </w:r>
            <w:r>
              <w:t>ke a huge proportion of my time</w:t>
            </w:r>
            <w:r w:rsidRPr="00E347E2">
              <w:t xml:space="preserve"> Processes are never clear</w:t>
            </w:r>
            <w:r w:rsidR="00B17201">
              <w:t>-</w:t>
            </w:r>
            <w:r w:rsidRPr="00E347E2">
              <w:t>cut and there is often no way of knowing if things have been done in HR/finance unless I follow them up a number of times. The processes must be changed if CIT is to move into the 21st century</w:t>
            </w:r>
          </w:p>
        </w:tc>
        <w:tc>
          <w:tcPr>
            <w:tcW w:w="709" w:type="dxa"/>
          </w:tcPr>
          <w:p w:rsidR="00DD28ED" w:rsidRPr="00E347E2" w:rsidRDefault="00DD28ED" w:rsidP="00384D3C">
            <w:pPr>
              <w:pStyle w:val="Tabletext"/>
              <w:tabs>
                <w:tab w:val="decimal" w:pos="312"/>
              </w:tabs>
            </w:pPr>
            <w:r w:rsidRPr="00E347E2">
              <w:t>10</w:t>
            </w:r>
          </w:p>
        </w:tc>
      </w:tr>
      <w:tr w:rsidR="00DD28ED" w:rsidRPr="00E347E2" w:rsidTr="00384D3C">
        <w:tc>
          <w:tcPr>
            <w:tcW w:w="1843" w:type="dxa"/>
          </w:tcPr>
          <w:p w:rsidR="00DD28ED" w:rsidRPr="00E347E2" w:rsidRDefault="00DD28ED" w:rsidP="005A3CBF">
            <w:pPr>
              <w:pStyle w:val="Tablehead1"/>
            </w:pPr>
            <w:r w:rsidRPr="00E347E2">
              <w:t>Leadership</w:t>
            </w:r>
          </w:p>
        </w:tc>
        <w:tc>
          <w:tcPr>
            <w:tcW w:w="6237" w:type="dxa"/>
          </w:tcPr>
          <w:p w:rsidR="00DD28ED" w:rsidRPr="00E347E2" w:rsidRDefault="00DD28ED" w:rsidP="005A3CBF">
            <w:pPr>
              <w:pStyle w:val="Tabletext"/>
            </w:pPr>
            <w:r w:rsidRPr="00E347E2">
              <w:t xml:space="preserve">Trying to be everything to everyone. </w:t>
            </w:r>
            <w:r w:rsidRPr="00E347E2">
              <w:br/>
              <w:t>Managerial work is often undertaken after hours when the phone is quiet and the offic</w:t>
            </w:r>
            <w:r>
              <w:t>e is empty</w:t>
            </w:r>
            <w:r w:rsidRPr="00E347E2">
              <w:br/>
            </w:r>
            <w:r>
              <w:t>L</w:t>
            </w:r>
            <w:r w:rsidRPr="00E347E2">
              <w:t>ack of support from centre director</w:t>
            </w:r>
          </w:p>
        </w:tc>
        <w:tc>
          <w:tcPr>
            <w:tcW w:w="709" w:type="dxa"/>
          </w:tcPr>
          <w:p w:rsidR="00DD28ED" w:rsidRPr="00E347E2" w:rsidRDefault="00DD28ED" w:rsidP="00384D3C">
            <w:pPr>
              <w:pStyle w:val="Tabletext"/>
              <w:tabs>
                <w:tab w:val="decimal" w:pos="312"/>
              </w:tabs>
            </w:pPr>
            <w:r w:rsidRPr="00E347E2">
              <w:t>3</w:t>
            </w:r>
          </w:p>
        </w:tc>
      </w:tr>
      <w:tr w:rsidR="00DD28ED" w:rsidRPr="00E347E2" w:rsidTr="00384D3C">
        <w:tc>
          <w:tcPr>
            <w:tcW w:w="1843" w:type="dxa"/>
          </w:tcPr>
          <w:p w:rsidR="00DD28ED" w:rsidRPr="00E347E2" w:rsidRDefault="00DD28ED" w:rsidP="005A3CBF">
            <w:pPr>
              <w:pStyle w:val="Tablehead1"/>
            </w:pPr>
            <w:r w:rsidRPr="00E347E2">
              <w:t xml:space="preserve">Authority, </w:t>
            </w:r>
            <w:r>
              <w:t>p</w:t>
            </w:r>
            <w:r w:rsidRPr="00E347E2">
              <w:t xml:space="preserve">ower, </w:t>
            </w:r>
            <w:r>
              <w:t>d</w:t>
            </w:r>
            <w:r w:rsidRPr="00E347E2">
              <w:t>elegation</w:t>
            </w:r>
          </w:p>
        </w:tc>
        <w:tc>
          <w:tcPr>
            <w:tcW w:w="6237" w:type="dxa"/>
          </w:tcPr>
          <w:p w:rsidR="00DD28ED" w:rsidRPr="00E347E2" w:rsidRDefault="00DD28ED" w:rsidP="00616A9B">
            <w:pPr>
              <w:pStyle w:val="Tabletext"/>
            </w:pPr>
            <w:r>
              <w:t>L</w:t>
            </w:r>
            <w:r w:rsidRPr="00E347E2">
              <w:t>ack of decision-making authority an</w:t>
            </w:r>
            <w:r w:rsidR="00B17201">
              <w:t>d consultation in certain areas</w:t>
            </w:r>
            <w:r w:rsidRPr="00E347E2">
              <w:t xml:space="preserve"> </w:t>
            </w:r>
            <w:r w:rsidRPr="00E347E2">
              <w:br/>
              <w:t>Lots of responsibility</w:t>
            </w:r>
          </w:p>
        </w:tc>
        <w:tc>
          <w:tcPr>
            <w:tcW w:w="709" w:type="dxa"/>
          </w:tcPr>
          <w:p w:rsidR="00DD28ED" w:rsidRPr="00E347E2" w:rsidRDefault="00DD28ED" w:rsidP="00384D3C">
            <w:pPr>
              <w:pStyle w:val="Tabletext"/>
              <w:tabs>
                <w:tab w:val="decimal" w:pos="312"/>
              </w:tabs>
            </w:pPr>
            <w:r w:rsidRPr="00E347E2">
              <w:t>2</w:t>
            </w:r>
          </w:p>
        </w:tc>
      </w:tr>
    </w:tbl>
    <w:p w:rsidR="00616A9B" w:rsidRDefault="00616A9B" w:rsidP="00DD28ED">
      <w:pPr>
        <w:pStyle w:val="Heading3"/>
      </w:pPr>
    </w:p>
    <w:p w:rsidR="00616A9B" w:rsidRDefault="00616A9B" w:rsidP="00616A9B">
      <w:pPr>
        <w:pStyle w:val="Text"/>
        <w:rPr>
          <w:rFonts w:ascii="Tahoma" w:hAnsi="Tahoma" w:cs="Tahoma"/>
          <w:color w:val="000000"/>
          <w:sz w:val="24"/>
        </w:rPr>
      </w:pPr>
      <w:r>
        <w:br w:type="page"/>
      </w:r>
    </w:p>
    <w:p w:rsidR="00DD28ED" w:rsidRPr="00BD1FFB" w:rsidRDefault="00DD28ED" w:rsidP="00DD28ED">
      <w:pPr>
        <w:pStyle w:val="Heading3"/>
      </w:pPr>
      <w:r w:rsidRPr="00BD1FFB">
        <w:lastRenderedPageBreak/>
        <w:t xml:space="preserve">Q: Do you feel that your role as an </w:t>
      </w:r>
      <w:r>
        <w:t>education m</w:t>
      </w:r>
      <w:r w:rsidRPr="00BD1FFB">
        <w:t>anager is clearly defined?</w:t>
      </w:r>
    </w:p>
    <w:p w:rsidR="00DD28ED" w:rsidRDefault="00DD28ED" w:rsidP="00DD28ED">
      <w:pPr>
        <w:pStyle w:val="Text"/>
        <w:tabs>
          <w:tab w:val="num" w:pos="0"/>
        </w:tabs>
      </w:pPr>
      <w:r>
        <w:t xml:space="preserve">Yes </w:t>
      </w:r>
      <w:r w:rsidR="00247960">
        <w:t>—</w:t>
      </w:r>
      <w:r>
        <w:t xml:space="preserve"> 45%</w:t>
      </w:r>
    </w:p>
    <w:p w:rsidR="00DD28ED" w:rsidRPr="00992372" w:rsidRDefault="00DD28ED" w:rsidP="00DD28ED">
      <w:pPr>
        <w:pStyle w:val="Text"/>
        <w:tabs>
          <w:tab w:val="num" w:pos="0"/>
        </w:tabs>
      </w:pPr>
      <w:r>
        <w:t xml:space="preserve">No </w:t>
      </w:r>
      <w:r w:rsidR="00247960">
        <w:t>—</w:t>
      </w:r>
      <w:r>
        <w:t xml:space="preserve"> 55%</w:t>
      </w:r>
    </w:p>
    <w:p w:rsidR="00DD28ED" w:rsidRPr="00BD1FFB" w:rsidRDefault="00DD28ED" w:rsidP="00DD28ED">
      <w:pPr>
        <w:pStyle w:val="Heading3"/>
      </w:pPr>
      <w:r w:rsidRPr="00BD1FFB">
        <w:rPr>
          <w:szCs w:val="22"/>
        </w:rPr>
        <w:t xml:space="preserve">Q: </w:t>
      </w:r>
      <w:r w:rsidRPr="00BD1FFB">
        <w:t xml:space="preserve">Do you think you would have benefitted from some form of </w:t>
      </w:r>
      <w:r>
        <w:t>i</w:t>
      </w:r>
      <w:r w:rsidRPr="00BD1FFB">
        <w:t>nduction?</w:t>
      </w:r>
    </w:p>
    <w:p w:rsidR="00DD28ED" w:rsidRDefault="00DD28ED" w:rsidP="00DD28ED">
      <w:pPr>
        <w:pStyle w:val="Text"/>
      </w:pPr>
      <w:r>
        <w:t xml:space="preserve">Yes </w:t>
      </w:r>
      <w:r w:rsidR="00247960">
        <w:t>—</w:t>
      </w:r>
      <w:r>
        <w:t xml:space="preserve"> 90%</w:t>
      </w:r>
    </w:p>
    <w:p w:rsidR="00DD28ED" w:rsidRDefault="00DD28ED" w:rsidP="00DD28ED">
      <w:pPr>
        <w:pStyle w:val="Text"/>
      </w:pPr>
      <w:r>
        <w:t xml:space="preserve">No </w:t>
      </w:r>
      <w:r w:rsidR="00247960">
        <w:t>—</w:t>
      </w:r>
      <w:r>
        <w:t xml:space="preserve"> 10%</w:t>
      </w:r>
    </w:p>
    <w:p w:rsidR="00DD28ED" w:rsidRPr="0094132B" w:rsidRDefault="00DD28ED" w:rsidP="00DD28ED">
      <w:pPr>
        <w:pStyle w:val="Heading3"/>
        <w:rPr>
          <w:b/>
        </w:rPr>
      </w:pPr>
      <w:r>
        <w:t xml:space="preserve">Q: </w:t>
      </w:r>
      <w:r w:rsidRPr="00C2771E">
        <w:t xml:space="preserve">Have you attended the </w:t>
      </w:r>
      <w:r>
        <w:t>education manager</w:t>
      </w:r>
      <w:r w:rsidRPr="00C2771E">
        <w:t xml:space="preserve"> network group?</w:t>
      </w:r>
      <w:r w:rsidRPr="00F07FE0">
        <w:rPr>
          <w:b/>
        </w:rPr>
        <w:t xml:space="preserve"> </w:t>
      </w:r>
    </w:p>
    <w:p w:rsidR="00DD28ED" w:rsidRDefault="00DD28ED" w:rsidP="00DD28ED">
      <w:pPr>
        <w:pStyle w:val="Text"/>
        <w:tabs>
          <w:tab w:val="num" w:pos="0"/>
        </w:tabs>
      </w:pPr>
      <w:r>
        <w:t xml:space="preserve">Band 2 Network Group: Yes </w:t>
      </w:r>
      <w:r w:rsidR="00247960">
        <w:t>—</w:t>
      </w:r>
      <w:r>
        <w:t xml:space="preserve"> 65%; No </w:t>
      </w:r>
      <w:r w:rsidR="00247960">
        <w:t>—</w:t>
      </w:r>
      <w:r>
        <w:t xml:space="preserve"> 35%</w:t>
      </w:r>
    </w:p>
    <w:p w:rsidR="00DD28ED" w:rsidRPr="001F0AF9" w:rsidRDefault="00DD28ED" w:rsidP="00DD28ED">
      <w:pPr>
        <w:pStyle w:val="Text"/>
        <w:tabs>
          <w:tab w:val="num" w:pos="0"/>
        </w:tabs>
      </w:pPr>
      <w:r>
        <w:t xml:space="preserve">Band 2 Cross Institute Network Group: Yes </w:t>
      </w:r>
      <w:r w:rsidR="00247960">
        <w:t>—</w:t>
      </w:r>
      <w:r>
        <w:t xml:space="preserve"> 70%; No </w:t>
      </w:r>
      <w:r w:rsidR="00247960">
        <w:t>—</w:t>
      </w:r>
      <w:r>
        <w:t xml:space="preserve"> 30%</w:t>
      </w:r>
    </w:p>
    <w:p w:rsidR="00DD28ED" w:rsidRDefault="00DD28ED" w:rsidP="00DD28ED">
      <w:pPr>
        <w:pStyle w:val="Heading3"/>
        <w:rPr>
          <w:b/>
        </w:rPr>
      </w:pPr>
      <w:r>
        <w:t xml:space="preserve">Q: </w:t>
      </w:r>
      <w:r w:rsidRPr="00C2771E">
        <w:t xml:space="preserve">What advice would you give to new </w:t>
      </w:r>
      <w:r>
        <w:t>education managers</w:t>
      </w:r>
      <w:r w:rsidRPr="00C2771E">
        <w:t>?</w:t>
      </w:r>
      <w:r w:rsidRPr="00F07FE0">
        <w:rPr>
          <w:b/>
        </w:rPr>
        <w:t xml:space="preserve"> </w:t>
      </w:r>
    </w:p>
    <w:p w:rsidR="00DD28ED" w:rsidRPr="00E347E2" w:rsidRDefault="00DD28ED" w:rsidP="00616A9B">
      <w:pPr>
        <w:pStyle w:val="tabletitle"/>
        <w:spacing w:before="120"/>
      </w:pPr>
      <w:bookmarkStart w:id="110" w:name="_Toc264782834"/>
      <w:bookmarkStart w:id="111" w:name="_Toc294790979"/>
      <w:bookmarkStart w:id="112" w:name="_Toc302126268"/>
      <w:r>
        <w:t xml:space="preserve">Table </w:t>
      </w:r>
      <w:r w:rsidR="00EC0FF8">
        <w:t>B</w:t>
      </w:r>
      <w:r>
        <w:t>4</w:t>
      </w:r>
      <w:r>
        <w:tab/>
      </w:r>
      <w:r w:rsidRPr="00E347E2">
        <w:t xml:space="preserve">Advice to other </w:t>
      </w:r>
      <w:r>
        <w:t>e</w:t>
      </w:r>
      <w:r w:rsidRPr="00E347E2">
        <w:t xml:space="preserve">ducation </w:t>
      </w:r>
      <w:r>
        <w:t>m</w:t>
      </w:r>
      <w:r w:rsidRPr="00E347E2">
        <w:t>anagers</w:t>
      </w:r>
      <w:bookmarkEnd w:id="110"/>
      <w:bookmarkEnd w:id="111"/>
      <w:bookmarkEnd w:id="112"/>
      <w:r w:rsidRPr="00E347E2">
        <w:t xml:space="preserve"> </w:t>
      </w:r>
    </w:p>
    <w:tbl>
      <w:tblPr>
        <w:tblW w:w="8789" w:type="dxa"/>
        <w:tblInd w:w="108" w:type="dxa"/>
        <w:tblBorders>
          <w:top w:val="single" w:sz="4" w:space="0" w:color="auto"/>
          <w:bottom w:val="single" w:sz="4" w:space="0" w:color="auto"/>
          <w:insideH w:val="single" w:sz="4" w:space="0" w:color="auto"/>
        </w:tblBorders>
        <w:tblLayout w:type="fixed"/>
        <w:tblLook w:val="01E0"/>
      </w:tblPr>
      <w:tblGrid>
        <w:gridCol w:w="1844"/>
        <w:gridCol w:w="6237"/>
        <w:gridCol w:w="708"/>
      </w:tblGrid>
      <w:tr w:rsidR="00DD28ED" w:rsidRPr="00E347E2" w:rsidTr="00616A9B">
        <w:tc>
          <w:tcPr>
            <w:tcW w:w="1844" w:type="dxa"/>
          </w:tcPr>
          <w:p w:rsidR="00DD28ED" w:rsidRPr="00E347E2" w:rsidRDefault="00DD28ED" w:rsidP="005A3CBF">
            <w:pPr>
              <w:pStyle w:val="Tablehead1"/>
            </w:pPr>
            <w:r w:rsidRPr="00E347E2">
              <w:t xml:space="preserve">Resources, </w:t>
            </w:r>
            <w:r>
              <w:t>s</w:t>
            </w:r>
            <w:r w:rsidRPr="00E347E2">
              <w:t xml:space="preserve">ystems and </w:t>
            </w:r>
            <w:r>
              <w:t>p</w:t>
            </w:r>
            <w:r w:rsidRPr="00E347E2">
              <w:t>rocesses</w:t>
            </w:r>
          </w:p>
        </w:tc>
        <w:tc>
          <w:tcPr>
            <w:tcW w:w="6237" w:type="dxa"/>
          </w:tcPr>
          <w:p w:rsidR="00DD28ED" w:rsidRPr="00E347E2" w:rsidRDefault="00DD28ED" w:rsidP="005A3CBF">
            <w:pPr>
              <w:pStyle w:val="Tabletext"/>
            </w:pPr>
            <w:r w:rsidRPr="00E347E2">
              <w:t xml:space="preserve">Read the Band 2 Toolkit </w:t>
            </w:r>
            <w:r>
              <w:t>d</w:t>
            </w:r>
            <w:r w:rsidRPr="00E347E2">
              <w:t>ocument</w:t>
            </w:r>
            <w:r w:rsidRPr="00E347E2">
              <w:br/>
              <w:t>Procedure</w:t>
            </w:r>
            <w:r w:rsidR="00B17201">
              <w:t>s</w:t>
            </w:r>
            <w:r w:rsidRPr="00E347E2">
              <w:t xml:space="preserve"> can be very slow</w:t>
            </w:r>
            <w:r w:rsidR="00B17201">
              <w:t>;</w:t>
            </w:r>
            <w:r w:rsidRPr="00E347E2">
              <w:t xml:space="preserve"> are arduous</w:t>
            </w:r>
          </w:p>
        </w:tc>
        <w:tc>
          <w:tcPr>
            <w:tcW w:w="708" w:type="dxa"/>
          </w:tcPr>
          <w:p w:rsidR="00DD28ED" w:rsidRPr="00E347E2" w:rsidRDefault="00DD28ED" w:rsidP="00384D3C">
            <w:pPr>
              <w:pStyle w:val="Tabletext"/>
              <w:tabs>
                <w:tab w:val="decimal" w:pos="312"/>
              </w:tabs>
            </w:pPr>
            <w:r w:rsidRPr="00E347E2">
              <w:t>2</w:t>
            </w:r>
          </w:p>
        </w:tc>
      </w:tr>
      <w:tr w:rsidR="00DD28ED" w:rsidRPr="00E347E2" w:rsidTr="00616A9B">
        <w:tc>
          <w:tcPr>
            <w:tcW w:w="1844" w:type="dxa"/>
          </w:tcPr>
          <w:p w:rsidR="00DD28ED" w:rsidRPr="00E347E2" w:rsidRDefault="00DD28ED" w:rsidP="005A3CBF">
            <w:pPr>
              <w:pStyle w:val="Tablehead1"/>
            </w:pPr>
            <w:r w:rsidRPr="00E347E2">
              <w:t xml:space="preserve">People </w:t>
            </w:r>
            <w:r>
              <w:t>s</w:t>
            </w:r>
            <w:r w:rsidRPr="00E347E2">
              <w:t>kills</w:t>
            </w:r>
          </w:p>
        </w:tc>
        <w:tc>
          <w:tcPr>
            <w:tcW w:w="6237" w:type="dxa"/>
          </w:tcPr>
          <w:p w:rsidR="00DD28ED" w:rsidRPr="00E347E2" w:rsidRDefault="00DD28ED" w:rsidP="00247960">
            <w:pPr>
              <w:pStyle w:val="Tabletext"/>
            </w:pPr>
            <w:r w:rsidRPr="00E347E2">
              <w:t>Empower your teach</w:t>
            </w:r>
            <w:r>
              <w:t xml:space="preserve">ers and respect their knowledge </w:t>
            </w:r>
            <w:r>
              <w:br/>
              <w:t>Ask lots of questions</w:t>
            </w:r>
            <w:r w:rsidRPr="00E347E2">
              <w:br/>
              <w:t>Don</w:t>
            </w:r>
            <w:r>
              <w:t>’</w:t>
            </w:r>
            <w:r w:rsidRPr="00E347E2">
              <w:t>t assume someone is going to tell y</w:t>
            </w:r>
            <w:r>
              <w:t>ou where something can be found</w:t>
            </w:r>
            <w:r w:rsidRPr="00E347E2">
              <w:br/>
              <w:t>Place high</w:t>
            </w:r>
            <w:r>
              <w:t xml:space="preserve"> importance on managing people </w:t>
            </w:r>
            <w:r w:rsidR="00247960">
              <w:t>–</w:t>
            </w:r>
            <w:r w:rsidRPr="00E347E2">
              <w:t xml:space="preserve"> not just the profile hours and budgets</w:t>
            </w:r>
          </w:p>
        </w:tc>
        <w:tc>
          <w:tcPr>
            <w:tcW w:w="708" w:type="dxa"/>
          </w:tcPr>
          <w:p w:rsidR="00DD28ED" w:rsidRPr="00E347E2" w:rsidRDefault="00DD28ED" w:rsidP="00384D3C">
            <w:pPr>
              <w:pStyle w:val="Tabletext"/>
              <w:tabs>
                <w:tab w:val="decimal" w:pos="312"/>
              </w:tabs>
            </w:pPr>
            <w:r w:rsidRPr="00E347E2">
              <w:t>4</w:t>
            </w:r>
          </w:p>
        </w:tc>
      </w:tr>
      <w:tr w:rsidR="00DD28ED" w:rsidRPr="00E347E2" w:rsidTr="00616A9B">
        <w:tc>
          <w:tcPr>
            <w:tcW w:w="1844" w:type="dxa"/>
          </w:tcPr>
          <w:p w:rsidR="00DD28ED" w:rsidRPr="00E347E2" w:rsidRDefault="00DD28ED" w:rsidP="005A3CBF">
            <w:pPr>
              <w:pStyle w:val="Tablehead1"/>
            </w:pPr>
            <w:r w:rsidRPr="00E347E2">
              <w:t>Networks</w:t>
            </w:r>
          </w:p>
        </w:tc>
        <w:tc>
          <w:tcPr>
            <w:tcW w:w="6237" w:type="dxa"/>
          </w:tcPr>
          <w:p w:rsidR="00DD28ED" w:rsidRPr="00E347E2" w:rsidRDefault="00DD28ED" w:rsidP="005A3CBF">
            <w:pPr>
              <w:pStyle w:val="Tabletext"/>
            </w:pPr>
            <w:r w:rsidRPr="00E347E2">
              <w:t>Make friends with someone in HR and someone in Finance who can help you through the processes</w:t>
            </w:r>
            <w:r w:rsidRPr="00E347E2">
              <w:br/>
              <w:t>Ask lots of questions if you don</w:t>
            </w:r>
            <w:r>
              <w:t>’</w:t>
            </w:r>
            <w:r w:rsidRPr="00E347E2">
              <w:t xml:space="preserve">t know the answer, there are a lot of people who have worked here a long time and know lots </w:t>
            </w:r>
            <w:r w:rsidRPr="00E347E2">
              <w:br/>
              <w:t>Network with people who know the systems</w:t>
            </w:r>
            <w:r w:rsidRPr="00E347E2">
              <w:br/>
              <w:t xml:space="preserve">Network and meet other TB2 </w:t>
            </w:r>
          </w:p>
        </w:tc>
        <w:tc>
          <w:tcPr>
            <w:tcW w:w="708" w:type="dxa"/>
          </w:tcPr>
          <w:p w:rsidR="00DD28ED" w:rsidRPr="00E347E2" w:rsidRDefault="00DD28ED" w:rsidP="00384D3C">
            <w:pPr>
              <w:pStyle w:val="Tabletext"/>
              <w:tabs>
                <w:tab w:val="decimal" w:pos="312"/>
              </w:tabs>
            </w:pPr>
            <w:r w:rsidRPr="00E347E2">
              <w:t>4</w:t>
            </w:r>
          </w:p>
        </w:tc>
      </w:tr>
      <w:tr w:rsidR="00DD28ED" w:rsidRPr="00E347E2" w:rsidTr="00616A9B">
        <w:tc>
          <w:tcPr>
            <w:tcW w:w="1844" w:type="dxa"/>
          </w:tcPr>
          <w:p w:rsidR="00DD28ED" w:rsidRPr="00E347E2" w:rsidRDefault="00DD28ED" w:rsidP="005A3CBF">
            <w:pPr>
              <w:pStyle w:val="Tablehead1"/>
            </w:pPr>
            <w:r w:rsidRPr="00E347E2">
              <w:t xml:space="preserve">Leadership </w:t>
            </w:r>
            <w:r>
              <w:t>s</w:t>
            </w:r>
            <w:r w:rsidRPr="00E347E2">
              <w:t>kills</w:t>
            </w:r>
          </w:p>
        </w:tc>
        <w:tc>
          <w:tcPr>
            <w:tcW w:w="6237" w:type="dxa"/>
          </w:tcPr>
          <w:p w:rsidR="00DD28ED" w:rsidRPr="00E347E2" w:rsidRDefault="00DD28ED" w:rsidP="005A3CBF">
            <w:pPr>
              <w:pStyle w:val="Tabletext"/>
            </w:pPr>
            <w:r>
              <w:t>Don’t micro-</w:t>
            </w:r>
            <w:r w:rsidRPr="00E347E2">
              <w:t>manage, delegate tasks, ask questions</w:t>
            </w:r>
            <w:r w:rsidRPr="00E347E2">
              <w:br/>
              <w:t>Become involved in CIT and national bodies</w:t>
            </w:r>
            <w:r w:rsidRPr="00E347E2">
              <w:br/>
              <w:t>Attend the emerging leaders program</w:t>
            </w:r>
          </w:p>
        </w:tc>
        <w:tc>
          <w:tcPr>
            <w:tcW w:w="708" w:type="dxa"/>
          </w:tcPr>
          <w:p w:rsidR="00DD28ED" w:rsidRPr="00E347E2" w:rsidRDefault="00DD28ED" w:rsidP="00384D3C">
            <w:pPr>
              <w:pStyle w:val="Tabletext"/>
              <w:tabs>
                <w:tab w:val="decimal" w:pos="312"/>
              </w:tabs>
            </w:pPr>
            <w:r w:rsidRPr="00E347E2">
              <w:t>5</w:t>
            </w:r>
          </w:p>
        </w:tc>
      </w:tr>
      <w:tr w:rsidR="00DD28ED" w:rsidRPr="00E347E2" w:rsidTr="00616A9B">
        <w:tc>
          <w:tcPr>
            <w:tcW w:w="1844" w:type="dxa"/>
          </w:tcPr>
          <w:p w:rsidR="00DD28ED" w:rsidRPr="00E347E2" w:rsidRDefault="00DD28ED" w:rsidP="005A3CBF">
            <w:pPr>
              <w:pStyle w:val="Tablehead1"/>
            </w:pPr>
            <w:r>
              <w:t>Self-m</w:t>
            </w:r>
            <w:r w:rsidRPr="00E347E2">
              <w:t>anagement</w:t>
            </w:r>
          </w:p>
        </w:tc>
        <w:tc>
          <w:tcPr>
            <w:tcW w:w="6237" w:type="dxa"/>
          </w:tcPr>
          <w:p w:rsidR="00DD28ED" w:rsidRPr="00E347E2" w:rsidRDefault="00DD28ED" w:rsidP="005A3CBF">
            <w:pPr>
              <w:pStyle w:val="Tabletext"/>
            </w:pPr>
            <w:r w:rsidRPr="00E347E2">
              <w:t>The work will eventually get done, so don</w:t>
            </w:r>
            <w:r>
              <w:t>’</w:t>
            </w:r>
            <w:r w:rsidRPr="00E347E2">
              <w:t xml:space="preserve">t stress about it </w:t>
            </w:r>
            <w:r w:rsidRPr="00E347E2">
              <w:br/>
            </w:r>
            <w:r>
              <w:t>T</w:t>
            </w:r>
            <w:r w:rsidRPr="00E347E2">
              <w:t>ry to keep a balance on stress</w:t>
            </w:r>
          </w:p>
        </w:tc>
        <w:tc>
          <w:tcPr>
            <w:tcW w:w="708" w:type="dxa"/>
          </w:tcPr>
          <w:p w:rsidR="00DD28ED" w:rsidRPr="00E347E2" w:rsidRDefault="00DD28ED" w:rsidP="00384D3C">
            <w:pPr>
              <w:pStyle w:val="Tabletext"/>
              <w:tabs>
                <w:tab w:val="decimal" w:pos="312"/>
              </w:tabs>
            </w:pPr>
            <w:r w:rsidRPr="00E347E2">
              <w:t>2</w:t>
            </w:r>
          </w:p>
        </w:tc>
      </w:tr>
      <w:tr w:rsidR="00DD28ED" w:rsidRPr="00E347E2" w:rsidTr="00616A9B">
        <w:tc>
          <w:tcPr>
            <w:tcW w:w="1844" w:type="dxa"/>
          </w:tcPr>
          <w:p w:rsidR="00DD28ED" w:rsidRPr="00E347E2" w:rsidRDefault="00DD28ED" w:rsidP="005A3CBF">
            <w:pPr>
              <w:pStyle w:val="Tablehead1"/>
            </w:pPr>
            <w:r w:rsidRPr="00E347E2">
              <w:t>Work</w:t>
            </w:r>
            <w:r>
              <w:t>–l</w:t>
            </w:r>
            <w:r w:rsidRPr="00E347E2">
              <w:t>ife balance</w:t>
            </w:r>
          </w:p>
        </w:tc>
        <w:tc>
          <w:tcPr>
            <w:tcW w:w="6237" w:type="dxa"/>
          </w:tcPr>
          <w:p w:rsidR="00DD28ED" w:rsidRPr="00E347E2" w:rsidRDefault="00DD28ED" w:rsidP="005A3CBF">
            <w:pPr>
              <w:pStyle w:val="Tabletext"/>
            </w:pPr>
            <w:r w:rsidRPr="00E347E2">
              <w:t>At 5.30 pm walk out and close the door, the work will still be there the next day</w:t>
            </w:r>
            <w:r w:rsidRPr="00E347E2">
              <w:br/>
              <w:t>Make sure you take all the holidays you a</w:t>
            </w:r>
            <w:r>
              <w:t>re entitled to</w:t>
            </w:r>
            <w:r>
              <w:br/>
              <w:t>Keep a good work–</w:t>
            </w:r>
            <w:r w:rsidRPr="00E347E2">
              <w:t>life balance because the work is never complet</w:t>
            </w:r>
            <w:r>
              <w:t xml:space="preserve">ed </w:t>
            </w:r>
            <w:r>
              <w:br/>
              <w:t>Your job is never finished</w:t>
            </w:r>
            <w:r>
              <w:br/>
              <w:t>Y</w:t>
            </w:r>
            <w:r w:rsidRPr="00E347E2">
              <w:t>ou will never get everything done</w:t>
            </w:r>
            <w:r w:rsidRPr="00E347E2">
              <w:br/>
              <w:t>Enjoy the variety, prioritise and remember that the job is unfinishable</w:t>
            </w:r>
          </w:p>
        </w:tc>
        <w:tc>
          <w:tcPr>
            <w:tcW w:w="708" w:type="dxa"/>
          </w:tcPr>
          <w:p w:rsidR="00DD28ED" w:rsidRPr="00E347E2" w:rsidRDefault="00DD28ED" w:rsidP="00384D3C">
            <w:pPr>
              <w:pStyle w:val="Tabletext"/>
              <w:tabs>
                <w:tab w:val="decimal" w:pos="312"/>
              </w:tabs>
            </w:pPr>
            <w:r w:rsidRPr="00E347E2">
              <w:t>6</w:t>
            </w:r>
          </w:p>
        </w:tc>
      </w:tr>
      <w:tr w:rsidR="00DD28ED" w:rsidRPr="00E347E2" w:rsidTr="00616A9B">
        <w:tc>
          <w:tcPr>
            <w:tcW w:w="1844" w:type="dxa"/>
          </w:tcPr>
          <w:p w:rsidR="00DD28ED" w:rsidRPr="00E347E2" w:rsidRDefault="00DD28ED" w:rsidP="000F49F7">
            <w:pPr>
              <w:pStyle w:val="Tablehead1"/>
            </w:pPr>
            <w:r w:rsidRPr="00E347E2">
              <w:t xml:space="preserve">Organisational </w:t>
            </w:r>
            <w:r w:rsidR="000F49F7">
              <w:t>s</w:t>
            </w:r>
            <w:r w:rsidRPr="00E347E2">
              <w:t>kills</w:t>
            </w:r>
          </w:p>
        </w:tc>
        <w:tc>
          <w:tcPr>
            <w:tcW w:w="6237" w:type="dxa"/>
          </w:tcPr>
          <w:p w:rsidR="00DD28ED" w:rsidRPr="00E347E2" w:rsidRDefault="00DD28ED" w:rsidP="005A3CBF">
            <w:pPr>
              <w:pStyle w:val="Tabletext"/>
            </w:pPr>
            <w:r>
              <w:t>B</w:t>
            </w:r>
            <w:r w:rsidRPr="00E347E2">
              <w:t>e organised</w:t>
            </w:r>
            <w:r w:rsidRPr="00E347E2">
              <w:br/>
            </w:r>
            <w:r>
              <w:t xml:space="preserve">Learn to prioritise </w:t>
            </w:r>
            <w:r>
              <w:br/>
              <w:t>D</w:t>
            </w:r>
            <w:r w:rsidRPr="00E347E2">
              <w:t>on</w:t>
            </w:r>
            <w:r>
              <w:t>’</w:t>
            </w:r>
            <w:r w:rsidRPr="00E347E2">
              <w:t xml:space="preserve">t be afraid to ask </w:t>
            </w:r>
          </w:p>
        </w:tc>
        <w:tc>
          <w:tcPr>
            <w:tcW w:w="708" w:type="dxa"/>
          </w:tcPr>
          <w:p w:rsidR="00DD28ED" w:rsidRPr="00E347E2" w:rsidRDefault="00DD28ED" w:rsidP="00384D3C">
            <w:pPr>
              <w:pStyle w:val="Tabletext"/>
              <w:tabs>
                <w:tab w:val="decimal" w:pos="312"/>
              </w:tabs>
            </w:pPr>
            <w:r w:rsidRPr="00E347E2">
              <w:t>3</w:t>
            </w:r>
          </w:p>
        </w:tc>
      </w:tr>
      <w:tr w:rsidR="00DD28ED" w:rsidRPr="00E347E2" w:rsidTr="00616A9B">
        <w:tc>
          <w:tcPr>
            <w:tcW w:w="1844" w:type="dxa"/>
          </w:tcPr>
          <w:p w:rsidR="00DD28ED" w:rsidRPr="00E347E2" w:rsidRDefault="00DD28ED" w:rsidP="005A3CBF">
            <w:pPr>
              <w:pStyle w:val="Tablehead1"/>
            </w:pPr>
            <w:r w:rsidRPr="00E347E2">
              <w:t>Choose you attitude</w:t>
            </w:r>
          </w:p>
        </w:tc>
        <w:tc>
          <w:tcPr>
            <w:tcW w:w="6237" w:type="dxa"/>
          </w:tcPr>
          <w:p w:rsidR="00DD28ED" w:rsidRPr="00E347E2" w:rsidRDefault="00DD28ED" w:rsidP="005A3CBF">
            <w:pPr>
              <w:pStyle w:val="Tabletext"/>
            </w:pPr>
            <w:r w:rsidRPr="00E347E2">
              <w:t>Be proactive</w:t>
            </w:r>
            <w:r w:rsidRPr="00E347E2">
              <w:br/>
              <w:t>Look at change as a positive experience</w:t>
            </w:r>
          </w:p>
        </w:tc>
        <w:tc>
          <w:tcPr>
            <w:tcW w:w="708" w:type="dxa"/>
          </w:tcPr>
          <w:p w:rsidR="00DD28ED" w:rsidRPr="00E347E2" w:rsidRDefault="00DD28ED" w:rsidP="00384D3C">
            <w:pPr>
              <w:pStyle w:val="Tabletext"/>
              <w:tabs>
                <w:tab w:val="decimal" w:pos="312"/>
              </w:tabs>
            </w:pPr>
            <w:r w:rsidRPr="00E347E2">
              <w:t>2</w:t>
            </w:r>
          </w:p>
        </w:tc>
      </w:tr>
      <w:tr w:rsidR="00DD28ED" w:rsidRPr="00E347E2" w:rsidTr="00616A9B">
        <w:tc>
          <w:tcPr>
            <w:tcW w:w="1844" w:type="dxa"/>
          </w:tcPr>
          <w:p w:rsidR="00DD28ED" w:rsidRPr="00E347E2" w:rsidRDefault="00DD28ED" w:rsidP="005A3CBF">
            <w:pPr>
              <w:pStyle w:val="Tablehead1"/>
            </w:pPr>
            <w:r w:rsidRPr="00E347E2">
              <w:t>Workload</w:t>
            </w:r>
          </w:p>
        </w:tc>
        <w:tc>
          <w:tcPr>
            <w:tcW w:w="6237" w:type="dxa"/>
          </w:tcPr>
          <w:p w:rsidR="00DD28ED" w:rsidRPr="00E347E2" w:rsidRDefault="00DD28ED" w:rsidP="00616A9B">
            <w:pPr>
              <w:pStyle w:val="Tabletext"/>
            </w:pPr>
            <w:r w:rsidRPr="00E347E2">
              <w:t>Think carefully whether you are up to the challenge as the pay does not equate to the work</w:t>
            </w:r>
            <w:r>
              <w:t xml:space="preserve"> </w:t>
            </w:r>
            <w:r w:rsidR="00616A9B">
              <w:br/>
            </w:r>
            <w:r w:rsidRPr="00E347E2">
              <w:t>Make sure you can work after hours, weekends and holidays</w:t>
            </w:r>
          </w:p>
        </w:tc>
        <w:tc>
          <w:tcPr>
            <w:tcW w:w="708" w:type="dxa"/>
          </w:tcPr>
          <w:p w:rsidR="00DD28ED" w:rsidRPr="00E347E2" w:rsidRDefault="00DD28ED" w:rsidP="00384D3C">
            <w:pPr>
              <w:pStyle w:val="Tabletext"/>
              <w:tabs>
                <w:tab w:val="decimal" w:pos="312"/>
              </w:tabs>
            </w:pPr>
            <w:r w:rsidRPr="00E347E2">
              <w:t>2</w:t>
            </w:r>
          </w:p>
        </w:tc>
      </w:tr>
      <w:tr w:rsidR="00DD28ED" w:rsidRPr="00E347E2" w:rsidTr="00616A9B">
        <w:tc>
          <w:tcPr>
            <w:tcW w:w="1844" w:type="dxa"/>
          </w:tcPr>
          <w:p w:rsidR="00DD28ED" w:rsidRPr="00E347E2" w:rsidRDefault="00DD28ED" w:rsidP="005A3CBF">
            <w:pPr>
              <w:pStyle w:val="Tablehead1"/>
            </w:pPr>
            <w:r w:rsidRPr="00E347E2">
              <w:t>Support</w:t>
            </w:r>
          </w:p>
        </w:tc>
        <w:tc>
          <w:tcPr>
            <w:tcW w:w="6237" w:type="dxa"/>
          </w:tcPr>
          <w:p w:rsidR="00DD28ED" w:rsidRPr="00E347E2" w:rsidRDefault="00DD28ED" w:rsidP="005A3CBF">
            <w:pPr>
              <w:pStyle w:val="Tabletext"/>
            </w:pPr>
            <w:r w:rsidRPr="00E347E2">
              <w:t>Phone a friend!</w:t>
            </w:r>
            <w:r w:rsidRPr="00E347E2">
              <w:br/>
              <w:t xml:space="preserve">Have a mentor that you can contact as this is support that enables the TB2 to be successful </w:t>
            </w:r>
            <w:r w:rsidRPr="00E347E2">
              <w:br/>
              <w:t>Get a good mentor</w:t>
            </w:r>
            <w:r w:rsidRPr="00E347E2">
              <w:br/>
              <w:t>Find a mentor</w:t>
            </w:r>
            <w:r w:rsidRPr="00E347E2">
              <w:br/>
              <w:t>Ask for a mentor in areas of weakness</w:t>
            </w:r>
            <w:r w:rsidRPr="00E347E2">
              <w:br/>
              <w:t>Don</w:t>
            </w:r>
            <w:r>
              <w:t>’</w:t>
            </w:r>
            <w:r w:rsidRPr="00E347E2">
              <w:t xml:space="preserve">t try and do it all on your own </w:t>
            </w:r>
          </w:p>
        </w:tc>
        <w:tc>
          <w:tcPr>
            <w:tcW w:w="708" w:type="dxa"/>
          </w:tcPr>
          <w:p w:rsidR="00DD28ED" w:rsidRPr="00E347E2" w:rsidRDefault="00DD28ED" w:rsidP="00384D3C">
            <w:pPr>
              <w:pStyle w:val="Tabletext"/>
              <w:tabs>
                <w:tab w:val="decimal" w:pos="312"/>
              </w:tabs>
            </w:pPr>
            <w:r w:rsidRPr="00E347E2">
              <w:t>6</w:t>
            </w:r>
          </w:p>
        </w:tc>
      </w:tr>
    </w:tbl>
    <w:p w:rsidR="00616A9B" w:rsidRDefault="00616A9B" w:rsidP="00616A9B">
      <w:pPr>
        <w:pStyle w:val="Text"/>
        <w:rPr>
          <w:rFonts w:ascii="Tahoma" w:hAnsi="Tahoma"/>
          <w:color w:val="000000"/>
          <w:sz w:val="24"/>
        </w:rPr>
      </w:pPr>
      <w:r>
        <w:br w:type="page"/>
      </w:r>
    </w:p>
    <w:p w:rsidR="00DD28ED" w:rsidRPr="0094132B" w:rsidRDefault="00DD28ED" w:rsidP="00DD28ED">
      <w:pPr>
        <w:pStyle w:val="Heading3"/>
      </w:pPr>
      <w:r>
        <w:rPr>
          <w:rFonts w:cs="Arial"/>
          <w:szCs w:val="22"/>
        </w:rPr>
        <w:lastRenderedPageBreak/>
        <w:t xml:space="preserve">Q: </w:t>
      </w:r>
      <w:r w:rsidRPr="0094132B">
        <w:t>How do you find the different aspects of your role</w:t>
      </w:r>
      <w:r>
        <w:t>?</w:t>
      </w:r>
    </w:p>
    <w:p w:rsidR="00DD28ED" w:rsidRPr="00A35F48" w:rsidRDefault="00DD28ED" w:rsidP="00616A9B">
      <w:pPr>
        <w:pStyle w:val="tabletitle"/>
        <w:spacing w:before="120"/>
      </w:pPr>
      <w:bookmarkStart w:id="113" w:name="_Toc264782835"/>
      <w:bookmarkStart w:id="114" w:name="_Toc294790980"/>
      <w:bookmarkStart w:id="115" w:name="_Toc302126269"/>
      <w:r>
        <w:t xml:space="preserve">Table </w:t>
      </w:r>
      <w:r w:rsidR="00EC0FF8">
        <w:t>B</w:t>
      </w:r>
      <w:r>
        <w:t>5</w:t>
      </w:r>
      <w:r>
        <w:tab/>
      </w:r>
      <w:r w:rsidRPr="00A35F48">
        <w:t>Difficult aspects of the role</w:t>
      </w:r>
      <w:bookmarkEnd w:id="113"/>
      <w:bookmarkEnd w:id="114"/>
      <w:bookmarkEnd w:id="115"/>
    </w:p>
    <w:tbl>
      <w:tblPr>
        <w:tblW w:w="8789" w:type="dxa"/>
        <w:tblInd w:w="108" w:type="dxa"/>
        <w:tblBorders>
          <w:top w:val="single" w:sz="4" w:space="0" w:color="auto"/>
          <w:bottom w:val="single" w:sz="4" w:space="0" w:color="auto"/>
          <w:insideH w:val="single" w:sz="4" w:space="0" w:color="auto"/>
        </w:tblBorders>
        <w:tblLayout w:type="fixed"/>
        <w:tblLook w:val="01E0"/>
      </w:tblPr>
      <w:tblGrid>
        <w:gridCol w:w="5260"/>
        <w:gridCol w:w="2820"/>
        <w:gridCol w:w="709"/>
      </w:tblGrid>
      <w:tr w:rsidR="00DD28ED" w:rsidRPr="00EA3B71" w:rsidTr="00384D3C">
        <w:tc>
          <w:tcPr>
            <w:tcW w:w="5260" w:type="dxa"/>
          </w:tcPr>
          <w:p w:rsidR="00DD28ED" w:rsidRPr="00EA3B71" w:rsidRDefault="00DD28ED" w:rsidP="005A3CBF">
            <w:pPr>
              <w:pStyle w:val="Tablehead1"/>
            </w:pPr>
            <w:r w:rsidRPr="00EA3B71">
              <w:t xml:space="preserve">Program </w:t>
            </w:r>
            <w:r>
              <w:t>d</w:t>
            </w:r>
            <w:r w:rsidRPr="00EA3B71">
              <w:t>elivery</w:t>
            </w:r>
          </w:p>
        </w:tc>
        <w:tc>
          <w:tcPr>
            <w:tcW w:w="2820" w:type="dxa"/>
          </w:tcPr>
          <w:p w:rsidR="00DD28ED" w:rsidRPr="00EA3B71" w:rsidRDefault="00DD28ED" w:rsidP="005A3CBF">
            <w:pPr>
              <w:pStyle w:val="Tabletext"/>
            </w:pPr>
            <w:r w:rsidRPr="00EA3B71">
              <w:t xml:space="preserve">Very </w:t>
            </w:r>
            <w:r>
              <w:t>e</w:t>
            </w:r>
            <w:r w:rsidRPr="00EA3B71">
              <w:t>asy</w:t>
            </w:r>
            <w:r>
              <w:t xml:space="preserve"> or</w:t>
            </w:r>
            <w:r w:rsidRPr="00EA3B71">
              <w:t xml:space="preserve"> </w:t>
            </w:r>
            <w:r>
              <w:t>e</w:t>
            </w:r>
            <w:r w:rsidRPr="00EA3B71">
              <w:t xml:space="preserve">asy </w:t>
            </w:r>
          </w:p>
          <w:p w:rsidR="00DD28ED" w:rsidRPr="00EA3B71" w:rsidRDefault="00DD28ED" w:rsidP="005A3CBF">
            <w:pPr>
              <w:pStyle w:val="Tabletext"/>
            </w:pPr>
            <w:r w:rsidRPr="00EA3B71">
              <w:t xml:space="preserve">Okay </w:t>
            </w:r>
          </w:p>
          <w:p w:rsidR="00DD28ED" w:rsidRPr="00EA3B71" w:rsidRDefault="00DD28ED" w:rsidP="000F49F7">
            <w:pPr>
              <w:pStyle w:val="Tabletext"/>
            </w:pPr>
            <w:r w:rsidRPr="00EA3B71">
              <w:t>Difficult,</w:t>
            </w:r>
            <w:r w:rsidR="000F49F7">
              <w:t xml:space="preserve"> </w:t>
            </w:r>
            <w:r>
              <w:t>v</w:t>
            </w:r>
            <w:r w:rsidRPr="00EA3B71">
              <w:t xml:space="preserve">ery </w:t>
            </w:r>
            <w:r>
              <w:t>d</w:t>
            </w:r>
            <w:r w:rsidRPr="00EA3B71">
              <w:t>ifficult</w:t>
            </w:r>
            <w:r>
              <w:t xml:space="preserve"> or </w:t>
            </w:r>
            <w:r w:rsidRPr="00EA3B71">
              <w:t>N/A</w:t>
            </w:r>
          </w:p>
        </w:tc>
        <w:tc>
          <w:tcPr>
            <w:tcW w:w="709" w:type="dxa"/>
          </w:tcPr>
          <w:p w:rsidR="00DD28ED" w:rsidRPr="00EA3B71" w:rsidRDefault="00DD28ED" w:rsidP="00384D3C">
            <w:pPr>
              <w:pStyle w:val="Tabletext"/>
              <w:tabs>
                <w:tab w:val="decimal" w:pos="312"/>
              </w:tabs>
            </w:pPr>
            <w:r w:rsidRPr="00EA3B71">
              <w:t>2</w:t>
            </w:r>
          </w:p>
          <w:p w:rsidR="00DD28ED" w:rsidRPr="00EA3B71" w:rsidRDefault="00DD28ED" w:rsidP="00384D3C">
            <w:pPr>
              <w:pStyle w:val="Tabletext"/>
              <w:tabs>
                <w:tab w:val="decimal" w:pos="312"/>
              </w:tabs>
            </w:pPr>
            <w:r w:rsidRPr="00EA3B71">
              <w:t>15</w:t>
            </w:r>
          </w:p>
          <w:p w:rsidR="00DD28ED" w:rsidRPr="00EA3B71" w:rsidRDefault="00DD28ED" w:rsidP="00384D3C">
            <w:pPr>
              <w:pStyle w:val="Tabletext"/>
              <w:tabs>
                <w:tab w:val="decimal" w:pos="312"/>
              </w:tabs>
            </w:pPr>
            <w:r w:rsidRPr="00EA3B71">
              <w:t>3</w:t>
            </w:r>
          </w:p>
        </w:tc>
      </w:tr>
      <w:tr w:rsidR="00DD28ED" w:rsidRPr="00EA3B71" w:rsidTr="00384D3C">
        <w:tc>
          <w:tcPr>
            <w:tcW w:w="5260" w:type="dxa"/>
          </w:tcPr>
          <w:p w:rsidR="00DD28ED" w:rsidRPr="00EA3B71" w:rsidRDefault="00DD28ED" w:rsidP="005A3CBF">
            <w:pPr>
              <w:pStyle w:val="Tablehead1"/>
            </w:pPr>
            <w:r>
              <w:t>Administration</w:t>
            </w:r>
            <w:r w:rsidRPr="00EA3B71">
              <w:t xml:space="preserve"> i</w:t>
            </w:r>
            <w:r>
              <w:t>.</w:t>
            </w:r>
            <w:r w:rsidRPr="00EA3B71">
              <w:t>e</w:t>
            </w:r>
            <w:r>
              <w:t>. co</w:t>
            </w:r>
            <w:r w:rsidRPr="00EA3B71">
              <w:t>ordination work, curriculum, clerical tasks, policy development</w:t>
            </w:r>
          </w:p>
        </w:tc>
        <w:tc>
          <w:tcPr>
            <w:tcW w:w="2820" w:type="dxa"/>
          </w:tcPr>
          <w:p w:rsidR="00DD28ED" w:rsidRPr="00EA3B71" w:rsidRDefault="00DD28ED" w:rsidP="005A3CBF">
            <w:pPr>
              <w:pStyle w:val="Tabletext"/>
            </w:pPr>
            <w:r w:rsidRPr="00EA3B71">
              <w:t xml:space="preserve">Very </w:t>
            </w:r>
            <w:r>
              <w:t>e</w:t>
            </w:r>
            <w:r w:rsidRPr="00EA3B71">
              <w:t>asy</w:t>
            </w:r>
            <w:r>
              <w:t xml:space="preserve"> or</w:t>
            </w:r>
            <w:r w:rsidRPr="00EA3B71">
              <w:t xml:space="preserve"> </w:t>
            </w:r>
            <w:r>
              <w:t>e</w:t>
            </w:r>
            <w:r w:rsidRPr="00EA3B71">
              <w:t xml:space="preserve">asy </w:t>
            </w:r>
          </w:p>
          <w:p w:rsidR="00DD28ED" w:rsidRPr="00EA3B71" w:rsidRDefault="00DD28ED" w:rsidP="005A3CBF">
            <w:pPr>
              <w:pStyle w:val="Tabletext"/>
            </w:pPr>
            <w:r w:rsidRPr="00EA3B71">
              <w:t xml:space="preserve">Okay </w:t>
            </w:r>
          </w:p>
          <w:p w:rsidR="00DD28ED" w:rsidRPr="00EA3B71" w:rsidRDefault="00DD28ED" w:rsidP="005A3CBF">
            <w:pPr>
              <w:pStyle w:val="Tabletext"/>
            </w:pPr>
            <w:r w:rsidRPr="00EA3B71">
              <w:t>Difficult,</w:t>
            </w:r>
            <w:r w:rsidR="000F49F7">
              <w:t xml:space="preserve"> </w:t>
            </w:r>
            <w:r>
              <w:t>v</w:t>
            </w:r>
            <w:r w:rsidRPr="00EA3B71">
              <w:t xml:space="preserve">ery </w:t>
            </w:r>
            <w:r>
              <w:t>d</w:t>
            </w:r>
            <w:r w:rsidRPr="00EA3B71">
              <w:t>ifficult</w:t>
            </w:r>
            <w:r>
              <w:t xml:space="preserve"> or </w:t>
            </w:r>
            <w:r w:rsidRPr="00EA3B71">
              <w:t>N/A</w:t>
            </w:r>
          </w:p>
        </w:tc>
        <w:tc>
          <w:tcPr>
            <w:tcW w:w="709" w:type="dxa"/>
          </w:tcPr>
          <w:p w:rsidR="00DD28ED" w:rsidRPr="00EA3B71" w:rsidRDefault="00DD28ED" w:rsidP="00384D3C">
            <w:pPr>
              <w:pStyle w:val="Tabletext"/>
              <w:tabs>
                <w:tab w:val="decimal" w:pos="312"/>
              </w:tabs>
            </w:pPr>
            <w:r w:rsidRPr="00EA3B71">
              <w:t>4</w:t>
            </w:r>
          </w:p>
          <w:p w:rsidR="00DD28ED" w:rsidRPr="00EA3B71" w:rsidRDefault="00DD28ED" w:rsidP="00384D3C">
            <w:pPr>
              <w:pStyle w:val="Tabletext"/>
              <w:tabs>
                <w:tab w:val="decimal" w:pos="312"/>
              </w:tabs>
            </w:pPr>
            <w:r w:rsidRPr="00EA3B71">
              <w:t>11</w:t>
            </w:r>
          </w:p>
          <w:p w:rsidR="00DD28ED" w:rsidRPr="00EA3B71" w:rsidRDefault="00DD28ED" w:rsidP="00384D3C">
            <w:pPr>
              <w:pStyle w:val="Tabletext"/>
              <w:tabs>
                <w:tab w:val="decimal" w:pos="312"/>
              </w:tabs>
            </w:pPr>
            <w:r w:rsidRPr="00EA3B71">
              <w:t>5</w:t>
            </w:r>
          </w:p>
        </w:tc>
      </w:tr>
      <w:tr w:rsidR="00DD28ED" w:rsidRPr="00EA3B71" w:rsidTr="00384D3C">
        <w:trPr>
          <w:trHeight w:val="711"/>
        </w:trPr>
        <w:tc>
          <w:tcPr>
            <w:tcW w:w="5260" w:type="dxa"/>
          </w:tcPr>
          <w:p w:rsidR="00DD28ED" w:rsidRPr="00EA3B71" w:rsidRDefault="00DD28ED" w:rsidP="005A3CBF">
            <w:pPr>
              <w:pStyle w:val="Tablehead1"/>
            </w:pPr>
            <w:r>
              <w:t>Mentoring y</w:t>
            </w:r>
            <w:r w:rsidRPr="00EA3B71">
              <w:t xml:space="preserve">our </w:t>
            </w:r>
            <w:r>
              <w:t>t</w:t>
            </w:r>
            <w:r w:rsidRPr="00EA3B71">
              <w:t>eam</w:t>
            </w:r>
          </w:p>
        </w:tc>
        <w:tc>
          <w:tcPr>
            <w:tcW w:w="2820" w:type="dxa"/>
          </w:tcPr>
          <w:p w:rsidR="00DD28ED" w:rsidRPr="00EA3B71" w:rsidRDefault="00DD28ED" w:rsidP="005A3CBF">
            <w:pPr>
              <w:pStyle w:val="Tabletext"/>
            </w:pPr>
            <w:r w:rsidRPr="00EA3B71">
              <w:t xml:space="preserve">Very </w:t>
            </w:r>
            <w:r>
              <w:t>e</w:t>
            </w:r>
            <w:r w:rsidRPr="00EA3B71">
              <w:t>asy</w:t>
            </w:r>
            <w:r>
              <w:t xml:space="preserve"> or</w:t>
            </w:r>
            <w:r w:rsidRPr="00EA3B71">
              <w:t xml:space="preserve"> </w:t>
            </w:r>
            <w:r>
              <w:t>e</w:t>
            </w:r>
            <w:r w:rsidRPr="00EA3B71">
              <w:t xml:space="preserve">asy </w:t>
            </w:r>
          </w:p>
          <w:p w:rsidR="00DD28ED" w:rsidRPr="00EA3B71" w:rsidRDefault="00DD28ED" w:rsidP="005A3CBF">
            <w:pPr>
              <w:pStyle w:val="Tabletext"/>
            </w:pPr>
            <w:r w:rsidRPr="00EA3B71">
              <w:t xml:space="preserve">Okay </w:t>
            </w:r>
          </w:p>
          <w:p w:rsidR="00DD28ED" w:rsidRPr="00EA3B71" w:rsidRDefault="00DD28ED" w:rsidP="000F49F7">
            <w:pPr>
              <w:pStyle w:val="Tabletext"/>
            </w:pPr>
            <w:r w:rsidRPr="00EA3B71">
              <w:t>Difficult,</w:t>
            </w:r>
            <w:r w:rsidR="000F49F7">
              <w:t xml:space="preserve"> </w:t>
            </w:r>
            <w:r>
              <w:t>v</w:t>
            </w:r>
            <w:r w:rsidRPr="00EA3B71">
              <w:t xml:space="preserve">ery </w:t>
            </w:r>
            <w:r>
              <w:t>d</w:t>
            </w:r>
            <w:r w:rsidRPr="00EA3B71">
              <w:t>ifficult</w:t>
            </w:r>
            <w:r>
              <w:t xml:space="preserve"> or </w:t>
            </w:r>
            <w:r w:rsidRPr="00EA3B71">
              <w:t>N/A</w:t>
            </w:r>
          </w:p>
        </w:tc>
        <w:tc>
          <w:tcPr>
            <w:tcW w:w="709" w:type="dxa"/>
          </w:tcPr>
          <w:p w:rsidR="00DD28ED" w:rsidRPr="00EA3B71" w:rsidRDefault="00DD28ED" w:rsidP="00384D3C">
            <w:pPr>
              <w:pStyle w:val="Tabletext"/>
              <w:tabs>
                <w:tab w:val="decimal" w:pos="312"/>
              </w:tabs>
            </w:pPr>
            <w:r w:rsidRPr="00EA3B71">
              <w:t>3</w:t>
            </w:r>
          </w:p>
          <w:p w:rsidR="00DD28ED" w:rsidRPr="00EA3B71" w:rsidRDefault="00DD28ED" w:rsidP="00384D3C">
            <w:pPr>
              <w:pStyle w:val="Tabletext"/>
              <w:tabs>
                <w:tab w:val="decimal" w:pos="312"/>
              </w:tabs>
            </w:pPr>
            <w:r w:rsidRPr="00EA3B71">
              <w:t>12</w:t>
            </w:r>
          </w:p>
          <w:p w:rsidR="00DD28ED" w:rsidRPr="00EA3B71" w:rsidRDefault="00DD28ED" w:rsidP="00384D3C">
            <w:pPr>
              <w:pStyle w:val="Tabletext"/>
              <w:tabs>
                <w:tab w:val="decimal" w:pos="312"/>
              </w:tabs>
            </w:pPr>
            <w:r w:rsidRPr="00EA3B71">
              <w:t>5</w:t>
            </w:r>
          </w:p>
        </w:tc>
      </w:tr>
      <w:tr w:rsidR="00DD28ED" w:rsidRPr="00EA3B71" w:rsidTr="00384D3C">
        <w:tc>
          <w:tcPr>
            <w:tcW w:w="5260" w:type="dxa"/>
          </w:tcPr>
          <w:p w:rsidR="00DD28ED" w:rsidRPr="00EA3B71" w:rsidRDefault="00DD28ED" w:rsidP="005A3CBF">
            <w:pPr>
              <w:pStyle w:val="Tablehead1"/>
            </w:pPr>
            <w:r w:rsidRPr="00EA3B71">
              <w:t xml:space="preserve">Human </w:t>
            </w:r>
            <w:r>
              <w:t>resources management</w:t>
            </w:r>
            <w:r w:rsidRPr="00EA3B71">
              <w:t xml:space="preserve"> i</w:t>
            </w:r>
            <w:r>
              <w:t>.</w:t>
            </w:r>
            <w:r w:rsidRPr="00EA3B71">
              <w:t>e. managing staff, finance, recruitment</w:t>
            </w:r>
          </w:p>
        </w:tc>
        <w:tc>
          <w:tcPr>
            <w:tcW w:w="2820" w:type="dxa"/>
          </w:tcPr>
          <w:p w:rsidR="00DD28ED" w:rsidRPr="00EA3B71" w:rsidRDefault="00DD28ED" w:rsidP="005A3CBF">
            <w:pPr>
              <w:pStyle w:val="Tabletext"/>
            </w:pPr>
            <w:r w:rsidRPr="00EA3B71">
              <w:t xml:space="preserve">Very </w:t>
            </w:r>
            <w:r>
              <w:t>e</w:t>
            </w:r>
            <w:r w:rsidRPr="00EA3B71">
              <w:t>asy</w:t>
            </w:r>
            <w:r>
              <w:t xml:space="preserve"> or</w:t>
            </w:r>
            <w:r w:rsidRPr="00EA3B71">
              <w:t xml:space="preserve"> </w:t>
            </w:r>
            <w:r>
              <w:t>e</w:t>
            </w:r>
            <w:r w:rsidRPr="00EA3B71">
              <w:t xml:space="preserve">asy </w:t>
            </w:r>
          </w:p>
          <w:p w:rsidR="00DD28ED" w:rsidRPr="00EA3B71" w:rsidRDefault="00DD28ED" w:rsidP="005A3CBF">
            <w:pPr>
              <w:pStyle w:val="Tabletext"/>
            </w:pPr>
            <w:r w:rsidRPr="00EA3B71">
              <w:t xml:space="preserve">Okay </w:t>
            </w:r>
          </w:p>
          <w:p w:rsidR="00DD28ED" w:rsidRPr="00EA3B71" w:rsidRDefault="00DD28ED" w:rsidP="005A3CBF">
            <w:pPr>
              <w:pStyle w:val="Tabletext"/>
            </w:pPr>
            <w:r w:rsidRPr="00EA3B71">
              <w:t>Difficult,</w:t>
            </w:r>
            <w:r w:rsidR="000F49F7">
              <w:t xml:space="preserve"> </w:t>
            </w:r>
            <w:r>
              <w:t>v</w:t>
            </w:r>
            <w:r w:rsidRPr="00EA3B71">
              <w:t xml:space="preserve">ery </w:t>
            </w:r>
            <w:r>
              <w:t>d</w:t>
            </w:r>
            <w:r w:rsidRPr="00EA3B71">
              <w:t>ifficult</w:t>
            </w:r>
            <w:r>
              <w:t xml:space="preserve"> or </w:t>
            </w:r>
            <w:r w:rsidRPr="00EA3B71">
              <w:t>N/A</w:t>
            </w:r>
          </w:p>
        </w:tc>
        <w:tc>
          <w:tcPr>
            <w:tcW w:w="709" w:type="dxa"/>
          </w:tcPr>
          <w:p w:rsidR="00DD28ED" w:rsidRPr="00EA3B71" w:rsidRDefault="00DD28ED" w:rsidP="00384D3C">
            <w:pPr>
              <w:pStyle w:val="Tabletext"/>
              <w:tabs>
                <w:tab w:val="decimal" w:pos="312"/>
              </w:tabs>
            </w:pPr>
            <w:r w:rsidRPr="00EA3B71">
              <w:t>4</w:t>
            </w:r>
          </w:p>
          <w:p w:rsidR="00DD28ED" w:rsidRPr="00EA3B71" w:rsidRDefault="00DD28ED" w:rsidP="00384D3C">
            <w:pPr>
              <w:pStyle w:val="Tabletext"/>
              <w:tabs>
                <w:tab w:val="decimal" w:pos="312"/>
              </w:tabs>
            </w:pPr>
            <w:r w:rsidRPr="00EA3B71">
              <w:t>11</w:t>
            </w:r>
          </w:p>
          <w:p w:rsidR="00DD28ED" w:rsidRPr="00EA3B71" w:rsidRDefault="00DD28ED" w:rsidP="00384D3C">
            <w:pPr>
              <w:pStyle w:val="Tabletext"/>
              <w:tabs>
                <w:tab w:val="decimal" w:pos="312"/>
              </w:tabs>
            </w:pPr>
            <w:r w:rsidRPr="00EA3B71">
              <w:t>1</w:t>
            </w:r>
          </w:p>
        </w:tc>
      </w:tr>
      <w:tr w:rsidR="00DD28ED" w:rsidRPr="00EA3B71" w:rsidTr="00384D3C">
        <w:tc>
          <w:tcPr>
            <w:tcW w:w="5260" w:type="dxa"/>
          </w:tcPr>
          <w:p w:rsidR="00DD28ED" w:rsidRPr="00EA3B71" w:rsidRDefault="00DD28ED" w:rsidP="005A3CBF">
            <w:pPr>
              <w:pStyle w:val="Tablehead1"/>
            </w:pPr>
            <w:r w:rsidRPr="00EA3B71">
              <w:t xml:space="preserve">Keeping abreast of your </w:t>
            </w:r>
            <w:r>
              <w:t>p</w:t>
            </w:r>
            <w:r w:rsidRPr="00EA3B71">
              <w:t xml:space="preserve">rofessional </w:t>
            </w:r>
            <w:r>
              <w:t>d</w:t>
            </w:r>
            <w:r w:rsidRPr="00EA3B71">
              <w:t>evelopment</w:t>
            </w:r>
          </w:p>
        </w:tc>
        <w:tc>
          <w:tcPr>
            <w:tcW w:w="2820" w:type="dxa"/>
          </w:tcPr>
          <w:p w:rsidR="00DD28ED" w:rsidRPr="00EA3B71" w:rsidRDefault="00DD28ED" w:rsidP="005A3CBF">
            <w:pPr>
              <w:pStyle w:val="Tabletext"/>
            </w:pPr>
            <w:r w:rsidRPr="00EA3B71">
              <w:t xml:space="preserve">Very </w:t>
            </w:r>
            <w:r>
              <w:t>e</w:t>
            </w:r>
            <w:r w:rsidRPr="00EA3B71">
              <w:t>asy</w:t>
            </w:r>
            <w:r>
              <w:t xml:space="preserve"> or</w:t>
            </w:r>
            <w:r w:rsidRPr="00EA3B71">
              <w:t xml:space="preserve"> </w:t>
            </w:r>
            <w:r>
              <w:t>e</w:t>
            </w:r>
            <w:r w:rsidRPr="00EA3B71">
              <w:t xml:space="preserve">asy </w:t>
            </w:r>
          </w:p>
          <w:p w:rsidR="00DD28ED" w:rsidRPr="00EA3B71" w:rsidRDefault="00DD28ED" w:rsidP="005A3CBF">
            <w:pPr>
              <w:pStyle w:val="Tabletext"/>
            </w:pPr>
            <w:r w:rsidRPr="00EA3B71">
              <w:t xml:space="preserve">Okay </w:t>
            </w:r>
          </w:p>
          <w:p w:rsidR="00DD28ED" w:rsidRPr="00EA3B71" w:rsidRDefault="00DD28ED" w:rsidP="000F49F7">
            <w:pPr>
              <w:pStyle w:val="Tabletext"/>
            </w:pPr>
            <w:r w:rsidRPr="00EA3B71">
              <w:t>Difficult,</w:t>
            </w:r>
            <w:r w:rsidR="000F49F7">
              <w:t xml:space="preserve"> </w:t>
            </w:r>
            <w:r>
              <w:t>v</w:t>
            </w:r>
            <w:r w:rsidRPr="00EA3B71">
              <w:t xml:space="preserve">ery </w:t>
            </w:r>
            <w:r>
              <w:t>d</w:t>
            </w:r>
            <w:r w:rsidRPr="00EA3B71">
              <w:t>ifficult</w:t>
            </w:r>
            <w:r>
              <w:t xml:space="preserve"> or </w:t>
            </w:r>
            <w:r w:rsidRPr="00EA3B71">
              <w:t>N/A</w:t>
            </w:r>
          </w:p>
        </w:tc>
        <w:tc>
          <w:tcPr>
            <w:tcW w:w="709" w:type="dxa"/>
          </w:tcPr>
          <w:p w:rsidR="00DD28ED" w:rsidRPr="00EA3B71" w:rsidRDefault="00DD28ED" w:rsidP="00384D3C">
            <w:pPr>
              <w:pStyle w:val="Tabletext"/>
              <w:tabs>
                <w:tab w:val="decimal" w:pos="312"/>
              </w:tabs>
            </w:pPr>
            <w:r w:rsidRPr="00EA3B71">
              <w:t>3</w:t>
            </w:r>
          </w:p>
          <w:p w:rsidR="00DD28ED" w:rsidRPr="00EA3B71" w:rsidRDefault="00DD28ED" w:rsidP="00384D3C">
            <w:pPr>
              <w:pStyle w:val="Tabletext"/>
              <w:tabs>
                <w:tab w:val="decimal" w:pos="312"/>
              </w:tabs>
            </w:pPr>
            <w:r w:rsidRPr="00EA3B71">
              <w:t>8</w:t>
            </w:r>
          </w:p>
          <w:p w:rsidR="00DD28ED" w:rsidRPr="00EA3B71" w:rsidRDefault="00DD28ED" w:rsidP="00384D3C">
            <w:pPr>
              <w:pStyle w:val="Tabletext"/>
              <w:tabs>
                <w:tab w:val="decimal" w:pos="312"/>
              </w:tabs>
            </w:pPr>
            <w:r w:rsidRPr="00EA3B71">
              <w:t>10</w:t>
            </w:r>
          </w:p>
        </w:tc>
      </w:tr>
      <w:tr w:rsidR="00DD28ED" w:rsidRPr="00EA3B71" w:rsidTr="00384D3C">
        <w:tc>
          <w:tcPr>
            <w:tcW w:w="5260" w:type="dxa"/>
          </w:tcPr>
          <w:p w:rsidR="00DD28ED" w:rsidRPr="00EA3B71" w:rsidRDefault="00DD28ED" w:rsidP="005A3CBF">
            <w:pPr>
              <w:pStyle w:val="Tablehead1"/>
            </w:pPr>
            <w:r w:rsidRPr="00EA3B71">
              <w:t>Communication with your team</w:t>
            </w:r>
          </w:p>
        </w:tc>
        <w:tc>
          <w:tcPr>
            <w:tcW w:w="2820" w:type="dxa"/>
          </w:tcPr>
          <w:p w:rsidR="00DD28ED" w:rsidRPr="00EA3B71" w:rsidRDefault="00DD28ED" w:rsidP="005A3CBF">
            <w:pPr>
              <w:pStyle w:val="Tabletext"/>
            </w:pPr>
            <w:r w:rsidRPr="00EA3B71">
              <w:t xml:space="preserve">Very </w:t>
            </w:r>
            <w:r>
              <w:t>e</w:t>
            </w:r>
            <w:r w:rsidRPr="00EA3B71">
              <w:t>asy</w:t>
            </w:r>
            <w:r>
              <w:t xml:space="preserve"> or</w:t>
            </w:r>
            <w:r w:rsidRPr="00EA3B71">
              <w:t xml:space="preserve"> </w:t>
            </w:r>
            <w:r>
              <w:t>e</w:t>
            </w:r>
            <w:r w:rsidRPr="00EA3B71">
              <w:t xml:space="preserve">asy </w:t>
            </w:r>
          </w:p>
          <w:p w:rsidR="00DD28ED" w:rsidRPr="00EA3B71" w:rsidRDefault="00DD28ED" w:rsidP="005A3CBF">
            <w:pPr>
              <w:pStyle w:val="Tabletext"/>
            </w:pPr>
            <w:r w:rsidRPr="00EA3B71">
              <w:t xml:space="preserve">Okay </w:t>
            </w:r>
          </w:p>
          <w:p w:rsidR="00DD28ED" w:rsidRPr="00EA3B71" w:rsidRDefault="00DD28ED" w:rsidP="005A3CBF">
            <w:pPr>
              <w:pStyle w:val="Tabletext"/>
            </w:pPr>
            <w:r w:rsidRPr="00EA3B71">
              <w:t>Difficult,</w:t>
            </w:r>
            <w:r w:rsidR="000F49F7">
              <w:t xml:space="preserve"> </w:t>
            </w:r>
            <w:r>
              <w:t>v</w:t>
            </w:r>
            <w:r w:rsidRPr="00EA3B71">
              <w:t xml:space="preserve">ery </w:t>
            </w:r>
            <w:r>
              <w:t>d</w:t>
            </w:r>
            <w:r w:rsidRPr="00EA3B71">
              <w:t>ifficult</w:t>
            </w:r>
            <w:r>
              <w:t xml:space="preserve"> or </w:t>
            </w:r>
            <w:r w:rsidRPr="00EA3B71">
              <w:t>N/A</w:t>
            </w:r>
          </w:p>
        </w:tc>
        <w:tc>
          <w:tcPr>
            <w:tcW w:w="709" w:type="dxa"/>
          </w:tcPr>
          <w:p w:rsidR="00DD28ED" w:rsidRPr="00EA3B71" w:rsidRDefault="00DD28ED" w:rsidP="00384D3C">
            <w:pPr>
              <w:pStyle w:val="Tabletext"/>
              <w:tabs>
                <w:tab w:val="decimal" w:pos="312"/>
              </w:tabs>
            </w:pPr>
            <w:r w:rsidRPr="00EA3B71">
              <w:t>11</w:t>
            </w:r>
          </w:p>
          <w:p w:rsidR="00DD28ED" w:rsidRPr="00EA3B71" w:rsidRDefault="00DD28ED" w:rsidP="00384D3C">
            <w:pPr>
              <w:pStyle w:val="Tabletext"/>
              <w:tabs>
                <w:tab w:val="decimal" w:pos="312"/>
              </w:tabs>
            </w:pPr>
            <w:r w:rsidRPr="00EA3B71">
              <w:t>7</w:t>
            </w:r>
          </w:p>
          <w:p w:rsidR="00DD28ED" w:rsidRPr="00EA3B71" w:rsidRDefault="00DD28ED" w:rsidP="00384D3C">
            <w:pPr>
              <w:pStyle w:val="Tabletext"/>
              <w:tabs>
                <w:tab w:val="decimal" w:pos="312"/>
              </w:tabs>
            </w:pPr>
            <w:r w:rsidRPr="00EA3B71">
              <w:t>2</w:t>
            </w:r>
          </w:p>
        </w:tc>
      </w:tr>
    </w:tbl>
    <w:p w:rsidR="00DD28ED" w:rsidRDefault="00DD28ED" w:rsidP="00DD28ED">
      <w:pPr>
        <w:pStyle w:val="References"/>
        <w:ind w:left="0" w:firstLine="0"/>
      </w:pPr>
    </w:p>
    <w:p w:rsidR="00DD28ED" w:rsidRPr="00133E15" w:rsidRDefault="00DD28ED" w:rsidP="00DD28ED">
      <w:pPr>
        <w:pStyle w:val="Heading1"/>
      </w:pPr>
      <w:r>
        <w:br w:type="page"/>
      </w:r>
      <w:bookmarkStart w:id="116" w:name="_Toc300045234"/>
      <w:bookmarkStart w:id="117" w:name="_Toc302126211"/>
      <w:r>
        <w:lastRenderedPageBreak/>
        <w:t>Appendix C: Responses to interview questions</w:t>
      </w:r>
      <w:bookmarkEnd w:id="116"/>
      <w:bookmarkEnd w:id="117"/>
    </w:p>
    <w:p w:rsidR="00DD28ED" w:rsidRPr="00133E15" w:rsidRDefault="00DD28ED" w:rsidP="00DD28ED">
      <w:pPr>
        <w:pStyle w:val="Heading3"/>
      </w:pPr>
      <w:r w:rsidRPr="00133E15">
        <w:t>Q: What did you think the CIT expects its leaders to do?</w:t>
      </w:r>
    </w:p>
    <w:p w:rsidR="00DD28ED" w:rsidRPr="00133E15" w:rsidRDefault="00DD28ED" w:rsidP="00616A9B">
      <w:pPr>
        <w:pStyle w:val="tabletitle"/>
        <w:spacing w:before="120"/>
      </w:pPr>
      <w:bookmarkStart w:id="118" w:name="_Toc264782836"/>
      <w:bookmarkStart w:id="119" w:name="_Toc294790981"/>
      <w:bookmarkStart w:id="120" w:name="_Toc302126270"/>
      <w:r w:rsidRPr="00133E15">
        <w:t xml:space="preserve">Table </w:t>
      </w:r>
      <w:r w:rsidR="00EC0FF8">
        <w:t>C</w:t>
      </w:r>
      <w:r w:rsidRPr="00133E15">
        <w:t xml:space="preserve">1 </w:t>
      </w:r>
      <w:r>
        <w:tab/>
      </w:r>
      <w:r w:rsidRPr="00133E15">
        <w:t xml:space="preserve">Interview </w:t>
      </w:r>
      <w:r>
        <w:t>r</w:t>
      </w:r>
      <w:r w:rsidRPr="00133E15">
        <w:t xml:space="preserve">esponse to </w:t>
      </w:r>
      <w:r>
        <w:t>l</w:t>
      </w:r>
      <w:r w:rsidRPr="00133E15">
        <w:t xml:space="preserve">eadership </w:t>
      </w:r>
      <w:r>
        <w:t>e</w:t>
      </w:r>
      <w:r w:rsidRPr="00133E15">
        <w:t>xpectations</w:t>
      </w:r>
      <w:bookmarkEnd w:id="118"/>
      <w:bookmarkEnd w:id="119"/>
      <w:bookmarkEnd w:id="120"/>
    </w:p>
    <w:tbl>
      <w:tblPr>
        <w:tblW w:w="8789" w:type="dxa"/>
        <w:tblInd w:w="108" w:type="dxa"/>
        <w:tblLayout w:type="fixed"/>
        <w:tblLook w:val="01E0"/>
      </w:tblPr>
      <w:tblGrid>
        <w:gridCol w:w="7655"/>
        <w:gridCol w:w="1134"/>
      </w:tblGrid>
      <w:tr w:rsidR="00DD28ED" w:rsidRPr="00133E15" w:rsidTr="00384D3C">
        <w:trPr>
          <w:trHeight w:val="303"/>
        </w:trPr>
        <w:tc>
          <w:tcPr>
            <w:tcW w:w="7655" w:type="dxa"/>
            <w:tcBorders>
              <w:top w:val="single" w:sz="4" w:space="0" w:color="auto"/>
              <w:bottom w:val="single" w:sz="4" w:space="0" w:color="auto"/>
            </w:tcBorders>
          </w:tcPr>
          <w:p w:rsidR="00DD28ED" w:rsidRPr="00133E15" w:rsidRDefault="00DD28ED" w:rsidP="005A3CBF">
            <w:pPr>
              <w:pStyle w:val="Tablehead1"/>
            </w:pPr>
            <w:r>
              <w:t>Comment</w:t>
            </w:r>
          </w:p>
        </w:tc>
        <w:tc>
          <w:tcPr>
            <w:tcW w:w="1134" w:type="dxa"/>
            <w:tcBorders>
              <w:top w:val="single" w:sz="4" w:space="0" w:color="auto"/>
              <w:bottom w:val="single" w:sz="4" w:space="0" w:color="auto"/>
            </w:tcBorders>
          </w:tcPr>
          <w:p w:rsidR="00DD28ED" w:rsidRPr="00133E15" w:rsidRDefault="00DD28ED" w:rsidP="005A3CBF">
            <w:pPr>
              <w:pStyle w:val="Tablehead1"/>
              <w:jc w:val="center"/>
              <w:rPr>
                <w:szCs w:val="18"/>
              </w:rPr>
            </w:pPr>
            <w:r>
              <w:rPr>
                <w:szCs w:val="18"/>
              </w:rPr>
              <w:t>Numbers</w:t>
            </w:r>
          </w:p>
        </w:tc>
      </w:tr>
      <w:tr w:rsidR="00DD28ED" w:rsidRPr="00133E15" w:rsidTr="00384D3C">
        <w:trPr>
          <w:trHeight w:val="303"/>
        </w:trPr>
        <w:tc>
          <w:tcPr>
            <w:tcW w:w="7655" w:type="dxa"/>
            <w:tcBorders>
              <w:top w:val="single" w:sz="4" w:space="0" w:color="auto"/>
            </w:tcBorders>
          </w:tcPr>
          <w:p w:rsidR="00DD28ED" w:rsidRPr="00133E15" w:rsidRDefault="00DD28ED" w:rsidP="005A3CBF">
            <w:pPr>
              <w:pStyle w:val="Tabletext"/>
            </w:pPr>
            <w:r>
              <w:t>Think and p</w:t>
            </w:r>
            <w:r w:rsidRPr="00133E15">
              <w:t>lan more strategically</w:t>
            </w:r>
          </w:p>
        </w:tc>
        <w:tc>
          <w:tcPr>
            <w:tcW w:w="1134" w:type="dxa"/>
            <w:tcBorders>
              <w:top w:val="single" w:sz="4" w:space="0" w:color="auto"/>
            </w:tcBorders>
          </w:tcPr>
          <w:p w:rsidR="00DD28ED" w:rsidRPr="00133E15" w:rsidRDefault="00DD28ED" w:rsidP="00616A9B">
            <w:pPr>
              <w:pStyle w:val="Tabletext"/>
              <w:tabs>
                <w:tab w:val="decimal" w:pos="482"/>
              </w:tabs>
              <w:rPr>
                <w:szCs w:val="18"/>
              </w:rPr>
            </w:pPr>
            <w:r w:rsidRPr="00133E15">
              <w:rPr>
                <w:szCs w:val="18"/>
              </w:rPr>
              <w:t>2</w:t>
            </w:r>
          </w:p>
        </w:tc>
      </w:tr>
      <w:tr w:rsidR="00DD28ED" w:rsidRPr="00133E15" w:rsidTr="00384D3C">
        <w:tc>
          <w:tcPr>
            <w:tcW w:w="7655" w:type="dxa"/>
          </w:tcPr>
          <w:p w:rsidR="00DD28ED" w:rsidRPr="00133E15" w:rsidRDefault="00DD28ED" w:rsidP="005A3CBF">
            <w:pPr>
              <w:pStyle w:val="Tabletext"/>
            </w:pPr>
            <w:r w:rsidRPr="00133E15">
              <w:t>Provide a quality service</w:t>
            </w:r>
          </w:p>
        </w:tc>
        <w:tc>
          <w:tcPr>
            <w:tcW w:w="1134" w:type="dxa"/>
          </w:tcPr>
          <w:p w:rsidR="00DD28ED" w:rsidRPr="00133E15" w:rsidRDefault="00DD28ED" w:rsidP="00616A9B">
            <w:pPr>
              <w:pStyle w:val="Tabletext"/>
              <w:tabs>
                <w:tab w:val="decimal" w:pos="482"/>
              </w:tabs>
              <w:rPr>
                <w:szCs w:val="18"/>
              </w:rPr>
            </w:pPr>
            <w:r w:rsidRPr="00133E15">
              <w:rPr>
                <w:szCs w:val="18"/>
              </w:rPr>
              <w:t>2</w:t>
            </w:r>
          </w:p>
        </w:tc>
      </w:tr>
      <w:tr w:rsidR="00DD28ED" w:rsidRPr="00133E15" w:rsidTr="00384D3C">
        <w:tc>
          <w:tcPr>
            <w:tcW w:w="7655" w:type="dxa"/>
          </w:tcPr>
          <w:p w:rsidR="00DD28ED" w:rsidRPr="00133E15" w:rsidRDefault="00DD28ED" w:rsidP="005A3CBF">
            <w:pPr>
              <w:pStyle w:val="Tabletext"/>
              <w:rPr>
                <w:szCs w:val="18"/>
              </w:rPr>
            </w:pPr>
            <w:r w:rsidRPr="00133E15">
              <w:t>Support the teachers to do their job</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5A3CBF">
            <w:pPr>
              <w:pStyle w:val="Tabletext"/>
            </w:pPr>
            <w:r w:rsidRPr="00133E15">
              <w:t xml:space="preserve">Manage people well and know how to motivate them </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5A3CBF">
            <w:pPr>
              <w:pStyle w:val="Tabletext"/>
              <w:rPr>
                <w:szCs w:val="18"/>
              </w:rPr>
            </w:pPr>
            <w:r w:rsidRPr="00133E15">
              <w:t>Be aware of the diversity of clients</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5A3CBF">
            <w:pPr>
              <w:pStyle w:val="Tabletext"/>
            </w:pPr>
            <w:r w:rsidRPr="00133E15">
              <w:t>Communicate any changes in direction in a language that others understand and that they can engage with</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0F49F7">
            <w:pPr>
              <w:pStyle w:val="Tabletext"/>
              <w:rPr>
                <w:szCs w:val="18"/>
              </w:rPr>
            </w:pPr>
            <w:r w:rsidRPr="00133E15">
              <w:t>Be a business</w:t>
            </w:r>
            <w:r w:rsidR="000F49F7">
              <w:t>-</w:t>
            </w:r>
            <w:r w:rsidRPr="00133E15">
              <w:t>focused entrepreneur</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5A3CBF">
            <w:pPr>
              <w:pStyle w:val="Tabletext"/>
            </w:pPr>
            <w:r w:rsidRPr="00133E15">
              <w:t>Be connected to community and industry</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5A3CBF">
            <w:pPr>
              <w:pStyle w:val="Tabletext"/>
            </w:pPr>
            <w:r w:rsidRPr="00133E15">
              <w:t>Create efficiencies in what we do</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5A3CBF">
            <w:pPr>
              <w:pStyle w:val="Tabletext"/>
            </w:pPr>
            <w:r w:rsidRPr="00133E15">
              <w:t>Improve your area of specialisation</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5A3CBF">
            <w:pPr>
              <w:pStyle w:val="Tabletext"/>
              <w:rPr>
                <w:szCs w:val="18"/>
              </w:rPr>
            </w:pPr>
            <w:r w:rsidRPr="00133E15">
              <w:t>Be flexible in how we put or programs together</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5A3CBF">
            <w:pPr>
              <w:pStyle w:val="Tabletext"/>
              <w:rPr>
                <w:szCs w:val="18"/>
              </w:rPr>
            </w:pPr>
            <w:r w:rsidRPr="00133E15">
              <w:t>Have a more individualised, student-centred approach</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5A3CBF">
            <w:pPr>
              <w:pStyle w:val="Tabletext"/>
            </w:pPr>
            <w:r w:rsidRPr="00133E15">
              <w:t xml:space="preserve">Meet </w:t>
            </w:r>
            <w:r>
              <w:t>k</w:t>
            </w:r>
            <w:r w:rsidRPr="00133E15">
              <w:t xml:space="preserve">ey </w:t>
            </w:r>
            <w:r>
              <w:t>p</w:t>
            </w:r>
            <w:r w:rsidRPr="00133E15">
              <w:t xml:space="preserve">erformance </w:t>
            </w:r>
            <w:r>
              <w:t>i</w:t>
            </w:r>
            <w:r w:rsidRPr="00133E15">
              <w:t>ndicators within the resources that we are given</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5A3CBF">
            <w:pPr>
              <w:pStyle w:val="Tabletext"/>
            </w:pPr>
            <w:r w:rsidRPr="00133E15">
              <w:t>Help others cope with change</w:t>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Pr>
          <w:p w:rsidR="00DD28ED" w:rsidRPr="00133E15" w:rsidRDefault="00DD28ED" w:rsidP="005A3CBF">
            <w:pPr>
              <w:pStyle w:val="Tabletext"/>
            </w:pPr>
            <w:r w:rsidRPr="00133E15">
              <w:t>Build a community of contacts</w:t>
            </w:r>
            <w:r w:rsidRPr="00133E15">
              <w:tab/>
            </w:r>
          </w:p>
        </w:tc>
        <w:tc>
          <w:tcPr>
            <w:tcW w:w="1134" w:type="dxa"/>
          </w:tcPr>
          <w:p w:rsidR="00DD28ED" w:rsidRPr="00133E15" w:rsidRDefault="00DD28ED" w:rsidP="00616A9B">
            <w:pPr>
              <w:pStyle w:val="Tabletext"/>
              <w:tabs>
                <w:tab w:val="decimal" w:pos="482"/>
              </w:tabs>
              <w:rPr>
                <w:szCs w:val="18"/>
              </w:rPr>
            </w:pPr>
            <w:r w:rsidRPr="00133E15">
              <w:rPr>
                <w:szCs w:val="18"/>
              </w:rPr>
              <w:t>1</w:t>
            </w:r>
          </w:p>
        </w:tc>
      </w:tr>
      <w:tr w:rsidR="00DD28ED" w:rsidRPr="00133E15" w:rsidTr="00384D3C">
        <w:tc>
          <w:tcPr>
            <w:tcW w:w="7655" w:type="dxa"/>
            <w:tcBorders>
              <w:bottom w:val="single" w:sz="4" w:space="0" w:color="auto"/>
            </w:tcBorders>
          </w:tcPr>
          <w:p w:rsidR="00DD28ED" w:rsidRPr="00133E15" w:rsidRDefault="00DD28ED" w:rsidP="005A3CBF">
            <w:pPr>
              <w:pStyle w:val="Tabletext"/>
              <w:rPr>
                <w:szCs w:val="18"/>
              </w:rPr>
            </w:pPr>
            <w:r w:rsidRPr="00133E15">
              <w:t>Be versatile and move around the organisation</w:t>
            </w:r>
          </w:p>
        </w:tc>
        <w:tc>
          <w:tcPr>
            <w:tcW w:w="1134" w:type="dxa"/>
            <w:tcBorders>
              <w:bottom w:val="single" w:sz="4" w:space="0" w:color="auto"/>
            </w:tcBorders>
          </w:tcPr>
          <w:p w:rsidR="00DD28ED" w:rsidRPr="00133E15" w:rsidRDefault="00DD28ED" w:rsidP="00616A9B">
            <w:pPr>
              <w:pStyle w:val="Tabletext"/>
              <w:tabs>
                <w:tab w:val="decimal" w:pos="482"/>
              </w:tabs>
              <w:rPr>
                <w:szCs w:val="18"/>
              </w:rPr>
            </w:pPr>
            <w:r w:rsidRPr="00133E15">
              <w:rPr>
                <w:szCs w:val="18"/>
              </w:rPr>
              <w:t>1</w:t>
            </w:r>
          </w:p>
        </w:tc>
      </w:tr>
    </w:tbl>
    <w:p w:rsidR="00DD28ED" w:rsidRPr="00133E15" w:rsidRDefault="00DD28ED" w:rsidP="00DD28ED">
      <w:pPr>
        <w:pStyle w:val="Heading3"/>
      </w:pPr>
      <w:r w:rsidRPr="00133E15">
        <w:t>Q: Who is responsible for doing these things?</w:t>
      </w:r>
    </w:p>
    <w:p w:rsidR="00DD28ED" w:rsidRPr="00207E83" w:rsidRDefault="00DD28ED" w:rsidP="00616A9B">
      <w:pPr>
        <w:pStyle w:val="tabletitle"/>
        <w:spacing w:before="120"/>
      </w:pPr>
      <w:bookmarkStart w:id="121" w:name="_Toc264782837"/>
      <w:bookmarkStart w:id="122" w:name="_Toc294790982"/>
      <w:bookmarkStart w:id="123" w:name="_Toc302126271"/>
      <w:r w:rsidRPr="00207E83">
        <w:t xml:space="preserve">Table </w:t>
      </w:r>
      <w:r w:rsidR="00EC0FF8">
        <w:t>C</w:t>
      </w:r>
      <w:r>
        <w:t>2</w:t>
      </w:r>
      <w:r w:rsidRPr="00207E83">
        <w:t xml:space="preserve"> </w:t>
      </w:r>
      <w:r>
        <w:tab/>
      </w:r>
      <w:r w:rsidRPr="00207E83">
        <w:t>Responsibilities</w:t>
      </w:r>
      <w:bookmarkEnd w:id="121"/>
      <w:bookmarkEnd w:id="122"/>
      <w:bookmarkEnd w:id="123"/>
    </w:p>
    <w:tbl>
      <w:tblPr>
        <w:tblW w:w="8789" w:type="dxa"/>
        <w:tblInd w:w="108" w:type="dxa"/>
        <w:tblLayout w:type="fixed"/>
        <w:tblLook w:val="01E0"/>
      </w:tblPr>
      <w:tblGrid>
        <w:gridCol w:w="7655"/>
        <w:gridCol w:w="1134"/>
      </w:tblGrid>
      <w:tr w:rsidR="00DD28ED" w:rsidRPr="00133E15" w:rsidTr="00384D3C">
        <w:trPr>
          <w:trHeight w:val="303"/>
        </w:trPr>
        <w:tc>
          <w:tcPr>
            <w:tcW w:w="7655" w:type="dxa"/>
            <w:tcBorders>
              <w:top w:val="single" w:sz="4" w:space="0" w:color="auto"/>
              <w:bottom w:val="single" w:sz="4" w:space="0" w:color="auto"/>
            </w:tcBorders>
          </w:tcPr>
          <w:p w:rsidR="00DD28ED" w:rsidRPr="00133E15" w:rsidRDefault="00DD28ED" w:rsidP="005A3CBF">
            <w:pPr>
              <w:pStyle w:val="Tablehead1"/>
            </w:pPr>
            <w:r>
              <w:t>Comment</w:t>
            </w:r>
          </w:p>
        </w:tc>
        <w:tc>
          <w:tcPr>
            <w:tcW w:w="1134" w:type="dxa"/>
            <w:tcBorders>
              <w:top w:val="single" w:sz="4" w:space="0" w:color="auto"/>
              <w:bottom w:val="single" w:sz="4" w:space="0" w:color="auto"/>
            </w:tcBorders>
          </w:tcPr>
          <w:p w:rsidR="00DD28ED" w:rsidRPr="00133E15" w:rsidRDefault="00DD28ED" w:rsidP="005A3CBF">
            <w:pPr>
              <w:pStyle w:val="Tablehead1"/>
              <w:jc w:val="center"/>
              <w:rPr>
                <w:szCs w:val="18"/>
              </w:rPr>
            </w:pPr>
            <w:r>
              <w:rPr>
                <w:szCs w:val="18"/>
              </w:rPr>
              <w:t>Numbers</w:t>
            </w:r>
          </w:p>
        </w:tc>
      </w:tr>
      <w:tr w:rsidR="00DD28ED" w:rsidRPr="00133E15" w:rsidTr="00384D3C">
        <w:tblPrEx>
          <w:tblBorders>
            <w:top w:val="single" w:sz="4" w:space="0" w:color="auto"/>
            <w:bottom w:val="single" w:sz="4" w:space="0" w:color="auto"/>
          </w:tblBorders>
        </w:tblPrEx>
        <w:tc>
          <w:tcPr>
            <w:tcW w:w="7655" w:type="dxa"/>
          </w:tcPr>
          <w:p w:rsidR="00DD28ED" w:rsidRPr="00133E15" w:rsidRDefault="00DD28ED" w:rsidP="005A3CBF">
            <w:pPr>
              <w:pStyle w:val="Tabletext"/>
            </w:pPr>
            <w:r w:rsidRPr="00133E15">
              <w:t>That</w:t>
            </w:r>
            <w:r>
              <w:t>’</w:t>
            </w:r>
            <w:r w:rsidRPr="00133E15">
              <w:t>s not my job</w:t>
            </w:r>
          </w:p>
        </w:tc>
        <w:tc>
          <w:tcPr>
            <w:tcW w:w="1134" w:type="dxa"/>
          </w:tcPr>
          <w:p w:rsidR="00DD28ED" w:rsidRPr="00133E15" w:rsidRDefault="00DD28ED" w:rsidP="00616A9B">
            <w:pPr>
              <w:pStyle w:val="Tabletext"/>
              <w:tabs>
                <w:tab w:val="decimal" w:pos="482"/>
              </w:tabs>
            </w:pPr>
            <w:r w:rsidRPr="00133E15">
              <w:t>4</w:t>
            </w:r>
          </w:p>
        </w:tc>
      </w:tr>
      <w:tr w:rsidR="00DD28ED" w:rsidRPr="00133E15" w:rsidTr="00384D3C">
        <w:tblPrEx>
          <w:tblBorders>
            <w:top w:val="single" w:sz="4" w:space="0" w:color="auto"/>
            <w:bottom w:val="single" w:sz="4" w:space="0" w:color="auto"/>
          </w:tblBorders>
        </w:tblPrEx>
        <w:tc>
          <w:tcPr>
            <w:tcW w:w="7655" w:type="dxa"/>
          </w:tcPr>
          <w:p w:rsidR="00DD28ED" w:rsidRPr="00133E15" w:rsidRDefault="00DD28ED" w:rsidP="005A3CBF">
            <w:pPr>
              <w:pStyle w:val="Tabletext"/>
            </w:pPr>
            <w:r w:rsidRPr="00133E15">
              <w:t>My role is specific I don</w:t>
            </w:r>
            <w:r>
              <w:t>’</w:t>
            </w:r>
            <w:r w:rsidRPr="00133E15">
              <w:t>t think I should be the one telling other people what to do</w:t>
            </w:r>
          </w:p>
        </w:tc>
        <w:tc>
          <w:tcPr>
            <w:tcW w:w="1134" w:type="dxa"/>
          </w:tcPr>
          <w:p w:rsidR="00DD28ED" w:rsidRPr="00133E15" w:rsidRDefault="00DD28ED" w:rsidP="00616A9B">
            <w:pPr>
              <w:pStyle w:val="Tabletext"/>
              <w:tabs>
                <w:tab w:val="decimal" w:pos="482"/>
              </w:tabs>
            </w:pPr>
            <w:r w:rsidRPr="00133E15">
              <w:t>1</w:t>
            </w:r>
          </w:p>
        </w:tc>
      </w:tr>
      <w:tr w:rsidR="00DD28ED" w:rsidRPr="00133E15" w:rsidTr="00384D3C">
        <w:tblPrEx>
          <w:tblBorders>
            <w:top w:val="single" w:sz="4" w:space="0" w:color="auto"/>
            <w:bottom w:val="single" w:sz="4" w:space="0" w:color="auto"/>
          </w:tblBorders>
        </w:tblPrEx>
        <w:tc>
          <w:tcPr>
            <w:tcW w:w="7655" w:type="dxa"/>
          </w:tcPr>
          <w:p w:rsidR="00DD28ED" w:rsidRPr="00133E15" w:rsidRDefault="00DD28ED" w:rsidP="005A3CBF">
            <w:pPr>
              <w:pStyle w:val="Tabletext"/>
            </w:pPr>
            <w:r w:rsidRPr="00133E15">
              <w:t>I have a different role in this organisation</w:t>
            </w:r>
          </w:p>
        </w:tc>
        <w:tc>
          <w:tcPr>
            <w:tcW w:w="1134" w:type="dxa"/>
          </w:tcPr>
          <w:p w:rsidR="00DD28ED" w:rsidRPr="00133E15" w:rsidRDefault="00DD28ED" w:rsidP="00616A9B">
            <w:pPr>
              <w:pStyle w:val="Tabletext"/>
              <w:tabs>
                <w:tab w:val="decimal" w:pos="482"/>
              </w:tabs>
            </w:pPr>
            <w:r w:rsidRPr="00133E15">
              <w:t>2</w:t>
            </w:r>
          </w:p>
        </w:tc>
      </w:tr>
    </w:tbl>
    <w:p w:rsidR="00DD28ED" w:rsidRPr="00133E15" w:rsidRDefault="00DD28ED" w:rsidP="00DD28ED">
      <w:pPr>
        <w:pStyle w:val="Heading3"/>
      </w:pPr>
      <w:r w:rsidRPr="00133E15">
        <w:t>Q: How can CIT help you to do leadership work?</w:t>
      </w:r>
    </w:p>
    <w:p w:rsidR="00DD28ED" w:rsidRPr="00133E15" w:rsidRDefault="00DD28ED" w:rsidP="00616A9B">
      <w:pPr>
        <w:pStyle w:val="tabletitle"/>
        <w:spacing w:before="120"/>
      </w:pPr>
      <w:bookmarkStart w:id="124" w:name="_Toc264782838"/>
      <w:bookmarkStart w:id="125" w:name="_Toc294790983"/>
      <w:bookmarkStart w:id="126" w:name="_Toc302126272"/>
      <w:r w:rsidRPr="00133E15">
        <w:t xml:space="preserve">Table </w:t>
      </w:r>
      <w:r w:rsidR="00EC0FF8">
        <w:t>C</w:t>
      </w:r>
      <w:r>
        <w:t xml:space="preserve">3 </w:t>
      </w:r>
      <w:r>
        <w:tab/>
      </w:r>
      <w:proofErr w:type="gramStart"/>
      <w:r>
        <w:t>How</w:t>
      </w:r>
      <w:proofErr w:type="gramEnd"/>
      <w:r>
        <w:t xml:space="preserve"> can the institute assist e</w:t>
      </w:r>
      <w:r w:rsidRPr="00133E15">
        <w:t xml:space="preserve">merging </w:t>
      </w:r>
      <w:r>
        <w:t>l</w:t>
      </w:r>
      <w:r w:rsidRPr="00133E15">
        <w:t>eaders?</w:t>
      </w:r>
      <w:bookmarkEnd w:id="124"/>
      <w:bookmarkEnd w:id="125"/>
      <w:bookmarkEnd w:id="126"/>
    </w:p>
    <w:tbl>
      <w:tblPr>
        <w:tblW w:w="8789" w:type="dxa"/>
        <w:tblInd w:w="108" w:type="dxa"/>
        <w:tblBorders>
          <w:top w:val="single" w:sz="4" w:space="0" w:color="auto"/>
          <w:bottom w:val="single" w:sz="4" w:space="0" w:color="auto"/>
          <w:insideH w:val="single" w:sz="4" w:space="0" w:color="auto"/>
        </w:tblBorders>
        <w:tblLayout w:type="fixed"/>
        <w:tblLook w:val="01E0"/>
      </w:tblPr>
      <w:tblGrid>
        <w:gridCol w:w="2603"/>
        <w:gridCol w:w="6186"/>
      </w:tblGrid>
      <w:tr w:rsidR="00DD28ED" w:rsidRPr="00133E15" w:rsidTr="00384D3C">
        <w:tc>
          <w:tcPr>
            <w:tcW w:w="2415" w:type="dxa"/>
          </w:tcPr>
          <w:p w:rsidR="00DD28ED" w:rsidRPr="00133E15" w:rsidRDefault="00DD28ED" w:rsidP="005A3CBF">
            <w:pPr>
              <w:pStyle w:val="Tablehead1"/>
            </w:pPr>
            <w:r>
              <w:t>Provide s</w:t>
            </w:r>
            <w:r w:rsidRPr="00133E15">
              <w:t>upport</w:t>
            </w:r>
          </w:p>
        </w:tc>
        <w:tc>
          <w:tcPr>
            <w:tcW w:w="5740" w:type="dxa"/>
          </w:tcPr>
          <w:p w:rsidR="00DD28ED" w:rsidRPr="00133E15" w:rsidRDefault="00DD28ED" w:rsidP="005A3CBF">
            <w:pPr>
              <w:pStyle w:val="Tabletext"/>
            </w:pPr>
            <w:r w:rsidRPr="00133E15">
              <w:t>Provide more support to grow – m</w:t>
            </w:r>
            <w:r>
              <w:t xml:space="preserve">eaning ability to diversify, </w:t>
            </w:r>
            <w:proofErr w:type="spellStart"/>
            <w:r>
              <w:t>up</w:t>
            </w:r>
            <w:r w:rsidRPr="00133E15">
              <w:t>skill</w:t>
            </w:r>
            <w:proofErr w:type="spellEnd"/>
            <w:r w:rsidRPr="00133E15">
              <w:t>, try new challenges, change direction and take on new responsibilities</w:t>
            </w:r>
          </w:p>
          <w:p w:rsidR="00DD28ED" w:rsidRPr="00133E15" w:rsidRDefault="00DD28ED" w:rsidP="005A3CBF">
            <w:pPr>
              <w:pStyle w:val="Tabletext"/>
            </w:pPr>
            <w:r w:rsidRPr="00133E15">
              <w:t>Recognise internal talent more</w:t>
            </w:r>
          </w:p>
          <w:p w:rsidR="00DD28ED" w:rsidRPr="00133E15" w:rsidRDefault="00DD28ED" w:rsidP="005A3CBF">
            <w:pPr>
              <w:pStyle w:val="Tabletext"/>
            </w:pPr>
            <w:r w:rsidRPr="00133E15">
              <w:t xml:space="preserve">Follow up constantly </w:t>
            </w:r>
          </w:p>
          <w:p w:rsidR="00DD28ED" w:rsidRPr="00133E15" w:rsidRDefault="00DD28ED" w:rsidP="005A3CBF">
            <w:pPr>
              <w:pStyle w:val="Tabletext"/>
            </w:pPr>
            <w:r w:rsidRPr="00133E15">
              <w:t>Directors should help to develop leaders and successors</w:t>
            </w:r>
          </w:p>
        </w:tc>
      </w:tr>
      <w:tr w:rsidR="00DD28ED" w:rsidRPr="00133E15" w:rsidTr="00384D3C">
        <w:tc>
          <w:tcPr>
            <w:tcW w:w="2415" w:type="dxa"/>
          </w:tcPr>
          <w:p w:rsidR="00DD28ED" w:rsidRPr="00133E15" w:rsidRDefault="00DD28ED" w:rsidP="005A3CBF">
            <w:pPr>
              <w:pStyle w:val="Tablehead1"/>
            </w:pPr>
            <w:r w:rsidRPr="00133E15">
              <w:t xml:space="preserve">Structured </w:t>
            </w:r>
            <w:r>
              <w:t>l</w:t>
            </w:r>
            <w:r w:rsidRPr="00133E15">
              <w:t xml:space="preserve">eadership </w:t>
            </w:r>
            <w:r>
              <w:t>development p</w:t>
            </w:r>
            <w:r w:rsidRPr="00133E15">
              <w:t>lan</w:t>
            </w:r>
          </w:p>
        </w:tc>
        <w:tc>
          <w:tcPr>
            <w:tcW w:w="5740" w:type="dxa"/>
          </w:tcPr>
          <w:p w:rsidR="00DD28ED" w:rsidRPr="00133E15" w:rsidRDefault="00DD28ED" w:rsidP="005A3CBF">
            <w:pPr>
              <w:pStyle w:val="Tabletext"/>
            </w:pPr>
            <w:r w:rsidRPr="00133E15">
              <w:t xml:space="preserve">Be more systematic in the </w:t>
            </w:r>
            <w:r>
              <w:t>l</w:t>
            </w:r>
            <w:r w:rsidRPr="00133E15">
              <w:t xml:space="preserve">eadership </w:t>
            </w:r>
            <w:r>
              <w:t>d</w:t>
            </w:r>
            <w:r w:rsidRPr="00133E15">
              <w:t xml:space="preserve">evelopment area for anyone in a supervisory role </w:t>
            </w:r>
          </w:p>
          <w:p w:rsidR="00DD28ED" w:rsidRPr="00133E15" w:rsidRDefault="00DD28ED" w:rsidP="005A3CBF">
            <w:pPr>
              <w:pStyle w:val="Tabletext"/>
            </w:pPr>
            <w:r w:rsidRPr="00133E15">
              <w:t xml:space="preserve">Have ongoing </w:t>
            </w:r>
            <w:r>
              <w:t>leadership d</w:t>
            </w:r>
            <w:r w:rsidRPr="00133E15">
              <w:t xml:space="preserve">evelopment opportunities </w:t>
            </w:r>
          </w:p>
          <w:p w:rsidR="00DD28ED" w:rsidRPr="00133E15" w:rsidRDefault="00DD28ED" w:rsidP="005A3CBF">
            <w:pPr>
              <w:pStyle w:val="Tabletext"/>
            </w:pPr>
            <w:r w:rsidRPr="00133E15">
              <w:t xml:space="preserve">Do more action research projects </w:t>
            </w:r>
          </w:p>
          <w:p w:rsidR="00DD28ED" w:rsidRPr="00133E15" w:rsidRDefault="00DD28ED" w:rsidP="005A3CBF">
            <w:pPr>
              <w:pStyle w:val="Tabletext"/>
            </w:pPr>
            <w:r w:rsidRPr="00133E15">
              <w:t>Explore different leadership styles</w:t>
            </w:r>
          </w:p>
        </w:tc>
      </w:tr>
      <w:tr w:rsidR="00DD28ED" w:rsidRPr="00133E15" w:rsidTr="00384D3C">
        <w:tc>
          <w:tcPr>
            <w:tcW w:w="2415" w:type="dxa"/>
          </w:tcPr>
          <w:p w:rsidR="00DD28ED" w:rsidRPr="00133E15" w:rsidRDefault="00DD28ED" w:rsidP="005A3CBF">
            <w:pPr>
              <w:pStyle w:val="Tablehead1"/>
            </w:pPr>
            <w:r w:rsidRPr="00133E15">
              <w:t>Provide more information about the business</w:t>
            </w:r>
          </w:p>
        </w:tc>
        <w:tc>
          <w:tcPr>
            <w:tcW w:w="5740" w:type="dxa"/>
          </w:tcPr>
          <w:p w:rsidR="00DD28ED" w:rsidRPr="00133E15" w:rsidRDefault="00DD28ED" w:rsidP="005A3CBF">
            <w:pPr>
              <w:pStyle w:val="Tabletext"/>
            </w:pPr>
            <w:r w:rsidRPr="00133E15">
              <w:t>Provide industry and VET</w:t>
            </w:r>
            <w:r w:rsidR="00EC0FF8">
              <w:t>-</w:t>
            </w:r>
            <w:r w:rsidRPr="00133E15">
              <w:t xml:space="preserve">specific context to the organisation </w:t>
            </w:r>
          </w:p>
          <w:p w:rsidR="00DD28ED" w:rsidRPr="00133E15" w:rsidRDefault="00DD28ED" w:rsidP="005A3CBF">
            <w:pPr>
              <w:pStyle w:val="Tabletext"/>
            </w:pPr>
            <w:r w:rsidRPr="00133E15">
              <w:t xml:space="preserve">Provide a lot more information of contestability </w:t>
            </w:r>
          </w:p>
          <w:p w:rsidR="00DD28ED" w:rsidRPr="00133E15" w:rsidRDefault="00DD28ED" w:rsidP="005A3CBF">
            <w:pPr>
              <w:pStyle w:val="Tabletext"/>
            </w:pPr>
            <w:r w:rsidRPr="00133E15">
              <w:t>Research what other TAFEs are doing</w:t>
            </w:r>
          </w:p>
        </w:tc>
      </w:tr>
      <w:tr w:rsidR="00DD28ED" w:rsidRPr="00133E15" w:rsidTr="00384D3C">
        <w:tc>
          <w:tcPr>
            <w:tcW w:w="2415" w:type="dxa"/>
          </w:tcPr>
          <w:p w:rsidR="00DD28ED" w:rsidRPr="00133E15" w:rsidRDefault="00DD28ED" w:rsidP="005A3CBF">
            <w:pPr>
              <w:pStyle w:val="Tablehead1"/>
            </w:pPr>
            <w:r w:rsidRPr="00133E15">
              <w:t xml:space="preserve">Improve </w:t>
            </w:r>
            <w:r>
              <w:t>people-management s</w:t>
            </w:r>
            <w:r w:rsidRPr="00133E15">
              <w:t>kills</w:t>
            </w:r>
          </w:p>
        </w:tc>
        <w:tc>
          <w:tcPr>
            <w:tcW w:w="5740" w:type="dxa"/>
          </w:tcPr>
          <w:p w:rsidR="00DD28ED" w:rsidRPr="00133E15" w:rsidRDefault="00DD28ED" w:rsidP="005A3CBF">
            <w:pPr>
              <w:pStyle w:val="Tabletext"/>
            </w:pPr>
            <w:r w:rsidRPr="00133E15">
              <w:t xml:space="preserve">Help on how to motivate people more </w:t>
            </w:r>
          </w:p>
          <w:p w:rsidR="00DD28ED" w:rsidRPr="00133E15" w:rsidRDefault="00DD28ED" w:rsidP="005A3CBF">
            <w:pPr>
              <w:pStyle w:val="Tabletext"/>
            </w:pPr>
            <w:r w:rsidRPr="000F49F7">
              <w:t>Use different language with teachers to get buy in</w:t>
            </w:r>
          </w:p>
        </w:tc>
      </w:tr>
      <w:tr w:rsidR="00DD28ED" w:rsidRPr="00133E15" w:rsidTr="00384D3C">
        <w:tc>
          <w:tcPr>
            <w:tcW w:w="2415" w:type="dxa"/>
          </w:tcPr>
          <w:p w:rsidR="00DD28ED" w:rsidRPr="00133E15" w:rsidRDefault="00DD28ED" w:rsidP="005A3CBF">
            <w:pPr>
              <w:pStyle w:val="Tablehead1"/>
            </w:pPr>
            <w:r w:rsidRPr="00133E15">
              <w:lastRenderedPageBreak/>
              <w:t xml:space="preserve">Leadership </w:t>
            </w:r>
            <w:r>
              <w:t>i</w:t>
            </w:r>
            <w:r w:rsidRPr="00133E15">
              <w:t xml:space="preserve">dentification </w:t>
            </w:r>
            <w:r>
              <w:t>p</w:t>
            </w:r>
            <w:r w:rsidRPr="00133E15">
              <w:t>rocesses</w:t>
            </w:r>
          </w:p>
        </w:tc>
        <w:tc>
          <w:tcPr>
            <w:tcW w:w="5740" w:type="dxa"/>
          </w:tcPr>
          <w:p w:rsidR="00DD28ED" w:rsidRPr="00133E15" w:rsidRDefault="00DD28ED" w:rsidP="005A3CBF">
            <w:pPr>
              <w:pStyle w:val="Tabletext"/>
            </w:pPr>
            <w:r w:rsidRPr="00133E15">
              <w:t>Have different ways of identifying people</w:t>
            </w:r>
            <w:r>
              <w:t>’</w:t>
            </w:r>
            <w:r w:rsidRPr="00133E15">
              <w:t xml:space="preserve">s potential </w:t>
            </w:r>
          </w:p>
          <w:p w:rsidR="00DD28ED" w:rsidRPr="00133E15" w:rsidRDefault="00DD28ED" w:rsidP="005A3CBF">
            <w:pPr>
              <w:pStyle w:val="Tabletext"/>
            </w:pPr>
            <w:r w:rsidRPr="00133E15">
              <w:t xml:space="preserve">Be more inclusive </w:t>
            </w:r>
          </w:p>
          <w:p w:rsidR="00DD28ED" w:rsidRPr="00133E15" w:rsidRDefault="00DD28ED" w:rsidP="005A3CBF">
            <w:pPr>
              <w:pStyle w:val="Tabletext"/>
            </w:pPr>
            <w:r w:rsidRPr="00133E15">
              <w:t>Encourage young leaders more</w:t>
            </w:r>
          </w:p>
        </w:tc>
      </w:tr>
      <w:tr w:rsidR="00DD28ED" w:rsidRPr="00133E15" w:rsidTr="00384D3C">
        <w:tc>
          <w:tcPr>
            <w:tcW w:w="2415" w:type="dxa"/>
          </w:tcPr>
          <w:p w:rsidR="00DD28ED" w:rsidRPr="00133E15" w:rsidRDefault="00DD28ED" w:rsidP="005A3CBF">
            <w:pPr>
              <w:pStyle w:val="Tablehead1"/>
            </w:pPr>
            <w:r w:rsidRPr="00133E15">
              <w:t>Role clarification</w:t>
            </w:r>
          </w:p>
        </w:tc>
        <w:tc>
          <w:tcPr>
            <w:tcW w:w="5740" w:type="dxa"/>
          </w:tcPr>
          <w:p w:rsidR="00DD28ED" w:rsidRPr="00133E15" w:rsidRDefault="00DD28ED" w:rsidP="005A3CBF">
            <w:pPr>
              <w:pStyle w:val="Tabletext"/>
            </w:pPr>
            <w:r w:rsidRPr="00133E15">
              <w:t xml:space="preserve">Explain that a key role for </w:t>
            </w:r>
            <w:r>
              <w:t>e</w:t>
            </w:r>
            <w:r w:rsidRPr="00133E15">
              <w:t xml:space="preserve">ducation </w:t>
            </w:r>
            <w:r>
              <w:t>m</w:t>
            </w:r>
            <w:r w:rsidRPr="00133E15">
              <w:t>anagers is to translate strategic messages to staff</w:t>
            </w:r>
          </w:p>
        </w:tc>
      </w:tr>
      <w:tr w:rsidR="00DD28ED" w:rsidRPr="00133E15" w:rsidTr="00384D3C">
        <w:tc>
          <w:tcPr>
            <w:tcW w:w="2415" w:type="dxa"/>
          </w:tcPr>
          <w:p w:rsidR="00DD28ED" w:rsidRPr="00133E15" w:rsidRDefault="00DD28ED" w:rsidP="005A3CBF">
            <w:pPr>
              <w:pStyle w:val="Tablehead1"/>
            </w:pPr>
            <w:r>
              <w:t>Improve c</w:t>
            </w:r>
            <w:r w:rsidRPr="00133E15">
              <w:t>ommunication</w:t>
            </w:r>
          </w:p>
        </w:tc>
        <w:tc>
          <w:tcPr>
            <w:tcW w:w="5740" w:type="dxa"/>
          </w:tcPr>
          <w:p w:rsidR="00DD28ED" w:rsidRPr="00133E15" w:rsidRDefault="00DD28ED" w:rsidP="005A3CBF">
            <w:pPr>
              <w:pStyle w:val="Tabletext"/>
            </w:pPr>
            <w:r w:rsidRPr="00133E15">
              <w:t>Don</w:t>
            </w:r>
            <w:r>
              <w:t>’</w:t>
            </w:r>
            <w:r w:rsidRPr="00133E15">
              <w:t xml:space="preserve">t alarm people unnecessarily </w:t>
            </w:r>
          </w:p>
          <w:p w:rsidR="00DD28ED" w:rsidRPr="00133E15" w:rsidRDefault="00DD28ED" w:rsidP="005A3CBF">
            <w:pPr>
              <w:pStyle w:val="Tabletext"/>
            </w:pPr>
            <w:r w:rsidRPr="00133E15">
              <w:t>Only communicate what is relevant</w:t>
            </w:r>
          </w:p>
        </w:tc>
      </w:tr>
      <w:tr w:rsidR="00DD28ED" w:rsidRPr="00133E15" w:rsidTr="00384D3C">
        <w:tc>
          <w:tcPr>
            <w:tcW w:w="2415" w:type="dxa"/>
          </w:tcPr>
          <w:p w:rsidR="00DD28ED" w:rsidRPr="00133E15" w:rsidRDefault="00DD28ED" w:rsidP="005A3CBF">
            <w:pPr>
              <w:pStyle w:val="Tablehead1"/>
            </w:pPr>
            <w:r w:rsidRPr="00133E15">
              <w:t>Encourage mobility</w:t>
            </w:r>
          </w:p>
        </w:tc>
        <w:tc>
          <w:tcPr>
            <w:tcW w:w="5740" w:type="dxa"/>
          </w:tcPr>
          <w:p w:rsidR="00DD28ED" w:rsidRPr="00133E15" w:rsidRDefault="00DD28ED" w:rsidP="005A3CBF">
            <w:pPr>
              <w:pStyle w:val="Tabletext"/>
            </w:pPr>
            <w:r w:rsidRPr="00133E15">
              <w:t>Continue to be open to the idea of having staff move around the organisation</w:t>
            </w:r>
          </w:p>
        </w:tc>
      </w:tr>
      <w:tr w:rsidR="00DD28ED" w:rsidRPr="00133E15" w:rsidTr="00384D3C">
        <w:tc>
          <w:tcPr>
            <w:tcW w:w="2415" w:type="dxa"/>
          </w:tcPr>
          <w:p w:rsidR="00DD28ED" w:rsidRPr="00133E15" w:rsidRDefault="00DD28ED" w:rsidP="005A3CBF">
            <w:pPr>
              <w:pStyle w:val="Tablehead1"/>
            </w:pPr>
            <w:r>
              <w:t>Empowerment and o</w:t>
            </w:r>
            <w:r w:rsidRPr="00133E15">
              <w:t>pportunity</w:t>
            </w:r>
          </w:p>
        </w:tc>
        <w:tc>
          <w:tcPr>
            <w:tcW w:w="5740" w:type="dxa"/>
          </w:tcPr>
          <w:p w:rsidR="00DD28ED" w:rsidRPr="00133E15" w:rsidRDefault="00DD28ED" w:rsidP="005A3CBF">
            <w:pPr>
              <w:pStyle w:val="Tabletext"/>
            </w:pPr>
            <w:r>
              <w:t xml:space="preserve">Take risks with people – </w:t>
            </w:r>
            <w:r w:rsidRPr="00133E15">
              <w:t>sometimes the potential of people doesn</w:t>
            </w:r>
            <w:r>
              <w:t>’</w:t>
            </w:r>
            <w:r w:rsidRPr="00133E15">
              <w:t>t emerge until they are put in a situation where they have to manage</w:t>
            </w:r>
          </w:p>
        </w:tc>
      </w:tr>
      <w:bookmarkEnd w:id="18"/>
      <w:bookmarkEnd w:id="19"/>
      <w:bookmarkEnd w:id="20"/>
      <w:bookmarkEnd w:id="21"/>
    </w:tbl>
    <w:p w:rsidR="00DD28ED" w:rsidRPr="00DD28ED" w:rsidRDefault="00DD28ED" w:rsidP="00DD28ED">
      <w:pPr>
        <w:pStyle w:val="Text"/>
      </w:pPr>
    </w:p>
    <w:sectPr w:rsidR="00DD28ED" w:rsidRPr="00DD28ED" w:rsidSect="00F60BA5">
      <w:footerReference w:type="even" r:id="rId22"/>
      <w:footerReference w:type="default" r:id="rId23"/>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841" w:rsidRDefault="00937841">
      <w:r>
        <w:separator/>
      </w:r>
    </w:p>
  </w:endnote>
  <w:endnote w:type="continuationSeparator" w:id="0">
    <w:p w:rsidR="00937841" w:rsidRDefault="00937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Roman">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Apollo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41" w:rsidRPr="008C0A74" w:rsidRDefault="00BB4766" w:rsidP="00FF5931">
    <w:pPr>
      <w:pStyle w:val="Footer"/>
      <w:rPr>
        <w:b/>
      </w:rPr>
    </w:pPr>
    <w:r w:rsidRPr="00BB4766">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937841" w:rsidRPr="008C0A74">
      <w:rPr>
        <w:b/>
        <w:color w:val="FFFFFF" w:themeColor="background1"/>
      </w:rPr>
      <w:instrText xml:space="preserve"> PAGE </w:instrText>
    </w:r>
    <w:r w:rsidRPr="008C0A74">
      <w:rPr>
        <w:b/>
        <w:color w:val="FFFFFF" w:themeColor="background1"/>
      </w:rPr>
      <w:fldChar w:fldCharType="separate"/>
    </w:r>
    <w:r w:rsidR="0061568B">
      <w:rPr>
        <w:b/>
        <w:noProof/>
        <w:color w:val="FFFFFF" w:themeColor="background1"/>
      </w:rPr>
      <w:t>36</w:t>
    </w:r>
    <w:r w:rsidRPr="008C0A74">
      <w:rPr>
        <w:b/>
        <w:color w:val="FFFFFF" w:themeColor="background1"/>
      </w:rPr>
      <w:fldChar w:fldCharType="end"/>
    </w:r>
    <w:r w:rsidR="00937841" w:rsidRPr="008C0A74">
      <w:rPr>
        <w:b/>
        <w:color w:val="FFFFFF" w:themeColor="background1"/>
      </w:rPr>
      <w:tab/>
    </w:r>
    <w:r w:rsidR="00937841">
      <w:rPr>
        <w:b/>
      </w:rPr>
      <w:t>What is a practical, effective and sustainable approach to leadership development at CIT?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41" w:rsidRPr="009775C7" w:rsidRDefault="00BB4766" w:rsidP="008C0A74">
    <w:pPr>
      <w:pStyle w:val="Footer"/>
      <w:rPr>
        <w:color w:val="FFFFFF" w:themeColor="background1"/>
      </w:rPr>
    </w:pPr>
    <w:r w:rsidRPr="00BB4766">
      <w:rPr>
        <w:b/>
        <w:noProof/>
        <w:lang w:eastAsia="en-AU"/>
      </w:rPr>
      <w:pict>
        <v:rect id="_x0000_s2052" style="position:absolute;margin-left:425.6pt;margin-top:-2.45pt;width:99pt;height:18.75pt;z-index:-251653120" fillcolor="black [3213]" stroked="f" strokecolor="#bfbfbf [2412]"/>
      </w:pict>
    </w:r>
    <w:r w:rsidR="00937841" w:rsidRPr="009775C7">
      <w:rPr>
        <w:b/>
      </w:rPr>
      <w:t>NCVER</w:t>
    </w:r>
    <w:r w:rsidR="00937841" w:rsidRPr="009775C7">
      <w:tab/>
    </w:r>
    <w:r w:rsidRPr="009775C7">
      <w:rPr>
        <w:rStyle w:val="PageNumber"/>
        <w:rFonts w:cs="Tahoma"/>
        <w:b/>
        <w:color w:val="FFFFFF" w:themeColor="background1"/>
        <w:sz w:val="17"/>
      </w:rPr>
      <w:fldChar w:fldCharType="begin"/>
    </w:r>
    <w:r w:rsidR="00937841"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61568B">
      <w:rPr>
        <w:rStyle w:val="PageNumber"/>
        <w:rFonts w:cs="Tahoma"/>
        <w:b/>
        <w:noProof/>
        <w:color w:val="FFFFFF" w:themeColor="background1"/>
        <w:sz w:val="17"/>
      </w:rPr>
      <w:t>37</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841" w:rsidRDefault="00937841">
      <w:r>
        <w:separator/>
      </w:r>
    </w:p>
  </w:footnote>
  <w:footnote w:type="continuationSeparator" w:id="0">
    <w:p w:rsidR="00937841" w:rsidRDefault="00937841">
      <w:r>
        <w:continuationSeparator/>
      </w:r>
    </w:p>
  </w:footnote>
  <w:footnote w:id="1">
    <w:p w:rsidR="00937841" w:rsidRDefault="00937841" w:rsidP="00DD28ED">
      <w:pPr>
        <w:pStyle w:val="FootnoteText"/>
      </w:pPr>
      <w:r>
        <w:rPr>
          <w:rStyle w:val="FootnoteReference"/>
        </w:rPr>
        <w:footnoteRef/>
      </w:r>
      <w:r>
        <w:tab/>
        <w:t>In 2007—08 the Canberra Institute of Technology was reorganised and a new management structure applied, comprised of 16 centres. The structure became less hierarchical, less vertical and more horizontal in intention. Leaders were closer to the clients and executive directors had no specific line management responsibilities.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2">
    <w:nsid w:val="0EAC0C4E"/>
    <w:multiLevelType w:val="hybridMultilevel"/>
    <w:tmpl w:val="5CFE162C"/>
    <w:lvl w:ilvl="0" w:tplc="0C090001">
      <w:start w:val="1"/>
      <w:numFmt w:val="bullet"/>
      <w:lvlText w:val=""/>
      <w:lvlJc w:val="left"/>
      <w:pPr>
        <w:tabs>
          <w:tab w:val="num" w:pos="284"/>
        </w:tabs>
        <w:ind w:left="0" w:firstLine="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24D4414"/>
    <w:multiLevelType w:val="hybridMultilevel"/>
    <w:tmpl w:val="11600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3E528A"/>
    <w:multiLevelType w:val="hybridMultilevel"/>
    <w:tmpl w:val="78EC7182"/>
    <w:lvl w:ilvl="0" w:tplc="0C090001">
      <w:start w:val="1"/>
      <w:numFmt w:val="bullet"/>
      <w:lvlText w:val=""/>
      <w:lvlJc w:val="left"/>
      <w:pPr>
        <w:tabs>
          <w:tab w:val="num" w:pos="284"/>
        </w:tabs>
        <w:ind w:left="0" w:firstLine="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3B381F84"/>
    <w:multiLevelType w:val="hybridMultilevel"/>
    <w:tmpl w:val="94E204E2"/>
    <w:lvl w:ilvl="0" w:tplc="0C090001">
      <w:start w:val="1"/>
      <w:numFmt w:val="bullet"/>
      <w:lvlText w:val=""/>
      <w:lvlJc w:val="left"/>
      <w:pPr>
        <w:tabs>
          <w:tab w:val="num" w:pos="284"/>
        </w:tabs>
        <w:ind w:left="0" w:firstLine="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0"/>
  </w:num>
  <w:num w:numId="6">
    <w:abstractNumId w:val="0"/>
    <w:lvlOverride w:ilvl="0">
      <w:startOverride w:val="1"/>
    </w:lvlOverride>
  </w:num>
  <w:num w:numId="7">
    <w:abstractNumId w:val="5"/>
  </w:num>
  <w:num w:numId="8">
    <w:abstractNumId w:val="2"/>
  </w:num>
  <w:num w:numId="9">
    <w:abstractNumId w:val="4"/>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1"/>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45250"/>
    <w:rsid w:val="000108B2"/>
    <w:rsid w:val="00013265"/>
    <w:rsid w:val="00022290"/>
    <w:rsid w:val="000315D7"/>
    <w:rsid w:val="0006125F"/>
    <w:rsid w:val="00063516"/>
    <w:rsid w:val="00074BD4"/>
    <w:rsid w:val="000A0745"/>
    <w:rsid w:val="000D6379"/>
    <w:rsid w:val="000F49F7"/>
    <w:rsid w:val="000F641C"/>
    <w:rsid w:val="0010761A"/>
    <w:rsid w:val="00123B5C"/>
    <w:rsid w:val="0012423A"/>
    <w:rsid w:val="00135C75"/>
    <w:rsid w:val="00150874"/>
    <w:rsid w:val="001509F3"/>
    <w:rsid w:val="00155839"/>
    <w:rsid w:val="00177827"/>
    <w:rsid w:val="00184504"/>
    <w:rsid w:val="001B43CF"/>
    <w:rsid w:val="001E5223"/>
    <w:rsid w:val="001F7D84"/>
    <w:rsid w:val="002277A9"/>
    <w:rsid w:val="00233BFA"/>
    <w:rsid w:val="0024208D"/>
    <w:rsid w:val="00247960"/>
    <w:rsid w:val="00284FCB"/>
    <w:rsid w:val="002E196B"/>
    <w:rsid w:val="00334CE3"/>
    <w:rsid w:val="00340B4D"/>
    <w:rsid w:val="00342A9F"/>
    <w:rsid w:val="00364A79"/>
    <w:rsid w:val="00384D3C"/>
    <w:rsid w:val="00397C94"/>
    <w:rsid w:val="003B16DA"/>
    <w:rsid w:val="003B483E"/>
    <w:rsid w:val="003C4111"/>
    <w:rsid w:val="003E67CB"/>
    <w:rsid w:val="004050CF"/>
    <w:rsid w:val="00430E84"/>
    <w:rsid w:val="00430FD7"/>
    <w:rsid w:val="00452D3E"/>
    <w:rsid w:val="0048643A"/>
    <w:rsid w:val="0049453B"/>
    <w:rsid w:val="00494E7C"/>
    <w:rsid w:val="004A67C4"/>
    <w:rsid w:val="004B594F"/>
    <w:rsid w:val="004C4063"/>
    <w:rsid w:val="004D4802"/>
    <w:rsid w:val="004E7227"/>
    <w:rsid w:val="00520315"/>
    <w:rsid w:val="0052276C"/>
    <w:rsid w:val="00567F36"/>
    <w:rsid w:val="00570758"/>
    <w:rsid w:val="005A03A9"/>
    <w:rsid w:val="005A3CBF"/>
    <w:rsid w:val="005B0B67"/>
    <w:rsid w:val="005C0ECA"/>
    <w:rsid w:val="005C277E"/>
    <w:rsid w:val="005C61F8"/>
    <w:rsid w:val="005E4764"/>
    <w:rsid w:val="0061568B"/>
    <w:rsid w:val="00616A9B"/>
    <w:rsid w:val="00652973"/>
    <w:rsid w:val="00656679"/>
    <w:rsid w:val="0067712D"/>
    <w:rsid w:val="00686762"/>
    <w:rsid w:val="006870DE"/>
    <w:rsid w:val="00696A48"/>
    <w:rsid w:val="006A1768"/>
    <w:rsid w:val="006C5DA9"/>
    <w:rsid w:val="007037A4"/>
    <w:rsid w:val="00731EC8"/>
    <w:rsid w:val="00783F44"/>
    <w:rsid w:val="00787494"/>
    <w:rsid w:val="007A2079"/>
    <w:rsid w:val="007C3281"/>
    <w:rsid w:val="007C32C7"/>
    <w:rsid w:val="007C50A7"/>
    <w:rsid w:val="007C7027"/>
    <w:rsid w:val="007E0A9E"/>
    <w:rsid w:val="007E2D8C"/>
    <w:rsid w:val="00800A2B"/>
    <w:rsid w:val="00806C1C"/>
    <w:rsid w:val="00826757"/>
    <w:rsid w:val="00845250"/>
    <w:rsid w:val="00852661"/>
    <w:rsid w:val="00874DA5"/>
    <w:rsid w:val="008911C1"/>
    <w:rsid w:val="008923B6"/>
    <w:rsid w:val="00894271"/>
    <w:rsid w:val="008C0A74"/>
    <w:rsid w:val="008D38DF"/>
    <w:rsid w:val="008F20BA"/>
    <w:rsid w:val="009058B5"/>
    <w:rsid w:val="009158BC"/>
    <w:rsid w:val="00933317"/>
    <w:rsid w:val="00937841"/>
    <w:rsid w:val="009461ED"/>
    <w:rsid w:val="009538E6"/>
    <w:rsid w:val="009704E4"/>
    <w:rsid w:val="00970CDF"/>
    <w:rsid w:val="009775C7"/>
    <w:rsid w:val="009C22BE"/>
    <w:rsid w:val="009E231A"/>
    <w:rsid w:val="009E2F64"/>
    <w:rsid w:val="00A10A6B"/>
    <w:rsid w:val="00A10E2B"/>
    <w:rsid w:val="00A30084"/>
    <w:rsid w:val="00A50895"/>
    <w:rsid w:val="00A73318"/>
    <w:rsid w:val="00A93867"/>
    <w:rsid w:val="00AA44D4"/>
    <w:rsid w:val="00AC688A"/>
    <w:rsid w:val="00AF1005"/>
    <w:rsid w:val="00B05F5C"/>
    <w:rsid w:val="00B17201"/>
    <w:rsid w:val="00B41272"/>
    <w:rsid w:val="00B426FE"/>
    <w:rsid w:val="00B73DBB"/>
    <w:rsid w:val="00B77043"/>
    <w:rsid w:val="00B86D06"/>
    <w:rsid w:val="00BB113D"/>
    <w:rsid w:val="00BB4766"/>
    <w:rsid w:val="00BC770A"/>
    <w:rsid w:val="00BC7C47"/>
    <w:rsid w:val="00BD15B8"/>
    <w:rsid w:val="00BF3F6C"/>
    <w:rsid w:val="00BF690E"/>
    <w:rsid w:val="00C053D5"/>
    <w:rsid w:val="00C37003"/>
    <w:rsid w:val="00C54125"/>
    <w:rsid w:val="00C63294"/>
    <w:rsid w:val="00C77DC6"/>
    <w:rsid w:val="00C801DA"/>
    <w:rsid w:val="00C926F0"/>
    <w:rsid w:val="00C9656D"/>
    <w:rsid w:val="00CA4AFC"/>
    <w:rsid w:val="00CC0097"/>
    <w:rsid w:val="00CC5E11"/>
    <w:rsid w:val="00CD5F32"/>
    <w:rsid w:val="00D43B5F"/>
    <w:rsid w:val="00D4490A"/>
    <w:rsid w:val="00D56977"/>
    <w:rsid w:val="00D62A8F"/>
    <w:rsid w:val="00D806B0"/>
    <w:rsid w:val="00DB599C"/>
    <w:rsid w:val="00DC5F5C"/>
    <w:rsid w:val="00DD28ED"/>
    <w:rsid w:val="00DE2C71"/>
    <w:rsid w:val="00E062A2"/>
    <w:rsid w:val="00E06B95"/>
    <w:rsid w:val="00E123CB"/>
    <w:rsid w:val="00E14FA9"/>
    <w:rsid w:val="00E236D0"/>
    <w:rsid w:val="00E365F8"/>
    <w:rsid w:val="00E45A10"/>
    <w:rsid w:val="00E52313"/>
    <w:rsid w:val="00E56EC1"/>
    <w:rsid w:val="00E65E43"/>
    <w:rsid w:val="00E81A91"/>
    <w:rsid w:val="00E95812"/>
    <w:rsid w:val="00E95948"/>
    <w:rsid w:val="00EC0FF8"/>
    <w:rsid w:val="00ED4D6D"/>
    <w:rsid w:val="00EE42D9"/>
    <w:rsid w:val="00EE4674"/>
    <w:rsid w:val="00EE67B3"/>
    <w:rsid w:val="00F03087"/>
    <w:rsid w:val="00F60BA5"/>
    <w:rsid w:val="00F93048"/>
    <w:rsid w:val="00FA1FEE"/>
    <w:rsid w:val="00FA79F7"/>
    <w:rsid w:val="00FD022B"/>
    <w:rsid w:val="00FE3F74"/>
    <w:rsid w:val="00FE4A2D"/>
    <w:rsid w:val="00FF579B"/>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qFormat="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annotation text" w:uiPriority="0"/>
    <w:lsdException w:name="header" w:uiPriority="0" w:unhideWhenUsed="1"/>
    <w:lsdException w:name="footer" w:uiPriority="0" w:unhideWhenUsed="1"/>
    <w:lsdException w:name="caption" w:uiPriority="35" w:qFormat="1"/>
    <w:lsdException w:name="table of figures" w:unhideWhenUsed="1"/>
    <w:lsdException w:name="footnote reference" w:uiPriority="0"/>
    <w:lsdException w:name="annotation reference" w:uiPriority="0"/>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FollowedHyperlink" w:uiPriority="0"/>
    <w:lsdException w:name="Strong" w:uiPriority="22" w:qFormat="1"/>
    <w:lsdException w:name="Emphasis" w:uiPriority="20" w:qFormat="1"/>
    <w:lsdException w:name="HTML Top of Form" w:unhideWhenUsed="1"/>
    <w:lsdException w:name="HTML Bottom of Form" w:unhideWhenUsed="1"/>
    <w:lsdException w:name="Normal (Web)" w:unhideWhenUsed="1"/>
    <w:lsdException w:name="HTML Cite" w:uiPriority="0"/>
    <w:lsdException w:name="Normal Table" w:unhideWhenUsed="1"/>
    <w:lsdException w:name="annotation subject" w:uiPriority="0"/>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BD15B8"/>
    <w:pPr>
      <w:spacing w:before="160" w:line="260" w:lineRule="exact"/>
    </w:pPr>
    <w:rPr>
      <w:rFonts w:ascii="Trebuchet MS" w:hAnsi="Trebuchet MS"/>
      <w:sz w:val="19"/>
      <w:lang w:val="en-AU"/>
    </w:rPr>
  </w:style>
  <w:style w:type="paragraph" w:styleId="Heading1">
    <w:name w:val="heading 1"/>
    <w:next w:val="Text"/>
    <w:link w:val="Heading1Char"/>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link w:val="Heading4Char"/>
    <w:qFormat/>
    <w:rsid w:val="007037A4"/>
    <w:pPr>
      <w:spacing w:before="240"/>
      <w:outlineLvl w:val="3"/>
    </w:pPr>
    <w:rPr>
      <w:rFonts w:ascii="Tahoma" w:hAnsi="Tahoma"/>
      <w:i/>
      <w:sz w:val="24"/>
      <w:lang w:val="en-AU"/>
    </w:rPr>
  </w:style>
  <w:style w:type="paragraph" w:styleId="Heading5">
    <w:name w:val="heading 5"/>
    <w:basedOn w:val="Normal"/>
    <w:next w:val="Normal"/>
    <w:link w:val="Heading5Char"/>
    <w:qFormat/>
    <w:rsid w:val="007037A4"/>
    <w:pPr>
      <w:keepNext/>
      <w:outlineLvl w:val="4"/>
    </w:pPr>
    <w:rPr>
      <w:rFonts w:ascii="Tahoma" w:hAnsi="Tahoma"/>
      <w:b/>
    </w:rPr>
  </w:style>
  <w:style w:type="paragraph" w:styleId="Heading6">
    <w:name w:val="heading 6"/>
    <w:basedOn w:val="Normal"/>
    <w:next w:val="Normal"/>
    <w:link w:val="Heading6Char"/>
    <w:qFormat/>
    <w:rsid w:val="007037A4"/>
    <w:pPr>
      <w:keepNext/>
      <w:ind w:left="2977"/>
      <w:outlineLvl w:val="5"/>
    </w:pPr>
    <w:rPr>
      <w:rFonts w:ascii="Tahoma" w:hAnsi="Tahoma"/>
      <w:sz w:val="20"/>
    </w:rPr>
  </w:style>
  <w:style w:type="paragraph" w:styleId="Heading7">
    <w:name w:val="heading 7"/>
    <w:basedOn w:val="Normal"/>
    <w:next w:val="Normal"/>
    <w:link w:val="Heading7Char"/>
    <w:qFormat/>
    <w:rsid w:val="007037A4"/>
    <w:pPr>
      <w:keepNext/>
      <w:jc w:val="center"/>
      <w:outlineLvl w:val="6"/>
    </w:pPr>
    <w:rPr>
      <w:rFonts w:ascii="Tahoma" w:hAnsi="Tahoma"/>
      <w:spacing w:val="20"/>
      <w:sz w:val="20"/>
    </w:rPr>
  </w:style>
  <w:style w:type="paragraph" w:styleId="Heading8">
    <w:name w:val="heading 8"/>
    <w:basedOn w:val="Normal"/>
    <w:next w:val="Normal"/>
    <w:link w:val="Heading8Char"/>
    <w:qFormat/>
    <w:rsid w:val="007037A4"/>
    <w:pPr>
      <w:keepNext/>
      <w:jc w:val="center"/>
      <w:outlineLvl w:val="7"/>
    </w:pPr>
    <w:rPr>
      <w:rFonts w:ascii="Tahoma" w:hAnsi="Tahoma"/>
      <w:color w:val="C0C0C0"/>
      <w:spacing w:val="60"/>
      <w:sz w:val="20"/>
    </w:rPr>
  </w:style>
  <w:style w:type="paragraph" w:styleId="Heading9">
    <w:name w:val="heading 9"/>
    <w:basedOn w:val="Normal"/>
    <w:next w:val="Normal"/>
    <w:link w:val="Heading9Char"/>
    <w:qFormat/>
    <w:rsid w:val="00DD28ED"/>
    <w:pPr>
      <w:keepNext/>
      <w:spacing w:before="0" w:line="240" w:lineRule="auto"/>
      <w:ind w:firstLine="2977"/>
      <w:outlineLvl w:val="8"/>
    </w:pPr>
    <w:rPr>
      <w:rFonts w:ascii="Garamond" w:hAnsi="Garamond"/>
      <w:sz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BD15B8"/>
    <w:pPr>
      <w:tabs>
        <w:tab w:val="right" w:pos="8789"/>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link w:val="QuoteChar"/>
    <w:qFormat/>
    <w:rsid w:val="00BD15B8"/>
    <w:pPr>
      <w:tabs>
        <w:tab w:val="right" w:pos="8136"/>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11C1"/>
    <w:pPr>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3"/>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4"/>
      </w:numPr>
      <w:tabs>
        <w:tab w:val="clear" w:pos="284"/>
        <w:tab w:val="left" w:pos="567"/>
      </w:tabs>
      <w:ind w:left="568" w:hanging="284"/>
    </w:pPr>
  </w:style>
  <w:style w:type="paragraph" w:customStyle="1" w:styleId="NumberedListContinuing">
    <w:name w:val="NumberedListContinuing"/>
    <w:rsid w:val="00520315"/>
    <w:pPr>
      <w:numPr>
        <w:numId w:val="5"/>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99"/>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7037A4"/>
    <w:rPr>
      <w:rFonts w:ascii="Tahoma" w:hAnsi="Tahoma" w:cs="Tahoma"/>
      <w:sz w:val="16"/>
      <w:szCs w:val="16"/>
      <w:lang w:val="en-AU"/>
    </w:rPr>
  </w:style>
  <w:style w:type="table" w:styleId="TableGrid">
    <w:name w:val="Table Grid"/>
    <w:basedOn w:val="TableNormal"/>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rsid w:val="00E95812"/>
    <w:rPr>
      <w:color w:val="800080" w:themeColor="followedHyperlink"/>
      <w:u w:val="single"/>
    </w:rPr>
  </w:style>
  <w:style w:type="character" w:customStyle="1" w:styleId="Heading9Char">
    <w:name w:val="Heading 9 Char"/>
    <w:basedOn w:val="DefaultParagraphFont"/>
    <w:link w:val="Heading9"/>
    <w:rsid w:val="00DD28ED"/>
    <w:rPr>
      <w:rFonts w:ascii="Garamond" w:hAnsi="Garamond"/>
      <w:sz w:val="36"/>
      <w:lang w:val="en-AU" w:eastAsia="en-AU"/>
    </w:rPr>
  </w:style>
  <w:style w:type="paragraph" w:styleId="TOC5">
    <w:name w:val="toc 5"/>
    <w:basedOn w:val="Normal"/>
    <w:next w:val="Normal"/>
    <w:autoRedefine/>
    <w:semiHidden/>
    <w:rsid w:val="00DD28ED"/>
    <w:pPr>
      <w:spacing w:before="200" w:line="240" w:lineRule="auto"/>
      <w:ind w:left="880"/>
    </w:pPr>
    <w:rPr>
      <w:rFonts w:ascii="Times New Roman" w:hAnsi="Times New Roman"/>
      <w:sz w:val="24"/>
      <w:lang w:eastAsia="en-AU"/>
    </w:rPr>
  </w:style>
  <w:style w:type="paragraph" w:styleId="TOC6">
    <w:name w:val="toc 6"/>
    <w:basedOn w:val="Normal"/>
    <w:next w:val="Normal"/>
    <w:autoRedefine/>
    <w:semiHidden/>
    <w:rsid w:val="00DD28ED"/>
    <w:pPr>
      <w:spacing w:before="200" w:line="240" w:lineRule="auto"/>
      <w:ind w:left="1100"/>
    </w:pPr>
    <w:rPr>
      <w:rFonts w:ascii="Times New Roman" w:hAnsi="Times New Roman"/>
      <w:sz w:val="24"/>
      <w:lang w:eastAsia="en-AU"/>
    </w:rPr>
  </w:style>
  <w:style w:type="paragraph" w:styleId="TOC7">
    <w:name w:val="toc 7"/>
    <w:basedOn w:val="Normal"/>
    <w:next w:val="Normal"/>
    <w:autoRedefine/>
    <w:semiHidden/>
    <w:rsid w:val="00DD28ED"/>
    <w:pPr>
      <w:spacing w:before="200" w:line="240" w:lineRule="auto"/>
      <w:ind w:left="1320"/>
    </w:pPr>
    <w:rPr>
      <w:rFonts w:ascii="Times New Roman" w:hAnsi="Times New Roman"/>
      <w:sz w:val="24"/>
      <w:lang w:eastAsia="en-AU"/>
    </w:rPr>
  </w:style>
  <w:style w:type="paragraph" w:styleId="TOC8">
    <w:name w:val="toc 8"/>
    <w:basedOn w:val="Normal"/>
    <w:next w:val="Normal"/>
    <w:autoRedefine/>
    <w:semiHidden/>
    <w:rsid w:val="00DD28ED"/>
    <w:pPr>
      <w:spacing w:before="200" w:line="240" w:lineRule="auto"/>
      <w:ind w:left="1540"/>
    </w:pPr>
    <w:rPr>
      <w:rFonts w:ascii="Times New Roman" w:hAnsi="Times New Roman"/>
      <w:sz w:val="24"/>
      <w:lang w:eastAsia="en-AU"/>
    </w:rPr>
  </w:style>
  <w:style w:type="paragraph" w:styleId="TOC9">
    <w:name w:val="toc 9"/>
    <w:basedOn w:val="Normal"/>
    <w:next w:val="Normal"/>
    <w:autoRedefine/>
    <w:semiHidden/>
    <w:rsid w:val="00DD28ED"/>
    <w:pPr>
      <w:spacing w:before="200" w:line="240" w:lineRule="auto"/>
      <w:ind w:left="1760"/>
    </w:pPr>
    <w:rPr>
      <w:rFonts w:ascii="Times New Roman" w:hAnsi="Times New Roman"/>
      <w:sz w:val="24"/>
      <w:lang w:eastAsia="en-AU"/>
    </w:rPr>
  </w:style>
  <w:style w:type="paragraph" w:customStyle="1" w:styleId="contents0">
    <w:name w:val="contents"/>
    <w:rsid w:val="00DD28ED"/>
    <w:pPr>
      <w:pBdr>
        <w:bottom w:val="single" w:sz="4" w:space="1" w:color="auto"/>
      </w:pBdr>
      <w:jc w:val="right"/>
    </w:pPr>
    <w:rPr>
      <w:rFonts w:ascii="Garamond" w:hAnsi="Garamond"/>
      <w:kern w:val="28"/>
      <w:sz w:val="60"/>
      <w:lang w:val="en-AU" w:eastAsia="en-AU"/>
    </w:rPr>
  </w:style>
  <w:style w:type="paragraph" w:customStyle="1" w:styleId="Abstract">
    <w:name w:val="Abstract"/>
    <w:basedOn w:val="Text"/>
    <w:rsid w:val="00DD28ED"/>
    <w:pPr>
      <w:spacing w:before="120" w:line="260" w:lineRule="exact"/>
      <w:ind w:right="0" w:firstLine="2977"/>
    </w:pPr>
    <w:rPr>
      <w:rFonts w:ascii="Garamond" w:hAnsi="Garamond"/>
      <w:smallCaps/>
      <w:sz w:val="20"/>
      <w:lang w:eastAsia="en-AU"/>
    </w:rPr>
  </w:style>
  <w:style w:type="paragraph" w:customStyle="1" w:styleId="Aboutresearch">
    <w:name w:val="About research"/>
    <w:basedOn w:val="contents0"/>
    <w:rsid w:val="00DD28ED"/>
  </w:style>
  <w:style w:type="character" w:customStyle="1" w:styleId="Heading1Char">
    <w:name w:val="Heading 1 Char"/>
    <w:basedOn w:val="DefaultParagraphFont"/>
    <w:link w:val="Heading1"/>
    <w:locked/>
    <w:rsid w:val="00DD28ED"/>
    <w:rPr>
      <w:rFonts w:ascii="Tahoma" w:hAnsi="Tahoma" w:cs="Tahoma"/>
      <w:color w:val="000000"/>
      <w:kern w:val="28"/>
      <w:sz w:val="56"/>
      <w:szCs w:val="56"/>
      <w:lang w:val="en-AU"/>
    </w:rPr>
  </w:style>
  <w:style w:type="character" w:customStyle="1" w:styleId="Heading2Char">
    <w:name w:val="Heading 2 Char"/>
    <w:basedOn w:val="DefaultParagraphFont"/>
    <w:link w:val="Heading2"/>
    <w:locked/>
    <w:rsid w:val="00DD28ED"/>
    <w:rPr>
      <w:rFonts w:ascii="Tahoma" w:hAnsi="Tahoma" w:cs="Tahoma"/>
      <w:sz w:val="28"/>
      <w:lang w:val="en-AU"/>
    </w:rPr>
  </w:style>
  <w:style w:type="character" w:styleId="HTMLCite">
    <w:name w:val="HTML Cite"/>
    <w:basedOn w:val="DefaultParagraphFont"/>
    <w:rsid w:val="00DD28ED"/>
    <w:rPr>
      <w:rFonts w:cs="Times New Roman"/>
      <w:i/>
      <w:iCs/>
    </w:rPr>
  </w:style>
  <w:style w:type="character" w:styleId="FootnoteReference">
    <w:name w:val="footnote reference"/>
    <w:basedOn w:val="DefaultParagraphFont"/>
    <w:semiHidden/>
    <w:rsid w:val="00DD28ED"/>
    <w:rPr>
      <w:rFonts w:cs="Times New Roman"/>
      <w:vertAlign w:val="superscript"/>
    </w:rPr>
  </w:style>
  <w:style w:type="character" w:customStyle="1" w:styleId="QuoteChar">
    <w:name w:val="Quote Char"/>
    <w:basedOn w:val="DefaultParagraphFont"/>
    <w:link w:val="Quote"/>
    <w:locked/>
    <w:rsid w:val="00BD15B8"/>
    <w:rPr>
      <w:rFonts w:ascii="Trebuchet MS" w:hAnsi="Trebuchet MS"/>
      <w:sz w:val="17"/>
      <w:lang w:val="en-AU"/>
    </w:rPr>
  </w:style>
  <w:style w:type="character" w:customStyle="1" w:styleId="Heading5Char">
    <w:name w:val="Heading 5 Char"/>
    <w:basedOn w:val="DefaultParagraphFont"/>
    <w:link w:val="Heading5"/>
    <w:locked/>
    <w:rsid w:val="00DD28ED"/>
    <w:rPr>
      <w:rFonts w:ascii="Tahoma" w:hAnsi="Tahoma"/>
      <w:b/>
      <w:sz w:val="19"/>
      <w:lang w:val="en-AU"/>
    </w:rPr>
  </w:style>
  <w:style w:type="character" w:styleId="SubtleEmphasis">
    <w:name w:val="Subtle Emphasis"/>
    <w:basedOn w:val="DefaultParagraphFont"/>
    <w:qFormat/>
    <w:rsid w:val="00DD28ED"/>
    <w:rPr>
      <w:rFonts w:cs="Times New Roman"/>
      <w:i/>
      <w:iCs/>
      <w:color w:val="808080"/>
    </w:rPr>
  </w:style>
  <w:style w:type="character" w:styleId="CommentReference">
    <w:name w:val="annotation reference"/>
    <w:basedOn w:val="DefaultParagraphFont"/>
    <w:rsid w:val="00DD28ED"/>
    <w:rPr>
      <w:sz w:val="16"/>
      <w:szCs w:val="16"/>
    </w:rPr>
  </w:style>
  <w:style w:type="paragraph" w:styleId="CommentText">
    <w:name w:val="annotation text"/>
    <w:basedOn w:val="Normal"/>
    <w:link w:val="CommentTextChar"/>
    <w:rsid w:val="00DD28ED"/>
    <w:pPr>
      <w:spacing w:before="200" w:line="240" w:lineRule="auto"/>
    </w:pPr>
    <w:rPr>
      <w:rFonts w:ascii="Times New Roman" w:hAnsi="Times New Roman"/>
      <w:sz w:val="20"/>
      <w:lang w:eastAsia="en-AU"/>
    </w:rPr>
  </w:style>
  <w:style w:type="character" w:customStyle="1" w:styleId="CommentTextChar">
    <w:name w:val="Comment Text Char"/>
    <w:basedOn w:val="DefaultParagraphFont"/>
    <w:link w:val="CommentText"/>
    <w:rsid w:val="00DD28ED"/>
    <w:rPr>
      <w:lang w:val="en-AU" w:eastAsia="en-AU"/>
    </w:rPr>
  </w:style>
  <w:style w:type="paragraph" w:styleId="CommentSubject">
    <w:name w:val="annotation subject"/>
    <w:basedOn w:val="CommentText"/>
    <w:next w:val="CommentText"/>
    <w:link w:val="CommentSubjectChar"/>
    <w:rsid w:val="00DD28ED"/>
    <w:rPr>
      <w:b/>
      <w:bCs/>
    </w:rPr>
  </w:style>
  <w:style w:type="character" w:customStyle="1" w:styleId="CommentSubjectChar">
    <w:name w:val="Comment Subject Char"/>
    <w:basedOn w:val="CommentTextChar"/>
    <w:link w:val="CommentSubject"/>
    <w:rsid w:val="00DD28ED"/>
    <w:rPr>
      <w:b/>
      <w:bCs/>
    </w:rPr>
  </w:style>
  <w:style w:type="paragraph" w:styleId="Revision">
    <w:name w:val="Revision"/>
    <w:hidden/>
    <w:uiPriority w:val="99"/>
    <w:semiHidden/>
    <w:rsid w:val="00DD28ED"/>
    <w:rPr>
      <w:sz w:val="24"/>
      <w:lang w:val="en-AU" w:eastAsia="en-AU"/>
    </w:rPr>
  </w:style>
  <w:style w:type="character" w:customStyle="1" w:styleId="Heading4Char">
    <w:name w:val="Heading 4 Char"/>
    <w:basedOn w:val="DefaultParagraphFont"/>
    <w:link w:val="Heading4"/>
    <w:rsid w:val="00DD28ED"/>
    <w:rPr>
      <w:rFonts w:ascii="Tahoma" w:hAnsi="Tahoma"/>
      <w:i/>
      <w:sz w:val="24"/>
      <w:lang w:val="en-AU"/>
    </w:rPr>
  </w:style>
  <w:style w:type="character" w:customStyle="1" w:styleId="Heading6Char">
    <w:name w:val="Heading 6 Char"/>
    <w:basedOn w:val="DefaultParagraphFont"/>
    <w:link w:val="Heading6"/>
    <w:rsid w:val="00DD28ED"/>
    <w:rPr>
      <w:rFonts w:ascii="Tahoma" w:hAnsi="Tahoma"/>
      <w:lang w:val="en-AU"/>
    </w:rPr>
  </w:style>
  <w:style w:type="character" w:customStyle="1" w:styleId="Heading7Char">
    <w:name w:val="Heading 7 Char"/>
    <w:basedOn w:val="DefaultParagraphFont"/>
    <w:link w:val="Heading7"/>
    <w:rsid w:val="00DD28ED"/>
    <w:rPr>
      <w:rFonts w:ascii="Tahoma" w:hAnsi="Tahoma"/>
      <w:spacing w:val="20"/>
      <w:lang w:val="en-AU"/>
    </w:rPr>
  </w:style>
  <w:style w:type="character" w:customStyle="1" w:styleId="Heading8Char">
    <w:name w:val="Heading 8 Char"/>
    <w:basedOn w:val="DefaultParagraphFont"/>
    <w:link w:val="Heading8"/>
    <w:rsid w:val="00DD28ED"/>
    <w:rPr>
      <w:rFonts w:ascii="Tahoma" w:hAnsi="Tahoma"/>
      <w:color w:val="C0C0C0"/>
      <w:spacing w:val="60"/>
      <w:lang w:val="en-AU"/>
    </w:rPr>
  </w:style>
  <w:style w:type="character" w:styleId="Emphasis">
    <w:name w:val="Emphasis"/>
    <w:basedOn w:val="DefaultParagraphFont"/>
    <w:uiPriority w:val="20"/>
    <w:qFormat/>
    <w:rsid w:val="00DD28ED"/>
    <w:rPr>
      <w:i/>
      <w:iCs/>
    </w:rPr>
  </w:style>
  <w:style w:type="character" w:styleId="IntenseEmphasis">
    <w:name w:val="Intense Emphasis"/>
    <w:basedOn w:val="DefaultParagraphFont"/>
    <w:uiPriority w:val="21"/>
    <w:qFormat/>
    <w:rsid w:val="00DD28ED"/>
    <w:rPr>
      <w:b/>
      <w:bCs/>
      <w:i/>
      <w:iCs/>
      <w:color w:val="4F81BD"/>
    </w:rPr>
  </w:style>
  <w:style w:type="paragraph" w:customStyle="1" w:styleId="text-lessbefore">
    <w:name w:val="text-less#before"/>
    <w:basedOn w:val="Text"/>
    <w:uiPriority w:val="1"/>
    <w:qFormat/>
    <w:rsid w:val="005A3CBF"/>
    <w:pPr>
      <w:spacing w:before="80"/>
      <w:ind w:right="0"/>
    </w:pPr>
  </w:style>
  <w:style w:type="paragraph" w:customStyle="1" w:styleId="text-morebefore">
    <w:name w:val="text-more#before"/>
    <w:basedOn w:val="Text"/>
    <w:uiPriority w:val="1"/>
    <w:qFormat/>
    <w:rsid w:val="009158BC"/>
    <w:pPr>
      <w:spacing w:before="360"/>
      <w:ind w:right="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psc.gov.au/ils/index.html" TargetMode="External"/><Relationship Id="rId18" Type="http://schemas.openxmlformats.org/officeDocument/2006/relationships/hyperlink" Target="http://www.psypress.com/the-new-psychology-of-leadership-9781841696102" TargetMode="External"/><Relationship Id="rId3" Type="http://schemas.openxmlformats.org/officeDocument/2006/relationships/styles" Target="styles.xml"/><Relationship Id="rId21" Type="http://schemas.openxmlformats.org/officeDocument/2006/relationships/hyperlink" Target="http://media.uow.edu.au/news/2004/0217a/index.html" TargetMode="External"/><Relationship Id="rId7" Type="http://schemas.openxmlformats.org/officeDocument/2006/relationships/endnotes" Target="endnotes.xml"/><Relationship Id="rId12" Type="http://schemas.openxmlformats.org/officeDocument/2006/relationships/hyperlink" Target="mailto:ncver@ncver.edu.au" TargetMode="External"/><Relationship Id="rId17" Type="http://schemas.openxmlformats.org/officeDocument/2006/relationships/hyperlink" Target="http://www.scientificamerican.com/article.cfm?id=the-new-psychology-of-leadersh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rshallgoldsmithlibrary.com/cim/articles_alpha.php" TargetMode="External"/><Relationship Id="rId20" Type="http://schemas.openxmlformats.org/officeDocument/2006/relationships/hyperlink" Target="http://epress.anu.edu.au/anzsog/public_leadership/%20pdf_instructio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etpd.qld.gov.au/resources/pdf/tla/future-directions-project.pdf" TargetMode="External"/><Relationship Id="rId23" Type="http://schemas.openxmlformats.org/officeDocument/2006/relationships/footer" Target="footer2.xml"/><Relationship Id="rId10" Type="http://schemas.openxmlformats.org/officeDocument/2006/relationships/hyperlink" Target="http://creativecommons.org/licenses/by/3.0/au/" TargetMode="External"/><Relationship Id="rId19" Type="http://schemas.openxmlformats.org/officeDocument/2006/relationships/hyperlink" Target="http://www.avetra.org.au/Conference_Archives/2004/documents/PA007Rice.pdf" TargetMode="External"/><Relationship Id="rId4" Type="http://schemas.openxmlformats.org/officeDocument/2006/relationships/settings" Target="settings.xml"/><Relationship Id="rId9" Type="http://schemas.openxmlformats.org/officeDocument/2006/relationships/hyperlink" Target="http://www.ncver.edu.au/research/opportunities.html" TargetMode="External"/><Relationship Id="rId14" Type="http://schemas.openxmlformats.org/officeDocument/2006/relationships/hyperlink" Target="http://www.ncver.edu.au/%20publications/1802.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67E9-5EF2-4CC2-A23F-A1EBFA5C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12058</Words>
  <Characters>68736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80633</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paulineackland</dc:creator>
  <cp:keywords/>
  <dc:description/>
  <cp:lastModifiedBy>julianneTreloar</cp:lastModifiedBy>
  <cp:revision>2</cp:revision>
  <cp:lastPrinted>2011-08-03T05:38:00Z</cp:lastPrinted>
  <dcterms:created xsi:type="dcterms:W3CDTF">2011-10-26T02:21:00Z</dcterms:created>
  <dcterms:modified xsi:type="dcterms:W3CDTF">2011-10-26T02:21:00Z</dcterms:modified>
</cp:coreProperties>
</file>