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0905D9">
      <w:pPr>
        <w:pStyle w:val="Text"/>
        <w:widowControl w:val="0"/>
        <w:spacing w:line="480" w:lineRule="auto"/>
        <w:jc w:val="both"/>
      </w:pPr>
      <w:r>
        <w:rPr>
          <w:noProof/>
        </w:rPr>
        <w:pict>
          <v:group id="_x0000_s1046" style="position:absolute;left:0;text-align:left;margin-left:-1.65pt;margin-top:9pt;width:450pt;height:684pt;z-index:-251649024" coordorigin="1341,1621" coordsize="9000,13680">
            <v:line id="_x0000_s1047" style="position:absolute" from="10341,1621" to="10341,15301"/>
            <v:line id="_x0000_s1048" style="position:absolute;flip:x" from="1341,15301" to="10341,15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6456;top:1621;width:3885;height:870">
              <v:imagedata r:id="rId8" o:title="ncver right tab_mono"/>
            </v:shape>
          </v:group>
        </w:pict>
      </w:r>
      <w:r w:rsidR="007106BC">
        <w:rPr>
          <w:i/>
        </w:rPr>
        <w:br/>
      </w:r>
      <w:r w:rsidR="007106BC">
        <w:rPr>
          <w:i/>
        </w:rPr>
        <w:br/>
      </w:r>
    </w:p>
    <w:p w:rsidR="007106BC" w:rsidRDefault="007106BC">
      <w:pPr>
        <w:pStyle w:val="Text"/>
        <w:jc w:val="both"/>
      </w:pPr>
    </w:p>
    <w:p w:rsidR="007106BC" w:rsidRDefault="007106BC">
      <w:pPr>
        <w:pStyle w:val="Text"/>
        <w:jc w:val="both"/>
      </w:pPr>
    </w:p>
    <w:p w:rsidR="000064A9" w:rsidRDefault="000064A9">
      <w:pPr>
        <w:pStyle w:val="Heading9"/>
        <w:ind w:left="2977" w:firstLine="0"/>
        <w:rPr>
          <w:sz w:val="40"/>
        </w:rPr>
      </w:pPr>
    </w:p>
    <w:p w:rsidR="000064A9" w:rsidRDefault="000064A9">
      <w:pPr>
        <w:pStyle w:val="Heading9"/>
        <w:ind w:left="2977" w:firstLine="0"/>
        <w:rPr>
          <w:sz w:val="40"/>
        </w:rPr>
      </w:pPr>
    </w:p>
    <w:p w:rsidR="000064A9" w:rsidRDefault="000064A9">
      <w:pPr>
        <w:pStyle w:val="Heading9"/>
        <w:ind w:left="2977" w:firstLine="0"/>
        <w:rPr>
          <w:sz w:val="40"/>
        </w:rPr>
      </w:pPr>
    </w:p>
    <w:p w:rsidR="000064A9" w:rsidRDefault="000064A9">
      <w:pPr>
        <w:pStyle w:val="Heading9"/>
        <w:ind w:left="2977" w:firstLine="0"/>
        <w:rPr>
          <w:sz w:val="40"/>
        </w:rPr>
      </w:pPr>
    </w:p>
    <w:p w:rsidR="000064A9" w:rsidRDefault="000064A9">
      <w:pPr>
        <w:pStyle w:val="Heading9"/>
        <w:ind w:left="2977" w:firstLine="0"/>
        <w:rPr>
          <w:sz w:val="40"/>
        </w:rPr>
      </w:pPr>
    </w:p>
    <w:p w:rsidR="007106BC" w:rsidRPr="00076AE7" w:rsidRDefault="00747D1B" w:rsidP="00177610">
      <w:pPr>
        <w:pStyle w:val="Heading9"/>
        <w:ind w:left="1474" w:firstLine="0"/>
        <w:rPr>
          <w:sz w:val="40"/>
        </w:rPr>
      </w:pPr>
      <w:r>
        <w:rPr>
          <w:sz w:val="40"/>
        </w:rPr>
        <w:t xml:space="preserve">Moving the fence posts: </w:t>
      </w:r>
      <w:r w:rsidR="00177610">
        <w:rPr>
          <w:sz w:val="40"/>
        </w:rPr>
        <w:br/>
      </w:r>
      <w:r>
        <w:rPr>
          <w:sz w:val="40"/>
        </w:rPr>
        <w:t>l</w:t>
      </w:r>
      <w:r w:rsidR="00404977">
        <w:rPr>
          <w:sz w:val="40"/>
        </w:rPr>
        <w:t>ea</w:t>
      </w:r>
      <w:r w:rsidR="00C0143B">
        <w:rPr>
          <w:sz w:val="40"/>
        </w:rPr>
        <w:t xml:space="preserve">rning preferences of </w:t>
      </w:r>
      <w:r w:rsidR="00177610">
        <w:rPr>
          <w:sz w:val="40"/>
        </w:rPr>
        <w:br/>
      </w:r>
      <w:r w:rsidR="00C0143B">
        <w:rPr>
          <w:sz w:val="40"/>
        </w:rPr>
        <w:t>part-time a</w:t>
      </w:r>
      <w:r w:rsidR="00404977">
        <w:rPr>
          <w:sz w:val="40"/>
        </w:rPr>
        <w:t>griculture students</w:t>
      </w:r>
      <w:r w:rsidR="000A114E">
        <w:rPr>
          <w:sz w:val="40"/>
        </w:rPr>
        <w:t xml:space="preserve"> </w:t>
      </w:r>
    </w:p>
    <w:p w:rsidR="007106BC" w:rsidRDefault="007106BC" w:rsidP="00177610">
      <w:pPr>
        <w:pStyle w:val="Text"/>
        <w:ind w:left="1474"/>
      </w:pPr>
    </w:p>
    <w:p w:rsidR="007106BC" w:rsidRPr="00671617" w:rsidRDefault="00312358" w:rsidP="00177610">
      <w:pPr>
        <w:pStyle w:val="Text"/>
        <w:ind w:left="1474"/>
        <w:rPr>
          <w:caps/>
        </w:rPr>
      </w:pPr>
      <w:r w:rsidRPr="00671617">
        <w:rPr>
          <w:caps/>
        </w:rPr>
        <w:t>Alan</w:t>
      </w:r>
      <w:r w:rsidR="00404977" w:rsidRPr="00671617">
        <w:rPr>
          <w:caps/>
        </w:rPr>
        <w:t xml:space="preserve"> Woods</w:t>
      </w:r>
    </w:p>
    <w:p w:rsidR="007106BC" w:rsidRDefault="00747D1B" w:rsidP="00177610">
      <w:pPr>
        <w:pStyle w:val="Text"/>
        <w:spacing w:before="100"/>
        <w:ind w:left="1474"/>
        <w:rPr>
          <w:smallCaps/>
          <w:szCs w:val="22"/>
        </w:rPr>
      </w:pPr>
      <w:r>
        <w:rPr>
          <w:smallCaps/>
          <w:szCs w:val="22"/>
        </w:rPr>
        <w:t>tafe nsw –</w:t>
      </w:r>
      <w:r w:rsidR="00AD34FD">
        <w:rPr>
          <w:smallCaps/>
          <w:szCs w:val="22"/>
        </w:rPr>
        <w:t xml:space="preserve"> </w:t>
      </w:r>
      <w:r w:rsidR="00404977">
        <w:rPr>
          <w:smallCaps/>
          <w:szCs w:val="22"/>
        </w:rPr>
        <w:t xml:space="preserve">western sydney institute </w:t>
      </w:r>
    </w:p>
    <w:p w:rsidR="000064A9" w:rsidRPr="00671617" w:rsidRDefault="005E0A64" w:rsidP="00177610">
      <w:pPr>
        <w:pStyle w:val="Text"/>
        <w:ind w:left="1474"/>
        <w:rPr>
          <w:rFonts w:cs="Arial"/>
          <w:smallCaps/>
          <w:color w:val="000000"/>
          <w:sz w:val="20"/>
        </w:rPr>
      </w:pPr>
      <w:r w:rsidRPr="00671617">
        <w:rPr>
          <w:rFonts w:cs="Arial"/>
          <w:smallCaps/>
          <w:color w:val="000000"/>
          <w:sz w:val="20"/>
        </w:rPr>
        <w:t xml:space="preserve">Participant in the NCVER Building Research Capacity </w:t>
      </w:r>
      <w:r w:rsidR="00177610">
        <w:rPr>
          <w:rFonts w:cs="Arial"/>
          <w:smallCaps/>
          <w:color w:val="000000"/>
          <w:sz w:val="20"/>
        </w:rPr>
        <w:br/>
      </w:r>
      <w:r w:rsidRPr="00671617">
        <w:rPr>
          <w:rFonts w:cs="Arial"/>
          <w:smallCaps/>
          <w:color w:val="000000"/>
          <w:sz w:val="20"/>
        </w:rPr>
        <w:t>Community of Practice Scholarship Program 20</w:t>
      </w:r>
      <w:r w:rsidR="00671617">
        <w:rPr>
          <w:rFonts w:cs="Arial"/>
          <w:smallCaps/>
          <w:color w:val="000000"/>
          <w:sz w:val="20"/>
        </w:rPr>
        <w:t>0</w:t>
      </w:r>
      <w:r w:rsidR="00F54CB6">
        <w:rPr>
          <w:rFonts w:cs="Arial"/>
          <w:smallCaps/>
          <w:color w:val="000000"/>
          <w:sz w:val="20"/>
        </w:rPr>
        <w:t>9</w:t>
      </w:r>
    </w:p>
    <w:p w:rsidR="005E0A64" w:rsidRDefault="005E0A64" w:rsidP="00177610">
      <w:pPr>
        <w:pStyle w:val="Text"/>
        <w:ind w:left="1474"/>
        <w:rPr>
          <w:rFonts w:ascii="Arial" w:hAnsi="Arial" w:cs="Arial"/>
          <w:color w:val="000000"/>
          <w:sz w:val="16"/>
          <w:szCs w:val="16"/>
        </w:rPr>
      </w:pPr>
    </w:p>
    <w:p w:rsidR="00671617" w:rsidRDefault="00671617" w:rsidP="00177610">
      <w:pPr>
        <w:pStyle w:val="Text"/>
        <w:ind w:left="1474"/>
        <w:rPr>
          <w:rFonts w:ascii="Arial" w:hAnsi="Arial" w:cs="Arial"/>
          <w:color w:val="000000"/>
          <w:sz w:val="16"/>
          <w:szCs w:val="16"/>
        </w:rPr>
      </w:pPr>
    </w:p>
    <w:p w:rsidR="00671617" w:rsidRDefault="00671617" w:rsidP="00177610">
      <w:pPr>
        <w:pStyle w:val="Text"/>
        <w:ind w:left="1474"/>
        <w:rPr>
          <w:rFonts w:ascii="Arial" w:hAnsi="Arial" w:cs="Arial"/>
          <w:color w:val="000000"/>
          <w:sz w:val="16"/>
          <w:szCs w:val="16"/>
        </w:rPr>
      </w:pPr>
    </w:p>
    <w:p w:rsidR="00671617" w:rsidRDefault="00671617" w:rsidP="00177610">
      <w:pPr>
        <w:pStyle w:val="Text"/>
        <w:ind w:left="1474"/>
        <w:rPr>
          <w:rFonts w:ascii="Arial" w:hAnsi="Arial" w:cs="Arial"/>
          <w:color w:val="000000"/>
          <w:sz w:val="16"/>
          <w:szCs w:val="16"/>
        </w:rPr>
      </w:pPr>
    </w:p>
    <w:p w:rsidR="005E0A64" w:rsidRDefault="00A934EB" w:rsidP="00177610">
      <w:pPr>
        <w:pStyle w:val="Text"/>
        <w:ind w:left="1474"/>
        <w:rPr>
          <w:rFonts w:ascii="Arial" w:hAnsi="Arial" w:cs="Arial"/>
          <w:color w:val="000000"/>
          <w:sz w:val="16"/>
          <w:szCs w:val="16"/>
        </w:rPr>
      </w:pPr>
      <w:r>
        <w:rPr>
          <w:rFonts w:ascii="Arial" w:hAnsi="Arial" w:cs="Arial"/>
          <w:noProof/>
          <w:color w:val="000000"/>
          <w:sz w:val="16"/>
          <w:szCs w:val="16"/>
        </w:rPr>
        <w:drawing>
          <wp:anchor distT="0" distB="0" distL="114300" distR="114300" simplePos="0" relativeHeight="251659264" behindDoc="0" locked="0" layoutInCell="1" allowOverlap="1">
            <wp:simplePos x="0" y="0"/>
            <wp:positionH relativeFrom="column">
              <wp:posOffset>773430</wp:posOffset>
            </wp:positionH>
            <wp:positionV relativeFrom="paragraph">
              <wp:posOffset>112395</wp:posOffset>
            </wp:positionV>
            <wp:extent cx="3340735" cy="861060"/>
            <wp:effectExtent l="19050" t="0" r="0" b="0"/>
            <wp:wrapSquare wrapText="bothSides"/>
            <wp:docPr id="2" name="Picture 2" descr="P:\PublicationComponents\logos\DEEWR\new logos sent Apr 08\DEEWR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DEEWR\new logos sent Apr 08\DEEWR_Inline.jpg"/>
                    <pic:cNvPicPr>
                      <a:picLocks noChangeAspect="1" noChangeArrowheads="1"/>
                    </pic:cNvPicPr>
                  </pic:nvPicPr>
                  <pic:blipFill>
                    <a:blip r:embed="rId9" cstate="print"/>
                    <a:srcRect/>
                    <a:stretch>
                      <a:fillRect/>
                    </a:stretch>
                  </pic:blipFill>
                  <pic:spPr bwMode="auto">
                    <a:xfrm>
                      <a:off x="0" y="0"/>
                      <a:ext cx="3340735" cy="861060"/>
                    </a:xfrm>
                    <a:prstGeom prst="rect">
                      <a:avLst/>
                    </a:prstGeom>
                    <a:noFill/>
                    <a:ln w="9525">
                      <a:noFill/>
                      <a:miter lim="800000"/>
                      <a:headEnd/>
                      <a:tailEnd/>
                    </a:ln>
                  </pic:spPr>
                </pic:pic>
              </a:graphicData>
            </a:graphic>
          </wp:anchor>
        </w:drawing>
      </w:r>
    </w:p>
    <w:p w:rsidR="005E0A64" w:rsidRDefault="005E0A64" w:rsidP="00177610">
      <w:pPr>
        <w:pStyle w:val="Text"/>
        <w:ind w:left="1474"/>
        <w:rPr>
          <w:rFonts w:ascii="Arial" w:hAnsi="Arial" w:cs="Arial"/>
          <w:color w:val="000000"/>
          <w:sz w:val="16"/>
          <w:szCs w:val="16"/>
        </w:rPr>
      </w:pPr>
    </w:p>
    <w:p w:rsidR="005E0A64" w:rsidRDefault="005E0A64" w:rsidP="00177610">
      <w:pPr>
        <w:pStyle w:val="Text"/>
        <w:ind w:left="1474"/>
        <w:rPr>
          <w:rFonts w:ascii="Arial" w:hAnsi="Arial" w:cs="Arial"/>
          <w:color w:val="000000"/>
          <w:sz w:val="16"/>
          <w:szCs w:val="16"/>
        </w:rPr>
      </w:pPr>
    </w:p>
    <w:p w:rsidR="005E0A64" w:rsidRPr="00685EC0" w:rsidRDefault="005E0A64" w:rsidP="00177610">
      <w:pPr>
        <w:pStyle w:val="Text"/>
        <w:ind w:left="1474"/>
        <w:rPr>
          <w:smallCaps/>
          <w:szCs w:val="22"/>
        </w:rPr>
      </w:pPr>
    </w:p>
    <w:p w:rsidR="00CF68EF" w:rsidRDefault="000064A9" w:rsidP="00177610">
      <w:pPr>
        <w:pStyle w:val="Imprint"/>
        <w:ind w:left="1474"/>
      </w:pPr>
      <w:r>
        <w:t xml:space="preserve">The views and opinions expressed in this document are those of the author/project team </w:t>
      </w:r>
      <w:r w:rsidR="005D7A02">
        <w:br/>
      </w:r>
      <w:r>
        <w:t>and do not necessarily reflect the views of the Australian Government</w:t>
      </w:r>
      <w:r w:rsidR="00496AA2">
        <w:t>,</w:t>
      </w:r>
      <w:r>
        <w:t xml:space="preserve"> state and territory </w:t>
      </w:r>
      <w:r w:rsidR="005D7A02">
        <w:br/>
      </w:r>
      <w:r>
        <w:t>governments</w:t>
      </w:r>
      <w:r w:rsidR="00496AA2">
        <w:t xml:space="preserve"> or NCVER</w:t>
      </w:r>
      <w:r>
        <w:t>.</w:t>
      </w:r>
    </w:p>
    <w:p w:rsidR="00C13E9C" w:rsidRDefault="00C13E9C" w:rsidP="00496AA2">
      <w:pPr>
        <w:pStyle w:val="Text"/>
      </w:pPr>
    </w:p>
    <w:p w:rsidR="005E0A64" w:rsidRDefault="005E0A64" w:rsidP="00496AA2">
      <w:pPr>
        <w:pStyle w:val="Text"/>
      </w:pPr>
    </w:p>
    <w:tbl>
      <w:tblPr>
        <w:tblStyle w:val="TableGrid"/>
        <w:tblW w:w="0" w:type="auto"/>
        <w:tblInd w:w="284" w:type="dxa"/>
        <w:tblBorders>
          <w:top w:val="single" w:sz="24" w:space="0" w:color="auto"/>
          <w:left w:val="none" w:sz="0" w:space="0" w:color="auto"/>
          <w:bottom w:val="single" w:sz="8" w:space="0" w:color="auto"/>
          <w:right w:val="none" w:sz="0" w:space="0" w:color="auto"/>
          <w:insideH w:val="none" w:sz="0" w:space="0" w:color="auto"/>
          <w:insideV w:val="none" w:sz="0" w:space="0" w:color="auto"/>
        </w:tblBorders>
        <w:shd w:val="clear" w:color="auto" w:fill="BFBFBF" w:themeFill="background1" w:themeFillShade="BF"/>
        <w:tblLayout w:type="fixed"/>
        <w:tblLook w:val="04A0"/>
      </w:tblPr>
      <w:tblGrid>
        <w:gridCol w:w="7195"/>
      </w:tblGrid>
      <w:tr w:rsidR="00602F5A" w:rsidRPr="00602F5A" w:rsidTr="00602F5A">
        <w:trPr>
          <w:trHeight w:val="3010"/>
        </w:trPr>
        <w:tc>
          <w:tcPr>
            <w:tcW w:w="7195" w:type="dxa"/>
            <w:shd w:val="clear" w:color="auto" w:fill="BFBFBF" w:themeFill="background1" w:themeFillShade="BF"/>
            <w:tcMar>
              <w:left w:w="284" w:type="dxa"/>
              <w:right w:w="0" w:type="dxa"/>
            </w:tcMar>
          </w:tcPr>
          <w:p w:rsidR="00602F5A" w:rsidRPr="00602F5A" w:rsidRDefault="00602F5A" w:rsidP="00602F5A">
            <w:pPr>
              <w:pStyle w:val="Text"/>
              <w:ind w:right="533"/>
            </w:pPr>
            <w:r w:rsidRPr="00602F5A">
              <w:lastRenderedPageBreak/>
              <w:t>As part of the National Centre for Vocational Education Research (NCVER) Building Researcher Capacity Scheme, a Community of Practice Scholarship Program has been created to encourage a culture of research in vocational education and training (VET) organisations. With the guidance of an experienced mentor, VET practitioners without any formal research experience undertake their own work-based research project. The scholarship also provides participants with an opportunity to have their research peer-reviewed and published by NCVER.</w:t>
            </w:r>
          </w:p>
          <w:p w:rsidR="00602F5A" w:rsidRDefault="00602F5A" w:rsidP="00901A35">
            <w:pPr>
              <w:pStyle w:val="Text"/>
              <w:ind w:right="595"/>
            </w:pPr>
            <w:r w:rsidRPr="00602F5A">
              <w:t>For more information see: http://www.ncver.edu.au/research/opportunities.html#Community_of_practice_scholarships_for_VET_practitioners</w:t>
            </w:r>
          </w:p>
          <w:p w:rsidR="00602F5A" w:rsidRPr="00602F5A" w:rsidRDefault="00602F5A" w:rsidP="00602F5A">
            <w:pPr>
              <w:pStyle w:val="Text"/>
              <w:spacing w:before="0"/>
              <w:ind w:right="1174"/>
              <w:rPr>
                <w:sz w:val="136"/>
                <w:szCs w:val="136"/>
              </w:rPr>
            </w:pPr>
          </w:p>
        </w:tc>
      </w:tr>
    </w:tbl>
    <w:p w:rsidR="005E0A64" w:rsidRDefault="005E0A64" w:rsidP="00496AA2">
      <w:pPr>
        <w:pStyle w:val="Text"/>
      </w:pPr>
    </w:p>
    <w:p w:rsidR="007106BC" w:rsidRPr="00177610" w:rsidRDefault="007106BC" w:rsidP="00BE54F5">
      <w:pPr>
        <w:pStyle w:val="Imprint"/>
        <w:spacing w:before="3200"/>
        <w:ind w:right="1701"/>
        <w:rPr>
          <w:b/>
        </w:rPr>
      </w:pPr>
      <w:r w:rsidRPr="00177610">
        <w:rPr>
          <w:b/>
        </w:rPr>
        <w:t xml:space="preserve">© </w:t>
      </w:r>
      <w:r w:rsidR="005E0A64" w:rsidRPr="00177610">
        <w:rPr>
          <w:b/>
        </w:rPr>
        <w:t>Commonwealth of Australia, 2011</w:t>
      </w:r>
    </w:p>
    <w:p w:rsidR="00602F5A" w:rsidRDefault="00602F5A" w:rsidP="00177610">
      <w:pPr>
        <w:pStyle w:val="Imprint"/>
        <w:ind w:right="1424"/>
      </w:pPr>
      <w:r>
        <w:t xml:space="preserve">This work has been produced by the National Centre for Vocational Education Research (NCVER) under the National Vocational Education and Training Research and Evaluation (NVETRE) Program, which is coordinated and managed by NCVER on behalf of the Australian Government and state and territory governments. Funding is provided through the Department of Education, Employment and Workplace Relations. Apart from any use permitted under the </w:t>
      </w:r>
      <w:r w:rsidRPr="00B452EE">
        <w:rPr>
          <w:i/>
        </w:rPr>
        <w:t>Copyright Act 1968</w:t>
      </w:r>
      <w:r>
        <w:t>, no part of this publication may be reproduced by any process without written permission. Requests should be made to NCVER.</w:t>
      </w:r>
    </w:p>
    <w:p w:rsidR="00602F5A" w:rsidRDefault="00602F5A" w:rsidP="00177610">
      <w:pPr>
        <w:pStyle w:val="Imprint"/>
        <w:ind w:right="1424"/>
      </w:pPr>
      <w:r>
        <w:t>The views and opinions expressed in this document are those of the author/project team and do not necessarily reflect the views of the Australian Government, state and territory governments or NCVER.</w:t>
      </w:r>
    </w:p>
    <w:p w:rsidR="00FC62DA" w:rsidRDefault="00FC62DA" w:rsidP="00FC62DA">
      <w:pPr>
        <w:pStyle w:val="Imprint"/>
        <w:tabs>
          <w:tab w:val="left" w:pos="142"/>
          <w:tab w:val="left" w:pos="567"/>
        </w:tabs>
        <w:ind w:right="1424"/>
      </w:pPr>
      <w:r>
        <w:tab/>
        <w:t>ISBN</w:t>
      </w:r>
      <w:r>
        <w:tab/>
      </w:r>
      <w:r w:rsidRPr="00FC62DA">
        <w:t>978 1 921809 89 7</w:t>
      </w:r>
      <w:r>
        <w:t xml:space="preserve"> web edition</w:t>
      </w:r>
    </w:p>
    <w:p w:rsidR="00FC62DA" w:rsidRDefault="00FC62DA" w:rsidP="00FC62DA">
      <w:pPr>
        <w:pStyle w:val="Imprint"/>
        <w:tabs>
          <w:tab w:val="left" w:pos="142"/>
          <w:tab w:val="left" w:pos="567"/>
        </w:tabs>
        <w:spacing w:before="0"/>
        <w:ind w:right="1423"/>
      </w:pPr>
      <w:r>
        <w:tab/>
        <w:t>ISBN</w:t>
      </w:r>
      <w:r>
        <w:tab/>
      </w:r>
      <w:r w:rsidRPr="00FC62DA">
        <w:t>978 1 921809 88 0</w:t>
      </w:r>
      <w:r>
        <w:t xml:space="preserve"> print edition</w:t>
      </w:r>
    </w:p>
    <w:p w:rsidR="00C13E9C" w:rsidRDefault="00FC62DA" w:rsidP="00FC62DA">
      <w:pPr>
        <w:pStyle w:val="Imprint"/>
        <w:tabs>
          <w:tab w:val="left" w:pos="142"/>
        </w:tabs>
        <w:spacing w:before="100"/>
      </w:pPr>
      <w:r>
        <w:tab/>
      </w:r>
      <w:r w:rsidR="00C13E9C">
        <w:t xml:space="preserve">TD/TNC </w:t>
      </w:r>
      <w:r w:rsidR="00602F5A">
        <w:t>103.19</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Pr="00541628" w:rsidRDefault="00C13E9C" w:rsidP="00177610">
      <w:pPr>
        <w:pStyle w:val="Imprint"/>
      </w:pPr>
      <w:proofErr w:type="gramStart"/>
      <w:r>
        <w:t>ph</w:t>
      </w:r>
      <w:proofErr w:type="gramEnd"/>
      <w:r>
        <w:t xml:space="preserve"> +61 8 8230 8400 fax +61 8 8212 3436</w:t>
      </w:r>
      <w:r>
        <w:br/>
        <w:t>email ncver@ncver.edu.au</w:t>
      </w:r>
      <w:r>
        <w:br/>
      </w:r>
      <w:hyperlink r:id="rId10" w:history="1">
        <w:r w:rsidR="00177610" w:rsidRPr="00177610">
          <w:rPr>
            <w:rStyle w:val="Hyperlink"/>
            <w:u w:val="none"/>
          </w:rPr>
          <w:t>http://www.ncver.edu.au</w:t>
        </w:r>
      </w:hyperlink>
      <w:r w:rsidR="00177610" w:rsidRPr="00177610">
        <w:br/>
      </w:r>
      <w:r>
        <w:t>&lt;http://www.ncver.edu.au/publications/</w:t>
      </w:r>
      <w:r w:rsidR="005E0A64" w:rsidRPr="005E0A64">
        <w:t>2361</w:t>
      </w:r>
      <w:r>
        <w:t>.html&gt;</w:t>
      </w:r>
    </w:p>
    <w:p w:rsidR="00177610" w:rsidRDefault="00177610">
      <w:pPr>
        <w:spacing w:before="0"/>
        <w:rPr>
          <w:rFonts w:ascii="Garamond" w:hAnsi="Garamond"/>
          <w:b/>
          <w:sz w:val="16"/>
        </w:rPr>
      </w:pPr>
      <w:r>
        <w:rPr>
          <w:rFonts w:ascii="Garamond" w:hAnsi="Garamond"/>
          <w:b/>
          <w:sz w:val="16"/>
        </w:rPr>
        <w:br w:type="page"/>
      </w:r>
    </w:p>
    <w:p w:rsidR="00BA1BA9" w:rsidRDefault="000905D9" w:rsidP="00BA5466">
      <w:pPr>
        <w:pStyle w:val="Aboutresearch"/>
        <w:pBdr>
          <w:bottom w:val="none" w:sz="0" w:space="0" w:color="auto"/>
        </w:pBdr>
        <w:jc w:val="left"/>
      </w:pPr>
      <w:bookmarkStart w:id="0" w:name="_Toc495748330"/>
      <w:bookmarkStart w:id="1" w:name="_Toc495810630"/>
      <w:bookmarkStart w:id="2" w:name="_Toc6031787"/>
      <w:bookmarkStart w:id="3" w:name="_Toc6031844"/>
      <w:r w:rsidRPr="000905D9">
        <w:rPr>
          <w:i/>
          <w:noProof/>
          <w:sz w:val="16"/>
          <w:szCs w:val="16"/>
        </w:rPr>
        <w:lastRenderedPageBreak/>
        <w:pict>
          <v:group id="_x0000_s1035" style="position:absolute;margin-left:0;margin-top:9pt;width:450pt;height:684pt;z-index:-25165824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bookmarkStart w:id="4" w:name="_Toc47346280"/>
      <w:bookmarkStart w:id="5" w:name="_Toc47951941"/>
      <w:r w:rsidR="005D7A02" w:rsidRPr="005D7A02">
        <w:rPr>
          <w:sz w:val="16"/>
          <w:szCs w:val="16"/>
        </w:rPr>
        <w:br/>
      </w:r>
      <w:r w:rsidR="007B6B23">
        <w:t>About the research</w:t>
      </w:r>
    </w:p>
    <w:p w:rsidR="00955AF5" w:rsidRPr="00AE00B4" w:rsidRDefault="00747D1B" w:rsidP="005D7A02">
      <w:pPr>
        <w:pStyle w:val="Heading3"/>
        <w:spacing w:before="720"/>
        <w:rPr>
          <w:i/>
          <w:sz w:val="32"/>
          <w:szCs w:val="32"/>
        </w:rPr>
      </w:pPr>
      <w:r w:rsidRPr="00AE00B4">
        <w:rPr>
          <w:i/>
          <w:sz w:val="32"/>
          <w:szCs w:val="32"/>
        </w:rPr>
        <w:t>Moving the fence posts: l</w:t>
      </w:r>
      <w:r w:rsidR="009C0DFD" w:rsidRPr="00AE00B4">
        <w:rPr>
          <w:i/>
          <w:sz w:val="32"/>
          <w:szCs w:val="32"/>
        </w:rPr>
        <w:t xml:space="preserve">earning preferences of part-time </w:t>
      </w:r>
      <w:r w:rsidR="00C0143B" w:rsidRPr="00AE00B4">
        <w:rPr>
          <w:i/>
          <w:sz w:val="32"/>
          <w:szCs w:val="32"/>
        </w:rPr>
        <w:t>a</w:t>
      </w:r>
      <w:r w:rsidR="009C0DFD" w:rsidRPr="00AE00B4">
        <w:rPr>
          <w:i/>
          <w:sz w:val="32"/>
          <w:szCs w:val="32"/>
        </w:rPr>
        <w:t>griculture students</w:t>
      </w:r>
      <w:r w:rsidR="000A114E" w:rsidRPr="00AE00B4">
        <w:rPr>
          <w:i/>
          <w:sz w:val="32"/>
          <w:szCs w:val="32"/>
        </w:rPr>
        <w:t xml:space="preserve"> </w:t>
      </w:r>
    </w:p>
    <w:p w:rsidR="003930C1" w:rsidRPr="00F55147" w:rsidRDefault="009C0DFD" w:rsidP="005D7A02">
      <w:pPr>
        <w:pStyle w:val="Heading4"/>
        <w:spacing w:before="160"/>
        <w:rPr>
          <w:i w:val="0"/>
          <w:sz w:val="28"/>
        </w:rPr>
      </w:pPr>
      <w:r w:rsidRPr="00F55147">
        <w:rPr>
          <w:i w:val="0"/>
          <w:sz w:val="28"/>
        </w:rPr>
        <w:t xml:space="preserve">Alan Woods, </w:t>
      </w:r>
      <w:r w:rsidR="00747D1B">
        <w:rPr>
          <w:i w:val="0"/>
          <w:sz w:val="28"/>
        </w:rPr>
        <w:t>TAFE NSW –</w:t>
      </w:r>
      <w:r w:rsidR="00255118">
        <w:rPr>
          <w:i w:val="0"/>
          <w:sz w:val="28"/>
        </w:rPr>
        <w:t xml:space="preserve"> </w:t>
      </w:r>
      <w:r w:rsidRPr="00F55147">
        <w:rPr>
          <w:i w:val="0"/>
          <w:sz w:val="28"/>
        </w:rPr>
        <w:t xml:space="preserve">Western Sydney Institute </w:t>
      </w:r>
    </w:p>
    <w:p w:rsidR="00A06967" w:rsidRDefault="00A06967" w:rsidP="005D7A02">
      <w:pPr>
        <w:pStyle w:val="Text"/>
        <w:spacing w:before="440"/>
        <w:ind w:right="336"/>
      </w:pPr>
      <w:r w:rsidRPr="00A06967">
        <w:t>Building</w:t>
      </w:r>
      <w:r>
        <w:t xml:space="preserve"> the research capacity of the vocational education and training (VET) sector is a key concern for the National Centre for Vocational Education Research (NCVER). To assist with this objective, NCVER supports a community of practice scholarship program, where</w:t>
      </w:r>
      <w:r w:rsidR="00747D1B">
        <w:t>by</w:t>
      </w:r>
      <w:r>
        <w:t xml:space="preserve"> VET practitioners without research experience are given </w:t>
      </w:r>
      <w:r w:rsidRPr="005D7A02">
        <w:t>the</w:t>
      </w:r>
      <w:r>
        <w:t xml:space="preserve"> opportunity to undertake their own research to address a workplace problem. Scholarship recipients are supported by a mentor, and NCVER publishes their research results.</w:t>
      </w:r>
    </w:p>
    <w:p w:rsidR="009C0DFD" w:rsidRDefault="009C0DFD" w:rsidP="005D7A02">
      <w:pPr>
        <w:pStyle w:val="Text"/>
        <w:ind w:right="336"/>
      </w:pPr>
      <w:r>
        <w:t xml:space="preserve">Alan Woods participated in the 2009 community of practice program. Alan is a teacher in </w:t>
      </w:r>
      <w:r w:rsidR="00C0143B">
        <w:t>a</w:t>
      </w:r>
      <w:r>
        <w:t>griculture at</w:t>
      </w:r>
      <w:r w:rsidR="00955AF5">
        <w:t xml:space="preserve"> a c</w:t>
      </w:r>
      <w:r w:rsidR="00EE3477" w:rsidRPr="00076AE7">
        <w:t>ollege</w:t>
      </w:r>
      <w:r w:rsidR="00EE3477">
        <w:t xml:space="preserve"> </w:t>
      </w:r>
      <w:r w:rsidR="00955AF5">
        <w:t>in</w:t>
      </w:r>
      <w:r w:rsidR="00EE3477">
        <w:t xml:space="preserve"> </w:t>
      </w:r>
      <w:r w:rsidR="00576C49" w:rsidRPr="00076AE7">
        <w:t>TAFE NSW</w:t>
      </w:r>
      <w:r w:rsidR="00576C49">
        <w:t xml:space="preserve"> </w:t>
      </w:r>
      <w:r w:rsidR="00747D1B">
        <w:t>–</w:t>
      </w:r>
      <w:r w:rsidR="00255118">
        <w:t xml:space="preserve"> </w:t>
      </w:r>
      <w:r>
        <w:t xml:space="preserve">Western Sydney Institute. </w:t>
      </w:r>
      <w:r w:rsidR="00F55147">
        <w:t xml:space="preserve">In recent years </w:t>
      </w:r>
      <w:r w:rsidR="00955AF5">
        <w:t>this</w:t>
      </w:r>
      <w:r w:rsidR="00F55147">
        <w:t xml:space="preserve"> </w:t>
      </w:r>
      <w:r w:rsidR="00955AF5">
        <w:t>c</w:t>
      </w:r>
      <w:r w:rsidR="00576C49">
        <w:t>ollege</w:t>
      </w:r>
      <w:r w:rsidR="00EE3477">
        <w:t xml:space="preserve"> </w:t>
      </w:r>
      <w:r w:rsidR="00F55147">
        <w:t xml:space="preserve">has seen a decline in the number of part-time </w:t>
      </w:r>
      <w:r w:rsidR="00C0143B">
        <w:t>a</w:t>
      </w:r>
      <w:r w:rsidR="00F55147">
        <w:t>griculture students. To att</w:t>
      </w:r>
      <w:r w:rsidR="00747D1B">
        <w:t>empt to halt this decline, Alan</w:t>
      </w:r>
      <w:r w:rsidR="00ED49FC">
        <w:t>’</w:t>
      </w:r>
      <w:r>
        <w:t xml:space="preserve">s research </w:t>
      </w:r>
      <w:r w:rsidR="00F55147">
        <w:t xml:space="preserve">seeks to understand the learning preferences of part-time </w:t>
      </w:r>
      <w:r w:rsidR="00C0143B">
        <w:t>a</w:t>
      </w:r>
      <w:r w:rsidR="00F55147">
        <w:t>griculture students</w:t>
      </w:r>
      <w:r w:rsidR="00EE3477">
        <w:t xml:space="preserve"> at this </w:t>
      </w:r>
      <w:r w:rsidR="00AE00B4">
        <w:t>technical and further education (</w:t>
      </w:r>
      <w:r w:rsidR="00EE3477">
        <w:t>TAFE</w:t>
      </w:r>
      <w:r w:rsidR="00AE00B4">
        <w:t>)</w:t>
      </w:r>
      <w:r w:rsidR="00EE3477">
        <w:t xml:space="preserve"> campus</w:t>
      </w:r>
      <w:r w:rsidR="00F55147">
        <w:t>, to</w:t>
      </w:r>
      <w:r w:rsidR="00747D1B">
        <w:t xml:space="preserve"> enable</w:t>
      </w:r>
      <w:r w:rsidR="00F55147">
        <w:t xml:space="preserve"> </w:t>
      </w:r>
      <w:r w:rsidR="009C0220">
        <w:t>c</w:t>
      </w:r>
      <w:r w:rsidR="00F55147">
        <w:t xml:space="preserve">ourse </w:t>
      </w:r>
      <w:r w:rsidR="009C0220">
        <w:t xml:space="preserve">delivery </w:t>
      </w:r>
      <w:r w:rsidR="00747D1B">
        <w:t>to be</w:t>
      </w:r>
      <w:r w:rsidR="005D7A02">
        <w:t> </w:t>
      </w:r>
      <w:r w:rsidR="00747D1B">
        <w:t xml:space="preserve">better tailored </w:t>
      </w:r>
      <w:r w:rsidR="00F55147">
        <w:t>to their needs.</w:t>
      </w:r>
    </w:p>
    <w:p w:rsidR="009C0DFD" w:rsidRDefault="009C0DFD" w:rsidP="005D7A02">
      <w:pPr>
        <w:pStyle w:val="Text"/>
        <w:ind w:right="336"/>
      </w:pPr>
      <w:r>
        <w:t>The study comprised a focus group with current part-time students</w:t>
      </w:r>
      <w:r w:rsidR="00747D1B">
        <w:t>, which was</w:t>
      </w:r>
      <w:r w:rsidR="00F97AE8">
        <w:t xml:space="preserve"> followed by a survey of current and immediate past students to elicit their views on the teaching and delivery</w:t>
      </w:r>
      <w:r w:rsidR="005D7A02">
        <w:t xml:space="preserve"> </w:t>
      </w:r>
      <w:r w:rsidR="00F97AE8">
        <w:t xml:space="preserve">of the </w:t>
      </w:r>
      <w:r w:rsidR="00C0143B">
        <w:t>a</w:t>
      </w:r>
      <w:r w:rsidR="00F97AE8">
        <w:t>griculture program.</w:t>
      </w:r>
    </w:p>
    <w:p w:rsidR="00F97AE8" w:rsidRPr="00F55147" w:rsidRDefault="00F97AE8" w:rsidP="005D7A02">
      <w:pPr>
        <w:pStyle w:val="Heading2"/>
        <w:ind w:right="336"/>
      </w:pPr>
      <w:bookmarkStart w:id="6" w:name="_Toc289442089"/>
      <w:r w:rsidRPr="00F55147">
        <w:t>Key messages</w:t>
      </w:r>
      <w:bookmarkEnd w:id="6"/>
    </w:p>
    <w:p w:rsidR="00F97AE8" w:rsidRDefault="00D51D01" w:rsidP="005D7A02">
      <w:pPr>
        <w:pStyle w:val="Dotpoint1"/>
        <w:ind w:right="336"/>
      </w:pPr>
      <w:r>
        <w:t>Hands-on practical training is highly valued. Students in this study emphasised a preference for this to be maintained or increased</w:t>
      </w:r>
      <w:r w:rsidR="00192C18">
        <w:t xml:space="preserve">, but a </w:t>
      </w:r>
      <w:r>
        <w:t>lack of access to on-site livestock and regular industry-supported field days impacts on their experiences and outcomes</w:t>
      </w:r>
      <w:r w:rsidR="00DE12D8">
        <w:t>.</w:t>
      </w:r>
    </w:p>
    <w:p w:rsidR="00B05042" w:rsidRDefault="00D51D01" w:rsidP="005D7A02">
      <w:pPr>
        <w:pStyle w:val="Dotpoint1"/>
        <w:ind w:right="336"/>
      </w:pPr>
      <w:r>
        <w:t>Alternative course delivery options such a</w:t>
      </w:r>
      <w:r w:rsidR="00747D1B">
        <w:t>s on</w:t>
      </w:r>
      <w:r>
        <w:t>line support materials and the use of videos may increase access and flexibility but should not replace practical training opportunities.</w:t>
      </w:r>
    </w:p>
    <w:p w:rsidR="00D51D01" w:rsidRDefault="00D51D01" w:rsidP="005D7A02">
      <w:pPr>
        <w:pStyle w:val="Dotpoint1"/>
        <w:ind w:right="336"/>
      </w:pPr>
      <w:r>
        <w:t>The ability for providers and part-time students to negotiate customised attendance pattern</w:t>
      </w:r>
      <w:r w:rsidR="00383986">
        <w:t>s</w:t>
      </w:r>
      <w:r>
        <w:t xml:space="preserve"> may support increased enrolments.</w:t>
      </w:r>
    </w:p>
    <w:p w:rsidR="00A06967" w:rsidRDefault="007D71AB" w:rsidP="005D7A02">
      <w:pPr>
        <w:pStyle w:val="Text"/>
        <w:spacing w:before="160"/>
        <w:ind w:right="336"/>
      </w:pPr>
      <w:r>
        <w:t xml:space="preserve">The author notes that the challenge will be for the </w:t>
      </w:r>
      <w:r w:rsidR="00C0143B">
        <w:t>a</w:t>
      </w:r>
      <w:r>
        <w:t xml:space="preserve">griculture section at </w:t>
      </w:r>
      <w:r w:rsidR="00955AF5">
        <w:t>this</w:t>
      </w:r>
      <w:r>
        <w:t xml:space="preserve"> </w:t>
      </w:r>
      <w:r w:rsidR="00955AF5">
        <w:t>c</w:t>
      </w:r>
      <w:r w:rsidR="00921E4E" w:rsidRPr="00076AE7">
        <w:t>ollege</w:t>
      </w:r>
      <w:r>
        <w:t xml:space="preserve"> to respond to these findings and implement teaching and learning strategies which </w:t>
      </w:r>
      <w:r w:rsidR="008A003E">
        <w:t>cater to</w:t>
      </w:r>
      <w:r>
        <w:t xml:space="preserve"> the needs of the</w:t>
      </w:r>
      <w:r w:rsidR="005D7A02">
        <w:t> </w:t>
      </w:r>
      <w:r w:rsidR="00A06967">
        <w:t>part-time student group.</w:t>
      </w:r>
      <w:r w:rsidR="00EE3477">
        <w:t xml:space="preserve"> </w:t>
      </w:r>
    </w:p>
    <w:p w:rsidR="00496AA2" w:rsidRDefault="00496AA2" w:rsidP="00A06967">
      <w:pPr>
        <w:pStyle w:val="Text"/>
        <w:spacing w:before="160"/>
      </w:pPr>
    </w:p>
    <w:p w:rsidR="00177610" w:rsidRDefault="00A06967" w:rsidP="005D7A02">
      <w:pPr>
        <w:pStyle w:val="Text"/>
      </w:pPr>
      <w:r w:rsidRPr="00A06967">
        <w:t xml:space="preserve">Tom </w:t>
      </w:r>
      <w:proofErr w:type="spellStart"/>
      <w:r w:rsidRPr="00A06967">
        <w:t>Karmel</w:t>
      </w:r>
      <w:proofErr w:type="spellEnd"/>
      <w:r w:rsidR="005D7A02">
        <w:br/>
      </w:r>
      <w:r w:rsidRPr="00A06967">
        <w:t>Managing Director, NCVER</w:t>
      </w:r>
    </w:p>
    <w:p w:rsidR="00177610" w:rsidRDefault="00177610">
      <w:pPr>
        <w:spacing w:before="0"/>
        <w:rPr>
          <w:rFonts w:ascii="Garamond" w:hAnsi="Garamond"/>
          <w:sz w:val="22"/>
        </w:rPr>
      </w:pPr>
      <w:r>
        <w:br w:type="page"/>
      </w:r>
    </w:p>
    <w:p w:rsidR="00A06967" w:rsidRDefault="00A06967" w:rsidP="00496AA2">
      <w:pPr>
        <w:pStyle w:val="Text"/>
        <w:spacing w:before="100"/>
      </w:pPr>
    </w:p>
    <w:p w:rsidR="00541628" w:rsidRDefault="00541628" w:rsidP="00496AA2">
      <w:pPr>
        <w:pStyle w:val="Text"/>
        <w:spacing w:before="100"/>
        <w:sectPr w:rsidR="00541628" w:rsidSect="005D7A02">
          <w:pgSz w:w="11899" w:h="16838" w:code="9"/>
          <w:pgMar w:top="1418" w:right="1985" w:bottom="567" w:left="1418" w:header="720" w:footer="720" w:gutter="0"/>
          <w:cols w:space="720"/>
          <w:titlePg/>
          <w:docGrid w:linePitch="326"/>
        </w:sectPr>
      </w:pPr>
    </w:p>
    <w:p w:rsidR="007106BC" w:rsidRDefault="007B6B23" w:rsidP="00EE7F40">
      <w:pPr>
        <w:pStyle w:val="contents"/>
        <w:rPr>
          <w:rFonts w:ascii="Avant Garde" w:hAnsi="Avant Garde"/>
        </w:rPr>
      </w:pPr>
      <w:r>
        <w:rPr>
          <w:i/>
        </w:rPr>
        <w:lastRenderedPageBreak/>
        <w:br/>
      </w:r>
      <w:r>
        <w:rPr>
          <w:i/>
        </w:rPr>
        <w:br/>
      </w:r>
      <w:r w:rsidR="007106BC">
        <w:t>Contents</w:t>
      </w:r>
      <w:bookmarkEnd w:id="0"/>
      <w:bookmarkEnd w:id="1"/>
      <w:bookmarkEnd w:id="2"/>
      <w:bookmarkEnd w:id="3"/>
      <w:bookmarkEnd w:id="4"/>
      <w:bookmarkEnd w:id="5"/>
    </w:p>
    <w:p w:rsidR="00110F7D" w:rsidRDefault="000905D9" w:rsidP="00110F7D">
      <w:pPr>
        <w:pStyle w:val="TOC1"/>
        <w:tabs>
          <w:tab w:val="clear" w:pos="8222"/>
          <w:tab w:val="right" w:pos="8520"/>
        </w:tabs>
        <w:spacing w:before="440"/>
        <w:rPr>
          <w:rFonts w:asciiTheme="minorHAnsi" w:eastAsiaTheme="minorEastAsia" w:hAnsiTheme="minorHAnsi" w:cstheme="minorBidi"/>
          <w:noProof/>
          <w:szCs w:val="22"/>
        </w:rPr>
      </w:pPr>
      <w:r w:rsidRPr="000905D9">
        <w:rPr>
          <w:rFonts w:ascii="Avant Garde" w:hAnsi="Avant Garde"/>
        </w:rPr>
        <w:fldChar w:fldCharType="begin"/>
      </w:r>
      <w:r w:rsidR="007106BC">
        <w:rPr>
          <w:rFonts w:ascii="Avant Garde" w:hAnsi="Avant Garde"/>
        </w:rPr>
        <w:instrText xml:space="preserve"> TOC \o "1-2" </w:instrText>
      </w:r>
      <w:r w:rsidRPr="000905D9">
        <w:rPr>
          <w:rFonts w:ascii="Avant Garde" w:hAnsi="Avant Garde"/>
        </w:rPr>
        <w:fldChar w:fldCharType="separate"/>
      </w:r>
      <w:r w:rsidR="00110F7D">
        <w:rPr>
          <w:noProof/>
        </w:rPr>
        <w:t>Tables</w:t>
      </w:r>
      <w:r w:rsidR="00110F7D">
        <w:rPr>
          <w:noProof/>
        </w:rPr>
        <w:tab/>
      </w:r>
      <w:r>
        <w:rPr>
          <w:noProof/>
        </w:rPr>
        <w:fldChar w:fldCharType="begin"/>
      </w:r>
      <w:r w:rsidR="00110F7D">
        <w:rPr>
          <w:noProof/>
        </w:rPr>
        <w:instrText xml:space="preserve"> PAGEREF _Toc289442090 \h </w:instrText>
      </w:r>
      <w:r>
        <w:rPr>
          <w:noProof/>
        </w:rPr>
      </w:r>
      <w:r>
        <w:rPr>
          <w:noProof/>
        </w:rPr>
        <w:fldChar w:fldCharType="separate"/>
      </w:r>
      <w:r w:rsidR="00FE2020">
        <w:rPr>
          <w:noProof/>
        </w:rPr>
        <w:t>6</w:t>
      </w:r>
      <w:r>
        <w:rPr>
          <w:noProof/>
        </w:rPr>
        <w:fldChar w:fldCharType="end"/>
      </w:r>
    </w:p>
    <w:p w:rsidR="00110F7D" w:rsidRDefault="00110F7D" w:rsidP="00110F7D">
      <w:pPr>
        <w:pStyle w:val="TOC1"/>
        <w:tabs>
          <w:tab w:val="clear" w:pos="8222"/>
          <w:tab w:val="right" w:pos="8520"/>
        </w:tabs>
        <w:rPr>
          <w:rFonts w:asciiTheme="minorHAnsi" w:eastAsiaTheme="minorEastAsia" w:hAnsiTheme="minorHAnsi" w:cstheme="minorBidi"/>
          <w:noProof/>
          <w:szCs w:val="22"/>
        </w:rPr>
      </w:pPr>
      <w:r>
        <w:rPr>
          <w:noProof/>
        </w:rPr>
        <w:t>Introduction</w:t>
      </w:r>
      <w:r>
        <w:rPr>
          <w:noProof/>
        </w:rPr>
        <w:tab/>
      </w:r>
      <w:r w:rsidR="000905D9">
        <w:rPr>
          <w:noProof/>
        </w:rPr>
        <w:fldChar w:fldCharType="begin"/>
      </w:r>
      <w:r>
        <w:rPr>
          <w:noProof/>
        </w:rPr>
        <w:instrText xml:space="preserve"> PAGEREF _Toc289442091 \h </w:instrText>
      </w:r>
      <w:r w:rsidR="000905D9">
        <w:rPr>
          <w:noProof/>
        </w:rPr>
      </w:r>
      <w:r w:rsidR="000905D9">
        <w:rPr>
          <w:noProof/>
        </w:rPr>
        <w:fldChar w:fldCharType="separate"/>
      </w:r>
      <w:r w:rsidR="00FE2020">
        <w:rPr>
          <w:noProof/>
        </w:rPr>
        <w:t>7</w:t>
      </w:r>
      <w:r w:rsidR="000905D9">
        <w:rPr>
          <w:noProof/>
        </w:rPr>
        <w:fldChar w:fldCharType="end"/>
      </w:r>
    </w:p>
    <w:p w:rsidR="00110F7D" w:rsidRDefault="00110F7D" w:rsidP="00110F7D">
      <w:pPr>
        <w:pStyle w:val="TOC1"/>
        <w:tabs>
          <w:tab w:val="clear" w:pos="8222"/>
          <w:tab w:val="right" w:pos="8520"/>
        </w:tabs>
        <w:rPr>
          <w:rFonts w:asciiTheme="minorHAnsi" w:eastAsiaTheme="minorEastAsia" w:hAnsiTheme="minorHAnsi" w:cstheme="minorBidi"/>
          <w:noProof/>
          <w:szCs w:val="22"/>
        </w:rPr>
      </w:pPr>
      <w:r>
        <w:rPr>
          <w:noProof/>
        </w:rPr>
        <w:t>Background</w:t>
      </w:r>
      <w:r>
        <w:rPr>
          <w:noProof/>
        </w:rPr>
        <w:tab/>
      </w:r>
      <w:r w:rsidR="000905D9">
        <w:rPr>
          <w:noProof/>
        </w:rPr>
        <w:fldChar w:fldCharType="begin"/>
      </w:r>
      <w:r>
        <w:rPr>
          <w:noProof/>
        </w:rPr>
        <w:instrText xml:space="preserve"> PAGEREF _Toc289442092 \h </w:instrText>
      </w:r>
      <w:r w:rsidR="000905D9">
        <w:rPr>
          <w:noProof/>
        </w:rPr>
      </w:r>
      <w:r w:rsidR="000905D9">
        <w:rPr>
          <w:noProof/>
        </w:rPr>
        <w:fldChar w:fldCharType="separate"/>
      </w:r>
      <w:r w:rsidR="00FE2020">
        <w:rPr>
          <w:noProof/>
        </w:rPr>
        <w:t>9</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sidRPr="00C44D3B">
        <w:rPr>
          <w:noProof/>
          <w:lang w:val="en-US"/>
        </w:rPr>
        <w:t>Education and training of farmers</w:t>
      </w:r>
      <w:r>
        <w:rPr>
          <w:noProof/>
        </w:rPr>
        <w:tab/>
      </w:r>
      <w:r w:rsidR="000905D9">
        <w:rPr>
          <w:noProof/>
        </w:rPr>
        <w:fldChar w:fldCharType="begin"/>
      </w:r>
      <w:r>
        <w:rPr>
          <w:noProof/>
        </w:rPr>
        <w:instrText xml:space="preserve"> PAGEREF _Toc289442093 \h </w:instrText>
      </w:r>
      <w:r w:rsidR="000905D9">
        <w:rPr>
          <w:noProof/>
        </w:rPr>
      </w:r>
      <w:r w:rsidR="000905D9">
        <w:rPr>
          <w:noProof/>
        </w:rPr>
        <w:fldChar w:fldCharType="separate"/>
      </w:r>
      <w:r w:rsidR="00FE2020">
        <w:rPr>
          <w:noProof/>
        </w:rPr>
        <w:t>12</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sidRPr="00C44D3B">
        <w:rPr>
          <w:noProof/>
          <w:lang w:val="en-US"/>
        </w:rPr>
        <w:t>Agriculture at Landisdale College</w:t>
      </w:r>
      <w:r>
        <w:rPr>
          <w:noProof/>
        </w:rPr>
        <w:tab/>
      </w:r>
      <w:r w:rsidR="000905D9">
        <w:rPr>
          <w:noProof/>
        </w:rPr>
        <w:fldChar w:fldCharType="begin"/>
      </w:r>
      <w:r>
        <w:rPr>
          <w:noProof/>
        </w:rPr>
        <w:instrText xml:space="preserve"> PAGEREF _Toc289442094 \h </w:instrText>
      </w:r>
      <w:r w:rsidR="000905D9">
        <w:rPr>
          <w:noProof/>
        </w:rPr>
      </w:r>
      <w:r w:rsidR="000905D9">
        <w:rPr>
          <w:noProof/>
        </w:rPr>
        <w:fldChar w:fldCharType="separate"/>
      </w:r>
      <w:r w:rsidR="00FE2020">
        <w:rPr>
          <w:noProof/>
        </w:rPr>
        <w:t>13</w:t>
      </w:r>
      <w:r w:rsidR="000905D9">
        <w:rPr>
          <w:noProof/>
        </w:rPr>
        <w:fldChar w:fldCharType="end"/>
      </w:r>
    </w:p>
    <w:p w:rsidR="00110F7D" w:rsidRDefault="00110F7D" w:rsidP="00110F7D">
      <w:pPr>
        <w:pStyle w:val="TOC1"/>
        <w:tabs>
          <w:tab w:val="clear" w:pos="8222"/>
          <w:tab w:val="right" w:pos="8520"/>
        </w:tabs>
        <w:rPr>
          <w:rFonts w:asciiTheme="minorHAnsi" w:eastAsiaTheme="minorEastAsia" w:hAnsiTheme="minorHAnsi" w:cstheme="minorBidi"/>
          <w:noProof/>
          <w:szCs w:val="22"/>
        </w:rPr>
      </w:pPr>
      <w:r w:rsidRPr="00C44D3B">
        <w:rPr>
          <w:noProof/>
          <w:lang w:val="en-US"/>
        </w:rPr>
        <w:t>Research methodology</w:t>
      </w:r>
      <w:r>
        <w:rPr>
          <w:noProof/>
        </w:rPr>
        <w:tab/>
      </w:r>
      <w:r w:rsidR="000905D9">
        <w:rPr>
          <w:noProof/>
        </w:rPr>
        <w:fldChar w:fldCharType="begin"/>
      </w:r>
      <w:r>
        <w:rPr>
          <w:noProof/>
        </w:rPr>
        <w:instrText xml:space="preserve"> PAGEREF _Toc289442095 \h </w:instrText>
      </w:r>
      <w:r w:rsidR="000905D9">
        <w:rPr>
          <w:noProof/>
        </w:rPr>
      </w:r>
      <w:r w:rsidR="000905D9">
        <w:rPr>
          <w:noProof/>
        </w:rPr>
        <w:fldChar w:fldCharType="separate"/>
      </w:r>
      <w:r w:rsidR="00FE2020">
        <w:rPr>
          <w:noProof/>
        </w:rPr>
        <w:t>15</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sidRPr="00C44D3B">
        <w:rPr>
          <w:noProof/>
          <w:lang w:val="en-US"/>
        </w:rPr>
        <w:t>Background to method of research</w:t>
      </w:r>
      <w:r>
        <w:rPr>
          <w:noProof/>
        </w:rPr>
        <w:tab/>
      </w:r>
      <w:r w:rsidR="000905D9">
        <w:rPr>
          <w:noProof/>
        </w:rPr>
        <w:fldChar w:fldCharType="begin"/>
      </w:r>
      <w:r>
        <w:rPr>
          <w:noProof/>
        </w:rPr>
        <w:instrText xml:space="preserve"> PAGEREF _Toc289442096 \h </w:instrText>
      </w:r>
      <w:r w:rsidR="000905D9">
        <w:rPr>
          <w:noProof/>
        </w:rPr>
      </w:r>
      <w:r w:rsidR="000905D9">
        <w:rPr>
          <w:noProof/>
        </w:rPr>
        <w:fldChar w:fldCharType="separate"/>
      </w:r>
      <w:r w:rsidR="00FE2020">
        <w:rPr>
          <w:noProof/>
        </w:rPr>
        <w:t>15</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sidRPr="00C44D3B">
        <w:rPr>
          <w:noProof/>
          <w:lang w:val="en-US"/>
        </w:rPr>
        <w:t>The focus group</w:t>
      </w:r>
      <w:r>
        <w:rPr>
          <w:noProof/>
        </w:rPr>
        <w:tab/>
      </w:r>
      <w:r w:rsidR="000905D9">
        <w:rPr>
          <w:noProof/>
        </w:rPr>
        <w:fldChar w:fldCharType="begin"/>
      </w:r>
      <w:r>
        <w:rPr>
          <w:noProof/>
        </w:rPr>
        <w:instrText xml:space="preserve"> PAGEREF _Toc289442097 \h </w:instrText>
      </w:r>
      <w:r w:rsidR="000905D9">
        <w:rPr>
          <w:noProof/>
        </w:rPr>
      </w:r>
      <w:r w:rsidR="000905D9">
        <w:rPr>
          <w:noProof/>
        </w:rPr>
        <w:fldChar w:fldCharType="separate"/>
      </w:r>
      <w:r w:rsidR="00FE2020">
        <w:rPr>
          <w:noProof/>
        </w:rPr>
        <w:t>15</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sidRPr="00C44D3B">
        <w:rPr>
          <w:noProof/>
          <w:lang w:val="en-US"/>
        </w:rPr>
        <w:t>Survey design</w:t>
      </w:r>
      <w:r>
        <w:rPr>
          <w:noProof/>
        </w:rPr>
        <w:tab/>
      </w:r>
      <w:r w:rsidR="000905D9">
        <w:rPr>
          <w:noProof/>
        </w:rPr>
        <w:fldChar w:fldCharType="begin"/>
      </w:r>
      <w:r>
        <w:rPr>
          <w:noProof/>
        </w:rPr>
        <w:instrText xml:space="preserve"> PAGEREF _Toc289442098 \h </w:instrText>
      </w:r>
      <w:r w:rsidR="000905D9">
        <w:rPr>
          <w:noProof/>
        </w:rPr>
      </w:r>
      <w:r w:rsidR="000905D9">
        <w:rPr>
          <w:noProof/>
        </w:rPr>
        <w:fldChar w:fldCharType="separate"/>
      </w:r>
      <w:r w:rsidR="00FE2020">
        <w:rPr>
          <w:noProof/>
        </w:rPr>
        <w:t>16</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sidRPr="00C44D3B">
        <w:rPr>
          <w:noProof/>
          <w:lang w:val="en-US"/>
        </w:rPr>
        <w:t>Survey responses</w:t>
      </w:r>
      <w:r>
        <w:rPr>
          <w:noProof/>
        </w:rPr>
        <w:tab/>
      </w:r>
      <w:r w:rsidR="000905D9">
        <w:rPr>
          <w:noProof/>
        </w:rPr>
        <w:fldChar w:fldCharType="begin"/>
      </w:r>
      <w:r>
        <w:rPr>
          <w:noProof/>
        </w:rPr>
        <w:instrText xml:space="preserve"> PAGEREF _Toc289442099 \h </w:instrText>
      </w:r>
      <w:r w:rsidR="000905D9">
        <w:rPr>
          <w:noProof/>
        </w:rPr>
      </w:r>
      <w:r w:rsidR="000905D9">
        <w:rPr>
          <w:noProof/>
        </w:rPr>
        <w:fldChar w:fldCharType="separate"/>
      </w:r>
      <w:r w:rsidR="00FE2020">
        <w:rPr>
          <w:noProof/>
        </w:rPr>
        <w:t>16</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sidRPr="00C44D3B">
        <w:rPr>
          <w:noProof/>
          <w:lang w:val="en-US"/>
        </w:rPr>
        <w:t>The participants</w:t>
      </w:r>
      <w:r>
        <w:rPr>
          <w:noProof/>
        </w:rPr>
        <w:tab/>
      </w:r>
      <w:r w:rsidR="000905D9">
        <w:rPr>
          <w:noProof/>
        </w:rPr>
        <w:fldChar w:fldCharType="begin"/>
      </w:r>
      <w:r>
        <w:rPr>
          <w:noProof/>
        </w:rPr>
        <w:instrText xml:space="preserve"> PAGEREF _Toc289442100 \h </w:instrText>
      </w:r>
      <w:r w:rsidR="000905D9">
        <w:rPr>
          <w:noProof/>
        </w:rPr>
      </w:r>
      <w:r w:rsidR="000905D9">
        <w:rPr>
          <w:noProof/>
        </w:rPr>
        <w:fldChar w:fldCharType="separate"/>
      </w:r>
      <w:r w:rsidR="00FE2020">
        <w:rPr>
          <w:noProof/>
        </w:rPr>
        <w:t>16</w:t>
      </w:r>
      <w:r w:rsidR="000905D9">
        <w:rPr>
          <w:noProof/>
        </w:rPr>
        <w:fldChar w:fldCharType="end"/>
      </w:r>
    </w:p>
    <w:p w:rsidR="00110F7D" w:rsidRDefault="00110F7D" w:rsidP="00110F7D">
      <w:pPr>
        <w:pStyle w:val="TOC1"/>
        <w:tabs>
          <w:tab w:val="clear" w:pos="8222"/>
          <w:tab w:val="right" w:pos="8520"/>
        </w:tabs>
        <w:rPr>
          <w:rFonts w:asciiTheme="minorHAnsi" w:eastAsiaTheme="minorEastAsia" w:hAnsiTheme="minorHAnsi" w:cstheme="minorBidi"/>
          <w:noProof/>
          <w:szCs w:val="22"/>
        </w:rPr>
      </w:pPr>
      <w:r>
        <w:rPr>
          <w:noProof/>
        </w:rPr>
        <w:t>Survey findings</w:t>
      </w:r>
      <w:r>
        <w:rPr>
          <w:noProof/>
        </w:rPr>
        <w:tab/>
      </w:r>
      <w:r w:rsidR="000905D9">
        <w:rPr>
          <w:noProof/>
        </w:rPr>
        <w:fldChar w:fldCharType="begin"/>
      </w:r>
      <w:r>
        <w:rPr>
          <w:noProof/>
        </w:rPr>
        <w:instrText xml:space="preserve"> PAGEREF _Toc289442101 \h </w:instrText>
      </w:r>
      <w:r w:rsidR="000905D9">
        <w:rPr>
          <w:noProof/>
        </w:rPr>
      </w:r>
      <w:r w:rsidR="000905D9">
        <w:rPr>
          <w:noProof/>
        </w:rPr>
        <w:fldChar w:fldCharType="separate"/>
      </w:r>
      <w:r w:rsidR="00FE2020">
        <w:rPr>
          <w:noProof/>
        </w:rPr>
        <w:t>18</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Pr>
          <w:noProof/>
        </w:rPr>
        <w:t>Analysis of student responses</w:t>
      </w:r>
      <w:r>
        <w:rPr>
          <w:noProof/>
        </w:rPr>
        <w:tab/>
      </w:r>
      <w:r w:rsidR="000905D9">
        <w:rPr>
          <w:noProof/>
        </w:rPr>
        <w:fldChar w:fldCharType="begin"/>
      </w:r>
      <w:r>
        <w:rPr>
          <w:noProof/>
        </w:rPr>
        <w:instrText xml:space="preserve"> PAGEREF _Toc289442102 \h </w:instrText>
      </w:r>
      <w:r w:rsidR="000905D9">
        <w:rPr>
          <w:noProof/>
        </w:rPr>
      </w:r>
      <w:r w:rsidR="000905D9">
        <w:rPr>
          <w:noProof/>
        </w:rPr>
        <w:fldChar w:fldCharType="separate"/>
      </w:r>
      <w:r w:rsidR="00FE2020">
        <w:rPr>
          <w:noProof/>
        </w:rPr>
        <w:t>18</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Pr>
          <w:noProof/>
        </w:rPr>
        <w:t>The teacher survey responses</w:t>
      </w:r>
      <w:r>
        <w:rPr>
          <w:noProof/>
        </w:rPr>
        <w:tab/>
      </w:r>
      <w:r w:rsidR="000905D9">
        <w:rPr>
          <w:noProof/>
        </w:rPr>
        <w:fldChar w:fldCharType="begin"/>
      </w:r>
      <w:r>
        <w:rPr>
          <w:noProof/>
        </w:rPr>
        <w:instrText xml:space="preserve"> PAGEREF _Toc289442103 \h </w:instrText>
      </w:r>
      <w:r w:rsidR="000905D9">
        <w:rPr>
          <w:noProof/>
        </w:rPr>
      </w:r>
      <w:r w:rsidR="000905D9">
        <w:rPr>
          <w:noProof/>
        </w:rPr>
        <w:fldChar w:fldCharType="separate"/>
      </w:r>
      <w:r w:rsidR="00FE2020">
        <w:rPr>
          <w:noProof/>
        </w:rPr>
        <w:t>20</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 w:val="22"/>
          <w:szCs w:val="22"/>
        </w:rPr>
      </w:pPr>
      <w:r>
        <w:rPr>
          <w:noProof/>
        </w:rPr>
        <w:t>The challenges for agriculture at Landisdale College</w:t>
      </w:r>
      <w:r>
        <w:rPr>
          <w:noProof/>
        </w:rPr>
        <w:tab/>
      </w:r>
      <w:r w:rsidR="000905D9">
        <w:rPr>
          <w:noProof/>
        </w:rPr>
        <w:fldChar w:fldCharType="begin"/>
      </w:r>
      <w:r>
        <w:rPr>
          <w:noProof/>
        </w:rPr>
        <w:instrText xml:space="preserve"> PAGEREF _Toc289442104 \h </w:instrText>
      </w:r>
      <w:r w:rsidR="000905D9">
        <w:rPr>
          <w:noProof/>
        </w:rPr>
      </w:r>
      <w:r w:rsidR="000905D9">
        <w:rPr>
          <w:noProof/>
        </w:rPr>
        <w:fldChar w:fldCharType="separate"/>
      </w:r>
      <w:r w:rsidR="00FE2020">
        <w:rPr>
          <w:noProof/>
        </w:rPr>
        <w:t>20</w:t>
      </w:r>
      <w:r w:rsidR="000905D9">
        <w:rPr>
          <w:noProof/>
        </w:rPr>
        <w:fldChar w:fldCharType="end"/>
      </w:r>
    </w:p>
    <w:p w:rsidR="00110F7D" w:rsidRDefault="00110F7D" w:rsidP="00110F7D">
      <w:pPr>
        <w:pStyle w:val="TOC1"/>
        <w:tabs>
          <w:tab w:val="clear" w:pos="8222"/>
          <w:tab w:val="right" w:pos="8520"/>
        </w:tabs>
        <w:rPr>
          <w:rFonts w:asciiTheme="minorHAnsi" w:eastAsiaTheme="minorEastAsia" w:hAnsiTheme="minorHAnsi" w:cstheme="minorBidi"/>
          <w:noProof/>
          <w:szCs w:val="22"/>
        </w:rPr>
      </w:pPr>
      <w:r>
        <w:rPr>
          <w:noProof/>
        </w:rPr>
        <w:t>Conclusion</w:t>
      </w:r>
      <w:r>
        <w:rPr>
          <w:noProof/>
        </w:rPr>
        <w:tab/>
      </w:r>
      <w:r w:rsidR="000905D9">
        <w:rPr>
          <w:noProof/>
        </w:rPr>
        <w:fldChar w:fldCharType="begin"/>
      </w:r>
      <w:r>
        <w:rPr>
          <w:noProof/>
        </w:rPr>
        <w:instrText xml:space="preserve"> PAGEREF _Toc289442105 \h </w:instrText>
      </w:r>
      <w:r w:rsidR="000905D9">
        <w:rPr>
          <w:noProof/>
        </w:rPr>
      </w:r>
      <w:r w:rsidR="000905D9">
        <w:rPr>
          <w:noProof/>
        </w:rPr>
        <w:fldChar w:fldCharType="separate"/>
      </w:r>
      <w:r w:rsidR="00FE2020">
        <w:rPr>
          <w:noProof/>
        </w:rPr>
        <w:t>22</w:t>
      </w:r>
      <w:r w:rsidR="000905D9">
        <w:rPr>
          <w:noProof/>
        </w:rPr>
        <w:fldChar w:fldCharType="end"/>
      </w:r>
    </w:p>
    <w:p w:rsidR="00110F7D" w:rsidRDefault="00110F7D" w:rsidP="00110F7D">
      <w:pPr>
        <w:pStyle w:val="TOC1"/>
        <w:tabs>
          <w:tab w:val="clear" w:pos="8222"/>
          <w:tab w:val="right" w:pos="8520"/>
        </w:tabs>
        <w:rPr>
          <w:rFonts w:asciiTheme="minorHAnsi" w:eastAsiaTheme="minorEastAsia" w:hAnsiTheme="minorHAnsi" w:cstheme="minorBidi"/>
          <w:noProof/>
          <w:szCs w:val="22"/>
        </w:rPr>
      </w:pPr>
      <w:r>
        <w:rPr>
          <w:noProof/>
        </w:rPr>
        <w:t>References</w:t>
      </w:r>
      <w:r>
        <w:rPr>
          <w:noProof/>
        </w:rPr>
        <w:tab/>
      </w:r>
      <w:r w:rsidR="000905D9">
        <w:rPr>
          <w:noProof/>
        </w:rPr>
        <w:fldChar w:fldCharType="begin"/>
      </w:r>
      <w:r>
        <w:rPr>
          <w:noProof/>
        </w:rPr>
        <w:instrText xml:space="preserve"> PAGEREF _Toc289442106 \h </w:instrText>
      </w:r>
      <w:r w:rsidR="000905D9">
        <w:rPr>
          <w:noProof/>
        </w:rPr>
      </w:r>
      <w:r w:rsidR="000905D9">
        <w:rPr>
          <w:noProof/>
        </w:rPr>
        <w:fldChar w:fldCharType="separate"/>
      </w:r>
      <w:r w:rsidR="00FE2020">
        <w:rPr>
          <w:noProof/>
        </w:rPr>
        <w:t>24</w:t>
      </w:r>
      <w:r w:rsidR="000905D9">
        <w:rPr>
          <w:noProof/>
        </w:rPr>
        <w:fldChar w:fldCharType="end"/>
      </w:r>
    </w:p>
    <w:p w:rsidR="00110F7D" w:rsidRDefault="00110F7D" w:rsidP="00110F7D">
      <w:pPr>
        <w:pStyle w:val="TOC1"/>
        <w:tabs>
          <w:tab w:val="clear" w:pos="8222"/>
          <w:tab w:val="right" w:pos="8520"/>
        </w:tabs>
        <w:rPr>
          <w:noProof/>
        </w:rPr>
      </w:pPr>
      <w:r>
        <w:rPr>
          <w:noProof/>
        </w:rPr>
        <w:t>Appendices</w:t>
      </w:r>
    </w:p>
    <w:p w:rsidR="00110F7D" w:rsidRDefault="00110F7D" w:rsidP="00110F7D">
      <w:pPr>
        <w:pStyle w:val="TOC2"/>
        <w:tabs>
          <w:tab w:val="clear" w:pos="8222"/>
          <w:tab w:val="right" w:pos="8520"/>
        </w:tabs>
        <w:rPr>
          <w:rFonts w:asciiTheme="minorHAnsi" w:eastAsiaTheme="minorEastAsia" w:hAnsiTheme="minorHAnsi" w:cstheme="minorBidi"/>
          <w:noProof/>
          <w:szCs w:val="22"/>
        </w:rPr>
      </w:pPr>
      <w:r>
        <w:rPr>
          <w:noProof/>
        </w:rPr>
        <w:t>A – Summary of focus group</w:t>
      </w:r>
      <w:r>
        <w:rPr>
          <w:noProof/>
        </w:rPr>
        <w:tab/>
      </w:r>
      <w:r w:rsidR="000905D9">
        <w:rPr>
          <w:noProof/>
        </w:rPr>
        <w:fldChar w:fldCharType="begin"/>
      </w:r>
      <w:r>
        <w:rPr>
          <w:noProof/>
        </w:rPr>
        <w:instrText xml:space="preserve"> PAGEREF _Toc289442107 \h </w:instrText>
      </w:r>
      <w:r w:rsidR="000905D9">
        <w:rPr>
          <w:noProof/>
        </w:rPr>
      </w:r>
      <w:r w:rsidR="000905D9">
        <w:rPr>
          <w:noProof/>
        </w:rPr>
        <w:fldChar w:fldCharType="separate"/>
      </w:r>
      <w:r w:rsidR="00FE2020">
        <w:rPr>
          <w:noProof/>
        </w:rPr>
        <w:t>25</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Cs w:val="22"/>
        </w:rPr>
      </w:pPr>
      <w:r>
        <w:rPr>
          <w:noProof/>
        </w:rPr>
        <w:t>B – Covering letter for students</w:t>
      </w:r>
      <w:r>
        <w:rPr>
          <w:noProof/>
        </w:rPr>
        <w:tab/>
      </w:r>
      <w:r w:rsidR="000905D9">
        <w:rPr>
          <w:noProof/>
        </w:rPr>
        <w:fldChar w:fldCharType="begin"/>
      </w:r>
      <w:r>
        <w:rPr>
          <w:noProof/>
        </w:rPr>
        <w:instrText xml:space="preserve"> PAGEREF _Toc289442108 \h </w:instrText>
      </w:r>
      <w:r w:rsidR="000905D9">
        <w:rPr>
          <w:noProof/>
        </w:rPr>
      </w:r>
      <w:r w:rsidR="000905D9">
        <w:rPr>
          <w:noProof/>
        </w:rPr>
        <w:fldChar w:fldCharType="separate"/>
      </w:r>
      <w:r w:rsidR="00FE2020">
        <w:rPr>
          <w:noProof/>
        </w:rPr>
        <w:t>27</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Cs w:val="22"/>
        </w:rPr>
      </w:pPr>
      <w:r>
        <w:rPr>
          <w:noProof/>
        </w:rPr>
        <w:t>C – Student survey</w:t>
      </w:r>
      <w:r>
        <w:rPr>
          <w:noProof/>
        </w:rPr>
        <w:tab/>
      </w:r>
      <w:r w:rsidR="000905D9">
        <w:rPr>
          <w:noProof/>
        </w:rPr>
        <w:fldChar w:fldCharType="begin"/>
      </w:r>
      <w:r>
        <w:rPr>
          <w:noProof/>
        </w:rPr>
        <w:instrText xml:space="preserve"> PAGEREF _Toc289442109 \h </w:instrText>
      </w:r>
      <w:r w:rsidR="000905D9">
        <w:rPr>
          <w:noProof/>
        </w:rPr>
      </w:r>
      <w:r w:rsidR="000905D9">
        <w:rPr>
          <w:noProof/>
        </w:rPr>
        <w:fldChar w:fldCharType="separate"/>
      </w:r>
      <w:r w:rsidR="00FE2020">
        <w:rPr>
          <w:noProof/>
        </w:rPr>
        <w:t>29</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Cs w:val="22"/>
        </w:rPr>
      </w:pPr>
      <w:r>
        <w:rPr>
          <w:noProof/>
        </w:rPr>
        <w:t>D – Teacher survey</w:t>
      </w:r>
      <w:r>
        <w:rPr>
          <w:noProof/>
        </w:rPr>
        <w:tab/>
      </w:r>
      <w:r w:rsidR="000905D9">
        <w:rPr>
          <w:noProof/>
        </w:rPr>
        <w:fldChar w:fldCharType="begin"/>
      </w:r>
      <w:r>
        <w:rPr>
          <w:noProof/>
        </w:rPr>
        <w:instrText xml:space="preserve"> PAGEREF _Toc289442110 \h </w:instrText>
      </w:r>
      <w:r w:rsidR="000905D9">
        <w:rPr>
          <w:noProof/>
        </w:rPr>
      </w:r>
      <w:r w:rsidR="000905D9">
        <w:rPr>
          <w:noProof/>
        </w:rPr>
        <w:fldChar w:fldCharType="separate"/>
      </w:r>
      <w:r w:rsidR="00FE2020">
        <w:rPr>
          <w:noProof/>
        </w:rPr>
        <w:t>31</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Cs w:val="22"/>
        </w:rPr>
      </w:pPr>
      <w:r>
        <w:rPr>
          <w:noProof/>
        </w:rPr>
        <w:t>E – Summary of survey responses</w:t>
      </w:r>
      <w:r>
        <w:rPr>
          <w:noProof/>
        </w:rPr>
        <w:tab/>
      </w:r>
      <w:r w:rsidR="000905D9">
        <w:rPr>
          <w:noProof/>
        </w:rPr>
        <w:fldChar w:fldCharType="begin"/>
      </w:r>
      <w:r>
        <w:rPr>
          <w:noProof/>
        </w:rPr>
        <w:instrText xml:space="preserve"> PAGEREF _Toc289442111 \h </w:instrText>
      </w:r>
      <w:r w:rsidR="000905D9">
        <w:rPr>
          <w:noProof/>
        </w:rPr>
      </w:r>
      <w:r w:rsidR="000905D9">
        <w:rPr>
          <w:noProof/>
        </w:rPr>
        <w:fldChar w:fldCharType="separate"/>
      </w:r>
      <w:r w:rsidR="00FE2020">
        <w:rPr>
          <w:noProof/>
        </w:rPr>
        <w:t>33</w:t>
      </w:r>
      <w:r w:rsidR="000905D9">
        <w:rPr>
          <w:noProof/>
        </w:rPr>
        <w:fldChar w:fldCharType="end"/>
      </w:r>
    </w:p>
    <w:p w:rsidR="00110F7D" w:rsidRDefault="00110F7D" w:rsidP="00110F7D">
      <w:pPr>
        <w:pStyle w:val="TOC2"/>
        <w:tabs>
          <w:tab w:val="clear" w:pos="8222"/>
          <w:tab w:val="right" w:pos="8520"/>
        </w:tabs>
        <w:rPr>
          <w:rFonts w:asciiTheme="minorHAnsi" w:eastAsiaTheme="minorEastAsia" w:hAnsiTheme="minorHAnsi" w:cstheme="minorBidi"/>
          <w:noProof/>
          <w:szCs w:val="22"/>
        </w:rPr>
      </w:pPr>
      <w:r>
        <w:rPr>
          <w:noProof/>
        </w:rPr>
        <w:t>F – Different approaches to delivery of part-time courses</w:t>
      </w:r>
      <w:r>
        <w:rPr>
          <w:noProof/>
        </w:rPr>
        <w:tab/>
      </w:r>
      <w:r w:rsidR="000905D9">
        <w:rPr>
          <w:noProof/>
        </w:rPr>
        <w:fldChar w:fldCharType="begin"/>
      </w:r>
      <w:r>
        <w:rPr>
          <w:noProof/>
        </w:rPr>
        <w:instrText xml:space="preserve"> PAGEREF _Toc289442112 \h </w:instrText>
      </w:r>
      <w:r w:rsidR="000905D9">
        <w:rPr>
          <w:noProof/>
        </w:rPr>
      </w:r>
      <w:r w:rsidR="000905D9">
        <w:rPr>
          <w:noProof/>
        </w:rPr>
        <w:fldChar w:fldCharType="separate"/>
      </w:r>
      <w:r w:rsidR="00FE2020">
        <w:rPr>
          <w:noProof/>
        </w:rPr>
        <w:t>37</w:t>
      </w:r>
      <w:r w:rsidR="000905D9">
        <w:rPr>
          <w:noProof/>
        </w:rPr>
        <w:fldChar w:fldCharType="end"/>
      </w:r>
    </w:p>
    <w:p w:rsidR="00110F7D" w:rsidRDefault="00110F7D">
      <w:pPr>
        <w:pStyle w:val="TOC2"/>
        <w:rPr>
          <w:rFonts w:asciiTheme="minorHAnsi" w:eastAsiaTheme="minorEastAsia" w:hAnsiTheme="minorHAnsi" w:cstheme="minorBidi"/>
          <w:noProof/>
          <w:sz w:val="22"/>
          <w:szCs w:val="22"/>
        </w:rPr>
      </w:pPr>
    </w:p>
    <w:p w:rsidR="00C2187C" w:rsidRDefault="000905D9">
      <w:pPr>
        <w:pStyle w:val="TOC1"/>
      </w:pPr>
      <w:r>
        <w:fldChar w:fldCharType="end"/>
      </w:r>
    </w:p>
    <w:p w:rsidR="007106BC" w:rsidRDefault="00C2187C">
      <w:pPr>
        <w:pStyle w:val="Heading1"/>
      </w:pPr>
      <w:r>
        <w:br w:type="page"/>
      </w:r>
      <w:bookmarkStart w:id="7" w:name="_Toc457122463"/>
      <w:r w:rsidR="007106BC">
        <w:lastRenderedPageBreak/>
        <w:br/>
      </w:r>
      <w:r w:rsidR="007106BC">
        <w:br/>
      </w:r>
      <w:bookmarkStart w:id="8" w:name="_Toc289442090"/>
      <w:bookmarkStart w:id="9" w:name="_Toc47951942"/>
      <w:r w:rsidR="007106BC">
        <w:t>Tables</w:t>
      </w:r>
      <w:bookmarkEnd w:id="8"/>
      <w:r w:rsidR="007106BC">
        <w:t xml:space="preserve"> </w:t>
      </w:r>
      <w:bookmarkEnd w:id="9"/>
    </w:p>
    <w:p w:rsidR="00C0143B" w:rsidRDefault="000905D9" w:rsidP="00110F7D">
      <w:pPr>
        <w:pStyle w:val="TableofFigures"/>
        <w:tabs>
          <w:tab w:val="clear" w:pos="8222"/>
          <w:tab w:val="right" w:pos="8520"/>
        </w:tabs>
        <w:spacing w:before="440"/>
        <w:rPr>
          <w:rFonts w:ascii="Calibri" w:hAnsi="Calibri"/>
          <w:noProof/>
          <w:szCs w:val="22"/>
        </w:rPr>
      </w:pPr>
      <w:r w:rsidRPr="000905D9">
        <w:fldChar w:fldCharType="begin"/>
      </w:r>
      <w:r w:rsidR="007106BC">
        <w:instrText xml:space="preserve"> TOC \f F \t "tabletitle" \c </w:instrText>
      </w:r>
      <w:r w:rsidRPr="000905D9">
        <w:fldChar w:fldCharType="separate"/>
      </w:r>
      <w:r w:rsidR="00C0143B">
        <w:rPr>
          <w:noProof/>
        </w:rPr>
        <w:t>1</w:t>
      </w:r>
      <w:r w:rsidR="00C0143B">
        <w:rPr>
          <w:rFonts w:ascii="Calibri" w:hAnsi="Calibri"/>
          <w:noProof/>
          <w:szCs w:val="22"/>
        </w:rPr>
        <w:tab/>
      </w:r>
      <w:r w:rsidR="00C0143B">
        <w:rPr>
          <w:noProof/>
        </w:rPr>
        <w:t>Qualification level</w:t>
      </w:r>
      <w:r w:rsidR="00AE00B4">
        <w:rPr>
          <w:noProof/>
        </w:rPr>
        <w:t>:</w:t>
      </w:r>
      <w:r w:rsidR="00C0143B">
        <w:rPr>
          <w:noProof/>
        </w:rPr>
        <w:t xml:space="preserve"> </w:t>
      </w:r>
      <w:r w:rsidR="00AE00B4">
        <w:rPr>
          <w:noProof/>
        </w:rPr>
        <w:t>a</w:t>
      </w:r>
      <w:r w:rsidR="00C0143B">
        <w:rPr>
          <w:noProof/>
        </w:rPr>
        <w:t xml:space="preserve">griculture and related industries versus </w:t>
      </w:r>
      <w:r w:rsidR="00496AA2">
        <w:rPr>
          <w:noProof/>
        </w:rPr>
        <w:br/>
        <w:t>all industries (2003–</w:t>
      </w:r>
      <w:r w:rsidR="00C0143B">
        <w:rPr>
          <w:noProof/>
        </w:rPr>
        <w:t>04)</w:t>
      </w:r>
      <w:r w:rsidR="00C0143B">
        <w:rPr>
          <w:noProof/>
        </w:rPr>
        <w:tab/>
      </w:r>
      <w:r>
        <w:rPr>
          <w:noProof/>
        </w:rPr>
        <w:fldChar w:fldCharType="begin"/>
      </w:r>
      <w:r w:rsidR="00C0143B">
        <w:rPr>
          <w:noProof/>
        </w:rPr>
        <w:instrText xml:space="preserve"> PAGEREF _Toc259456487 \h </w:instrText>
      </w:r>
      <w:r>
        <w:rPr>
          <w:noProof/>
        </w:rPr>
      </w:r>
      <w:r>
        <w:rPr>
          <w:noProof/>
        </w:rPr>
        <w:fldChar w:fldCharType="separate"/>
      </w:r>
      <w:r w:rsidR="00FE2020">
        <w:rPr>
          <w:noProof/>
        </w:rPr>
        <w:t>12</w:t>
      </w:r>
      <w:r>
        <w:rPr>
          <w:noProof/>
        </w:rPr>
        <w:fldChar w:fldCharType="end"/>
      </w:r>
    </w:p>
    <w:p w:rsidR="00C0143B" w:rsidRDefault="00C0143B" w:rsidP="00110F7D">
      <w:pPr>
        <w:pStyle w:val="TableofFigures"/>
        <w:tabs>
          <w:tab w:val="clear" w:pos="8222"/>
          <w:tab w:val="right" w:pos="8520"/>
        </w:tabs>
        <w:rPr>
          <w:rFonts w:ascii="Calibri" w:hAnsi="Calibri"/>
          <w:noProof/>
          <w:szCs w:val="22"/>
        </w:rPr>
      </w:pPr>
      <w:r>
        <w:rPr>
          <w:noProof/>
        </w:rPr>
        <w:t>2</w:t>
      </w:r>
      <w:r>
        <w:rPr>
          <w:rFonts w:ascii="Calibri" w:hAnsi="Calibri"/>
          <w:noProof/>
          <w:szCs w:val="22"/>
        </w:rPr>
        <w:tab/>
      </w:r>
      <w:r>
        <w:rPr>
          <w:noProof/>
        </w:rPr>
        <w:t>Students</w:t>
      </w:r>
      <w:r w:rsidR="00ED49FC">
        <w:rPr>
          <w:noProof/>
        </w:rPr>
        <w:t>’</w:t>
      </w:r>
      <w:r>
        <w:rPr>
          <w:noProof/>
        </w:rPr>
        <w:t xml:space="preserve"> years of study at </w:t>
      </w:r>
      <w:r w:rsidR="002D5069">
        <w:rPr>
          <w:noProof/>
        </w:rPr>
        <w:t>Landisdale</w:t>
      </w:r>
      <w:r>
        <w:rPr>
          <w:noProof/>
        </w:rPr>
        <w:t xml:space="preserve"> </w:t>
      </w:r>
      <w:r w:rsidR="00715706">
        <w:rPr>
          <w:noProof/>
        </w:rPr>
        <w:t>College</w:t>
      </w:r>
      <w:r>
        <w:rPr>
          <w:noProof/>
        </w:rPr>
        <w:tab/>
      </w:r>
      <w:r w:rsidR="000905D9">
        <w:rPr>
          <w:noProof/>
        </w:rPr>
        <w:fldChar w:fldCharType="begin"/>
      </w:r>
      <w:r>
        <w:rPr>
          <w:noProof/>
        </w:rPr>
        <w:instrText xml:space="preserve"> PAGEREF _Toc259456488 \h </w:instrText>
      </w:r>
      <w:r w:rsidR="000905D9">
        <w:rPr>
          <w:noProof/>
        </w:rPr>
      </w:r>
      <w:r w:rsidR="000905D9">
        <w:rPr>
          <w:noProof/>
        </w:rPr>
        <w:fldChar w:fldCharType="separate"/>
      </w:r>
      <w:r w:rsidR="00FE2020">
        <w:rPr>
          <w:noProof/>
        </w:rPr>
        <w:t>17</w:t>
      </w:r>
      <w:r w:rsidR="000905D9">
        <w:rPr>
          <w:noProof/>
        </w:rPr>
        <w:fldChar w:fldCharType="end"/>
      </w:r>
    </w:p>
    <w:p w:rsidR="00C0143B" w:rsidRDefault="00C0143B" w:rsidP="00110F7D">
      <w:pPr>
        <w:pStyle w:val="TableofFigures"/>
        <w:tabs>
          <w:tab w:val="clear" w:pos="8222"/>
          <w:tab w:val="right" w:pos="8520"/>
        </w:tabs>
        <w:rPr>
          <w:rFonts w:ascii="Calibri" w:hAnsi="Calibri"/>
          <w:noProof/>
          <w:szCs w:val="22"/>
        </w:rPr>
      </w:pPr>
      <w:r>
        <w:rPr>
          <w:noProof/>
        </w:rPr>
        <w:t>3</w:t>
      </w:r>
      <w:r>
        <w:rPr>
          <w:rFonts w:ascii="Calibri" w:hAnsi="Calibri"/>
          <w:noProof/>
          <w:szCs w:val="22"/>
        </w:rPr>
        <w:tab/>
      </w:r>
      <w:r>
        <w:rPr>
          <w:noProof/>
        </w:rPr>
        <w:t>Age of survey respondents</w:t>
      </w:r>
      <w:r>
        <w:rPr>
          <w:noProof/>
        </w:rPr>
        <w:tab/>
      </w:r>
      <w:r w:rsidR="000905D9">
        <w:rPr>
          <w:noProof/>
        </w:rPr>
        <w:fldChar w:fldCharType="begin"/>
      </w:r>
      <w:r>
        <w:rPr>
          <w:noProof/>
        </w:rPr>
        <w:instrText xml:space="preserve"> PAGEREF _Toc259456489 \h </w:instrText>
      </w:r>
      <w:r w:rsidR="000905D9">
        <w:rPr>
          <w:noProof/>
        </w:rPr>
      </w:r>
      <w:r w:rsidR="000905D9">
        <w:rPr>
          <w:noProof/>
        </w:rPr>
        <w:fldChar w:fldCharType="separate"/>
      </w:r>
      <w:r w:rsidR="00FE2020">
        <w:rPr>
          <w:noProof/>
        </w:rPr>
        <w:t>17</w:t>
      </w:r>
      <w:r w:rsidR="000905D9">
        <w:rPr>
          <w:noProof/>
        </w:rPr>
        <w:fldChar w:fldCharType="end"/>
      </w:r>
    </w:p>
    <w:p w:rsidR="00C0143B" w:rsidRDefault="00C0143B" w:rsidP="00110F7D">
      <w:pPr>
        <w:pStyle w:val="TableofFigures"/>
        <w:tabs>
          <w:tab w:val="clear" w:pos="8222"/>
          <w:tab w:val="right" w:pos="8520"/>
        </w:tabs>
        <w:rPr>
          <w:rFonts w:ascii="Calibri" w:hAnsi="Calibri"/>
          <w:noProof/>
          <w:szCs w:val="22"/>
        </w:rPr>
      </w:pPr>
      <w:r>
        <w:rPr>
          <w:noProof/>
        </w:rPr>
        <w:t>4</w:t>
      </w:r>
      <w:r>
        <w:rPr>
          <w:rFonts w:ascii="Calibri" w:hAnsi="Calibri"/>
          <w:noProof/>
          <w:szCs w:val="22"/>
        </w:rPr>
        <w:tab/>
      </w:r>
      <w:r>
        <w:rPr>
          <w:noProof/>
        </w:rPr>
        <w:t>Ownership and access to farm of respondents</w:t>
      </w:r>
      <w:r>
        <w:rPr>
          <w:noProof/>
        </w:rPr>
        <w:tab/>
      </w:r>
      <w:r w:rsidR="000905D9">
        <w:rPr>
          <w:noProof/>
        </w:rPr>
        <w:fldChar w:fldCharType="begin"/>
      </w:r>
      <w:r>
        <w:rPr>
          <w:noProof/>
        </w:rPr>
        <w:instrText xml:space="preserve"> PAGEREF _Toc259456490 \h </w:instrText>
      </w:r>
      <w:r w:rsidR="000905D9">
        <w:rPr>
          <w:noProof/>
        </w:rPr>
      </w:r>
      <w:r w:rsidR="000905D9">
        <w:rPr>
          <w:noProof/>
        </w:rPr>
        <w:fldChar w:fldCharType="separate"/>
      </w:r>
      <w:r w:rsidR="00FE2020">
        <w:rPr>
          <w:noProof/>
        </w:rPr>
        <w:t>17</w:t>
      </w:r>
      <w:r w:rsidR="000905D9">
        <w:rPr>
          <w:noProof/>
        </w:rPr>
        <w:fldChar w:fldCharType="end"/>
      </w:r>
    </w:p>
    <w:p w:rsidR="007106BC" w:rsidRDefault="000905D9" w:rsidP="00EE3477">
      <w:pPr>
        <w:pStyle w:val="TOC1"/>
        <w:rPr>
          <w:noProof/>
        </w:rPr>
      </w:pPr>
      <w:r>
        <w:rPr>
          <w:sz w:val="20"/>
        </w:rPr>
        <w:fldChar w:fldCharType="end"/>
      </w:r>
      <w:r>
        <w:fldChar w:fldCharType="begin"/>
      </w:r>
      <w:r w:rsidR="007106BC">
        <w:instrText xml:space="preserve"> TOC \t "Figuretitle" \c </w:instrText>
      </w:r>
      <w:r>
        <w:fldChar w:fldCharType="separate"/>
      </w:r>
    </w:p>
    <w:p w:rsidR="007106BC" w:rsidRDefault="007106BC" w:rsidP="00EE3477">
      <w:pPr>
        <w:pStyle w:val="TOC1"/>
        <w:rPr>
          <w:noProof/>
        </w:rPr>
      </w:pPr>
    </w:p>
    <w:p w:rsidR="00CA784A" w:rsidRPr="006932A4" w:rsidRDefault="000905D9" w:rsidP="006932A4">
      <w:pPr>
        <w:pStyle w:val="Text"/>
        <w:tabs>
          <w:tab w:val="center" w:pos="4536"/>
        </w:tabs>
      </w:pPr>
      <w:r>
        <w:fldChar w:fldCharType="end"/>
      </w:r>
      <w:bookmarkEnd w:id="7"/>
    </w:p>
    <w:p w:rsidR="007106BC" w:rsidRPr="00CA784A" w:rsidRDefault="00A33C54" w:rsidP="00890A2E">
      <w:pPr>
        <w:pStyle w:val="Heading1"/>
      </w:pPr>
      <w:r>
        <w:br w:type="page"/>
      </w:r>
      <w:r w:rsidR="00EE7F40">
        <w:lastRenderedPageBreak/>
        <w:br/>
      </w:r>
      <w:r w:rsidR="00EE7F40">
        <w:br/>
      </w:r>
      <w:bookmarkStart w:id="10" w:name="_Toc289442091"/>
      <w:r w:rsidR="002F6D99" w:rsidRPr="00CA784A">
        <w:t>Introduction</w:t>
      </w:r>
      <w:bookmarkEnd w:id="10"/>
    </w:p>
    <w:p w:rsidR="009E6568" w:rsidRDefault="002F6D99" w:rsidP="00EE7F40">
      <w:pPr>
        <w:pStyle w:val="Text"/>
        <w:spacing w:before="440"/>
        <w:rPr>
          <w:sz w:val="20"/>
        </w:rPr>
      </w:pPr>
      <w:r w:rsidRPr="00A33C54">
        <w:t xml:space="preserve">The object of the research was to </w:t>
      </w:r>
      <w:r w:rsidR="009E6568">
        <w:t>improve</w:t>
      </w:r>
      <w:r w:rsidRPr="00A33C54">
        <w:t xml:space="preserve"> understand</w:t>
      </w:r>
      <w:r w:rsidR="009E6568">
        <w:t>ing of</w:t>
      </w:r>
      <w:r w:rsidRPr="00A33C54">
        <w:t xml:space="preserve"> the </w:t>
      </w:r>
      <w:r w:rsidR="00D51D01">
        <w:t xml:space="preserve">learning </w:t>
      </w:r>
      <w:r w:rsidR="005524B8">
        <w:t>preferences of part-time a</w:t>
      </w:r>
      <w:r w:rsidRPr="00A33C54">
        <w:t xml:space="preserve">griculture students at </w:t>
      </w:r>
      <w:proofErr w:type="spellStart"/>
      <w:r w:rsidR="002D5069">
        <w:t>Landisdale</w:t>
      </w:r>
      <w:proofErr w:type="spellEnd"/>
      <w:r w:rsidR="002D5069" w:rsidRPr="00A33C54">
        <w:t xml:space="preserve"> </w:t>
      </w:r>
      <w:r w:rsidRPr="00A33C54">
        <w:t>College</w:t>
      </w:r>
      <w:r w:rsidR="00E472E7">
        <w:rPr>
          <w:rStyle w:val="FootnoteReference"/>
        </w:rPr>
        <w:footnoteReference w:id="1"/>
      </w:r>
      <w:r w:rsidRPr="00A33C54">
        <w:t xml:space="preserve"> </w:t>
      </w:r>
      <w:r w:rsidR="009E6568">
        <w:t>in the context of falling enrolments.</w:t>
      </w:r>
      <w:r w:rsidR="003D4C03">
        <w:t xml:space="preserve"> </w:t>
      </w:r>
      <w:r w:rsidRPr="00A33C54">
        <w:t xml:space="preserve">Student numbers in part-time (night and weekend) classes </w:t>
      </w:r>
      <w:r w:rsidR="00EC2B77">
        <w:t>reached a peak of 25 students per class in the mid-1990s and have declined since then.</w:t>
      </w:r>
      <w:r w:rsidR="009E6568">
        <w:t xml:space="preserve"> The goal of this study was to find out what learning activities would have a beneficial impact on student motivation and enrolment</w:t>
      </w:r>
      <w:r w:rsidR="00BD065A">
        <w:t>,</w:t>
      </w:r>
      <w:r w:rsidR="009E6568">
        <w:t xml:space="preserve"> </w:t>
      </w:r>
      <w:r w:rsidR="003D4C03">
        <w:t xml:space="preserve">such that </w:t>
      </w:r>
      <w:r w:rsidR="009E6568">
        <w:t>the decline</w:t>
      </w:r>
      <w:r w:rsidR="00076AE7">
        <w:t xml:space="preserve"> </w:t>
      </w:r>
      <w:r w:rsidR="003D4C03">
        <w:t>is reversed</w:t>
      </w:r>
      <w:r w:rsidR="00BD065A">
        <w:t>,</w:t>
      </w:r>
      <w:r w:rsidR="003D4C03">
        <w:t xml:space="preserve"> </w:t>
      </w:r>
      <w:r w:rsidR="00076AE7">
        <w:t xml:space="preserve">and </w:t>
      </w:r>
      <w:r w:rsidR="003A51DC">
        <w:t>a</w:t>
      </w:r>
      <w:r w:rsidR="003D4C03">
        <w:t>lso</w:t>
      </w:r>
      <w:r w:rsidR="003A51DC">
        <w:t xml:space="preserve"> </w:t>
      </w:r>
      <w:r w:rsidR="00076AE7" w:rsidRPr="005524B8">
        <w:rPr>
          <w:szCs w:val="22"/>
        </w:rPr>
        <w:t>to initiate discussion about these complex issues and how the</w:t>
      </w:r>
      <w:r w:rsidR="00BD065A">
        <w:rPr>
          <w:szCs w:val="22"/>
        </w:rPr>
        <w:t xml:space="preserve"> resultant</w:t>
      </w:r>
      <w:r w:rsidR="00076AE7" w:rsidRPr="005524B8">
        <w:rPr>
          <w:szCs w:val="22"/>
        </w:rPr>
        <w:t xml:space="preserve"> courses and agricultural resources c</w:t>
      </w:r>
      <w:r w:rsidR="00BD065A">
        <w:rPr>
          <w:szCs w:val="22"/>
        </w:rPr>
        <w:t>ould</w:t>
      </w:r>
      <w:r w:rsidR="00076AE7" w:rsidRPr="005524B8">
        <w:rPr>
          <w:szCs w:val="22"/>
        </w:rPr>
        <w:t xml:space="preserve"> be developed.</w:t>
      </w:r>
    </w:p>
    <w:p w:rsidR="007355F1" w:rsidRDefault="009E6568" w:rsidP="00A33C54">
      <w:pPr>
        <w:pStyle w:val="Text"/>
      </w:pPr>
      <w:r>
        <w:t>Students enrolling in agricultural course</w:t>
      </w:r>
      <w:r w:rsidR="005524B8">
        <w:t>s</w:t>
      </w:r>
      <w:r w:rsidR="00BD065A">
        <w:t xml:space="preserve"> </w:t>
      </w:r>
      <w:r>
        <w:t xml:space="preserve">in </w:t>
      </w:r>
      <w:r w:rsidR="004F179B">
        <w:t>v</w:t>
      </w:r>
      <w:r w:rsidR="00255118">
        <w:t xml:space="preserve">ocational </w:t>
      </w:r>
      <w:r w:rsidR="004F179B">
        <w:t>e</w:t>
      </w:r>
      <w:r w:rsidR="00255118">
        <w:t xml:space="preserve">ducation and </w:t>
      </w:r>
      <w:r w:rsidR="004F179B">
        <w:t>t</w:t>
      </w:r>
      <w:r w:rsidR="00255118">
        <w:t>raining (VET)</w:t>
      </w:r>
      <w:r>
        <w:t xml:space="preserve"> </w:t>
      </w:r>
      <w:r w:rsidR="003D4C03">
        <w:t>give</w:t>
      </w:r>
      <w:r>
        <w:t xml:space="preserve"> diverse reasons for their participation. S</w:t>
      </w:r>
      <w:r w:rsidR="00D51D01" w:rsidRPr="00A33C54">
        <w:t xml:space="preserve">tudents studying agriculture in a VET context have </w:t>
      </w:r>
      <w:r w:rsidR="00D51D01">
        <w:t>certain</w:t>
      </w:r>
      <w:r w:rsidR="00D51D01" w:rsidRPr="00A33C54">
        <w:t xml:space="preserve"> expectations of the outcomes of their courses of study: enhanced employment prospects, certification at a particular level, </w:t>
      </w:r>
      <w:r w:rsidR="003D4C03">
        <w:t xml:space="preserve">a </w:t>
      </w:r>
      <w:r w:rsidR="00D51D01" w:rsidRPr="00A33C54">
        <w:t>broadening of knowledge of production and management, and fulfilment of long-h</w:t>
      </w:r>
      <w:r w:rsidR="003D4C03">
        <w:t xml:space="preserve">eld ambitions to </w:t>
      </w:r>
      <w:r w:rsidR="00ED49FC">
        <w:t>‘</w:t>
      </w:r>
      <w:r w:rsidR="00D51D01">
        <w:t>be a farme</w:t>
      </w:r>
      <w:r w:rsidR="003D4C03">
        <w:t>r</w:t>
      </w:r>
      <w:r w:rsidR="00ED49FC">
        <w:t>’</w:t>
      </w:r>
      <w:r w:rsidR="00D51D01">
        <w:t xml:space="preserve">. </w:t>
      </w:r>
      <w:r w:rsidR="002F6D99" w:rsidRPr="00A33C54">
        <w:t xml:space="preserve">The decision to study on a part-time basis is one taken by students after a great deal of consideration. The competing pressures of work, family life and other pursuits must be weighed up, </w:t>
      </w:r>
      <w:r w:rsidR="00C46842">
        <w:t>since</w:t>
      </w:r>
      <w:r w:rsidR="002F6D99" w:rsidRPr="00A33C54">
        <w:t xml:space="preserve"> a commitment to evening classes and weekend practical activities means a reduction in the </w:t>
      </w:r>
      <w:r w:rsidR="00C46842">
        <w:t>participation</w:t>
      </w:r>
      <w:r w:rsidR="002F6D99" w:rsidRPr="00A33C54">
        <w:t xml:space="preserve"> of other activities. The c</w:t>
      </w:r>
      <w:r w:rsidR="00C46842">
        <w:t>ompetition from other distraction</w:t>
      </w:r>
      <w:r w:rsidR="002F6D99" w:rsidRPr="00A33C54">
        <w:t xml:space="preserve">s remains throughout the </w:t>
      </w:r>
      <w:r w:rsidR="00C46842">
        <w:t>duration</w:t>
      </w:r>
      <w:r w:rsidR="002F6D99" w:rsidRPr="00A33C54">
        <w:t xml:space="preserve"> of part-time s</w:t>
      </w:r>
      <w:r w:rsidR="000F715B" w:rsidRPr="00A33C54">
        <w:t>tudy and students are prone to vote with their feet</w:t>
      </w:r>
      <w:r w:rsidR="002F6D99" w:rsidRPr="00A33C54">
        <w:t xml:space="preserve"> and discontinue study if it fails to fulfil their needs. </w:t>
      </w:r>
      <w:r w:rsidR="000F715B" w:rsidRPr="00A33C54">
        <w:t>Distract</w:t>
      </w:r>
      <w:r w:rsidR="00C46842">
        <w:t>ion</w:t>
      </w:r>
      <w:r w:rsidR="000F715B" w:rsidRPr="00A33C54">
        <w:t>s include work commitments, activities taking place on their farms, family duties and animal interests</w:t>
      </w:r>
      <w:r w:rsidR="00BD065A">
        <w:t>,</w:t>
      </w:r>
      <w:r w:rsidR="000F715B" w:rsidRPr="00A33C54">
        <w:t xml:space="preserve"> such as attending shows. </w:t>
      </w:r>
      <w:r w:rsidR="002F6D99" w:rsidRPr="00A33C54">
        <w:t>Students of agriculture at TAFE (</w:t>
      </w:r>
      <w:r w:rsidR="00C46842" w:rsidRPr="00A33C54">
        <w:t>technical and further education</w:t>
      </w:r>
      <w:r w:rsidR="002F6D99" w:rsidRPr="00A33C54">
        <w:t xml:space="preserve">) on a part-time basis need to engage </w:t>
      </w:r>
      <w:r w:rsidR="00BD065A">
        <w:t>with</w:t>
      </w:r>
      <w:r w:rsidR="002F6D99" w:rsidRPr="00A33C54">
        <w:t xml:space="preserve"> the</w:t>
      </w:r>
      <w:r w:rsidR="005524B8">
        <w:t>ir</w:t>
      </w:r>
      <w:r w:rsidR="002F6D99" w:rsidRPr="00A33C54">
        <w:t xml:space="preserve"> coursework and with their teachers at the commencement of their study and remain engaged to fulfil </w:t>
      </w:r>
      <w:r>
        <w:t>the specific goals that they have set for themselves.</w:t>
      </w:r>
    </w:p>
    <w:p w:rsidR="00EC2B77" w:rsidRPr="002E2444" w:rsidRDefault="002F6D99" w:rsidP="00A33C54">
      <w:pPr>
        <w:pStyle w:val="Text"/>
      </w:pPr>
      <w:r w:rsidRPr="009E6568">
        <w:t xml:space="preserve">Declining numbers of enrolled students in a course </w:t>
      </w:r>
      <w:r w:rsidR="00C46842">
        <w:t>impact</w:t>
      </w:r>
      <w:r w:rsidR="009E6568" w:rsidRPr="009E6568">
        <w:t xml:space="preserve"> on course structure and curricula and </w:t>
      </w:r>
      <w:r w:rsidR="005F42EE" w:rsidRPr="009E6568">
        <w:t xml:space="preserve">may lead to </w:t>
      </w:r>
      <w:r w:rsidR="00C46842">
        <w:t xml:space="preserve">a reallocation of resources </w:t>
      </w:r>
      <w:r w:rsidR="005F42EE" w:rsidRPr="009E6568">
        <w:t>in a teaching section and a change in the delivery of courses.</w:t>
      </w:r>
      <w:r w:rsidR="005F42EE">
        <w:rPr>
          <w:color w:val="0070C0"/>
        </w:rPr>
        <w:t xml:space="preserve"> </w:t>
      </w:r>
      <w:r w:rsidRPr="00A33C54">
        <w:t xml:space="preserve">This research has been undertaken as </w:t>
      </w:r>
      <w:r w:rsidRPr="002E2444">
        <w:t xml:space="preserve">an attempt to </w:t>
      </w:r>
      <w:r w:rsidR="005F42EE" w:rsidRPr="002E2444">
        <w:t>better understand</w:t>
      </w:r>
      <w:r w:rsidR="005F42EE">
        <w:t xml:space="preserve"> the</w:t>
      </w:r>
      <w:r w:rsidRPr="00A33C54">
        <w:t xml:space="preserve"> decline in part-time student enrolments and make </w:t>
      </w:r>
      <w:r w:rsidR="00F61C8E">
        <w:t>a</w:t>
      </w:r>
      <w:r w:rsidRPr="00A33C54">
        <w:t xml:space="preserve">griculture at </w:t>
      </w:r>
      <w:proofErr w:type="spellStart"/>
      <w:r w:rsidR="00890A2E">
        <w:t>Landisdale</w:t>
      </w:r>
      <w:proofErr w:type="spellEnd"/>
      <w:r w:rsidRPr="002E2444">
        <w:t xml:space="preserve"> </w:t>
      </w:r>
      <w:r w:rsidR="00EC2B77" w:rsidRPr="002E2444">
        <w:t>College</w:t>
      </w:r>
      <w:r w:rsidR="00EC2B77">
        <w:t xml:space="preserve"> </w:t>
      </w:r>
      <w:r w:rsidR="00C46842">
        <w:t xml:space="preserve">more </w:t>
      </w:r>
      <w:r w:rsidRPr="00A33C54">
        <w:t xml:space="preserve">attractive to potential students. </w:t>
      </w:r>
      <w:r w:rsidR="009E6568" w:rsidRPr="00295AF5">
        <w:t>There may be a variety of factors associated with the recent decline</w:t>
      </w:r>
      <w:r w:rsidR="00C46842">
        <w:t xml:space="preserve"> in enrolments,</w:t>
      </w:r>
      <w:r w:rsidR="009E6568" w:rsidRPr="00295AF5">
        <w:t xml:space="preserve"> of which learning preferences are </w:t>
      </w:r>
      <w:r w:rsidR="00C46842">
        <w:t xml:space="preserve">one element, </w:t>
      </w:r>
      <w:r w:rsidR="009E6568" w:rsidRPr="00295AF5">
        <w:t xml:space="preserve">but </w:t>
      </w:r>
      <w:r w:rsidR="002E2444">
        <w:t>this</w:t>
      </w:r>
      <w:r w:rsidR="0003066B">
        <w:t xml:space="preserve"> study </w:t>
      </w:r>
      <w:r w:rsidR="00525CD5">
        <w:t>focuses on learning preferences.</w:t>
      </w:r>
      <w:r w:rsidR="007F7135">
        <w:t xml:space="preserve"> </w:t>
      </w:r>
      <w:r w:rsidRPr="00A33C54">
        <w:t>Gaining an insight into the way that students prefer to study may also have positive implications</w:t>
      </w:r>
      <w:r w:rsidR="00C46842">
        <w:t xml:space="preserve"> for other courses </w:t>
      </w:r>
      <w:r w:rsidRPr="00A33C54">
        <w:t xml:space="preserve">in the teaching section. </w:t>
      </w:r>
      <w:r w:rsidR="00EC2B77" w:rsidRPr="002E2444">
        <w:t xml:space="preserve">It should be noted that </w:t>
      </w:r>
      <w:r w:rsidR="002E2444" w:rsidRPr="002E2444">
        <w:t xml:space="preserve">in this specific case </w:t>
      </w:r>
      <w:r w:rsidR="00EC2B77" w:rsidRPr="002E2444">
        <w:t xml:space="preserve">a number of other factors may have influenced the change in part-time student enrolments </w:t>
      </w:r>
      <w:r w:rsidR="002E2444" w:rsidRPr="002E2444">
        <w:t>and</w:t>
      </w:r>
      <w:r w:rsidR="00EC2B77" w:rsidRPr="002E2444">
        <w:t xml:space="preserve"> </w:t>
      </w:r>
      <w:r w:rsidR="00681AA4" w:rsidRPr="002E2444">
        <w:t xml:space="preserve">the effect of </w:t>
      </w:r>
      <w:r w:rsidR="002E2444" w:rsidRPr="002E2444">
        <w:t>these factors</w:t>
      </w:r>
      <w:r w:rsidR="00C46842">
        <w:t>,</w:t>
      </w:r>
      <w:r w:rsidR="002E2444" w:rsidRPr="002E2444">
        <w:t xml:space="preserve"> such as </w:t>
      </w:r>
      <w:r w:rsidR="00EC2B77" w:rsidRPr="002E2444">
        <w:t xml:space="preserve">increased pressure on land for </w:t>
      </w:r>
      <w:r w:rsidR="00681AA4" w:rsidRPr="002E2444">
        <w:t>housing in the area and other cha</w:t>
      </w:r>
      <w:r w:rsidR="002E2444" w:rsidRPr="002E2444">
        <w:t>nges in local land use patterns</w:t>
      </w:r>
      <w:r w:rsidR="00C46842">
        <w:t>,</w:t>
      </w:r>
      <w:r w:rsidR="00681AA4" w:rsidRPr="002E2444">
        <w:t xml:space="preserve"> may form the basis for further study.</w:t>
      </w:r>
      <w:r w:rsidR="00EC2B77" w:rsidRPr="002E2444">
        <w:t xml:space="preserve"> </w:t>
      </w:r>
    </w:p>
    <w:p w:rsidR="0026067C" w:rsidRDefault="002E2444" w:rsidP="00A33C54">
      <w:pPr>
        <w:pStyle w:val="Text"/>
      </w:pPr>
      <w:r>
        <w:t>For this study i</w:t>
      </w:r>
      <w:r w:rsidR="007F7135">
        <w:t xml:space="preserve">t would have been ideal to examine the preferences of potential future students, but this </w:t>
      </w:r>
      <w:r w:rsidR="007355F1">
        <w:t>was</w:t>
      </w:r>
      <w:r w:rsidR="007F7135">
        <w:t xml:space="preserve"> not achievable</w:t>
      </w:r>
      <w:r>
        <w:t xml:space="preserve"> within the time frame</w:t>
      </w:r>
      <w:r w:rsidR="007F7135">
        <w:t xml:space="preserve">, so the scope </w:t>
      </w:r>
      <w:r>
        <w:t xml:space="preserve">has been </w:t>
      </w:r>
      <w:r w:rsidR="007F7135">
        <w:t xml:space="preserve">limited to examining the learning preferences of current and immediate past students. </w:t>
      </w:r>
      <w:r w:rsidR="00120BA5">
        <w:t>S</w:t>
      </w:r>
      <w:r w:rsidR="002F6D99" w:rsidRPr="00A33C54">
        <w:t>tudents studying agriculture part-</w:t>
      </w:r>
      <w:r w:rsidR="002F6D99" w:rsidRPr="00A33C54">
        <w:lastRenderedPageBreak/>
        <w:t xml:space="preserve">time at </w:t>
      </w:r>
      <w:proofErr w:type="spellStart"/>
      <w:r w:rsidR="00890A2E">
        <w:t>Landisdale</w:t>
      </w:r>
      <w:proofErr w:type="spellEnd"/>
      <w:r w:rsidR="002F6D99" w:rsidRPr="00A33C54">
        <w:t xml:space="preserve"> have in the past had few formal opportunities to express their views or wishes. No regular sur</w:t>
      </w:r>
      <w:r w:rsidR="00C46842">
        <w:t xml:space="preserve">vey of student satisfaction </w:t>
      </w:r>
      <w:r w:rsidR="002F6D99" w:rsidRPr="00A33C54">
        <w:t xml:space="preserve">in the section has occurred, apart from </w:t>
      </w:r>
      <w:r>
        <w:t>that</w:t>
      </w:r>
      <w:r w:rsidR="002F6D99" w:rsidRPr="00A33C54">
        <w:t xml:space="preserve"> undertaken by external researchers </w:t>
      </w:r>
      <w:r>
        <w:t>for</w:t>
      </w:r>
      <w:r w:rsidR="004F179B">
        <w:t xml:space="preserve"> the NCVER Student Outcomes</w:t>
      </w:r>
      <w:r w:rsidR="002F6D99" w:rsidRPr="00A33C54">
        <w:t xml:space="preserve"> Survey. </w:t>
      </w:r>
    </w:p>
    <w:p w:rsidR="0026067C" w:rsidRDefault="002F6D99" w:rsidP="00A33C54">
      <w:pPr>
        <w:pStyle w:val="Text"/>
        <w:rPr>
          <w:color w:val="0070C0"/>
        </w:rPr>
      </w:pPr>
      <w:r w:rsidRPr="00A33C54">
        <w:t xml:space="preserve">New learning delivery strategies, especially those involving web-based interaction, have been available for a number of years. Apart from the use of email for contact and distribution, little use is made of the internet for teaching purposes. There is great scope for development </w:t>
      </w:r>
      <w:r w:rsidR="002E2444">
        <w:t>of alter</w:t>
      </w:r>
      <w:r w:rsidR="00BD065A">
        <w:t xml:space="preserve">native delivery methods </w:t>
      </w:r>
      <w:r w:rsidR="002E2444">
        <w:t>in the framework of the course.</w:t>
      </w:r>
      <w:r w:rsidR="0026067C">
        <w:rPr>
          <w:color w:val="0070C0"/>
        </w:rPr>
        <w:t xml:space="preserve"> </w:t>
      </w:r>
    </w:p>
    <w:p w:rsidR="00D80194" w:rsidRDefault="00D80194" w:rsidP="00D80194">
      <w:pPr>
        <w:pStyle w:val="Text"/>
      </w:pPr>
      <w:r>
        <w:t>In addition to explori</w:t>
      </w:r>
      <w:r w:rsidR="0041664F">
        <w:t>ng the perceptions of students i</w:t>
      </w:r>
      <w:r>
        <w:t>n the current course, a s</w:t>
      </w:r>
      <w:r w:rsidR="00BD065A">
        <w:t xml:space="preserve">urvey of the teaching staff </w:t>
      </w:r>
      <w:r>
        <w:t xml:space="preserve">in the section was undertaken. The survey was </w:t>
      </w:r>
      <w:r w:rsidRPr="00D80194">
        <w:t>limited</w:t>
      </w:r>
      <w:r>
        <w:t xml:space="preserve"> to those teachers involved </w:t>
      </w:r>
      <w:r w:rsidR="0041664F">
        <w:t>in the</w:t>
      </w:r>
      <w:r>
        <w:t xml:space="preserve"> delivery of courses to part-time agriculture students.</w:t>
      </w:r>
    </w:p>
    <w:p w:rsidR="002F6D99" w:rsidRDefault="007106BC" w:rsidP="002F6D99">
      <w:pPr>
        <w:pStyle w:val="Heading1"/>
      </w:pPr>
      <w:r>
        <w:br w:type="page"/>
      </w:r>
      <w:bookmarkStart w:id="11" w:name="_Toc456000800"/>
      <w:bookmarkStart w:id="12" w:name="_Toc457122465"/>
      <w:r w:rsidR="00EE7F40">
        <w:lastRenderedPageBreak/>
        <w:br/>
      </w:r>
      <w:r w:rsidR="00EE7F40">
        <w:br/>
      </w:r>
      <w:bookmarkStart w:id="13" w:name="_Toc289442092"/>
      <w:r w:rsidR="00D51D01">
        <w:t>Background</w:t>
      </w:r>
      <w:bookmarkEnd w:id="13"/>
    </w:p>
    <w:p w:rsidR="002F6D99" w:rsidRDefault="002F6D99" w:rsidP="009E63D7">
      <w:pPr>
        <w:pStyle w:val="Quote"/>
        <w:tabs>
          <w:tab w:val="right" w:pos="7655"/>
        </w:tabs>
        <w:spacing w:before="440"/>
      </w:pPr>
      <w:r>
        <w:t>The effective interaction of secondary education, vocational education and training, and tertiary education and research with continued examination of skills needs is require</w:t>
      </w:r>
      <w:r w:rsidR="001D5EB3">
        <w:t>d for strong rural development</w:t>
      </w:r>
      <w:r w:rsidR="0041664F">
        <w:t>.</w:t>
      </w:r>
      <w:r w:rsidR="0041664F">
        <w:tab/>
      </w:r>
      <w:r>
        <w:t>(Cornish 2005)</w:t>
      </w:r>
    </w:p>
    <w:p w:rsidR="002F6D99" w:rsidRDefault="002F6D99" w:rsidP="002F6D99">
      <w:pPr>
        <w:pStyle w:val="Text"/>
      </w:pPr>
      <w:r>
        <w:t xml:space="preserve">Farmers play an important role in the economic and social development of Australia. The provision of food and fibre for domestic consumption and the export income earned from the </w:t>
      </w:r>
      <w:r w:rsidR="0041664F">
        <w:t>sale of farm produce contribute</w:t>
      </w:r>
      <w:r>
        <w:t xml:space="preserve"> </w:t>
      </w:r>
      <w:r w:rsidR="0041664F">
        <w:t>significantly</w:t>
      </w:r>
      <w:r>
        <w:t xml:space="preserve"> to the </w:t>
      </w:r>
      <w:r w:rsidRPr="009C3A71">
        <w:t>nation</w:t>
      </w:r>
      <w:r w:rsidR="00ED49FC">
        <w:t>’</w:t>
      </w:r>
      <w:r w:rsidRPr="009C3A71">
        <w:t>s</w:t>
      </w:r>
      <w:r>
        <w:t xml:space="preserve"> economic well</w:t>
      </w:r>
      <w:r w:rsidR="0041664F">
        <w:t>being. The e</w:t>
      </w:r>
      <w:r>
        <w:t>ducation of farmers and people intent on becoming farmers has become an important key to the sustainability of the agricultural sector.</w:t>
      </w:r>
      <w:r w:rsidR="00BE53F7">
        <w:t xml:space="preserve"> </w:t>
      </w:r>
    </w:p>
    <w:p w:rsidR="002F6D99" w:rsidRDefault="002F6D99" w:rsidP="002F6D99">
      <w:pPr>
        <w:pStyle w:val="Text"/>
      </w:pPr>
      <w:r>
        <w:t xml:space="preserve">There is a relative shortage of current information and material directly related to the topic of </w:t>
      </w:r>
      <w:r w:rsidR="00666828">
        <w:t>part-time students</w:t>
      </w:r>
      <w:r w:rsidR="004C3D85">
        <w:t xml:space="preserve"> studying agriculture at TAFE</w:t>
      </w:r>
      <w:r>
        <w:t xml:space="preserve">. </w:t>
      </w:r>
      <w:r w:rsidR="00D51D01">
        <w:t>This</w:t>
      </w:r>
      <w:r>
        <w:t xml:space="preserve"> review </w:t>
      </w:r>
      <w:r w:rsidR="00D51D01">
        <w:t>covers</w:t>
      </w:r>
      <w:r>
        <w:t xml:space="preserve"> the broader aspects of agricultural education to highlight the relevance of previous studies to part-time study of </w:t>
      </w:r>
      <w:r w:rsidR="00F61C8E">
        <w:t>a</w:t>
      </w:r>
      <w:r>
        <w:t xml:space="preserve">griculture at </w:t>
      </w:r>
      <w:proofErr w:type="spellStart"/>
      <w:r w:rsidR="00890A2E">
        <w:t>Landisdale</w:t>
      </w:r>
      <w:proofErr w:type="spellEnd"/>
      <w:r>
        <w:t xml:space="preserve"> </w:t>
      </w:r>
      <w:r w:rsidR="00AD34FD">
        <w:t>College</w:t>
      </w:r>
      <w:r>
        <w:t>. Particular emphasis was placed on the engagement of farmers in the learning process</w:t>
      </w:r>
      <w:r w:rsidR="0041664F">
        <w:t>, the role of VET providers, on</w:t>
      </w:r>
      <w:r>
        <w:t xml:space="preserve">line educational opportunities for farmers and the role of agricultural extension providers. </w:t>
      </w:r>
    </w:p>
    <w:p w:rsidR="002F6D99" w:rsidRDefault="002F6D99" w:rsidP="002F6D99">
      <w:pPr>
        <w:pStyle w:val="Text"/>
      </w:pPr>
      <w:r>
        <w:t xml:space="preserve">Farm businesses make decisions on production and management issues based on agronomic, financial and environmental information. Those businesses with </w:t>
      </w:r>
      <w:r w:rsidR="000F715B">
        <w:t xml:space="preserve">employees who had attained </w:t>
      </w:r>
      <w:r>
        <w:t xml:space="preserve">the greatest level of education were shown by Kilpatrick </w:t>
      </w:r>
      <w:r w:rsidR="0041664F">
        <w:t>et al.</w:t>
      </w:r>
      <w:r>
        <w:t xml:space="preserve"> (2000) to be the most profitable, </w:t>
      </w:r>
      <w:r w:rsidR="00D80194">
        <w:t>with</w:t>
      </w:r>
      <w:r>
        <w:t xml:space="preserve"> a link between participation in training activities and farm profit </w:t>
      </w:r>
      <w:r w:rsidR="00D80194">
        <w:t>being</w:t>
      </w:r>
      <w:r>
        <w:t xml:space="preserve"> established.</w:t>
      </w:r>
      <w:r w:rsidR="00BE53F7">
        <w:t xml:space="preserve"> </w:t>
      </w:r>
    </w:p>
    <w:p w:rsidR="002F6D99" w:rsidRDefault="002F6D99" w:rsidP="002F6D99">
      <w:pPr>
        <w:pStyle w:val="Text"/>
      </w:pPr>
      <w:r>
        <w:t xml:space="preserve">There is interest from the </w:t>
      </w:r>
      <w:r w:rsidR="0041664F">
        <w:t xml:space="preserve">federal government </w:t>
      </w:r>
      <w:r>
        <w:t>and related bo</w:t>
      </w:r>
      <w:r w:rsidR="00BD065A">
        <w:t xml:space="preserve">dies in the level of skills </w:t>
      </w:r>
      <w:r>
        <w:t xml:space="preserve">in the broad rural workforce in Australia. Cornish (2005) reported the changes to skills training that had occurred in the previous decade and the links between changing workforce pressures and the rural communities in which they lived. </w:t>
      </w:r>
    </w:p>
    <w:p w:rsidR="002F6D99" w:rsidRDefault="002F6D99" w:rsidP="009E63D7">
      <w:pPr>
        <w:pStyle w:val="Quote"/>
      </w:pPr>
      <w:r>
        <w:t>There has been a change in the way training and skills improvement has been developed and delivered, as competency based training has come to the fore. Extensive changes have been made to the design and delivery of training and education throughout Australia. Skills development, workplace readiness and delivery of tra</w:t>
      </w:r>
      <w:r w:rsidR="001D5EB3">
        <w:t>ining have changed dramatically</w:t>
      </w:r>
      <w:r w:rsidR="009E63D7">
        <w:t>.</w:t>
      </w:r>
      <w:r w:rsidR="009E63D7">
        <w:br/>
      </w:r>
      <w:r w:rsidR="0041664F">
        <w:tab/>
      </w:r>
      <w:r>
        <w:t>(Cornish 2005, p</w:t>
      </w:r>
      <w:r w:rsidR="007B2A5F">
        <w:t>.</w:t>
      </w:r>
      <w:r>
        <w:t>26)</w:t>
      </w:r>
    </w:p>
    <w:p w:rsidR="002F6D99" w:rsidRDefault="002F6D99" w:rsidP="002F6D99">
      <w:pPr>
        <w:pStyle w:val="Text"/>
      </w:pPr>
      <w:r>
        <w:t xml:space="preserve">A report by the Agriculture and Food Policy Reference Group </w:t>
      </w:r>
      <w:r w:rsidR="004C3D85">
        <w:t>(</w:t>
      </w:r>
      <w:r>
        <w:t>2006</w:t>
      </w:r>
      <w:r w:rsidR="007B2A5F">
        <w:t>)</w:t>
      </w:r>
      <w:r w:rsidR="0041664F">
        <w:t xml:space="preserve">, </w:t>
      </w:r>
      <w:r w:rsidR="0041664F" w:rsidRPr="0041664F">
        <w:rPr>
          <w:i/>
        </w:rPr>
        <w:t>Creating our future</w:t>
      </w:r>
      <w:r>
        <w:t xml:space="preserve">, discussed the wider benefits for farmers participating in training. These </w:t>
      </w:r>
      <w:r w:rsidR="004C3D85">
        <w:t xml:space="preserve">benefits </w:t>
      </w:r>
      <w:r>
        <w:t>are related to interaction with other farmers and technical experts</w:t>
      </w:r>
      <w:r w:rsidR="00BD065A">
        <w:t>,</w:t>
      </w:r>
      <w:r>
        <w:t xml:space="preserve"> as well as </w:t>
      </w:r>
      <w:r w:rsidR="008F5E93">
        <w:t xml:space="preserve">the acquisition of </w:t>
      </w:r>
      <w:r>
        <w:t>new skills and knowledge. A broad range of courses is necessary to cover the varied training needs of individual farmers. Providers of rural training have begun to respond to the need for both formal and informal learning opportunities, and for short courses as well as longer t</w:t>
      </w:r>
      <w:r w:rsidR="008F5E93">
        <w:t xml:space="preserve">raining. </w:t>
      </w:r>
      <w:r w:rsidR="00ED49FC">
        <w:t>‘</w:t>
      </w:r>
      <w:r>
        <w:t>There should also be greater official recognition of training, allowing it to contribute more to the gaining of formal qualifications and to form the basis of other le</w:t>
      </w:r>
      <w:r w:rsidR="008F5E93">
        <w:t>arning activities in the future</w:t>
      </w:r>
      <w:r w:rsidR="00ED49FC">
        <w:t>’</w:t>
      </w:r>
      <w:r>
        <w:t xml:space="preserve"> (</w:t>
      </w:r>
      <w:r w:rsidR="008F5E93">
        <w:t>Agriculture and Food Policy Reference Group</w:t>
      </w:r>
      <w:r>
        <w:t xml:space="preserve"> 2006</w:t>
      </w:r>
      <w:r w:rsidR="008F5E93">
        <w:t>, p.</w:t>
      </w:r>
      <w:r w:rsidR="006932A4">
        <w:t>106)</w:t>
      </w:r>
      <w:r>
        <w:t xml:space="preserve">. </w:t>
      </w:r>
    </w:p>
    <w:p w:rsidR="009E63D7" w:rsidRDefault="002F6D99" w:rsidP="002F6D99">
      <w:pPr>
        <w:pStyle w:val="Text"/>
      </w:pPr>
      <w:r>
        <w:t>This report recommends greater coordination between government, rural industries and training providers</w:t>
      </w:r>
      <w:r w:rsidR="008F5E93">
        <w:t>,</w:t>
      </w:r>
      <w:r>
        <w:t xml:space="preserve"> with a view to</w:t>
      </w:r>
      <w:r w:rsidR="008F5E93">
        <w:t xml:space="preserve"> meeting</w:t>
      </w:r>
      <w:r>
        <w:t xml:space="preserve"> the needs of specific industry sectors. Government support for training programs, such as the Farm </w:t>
      </w:r>
      <w:proofErr w:type="spellStart"/>
      <w:r>
        <w:t>Bis</w:t>
      </w:r>
      <w:proofErr w:type="spellEnd"/>
      <w:r>
        <w:t xml:space="preserve"> scheme or its equivalent </w:t>
      </w:r>
      <w:proofErr w:type="spellStart"/>
      <w:r>
        <w:t>FarmReady</w:t>
      </w:r>
      <w:proofErr w:type="spellEnd"/>
      <w:r>
        <w:t xml:space="preserve">, needs to be </w:t>
      </w:r>
    </w:p>
    <w:p w:rsidR="009E63D7" w:rsidRDefault="009E63D7">
      <w:pPr>
        <w:spacing w:before="0"/>
        <w:rPr>
          <w:rFonts w:ascii="Garamond" w:hAnsi="Garamond"/>
          <w:sz w:val="22"/>
        </w:rPr>
      </w:pPr>
      <w:r>
        <w:br w:type="page"/>
      </w:r>
    </w:p>
    <w:p w:rsidR="002F6D99" w:rsidRDefault="002F6D99" w:rsidP="002F6D99">
      <w:pPr>
        <w:pStyle w:val="Text"/>
      </w:pPr>
      <w:proofErr w:type="gramStart"/>
      <w:r>
        <w:lastRenderedPageBreak/>
        <w:t>continued</w:t>
      </w:r>
      <w:proofErr w:type="gramEnd"/>
      <w:r>
        <w:t xml:space="preserve"> in all states. This scheme provides funding for individuals to undertake short study courses in areas of farm production, busin</w:t>
      </w:r>
      <w:r w:rsidR="008F5E93">
        <w:t xml:space="preserve">ess and management in order to </w:t>
      </w:r>
      <w:r w:rsidR="00ED49FC">
        <w:t>‘</w:t>
      </w:r>
      <w:r>
        <w:t>develop strategies to adapt and respond to the impacts of climate change, increasing self r</w:t>
      </w:r>
      <w:r w:rsidR="008F5E93">
        <w:t>eliance and preparedness</w:t>
      </w:r>
      <w:r w:rsidR="00ED49FC">
        <w:t>’</w:t>
      </w:r>
      <w:r>
        <w:t xml:space="preserve"> (</w:t>
      </w:r>
      <w:r w:rsidRPr="009E63D7">
        <w:t xml:space="preserve">Industry and Investment </w:t>
      </w:r>
      <w:r w:rsidR="009E63D7">
        <w:t xml:space="preserve">NSW </w:t>
      </w:r>
      <w:r w:rsidRPr="009E63D7">
        <w:t>2010</w:t>
      </w:r>
      <w:r w:rsidR="006932A4" w:rsidRPr="009E63D7">
        <w:t>,</w:t>
      </w:r>
      <w:r w:rsidR="006932A4">
        <w:t xml:space="preserve"> p.3</w:t>
      </w:r>
      <w:r>
        <w:t>)</w:t>
      </w:r>
      <w:r w:rsidR="00555E97">
        <w:t>.</w:t>
      </w:r>
    </w:p>
    <w:p w:rsidR="002F6D99" w:rsidRDefault="002F6D99" w:rsidP="002F6D99">
      <w:pPr>
        <w:pStyle w:val="Text"/>
      </w:pPr>
      <w:r>
        <w:t>Kilpatrick et al</w:t>
      </w:r>
      <w:r w:rsidR="007B2A5F">
        <w:t>.</w:t>
      </w:r>
      <w:r>
        <w:t xml:space="preserve"> (2000) note </w:t>
      </w:r>
      <w:r w:rsidR="008F5E93">
        <w:t xml:space="preserve">that </w:t>
      </w:r>
      <w:r>
        <w:t>the drivers of farm management decisions have changed in more recent times to reflect some of the greater changes in society. An increase in public awareness of environmental issues such as land and water management has meant on-farm decisions are more closely scrutinised and measured against environmental best practice. Adaptability and responsiveness to market changes are characteristics of modern Australian farmers.</w:t>
      </w:r>
      <w:r w:rsidR="00886F86">
        <w:t xml:space="preserve"> </w:t>
      </w:r>
      <w:r w:rsidR="00692BB4">
        <w:t>As Australian farmers have become more exposed to international markets and currency fluctuations</w:t>
      </w:r>
      <w:r w:rsidR="007355F1">
        <w:t>,</w:t>
      </w:r>
      <w:r w:rsidR="00692BB4">
        <w:t xml:space="preserve"> </w:t>
      </w:r>
      <w:r w:rsidR="008F5E93">
        <w:t xml:space="preserve">their </w:t>
      </w:r>
      <w:r w:rsidR="00692BB4">
        <w:t>responses to changing farming and economic conditions have to be accurate and well advised. Broader educational opportunities for farmers can resu</w:t>
      </w:r>
      <w:r w:rsidR="00871AEF">
        <w:t xml:space="preserve">lt </w:t>
      </w:r>
      <w:r w:rsidR="00BD065A">
        <w:t>in better decision-</w:t>
      </w:r>
      <w:r w:rsidR="008F5E93">
        <w:t>making on the</w:t>
      </w:r>
      <w:r w:rsidR="00BD065A">
        <w:t xml:space="preserve"> </w:t>
      </w:r>
      <w:r w:rsidR="00692BB4">
        <w:t>farm.</w:t>
      </w:r>
    </w:p>
    <w:p w:rsidR="002F6D99" w:rsidRDefault="002F6D99" w:rsidP="002F6D99">
      <w:pPr>
        <w:pStyle w:val="Text"/>
      </w:pPr>
      <w:r>
        <w:t>VET courses delivered through TAFE are readily accessible and widely located throughout Australia. However, the formal nature of course structure and delivery may not be compatible with the learning needs of farmers. Kilpatrick et al</w:t>
      </w:r>
      <w:r w:rsidR="007B2A5F">
        <w:t>.</w:t>
      </w:r>
      <w:r>
        <w:t xml:space="preserve"> (2000</w:t>
      </w:r>
      <w:r w:rsidR="006932A4">
        <w:t>, p.2</w:t>
      </w:r>
      <w:r w:rsidR="008F5E93">
        <w:t>) outline</w:t>
      </w:r>
      <w:r>
        <w:t xml:space="preserve"> the desirable f</w:t>
      </w:r>
      <w:r w:rsidR="008F5E93">
        <w:t xml:space="preserve">eatures of farmer education as </w:t>
      </w:r>
      <w:r w:rsidR="00ED49FC">
        <w:t>‘</w:t>
      </w:r>
      <w:r>
        <w:t>interactive, relevant, delivered to groups who feel a sense of commonality and presented by credible facilitators in short sessions at convenient times and locations</w:t>
      </w:r>
      <w:r w:rsidR="00ED49FC">
        <w:t>’</w:t>
      </w:r>
      <w:r>
        <w:t xml:space="preserve">. </w:t>
      </w:r>
    </w:p>
    <w:p w:rsidR="002F6D99" w:rsidRDefault="002F6D99" w:rsidP="002F6D99">
      <w:pPr>
        <w:pStyle w:val="Text"/>
      </w:pPr>
      <w:r>
        <w:t>An Australian Bureau of Agricultural Research Economics (ABARE) survey (2006) of sheep and beef producers found that</w:t>
      </w:r>
      <w:r w:rsidR="00886F86">
        <w:t>,</w:t>
      </w:r>
      <w:r>
        <w:t xml:space="preserve"> in re</w:t>
      </w:r>
      <w:r w:rsidR="008F5E93">
        <w:t>lation</w:t>
      </w:r>
      <w:r>
        <w:t xml:space="preserve"> to </w:t>
      </w:r>
      <w:r w:rsidR="00FB3CD7">
        <w:t>attending one training course</w:t>
      </w:r>
      <w:r>
        <w:t xml:space="preserve"> in farm management </w:t>
      </w:r>
      <w:r w:rsidR="00FB3CD7">
        <w:t>or</w:t>
      </w:r>
      <w:r>
        <w:t xml:space="preserve"> technical skills</w:t>
      </w:r>
      <w:r w:rsidR="00AF1F8C">
        <w:t>:</w:t>
      </w:r>
    </w:p>
    <w:p w:rsidR="002F6D99" w:rsidRDefault="002F6D99" w:rsidP="00F97AE8">
      <w:pPr>
        <w:pStyle w:val="Dotpoint1"/>
      </w:pPr>
      <w:r>
        <w:t xml:space="preserve">30% </w:t>
      </w:r>
      <w:r w:rsidR="00886F86">
        <w:t xml:space="preserve">of producers </w:t>
      </w:r>
      <w:r>
        <w:t>are not willing to spend any time</w:t>
      </w:r>
      <w:r w:rsidR="00AF1F8C">
        <w:t>.</w:t>
      </w:r>
    </w:p>
    <w:p w:rsidR="002F6D99" w:rsidRPr="00A33C54" w:rsidRDefault="002F6D99" w:rsidP="00F97AE8">
      <w:pPr>
        <w:pStyle w:val="Dotpoint1"/>
        <w:rPr>
          <w:i/>
          <w:iCs/>
          <w:kern w:val="28"/>
        </w:rPr>
      </w:pPr>
      <w:r>
        <w:t xml:space="preserve">27% </w:t>
      </w:r>
      <w:r w:rsidR="00886F86">
        <w:t xml:space="preserve">of producers </w:t>
      </w:r>
      <w:r>
        <w:t>are willing to spend only two days</w:t>
      </w:r>
      <w:r w:rsidR="00AF1F8C">
        <w:t>.</w:t>
      </w:r>
    </w:p>
    <w:p w:rsidR="002F6D99" w:rsidRDefault="002F6D99" w:rsidP="00F97AE8">
      <w:pPr>
        <w:pStyle w:val="Dotpoint1"/>
      </w:pPr>
      <w:r>
        <w:t xml:space="preserve">17% </w:t>
      </w:r>
      <w:r w:rsidR="00886F86">
        <w:t xml:space="preserve">of producers </w:t>
      </w:r>
      <w:r>
        <w:t>are willing to spend five days or more</w:t>
      </w:r>
      <w:r w:rsidR="00D80194">
        <w:t xml:space="preserve"> in total</w:t>
      </w:r>
      <w:r w:rsidR="00555E97">
        <w:t>.</w:t>
      </w:r>
    </w:p>
    <w:p w:rsidR="002F6D99" w:rsidRDefault="002F6D99" w:rsidP="002F6D99">
      <w:pPr>
        <w:pStyle w:val="Text"/>
      </w:pPr>
      <w:r>
        <w:t>These findings support the view that for training to be effective it must be delivered with reference to the needs of the client group.</w:t>
      </w:r>
    </w:p>
    <w:p w:rsidR="002F6D99" w:rsidRDefault="002F6D99" w:rsidP="002F6D99">
      <w:pPr>
        <w:pStyle w:val="Text"/>
      </w:pPr>
      <w:proofErr w:type="spellStart"/>
      <w:r>
        <w:t>Bamberry</w:t>
      </w:r>
      <w:proofErr w:type="spellEnd"/>
      <w:r>
        <w:t xml:space="preserve">, Dunn and Lamont (1997) summarised the </w:t>
      </w:r>
      <w:r w:rsidR="00D80194">
        <w:t>five</w:t>
      </w:r>
      <w:r>
        <w:t xml:space="preserve"> key preferences of farmers in training delivery as local delivery, short courses, relevant training and hands-on training, apart from some areas of management training where case-study methods are used.</w:t>
      </w:r>
    </w:p>
    <w:p w:rsidR="002F6D99" w:rsidRDefault="002F6D99" w:rsidP="002F6D99">
      <w:pPr>
        <w:pStyle w:val="Text"/>
      </w:pPr>
      <w:r>
        <w:t>The House of Representatives Standing Committee on Agriculture, Fisheries and Forestry</w:t>
      </w:r>
      <w:r w:rsidR="00ED49FC">
        <w:t>’</w:t>
      </w:r>
      <w:r w:rsidR="00B05042">
        <w:t xml:space="preserve">s </w:t>
      </w:r>
      <w:r w:rsidR="007B2A5F">
        <w:t xml:space="preserve">(2007) </w:t>
      </w:r>
      <w:r w:rsidR="00B05042">
        <w:t>report</w:t>
      </w:r>
      <w:r w:rsidR="00AF1F8C">
        <w:t xml:space="preserve"> </w:t>
      </w:r>
      <w:r w:rsidR="00AF1F8C" w:rsidRPr="00AF1F8C">
        <w:rPr>
          <w:i/>
        </w:rPr>
        <w:t>Skills: rural Australia</w:t>
      </w:r>
      <w:r w:rsidR="00ED49FC">
        <w:rPr>
          <w:i/>
        </w:rPr>
        <w:t>’</w:t>
      </w:r>
      <w:r w:rsidR="00AF1F8C" w:rsidRPr="00AF1F8C">
        <w:rPr>
          <w:i/>
        </w:rPr>
        <w:t>s needs</w:t>
      </w:r>
      <w:r w:rsidRPr="00AF1F8C">
        <w:rPr>
          <w:i/>
        </w:rPr>
        <w:t xml:space="preserve"> </w:t>
      </w:r>
      <w:r>
        <w:t xml:space="preserve">recommended that governments and </w:t>
      </w:r>
      <w:r w:rsidR="00AF1F8C">
        <w:t xml:space="preserve">the </w:t>
      </w:r>
      <w:r>
        <w:t xml:space="preserve">training providers in VET and the university sector develop pathways for the articulation of VET to university in rural skills training and education. </w:t>
      </w:r>
      <w:r w:rsidR="007C7EA7">
        <w:t>This has the potential to increase enrolments at TAFE if it is seen by students as a clear path to tertiary study with credit</w:t>
      </w:r>
      <w:r w:rsidR="00B05042">
        <w:t xml:space="preserve"> from</w:t>
      </w:r>
      <w:r w:rsidR="007C7EA7">
        <w:t xml:space="preserve"> TAFE studies.</w:t>
      </w:r>
    </w:p>
    <w:p w:rsidR="002F6D99" w:rsidRDefault="00AF1F8C" w:rsidP="002F6D99">
      <w:pPr>
        <w:pStyle w:val="Text"/>
      </w:pPr>
      <w:r>
        <w:t>The delivery of on</w:t>
      </w:r>
      <w:r w:rsidR="002F6D99">
        <w:t xml:space="preserve">line courses has become a feature of many education providers, with aspects of many units of study available to students. Higher education courses use features of the internet as a repository of course material, an information exchange and a conduit through which assignments and coursework are submitted. Students located in rural and remote areas can have access to similar units of study to those who live in urban areas. In the VET sector many units at </w:t>
      </w:r>
      <w:r>
        <w:t>varying levels are available on</w:t>
      </w:r>
      <w:r w:rsidR="002F6D99">
        <w:t xml:space="preserve">line and submission of assignments and work-based evidence such as video footage is now possible. </w:t>
      </w:r>
    </w:p>
    <w:p w:rsidR="002F6D99" w:rsidRDefault="00AF1F8C" w:rsidP="002F6D99">
      <w:pPr>
        <w:pStyle w:val="Text"/>
      </w:pPr>
      <w:r>
        <w:t>The use of on</w:t>
      </w:r>
      <w:r w:rsidR="002F6D99">
        <w:t xml:space="preserve">line learning in agricultural education has not been studied in depth in recent years. </w:t>
      </w:r>
      <w:r w:rsidR="002F6D99" w:rsidRPr="009E63D7">
        <w:t>Groves (199</w:t>
      </w:r>
      <w:r w:rsidR="009E63D7">
        <w:t>9</w:t>
      </w:r>
      <w:r w:rsidR="002F6D99">
        <w:t xml:space="preserve">) found many possibilities for </w:t>
      </w:r>
      <w:r>
        <w:t>on</w:t>
      </w:r>
      <w:r w:rsidR="004054BE">
        <w:t>line</w:t>
      </w:r>
      <w:r w:rsidR="002F6D99">
        <w:t xml:space="preserve"> agricultural courses, but the relevance of some of the methods of use described is now seen to </w:t>
      </w:r>
      <w:r>
        <w:t>be limited. Teaching competency-</w:t>
      </w:r>
      <w:r w:rsidR="002F6D99">
        <w:t>based units, which can include many practical skills, could involve a range of complicate</w:t>
      </w:r>
      <w:r>
        <w:t>d techniques. Provision of high-</w:t>
      </w:r>
      <w:r w:rsidR="002F6D99">
        <w:t xml:space="preserve">speed broadband networks would be required to enable </w:t>
      </w:r>
      <w:r w:rsidR="004054BE">
        <w:t>streaming</w:t>
      </w:r>
      <w:r w:rsidR="002F6D99">
        <w:t xml:space="preserve"> of video footage. While the use of computers is widespread in farming industries, there is not as clear a connection between agriculture and computer-based delivery as there is with units in </w:t>
      </w:r>
      <w:r>
        <w:t xml:space="preserve">information technology </w:t>
      </w:r>
      <w:r w:rsidR="002F6D99">
        <w:t>courses.</w:t>
      </w:r>
    </w:p>
    <w:p w:rsidR="002F6D99" w:rsidRDefault="004054BE" w:rsidP="002F6D99">
      <w:pPr>
        <w:pStyle w:val="Text"/>
      </w:pPr>
      <w:r>
        <w:lastRenderedPageBreak/>
        <w:t>One of the four</w:t>
      </w:r>
      <w:r w:rsidR="002F6D99">
        <w:t xml:space="preserve"> principal methods of information transfer in rural industries has been agricultural extension. Marsh and Pan</w:t>
      </w:r>
      <w:r w:rsidR="00F54CB6">
        <w:t>n</w:t>
      </w:r>
      <w:r w:rsidR="002F6D99">
        <w:t>ell (199</w:t>
      </w:r>
      <w:r w:rsidR="009E63D7">
        <w:t>9</w:t>
      </w:r>
      <w:r w:rsidR="006932A4">
        <w:t>, p.1</w:t>
      </w:r>
      <w:r w:rsidR="002F6D99">
        <w:t>) su</w:t>
      </w:r>
      <w:r w:rsidR="00AF1F8C">
        <w:t xml:space="preserve">mmarise extension as including </w:t>
      </w:r>
      <w:r w:rsidR="00ED49FC">
        <w:t>‘</w:t>
      </w:r>
      <w:r w:rsidR="002F6D99">
        <w:t>public and private sector activities relating to technology transfer, education, attitude change, human resource development and dissemination and collection of information</w:t>
      </w:r>
      <w:r w:rsidR="00ED49FC">
        <w:t>’</w:t>
      </w:r>
      <w:r w:rsidR="002F6D99">
        <w:t xml:space="preserve">. Historically, the traditional key supplier of extension services for agriculture </w:t>
      </w:r>
      <w:r w:rsidR="008217B8">
        <w:t>has been</w:t>
      </w:r>
      <w:r w:rsidR="002F6D99">
        <w:t xml:space="preserve"> the Department of Agriculture or its equivalent in each state. Changes in policies have led to this service no longer being supplied by government. Private enterprise has assumed this important role</w:t>
      </w:r>
      <w:r>
        <w:t xml:space="preserve"> on a fee-for-service basis</w:t>
      </w:r>
      <w:r w:rsidR="002F6D99">
        <w:t>, with a range of field days, seminars and field t</w:t>
      </w:r>
      <w:r w:rsidR="008217B8">
        <w:t xml:space="preserve">rials being conducted either on the </w:t>
      </w:r>
      <w:r w:rsidR="002F6D99">
        <w:t xml:space="preserve">farm or on research farms. Private consultants now play the role once </w:t>
      </w:r>
      <w:r w:rsidR="00BD065A">
        <w:t>held</w:t>
      </w:r>
      <w:r w:rsidR="002F6D99">
        <w:t xml:space="preserve"> by departmental advisory officers. </w:t>
      </w:r>
    </w:p>
    <w:p w:rsidR="002F6D99" w:rsidRDefault="002F6D99" w:rsidP="002F6D99">
      <w:pPr>
        <w:pStyle w:val="Text"/>
      </w:pPr>
      <w:r>
        <w:t>Kilpatrick and Millar (2006) investigated the links between VET training and extension, finding scope for improvement in alignment. The</w:t>
      </w:r>
      <w:r w:rsidR="003C7912">
        <w:t>y</w:t>
      </w:r>
      <w:r>
        <w:t xml:space="preserve"> recommend</w:t>
      </w:r>
      <w:r w:rsidR="003C7912">
        <w:t>ed</w:t>
      </w:r>
      <w:r>
        <w:t xml:space="preserve"> that the provider</w:t>
      </w:r>
      <w:r w:rsidR="00BD065A">
        <w:t>s of extension courses deliver</w:t>
      </w:r>
      <w:r>
        <w:t xml:space="preserve"> training more closely mapped to units of competency in the tr</w:t>
      </w:r>
      <w:r w:rsidR="00B7533E">
        <w:t xml:space="preserve">aining package (now AHC 10 for </w:t>
      </w:r>
      <w:r w:rsidR="008217B8">
        <w:t>Agriculture, Horticulture and C</w:t>
      </w:r>
      <w:r>
        <w:t xml:space="preserve">onservation and </w:t>
      </w:r>
      <w:r w:rsidR="008217B8">
        <w:t>Land Management</w:t>
      </w:r>
      <w:r>
        <w:t>). Providers of VET training were encouraged to deliver courses of length and content attractive to agricultu</w:t>
      </w:r>
      <w:r w:rsidR="008217B8">
        <w:t>ral practitioners. Industry-</w:t>
      </w:r>
      <w:r>
        <w:t xml:space="preserve">supported field days and seminars involving VET providers, private industry, extension officers and farmers could be one method of achieving this outcome. Closer links between providers of education </w:t>
      </w:r>
      <w:r w:rsidR="008217B8">
        <w:t>and</w:t>
      </w:r>
      <w:r>
        <w:t xml:space="preserve"> farmers could lead to greater respect for the desires of clients in designing training courses. </w:t>
      </w:r>
    </w:p>
    <w:p w:rsidR="007058CD" w:rsidRDefault="002F6D99" w:rsidP="002F6D99">
      <w:pPr>
        <w:pStyle w:val="Text"/>
      </w:pPr>
      <w:r>
        <w:t>Capacity building in rural communities</w:t>
      </w:r>
      <w:r w:rsidR="004054BE">
        <w:t>,</w:t>
      </w:r>
      <w:r>
        <w:t xml:space="preserve"> </w:t>
      </w:r>
      <w:r w:rsidR="004054BE">
        <w:t>according to</w:t>
      </w:r>
      <w:r w:rsidR="008217B8">
        <w:t xml:space="preserve"> Macadam et al. </w:t>
      </w:r>
      <w:r>
        <w:t>(2004)</w:t>
      </w:r>
      <w:r w:rsidR="004054BE">
        <w:t>,</w:t>
      </w:r>
      <w:r>
        <w:t xml:space="preserve"> </w:t>
      </w:r>
      <w:r w:rsidR="004054BE">
        <w:t>is</w:t>
      </w:r>
      <w:r>
        <w:t xml:space="preserve"> a key component in the education of farmers </w:t>
      </w:r>
      <w:r w:rsidR="004054BE">
        <w:t xml:space="preserve">and in helping them </w:t>
      </w:r>
      <w:r>
        <w:t>in the process of ad</w:t>
      </w:r>
      <w:r w:rsidR="008217B8">
        <w:t>apting to</w:t>
      </w:r>
      <w:r>
        <w:t xml:space="preserve"> change. </w:t>
      </w:r>
      <w:r w:rsidR="00B7533E">
        <w:t>Part-time a</w:t>
      </w:r>
      <w:r w:rsidR="004054BE">
        <w:t xml:space="preserve">griculture students </w:t>
      </w:r>
      <w:r w:rsidR="007058CD">
        <w:t xml:space="preserve">take some skills learnt during their TAFE studies </w:t>
      </w:r>
      <w:r w:rsidR="002C4C87">
        <w:t xml:space="preserve">back </w:t>
      </w:r>
      <w:r w:rsidR="007058CD">
        <w:t xml:space="preserve">into the communities in which their farms are located, and change management is studied </w:t>
      </w:r>
      <w:r w:rsidR="002C4C87">
        <w:t xml:space="preserve">in </w:t>
      </w:r>
      <w:r w:rsidR="008217B8">
        <w:t>c</w:t>
      </w:r>
      <w:r w:rsidR="002C4C87">
        <w:t xml:space="preserve">ertificate </w:t>
      </w:r>
      <w:r w:rsidR="005457D8">
        <w:t>IV</w:t>
      </w:r>
      <w:r w:rsidR="002C4C87">
        <w:t xml:space="preserve"> and </w:t>
      </w:r>
      <w:r w:rsidR="008217B8">
        <w:t>d</w:t>
      </w:r>
      <w:r w:rsidR="002C4C87">
        <w:t>iploma cou</w:t>
      </w:r>
      <w:r w:rsidR="007058CD">
        <w:t xml:space="preserve">rses. </w:t>
      </w:r>
      <w:r>
        <w:t xml:space="preserve">Resilience within individuals and their community can be enhanced by increasing the ability to adapt to changing circumstances. </w:t>
      </w:r>
    </w:p>
    <w:p w:rsidR="002F6D99" w:rsidRDefault="002F6D99" w:rsidP="002F6D99">
      <w:pPr>
        <w:pStyle w:val="Text"/>
      </w:pPr>
      <w:r>
        <w:t>Coutts</w:t>
      </w:r>
      <w:r w:rsidR="008217B8">
        <w:t xml:space="preserve"> and Coutts</w:t>
      </w:r>
      <w:r>
        <w:t xml:space="preserve"> (2003) assert that</w:t>
      </w:r>
      <w:r w:rsidR="008217B8">
        <w:t>,</w:t>
      </w:r>
      <w:r>
        <w:t xml:space="preserve"> in addition to the education avail</w:t>
      </w:r>
      <w:r w:rsidR="001D5EB3">
        <w:t xml:space="preserve">able from </w:t>
      </w:r>
      <w:r w:rsidR="009E63D7">
        <w:t>vocational education and training</w:t>
      </w:r>
      <w:r w:rsidR="001D5EB3">
        <w:t xml:space="preserve"> and extension s</w:t>
      </w:r>
      <w:r>
        <w:t>ources</w:t>
      </w:r>
      <w:r w:rsidR="008217B8">
        <w:t>,</w:t>
      </w:r>
      <w:r>
        <w:t xml:space="preserve"> an effective community will provide informal training and support to individuals and groups. </w:t>
      </w:r>
      <w:r w:rsidR="00ED49FC">
        <w:t>‘</w:t>
      </w:r>
      <w:r>
        <w:t>Mentoring, self-directed learning, experiential learning and other personal and community growth processes are constantly at work within communities</w:t>
      </w:r>
      <w:r w:rsidR="00ED49FC">
        <w:t>’</w:t>
      </w:r>
      <w:r w:rsidR="007058CD">
        <w:t xml:space="preserve"> (Coutts </w:t>
      </w:r>
      <w:r w:rsidR="008217B8">
        <w:t xml:space="preserve">&amp; Coutts </w:t>
      </w:r>
      <w:r w:rsidR="007058CD">
        <w:t>2003</w:t>
      </w:r>
      <w:r w:rsidR="006932A4">
        <w:t>, p.2</w:t>
      </w:r>
      <w:r w:rsidR="007058CD">
        <w:t>)</w:t>
      </w:r>
      <w:r w:rsidR="007B2A5F">
        <w:t>.</w:t>
      </w:r>
      <w:r>
        <w:t xml:space="preserve"> The blending of formal and informal training opportunities is seen as a complementary process for the benefit of the community. Coutts and Roberts (2007) outline the need for providers of extension training to closely align </w:t>
      </w:r>
      <w:r w:rsidR="008217B8">
        <w:t>their courses with VET outcomes</w:t>
      </w:r>
      <w:r>
        <w:t xml:space="preserve"> and provide a clear set of guidelines to facilitate the development and delivery of these courses.</w:t>
      </w:r>
    </w:p>
    <w:p w:rsidR="002F6D99" w:rsidRDefault="002F6D99" w:rsidP="002F6D99">
      <w:pPr>
        <w:pStyle w:val="Text"/>
      </w:pPr>
      <w:proofErr w:type="spellStart"/>
      <w:r>
        <w:t>Aslin</w:t>
      </w:r>
      <w:proofErr w:type="spellEnd"/>
      <w:r>
        <w:t xml:space="preserve">, </w:t>
      </w:r>
      <w:proofErr w:type="spellStart"/>
      <w:r>
        <w:t>Giesecke</w:t>
      </w:r>
      <w:proofErr w:type="spellEnd"/>
      <w:r>
        <w:t xml:space="preserve"> and Mazur (2006) undertook a comprehensive study of surveys covering far</w:t>
      </w:r>
      <w:r w:rsidR="008217B8">
        <w:t>mers</w:t>
      </w:r>
      <w:r w:rsidR="00ED49FC">
        <w:t>’</w:t>
      </w:r>
      <w:r w:rsidR="008217B8">
        <w:t xml:space="preserve"> participation in capacity-</w:t>
      </w:r>
      <w:r>
        <w:t>building activities. Their findings support the views of Kilpatrick</w:t>
      </w:r>
      <w:r w:rsidR="006932A4">
        <w:t xml:space="preserve"> and Millar</w:t>
      </w:r>
      <w:r>
        <w:t xml:space="preserve"> (2006) and </w:t>
      </w:r>
      <w:r w:rsidR="008217B8">
        <w:t>the Australian Bureau of Agricultural Research Economics</w:t>
      </w:r>
      <w:r>
        <w:t xml:space="preserve"> (2006) in demonstrating the preference for short courses and workshops. Activities which minimised the time spent away from the farm were favoured, along with those undertaken at a low cost. Recognition of less formal learning processes and </w:t>
      </w:r>
      <w:r w:rsidR="008217B8">
        <w:t xml:space="preserve">the provision of </w:t>
      </w:r>
      <w:r>
        <w:t xml:space="preserve">opportunities for these activities by providers could lead to greater farmer participation. </w:t>
      </w:r>
    </w:p>
    <w:p w:rsidR="002F6D99" w:rsidRDefault="00F51A12" w:rsidP="002F6D99">
      <w:pPr>
        <w:pStyle w:val="Text"/>
      </w:pPr>
      <w:r>
        <w:t>T</w:t>
      </w:r>
      <w:r w:rsidR="002F6D99">
        <w:t xml:space="preserve">able </w:t>
      </w:r>
      <w:r>
        <w:t xml:space="preserve">1 </w:t>
      </w:r>
      <w:r w:rsidR="002F6D99">
        <w:t xml:space="preserve">indicates the level of educational achievement in agriculture and related industries compared </w:t>
      </w:r>
      <w:r>
        <w:t>with</w:t>
      </w:r>
      <w:r w:rsidR="002F6D99">
        <w:t xml:space="preserve"> all industries</w:t>
      </w:r>
      <w:r w:rsidR="00A33C54">
        <w:t>.</w:t>
      </w:r>
      <w:r w:rsidR="006932A4">
        <w:t xml:space="preserve"> This table highlights the high percentage of </w:t>
      </w:r>
      <w:r>
        <w:t xml:space="preserve">those with </w:t>
      </w:r>
      <w:r w:rsidR="006932A4">
        <w:t xml:space="preserve">no post-school qualifications in agriculture compared </w:t>
      </w:r>
      <w:r>
        <w:t>with</w:t>
      </w:r>
      <w:r w:rsidR="006932A4">
        <w:t xml:space="preserve"> all industries and the relatively low levels of education with</w:t>
      </w:r>
      <w:r>
        <w:t>in agricultural occupations at d</w:t>
      </w:r>
      <w:r w:rsidR="006932A4">
        <w:t xml:space="preserve">iploma level and above. The training areas </w:t>
      </w:r>
      <w:r>
        <w:t>offered by VET providers cover c</w:t>
      </w:r>
      <w:r w:rsidR="006932A4">
        <w:t xml:space="preserve">ertificate </w:t>
      </w:r>
      <w:r w:rsidR="00BD065A">
        <w:t>I</w:t>
      </w:r>
      <w:r w:rsidR="006932A4">
        <w:t xml:space="preserve"> to </w:t>
      </w:r>
      <w:r>
        <w:t xml:space="preserve">advanced diploma, </w:t>
      </w:r>
      <w:r w:rsidR="006932A4">
        <w:t xml:space="preserve">and agriculture totals 18.3% in these courses compared </w:t>
      </w:r>
      <w:r>
        <w:t>with</w:t>
      </w:r>
      <w:r w:rsidR="006932A4">
        <w:t xml:space="preserve"> 23.5% in all industries. This indicates scope for </w:t>
      </w:r>
      <w:r>
        <w:t xml:space="preserve">an </w:t>
      </w:r>
      <w:r w:rsidR="006932A4">
        <w:t>increase in VET agricultural education qualification completion.</w:t>
      </w:r>
    </w:p>
    <w:p w:rsidR="009E63D7" w:rsidRDefault="009E63D7">
      <w:pPr>
        <w:spacing w:before="0"/>
        <w:rPr>
          <w:rFonts w:ascii="Arial" w:hAnsi="Arial"/>
          <w:b/>
          <w:sz w:val="17"/>
        </w:rPr>
      </w:pPr>
      <w:bookmarkStart w:id="14" w:name="_Toc259456487"/>
      <w:r>
        <w:br w:type="page"/>
      </w:r>
    </w:p>
    <w:p w:rsidR="00E3201D" w:rsidRDefault="00E3201D" w:rsidP="00EE3236">
      <w:pPr>
        <w:pStyle w:val="tabletitle"/>
        <w:ind w:left="992" w:hanging="992"/>
      </w:pPr>
      <w:r>
        <w:lastRenderedPageBreak/>
        <w:t>Table 1</w:t>
      </w:r>
      <w:r>
        <w:tab/>
        <w:t>Qualification level</w:t>
      </w:r>
      <w:r w:rsidR="00F51A12">
        <w:t>: a</w:t>
      </w:r>
      <w:r>
        <w:t>griculture and related industr</w:t>
      </w:r>
      <w:r w:rsidR="00F51A12">
        <w:t xml:space="preserve">ies </w:t>
      </w:r>
      <w:r w:rsidR="00EE3236">
        <w:br/>
      </w:r>
      <w:r w:rsidR="00F51A12">
        <w:t>versus all industries, 2003–</w:t>
      </w:r>
      <w:r>
        <w:t>04</w:t>
      </w:r>
      <w:bookmarkEnd w:id="14"/>
    </w:p>
    <w:tbl>
      <w:tblPr>
        <w:tblW w:w="5575" w:type="dxa"/>
        <w:tblInd w:w="108" w:type="dxa"/>
        <w:tblBorders>
          <w:top w:val="single" w:sz="4" w:space="0" w:color="auto"/>
          <w:bottom w:val="single" w:sz="4" w:space="0" w:color="auto"/>
        </w:tblBorders>
        <w:tblLayout w:type="fixed"/>
        <w:tblLook w:val="0000"/>
      </w:tblPr>
      <w:tblGrid>
        <w:gridCol w:w="2733"/>
        <w:gridCol w:w="1421"/>
        <w:gridCol w:w="1421"/>
      </w:tblGrid>
      <w:tr w:rsidR="00626D5F" w:rsidTr="00626D5F">
        <w:tc>
          <w:tcPr>
            <w:tcW w:w="2733" w:type="dxa"/>
            <w:tcBorders>
              <w:top w:val="single" w:sz="4" w:space="0" w:color="auto"/>
              <w:bottom w:val="nil"/>
              <w:right w:val="nil"/>
            </w:tcBorders>
          </w:tcPr>
          <w:p w:rsidR="00626D5F" w:rsidRDefault="00626D5F" w:rsidP="00626D5F">
            <w:pPr>
              <w:pStyle w:val="Tablehead1"/>
            </w:pPr>
            <w:r>
              <w:t>Qualification</w:t>
            </w:r>
          </w:p>
        </w:tc>
        <w:tc>
          <w:tcPr>
            <w:tcW w:w="1421" w:type="dxa"/>
            <w:tcBorders>
              <w:top w:val="single" w:sz="4" w:space="0" w:color="auto"/>
              <w:left w:val="nil"/>
              <w:bottom w:val="nil"/>
              <w:right w:val="nil"/>
            </w:tcBorders>
          </w:tcPr>
          <w:p w:rsidR="00626D5F" w:rsidRDefault="00626D5F" w:rsidP="00626D5F">
            <w:pPr>
              <w:pStyle w:val="Tablehead1"/>
              <w:jc w:val="center"/>
            </w:pPr>
            <w:r>
              <w:t>Agriculture</w:t>
            </w:r>
          </w:p>
        </w:tc>
        <w:tc>
          <w:tcPr>
            <w:tcW w:w="1421" w:type="dxa"/>
            <w:tcBorders>
              <w:top w:val="single" w:sz="4" w:space="0" w:color="auto"/>
              <w:left w:val="nil"/>
              <w:bottom w:val="nil"/>
            </w:tcBorders>
          </w:tcPr>
          <w:p w:rsidR="00626D5F" w:rsidRDefault="00626D5F" w:rsidP="00626D5F">
            <w:pPr>
              <w:pStyle w:val="Tablehead1"/>
              <w:jc w:val="center"/>
            </w:pPr>
            <w:r>
              <w:t xml:space="preserve">All </w:t>
            </w:r>
            <w:r w:rsidR="009E63D7">
              <w:t>i</w:t>
            </w:r>
            <w:r>
              <w:t>ndustries</w:t>
            </w:r>
          </w:p>
        </w:tc>
      </w:tr>
      <w:tr w:rsidR="00626D5F" w:rsidTr="00626D5F">
        <w:trPr>
          <w:cantSplit/>
        </w:trPr>
        <w:tc>
          <w:tcPr>
            <w:tcW w:w="2733" w:type="dxa"/>
            <w:tcBorders>
              <w:top w:val="nil"/>
              <w:bottom w:val="single" w:sz="4" w:space="0" w:color="auto"/>
              <w:right w:val="nil"/>
            </w:tcBorders>
          </w:tcPr>
          <w:p w:rsidR="00626D5F" w:rsidRDefault="00626D5F" w:rsidP="00626D5F">
            <w:pPr>
              <w:pStyle w:val="Tablehead2"/>
            </w:pPr>
          </w:p>
        </w:tc>
        <w:tc>
          <w:tcPr>
            <w:tcW w:w="1421" w:type="dxa"/>
            <w:tcBorders>
              <w:top w:val="nil"/>
              <w:left w:val="nil"/>
              <w:bottom w:val="single" w:sz="4" w:space="0" w:color="auto"/>
              <w:right w:val="nil"/>
            </w:tcBorders>
          </w:tcPr>
          <w:p w:rsidR="00626D5F" w:rsidRDefault="00626D5F" w:rsidP="00626D5F">
            <w:pPr>
              <w:pStyle w:val="Tablehead2"/>
              <w:jc w:val="center"/>
            </w:pPr>
            <w:r>
              <w:t>%</w:t>
            </w:r>
          </w:p>
        </w:tc>
        <w:tc>
          <w:tcPr>
            <w:tcW w:w="1421" w:type="dxa"/>
            <w:tcBorders>
              <w:top w:val="nil"/>
              <w:left w:val="nil"/>
              <w:bottom w:val="single" w:sz="4" w:space="0" w:color="auto"/>
            </w:tcBorders>
          </w:tcPr>
          <w:p w:rsidR="00626D5F" w:rsidRDefault="00626D5F" w:rsidP="00626D5F">
            <w:pPr>
              <w:pStyle w:val="Tablehead2"/>
              <w:jc w:val="center"/>
            </w:pPr>
            <w:r>
              <w:t>%</w:t>
            </w:r>
          </w:p>
        </w:tc>
      </w:tr>
      <w:tr w:rsidR="00626D5F" w:rsidTr="00626D5F">
        <w:trPr>
          <w:cantSplit/>
        </w:trPr>
        <w:tc>
          <w:tcPr>
            <w:tcW w:w="2733" w:type="dxa"/>
            <w:tcBorders>
              <w:top w:val="nil"/>
              <w:bottom w:val="nil"/>
              <w:right w:val="nil"/>
            </w:tcBorders>
          </w:tcPr>
          <w:p w:rsidR="00626D5F" w:rsidRPr="00194306" w:rsidRDefault="00626D5F" w:rsidP="00626D5F">
            <w:pPr>
              <w:pStyle w:val="Tabletext"/>
            </w:pPr>
            <w:r>
              <w:t>No post-school qualifications</w:t>
            </w:r>
          </w:p>
        </w:tc>
        <w:tc>
          <w:tcPr>
            <w:tcW w:w="1421" w:type="dxa"/>
            <w:tcBorders>
              <w:top w:val="nil"/>
              <w:left w:val="nil"/>
              <w:bottom w:val="nil"/>
              <w:right w:val="nil"/>
            </w:tcBorders>
          </w:tcPr>
          <w:p w:rsidR="00626D5F" w:rsidRDefault="00626D5F" w:rsidP="00626D5F">
            <w:pPr>
              <w:pStyle w:val="Tabletext"/>
              <w:tabs>
                <w:tab w:val="decimal" w:pos="609"/>
              </w:tabs>
            </w:pPr>
            <w:r>
              <w:t>73.2</w:t>
            </w:r>
          </w:p>
        </w:tc>
        <w:tc>
          <w:tcPr>
            <w:tcW w:w="1421" w:type="dxa"/>
            <w:tcBorders>
              <w:top w:val="nil"/>
              <w:left w:val="nil"/>
              <w:bottom w:val="nil"/>
            </w:tcBorders>
          </w:tcPr>
          <w:p w:rsidR="00626D5F" w:rsidRDefault="00626D5F" w:rsidP="00626D5F">
            <w:pPr>
              <w:pStyle w:val="Tabletext"/>
              <w:tabs>
                <w:tab w:val="decimal" w:pos="609"/>
              </w:tabs>
            </w:pPr>
            <w:r>
              <w:t>56.2</w:t>
            </w:r>
          </w:p>
        </w:tc>
      </w:tr>
      <w:tr w:rsidR="00626D5F" w:rsidTr="00626D5F">
        <w:trPr>
          <w:cantSplit/>
        </w:trPr>
        <w:tc>
          <w:tcPr>
            <w:tcW w:w="2733" w:type="dxa"/>
            <w:tcBorders>
              <w:top w:val="nil"/>
              <w:bottom w:val="nil"/>
              <w:right w:val="nil"/>
            </w:tcBorders>
          </w:tcPr>
          <w:p w:rsidR="00626D5F" w:rsidRPr="00194306" w:rsidRDefault="00626D5F" w:rsidP="00626D5F">
            <w:pPr>
              <w:pStyle w:val="Tabletext"/>
            </w:pPr>
            <w:r>
              <w:t>Certificates I and II</w:t>
            </w:r>
          </w:p>
        </w:tc>
        <w:tc>
          <w:tcPr>
            <w:tcW w:w="1421" w:type="dxa"/>
            <w:tcBorders>
              <w:top w:val="nil"/>
              <w:left w:val="nil"/>
              <w:bottom w:val="nil"/>
              <w:right w:val="nil"/>
            </w:tcBorders>
          </w:tcPr>
          <w:p w:rsidR="00626D5F" w:rsidRDefault="00626D5F" w:rsidP="00626D5F">
            <w:pPr>
              <w:pStyle w:val="Tabletext"/>
              <w:tabs>
                <w:tab w:val="decimal" w:pos="609"/>
              </w:tabs>
            </w:pPr>
            <w:r>
              <w:t>1.3</w:t>
            </w:r>
          </w:p>
        </w:tc>
        <w:tc>
          <w:tcPr>
            <w:tcW w:w="1421" w:type="dxa"/>
            <w:tcBorders>
              <w:top w:val="nil"/>
              <w:left w:val="nil"/>
              <w:bottom w:val="nil"/>
            </w:tcBorders>
          </w:tcPr>
          <w:p w:rsidR="00626D5F" w:rsidRDefault="00626D5F" w:rsidP="00626D5F">
            <w:pPr>
              <w:pStyle w:val="Tabletext"/>
              <w:tabs>
                <w:tab w:val="decimal" w:pos="609"/>
              </w:tabs>
            </w:pPr>
            <w:r>
              <w:t>0.9</w:t>
            </w:r>
          </w:p>
        </w:tc>
      </w:tr>
      <w:tr w:rsidR="00626D5F" w:rsidTr="00626D5F">
        <w:trPr>
          <w:cantSplit/>
        </w:trPr>
        <w:tc>
          <w:tcPr>
            <w:tcW w:w="2733" w:type="dxa"/>
            <w:tcBorders>
              <w:top w:val="nil"/>
              <w:bottom w:val="nil"/>
              <w:right w:val="nil"/>
            </w:tcBorders>
          </w:tcPr>
          <w:p w:rsidR="00626D5F" w:rsidRPr="00626D5F" w:rsidRDefault="00626D5F" w:rsidP="00626D5F">
            <w:pPr>
              <w:pStyle w:val="Tabletext"/>
            </w:pPr>
            <w:r>
              <w:t>Certificates III and IV</w:t>
            </w:r>
          </w:p>
        </w:tc>
        <w:tc>
          <w:tcPr>
            <w:tcW w:w="1421" w:type="dxa"/>
            <w:tcBorders>
              <w:top w:val="nil"/>
              <w:left w:val="nil"/>
              <w:bottom w:val="nil"/>
              <w:right w:val="nil"/>
            </w:tcBorders>
          </w:tcPr>
          <w:p w:rsidR="00626D5F" w:rsidRPr="00626D5F" w:rsidRDefault="00626D5F" w:rsidP="00626D5F">
            <w:pPr>
              <w:pStyle w:val="Tabletext"/>
              <w:tabs>
                <w:tab w:val="decimal" w:pos="609"/>
              </w:tabs>
            </w:pPr>
            <w:r>
              <w:t>11.6</w:t>
            </w:r>
          </w:p>
        </w:tc>
        <w:tc>
          <w:tcPr>
            <w:tcW w:w="1421" w:type="dxa"/>
            <w:tcBorders>
              <w:top w:val="nil"/>
              <w:left w:val="nil"/>
              <w:bottom w:val="nil"/>
            </w:tcBorders>
          </w:tcPr>
          <w:p w:rsidR="00626D5F" w:rsidRPr="00626D5F" w:rsidRDefault="00626D5F" w:rsidP="00626D5F">
            <w:pPr>
              <w:pStyle w:val="Tabletext"/>
              <w:tabs>
                <w:tab w:val="decimal" w:pos="609"/>
              </w:tabs>
            </w:pPr>
            <w:r>
              <w:t>15.3</w:t>
            </w:r>
          </w:p>
        </w:tc>
      </w:tr>
      <w:tr w:rsidR="00626D5F" w:rsidTr="00626D5F">
        <w:trPr>
          <w:cantSplit/>
        </w:trPr>
        <w:tc>
          <w:tcPr>
            <w:tcW w:w="2733" w:type="dxa"/>
            <w:tcBorders>
              <w:top w:val="nil"/>
              <w:bottom w:val="nil"/>
              <w:right w:val="nil"/>
            </w:tcBorders>
          </w:tcPr>
          <w:p w:rsidR="00626D5F" w:rsidRPr="00626D5F" w:rsidRDefault="00541628" w:rsidP="00626D5F">
            <w:pPr>
              <w:pStyle w:val="Tabletext"/>
              <w:rPr>
                <w:rFonts w:cs="Arial"/>
                <w:szCs w:val="16"/>
              </w:rPr>
            </w:pPr>
            <w:r>
              <w:rPr>
                <w:rFonts w:cs="Arial"/>
                <w:szCs w:val="16"/>
              </w:rPr>
              <w:t>Diploma/</w:t>
            </w:r>
            <w:r w:rsidR="00626D5F" w:rsidRPr="00194306">
              <w:rPr>
                <w:rFonts w:cs="Arial"/>
                <w:szCs w:val="16"/>
              </w:rPr>
              <w:t>adv</w:t>
            </w:r>
            <w:r w:rsidR="00626D5F">
              <w:rPr>
                <w:rFonts w:cs="Arial"/>
                <w:szCs w:val="16"/>
              </w:rPr>
              <w:t>.</w:t>
            </w:r>
            <w:r w:rsidR="00626D5F" w:rsidRPr="00194306">
              <w:rPr>
                <w:rFonts w:cs="Arial"/>
                <w:szCs w:val="16"/>
              </w:rPr>
              <w:t xml:space="preserve"> diploma</w:t>
            </w:r>
          </w:p>
        </w:tc>
        <w:tc>
          <w:tcPr>
            <w:tcW w:w="1421" w:type="dxa"/>
            <w:tcBorders>
              <w:top w:val="nil"/>
              <w:left w:val="nil"/>
              <w:bottom w:val="nil"/>
              <w:right w:val="nil"/>
            </w:tcBorders>
          </w:tcPr>
          <w:p w:rsidR="00626D5F" w:rsidRDefault="00626D5F" w:rsidP="00626D5F">
            <w:pPr>
              <w:pStyle w:val="Tabletext"/>
              <w:tabs>
                <w:tab w:val="decimal" w:pos="609"/>
              </w:tabs>
            </w:pPr>
            <w:r w:rsidRPr="00194306">
              <w:rPr>
                <w:rFonts w:cs="Arial"/>
                <w:szCs w:val="16"/>
              </w:rPr>
              <w:t>5.4</w:t>
            </w:r>
          </w:p>
        </w:tc>
        <w:tc>
          <w:tcPr>
            <w:tcW w:w="1421" w:type="dxa"/>
            <w:tcBorders>
              <w:top w:val="nil"/>
              <w:left w:val="nil"/>
              <w:bottom w:val="nil"/>
            </w:tcBorders>
          </w:tcPr>
          <w:p w:rsidR="00626D5F" w:rsidRDefault="00626D5F" w:rsidP="00626D5F">
            <w:pPr>
              <w:pStyle w:val="Tabletext"/>
              <w:tabs>
                <w:tab w:val="decimal" w:pos="609"/>
              </w:tabs>
            </w:pPr>
            <w:r w:rsidRPr="00194306">
              <w:rPr>
                <w:rFonts w:cs="Arial"/>
                <w:szCs w:val="16"/>
              </w:rPr>
              <w:t>7.3</w:t>
            </w:r>
          </w:p>
        </w:tc>
      </w:tr>
      <w:tr w:rsidR="00626D5F" w:rsidTr="00626D5F">
        <w:trPr>
          <w:cantSplit/>
        </w:trPr>
        <w:tc>
          <w:tcPr>
            <w:tcW w:w="2733" w:type="dxa"/>
            <w:tcBorders>
              <w:top w:val="nil"/>
              <w:bottom w:val="nil"/>
              <w:right w:val="nil"/>
            </w:tcBorders>
          </w:tcPr>
          <w:p w:rsidR="00626D5F" w:rsidRPr="00194306" w:rsidRDefault="00626D5F" w:rsidP="00626D5F">
            <w:pPr>
              <w:pStyle w:val="Tabletext"/>
              <w:rPr>
                <w:rFonts w:cs="Arial"/>
                <w:szCs w:val="16"/>
              </w:rPr>
            </w:pPr>
            <w:r>
              <w:rPr>
                <w:rFonts w:cs="Arial"/>
                <w:szCs w:val="16"/>
              </w:rPr>
              <w:t>Bachelor degree or above</w:t>
            </w:r>
          </w:p>
        </w:tc>
        <w:tc>
          <w:tcPr>
            <w:tcW w:w="1421" w:type="dxa"/>
            <w:tcBorders>
              <w:top w:val="nil"/>
              <w:left w:val="nil"/>
              <w:bottom w:val="nil"/>
              <w:right w:val="nil"/>
            </w:tcBorders>
          </w:tcPr>
          <w:p w:rsidR="00626D5F" w:rsidRPr="00194306" w:rsidRDefault="00626D5F" w:rsidP="00626D5F">
            <w:pPr>
              <w:pStyle w:val="Tabletext"/>
              <w:tabs>
                <w:tab w:val="decimal" w:pos="609"/>
              </w:tabs>
              <w:rPr>
                <w:rFonts w:cs="Arial"/>
                <w:szCs w:val="16"/>
              </w:rPr>
            </w:pPr>
            <w:r>
              <w:rPr>
                <w:rFonts w:cs="Arial"/>
                <w:szCs w:val="16"/>
              </w:rPr>
              <w:t>8.5</w:t>
            </w:r>
          </w:p>
        </w:tc>
        <w:tc>
          <w:tcPr>
            <w:tcW w:w="1421" w:type="dxa"/>
            <w:tcBorders>
              <w:top w:val="nil"/>
              <w:left w:val="nil"/>
              <w:bottom w:val="nil"/>
            </w:tcBorders>
          </w:tcPr>
          <w:p w:rsidR="00626D5F" w:rsidRDefault="00626D5F" w:rsidP="00626D5F">
            <w:pPr>
              <w:pStyle w:val="Tabletext"/>
              <w:tabs>
                <w:tab w:val="decimal" w:pos="609"/>
              </w:tabs>
            </w:pPr>
            <w:r>
              <w:rPr>
                <w:rFonts w:cs="Arial"/>
                <w:szCs w:val="16"/>
              </w:rPr>
              <w:t>20.1</w:t>
            </w:r>
          </w:p>
        </w:tc>
      </w:tr>
      <w:tr w:rsidR="00626D5F" w:rsidRPr="00F56C32" w:rsidTr="00626D5F">
        <w:trPr>
          <w:cantSplit/>
        </w:trPr>
        <w:tc>
          <w:tcPr>
            <w:tcW w:w="2733" w:type="dxa"/>
            <w:tcBorders>
              <w:top w:val="nil"/>
              <w:bottom w:val="single" w:sz="4" w:space="0" w:color="auto"/>
              <w:right w:val="nil"/>
            </w:tcBorders>
          </w:tcPr>
          <w:p w:rsidR="00626D5F" w:rsidRPr="00F56C32" w:rsidRDefault="00626D5F" w:rsidP="0031628F">
            <w:pPr>
              <w:pStyle w:val="Tabletext"/>
              <w:spacing w:after="40"/>
              <w:rPr>
                <w:rFonts w:cs="Arial"/>
                <w:b/>
                <w:szCs w:val="16"/>
              </w:rPr>
            </w:pPr>
            <w:r w:rsidRPr="00F56C32">
              <w:rPr>
                <w:rFonts w:cs="Arial"/>
                <w:b/>
                <w:szCs w:val="16"/>
              </w:rPr>
              <w:t>T</w:t>
            </w:r>
            <w:r w:rsidR="00F56C32" w:rsidRPr="00F56C32">
              <w:rPr>
                <w:rFonts w:cs="Arial"/>
                <w:b/>
                <w:szCs w:val="16"/>
              </w:rPr>
              <w:t>otal</w:t>
            </w:r>
          </w:p>
        </w:tc>
        <w:tc>
          <w:tcPr>
            <w:tcW w:w="1421" w:type="dxa"/>
            <w:tcBorders>
              <w:top w:val="nil"/>
              <w:left w:val="nil"/>
              <w:bottom w:val="single" w:sz="4" w:space="0" w:color="auto"/>
              <w:right w:val="nil"/>
            </w:tcBorders>
          </w:tcPr>
          <w:p w:rsidR="00626D5F" w:rsidRPr="00F56C32" w:rsidRDefault="00626D5F" w:rsidP="0031628F">
            <w:pPr>
              <w:pStyle w:val="Tabletext"/>
              <w:tabs>
                <w:tab w:val="decimal" w:pos="609"/>
              </w:tabs>
              <w:spacing w:after="40"/>
              <w:rPr>
                <w:rFonts w:cs="Arial"/>
                <w:b/>
                <w:szCs w:val="16"/>
              </w:rPr>
            </w:pPr>
            <w:r w:rsidRPr="00F56C32">
              <w:rPr>
                <w:rFonts w:cs="Arial"/>
                <w:b/>
                <w:szCs w:val="16"/>
              </w:rPr>
              <w:t>100</w:t>
            </w:r>
            <w:r w:rsidR="00F56C32">
              <w:rPr>
                <w:rFonts w:cs="Arial"/>
                <w:b/>
                <w:szCs w:val="16"/>
              </w:rPr>
              <w:t>.0</w:t>
            </w:r>
          </w:p>
        </w:tc>
        <w:tc>
          <w:tcPr>
            <w:tcW w:w="1421" w:type="dxa"/>
            <w:tcBorders>
              <w:top w:val="nil"/>
              <w:left w:val="nil"/>
              <w:bottom w:val="single" w:sz="4" w:space="0" w:color="auto"/>
            </w:tcBorders>
          </w:tcPr>
          <w:p w:rsidR="00626D5F" w:rsidRPr="00F56C32" w:rsidRDefault="00626D5F" w:rsidP="0031628F">
            <w:pPr>
              <w:pStyle w:val="Tabletext"/>
              <w:tabs>
                <w:tab w:val="decimal" w:pos="609"/>
              </w:tabs>
              <w:spacing w:after="40"/>
              <w:rPr>
                <w:rFonts w:cs="Arial"/>
                <w:b/>
                <w:szCs w:val="16"/>
              </w:rPr>
            </w:pPr>
            <w:r w:rsidRPr="00F56C32">
              <w:rPr>
                <w:rFonts w:cs="Arial"/>
                <w:b/>
                <w:szCs w:val="16"/>
              </w:rPr>
              <w:t>100</w:t>
            </w:r>
            <w:r w:rsidR="00F56C32">
              <w:rPr>
                <w:rFonts w:cs="Arial"/>
                <w:b/>
                <w:szCs w:val="16"/>
              </w:rPr>
              <w:t>.0</w:t>
            </w:r>
          </w:p>
        </w:tc>
      </w:tr>
    </w:tbl>
    <w:p w:rsidR="008D2673" w:rsidRDefault="008D2673" w:rsidP="00626D5F">
      <w:pPr>
        <w:pStyle w:val="Source"/>
      </w:pPr>
      <w:r w:rsidRPr="00E3201D">
        <w:t>Source:</w:t>
      </w:r>
      <w:r w:rsidRPr="00E3201D">
        <w:tab/>
        <w:t xml:space="preserve">Monash </w:t>
      </w:r>
      <w:r w:rsidR="00761DBA">
        <w:t>Centre for Policy Studies (2004</w:t>
      </w:r>
      <w:r w:rsidR="00BD065A">
        <w:t>,</w:t>
      </w:r>
      <w:r w:rsidR="00761DBA">
        <w:t xml:space="preserve"> cited in</w:t>
      </w:r>
      <w:r w:rsidRPr="00E3201D">
        <w:t xml:space="preserve"> </w:t>
      </w:r>
      <w:r w:rsidR="00903D61">
        <w:t>Department of Education, Science and Training 2006).</w:t>
      </w:r>
    </w:p>
    <w:p w:rsidR="00AB7B52" w:rsidRPr="001D5EB3" w:rsidRDefault="00AB7B52" w:rsidP="00F56C32">
      <w:pPr>
        <w:pStyle w:val="Text"/>
        <w:spacing w:before="300"/>
      </w:pPr>
      <w:r w:rsidRPr="00195ADC">
        <w:t xml:space="preserve">In </w:t>
      </w:r>
      <w:r>
        <w:t xml:space="preserve">summary, agricultural training is often frustrated by distance and historical patterns of informal learning. Research indicates that formal training has great benefits for the industry but needs a close relationship between employers, trainers and government schemes to blend formal and informal approaches and ensure delivery is timely and convenient in terms of industry needs. While formal </w:t>
      </w:r>
      <w:r w:rsidR="00E81938">
        <w:t xml:space="preserve">skills </w:t>
      </w:r>
      <w:r>
        <w:t>development builds capacity</w:t>
      </w:r>
      <w:r w:rsidR="00903D61">
        <w:t>,</w:t>
      </w:r>
      <w:r>
        <w:t xml:space="preserve"> it is most successful where it is linked to realistic farming situation</w:t>
      </w:r>
      <w:r w:rsidR="00973D79">
        <w:t>s</w:t>
      </w:r>
      <w:r>
        <w:t xml:space="preserve"> and the generation of farm profits. Increasingly, environmental issues and international trade need to be accounted for within </w:t>
      </w:r>
      <w:r w:rsidR="00903D61">
        <w:t>the learning experiences. O</w:t>
      </w:r>
      <w:r>
        <w:t>nline activity can</w:t>
      </w:r>
      <w:r w:rsidR="00973D79">
        <w:t xml:space="preserve"> overcome</w:t>
      </w:r>
      <w:r>
        <w:t xml:space="preserve"> th</w:t>
      </w:r>
      <w:r w:rsidR="00E81938">
        <w:t>e tyranny of distance and offer</w:t>
      </w:r>
      <w:r>
        <w:t xml:space="preserve"> delivery of knowledge at diverse places at the right time.</w:t>
      </w:r>
    </w:p>
    <w:p w:rsidR="00216BEE" w:rsidRDefault="002D7D16" w:rsidP="00216BEE">
      <w:pPr>
        <w:pStyle w:val="Heading2"/>
        <w:rPr>
          <w:lang w:val="en-US"/>
        </w:rPr>
      </w:pPr>
      <w:bookmarkStart w:id="15" w:name="_Toc289442093"/>
      <w:r>
        <w:rPr>
          <w:lang w:val="en-US"/>
        </w:rPr>
        <w:t>E</w:t>
      </w:r>
      <w:r w:rsidR="00216BEE">
        <w:rPr>
          <w:lang w:val="en-US"/>
        </w:rPr>
        <w:t>ducation and training of f</w:t>
      </w:r>
      <w:r w:rsidR="00216BEE" w:rsidRPr="00821D90">
        <w:rPr>
          <w:lang w:val="en-US"/>
        </w:rPr>
        <w:t>armers</w:t>
      </w:r>
      <w:bookmarkEnd w:id="15"/>
    </w:p>
    <w:p w:rsidR="00216BEE" w:rsidRPr="00216BEE" w:rsidRDefault="00216BEE" w:rsidP="00216BEE">
      <w:pPr>
        <w:pStyle w:val="Text"/>
        <w:rPr>
          <w:lang w:val="en-US"/>
        </w:rPr>
      </w:pPr>
      <w:r w:rsidRPr="00216BEE">
        <w:rPr>
          <w:lang w:val="en-US"/>
        </w:rPr>
        <w:t>The education of Australian farmers has traditionally had four components. The basic level consists of u</w:t>
      </w:r>
      <w:r w:rsidR="00903D61">
        <w:rPr>
          <w:lang w:val="en-US"/>
        </w:rPr>
        <w:t>nstructured on-the-job training;</w:t>
      </w:r>
      <w:r w:rsidRPr="00216BEE">
        <w:rPr>
          <w:lang w:val="en-US"/>
        </w:rPr>
        <w:t xml:space="preserve"> the second level is technolog</w:t>
      </w:r>
      <w:r w:rsidR="00E81938">
        <w:rPr>
          <w:lang w:val="en-US"/>
        </w:rPr>
        <w:t>y transfer or e</w:t>
      </w:r>
      <w:r w:rsidR="00903D61">
        <w:rPr>
          <w:lang w:val="en-US"/>
        </w:rPr>
        <w:t>xtension training provided by s</w:t>
      </w:r>
      <w:r w:rsidRPr="00216BEE">
        <w:rPr>
          <w:lang w:val="en-US"/>
        </w:rPr>
        <w:t>tate government d</w:t>
      </w:r>
      <w:r w:rsidR="00903D61">
        <w:rPr>
          <w:lang w:val="en-US"/>
        </w:rPr>
        <w:t>epartments and private industry;</w:t>
      </w:r>
      <w:r w:rsidRPr="00216BEE">
        <w:rPr>
          <w:lang w:val="en-US"/>
        </w:rPr>
        <w:t xml:space="preserve"> the third level is training in the VET sector (TAFE </w:t>
      </w:r>
      <w:r w:rsidR="00D601F6" w:rsidRPr="00216BEE">
        <w:rPr>
          <w:lang w:val="en-US"/>
        </w:rPr>
        <w:t xml:space="preserve">NSW </w:t>
      </w:r>
      <w:r w:rsidRPr="00216BEE">
        <w:rPr>
          <w:lang w:val="en-US"/>
        </w:rPr>
        <w:t>or its equi</w:t>
      </w:r>
      <w:r w:rsidR="00903D61">
        <w:rPr>
          <w:lang w:val="en-US"/>
        </w:rPr>
        <w:t>valent) and the upper level is u</w:t>
      </w:r>
      <w:r w:rsidRPr="00216BEE">
        <w:rPr>
          <w:lang w:val="en-US"/>
        </w:rPr>
        <w:t xml:space="preserve">niversity study. </w:t>
      </w:r>
    </w:p>
    <w:p w:rsidR="00EE3D47" w:rsidRDefault="00216BEE" w:rsidP="00216BEE">
      <w:pPr>
        <w:pStyle w:val="Text"/>
        <w:rPr>
          <w:lang w:val="en-US"/>
        </w:rPr>
      </w:pPr>
      <w:r w:rsidRPr="00216BEE">
        <w:rPr>
          <w:lang w:val="en-US"/>
        </w:rPr>
        <w:t>Traditionally</w:t>
      </w:r>
      <w:r w:rsidR="00BD065A">
        <w:rPr>
          <w:lang w:val="en-US"/>
        </w:rPr>
        <w:t>,</w:t>
      </w:r>
      <w:r w:rsidRPr="00216BEE">
        <w:rPr>
          <w:lang w:val="en-US"/>
        </w:rPr>
        <w:t xml:space="preserve"> the education of farmers has involved a large component of informal training at the side of an experienced instructor, often a parent, relative or employer. </w:t>
      </w:r>
      <w:r w:rsidR="00D601F6" w:rsidRPr="009C3A71">
        <w:rPr>
          <w:lang w:val="en-US"/>
        </w:rPr>
        <w:t xml:space="preserve">There has been an increasing trend for VET providers, including TAFE NSW, to </w:t>
      </w:r>
      <w:proofErr w:type="spellStart"/>
      <w:r w:rsidR="00D601F6" w:rsidRPr="009C3A71">
        <w:rPr>
          <w:lang w:val="en-US"/>
        </w:rPr>
        <w:t>recognise</w:t>
      </w:r>
      <w:proofErr w:type="spellEnd"/>
      <w:r w:rsidR="00D601F6" w:rsidRPr="009C3A71">
        <w:rPr>
          <w:lang w:val="en-US"/>
        </w:rPr>
        <w:t xml:space="preserve"> this informal learning through </w:t>
      </w:r>
      <w:r w:rsidR="00903D61" w:rsidRPr="009C3A71">
        <w:rPr>
          <w:lang w:val="en-US"/>
        </w:rPr>
        <w:t xml:space="preserve">recognition of prior learning </w:t>
      </w:r>
      <w:r w:rsidR="00D601F6" w:rsidRPr="009C3A71">
        <w:rPr>
          <w:lang w:val="en-US"/>
        </w:rPr>
        <w:t xml:space="preserve">(RPL) or </w:t>
      </w:r>
      <w:r w:rsidR="00903D61" w:rsidRPr="009C3A71">
        <w:rPr>
          <w:lang w:val="en-US"/>
        </w:rPr>
        <w:t xml:space="preserve">recognition of current competencies </w:t>
      </w:r>
      <w:r w:rsidR="00D601F6" w:rsidRPr="009C3A71">
        <w:rPr>
          <w:lang w:val="en-US"/>
        </w:rPr>
        <w:t>(RCC)</w:t>
      </w:r>
      <w:r w:rsidR="00BD065A">
        <w:rPr>
          <w:lang w:val="en-US"/>
        </w:rPr>
        <w:t>.</w:t>
      </w:r>
      <w:r w:rsidR="00D601F6" w:rsidRPr="009C3A71">
        <w:rPr>
          <w:lang w:val="en-US"/>
        </w:rPr>
        <w:t xml:space="preserve"> </w:t>
      </w:r>
      <w:r w:rsidRPr="00216BEE">
        <w:rPr>
          <w:lang w:val="en-US"/>
        </w:rPr>
        <w:t>The formal educational opportunities of the instructing farmer were often limited to early high school levels, with only a relatively small number attending farming colleges</w:t>
      </w:r>
      <w:r w:rsidR="00D601F6">
        <w:rPr>
          <w:lang w:val="en-US"/>
        </w:rPr>
        <w:t xml:space="preserve">. </w:t>
      </w:r>
    </w:p>
    <w:p w:rsidR="00D601F6" w:rsidRDefault="00216BEE" w:rsidP="00B05042">
      <w:pPr>
        <w:pStyle w:val="Text"/>
        <w:rPr>
          <w:lang w:val="en-US"/>
        </w:rPr>
      </w:pPr>
      <w:r w:rsidRPr="00216BEE">
        <w:rPr>
          <w:lang w:val="en-US"/>
        </w:rPr>
        <w:t xml:space="preserve">On-farm training was supplemented by field officers from state </w:t>
      </w:r>
      <w:r w:rsidR="00903D61" w:rsidRPr="00216BEE">
        <w:rPr>
          <w:lang w:val="en-US"/>
        </w:rPr>
        <w:t xml:space="preserve">departments of agriculture </w:t>
      </w:r>
      <w:r w:rsidRPr="00216BEE">
        <w:rPr>
          <w:lang w:val="en-US"/>
        </w:rPr>
        <w:t xml:space="preserve">or related disciplines such as </w:t>
      </w:r>
      <w:r w:rsidR="00903D61" w:rsidRPr="00216BEE">
        <w:rPr>
          <w:lang w:val="en-US"/>
        </w:rPr>
        <w:t xml:space="preserve">soil conservation </w:t>
      </w:r>
      <w:r w:rsidRPr="00216BEE">
        <w:rPr>
          <w:lang w:val="en-US"/>
        </w:rPr>
        <w:t>services. Training could also be accessed through sources such as machinery dealers after the purchase of a new tractor or implement.</w:t>
      </w:r>
      <w:r w:rsidR="00B05042" w:rsidRPr="00B05042">
        <w:rPr>
          <w:lang w:val="en-US"/>
        </w:rPr>
        <w:t xml:space="preserve"> </w:t>
      </w:r>
    </w:p>
    <w:p w:rsidR="00B05042" w:rsidRPr="00216BEE" w:rsidRDefault="00B05042" w:rsidP="00B05042">
      <w:pPr>
        <w:pStyle w:val="Text"/>
        <w:rPr>
          <w:lang w:val="en-US"/>
        </w:rPr>
      </w:pPr>
      <w:r>
        <w:rPr>
          <w:lang w:val="en-US"/>
        </w:rPr>
        <w:t xml:space="preserve">Agricultural education through TAFE has been available throughout Australia since the middle of the last century. Traditional areas of farmer education included wool classing, shearing, </w:t>
      </w:r>
      <w:proofErr w:type="spellStart"/>
      <w:r>
        <w:rPr>
          <w:lang w:val="en-US"/>
        </w:rPr>
        <w:t>farrier</w:t>
      </w:r>
      <w:proofErr w:type="spellEnd"/>
      <w:r>
        <w:rPr>
          <w:lang w:val="en-US"/>
        </w:rPr>
        <w:t xml:space="preserve"> trades and dairy farmer training. The regulatory requirements of modern farm production mean that training is now undertaken in farm chemical use, occupational health and safety on farms and licensing of equipment operators such as forklift and front-en</w:t>
      </w:r>
      <w:r w:rsidR="00903D61">
        <w:rPr>
          <w:lang w:val="en-US"/>
        </w:rPr>
        <w:t>d loader operators. Certificate-</w:t>
      </w:r>
      <w:r>
        <w:rPr>
          <w:lang w:val="en-US"/>
        </w:rPr>
        <w:t>level training</w:t>
      </w:r>
      <w:r w:rsidR="00E81938">
        <w:rPr>
          <w:lang w:val="en-US"/>
        </w:rPr>
        <w:t xml:space="preserve"> in a</w:t>
      </w:r>
      <w:r>
        <w:rPr>
          <w:lang w:val="en-US"/>
        </w:rPr>
        <w:t xml:space="preserve">griculture in New South Wales has been offered at many </w:t>
      </w:r>
      <w:proofErr w:type="spellStart"/>
      <w:r>
        <w:rPr>
          <w:lang w:val="en-US"/>
        </w:rPr>
        <w:t>centres</w:t>
      </w:r>
      <w:proofErr w:type="spellEnd"/>
      <w:r>
        <w:rPr>
          <w:lang w:val="en-US"/>
        </w:rPr>
        <w:t xml:space="preserve"> since the early 1970s. </w:t>
      </w:r>
    </w:p>
    <w:p w:rsidR="00216BEE" w:rsidRDefault="00903D61" w:rsidP="00216BEE">
      <w:pPr>
        <w:pStyle w:val="Text"/>
        <w:rPr>
          <w:lang w:val="en-US"/>
        </w:rPr>
      </w:pPr>
      <w:r>
        <w:rPr>
          <w:lang w:val="en-US"/>
        </w:rPr>
        <w:t>University-</w:t>
      </w:r>
      <w:r w:rsidR="00216BEE" w:rsidRPr="00216BEE">
        <w:rPr>
          <w:lang w:val="en-US"/>
        </w:rPr>
        <w:t>level agriculture graduates who take on management roles in farming are often employed by corporate farm businesses or large family farm units. University graduates continue into areas of employment s</w:t>
      </w:r>
      <w:r w:rsidR="00BD065A">
        <w:rPr>
          <w:lang w:val="en-US"/>
        </w:rPr>
        <w:t>uch as research and development and</w:t>
      </w:r>
      <w:r w:rsidR="00216BEE" w:rsidRPr="00216BEE">
        <w:rPr>
          <w:lang w:val="en-US"/>
        </w:rPr>
        <w:t xml:space="preserve"> education and extension roles within government departments.</w:t>
      </w:r>
    </w:p>
    <w:p w:rsidR="0031628F" w:rsidRDefault="0031628F">
      <w:pPr>
        <w:spacing w:before="0"/>
        <w:rPr>
          <w:rFonts w:ascii="Garamond" w:hAnsi="Garamond"/>
          <w:sz w:val="28"/>
          <w:lang w:val="en-US"/>
        </w:rPr>
      </w:pPr>
      <w:r>
        <w:rPr>
          <w:lang w:val="en-US"/>
        </w:rPr>
        <w:br w:type="page"/>
      </w:r>
    </w:p>
    <w:p w:rsidR="00AE4620" w:rsidRPr="00AE4620" w:rsidRDefault="00AE4620" w:rsidP="00AE4620">
      <w:pPr>
        <w:pStyle w:val="Heading3"/>
        <w:rPr>
          <w:lang w:val="en-US"/>
        </w:rPr>
      </w:pPr>
      <w:r w:rsidRPr="00AE4620">
        <w:rPr>
          <w:lang w:val="en-US"/>
        </w:rPr>
        <w:lastRenderedPageBreak/>
        <w:t>Certificate</w:t>
      </w:r>
      <w:r w:rsidR="0031628F">
        <w:rPr>
          <w:lang w:val="en-US"/>
        </w:rPr>
        <w:t>s</w:t>
      </w:r>
      <w:r w:rsidRPr="00AE4620">
        <w:rPr>
          <w:lang w:val="en-US"/>
        </w:rPr>
        <w:t xml:space="preserve"> </w:t>
      </w:r>
      <w:r w:rsidR="008A003E">
        <w:rPr>
          <w:lang w:val="en-US"/>
        </w:rPr>
        <w:t>II</w:t>
      </w:r>
      <w:r w:rsidRPr="00AE4620">
        <w:rPr>
          <w:lang w:val="en-US"/>
        </w:rPr>
        <w:t xml:space="preserve">, </w:t>
      </w:r>
      <w:r w:rsidR="008A003E">
        <w:rPr>
          <w:lang w:val="en-US"/>
        </w:rPr>
        <w:t>III,</w:t>
      </w:r>
      <w:r w:rsidRPr="00AE4620">
        <w:rPr>
          <w:lang w:val="en-US"/>
        </w:rPr>
        <w:t xml:space="preserve"> </w:t>
      </w:r>
      <w:r w:rsidR="008A003E">
        <w:rPr>
          <w:lang w:val="en-US"/>
        </w:rPr>
        <w:t>IV</w:t>
      </w:r>
      <w:r w:rsidRPr="00AE4620">
        <w:rPr>
          <w:lang w:val="en-US"/>
        </w:rPr>
        <w:t xml:space="preserve"> and Diploma in Agriculture</w:t>
      </w:r>
    </w:p>
    <w:p w:rsidR="00AE4620" w:rsidRPr="00216BEE" w:rsidRDefault="00AE4620" w:rsidP="00AE4620">
      <w:pPr>
        <w:pStyle w:val="Text"/>
        <w:rPr>
          <w:lang w:val="en-US"/>
        </w:rPr>
      </w:pPr>
      <w:r w:rsidRPr="00216BEE">
        <w:rPr>
          <w:lang w:val="en-US"/>
        </w:rPr>
        <w:t xml:space="preserve">Students enrolled in </w:t>
      </w:r>
      <w:r w:rsidR="00B14530">
        <w:rPr>
          <w:lang w:val="en-US"/>
        </w:rPr>
        <w:t>c</w:t>
      </w:r>
      <w:r w:rsidRPr="00216BEE">
        <w:rPr>
          <w:lang w:val="en-US"/>
        </w:rPr>
        <w:t>ertificate</w:t>
      </w:r>
      <w:r w:rsidR="00B14530">
        <w:rPr>
          <w:lang w:val="en-US"/>
        </w:rPr>
        <w:t>s</w:t>
      </w:r>
      <w:r w:rsidRPr="00216BEE">
        <w:rPr>
          <w:lang w:val="en-US"/>
        </w:rPr>
        <w:t xml:space="preserve"> </w:t>
      </w:r>
      <w:r w:rsidR="008A003E">
        <w:rPr>
          <w:lang w:val="en-US"/>
        </w:rPr>
        <w:t>II</w:t>
      </w:r>
      <w:r w:rsidRPr="00216BEE">
        <w:rPr>
          <w:lang w:val="en-US"/>
        </w:rPr>
        <w:t xml:space="preserve"> and </w:t>
      </w:r>
      <w:r w:rsidR="008A003E">
        <w:rPr>
          <w:lang w:val="en-US"/>
        </w:rPr>
        <w:t>III</w:t>
      </w:r>
      <w:r w:rsidRPr="00216BEE">
        <w:rPr>
          <w:lang w:val="en-US"/>
        </w:rPr>
        <w:t xml:space="preserve"> undertake </w:t>
      </w:r>
      <w:r w:rsidR="00B14530" w:rsidRPr="00216BEE">
        <w:rPr>
          <w:lang w:val="en-US"/>
        </w:rPr>
        <w:t xml:space="preserve">competency-based </w:t>
      </w:r>
      <w:r w:rsidR="00BD065A">
        <w:rPr>
          <w:lang w:val="en-US"/>
        </w:rPr>
        <w:t>study in units at farm worker/</w:t>
      </w:r>
      <w:r w:rsidRPr="00216BEE">
        <w:rPr>
          <w:lang w:val="en-US"/>
        </w:rPr>
        <w:t xml:space="preserve">leading hand level. These units have </w:t>
      </w:r>
      <w:r w:rsidR="00BD065A">
        <w:rPr>
          <w:lang w:val="en-US"/>
        </w:rPr>
        <w:t xml:space="preserve">a </w:t>
      </w:r>
      <w:r w:rsidRPr="00216BEE">
        <w:rPr>
          <w:lang w:val="en-US"/>
        </w:rPr>
        <w:t xml:space="preserve">greater emphasis placed on the practical skills than units at </w:t>
      </w:r>
      <w:r w:rsidR="00B14530">
        <w:rPr>
          <w:lang w:val="en-US"/>
        </w:rPr>
        <w:t>c</w:t>
      </w:r>
      <w:r w:rsidR="00B14530" w:rsidRPr="00216BEE">
        <w:rPr>
          <w:lang w:val="en-US"/>
        </w:rPr>
        <w:t>ertificate</w:t>
      </w:r>
      <w:r w:rsidR="00BD065A">
        <w:rPr>
          <w:lang w:val="en-US"/>
        </w:rPr>
        <w:t xml:space="preserve"> </w:t>
      </w:r>
      <w:r w:rsidR="00B14530">
        <w:rPr>
          <w:lang w:val="en-US"/>
        </w:rPr>
        <w:t>IV</w:t>
      </w:r>
      <w:r w:rsidR="00B14530" w:rsidRPr="00216BEE">
        <w:rPr>
          <w:lang w:val="en-US"/>
        </w:rPr>
        <w:t xml:space="preserve"> or </w:t>
      </w:r>
      <w:r w:rsidR="00B14530">
        <w:rPr>
          <w:lang w:val="en-US"/>
        </w:rPr>
        <w:t>d</w:t>
      </w:r>
      <w:r w:rsidR="00B14530" w:rsidRPr="00216BEE">
        <w:rPr>
          <w:lang w:val="en-US"/>
        </w:rPr>
        <w:t xml:space="preserve">iploma </w:t>
      </w:r>
      <w:r w:rsidRPr="00216BEE">
        <w:rPr>
          <w:lang w:val="en-US"/>
        </w:rPr>
        <w:t xml:space="preserve">level. Farm managers and supervisors undertake study in these </w:t>
      </w:r>
      <w:r>
        <w:rPr>
          <w:lang w:val="en-US"/>
        </w:rPr>
        <w:t xml:space="preserve">higher-level </w:t>
      </w:r>
      <w:r w:rsidRPr="00216BEE">
        <w:rPr>
          <w:lang w:val="en-US"/>
        </w:rPr>
        <w:t xml:space="preserve">courses. A clear difference emerges between the </w:t>
      </w:r>
      <w:proofErr w:type="gramStart"/>
      <w:r w:rsidRPr="00216BEE">
        <w:rPr>
          <w:lang w:val="en-US"/>
        </w:rPr>
        <w:t>deliver</w:t>
      </w:r>
      <w:r w:rsidR="00B14530">
        <w:rPr>
          <w:lang w:val="en-US"/>
        </w:rPr>
        <w:t>y</w:t>
      </w:r>
      <w:proofErr w:type="gramEnd"/>
      <w:r w:rsidRPr="00216BEE">
        <w:rPr>
          <w:lang w:val="en-US"/>
        </w:rPr>
        <w:t xml:space="preserve"> of courses: more pr</w:t>
      </w:r>
      <w:r w:rsidR="00B14530">
        <w:rPr>
          <w:lang w:val="en-US"/>
        </w:rPr>
        <w:t>actical activities in the lower-</w:t>
      </w:r>
      <w:r w:rsidRPr="00216BEE">
        <w:rPr>
          <w:lang w:val="en-US"/>
        </w:rPr>
        <w:t>level courses and more theoretical and assi</w:t>
      </w:r>
      <w:r w:rsidR="00E81938">
        <w:rPr>
          <w:lang w:val="en-US"/>
        </w:rPr>
        <w:t>gnment-based coursewo</w:t>
      </w:r>
      <w:r w:rsidR="00B14530">
        <w:rPr>
          <w:lang w:val="en-US"/>
        </w:rPr>
        <w:t>rk in the c</w:t>
      </w:r>
      <w:r w:rsidRPr="00216BEE">
        <w:rPr>
          <w:lang w:val="en-US"/>
        </w:rPr>
        <w:t xml:space="preserve">ertificate </w:t>
      </w:r>
      <w:r w:rsidR="008A003E">
        <w:rPr>
          <w:lang w:val="en-US"/>
        </w:rPr>
        <w:t>IV</w:t>
      </w:r>
      <w:r w:rsidRPr="00216BEE">
        <w:rPr>
          <w:lang w:val="en-US"/>
        </w:rPr>
        <w:t xml:space="preserve"> and </w:t>
      </w:r>
      <w:r w:rsidR="00B14530">
        <w:rPr>
          <w:lang w:val="en-US"/>
        </w:rPr>
        <w:t>d</w:t>
      </w:r>
      <w:r w:rsidRPr="00216BEE">
        <w:rPr>
          <w:lang w:val="en-US"/>
        </w:rPr>
        <w:t>iploma courses.</w:t>
      </w:r>
    </w:p>
    <w:p w:rsidR="00AE4620" w:rsidRPr="00216BEE" w:rsidRDefault="00AE4620" w:rsidP="00AE4620">
      <w:pPr>
        <w:pStyle w:val="Text"/>
        <w:rPr>
          <w:lang w:val="en-US"/>
        </w:rPr>
      </w:pPr>
      <w:r w:rsidRPr="00216BEE">
        <w:rPr>
          <w:lang w:val="en-US"/>
        </w:rPr>
        <w:t>The delivery of skills-based training has had a higher proportion of face-to-face teaching, principally to ensure transfer of knowledge and sk</w:t>
      </w:r>
      <w:r w:rsidR="00B14530">
        <w:rPr>
          <w:lang w:val="en-US"/>
        </w:rPr>
        <w:t>ills to a group of students, tha</w:t>
      </w:r>
      <w:r w:rsidRPr="00216BEE">
        <w:rPr>
          <w:lang w:val="en-US"/>
        </w:rPr>
        <w:t>n for assessment of competency against a standard. In some of the topic areas such as animal handling, tractor operation and farm fencing, only the background informati</w:t>
      </w:r>
      <w:r w:rsidR="00AB68BE">
        <w:rPr>
          <w:lang w:val="en-US"/>
        </w:rPr>
        <w:t>on can be delivered by distance</w:t>
      </w:r>
      <w:r w:rsidR="00973D79">
        <w:rPr>
          <w:lang w:val="en-US"/>
        </w:rPr>
        <w:t xml:space="preserve"> learning</w:t>
      </w:r>
      <w:r w:rsidR="00AB68BE">
        <w:rPr>
          <w:lang w:val="en-US"/>
        </w:rPr>
        <w:t xml:space="preserve">, </w:t>
      </w:r>
      <w:r w:rsidR="00AB68BE" w:rsidRPr="00973D79">
        <w:rPr>
          <w:lang w:val="en-US"/>
        </w:rPr>
        <w:t>as the assessment of competency is difficult to complete by means other than observation and engagement of the learner.</w:t>
      </w:r>
      <w:r w:rsidRPr="00973D79">
        <w:rPr>
          <w:lang w:val="en-US"/>
        </w:rPr>
        <w:t xml:space="preserve"> </w:t>
      </w:r>
      <w:r w:rsidRPr="00216BEE">
        <w:rPr>
          <w:lang w:val="en-US"/>
        </w:rPr>
        <w:t>Demonstration of techniques and skills, and the ensuing assessment must be conducted in situ</w:t>
      </w:r>
      <w:r w:rsidR="00973D79">
        <w:rPr>
          <w:lang w:val="en-US"/>
        </w:rPr>
        <w:t xml:space="preserve"> on a farm site</w:t>
      </w:r>
      <w:r w:rsidRPr="00216BEE">
        <w:rPr>
          <w:lang w:val="en-US"/>
        </w:rPr>
        <w:t>. Units studied in this manner are popular due to the involvement in hands-on activities and the shared experience of the learners and the teachers.</w:t>
      </w:r>
    </w:p>
    <w:p w:rsidR="00AE4620" w:rsidRPr="00216BEE" w:rsidRDefault="00973D79" w:rsidP="0031628F">
      <w:pPr>
        <w:pStyle w:val="Text"/>
        <w:ind w:right="-144"/>
        <w:rPr>
          <w:lang w:val="en-US"/>
        </w:rPr>
      </w:pPr>
      <w:r>
        <w:rPr>
          <w:lang w:val="en-US"/>
        </w:rPr>
        <w:t xml:space="preserve">Agricultural qualifications reflect the usual trends within </w:t>
      </w:r>
      <w:r w:rsidR="0031628F">
        <w:rPr>
          <w:lang w:val="en-US"/>
        </w:rPr>
        <w:t>vocational education and training</w:t>
      </w:r>
      <w:r>
        <w:rPr>
          <w:lang w:val="en-US"/>
        </w:rPr>
        <w:t xml:space="preserve"> and</w:t>
      </w:r>
      <w:r w:rsidR="00E81938">
        <w:rPr>
          <w:lang w:val="en-US"/>
        </w:rPr>
        <w:t>,</w:t>
      </w:r>
      <w:r>
        <w:rPr>
          <w:lang w:val="en-US"/>
        </w:rPr>
        <w:t xml:space="preserve"> a</w:t>
      </w:r>
      <w:r w:rsidRPr="00216BEE">
        <w:rPr>
          <w:lang w:val="en-US"/>
        </w:rPr>
        <w:t xml:space="preserve">s </w:t>
      </w:r>
      <w:r w:rsidR="00AE4620" w:rsidRPr="00216BEE">
        <w:rPr>
          <w:lang w:val="en-US"/>
        </w:rPr>
        <w:t xml:space="preserve">students progress through their </w:t>
      </w:r>
      <w:r w:rsidR="00B14530">
        <w:rPr>
          <w:lang w:val="en-US"/>
        </w:rPr>
        <w:t>chosen courses and on to higher-</w:t>
      </w:r>
      <w:r w:rsidR="00AE4620" w:rsidRPr="00216BEE">
        <w:rPr>
          <w:lang w:val="en-US"/>
        </w:rPr>
        <w:t xml:space="preserve">level courses, the time spent in these practical activities decreases. Planning, </w:t>
      </w:r>
      <w:proofErr w:type="spellStart"/>
      <w:r w:rsidR="00AE4620" w:rsidRPr="00216BEE">
        <w:rPr>
          <w:lang w:val="en-US"/>
        </w:rPr>
        <w:t>organising</w:t>
      </w:r>
      <w:proofErr w:type="spellEnd"/>
      <w:r w:rsidR="00AE4620" w:rsidRPr="00216BEE">
        <w:rPr>
          <w:lang w:val="en-US"/>
        </w:rPr>
        <w:t xml:space="preserve"> and managing aspects of production become</w:t>
      </w:r>
      <w:r w:rsidR="0031628F">
        <w:rPr>
          <w:lang w:val="en-US"/>
        </w:rPr>
        <w:t> </w:t>
      </w:r>
      <w:r w:rsidR="00AE4620" w:rsidRPr="00216BEE">
        <w:rPr>
          <w:lang w:val="en-US"/>
        </w:rPr>
        <w:t xml:space="preserve">the focus of the units studied. Development of management plans and implementation of production strategies form the basis of assessments for these units, and they can be based upon particular case-study properties or situations. The practical aspects of agriculture become secondary to the managing of production processes. </w:t>
      </w:r>
      <w:r>
        <w:rPr>
          <w:lang w:val="en-US"/>
        </w:rPr>
        <w:t>It is theref</w:t>
      </w:r>
      <w:r w:rsidR="00B14530">
        <w:rPr>
          <w:lang w:val="en-US"/>
        </w:rPr>
        <w:t>ore easier to manage the higher-</w:t>
      </w:r>
      <w:r>
        <w:rPr>
          <w:lang w:val="en-US"/>
        </w:rPr>
        <w:t>level curriculum and assessment process within college and simulated environments. Howe</w:t>
      </w:r>
      <w:r w:rsidR="00B14530">
        <w:rPr>
          <w:lang w:val="en-US"/>
        </w:rPr>
        <w:t>ver, the hands-</w:t>
      </w:r>
      <w:r>
        <w:rPr>
          <w:lang w:val="en-US"/>
        </w:rPr>
        <w:t>on practical</w:t>
      </w:r>
      <w:r w:rsidR="0031628F">
        <w:rPr>
          <w:lang w:val="en-US"/>
        </w:rPr>
        <w:t> </w:t>
      </w:r>
      <w:r>
        <w:rPr>
          <w:lang w:val="en-US"/>
        </w:rPr>
        <w:t>nature of the entry-level qualification require</w:t>
      </w:r>
      <w:r w:rsidR="00B14530">
        <w:rPr>
          <w:lang w:val="en-US"/>
        </w:rPr>
        <w:t>s</w:t>
      </w:r>
      <w:r>
        <w:rPr>
          <w:lang w:val="en-US"/>
        </w:rPr>
        <w:t xml:space="preserve"> a greater emphasis on practical experiences.</w:t>
      </w:r>
      <w:r w:rsidR="00AE4620" w:rsidRPr="00216BEE">
        <w:rPr>
          <w:lang w:val="en-US"/>
        </w:rPr>
        <w:t xml:space="preserve"> </w:t>
      </w:r>
    </w:p>
    <w:p w:rsidR="00216BEE" w:rsidRDefault="00B05042" w:rsidP="00216BEE">
      <w:pPr>
        <w:pStyle w:val="Heading2"/>
        <w:rPr>
          <w:lang w:val="en-US"/>
        </w:rPr>
      </w:pPr>
      <w:bookmarkStart w:id="16" w:name="_Toc289442094"/>
      <w:r>
        <w:rPr>
          <w:lang w:val="en-US"/>
        </w:rPr>
        <w:t>Agriculture at</w:t>
      </w:r>
      <w:r w:rsidR="00216BEE" w:rsidRPr="00216BEE">
        <w:rPr>
          <w:lang w:val="en-US"/>
        </w:rPr>
        <w:t xml:space="preserve"> </w:t>
      </w:r>
      <w:proofErr w:type="spellStart"/>
      <w:r w:rsidR="00890A2E">
        <w:rPr>
          <w:lang w:val="en-US"/>
        </w:rPr>
        <w:t>Landisdale</w:t>
      </w:r>
      <w:proofErr w:type="spellEnd"/>
      <w:r w:rsidR="00216BEE" w:rsidRPr="00216BEE">
        <w:rPr>
          <w:lang w:val="en-US"/>
        </w:rPr>
        <w:t xml:space="preserve"> </w:t>
      </w:r>
      <w:r w:rsidR="00AD34FD">
        <w:rPr>
          <w:lang w:val="en-US"/>
        </w:rPr>
        <w:t>College</w:t>
      </w:r>
      <w:bookmarkEnd w:id="16"/>
    </w:p>
    <w:p w:rsidR="00216BEE" w:rsidRPr="00216BEE" w:rsidRDefault="00890A2E" w:rsidP="00216BEE">
      <w:pPr>
        <w:pStyle w:val="Text"/>
        <w:rPr>
          <w:lang w:val="en-US"/>
        </w:rPr>
      </w:pPr>
      <w:proofErr w:type="spellStart"/>
      <w:r>
        <w:rPr>
          <w:lang w:val="en-US"/>
        </w:rPr>
        <w:t>Landisdale</w:t>
      </w:r>
      <w:proofErr w:type="spellEnd"/>
      <w:r w:rsidR="00216BEE" w:rsidRPr="00216BEE">
        <w:rPr>
          <w:lang w:val="en-US"/>
        </w:rPr>
        <w:t xml:space="preserve"> </w:t>
      </w:r>
      <w:r w:rsidR="00AB68BE">
        <w:rPr>
          <w:lang w:val="en-US"/>
        </w:rPr>
        <w:t>College</w:t>
      </w:r>
      <w:r w:rsidR="00216BEE" w:rsidRPr="00216BEE">
        <w:rPr>
          <w:lang w:val="en-US"/>
        </w:rPr>
        <w:t xml:space="preserve"> is situated on over 50 hectares (120 acres) of land adjoining </w:t>
      </w:r>
      <w:r w:rsidR="002D5069">
        <w:rPr>
          <w:lang w:val="en-US"/>
        </w:rPr>
        <w:t xml:space="preserve">a </w:t>
      </w:r>
      <w:r w:rsidR="00BD065A">
        <w:rPr>
          <w:lang w:val="en-US"/>
        </w:rPr>
        <w:t xml:space="preserve">consolidated </w:t>
      </w:r>
      <w:r w:rsidR="002D5069">
        <w:rPr>
          <w:lang w:val="en-US"/>
        </w:rPr>
        <w:t>u</w:t>
      </w:r>
      <w:r w:rsidR="00216BEE" w:rsidRPr="00216BEE">
        <w:rPr>
          <w:lang w:val="en-US"/>
        </w:rPr>
        <w:t xml:space="preserve">niversity campus. It occupies land that was once the dairy farm of an iconic educational institution established in 1891 and </w:t>
      </w:r>
      <w:r w:rsidR="00BD065A">
        <w:rPr>
          <w:lang w:val="en-US"/>
        </w:rPr>
        <w:t xml:space="preserve">is </w:t>
      </w:r>
      <w:r w:rsidR="00216BEE" w:rsidRPr="00216BEE">
        <w:rPr>
          <w:lang w:val="en-US"/>
        </w:rPr>
        <w:t xml:space="preserve">now subsumed </w:t>
      </w:r>
      <w:r w:rsidR="00B14530">
        <w:rPr>
          <w:lang w:val="en-US"/>
        </w:rPr>
        <w:t>into</w:t>
      </w:r>
      <w:r w:rsidR="00216BEE" w:rsidRPr="00216BEE">
        <w:rPr>
          <w:lang w:val="en-US"/>
        </w:rPr>
        <w:t xml:space="preserve"> </w:t>
      </w:r>
      <w:r w:rsidR="002D5069">
        <w:rPr>
          <w:lang w:val="en-US"/>
        </w:rPr>
        <w:t>a</w:t>
      </w:r>
      <w:r w:rsidR="00216BEE" w:rsidRPr="00216BEE">
        <w:rPr>
          <w:lang w:val="en-US"/>
        </w:rPr>
        <w:t xml:space="preserve"> broad</w:t>
      </w:r>
      <w:r w:rsidR="00BD065A">
        <w:rPr>
          <w:lang w:val="en-US"/>
        </w:rPr>
        <w:t>er</w:t>
      </w:r>
      <w:r w:rsidR="00216BEE" w:rsidRPr="00216BEE">
        <w:rPr>
          <w:lang w:val="en-US"/>
        </w:rPr>
        <w:t xml:space="preserve"> </w:t>
      </w:r>
      <w:r w:rsidR="002D5069">
        <w:rPr>
          <w:lang w:val="en-US"/>
        </w:rPr>
        <w:t>university</w:t>
      </w:r>
      <w:r w:rsidR="00216BEE" w:rsidRPr="00216BEE">
        <w:rPr>
          <w:lang w:val="en-US"/>
        </w:rPr>
        <w:t xml:space="preserve"> con</w:t>
      </w:r>
      <w:r w:rsidR="00B14530">
        <w:rPr>
          <w:lang w:val="en-US"/>
        </w:rPr>
        <w:t>text</w:t>
      </w:r>
      <w:r w:rsidR="00216BEE" w:rsidRPr="00216BEE">
        <w:rPr>
          <w:lang w:val="en-US"/>
        </w:rPr>
        <w:t>.</w:t>
      </w:r>
      <w:r w:rsidR="00BE53F7">
        <w:rPr>
          <w:lang w:val="en-US"/>
        </w:rPr>
        <w:t xml:space="preserve"> </w:t>
      </w:r>
    </w:p>
    <w:p w:rsidR="00216BEE" w:rsidRPr="00216BEE" w:rsidRDefault="00216BEE" w:rsidP="00216BEE">
      <w:pPr>
        <w:pStyle w:val="Text"/>
        <w:rPr>
          <w:lang w:val="en-US"/>
        </w:rPr>
      </w:pPr>
      <w:r w:rsidRPr="00216BEE">
        <w:rPr>
          <w:lang w:val="en-US"/>
        </w:rPr>
        <w:t xml:space="preserve">The </w:t>
      </w:r>
      <w:r w:rsidR="00424FB5">
        <w:rPr>
          <w:lang w:val="en-US"/>
        </w:rPr>
        <w:t>a</w:t>
      </w:r>
      <w:r w:rsidRPr="00216BEE">
        <w:rPr>
          <w:lang w:val="en-US"/>
        </w:rPr>
        <w:t xml:space="preserve">griculture section at </w:t>
      </w:r>
      <w:proofErr w:type="spellStart"/>
      <w:r w:rsidR="00890A2E">
        <w:rPr>
          <w:lang w:val="en-US"/>
        </w:rPr>
        <w:t>Landisdale</w:t>
      </w:r>
      <w:proofErr w:type="spellEnd"/>
      <w:r w:rsidRPr="00216BEE">
        <w:rPr>
          <w:lang w:val="en-US"/>
        </w:rPr>
        <w:t xml:space="preserve"> </w:t>
      </w:r>
      <w:r w:rsidR="00AD34FD">
        <w:rPr>
          <w:lang w:val="en-US"/>
        </w:rPr>
        <w:t>College</w:t>
      </w:r>
      <w:r w:rsidRPr="00216BEE">
        <w:rPr>
          <w:lang w:val="en-US"/>
        </w:rPr>
        <w:t xml:space="preserve"> consists of </w:t>
      </w:r>
      <w:r w:rsidR="005457D8">
        <w:rPr>
          <w:lang w:val="en-US"/>
        </w:rPr>
        <w:t>one</w:t>
      </w:r>
      <w:r w:rsidRPr="00216BEE">
        <w:rPr>
          <w:lang w:val="en-US"/>
        </w:rPr>
        <w:t xml:space="preserve"> </w:t>
      </w:r>
      <w:r w:rsidR="00B14530" w:rsidRPr="00216BEE">
        <w:rPr>
          <w:lang w:val="en-US"/>
        </w:rPr>
        <w:t>head teacher</w:t>
      </w:r>
      <w:r w:rsidRPr="00216BEE">
        <w:rPr>
          <w:lang w:val="en-US"/>
        </w:rPr>
        <w:t xml:space="preserve">, </w:t>
      </w:r>
      <w:r w:rsidR="005457D8">
        <w:rPr>
          <w:lang w:val="en-US"/>
        </w:rPr>
        <w:t>two</w:t>
      </w:r>
      <w:r w:rsidRPr="00216BEE">
        <w:rPr>
          <w:lang w:val="en-US"/>
        </w:rPr>
        <w:t xml:space="preserve"> full-time teachers and up to </w:t>
      </w:r>
      <w:r w:rsidR="005457D8">
        <w:rPr>
          <w:lang w:val="en-US"/>
        </w:rPr>
        <w:t>ten</w:t>
      </w:r>
      <w:r w:rsidRPr="00216BEE">
        <w:rPr>
          <w:lang w:val="en-US"/>
        </w:rPr>
        <w:t xml:space="preserve"> part-time teachers. Other sections at the college include </w:t>
      </w:r>
      <w:r w:rsidR="00424FB5">
        <w:rPr>
          <w:lang w:val="en-US"/>
        </w:rPr>
        <w:t>h</w:t>
      </w:r>
      <w:r w:rsidRPr="00216BEE">
        <w:rPr>
          <w:lang w:val="en-US"/>
        </w:rPr>
        <w:t xml:space="preserve">orticulture, </w:t>
      </w:r>
      <w:r w:rsidR="00424FB5">
        <w:rPr>
          <w:lang w:val="en-US"/>
        </w:rPr>
        <w:t>h</w:t>
      </w:r>
      <w:r w:rsidRPr="00216BEE">
        <w:rPr>
          <w:lang w:val="en-US"/>
        </w:rPr>
        <w:t xml:space="preserve">orse </w:t>
      </w:r>
      <w:r w:rsidR="00424FB5">
        <w:rPr>
          <w:lang w:val="en-US"/>
        </w:rPr>
        <w:t>i</w:t>
      </w:r>
      <w:r w:rsidRPr="00216BEE">
        <w:rPr>
          <w:lang w:val="en-US"/>
        </w:rPr>
        <w:t xml:space="preserve">ndustry </w:t>
      </w:r>
      <w:r w:rsidR="00424FB5">
        <w:rPr>
          <w:lang w:val="en-US"/>
        </w:rPr>
        <w:t>s</w:t>
      </w:r>
      <w:r w:rsidRPr="00216BEE">
        <w:rPr>
          <w:lang w:val="en-US"/>
        </w:rPr>
        <w:t xml:space="preserve">tudies, </w:t>
      </w:r>
      <w:r w:rsidR="00424FB5">
        <w:rPr>
          <w:lang w:val="en-US"/>
        </w:rPr>
        <w:t>a</w:t>
      </w:r>
      <w:r w:rsidRPr="00216BEE">
        <w:rPr>
          <w:lang w:val="en-US"/>
        </w:rPr>
        <w:t xml:space="preserve">nimal </w:t>
      </w:r>
      <w:r w:rsidR="00424FB5">
        <w:rPr>
          <w:lang w:val="en-US"/>
        </w:rPr>
        <w:t>c</w:t>
      </w:r>
      <w:r w:rsidRPr="00216BEE">
        <w:rPr>
          <w:lang w:val="en-US"/>
        </w:rPr>
        <w:t xml:space="preserve">are, </w:t>
      </w:r>
      <w:r w:rsidR="00424FB5">
        <w:rPr>
          <w:lang w:val="en-US"/>
        </w:rPr>
        <w:t>i</w:t>
      </w:r>
      <w:r w:rsidRPr="00216BEE">
        <w:rPr>
          <w:lang w:val="en-US"/>
        </w:rPr>
        <w:t xml:space="preserve">nformation </w:t>
      </w:r>
      <w:r w:rsidR="00424FB5">
        <w:rPr>
          <w:lang w:val="en-US"/>
        </w:rPr>
        <w:t>t</w:t>
      </w:r>
      <w:r w:rsidRPr="00216BEE">
        <w:rPr>
          <w:lang w:val="en-US"/>
        </w:rPr>
        <w:t xml:space="preserve">echnology, </w:t>
      </w:r>
      <w:r w:rsidR="00424FB5">
        <w:rPr>
          <w:lang w:val="en-US"/>
        </w:rPr>
        <w:t>b</w:t>
      </w:r>
      <w:r w:rsidRPr="00216BEE">
        <w:rPr>
          <w:lang w:val="en-US"/>
        </w:rPr>
        <w:t xml:space="preserve">usiness </w:t>
      </w:r>
      <w:r w:rsidR="00424FB5">
        <w:rPr>
          <w:lang w:val="en-US"/>
        </w:rPr>
        <w:t>s</w:t>
      </w:r>
      <w:r w:rsidRPr="00216BEE">
        <w:rPr>
          <w:lang w:val="en-US"/>
        </w:rPr>
        <w:t xml:space="preserve">tudies and </w:t>
      </w:r>
      <w:r w:rsidR="00424FB5">
        <w:rPr>
          <w:lang w:val="en-US"/>
        </w:rPr>
        <w:t>g</w:t>
      </w:r>
      <w:r w:rsidRPr="00216BEE">
        <w:rPr>
          <w:lang w:val="en-US"/>
        </w:rPr>
        <w:t xml:space="preserve">eneral </w:t>
      </w:r>
      <w:r w:rsidR="00424FB5">
        <w:rPr>
          <w:lang w:val="en-US"/>
        </w:rPr>
        <w:t>e</w:t>
      </w:r>
      <w:r w:rsidRPr="00216BEE">
        <w:rPr>
          <w:lang w:val="en-US"/>
        </w:rPr>
        <w:t xml:space="preserve">ducation. In terms of </w:t>
      </w:r>
      <w:r w:rsidR="00B14530">
        <w:rPr>
          <w:lang w:val="en-US"/>
        </w:rPr>
        <w:t xml:space="preserve">the </w:t>
      </w:r>
      <w:r w:rsidRPr="00216BEE">
        <w:rPr>
          <w:lang w:val="en-US"/>
        </w:rPr>
        <w:t xml:space="preserve">students and programs delivered, </w:t>
      </w:r>
      <w:r w:rsidR="00424FB5">
        <w:rPr>
          <w:lang w:val="en-US"/>
        </w:rPr>
        <w:t>a</w:t>
      </w:r>
      <w:r w:rsidRPr="00216BEE">
        <w:rPr>
          <w:lang w:val="en-US"/>
        </w:rPr>
        <w:t xml:space="preserve">griculture is smaller than the first </w:t>
      </w:r>
      <w:r w:rsidR="00B14530">
        <w:rPr>
          <w:lang w:val="en-US"/>
        </w:rPr>
        <w:t xml:space="preserve">of the </w:t>
      </w:r>
      <w:r w:rsidR="005457D8">
        <w:rPr>
          <w:lang w:val="en-US"/>
        </w:rPr>
        <w:t>three</w:t>
      </w:r>
      <w:r w:rsidRPr="00216BEE">
        <w:rPr>
          <w:lang w:val="en-US"/>
        </w:rPr>
        <w:t xml:space="preserve"> sections listed and </w:t>
      </w:r>
      <w:r w:rsidR="00293C46">
        <w:rPr>
          <w:lang w:val="en-US"/>
        </w:rPr>
        <w:t>comparable in student numbers with the other three sections</w:t>
      </w:r>
      <w:r w:rsidRPr="00216BEE">
        <w:rPr>
          <w:lang w:val="en-US"/>
        </w:rPr>
        <w:t xml:space="preserve">. Full-time enrolments in </w:t>
      </w:r>
      <w:r w:rsidR="00424FB5">
        <w:rPr>
          <w:lang w:val="en-US"/>
        </w:rPr>
        <w:t>a</w:t>
      </w:r>
      <w:r w:rsidRPr="00216BEE">
        <w:rPr>
          <w:lang w:val="en-US"/>
        </w:rPr>
        <w:t xml:space="preserve">griculture courses in most years are about 50 students (20 hours per week and above) and around 150 part-time students. An additional 200 students are trained each year in short courses of </w:t>
      </w:r>
      <w:r w:rsidR="005457D8">
        <w:rPr>
          <w:lang w:val="en-US"/>
        </w:rPr>
        <w:t>one</w:t>
      </w:r>
      <w:r w:rsidRPr="00216BEE">
        <w:rPr>
          <w:lang w:val="en-US"/>
        </w:rPr>
        <w:t xml:space="preserve"> to </w:t>
      </w:r>
      <w:r w:rsidR="005457D8">
        <w:rPr>
          <w:lang w:val="en-US"/>
        </w:rPr>
        <w:t>three</w:t>
      </w:r>
      <w:r w:rsidRPr="00216BEE">
        <w:rPr>
          <w:lang w:val="en-US"/>
        </w:rPr>
        <w:t xml:space="preserve"> days.</w:t>
      </w:r>
    </w:p>
    <w:p w:rsidR="00254DC3" w:rsidRPr="00216BEE" w:rsidRDefault="00216BEE" w:rsidP="00216BEE">
      <w:pPr>
        <w:pStyle w:val="Text"/>
        <w:rPr>
          <w:lang w:val="en-US"/>
        </w:rPr>
      </w:pPr>
      <w:r w:rsidRPr="00216BEE">
        <w:rPr>
          <w:lang w:val="en-US"/>
        </w:rPr>
        <w:t xml:space="preserve">Agricultural education at </w:t>
      </w:r>
      <w:proofErr w:type="spellStart"/>
      <w:r w:rsidR="00890A2E">
        <w:rPr>
          <w:lang w:val="en-US"/>
        </w:rPr>
        <w:t>Landisdale</w:t>
      </w:r>
      <w:proofErr w:type="spellEnd"/>
      <w:r w:rsidRPr="00216BEE">
        <w:rPr>
          <w:lang w:val="en-US"/>
        </w:rPr>
        <w:t xml:space="preserve"> </w:t>
      </w:r>
      <w:r w:rsidR="00AD34FD">
        <w:rPr>
          <w:lang w:val="en-US"/>
        </w:rPr>
        <w:t>College</w:t>
      </w:r>
      <w:r w:rsidRPr="00216BEE">
        <w:rPr>
          <w:lang w:val="en-US"/>
        </w:rPr>
        <w:t xml:space="preserve"> has been based on a traditional classroom/practical approach, where</w:t>
      </w:r>
      <w:r w:rsidR="00B14530">
        <w:rPr>
          <w:lang w:val="en-US"/>
        </w:rPr>
        <w:t>by</w:t>
      </w:r>
      <w:r w:rsidRPr="00216BEE">
        <w:rPr>
          <w:lang w:val="en-US"/>
        </w:rPr>
        <w:t xml:space="preserve"> information covered in classroom sessions (at night through the week) has been consolidated</w:t>
      </w:r>
      <w:r w:rsidR="00B14530">
        <w:rPr>
          <w:lang w:val="en-US"/>
        </w:rPr>
        <w:t xml:space="preserve"> with practical hands-on follow-</w:t>
      </w:r>
      <w:r w:rsidRPr="00216BEE">
        <w:rPr>
          <w:lang w:val="en-US"/>
        </w:rPr>
        <w:t xml:space="preserve">up sessions (principally weekend day sessions). Dissemination of learning materials in </w:t>
      </w:r>
      <w:r w:rsidR="005457D8">
        <w:rPr>
          <w:lang w:val="en-US"/>
        </w:rPr>
        <w:t>three-</w:t>
      </w:r>
      <w:r w:rsidRPr="00216BEE">
        <w:rPr>
          <w:lang w:val="en-US"/>
        </w:rPr>
        <w:t xml:space="preserve">hour night classes has little appeal for groups of students who do not live within easy driving distance from the college. </w:t>
      </w:r>
      <w:r w:rsidR="00B14530">
        <w:rPr>
          <w:lang w:val="en-US"/>
        </w:rPr>
        <w:t>Generally speaking,</w:t>
      </w:r>
      <w:r w:rsidRPr="00216BEE">
        <w:rPr>
          <w:lang w:val="en-US"/>
        </w:rPr>
        <w:t xml:space="preserve"> if travelling time exceeds learning time</w:t>
      </w:r>
      <w:r w:rsidR="00B14530">
        <w:rPr>
          <w:lang w:val="en-US"/>
        </w:rPr>
        <w:t>,</w:t>
      </w:r>
      <w:r w:rsidRPr="00216BEE">
        <w:rPr>
          <w:lang w:val="en-US"/>
        </w:rPr>
        <w:t xml:space="preserve"> then study is less likely to be undertaken. </w:t>
      </w:r>
    </w:p>
    <w:p w:rsidR="00293C46" w:rsidRPr="008C3096" w:rsidRDefault="00216BEE" w:rsidP="00293C46">
      <w:pPr>
        <w:pStyle w:val="Text"/>
        <w:rPr>
          <w:color w:val="0070C0"/>
          <w:lang w:val="en-US"/>
        </w:rPr>
      </w:pPr>
      <w:r w:rsidRPr="00216BEE">
        <w:rPr>
          <w:lang w:val="en-US"/>
        </w:rPr>
        <w:t xml:space="preserve">Several factors may have impacted on the number of enrolled students. </w:t>
      </w:r>
      <w:r w:rsidR="00214702">
        <w:rPr>
          <w:lang w:val="en-US"/>
        </w:rPr>
        <w:t>S</w:t>
      </w:r>
      <w:r w:rsidRPr="00216BEE">
        <w:rPr>
          <w:lang w:val="en-US"/>
        </w:rPr>
        <w:t xml:space="preserve">ince the college has now been operating at </w:t>
      </w:r>
      <w:proofErr w:type="spellStart"/>
      <w:r w:rsidR="00890A2E">
        <w:rPr>
          <w:lang w:val="en-US"/>
        </w:rPr>
        <w:t>Landisdale</w:t>
      </w:r>
      <w:proofErr w:type="spellEnd"/>
      <w:r w:rsidRPr="00216BEE">
        <w:rPr>
          <w:lang w:val="en-US"/>
        </w:rPr>
        <w:t xml:space="preserve"> for 16 years, many local </w:t>
      </w:r>
      <w:r w:rsidR="00B14530">
        <w:rPr>
          <w:lang w:val="en-US"/>
        </w:rPr>
        <w:t>students who could have benefit</w:t>
      </w:r>
      <w:r w:rsidRPr="00216BEE">
        <w:rPr>
          <w:lang w:val="en-US"/>
        </w:rPr>
        <w:t>ed from agricultural courses have already bee</w:t>
      </w:r>
      <w:r w:rsidR="00293C46">
        <w:rPr>
          <w:lang w:val="en-US"/>
        </w:rPr>
        <w:t xml:space="preserve">n through the programs of study. However, </w:t>
      </w:r>
      <w:r w:rsidR="00293C46" w:rsidRPr="00293C46">
        <w:rPr>
          <w:lang w:val="en-US"/>
        </w:rPr>
        <w:t xml:space="preserve">since the late 1990s, </w:t>
      </w:r>
      <w:proofErr w:type="spellStart"/>
      <w:r w:rsidR="00890A2E">
        <w:rPr>
          <w:lang w:val="en-US"/>
        </w:rPr>
        <w:t>Landisdale</w:t>
      </w:r>
      <w:proofErr w:type="spellEnd"/>
      <w:r w:rsidR="00293C46" w:rsidRPr="00216BEE">
        <w:rPr>
          <w:lang w:val="en-US"/>
        </w:rPr>
        <w:t xml:space="preserve"> </w:t>
      </w:r>
      <w:r w:rsidR="00255118">
        <w:rPr>
          <w:lang w:val="en-US"/>
        </w:rPr>
        <w:t>C</w:t>
      </w:r>
      <w:r w:rsidR="00AD34FD">
        <w:rPr>
          <w:lang w:val="en-US"/>
        </w:rPr>
        <w:t>ollege</w:t>
      </w:r>
      <w:r w:rsidR="00293C46" w:rsidRPr="00216BEE">
        <w:rPr>
          <w:lang w:val="en-US"/>
        </w:rPr>
        <w:t xml:space="preserve"> </w:t>
      </w:r>
      <w:r w:rsidR="00B14530">
        <w:rPr>
          <w:lang w:val="en-US"/>
        </w:rPr>
        <w:t>has become</w:t>
      </w:r>
      <w:r w:rsidR="00293C46">
        <w:rPr>
          <w:lang w:val="en-US"/>
        </w:rPr>
        <w:t xml:space="preserve"> </w:t>
      </w:r>
      <w:r w:rsidR="00293C46" w:rsidRPr="00216BEE">
        <w:rPr>
          <w:lang w:val="en-US"/>
        </w:rPr>
        <w:t xml:space="preserve">the only provider of part-time face-to-face agricultural training in and around the </w:t>
      </w:r>
      <w:r w:rsidR="00890A2E">
        <w:rPr>
          <w:lang w:val="en-US"/>
        </w:rPr>
        <w:t>region</w:t>
      </w:r>
      <w:r w:rsidR="00293C46" w:rsidRPr="00216BEE">
        <w:rPr>
          <w:lang w:val="en-US"/>
        </w:rPr>
        <w:t xml:space="preserve"> </w:t>
      </w:r>
      <w:r w:rsidR="00293C46">
        <w:rPr>
          <w:lang w:val="en-US"/>
        </w:rPr>
        <w:t>as</w:t>
      </w:r>
      <w:r w:rsidR="00293C46" w:rsidRPr="00254DC3">
        <w:rPr>
          <w:color w:val="0070C0"/>
          <w:lang w:val="en-US"/>
        </w:rPr>
        <w:t xml:space="preserve"> </w:t>
      </w:r>
      <w:r w:rsidR="00890A2E">
        <w:rPr>
          <w:lang w:val="en-US"/>
        </w:rPr>
        <w:t>other college</w:t>
      </w:r>
      <w:r w:rsidR="00B14530">
        <w:rPr>
          <w:lang w:val="en-US"/>
        </w:rPr>
        <w:t>s</w:t>
      </w:r>
      <w:r w:rsidR="00293C46" w:rsidRPr="00293C46">
        <w:rPr>
          <w:lang w:val="en-US"/>
        </w:rPr>
        <w:t xml:space="preserve"> terminated their agricultural course.</w:t>
      </w:r>
      <w:r w:rsidR="00293C46">
        <w:rPr>
          <w:lang w:val="en-US"/>
        </w:rPr>
        <w:t xml:space="preserve"> In 2003 the </w:t>
      </w:r>
      <w:r w:rsidR="00293C46">
        <w:rPr>
          <w:lang w:val="en-US"/>
        </w:rPr>
        <w:lastRenderedPageBreak/>
        <w:t xml:space="preserve">college </w:t>
      </w:r>
      <w:r w:rsidR="00BD065A">
        <w:rPr>
          <w:lang w:val="en-US"/>
        </w:rPr>
        <w:t xml:space="preserve">cattle </w:t>
      </w:r>
      <w:r w:rsidR="00293C46">
        <w:rPr>
          <w:lang w:val="en-US"/>
        </w:rPr>
        <w:t>herd and sheep flock were dispersed</w:t>
      </w:r>
      <w:r w:rsidR="00B14530">
        <w:rPr>
          <w:lang w:val="en-US"/>
        </w:rPr>
        <w:t>, reducing the hands-</w:t>
      </w:r>
      <w:r w:rsidR="00293C46">
        <w:rPr>
          <w:lang w:val="en-US"/>
        </w:rPr>
        <w:t>on experiences for students. In addition the pressure of the continued drought through much of N</w:t>
      </w:r>
      <w:r w:rsidR="0031628F">
        <w:rPr>
          <w:lang w:val="en-US"/>
        </w:rPr>
        <w:t xml:space="preserve">ew </w:t>
      </w:r>
      <w:r w:rsidR="00293C46">
        <w:rPr>
          <w:lang w:val="en-US"/>
        </w:rPr>
        <w:t>S</w:t>
      </w:r>
      <w:r w:rsidR="0031628F">
        <w:rPr>
          <w:lang w:val="en-US"/>
        </w:rPr>
        <w:t xml:space="preserve">outh </w:t>
      </w:r>
      <w:r w:rsidR="00293C46">
        <w:rPr>
          <w:lang w:val="en-US"/>
        </w:rPr>
        <w:t>W</w:t>
      </w:r>
      <w:r w:rsidR="0031628F">
        <w:rPr>
          <w:lang w:val="en-US"/>
        </w:rPr>
        <w:t>ales</w:t>
      </w:r>
      <w:r w:rsidR="00293C46">
        <w:rPr>
          <w:lang w:val="en-US"/>
        </w:rPr>
        <w:t xml:space="preserve"> has diminished the opportunities of industry relationships with active local farms.</w:t>
      </w:r>
    </w:p>
    <w:p w:rsidR="00216BEE" w:rsidRPr="00216BEE" w:rsidRDefault="00216BEE" w:rsidP="00216BEE">
      <w:pPr>
        <w:pStyle w:val="Text"/>
        <w:rPr>
          <w:lang w:val="en-US"/>
        </w:rPr>
      </w:pPr>
      <w:r w:rsidRPr="00216BEE">
        <w:rPr>
          <w:lang w:val="en-US"/>
        </w:rPr>
        <w:t xml:space="preserve">Current part-time students at </w:t>
      </w:r>
      <w:proofErr w:type="spellStart"/>
      <w:r w:rsidR="00890A2E">
        <w:rPr>
          <w:lang w:val="en-US"/>
        </w:rPr>
        <w:t>Landisdale</w:t>
      </w:r>
      <w:proofErr w:type="spellEnd"/>
      <w:r w:rsidR="00AD34FD">
        <w:rPr>
          <w:lang w:val="en-US"/>
        </w:rPr>
        <w:t xml:space="preserve"> College</w:t>
      </w:r>
      <w:r w:rsidRPr="00216BEE">
        <w:rPr>
          <w:lang w:val="en-US"/>
        </w:rPr>
        <w:t xml:space="preserve">, despite varied social and educational backgrounds, tend to fit into two groups. </w:t>
      </w:r>
      <w:r w:rsidR="00214702">
        <w:rPr>
          <w:lang w:val="en-US"/>
        </w:rPr>
        <w:t>The first</w:t>
      </w:r>
      <w:r w:rsidRPr="00216BEE">
        <w:rPr>
          <w:lang w:val="en-US"/>
        </w:rPr>
        <w:t xml:space="preserve"> is </w:t>
      </w:r>
      <w:proofErr w:type="spellStart"/>
      <w:r w:rsidRPr="00216BEE">
        <w:rPr>
          <w:lang w:val="en-US"/>
        </w:rPr>
        <w:t>characterised</w:t>
      </w:r>
      <w:proofErr w:type="spellEnd"/>
      <w:r w:rsidRPr="00216BEE">
        <w:rPr>
          <w:lang w:val="en-US"/>
        </w:rPr>
        <w:t xml:space="preserve"> by ownership of a farm unit (from 25 hectares to 250 hectares) within </w:t>
      </w:r>
      <w:r w:rsidR="005457D8">
        <w:rPr>
          <w:lang w:val="en-US"/>
        </w:rPr>
        <w:t>four</w:t>
      </w:r>
      <w:r w:rsidRPr="00216BEE">
        <w:rPr>
          <w:lang w:val="en-US"/>
        </w:rPr>
        <w:t xml:space="preserve"> hours drive of </w:t>
      </w:r>
      <w:r w:rsidR="00890A2E">
        <w:rPr>
          <w:lang w:val="en-US"/>
        </w:rPr>
        <w:t>a major city</w:t>
      </w:r>
      <w:r w:rsidRPr="00216BEE">
        <w:rPr>
          <w:lang w:val="en-US"/>
        </w:rPr>
        <w:t xml:space="preserve">. These people may or may not wish to take up farming full-time, but each takes a business approach to farm production. Their access to weekend practical sessions related to TAFE activities is limited by the need to ensure their farm, livestock and plants are functioning well. This group of students validates their skills training </w:t>
      </w:r>
      <w:r w:rsidR="00BD065A">
        <w:rPr>
          <w:lang w:val="en-US"/>
        </w:rPr>
        <w:t>through</w:t>
      </w:r>
      <w:r w:rsidRPr="00216BEE">
        <w:rPr>
          <w:lang w:val="en-US"/>
        </w:rPr>
        <w:t xml:space="preserve"> on-farm activities.</w:t>
      </w:r>
    </w:p>
    <w:p w:rsidR="00216BEE" w:rsidRPr="00293C46" w:rsidRDefault="00216BEE" w:rsidP="00216BEE">
      <w:pPr>
        <w:pStyle w:val="Text"/>
        <w:rPr>
          <w:lang w:val="en-US"/>
        </w:rPr>
      </w:pPr>
      <w:r w:rsidRPr="00216BEE">
        <w:rPr>
          <w:lang w:val="en-US"/>
        </w:rPr>
        <w:t xml:space="preserve">The second group is made up of students who do not own their own farm. They may have limited access to farms through family or friends but the development of applied skills is restricted. </w:t>
      </w:r>
      <w:r w:rsidR="00BC0E6C">
        <w:rPr>
          <w:lang w:val="en-US"/>
        </w:rPr>
        <w:t>These students rely upon the co</w:t>
      </w:r>
      <w:r w:rsidRPr="00216BEE">
        <w:rPr>
          <w:lang w:val="en-US"/>
        </w:rPr>
        <w:t>op</w:t>
      </w:r>
      <w:r w:rsidR="00BC0E6C">
        <w:rPr>
          <w:lang w:val="en-US"/>
        </w:rPr>
        <w:t xml:space="preserve">eration between TAFE and </w:t>
      </w:r>
      <w:proofErr w:type="spellStart"/>
      <w:r w:rsidR="00BC0E6C">
        <w:rPr>
          <w:lang w:val="en-US"/>
        </w:rPr>
        <w:t>practis</w:t>
      </w:r>
      <w:r w:rsidRPr="00216BEE">
        <w:rPr>
          <w:lang w:val="en-US"/>
        </w:rPr>
        <w:t>ing</w:t>
      </w:r>
      <w:proofErr w:type="spellEnd"/>
      <w:r w:rsidRPr="00216BEE">
        <w:rPr>
          <w:lang w:val="en-US"/>
        </w:rPr>
        <w:t xml:space="preserve"> farmers for the provision of learning opportunities and the practice and validation of skills. Many students in this group are working towards </w:t>
      </w:r>
      <w:r w:rsidR="00BD065A">
        <w:rPr>
          <w:lang w:val="en-US"/>
        </w:rPr>
        <w:t>future ownership of a farm.</w:t>
      </w:r>
      <w:r w:rsidR="009100F5" w:rsidRPr="00293C46">
        <w:rPr>
          <w:lang w:val="en-US"/>
        </w:rPr>
        <w:t xml:space="preserve"> Other students </w:t>
      </w:r>
      <w:r w:rsidR="00293C46" w:rsidRPr="00293C46">
        <w:rPr>
          <w:lang w:val="en-US"/>
        </w:rPr>
        <w:t xml:space="preserve">in this group </w:t>
      </w:r>
      <w:r w:rsidR="009100F5" w:rsidRPr="00293C46">
        <w:rPr>
          <w:lang w:val="en-US"/>
        </w:rPr>
        <w:t>undertake study to further their employment in the agriculture sector as farm supervisors, rural retailers and field offi</w:t>
      </w:r>
      <w:r w:rsidR="00BC0E6C">
        <w:rPr>
          <w:lang w:val="en-US"/>
        </w:rPr>
        <w:t>cers for g</w:t>
      </w:r>
      <w:r w:rsidR="009100F5" w:rsidRPr="00293C46">
        <w:rPr>
          <w:lang w:val="en-US"/>
        </w:rPr>
        <w:t>overnment departments and statutory bodies, such as the local Livestock Health and Pest Authority.</w:t>
      </w:r>
    </w:p>
    <w:p w:rsidR="00216BEE" w:rsidRDefault="002D7D16" w:rsidP="002D7D16">
      <w:pPr>
        <w:pStyle w:val="Heading3"/>
        <w:rPr>
          <w:lang w:val="en-US"/>
        </w:rPr>
      </w:pPr>
      <w:r>
        <w:rPr>
          <w:lang w:val="en-US"/>
        </w:rPr>
        <w:t>S</w:t>
      </w:r>
      <w:r w:rsidR="00216BEE" w:rsidRPr="00216BEE">
        <w:rPr>
          <w:lang w:val="en-US"/>
        </w:rPr>
        <w:t>ome historical perspective</w:t>
      </w:r>
    </w:p>
    <w:p w:rsidR="000C2387" w:rsidRDefault="00216BEE" w:rsidP="00216BEE">
      <w:pPr>
        <w:pStyle w:val="Text"/>
        <w:rPr>
          <w:color w:val="00B050"/>
          <w:lang w:val="en-US"/>
        </w:rPr>
      </w:pPr>
      <w:r w:rsidRPr="00216BEE">
        <w:rPr>
          <w:lang w:val="en-US"/>
        </w:rPr>
        <w:t xml:space="preserve">The </w:t>
      </w:r>
      <w:r w:rsidR="00424FB5">
        <w:rPr>
          <w:lang w:val="en-US"/>
        </w:rPr>
        <w:t>a</w:t>
      </w:r>
      <w:r w:rsidRPr="00216BEE">
        <w:rPr>
          <w:lang w:val="en-US"/>
        </w:rPr>
        <w:t xml:space="preserve">griculture section at </w:t>
      </w:r>
      <w:proofErr w:type="spellStart"/>
      <w:r w:rsidR="00890A2E">
        <w:rPr>
          <w:lang w:val="en-US"/>
        </w:rPr>
        <w:t>Landisdale</w:t>
      </w:r>
      <w:proofErr w:type="spellEnd"/>
      <w:r w:rsidRPr="00216BEE">
        <w:rPr>
          <w:lang w:val="en-US"/>
        </w:rPr>
        <w:t xml:space="preserve"> College has used a mixture of on- and off-site </w:t>
      </w:r>
      <w:r w:rsidR="00ED49FC">
        <w:rPr>
          <w:lang w:val="en-US"/>
        </w:rPr>
        <w:t>‘</w:t>
      </w:r>
      <w:r w:rsidRPr="00216BEE">
        <w:rPr>
          <w:lang w:val="en-US"/>
        </w:rPr>
        <w:t>hands-on</w:t>
      </w:r>
      <w:r w:rsidR="00ED49FC">
        <w:rPr>
          <w:lang w:val="en-US"/>
        </w:rPr>
        <w:t>’</w:t>
      </w:r>
      <w:r w:rsidRPr="00216BEE">
        <w:rPr>
          <w:lang w:val="en-US"/>
        </w:rPr>
        <w:t xml:space="preserve"> training for students since it was established in 1993</w:t>
      </w:r>
      <w:r w:rsidRPr="00760A75">
        <w:rPr>
          <w:color w:val="00B050"/>
          <w:lang w:val="en-US"/>
        </w:rPr>
        <w:t xml:space="preserve">. </w:t>
      </w:r>
      <w:r w:rsidR="004C3157" w:rsidRPr="000C2387">
        <w:rPr>
          <w:lang w:val="en-US"/>
        </w:rPr>
        <w:t>Students have undertaken cattle handling activities on properties in the local district and further afield, as well as being involved in the management of animals at the college</w:t>
      </w:r>
      <w:r w:rsidR="000C2387" w:rsidRPr="000C2387">
        <w:rPr>
          <w:lang w:val="en-US"/>
        </w:rPr>
        <w:t xml:space="preserve"> until 2003 when the herd was dispersed</w:t>
      </w:r>
      <w:r w:rsidR="004C3157" w:rsidRPr="000C2387">
        <w:rPr>
          <w:lang w:val="en-US"/>
        </w:rPr>
        <w:t>.</w:t>
      </w:r>
      <w:r w:rsidR="004C3157" w:rsidRPr="00760A75">
        <w:rPr>
          <w:color w:val="00B050"/>
          <w:lang w:val="en-US"/>
        </w:rPr>
        <w:t xml:space="preserve"> </w:t>
      </w:r>
    </w:p>
    <w:p w:rsidR="00216BEE" w:rsidRPr="00216BEE" w:rsidRDefault="000C2387" w:rsidP="00216BEE">
      <w:pPr>
        <w:pStyle w:val="Text"/>
        <w:rPr>
          <w:lang w:val="en-US"/>
        </w:rPr>
      </w:pPr>
      <w:r>
        <w:rPr>
          <w:lang w:val="en-US"/>
        </w:rPr>
        <w:t xml:space="preserve">Animal-based units such as those associated with cattle and sheep management </w:t>
      </w:r>
      <w:r w:rsidR="00216BEE" w:rsidRPr="00216BEE">
        <w:rPr>
          <w:lang w:val="en-US"/>
        </w:rPr>
        <w:t xml:space="preserve">have continued to be delivered at the college since 2004. </w:t>
      </w:r>
      <w:r>
        <w:rPr>
          <w:lang w:val="en-US"/>
        </w:rPr>
        <w:t>There are 13 c</w:t>
      </w:r>
      <w:r w:rsidR="00BC0E6C">
        <w:rPr>
          <w:lang w:val="en-US"/>
        </w:rPr>
        <w:t>o</w:t>
      </w:r>
      <w:r w:rsidR="00216BEE" w:rsidRPr="00216BEE">
        <w:rPr>
          <w:lang w:val="en-US"/>
        </w:rPr>
        <w:t xml:space="preserve">operating farms </w:t>
      </w:r>
      <w:r>
        <w:rPr>
          <w:lang w:val="en-US"/>
        </w:rPr>
        <w:t>that</w:t>
      </w:r>
      <w:r w:rsidR="00216BEE" w:rsidRPr="00216BEE">
        <w:rPr>
          <w:lang w:val="en-US"/>
        </w:rPr>
        <w:t xml:space="preserve"> are</w:t>
      </w:r>
      <w:r>
        <w:rPr>
          <w:lang w:val="en-US"/>
        </w:rPr>
        <w:t xml:space="preserve"> </w:t>
      </w:r>
      <w:r w:rsidR="00E81938">
        <w:rPr>
          <w:lang w:val="en-US"/>
        </w:rPr>
        <w:t xml:space="preserve">available </w:t>
      </w:r>
      <w:r>
        <w:rPr>
          <w:lang w:val="en-US"/>
        </w:rPr>
        <w:t xml:space="preserve">for </w:t>
      </w:r>
      <w:r w:rsidR="00BC0E6C">
        <w:rPr>
          <w:lang w:val="en-US"/>
        </w:rPr>
        <w:t>use for cattle-</w:t>
      </w:r>
      <w:r w:rsidR="00216BEE" w:rsidRPr="00216BEE">
        <w:rPr>
          <w:lang w:val="en-US"/>
        </w:rPr>
        <w:t xml:space="preserve">handling instruction, and sheep handling is principally undertaken in facilities located at </w:t>
      </w:r>
      <w:r w:rsidR="00890A2E">
        <w:rPr>
          <w:lang w:val="en-US"/>
        </w:rPr>
        <w:t>an</w:t>
      </w:r>
      <w:r w:rsidR="00216BEE" w:rsidRPr="00216BEE">
        <w:rPr>
          <w:lang w:val="en-US"/>
        </w:rPr>
        <w:t xml:space="preserve"> adjacent </w:t>
      </w:r>
      <w:r w:rsidR="00890A2E">
        <w:rPr>
          <w:lang w:val="en-US"/>
        </w:rPr>
        <w:t>university</w:t>
      </w:r>
      <w:r w:rsidR="00216BEE" w:rsidRPr="00216BEE">
        <w:rPr>
          <w:lang w:val="en-US"/>
        </w:rPr>
        <w:t xml:space="preserve"> site. Development of suitable programs, manageme</w:t>
      </w:r>
      <w:r w:rsidR="00BC0E6C">
        <w:rPr>
          <w:lang w:val="en-US"/>
        </w:rPr>
        <w:t>nt of on-farm activities and co</w:t>
      </w:r>
      <w:r w:rsidR="00216BEE" w:rsidRPr="00216BEE">
        <w:rPr>
          <w:lang w:val="en-US"/>
        </w:rPr>
        <w:t xml:space="preserve">ordination of site visits </w:t>
      </w:r>
      <w:r>
        <w:rPr>
          <w:lang w:val="en-US"/>
        </w:rPr>
        <w:t>hav</w:t>
      </w:r>
      <w:r w:rsidR="00216BEE" w:rsidRPr="00216BEE">
        <w:rPr>
          <w:lang w:val="en-US"/>
        </w:rPr>
        <w:t xml:space="preserve">e </w:t>
      </w:r>
      <w:r w:rsidR="00BC0E6C">
        <w:rPr>
          <w:lang w:val="en-US"/>
        </w:rPr>
        <w:t>involved considerable co</w:t>
      </w:r>
      <w:r>
        <w:rPr>
          <w:lang w:val="en-US"/>
        </w:rPr>
        <w:t>ordination time</w:t>
      </w:r>
      <w:r w:rsidR="00216BEE" w:rsidRPr="00216BEE">
        <w:rPr>
          <w:lang w:val="en-US"/>
        </w:rPr>
        <w:t xml:space="preserve"> for teacher</w:t>
      </w:r>
      <w:r>
        <w:rPr>
          <w:lang w:val="en-US"/>
        </w:rPr>
        <w:t>s</w:t>
      </w:r>
      <w:r w:rsidR="00216BEE" w:rsidRPr="00216BEE">
        <w:rPr>
          <w:lang w:val="en-US"/>
        </w:rPr>
        <w:t xml:space="preserve"> involved in course delivery. The </w:t>
      </w:r>
      <w:proofErr w:type="spellStart"/>
      <w:r w:rsidR="00216BEE" w:rsidRPr="00216BEE">
        <w:rPr>
          <w:lang w:val="en-US"/>
        </w:rPr>
        <w:t>organisation</w:t>
      </w:r>
      <w:proofErr w:type="spellEnd"/>
      <w:r w:rsidR="00216BEE" w:rsidRPr="00216BEE">
        <w:rPr>
          <w:lang w:val="en-US"/>
        </w:rPr>
        <w:t xml:space="preserve"> of farm visits and provision of a suitable range of activities to be conducted at each site and for each specific group of students are major issues</w:t>
      </w:r>
      <w:r>
        <w:rPr>
          <w:lang w:val="en-US"/>
        </w:rPr>
        <w:t xml:space="preserve"> in terms of managing the curriculum and assessments processes.</w:t>
      </w:r>
      <w:r w:rsidR="00216BEE" w:rsidRPr="00216BEE">
        <w:rPr>
          <w:lang w:val="en-US"/>
        </w:rPr>
        <w:t xml:space="preserve"> </w:t>
      </w:r>
      <w:r>
        <w:rPr>
          <w:lang w:val="en-US"/>
        </w:rPr>
        <w:t>Coordinating</w:t>
      </w:r>
      <w:r w:rsidR="0031628F">
        <w:rPr>
          <w:lang w:val="en-US"/>
        </w:rPr>
        <w:t xml:space="preserve"> </w:t>
      </w:r>
      <w:r>
        <w:rPr>
          <w:lang w:val="en-US"/>
        </w:rPr>
        <w:t>t</w:t>
      </w:r>
      <w:r w:rsidR="00216BEE" w:rsidRPr="00216BEE">
        <w:rPr>
          <w:lang w:val="en-US"/>
        </w:rPr>
        <w:t xml:space="preserve">he wide range of on-farm facilities and their function, </w:t>
      </w:r>
      <w:r w:rsidR="00203383">
        <w:rPr>
          <w:lang w:val="en-US"/>
        </w:rPr>
        <w:t xml:space="preserve">ensuring </w:t>
      </w:r>
      <w:r w:rsidR="00216BEE" w:rsidRPr="00216BEE">
        <w:rPr>
          <w:lang w:val="en-US"/>
        </w:rPr>
        <w:t>access at suitable times, and providing a safe learning environment have become key features of teaching plan</w:t>
      </w:r>
      <w:r>
        <w:rPr>
          <w:lang w:val="en-US"/>
        </w:rPr>
        <w:t>ning</w:t>
      </w:r>
      <w:r w:rsidR="00216BEE" w:rsidRPr="00216BEE">
        <w:rPr>
          <w:lang w:val="en-US"/>
        </w:rPr>
        <w:t>.</w:t>
      </w:r>
      <w:r w:rsidRPr="000C2387">
        <w:rPr>
          <w:lang w:val="en-US"/>
        </w:rPr>
        <w:t xml:space="preserve"> </w:t>
      </w:r>
      <w:r w:rsidR="00BC0E6C">
        <w:rPr>
          <w:lang w:val="en-US"/>
        </w:rPr>
        <w:t>The maintenance of college–</w:t>
      </w:r>
      <w:r>
        <w:rPr>
          <w:lang w:val="en-US"/>
        </w:rPr>
        <w:t>farm relationships is a vital activity in terms of student delivery.</w:t>
      </w:r>
      <w:r w:rsidR="00BE53F7">
        <w:rPr>
          <w:lang w:val="en-US"/>
        </w:rPr>
        <w:t xml:space="preserve"> </w:t>
      </w:r>
    </w:p>
    <w:p w:rsidR="00216BEE" w:rsidRDefault="00FA7218" w:rsidP="0031628F">
      <w:pPr>
        <w:pStyle w:val="Text"/>
        <w:ind w:right="96"/>
        <w:rPr>
          <w:lang w:val="en-US"/>
        </w:rPr>
      </w:pPr>
      <w:r>
        <w:rPr>
          <w:lang w:val="en-US"/>
        </w:rPr>
        <w:t xml:space="preserve">The coordination of </w:t>
      </w:r>
      <w:r w:rsidR="00203383">
        <w:rPr>
          <w:lang w:val="en-US"/>
        </w:rPr>
        <w:t xml:space="preserve">the </w:t>
      </w:r>
      <w:r>
        <w:rPr>
          <w:lang w:val="en-US"/>
        </w:rPr>
        <w:t>workplace experiences of students has increased as the work associated with maintaining on-site herds has disappeared. In addition</w:t>
      </w:r>
      <w:r w:rsidR="00BC0E6C">
        <w:rPr>
          <w:lang w:val="en-US"/>
        </w:rPr>
        <w:t>,</w:t>
      </w:r>
      <w:r>
        <w:rPr>
          <w:lang w:val="en-US"/>
        </w:rPr>
        <w:t xml:space="preserve"> some s</w:t>
      </w:r>
      <w:r w:rsidR="00216BEE" w:rsidRPr="00216BEE">
        <w:rPr>
          <w:lang w:val="en-US"/>
        </w:rPr>
        <w:t>ig</w:t>
      </w:r>
      <w:r>
        <w:rPr>
          <w:lang w:val="en-US"/>
        </w:rPr>
        <w:t>nificant contacts with industry</w:t>
      </w:r>
      <w:r w:rsidR="00216BEE" w:rsidRPr="00216BEE">
        <w:rPr>
          <w:lang w:val="en-US"/>
        </w:rPr>
        <w:t xml:space="preserve"> practit</w:t>
      </w:r>
      <w:r>
        <w:rPr>
          <w:lang w:val="en-US"/>
        </w:rPr>
        <w:t>ioners and commercial interests</w:t>
      </w:r>
      <w:r w:rsidR="00216BEE" w:rsidRPr="00216BEE">
        <w:rPr>
          <w:lang w:val="en-US"/>
        </w:rPr>
        <w:t xml:space="preserve"> have been reduced due to the absence of livestock </w:t>
      </w:r>
      <w:r>
        <w:rPr>
          <w:lang w:val="en-US"/>
        </w:rPr>
        <w:t xml:space="preserve">on-site </w:t>
      </w:r>
      <w:r w:rsidR="00BC0E6C">
        <w:rPr>
          <w:lang w:val="en-US"/>
        </w:rPr>
        <w:t>as a focus for industry-</w:t>
      </w:r>
      <w:proofErr w:type="spellStart"/>
      <w:r w:rsidR="00216BEE" w:rsidRPr="00216BEE">
        <w:rPr>
          <w:lang w:val="en-US"/>
        </w:rPr>
        <w:t>centred</w:t>
      </w:r>
      <w:proofErr w:type="spellEnd"/>
      <w:r w:rsidR="00216BEE" w:rsidRPr="00216BEE">
        <w:rPr>
          <w:lang w:val="en-US"/>
        </w:rPr>
        <w:t xml:space="preserve"> programs. These include links with local breeders, representative groups such as the Australian Red Poll Cattle Breeders Incorporated, local rural suppliers and the </w:t>
      </w:r>
      <w:r w:rsidR="002D5069">
        <w:rPr>
          <w:lang w:val="en-US"/>
        </w:rPr>
        <w:t>local</w:t>
      </w:r>
      <w:r w:rsidR="00216BEE" w:rsidRPr="00216BEE">
        <w:rPr>
          <w:lang w:val="en-US"/>
        </w:rPr>
        <w:t xml:space="preserve"> Livestock Health and Pest Authority (formerly the Rural Lands Protection Board). The college beef cattle herd was used for three years as a sentinel herd by the board</w:t>
      </w:r>
      <w:r w:rsidR="00ED49FC">
        <w:rPr>
          <w:lang w:val="en-US"/>
        </w:rPr>
        <w:t>’</w:t>
      </w:r>
      <w:r w:rsidR="00216BEE" w:rsidRPr="00216BEE">
        <w:rPr>
          <w:lang w:val="en-US"/>
        </w:rPr>
        <w:t>s veterinarian in establishing the presence of livestock diseases spread by insects.</w:t>
      </w:r>
      <w:r>
        <w:rPr>
          <w:lang w:val="en-US"/>
        </w:rPr>
        <w:t xml:space="preserve"> While the college is able to provide a diverse program of placement experiences at local farms and use the farm bases of some students, there are some relationships that have been lost since the college has not </w:t>
      </w:r>
      <w:r w:rsidR="00BC0E6C">
        <w:rPr>
          <w:lang w:val="en-US"/>
        </w:rPr>
        <w:t>maintained</w:t>
      </w:r>
      <w:r>
        <w:rPr>
          <w:lang w:val="en-US"/>
        </w:rPr>
        <w:t xml:space="preserve"> </w:t>
      </w:r>
      <w:r w:rsidR="005524B8">
        <w:rPr>
          <w:lang w:val="en-US"/>
        </w:rPr>
        <w:t>on-site</w:t>
      </w:r>
      <w:r>
        <w:rPr>
          <w:lang w:val="en-US"/>
        </w:rPr>
        <w:t xml:space="preserve"> farm animals.</w:t>
      </w:r>
      <w:r w:rsidR="00BE53F7">
        <w:rPr>
          <w:lang w:val="en-US"/>
        </w:rPr>
        <w:t xml:space="preserve"> </w:t>
      </w:r>
    </w:p>
    <w:p w:rsidR="00216BEE" w:rsidRDefault="00A33C54" w:rsidP="00216BEE">
      <w:pPr>
        <w:pStyle w:val="Heading1"/>
        <w:rPr>
          <w:lang w:val="en-US"/>
        </w:rPr>
      </w:pPr>
      <w:r>
        <w:rPr>
          <w:lang w:val="en-US"/>
        </w:rPr>
        <w:br w:type="page"/>
      </w:r>
      <w:r w:rsidR="00EE7F40">
        <w:rPr>
          <w:lang w:val="en-US"/>
        </w:rPr>
        <w:lastRenderedPageBreak/>
        <w:br/>
      </w:r>
      <w:r w:rsidR="00EE7F40">
        <w:rPr>
          <w:lang w:val="en-US"/>
        </w:rPr>
        <w:br/>
      </w:r>
      <w:bookmarkStart w:id="17" w:name="_Toc289442095"/>
      <w:r w:rsidR="00216BEE" w:rsidRPr="00216BEE">
        <w:rPr>
          <w:lang w:val="en-US"/>
        </w:rPr>
        <w:t xml:space="preserve">Research </w:t>
      </w:r>
      <w:r w:rsidR="002D7D16">
        <w:rPr>
          <w:lang w:val="en-US"/>
        </w:rPr>
        <w:t>m</w:t>
      </w:r>
      <w:r w:rsidR="00216BEE" w:rsidRPr="00216BEE">
        <w:rPr>
          <w:lang w:val="en-US"/>
        </w:rPr>
        <w:t>ethodology</w:t>
      </w:r>
      <w:bookmarkEnd w:id="17"/>
    </w:p>
    <w:p w:rsidR="00216BEE" w:rsidRDefault="00216BEE" w:rsidP="00216BEE">
      <w:pPr>
        <w:pStyle w:val="Heading2"/>
        <w:rPr>
          <w:lang w:val="en-US"/>
        </w:rPr>
      </w:pPr>
      <w:bookmarkStart w:id="18" w:name="_Toc289442096"/>
      <w:r w:rsidRPr="00216BEE">
        <w:rPr>
          <w:lang w:val="en-US"/>
        </w:rPr>
        <w:t xml:space="preserve">Background to </w:t>
      </w:r>
      <w:r w:rsidR="002D7D16">
        <w:rPr>
          <w:lang w:val="en-US"/>
        </w:rPr>
        <w:t>m</w:t>
      </w:r>
      <w:r w:rsidRPr="00216BEE">
        <w:rPr>
          <w:lang w:val="en-US"/>
        </w:rPr>
        <w:t xml:space="preserve">ethod of </w:t>
      </w:r>
      <w:r w:rsidR="002D7D16">
        <w:rPr>
          <w:lang w:val="en-US"/>
        </w:rPr>
        <w:t>r</w:t>
      </w:r>
      <w:r w:rsidRPr="00216BEE">
        <w:rPr>
          <w:lang w:val="en-US"/>
        </w:rPr>
        <w:t>esearch</w:t>
      </w:r>
      <w:bookmarkEnd w:id="18"/>
    </w:p>
    <w:p w:rsidR="00216BEE" w:rsidRPr="00216BEE" w:rsidRDefault="00FA7218" w:rsidP="0031628F">
      <w:pPr>
        <w:pStyle w:val="Text"/>
        <w:ind w:right="-144"/>
        <w:rPr>
          <w:lang w:val="en-US"/>
        </w:rPr>
      </w:pPr>
      <w:r>
        <w:rPr>
          <w:lang w:val="en-US"/>
        </w:rPr>
        <w:t>As a novice</w:t>
      </w:r>
      <w:r w:rsidR="00216BEE" w:rsidRPr="00216BEE">
        <w:rPr>
          <w:lang w:val="en-US"/>
        </w:rPr>
        <w:t xml:space="preserve"> researcher I sought information on conducting this project from a range of informed personnel</w:t>
      </w:r>
      <w:r>
        <w:rPr>
          <w:lang w:val="en-US"/>
        </w:rPr>
        <w:t xml:space="preserve"> and literature</w:t>
      </w:r>
      <w:r w:rsidR="00216BEE" w:rsidRPr="00216BEE">
        <w:rPr>
          <w:lang w:val="en-US"/>
        </w:rPr>
        <w:t xml:space="preserve">. </w:t>
      </w:r>
      <w:r>
        <w:rPr>
          <w:lang w:val="en-US"/>
        </w:rPr>
        <w:t>The</w:t>
      </w:r>
      <w:r w:rsidR="00216BEE" w:rsidRPr="00216BEE">
        <w:rPr>
          <w:lang w:val="en-US"/>
        </w:rPr>
        <w:t xml:space="preserve"> underlying </w:t>
      </w:r>
      <w:r w:rsidR="00D278D9">
        <w:rPr>
          <w:lang w:val="en-US"/>
        </w:rPr>
        <w:t>desire</w:t>
      </w:r>
      <w:r w:rsidR="00216BEE" w:rsidRPr="00216BEE">
        <w:rPr>
          <w:lang w:val="en-US"/>
        </w:rPr>
        <w:t xml:space="preserve"> </w:t>
      </w:r>
      <w:r>
        <w:rPr>
          <w:lang w:val="en-US"/>
        </w:rPr>
        <w:t xml:space="preserve">driving this study </w:t>
      </w:r>
      <w:r w:rsidR="00216BEE" w:rsidRPr="00216BEE">
        <w:rPr>
          <w:lang w:val="en-US"/>
        </w:rPr>
        <w:t xml:space="preserve">was to involve a current group of part-time students as closely as I could with the research, as these were the </w:t>
      </w:r>
      <w:r>
        <w:rPr>
          <w:lang w:val="en-US"/>
        </w:rPr>
        <w:t>stakeholder group</w:t>
      </w:r>
      <w:r w:rsidR="00216BEE" w:rsidRPr="00216BEE">
        <w:rPr>
          <w:lang w:val="en-US"/>
        </w:rPr>
        <w:t xml:space="preserve"> who had the most to gain</w:t>
      </w:r>
      <w:r>
        <w:rPr>
          <w:lang w:val="en-US"/>
        </w:rPr>
        <w:t xml:space="preserve"> from this exploration</w:t>
      </w:r>
      <w:r w:rsidR="00203383">
        <w:rPr>
          <w:lang w:val="en-US"/>
        </w:rPr>
        <w:t>,</w:t>
      </w:r>
      <w:r>
        <w:rPr>
          <w:lang w:val="en-US"/>
        </w:rPr>
        <w:t xml:space="preserve"> in terms of attracting and retaining students th</w:t>
      </w:r>
      <w:r w:rsidR="00D97FBC">
        <w:rPr>
          <w:lang w:val="en-US"/>
        </w:rPr>
        <w:t>r</w:t>
      </w:r>
      <w:r>
        <w:rPr>
          <w:lang w:val="en-US"/>
        </w:rPr>
        <w:t xml:space="preserve">ough improved learning methods. </w:t>
      </w:r>
      <w:r w:rsidR="00216BEE" w:rsidRPr="00216BEE">
        <w:rPr>
          <w:lang w:val="en-US"/>
        </w:rPr>
        <w:t>One paradox in</w:t>
      </w:r>
      <w:r>
        <w:rPr>
          <w:lang w:val="en-US"/>
        </w:rPr>
        <w:t xml:space="preserve"> this research project is that it is impossible to</w:t>
      </w:r>
      <w:r w:rsidR="00216BEE" w:rsidRPr="00216BEE">
        <w:rPr>
          <w:lang w:val="en-US"/>
        </w:rPr>
        <w:t xml:space="preserve"> </w:t>
      </w:r>
      <w:r w:rsidR="00D278D9">
        <w:rPr>
          <w:lang w:val="en-US"/>
        </w:rPr>
        <w:t>glean</w:t>
      </w:r>
      <w:r w:rsidR="00216BEE" w:rsidRPr="00216BEE">
        <w:rPr>
          <w:lang w:val="en-US"/>
        </w:rPr>
        <w:t xml:space="preserve"> information from </w:t>
      </w:r>
      <w:r>
        <w:rPr>
          <w:lang w:val="en-US"/>
        </w:rPr>
        <w:t xml:space="preserve">the most important group of stakeholders, </w:t>
      </w:r>
      <w:r w:rsidR="00216BEE" w:rsidRPr="00216BEE">
        <w:rPr>
          <w:lang w:val="en-US"/>
        </w:rPr>
        <w:t>potential students</w:t>
      </w:r>
      <w:r>
        <w:rPr>
          <w:lang w:val="en-US"/>
        </w:rPr>
        <w:t>,</w:t>
      </w:r>
      <w:r w:rsidR="00216BEE" w:rsidRPr="00216BEE">
        <w:rPr>
          <w:lang w:val="en-US"/>
        </w:rPr>
        <w:t xml:space="preserve"> about their preferences for study</w:t>
      </w:r>
      <w:r w:rsidR="00D278D9">
        <w:rPr>
          <w:lang w:val="en-US"/>
        </w:rPr>
        <w:t>,</w:t>
      </w:r>
      <w:r w:rsidR="00216BEE" w:rsidRPr="00216BEE">
        <w:rPr>
          <w:lang w:val="en-US"/>
        </w:rPr>
        <w:t xml:space="preserve"> as </w:t>
      </w:r>
      <w:r>
        <w:rPr>
          <w:lang w:val="en-US"/>
        </w:rPr>
        <w:t xml:space="preserve">we are unable to define and track a future cohort within the time frame </w:t>
      </w:r>
      <w:r w:rsidR="00203383">
        <w:rPr>
          <w:lang w:val="en-US"/>
        </w:rPr>
        <w:t>for</w:t>
      </w:r>
      <w:r>
        <w:rPr>
          <w:lang w:val="en-US"/>
        </w:rPr>
        <w:t xml:space="preserve"> this project. </w:t>
      </w:r>
      <w:r w:rsidR="00216BEE" w:rsidRPr="00216BEE">
        <w:rPr>
          <w:lang w:val="en-US"/>
        </w:rPr>
        <w:t xml:space="preserve">The current students, </w:t>
      </w:r>
      <w:r>
        <w:rPr>
          <w:lang w:val="en-US"/>
        </w:rPr>
        <w:t>the most accessible cohort</w:t>
      </w:r>
      <w:r w:rsidR="00216BEE" w:rsidRPr="00216BEE">
        <w:rPr>
          <w:lang w:val="en-US"/>
        </w:rPr>
        <w:t xml:space="preserve">, will </w:t>
      </w:r>
      <w:r>
        <w:rPr>
          <w:lang w:val="en-US"/>
        </w:rPr>
        <w:t xml:space="preserve">be used in this study to </w:t>
      </w:r>
      <w:r w:rsidR="00D278D9">
        <w:rPr>
          <w:lang w:val="en-US"/>
        </w:rPr>
        <w:t>offer</w:t>
      </w:r>
      <w:r>
        <w:rPr>
          <w:lang w:val="en-US"/>
        </w:rPr>
        <w:t xml:space="preserve"> their perceptions about their experiences</w:t>
      </w:r>
      <w:r w:rsidR="00D278D9">
        <w:rPr>
          <w:lang w:val="en-US"/>
        </w:rPr>
        <w:t>,</w:t>
      </w:r>
      <w:r>
        <w:rPr>
          <w:lang w:val="en-US"/>
        </w:rPr>
        <w:t xml:space="preserve"> which will contribute to improving </w:t>
      </w:r>
      <w:r w:rsidR="00216BEE" w:rsidRPr="00216BEE">
        <w:rPr>
          <w:lang w:val="en-US"/>
        </w:rPr>
        <w:t>the path for future students.</w:t>
      </w:r>
    </w:p>
    <w:p w:rsidR="00216BEE" w:rsidRDefault="00216BEE" w:rsidP="0031628F">
      <w:pPr>
        <w:pStyle w:val="Text"/>
        <w:ind w:right="-144"/>
        <w:rPr>
          <w:lang w:val="en-US"/>
        </w:rPr>
      </w:pPr>
      <w:r w:rsidRPr="00216BEE">
        <w:rPr>
          <w:lang w:val="en-US"/>
        </w:rPr>
        <w:t>After discussion with my appointed mentor, Prof</w:t>
      </w:r>
      <w:r w:rsidR="004E56BA">
        <w:rPr>
          <w:lang w:val="en-US"/>
        </w:rPr>
        <w:t xml:space="preserve">essor Paul Hager from the University </w:t>
      </w:r>
      <w:proofErr w:type="gramStart"/>
      <w:r w:rsidR="004E56BA">
        <w:rPr>
          <w:lang w:val="en-US"/>
        </w:rPr>
        <w:t>of</w:t>
      </w:r>
      <w:proofErr w:type="gramEnd"/>
      <w:r w:rsidR="004E56BA">
        <w:rPr>
          <w:lang w:val="en-US"/>
        </w:rPr>
        <w:t xml:space="preserve"> Technology Sydney</w:t>
      </w:r>
      <w:r w:rsidRPr="00216BEE">
        <w:rPr>
          <w:lang w:val="en-US"/>
        </w:rPr>
        <w:t xml:space="preserve"> </w:t>
      </w:r>
      <w:r w:rsidR="004E56BA">
        <w:rPr>
          <w:lang w:val="en-US"/>
        </w:rPr>
        <w:t>(</w:t>
      </w:r>
      <w:r w:rsidRPr="00216BEE">
        <w:rPr>
          <w:lang w:val="en-US"/>
        </w:rPr>
        <w:t>UTS</w:t>
      </w:r>
      <w:r w:rsidR="004E56BA">
        <w:rPr>
          <w:lang w:val="en-US"/>
        </w:rPr>
        <w:t>)</w:t>
      </w:r>
      <w:r w:rsidRPr="00216BEE">
        <w:rPr>
          <w:lang w:val="en-US"/>
        </w:rPr>
        <w:t xml:space="preserve">, it was agreed that the current students would provide a focus group (a </w:t>
      </w:r>
      <w:r w:rsidR="00ED49FC">
        <w:rPr>
          <w:lang w:val="en-US"/>
        </w:rPr>
        <w:t>‘</w:t>
      </w:r>
      <w:r w:rsidRPr="00216BEE">
        <w:rPr>
          <w:lang w:val="en-US"/>
        </w:rPr>
        <w:t>narrow avenue</w:t>
      </w:r>
      <w:r w:rsidR="00ED49FC">
        <w:rPr>
          <w:lang w:val="en-US"/>
        </w:rPr>
        <w:t>’</w:t>
      </w:r>
      <w:r w:rsidRPr="00216BEE">
        <w:rPr>
          <w:lang w:val="en-US"/>
        </w:rPr>
        <w:t xml:space="preserve">) to determine areas of concern </w:t>
      </w:r>
      <w:r w:rsidR="00D278D9">
        <w:rPr>
          <w:lang w:val="en-US"/>
        </w:rPr>
        <w:t>in relation to</w:t>
      </w:r>
      <w:r w:rsidRPr="00216BEE">
        <w:rPr>
          <w:lang w:val="en-US"/>
        </w:rPr>
        <w:t xml:space="preserve"> their study and from this, questions for a broader survey could be developed. The survey would be sent to all current students and </w:t>
      </w:r>
      <w:r w:rsidR="00D278D9">
        <w:rPr>
          <w:lang w:val="en-US"/>
        </w:rPr>
        <w:t>immediate past students (2005–</w:t>
      </w:r>
      <w:r w:rsidRPr="00216BEE">
        <w:rPr>
          <w:lang w:val="en-US"/>
        </w:rPr>
        <w:t xml:space="preserve">08). </w:t>
      </w:r>
      <w:r w:rsidR="00FA7218">
        <w:rPr>
          <w:lang w:val="en-US"/>
        </w:rPr>
        <w:t>The study would therefore employ a m</w:t>
      </w:r>
      <w:r w:rsidR="00D278D9">
        <w:rPr>
          <w:lang w:val="en-US"/>
        </w:rPr>
        <w:t>ixed method approach (</w:t>
      </w:r>
      <w:proofErr w:type="spellStart"/>
      <w:r w:rsidR="00D278D9">
        <w:rPr>
          <w:lang w:val="en-US"/>
        </w:rPr>
        <w:t>Cresswell</w:t>
      </w:r>
      <w:proofErr w:type="spellEnd"/>
      <w:r w:rsidR="00FA7218">
        <w:rPr>
          <w:lang w:val="en-US"/>
        </w:rPr>
        <w:t xml:space="preserve"> 2009), beginning with the collection of qualitative data</w:t>
      </w:r>
      <w:r w:rsidR="00203383">
        <w:rPr>
          <w:lang w:val="en-US"/>
        </w:rPr>
        <w:t>,</w:t>
      </w:r>
      <w:r w:rsidR="00FA7218">
        <w:rPr>
          <w:lang w:val="en-US"/>
        </w:rPr>
        <w:t xml:space="preserve"> which would then be used to construct a questionnaire to gather the broader quant</w:t>
      </w:r>
      <w:r w:rsidR="00E81938">
        <w:rPr>
          <w:lang w:val="en-US"/>
        </w:rPr>
        <w:t>itative information from the wid</w:t>
      </w:r>
      <w:r w:rsidR="00FA7218">
        <w:rPr>
          <w:lang w:val="en-US"/>
        </w:rPr>
        <w:t xml:space="preserve">er cohort of students. </w:t>
      </w:r>
    </w:p>
    <w:p w:rsidR="00216BEE" w:rsidRDefault="002D7D16" w:rsidP="00216BEE">
      <w:pPr>
        <w:pStyle w:val="Heading2"/>
        <w:rPr>
          <w:lang w:val="en-US"/>
        </w:rPr>
      </w:pPr>
      <w:bookmarkStart w:id="19" w:name="_Toc289442097"/>
      <w:r>
        <w:rPr>
          <w:lang w:val="en-US"/>
        </w:rPr>
        <w:t>T</w:t>
      </w:r>
      <w:r w:rsidR="00216BEE" w:rsidRPr="00216BEE">
        <w:rPr>
          <w:lang w:val="en-US"/>
        </w:rPr>
        <w:t>he focus group</w:t>
      </w:r>
      <w:bookmarkEnd w:id="19"/>
    </w:p>
    <w:p w:rsidR="00216BEE" w:rsidRPr="00216BEE" w:rsidRDefault="00216BEE" w:rsidP="00216BEE">
      <w:pPr>
        <w:pStyle w:val="Text"/>
        <w:rPr>
          <w:lang w:val="en-US"/>
        </w:rPr>
      </w:pPr>
      <w:r w:rsidRPr="00216BEE">
        <w:rPr>
          <w:lang w:val="en-US"/>
        </w:rPr>
        <w:t xml:space="preserve">A focus group of </w:t>
      </w:r>
      <w:r w:rsidR="005457D8">
        <w:rPr>
          <w:lang w:val="en-US"/>
        </w:rPr>
        <w:t>eight</w:t>
      </w:r>
      <w:r w:rsidRPr="00216BEE">
        <w:rPr>
          <w:lang w:val="en-US"/>
        </w:rPr>
        <w:t xml:space="preserve"> current part-time students was conducted on </w:t>
      </w:r>
      <w:r w:rsidR="00D97FBC">
        <w:rPr>
          <w:lang w:val="en-US"/>
        </w:rPr>
        <w:t xml:space="preserve">12 </w:t>
      </w:r>
      <w:r w:rsidR="003C7912">
        <w:rPr>
          <w:lang w:val="en-US"/>
        </w:rPr>
        <w:t xml:space="preserve">August </w:t>
      </w:r>
      <w:r w:rsidRPr="00216BEE">
        <w:rPr>
          <w:lang w:val="en-US"/>
        </w:rPr>
        <w:t xml:space="preserve">2009. </w:t>
      </w:r>
      <w:r w:rsidR="00D278D9">
        <w:rPr>
          <w:lang w:val="en-US"/>
        </w:rPr>
        <w:t>Bell</w:t>
      </w:r>
      <w:r w:rsidR="00ED49FC">
        <w:rPr>
          <w:lang w:val="en-US"/>
        </w:rPr>
        <w:t>’</w:t>
      </w:r>
      <w:r w:rsidR="00D278D9">
        <w:rPr>
          <w:lang w:val="en-US"/>
        </w:rPr>
        <w:t xml:space="preserve">s </w:t>
      </w:r>
      <w:proofErr w:type="gramStart"/>
      <w:r w:rsidRPr="00D278D9">
        <w:rPr>
          <w:i/>
          <w:lang w:val="en-US"/>
        </w:rPr>
        <w:t>Doing</w:t>
      </w:r>
      <w:proofErr w:type="gramEnd"/>
      <w:r w:rsidRPr="00D278D9">
        <w:rPr>
          <w:i/>
          <w:lang w:val="en-US"/>
        </w:rPr>
        <w:t xml:space="preserve"> </w:t>
      </w:r>
      <w:r w:rsidR="00D278D9" w:rsidRPr="00D278D9">
        <w:rPr>
          <w:i/>
          <w:lang w:val="en-US"/>
        </w:rPr>
        <w:t>your research project</w:t>
      </w:r>
      <w:r w:rsidR="00D278D9" w:rsidRPr="00216BEE">
        <w:rPr>
          <w:lang w:val="en-US"/>
        </w:rPr>
        <w:t xml:space="preserve"> </w:t>
      </w:r>
      <w:r w:rsidR="00D278D9">
        <w:rPr>
          <w:lang w:val="en-US"/>
        </w:rPr>
        <w:t>(</w:t>
      </w:r>
      <w:r w:rsidR="00FA177A">
        <w:rPr>
          <w:lang w:val="en-US"/>
        </w:rPr>
        <w:t>2005</w:t>
      </w:r>
      <w:r w:rsidRPr="00216BEE">
        <w:rPr>
          <w:lang w:val="en-US"/>
        </w:rPr>
        <w:t xml:space="preserve">) informed the basic conduct of the focus group. These students were </w:t>
      </w:r>
      <w:r w:rsidR="00FA7218">
        <w:rPr>
          <w:lang w:val="en-US"/>
        </w:rPr>
        <w:t>selected</w:t>
      </w:r>
      <w:r w:rsidRPr="00216BEE">
        <w:rPr>
          <w:lang w:val="en-US"/>
        </w:rPr>
        <w:t xml:space="preserve"> to be </w:t>
      </w:r>
      <w:r w:rsidR="00FA7218">
        <w:rPr>
          <w:lang w:val="en-US"/>
        </w:rPr>
        <w:t xml:space="preserve">purposefully </w:t>
      </w:r>
      <w:r w:rsidRPr="00216BEE">
        <w:rPr>
          <w:lang w:val="en-US"/>
        </w:rPr>
        <w:t xml:space="preserve">representative of their classmates </w:t>
      </w:r>
      <w:r w:rsidR="008A1CC3">
        <w:rPr>
          <w:lang w:val="en-US"/>
        </w:rPr>
        <w:t xml:space="preserve">in terms of study length, age and gender, </w:t>
      </w:r>
      <w:r w:rsidR="008A1CC3" w:rsidRPr="00216BEE">
        <w:rPr>
          <w:lang w:val="en-US"/>
        </w:rPr>
        <w:t xml:space="preserve">and </w:t>
      </w:r>
      <w:r w:rsidR="008A1CC3">
        <w:rPr>
          <w:lang w:val="en-US"/>
        </w:rPr>
        <w:t>their desire to be active in reviewing the course learning methods.</w:t>
      </w:r>
      <w:r w:rsidRPr="00216BEE">
        <w:rPr>
          <w:lang w:val="en-US"/>
        </w:rPr>
        <w:t xml:space="preserve"> It was agreed that I would keep notes rather than record the session and would provide a summary of the discussion for verification by the participants. I provided the group with an outline of what I thought would be topics for discussion but indicated that there was no set agenda. The time allocated for the session was 50 minutes, but it actually </w:t>
      </w:r>
      <w:r w:rsidR="008A1CC3">
        <w:rPr>
          <w:lang w:val="en-US"/>
        </w:rPr>
        <w:t>ran for</w:t>
      </w:r>
      <w:r w:rsidRPr="00216BEE">
        <w:rPr>
          <w:lang w:val="en-US"/>
        </w:rPr>
        <w:t xml:space="preserve"> 80 minutes</w:t>
      </w:r>
      <w:r w:rsidR="008A1CC3">
        <w:rPr>
          <w:lang w:val="en-US"/>
        </w:rPr>
        <w:t xml:space="preserve"> at the request of the students</w:t>
      </w:r>
      <w:r w:rsidRPr="00216BEE">
        <w:rPr>
          <w:lang w:val="en-US"/>
        </w:rPr>
        <w:t xml:space="preserve">, as discussion was robust, broad and covered topics I had not expected. The depth of feeling and commitment these students had for their studies became apparent throughout the meeting. The summary of the </w:t>
      </w:r>
      <w:r w:rsidR="004E56BA">
        <w:rPr>
          <w:lang w:val="en-US"/>
        </w:rPr>
        <w:t xml:space="preserve">focus group meeting is attached </w:t>
      </w:r>
      <w:r w:rsidR="002D7D16">
        <w:rPr>
          <w:lang w:val="en-US"/>
        </w:rPr>
        <w:t xml:space="preserve">in </w:t>
      </w:r>
      <w:r w:rsidR="00D278D9">
        <w:rPr>
          <w:lang w:val="en-US"/>
        </w:rPr>
        <w:t>a</w:t>
      </w:r>
      <w:r w:rsidR="00A26F53">
        <w:rPr>
          <w:lang w:val="en-US"/>
        </w:rPr>
        <w:t xml:space="preserve">ppendix </w:t>
      </w:r>
      <w:r w:rsidR="00AE4620">
        <w:rPr>
          <w:lang w:val="en-US"/>
        </w:rPr>
        <w:t>A</w:t>
      </w:r>
      <w:r w:rsidR="004E56BA">
        <w:rPr>
          <w:lang w:val="en-US"/>
        </w:rPr>
        <w:t>.</w:t>
      </w:r>
    </w:p>
    <w:p w:rsidR="008A1CC3" w:rsidRDefault="008A1CC3" w:rsidP="00216BEE">
      <w:pPr>
        <w:pStyle w:val="Text"/>
        <w:rPr>
          <w:lang w:val="en-US"/>
        </w:rPr>
      </w:pPr>
      <w:r>
        <w:rPr>
          <w:lang w:val="en-US"/>
        </w:rPr>
        <w:t>Despite</w:t>
      </w:r>
      <w:r w:rsidR="00203383">
        <w:rPr>
          <w:lang w:val="en-US"/>
        </w:rPr>
        <w:t xml:space="preserve"> my</w:t>
      </w:r>
      <w:r>
        <w:rPr>
          <w:lang w:val="en-US"/>
        </w:rPr>
        <w:t xml:space="preserve"> being clear about the aim of the study and the broad area for exploration</w:t>
      </w:r>
      <w:r w:rsidR="00D278D9">
        <w:rPr>
          <w:lang w:val="en-US"/>
        </w:rPr>
        <w:t>,</w:t>
      </w:r>
      <w:r>
        <w:rPr>
          <w:lang w:val="en-US"/>
        </w:rPr>
        <w:t xml:space="preserve"> </w:t>
      </w:r>
      <w:r w:rsidR="00216BEE" w:rsidRPr="00216BEE">
        <w:rPr>
          <w:lang w:val="en-US"/>
        </w:rPr>
        <w:t xml:space="preserve">I attempted to encourage </w:t>
      </w:r>
      <w:r w:rsidR="004E56BA">
        <w:rPr>
          <w:lang w:val="en-US"/>
        </w:rPr>
        <w:t xml:space="preserve">the </w:t>
      </w:r>
      <w:r w:rsidR="00216BEE" w:rsidRPr="00216BEE">
        <w:rPr>
          <w:lang w:val="en-US"/>
        </w:rPr>
        <w:t xml:space="preserve">students to adopt ownership of the project. </w:t>
      </w:r>
      <w:r>
        <w:rPr>
          <w:lang w:val="en-US"/>
        </w:rPr>
        <w:t>Emerging</w:t>
      </w:r>
      <w:r w:rsidR="00216BEE" w:rsidRPr="00216BEE">
        <w:rPr>
          <w:lang w:val="en-US"/>
        </w:rPr>
        <w:t xml:space="preserve"> ideas </w:t>
      </w:r>
      <w:r>
        <w:rPr>
          <w:lang w:val="en-US"/>
        </w:rPr>
        <w:t>and subtle</w:t>
      </w:r>
      <w:r w:rsidR="00216BEE" w:rsidRPr="00216BEE">
        <w:rPr>
          <w:lang w:val="en-US"/>
        </w:rPr>
        <w:t xml:space="preserve"> changes of </w:t>
      </w:r>
      <w:r w:rsidR="00D278D9">
        <w:rPr>
          <w:lang w:val="en-US"/>
        </w:rPr>
        <w:t>direction within the project have</w:t>
      </w:r>
      <w:r w:rsidR="00216BEE" w:rsidRPr="00216BEE">
        <w:rPr>
          <w:lang w:val="en-US"/>
        </w:rPr>
        <w:t xml:space="preserve"> been </w:t>
      </w:r>
      <w:r>
        <w:rPr>
          <w:lang w:val="en-US"/>
        </w:rPr>
        <w:t>represented</w:t>
      </w:r>
      <w:r w:rsidR="00216BEE" w:rsidRPr="00216BEE">
        <w:rPr>
          <w:lang w:val="en-US"/>
        </w:rPr>
        <w:t xml:space="preserve"> to this group for discussion and validation, with some provisions made for their amendments. </w:t>
      </w:r>
      <w:r>
        <w:rPr>
          <w:lang w:val="en-US"/>
        </w:rPr>
        <w:t xml:space="preserve">Directly after </w:t>
      </w:r>
      <w:r w:rsidR="00216BEE" w:rsidRPr="00216BEE">
        <w:rPr>
          <w:lang w:val="en-US"/>
        </w:rPr>
        <w:t>the focus group meeting,</w:t>
      </w:r>
      <w:r w:rsidRPr="008A1CC3">
        <w:rPr>
          <w:lang w:val="en-US"/>
        </w:rPr>
        <w:t xml:space="preserve"> </w:t>
      </w:r>
      <w:r w:rsidRPr="00216BEE">
        <w:rPr>
          <w:lang w:val="en-US"/>
        </w:rPr>
        <w:t xml:space="preserve">I </w:t>
      </w:r>
      <w:r>
        <w:rPr>
          <w:lang w:val="en-US"/>
        </w:rPr>
        <w:t>formulated</w:t>
      </w:r>
      <w:r w:rsidRPr="00216BEE">
        <w:rPr>
          <w:lang w:val="en-US"/>
        </w:rPr>
        <w:t xml:space="preserve"> questions from the </w:t>
      </w:r>
      <w:r>
        <w:rPr>
          <w:lang w:val="en-US"/>
        </w:rPr>
        <w:t xml:space="preserve">major </w:t>
      </w:r>
      <w:r w:rsidRPr="00216BEE">
        <w:rPr>
          <w:lang w:val="en-US"/>
        </w:rPr>
        <w:t xml:space="preserve">topics </w:t>
      </w:r>
      <w:r>
        <w:rPr>
          <w:lang w:val="en-US"/>
        </w:rPr>
        <w:t xml:space="preserve">they </w:t>
      </w:r>
      <w:r w:rsidRPr="00216BEE">
        <w:rPr>
          <w:lang w:val="en-US"/>
        </w:rPr>
        <w:t xml:space="preserve">highlighted </w:t>
      </w:r>
      <w:r>
        <w:rPr>
          <w:lang w:val="en-US"/>
        </w:rPr>
        <w:t>for use in the questionnaire and used their reflective feedback to modify the questions.</w:t>
      </w:r>
      <w:r w:rsidR="00216BEE" w:rsidRPr="00216BEE">
        <w:rPr>
          <w:lang w:val="en-US"/>
        </w:rPr>
        <w:t xml:space="preserve"> </w:t>
      </w:r>
    </w:p>
    <w:p w:rsidR="0031628F" w:rsidRDefault="0031628F">
      <w:pPr>
        <w:spacing w:before="0"/>
        <w:rPr>
          <w:rFonts w:ascii="Garamond" w:hAnsi="Garamond"/>
          <w:sz w:val="22"/>
          <w:lang w:val="en-US"/>
        </w:rPr>
      </w:pPr>
      <w:r>
        <w:rPr>
          <w:lang w:val="en-US"/>
        </w:rPr>
        <w:br w:type="page"/>
      </w:r>
    </w:p>
    <w:p w:rsidR="00C7644A" w:rsidRDefault="00216BEE" w:rsidP="00216BEE">
      <w:pPr>
        <w:pStyle w:val="Text"/>
        <w:rPr>
          <w:lang w:val="en-US"/>
        </w:rPr>
      </w:pPr>
      <w:r w:rsidRPr="00216BEE">
        <w:rPr>
          <w:lang w:val="en-US"/>
        </w:rPr>
        <w:lastRenderedPageBreak/>
        <w:t>Insights from Bell</w:t>
      </w:r>
      <w:r w:rsidR="00FA177A">
        <w:rPr>
          <w:lang w:val="en-US"/>
        </w:rPr>
        <w:t xml:space="preserve"> (2005)</w:t>
      </w:r>
      <w:r w:rsidRPr="00216BEE">
        <w:rPr>
          <w:lang w:val="en-US"/>
        </w:rPr>
        <w:t xml:space="preserve"> informed the development of the survey</w:t>
      </w:r>
      <w:r w:rsidR="008A1CC3">
        <w:rPr>
          <w:lang w:val="en-US"/>
        </w:rPr>
        <w:t xml:space="preserve"> instrument</w:t>
      </w:r>
      <w:r w:rsidRPr="00216BEE">
        <w:rPr>
          <w:lang w:val="en-US"/>
        </w:rPr>
        <w:t xml:space="preserve">. The general questions were </w:t>
      </w:r>
      <w:r w:rsidR="008A1CC3">
        <w:rPr>
          <w:lang w:val="en-US"/>
        </w:rPr>
        <w:t>further</w:t>
      </w:r>
      <w:r w:rsidRPr="00216BEE">
        <w:rPr>
          <w:lang w:val="en-US"/>
        </w:rPr>
        <w:t xml:space="preserve"> refined through discussions with the focus </w:t>
      </w:r>
      <w:r w:rsidR="00760A75" w:rsidRPr="00216BEE">
        <w:rPr>
          <w:lang w:val="en-US"/>
        </w:rPr>
        <w:t>group</w:t>
      </w:r>
      <w:r w:rsidRPr="00216BEE">
        <w:rPr>
          <w:lang w:val="en-US"/>
        </w:rPr>
        <w:t xml:space="preserve"> and </w:t>
      </w:r>
      <w:r w:rsidR="005457D8">
        <w:rPr>
          <w:lang w:val="en-US"/>
        </w:rPr>
        <w:t>five</w:t>
      </w:r>
      <w:r w:rsidRPr="00216BEE">
        <w:rPr>
          <w:lang w:val="en-US"/>
        </w:rPr>
        <w:t xml:space="preserve"> key questions were selected for the survey</w:t>
      </w:r>
      <w:r w:rsidR="00C7644A">
        <w:rPr>
          <w:lang w:val="en-US"/>
        </w:rPr>
        <w:t>, covering the following areas:</w:t>
      </w:r>
    </w:p>
    <w:p w:rsidR="00C7644A" w:rsidRPr="00A33C54" w:rsidRDefault="00D278D9" w:rsidP="00C7644A">
      <w:pPr>
        <w:pStyle w:val="Dotpoint1"/>
        <w:rPr>
          <w:i/>
          <w:iCs/>
          <w:kern w:val="28"/>
        </w:rPr>
      </w:pPr>
      <w:r>
        <w:t>t</w:t>
      </w:r>
      <w:r w:rsidR="00C7644A" w:rsidRPr="00404977">
        <w:t>he relative balance of theory classes against practical classes</w:t>
      </w:r>
    </w:p>
    <w:p w:rsidR="00C7644A" w:rsidRPr="00A33C54" w:rsidRDefault="00D278D9" w:rsidP="00C7644A">
      <w:pPr>
        <w:pStyle w:val="Dotpoint1"/>
        <w:rPr>
          <w:i/>
          <w:iCs/>
          <w:kern w:val="28"/>
        </w:rPr>
      </w:pPr>
      <w:r>
        <w:t>t</w:t>
      </w:r>
      <w:r w:rsidR="00C7644A" w:rsidRPr="00404977">
        <w:t>he provision of industry-supported field days</w:t>
      </w:r>
    </w:p>
    <w:p w:rsidR="00C7644A" w:rsidRPr="00A33C54" w:rsidRDefault="00D278D9" w:rsidP="00C7644A">
      <w:pPr>
        <w:pStyle w:val="Dotpoint1"/>
        <w:rPr>
          <w:i/>
          <w:iCs/>
          <w:kern w:val="28"/>
        </w:rPr>
      </w:pPr>
      <w:r>
        <w:t>a</w:t>
      </w:r>
      <w:r w:rsidR="00C7644A" w:rsidRPr="00404977">
        <w:t xml:space="preserve">lternative methods of delivery of course work (e.g. </w:t>
      </w:r>
      <w:r w:rsidR="0035311F">
        <w:t>online</w:t>
      </w:r>
      <w:r w:rsidR="00C7644A" w:rsidRPr="00404977">
        <w:t xml:space="preserve"> classes, weekend-only classes)</w:t>
      </w:r>
    </w:p>
    <w:p w:rsidR="00C7644A" w:rsidRPr="00C7644A" w:rsidRDefault="00D278D9" w:rsidP="00C7644A">
      <w:pPr>
        <w:pStyle w:val="Dotpoint1"/>
        <w:rPr>
          <w:i/>
          <w:iCs/>
          <w:kern w:val="28"/>
        </w:rPr>
      </w:pPr>
      <w:r>
        <w:t>t</w:t>
      </w:r>
      <w:r w:rsidR="00C7644A" w:rsidRPr="00404977">
        <w:t xml:space="preserve">he benefit to students from </w:t>
      </w:r>
      <w:r w:rsidR="00203383">
        <w:t xml:space="preserve">maintaining </w:t>
      </w:r>
      <w:r w:rsidR="00C7644A" w:rsidRPr="00404977">
        <w:t xml:space="preserve">a herd of livestock at </w:t>
      </w:r>
      <w:proofErr w:type="spellStart"/>
      <w:r w:rsidR="00890A2E">
        <w:t>Landisdale</w:t>
      </w:r>
      <w:proofErr w:type="spellEnd"/>
      <w:r w:rsidR="00C7644A" w:rsidRPr="00404977">
        <w:t xml:space="preserve"> </w:t>
      </w:r>
      <w:r w:rsidR="00254DC3">
        <w:t>College</w:t>
      </w:r>
    </w:p>
    <w:p w:rsidR="00216BEE" w:rsidRPr="00C7644A" w:rsidRDefault="00D278D9" w:rsidP="00C7644A">
      <w:pPr>
        <w:pStyle w:val="Dotpoint1"/>
        <w:rPr>
          <w:i/>
          <w:iCs/>
          <w:kern w:val="28"/>
        </w:rPr>
      </w:pPr>
      <w:proofErr w:type="gramStart"/>
      <w:r>
        <w:t>t</w:t>
      </w:r>
      <w:r w:rsidR="00C7644A" w:rsidRPr="00404977">
        <w:t>he</w:t>
      </w:r>
      <w:proofErr w:type="gramEnd"/>
      <w:r w:rsidR="00C7644A" w:rsidRPr="00404977">
        <w:t xml:space="preserve"> provision of refresher sessions for previously-studied topics</w:t>
      </w:r>
      <w:r>
        <w:t>.</w:t>
      </w:r>
    </w:p>
    <w:p w:rsidR="00216BEE" w:rsidRDefault="00216BEE" w:rsidP="00216BEE">
      <w:pPr>
        <w:pStyle w:val="Heading2"/>
        <w:rPr>
          <w:lang w:val="en-US"/>
        </w:rPr>
      </w:pPr>
      <w:bookmarkStart w:id="20" w:name="_Toc289442098"/>
      <w:r w:rsidRPr="00216BEE">
        <w:rPr>
          <w:lang w:val="en-US"/>
        </w:rPr>
        <w:t>Survey design</w:t>
      </w:r>
      <w:bookmarkEnd w:id="20"/>
    </w:p>
    <w:p w:rsidR="00831D04" w:rsidRPr="00831D04" w:rsidRDefault="00831D04" w:rsidP="00831D04">
      <w:pPr>
        <w:pStyle w:val="Text"/>
        <w:rPr>
          <w:lang w:val="en-US"/>
        </w:rPr>
      </w:pPr>
      <w:r w:rsidRPr="00831D04">
        <w:rPr>
          <w:lang w:val="en-US"/>
        </w:rPr>
        <w:t xml:space="preserve">In consultation with Professor Hager, the survey was intended to be brief, easy to understand and to have answers given as tick-box choices rather than a </w:t>
      </w:r>
      <w:proofErr w:type="spellStart"/>
      <w:r w:rsidRPr="00831D04">
        <w:rPr>
          <w:lang w:val="en-US"/>
        </w:rPr>
        <w:t>Likert</w:t>
      </w:r>
      <w:proofErr w:type="spellEnd"/>
      <w:r w:rsidRPr="00831D04">
        <w:rPr>
          <w:lang w:val="en-US"/>
        </w:rPr>
        <w:t xml:space="preserve"> scale. This style was chosen to </w:t>
      </w:r>
      <w:proofErr w:type="spellStart"/>
      <w:r w:rsidRPr="00831D04">
        <w:rPr>
          <w:lang w:val="en-US"/>
        </w:rPr>
        <w:t>minimise</w:t>
      </w:r>
      <w:proofErr w:type="spellEnd"/>
      <w:r w:rsidRPr="00831D04">
        <w:rPr>
          <w:lang w:val="en-US"/>
        </w:rPr>
        <w:t xml:space="preserve"> the time </w:t>
      </w:r>
      <w:r w:rsidR="00D278D9">
        <w:rPr>
          <w:lang w:val="en-US"/>
        </w:rPr>
        <w:t>required</w:t>
      </w:r>
      <w:r w:rsidRPr="00831D04">
        <w:rPr>
          <w:lang w:val="en-US"/>
        </w:rPr>
        <w:t xml:space="preserve"> for a respondent to complete the survey, therefore </w:t>
      </w:r>
      <w:proofErr w:type="spellStart"/>
      <w:r w:rsidRPr="00831D04">
        <w:rPr>
          <w:lang w:val="en-US"/>
        </w:rPr>
        <w:t>maximising</w:t>
      </w:r>
      <w:proofErr w:type="spellEnd"/>
      <w:r w:rsidRPr="00831D04">
        <w:rPr>
          <w:lang w:val="en-US"/>
        </w:rPr>
        <w:t xml:space="preserve"> the number of completions. A decision was made to post the surveys rather than make them available by email so that any student without computer knowledge, basic or otherwise, would not be excluded. </w:t>
      </w:r>
      <w:r w:rsidR="008A1CC3">
        <w:rPr>
          <w:lang w:val="en-US"/>
        </w:rPr>
        <w:t>The survey was therefore tailored to the needs of the recipient group.</w:t>
      </w:r>
    </w:p>
    <w:p w:rsidR="00831D04" w:rsidRPr="00831D04" w:rsidRDefault="00831D04" w:rsidP="00831D04">
      <w:pPr>
        <w:pStyle w:val="Text"/>
        <w:rPr>
          <w:lang w:val="en-US"/>
        </w:rPr>
      </w:pPr>
      <w:r w:rsidRPr="00831D04">
        <w:rPr>
          <w:lang w:val="en-US"/>
        </w:rPr>
        <w:t>The survey was sent out to 115 current and former part-time students across the range of courses (</w:t>
      </w:r>
      <w:r w:rsidR="00424FB5">
        <w:rPr>
          <w:lang w:val="en-US"/>
        </w:rPr>
        <w:t>a</w:t>
      </w:r>
      <w:r w:rsidRPr="00831D04">
        <w:rPr>
          <w:lang w:val="en-US"/>
        </w:rPr>
        <w:t xml:space="preserve">griculture, </w:t>
      </w:r>
      <w:r w:rsidR="00424FB5">
        <w:rPr>
          <w:lang w:val="en-US"/>
        </w:rPr>
        <w:t>f</w:t>
      </w:r>
      <w:r w:rsidRPr="00831D04">
        <w:rPr>
          <w:lang w:val="en-US"/>
        </w:rPr>
        <w:t xml:space="preserve">arming </w:t>
      </w:r>
      <w:r w:rsidR="00424FB5">
        <w:rPr>
          <w:lang w:val="en-US"/>
        </w:rPr>
        <w:t>s</w:t>
      </w:r>
      <w:r w:rsidRPr="00831D04">
        <w:rPr>
          <w:lang w:val="en-US"/>
        </w:rPr>
        <w:t xml:space="preserve">mall </w:t>
      </w:r>
      <w:r w:rsidR="00424FB5">
        <w:rPr>
          <w:lang w:val="en-US"/>
        </w:rPr>
        <w:t>a</w:t>
      </w:r>
      <w:r w:rsidRPr="00831D04">
        <w:rPr>
          <w:lang w:val="en-US"/>
        </w:rPr>
        <w:t xml:space="preserve">reas, </w:t>
      </w:r>
      <w:r w:rsidR="00424FB5">
        <w:rPr>
          <w:lang w:val="en-US"/>
        </w:rPr>
        <w:t>o</w:t>
      </w:r>
      <w:r w:rsidRPr="00831D04">
        <w:rPr>
          <w:lang w:val="en-US"/>
        </w:rPr>
        <w:t xml:space="preserve">rganic </w:t>
      </w:r>
      <w:r w:rsidR="00424FB5">
        <w:rPr>
          <w:lang w:val="en-US"/>
        </w:rPr>
        <w:t>f</w:t>
      </w:r>
      <w:r w:rsidRPr="00831D04">
        <w:rPr>
          <w:lang w:val="en-US"/>
        </w:rPr>
        <w:t xml:space="preserve">arming, and </w:t>
      </w:r>
      <w:r w:rsidR="00424FB5">
        <w:rPr>
          <w:lang w:val="en-US"/>
        </w:rPr>
        <w:t>a</w:t>
      </w:r>
      <w:r w:rsidRPr="00831D04">
        <w:rPr>
          <w:lang w:val="en-US"/>
        </w:rPr>
        <w:t xml:space="preserve">lpaca </w:t>
      </w:r>
      <w:r w:rsidR="00424FB5">
        <w:rPr>
          <w:lang w:val="en-US"/>
        </w:rPr>
        <w:t>p</w:t>
      </w:r>
      <w:r w:rsidRPr="00831D04">
        <w:rPr>
          <w:lang w:val="en-US"/>
        </w:rPr>
        <w:t xml:space="preserve">roduction) in the last week of November 2009. The surveys were sent with a stamped return envelope enclosed to encourage responses. </w:t>
      </w:r>
      <w:r w:rsidR="00A26F53">
        <w:rPr>
          <w:lang w:val="en-US"/>
        </w:rPr>
        <w:t xml:space="preserve">A copy of the survey and the accompanying letter to students can be found </w:t>
      </w:r>
      <w:r w:rsidR="002D7D16">
        <w:rPr>
          <w:lang w:val="en-US"/>
        </w:rPr>
        <w:t xml:space="preserve">in </w:t>
      </w:r>
      <w:r w:rsidR="00D278D9">
        <w:rPr>
          <w:lang w:val="en-US"/>
        </w:rPr>
        <w:t>a</w:t>
      </w:r>
      <w:r w:rsidR="00A26F53">
        <w:rPr>
          <w:lang w:val="en-US"/>
        </w:rPr>
        <w:t xml:space="preserve">ppendices </w:t>
      </w:r>
      <w:r w:rsidR="00AE4620">
        <w:rPr>
          <w:lang w:val="en-US"/>
        </w:rPr>
        <w:t>B</w:t>
      </w:r>
      <w:r w:rsidR="00A26F53">
        <w:rPr>
          <w:lang w:val="en-US"/>
        </w:rPr>
        <w:t xml:space="preserve"> and </w:t>
      </w:r>
      <w:r w:rsidR="00AE4620">
        <w:rPr>
          <w:lang w:val="en-US"/>
        </w:rPr>
        <w:t>C</w:t>
      </w:r>
      <w:r w:rsidR="00A26F53">
        <w:rPr>
          <w:lang w:val="en-US"/>
        </w:rPr>
        <w:t xml:space="preserve">. </w:t>
      </w:r>
    </w:p>
    <w:p w:rsidR="00831D04" w:rsidRDefault="00831D04" w:rsidP="00831D04">
      <w:pPr>
        <w:pStyle w:val="Text"/>
        <w:rPr>
          <w:lang w:val="en-US"/>
        </w:rPr>
      </w:pPr>
      <w:r w:rsidRPr="00831D04">
        <w:rPr>
          <w:lang w:val="en-US"/>
        </w:rPr>
        <w:t xml:space="preserve">Another survey was sent to the </w:t>
      </w:r>
      <w:r w:rsidR="005457D8">
        <w:rPr>
          <w:lang w:val="en-US"/>
        </w:rPr>
        <w:t>four</w:t>
      </w:r>
      <w:r w:rsidRPr="00831D04">
        <w:rPr>
          <w:lang w:val="en-US"/>
        </w:rPr>
        <w:t xml:space="preserve"> teachers in the section who were teaching or </w:t>
      </w:r>
      <w:r w:rsidR="00203383">
        <w:rPr>
          <w:lang w:val="en-US"/>
        </w:rPr>
        <w:t xml:space="preserve">who </w:t>
      </w:r>
      <w:r w:rsidRPr="00831D04">
        <w:rPr>
          <w:lang w:val="en-US"/>
        </w:rPr>
        <w:t xml:space="preserve">had previously taught part-time students of </w:t>
      </w:r>
      <w:r w:rsidR="00424FB5">
        <w:rPr>
          <w:lang w:val="en-US"/>
        </w:rPr>
        <w:t>a</w:t>
      </w:r>
      <w:r w:rsidRPr="00831D04">
        <w:rPr>
          <w:lang w:val="en-US"/>
        </w:rPr>
        <w:t>griculture. Some modifications were made to questions to allow the teachers to express their thoughts on current and future delivery options.</w:t>
      </w:r>
      <w:r w:rsidR="00A26F53">
        <w:rPr>
          <w:lang w:val="en-US"/>
        </w:rPr>
        <w:t xml:space="preserve"> A copy of this survey can be found</w:t>
      </w:r>
      <w:r w:rsidR="00AE4620">
        <w:rPr>
          <w:lang w:val="en-US"/>
        </w:rPr>
        <w:t xml:space="preserve"> </w:t>
      </w:r>
      <w:r w:rsidR="002D7D16">
        <w:rPr>
          <w:lang w:val="en-US"/>
        </w:rPr>
        <w:t>in</w:t>
      </w:r>
      <w:r w:rsidR="00D278D9">
        <w:rPr>
          <w:lang w:val="en-US"/>
        </w:rPr>
        <w:t xml:space="preserve"> a</w:t>
      </w:r>
      <w:r w:rsidR="00A26F53">
        <w:rPr>
          <w:lang w:val="en-US"/>
        </w:rPr>
        <w:t xml:space="preserve">ppendix </w:t>
      </w:r>
      <w:r w:rsidR="00AE4620">
        <w:rPr>
          <w:lang w:val="en-US"/>
        </w:rPr>
        <w:t>D</w:t>
      </w:r>
      <w:r w:rsidR="00A26F53">
        <w:rPr>
          <w:lang w:val="en-US"/>
        </w:rPr>
        <w:t>.</w:t>
      </w:r>
    </w:p>
    <w:p w:rsidR="00831D04" w:rsidRDefault="00831D04" w:rsidP="00831D04">
      <w:pPr>
        <w:pStyle w:val="Heading2"/>
        <w:rPr>
          <w:lang w:val="en-US"/>
        </w:rPr>
      </w:pPr>
      <w:bookmarkStart w:id="21" w:name="_Toc289442099"/>
      <w:r w:rsidRPr="00831D04">
        <w:rPr>
          <w:lang w:val="en-US"/>
        </w:rPr>
        <w:t>Survey responses</w:t>
      </w:r>
      <w:bookmarkEnd w:id="21"/>
    </w:p>
    <w:p w:rsidR="00831D04" w:rsidRPr="00831D04" w:rsidRDefault="00831D04" w:rsidP="00831D04">
      <w:pPr>
        <w:pStyle w:val="Text"/>
        <w:rPr>
          <w:lang w:val="en-US"/>
        </w:rPr>
      </w:pPr>
      <w:r w:rsidRPr="00831D04">
        <w:rPr>
          <w:lang w:val="en-US"/>
        </w:rPr>
        <w:t xml:space="preserve">There were 41 completed student surveys and </w:t>
      </w:r>
      <w:r w:rsidR="005457D8">
        <w:rPr>
          <w:lang w:val="en-US"/>
        </w:rPr>
        <w:t>three</w:t>
      </w:r>
      <w:r w:rsidRPr="00831D04">
        <w:rPr>
          <w:lang w:val="en-US"/>
        </w:rPr>
        <w:t xml:space="preserve"> teacher surveys returned</w:t>
      </w:r>
      <w:r w:rsidR="00D278D9">
        <w:rPr>
          <w:lang w:val="en-US"/>
        </w:rPr>
        <w:t>,</w:t>
      </w:r>
      <w:r w:rsidR="008A1CC3">
        <w:rPr>
          <w:lang w:val="en-US"/>
        </w:rPr>
        <w:t xml:space="preserve"> representing a very high level of interest in the subject</w:t>
      </w:r>
      <w:r w:rsidRPr="00831D04">
        <w:rPr>
          <w:lang w:val="en-US"/>
        </w:rPr>
        <w:t>. The level of response on each survey ranges widely from minimal marking of a box on each question</w:t>
      </w:r>
      <w:r w:rsidR="00D278D9">
        <w:rPr>
          <w:lang w:val="en-US"/>
        </w:rPr>
        <w:t>,</w:t>
      </w:r>
      <w:r w:rsidRPr="00831D04">
        <w:rPr>
          <w:lang w:val="en-US"/>
        </w:rPr>
        <w:t xml:space="preserve"> through to box marking and extensive written responses for each question. It can be assumed that respondents writing a detailed response to a question had stronger feelings than those who responded minimally. More than two-thirds of the respondents gave written responses to the questions.</w:t>
      </w:r>
    </w:p>
    <w:p w:rsidR="00831D04" w:rsidRDefault="00831D04" w:rsidP="00831D04">
      <w:pPr>
        <w:pStyle w:val="Text"/>
        <w:rPr>
          <w:lang w:val="en-US"/>
        </w:rPr>
      </w:pPr>
      <w:r w:rsidRPr="00831D04">
        <w:rPr>
          <w:lang w:val="en-US"/>
        </w:rPr>
        <w:t xml:space="preserve">Although the survey was intended to be anonymous, some students identified themselves on the returned surveys. Some included extra information in response to the </w:t>
      </w:r>
      <w:r w:rsidR="00203383">
        <w:rPr>
          <w:lang w:val="en-US"/>
        </w:rPr>
        <w:t>issues</w:t>
      </w:r>
      <w:r w:rsidRPr="00831D04">
        <w:rPr>
          <w:lang w:val="en-US"/>
        </w:rPr>
        <w:t xml:space="preserve"> about which they had particularly strong </w:t>
      </w:r>
      <w:r w:rsidR="0018118D">
        <w:rPr>
          <w:lang w:val="en-US"/>
        </w:rPr>
        <w:t>views</w:t>
      </w:r>
      <w:r w:rsidRPr="00831D04">
        <w:rPr>
          <w:lang w:val="en-US"/>
        </w:rPr>
        <w:t xml:space="preserve">. </w:t>
      </w:r>
    </w:p>
    <w:p w:rsidR="00831D04" w:rsidRDefault="00831D04" w:rsidP="00831D04">
      <w:pPr>
        <w:pStyle w:val="Heading2"/>
        <w:rPr>
          <w:lang w:val="en-US"/>
        </w:rPr>
      </w:pPr>
      <w:bookmarkStart w:id="22" w:name="_Toc289442100"/>
      <w:r w:rsidRPr="00831D04">
        <w:rPr>
          <w:lang w:val="en-US"/>
        </w:rPr>
        <w:t>The participants</w:t>
      </w:r>
      <w:bookmarkEnd w:id="22"/>
    </w:p>
    <w:p w:rsidR="00831D04" w:rsidRPr="00831D04" w:rsidRDefault="00831D04" w:rsidP="0031628F">
      <w:pPr>
        <w:pStyle w:val="Text"/>
        <w:ind w:right="-144"/>
        <w:rPr>
          <w:lang w:val="en-US"/>
        </w:rPr>
      </w:pPr>
      <w:r w:rsidRPr="00831D04">
        <w:rPr>
          <w:lang w:val="en-US"/>
        </w:rPr>
        <w:t xml:space="preserve">Participants in this survey were current or former part-time students of </w:t>
      </w:r>
      <w:r w:rsidR="00424FB5">
        <w:rPr>
          <w:lang w:val="en-US"/>
        </w:rPr>
        <w:t>a</w:t>
      </w:r>
      <w:r w:rsidR="00203383">
        <w:rPr>
          <w:lang w:val="en-US"/>
        </w:rPr>
        <w:t>griculture-</w:t>
      </w:r>
      <w:r w:rsidRPr="00831D04">
        <w:rPr>
          <w:lang w:val="en-US"/>
        </w:rPr>
        <w:t xml:space="preserve">based courses run at </w:t>
      </w:r>
      <w:proofErr w:type="spellStart"/>
      <w:r w:rsidR="00890A2E">
        <w:rPr>
          <w:lang w:val="en-US"/>
        </w:rPr>
        <w:t>Landisdale</w:t>
      </w:r>
      <w:proofErr w:type="spellEnd"/>
      <w:r w:rsidRPr="00831D04">
        <w:rPr>
          <w:lang w:val="en-US"/>
        </w:rPr>
        <w:t xml:space="preserve"> College. Former students were those who had bee</w:t>
      </w:r>
      <w:r w:rsidR="00ED49FC">
        <w:rPr>
          <w:lang w:val="en-US"/>
        </w:rPr>
        <w:t>n enrolled in the period 2005–</w:t>
      </w:r>
      <w:r w:rsidRPr="00831D04">
        <w:rPr>
          <w:lang w:val="en-US"/>
        </w:rPr>
        <w:t xml:space="preserve">08. </w:t>
      </w:r>
    </w:p>
    <w:p w:rsidR="00831D04" w:rsidRPr="00831D04" w:rsidRDefault="00831D04" w:rsidP="00831D04">
      <w:pPr>
        <w:pStyle w:val="Text"/>
        <w:rPr>
          <w:lang w:val="en-US"/>
        </w:rPr>
      </w:pPr>
      <w:r w:rsidRPr="00831D04">
        <w:rPr>
          <w:lang w:val="en-US"/>
        </w:rPr>
        <w:t>The pattern of study these students undertake in these courses has traditionally been a regular onc</w:t>
      </w:r>
      <w:r w:rsidR="00ED49FC">
        <w:rPr>
          <w:lang w:val="en-US"/>
        </w:rPr>
        <w:t>e-per-week classroom session (3–</w:t>
      </w:r>
      <w:r w:rsidRPr="00831D04">
        <w:rPr>
          <w:lang w:val="en-US"/>
        </w:rPr>
        <w:t>3.5 hours)</w:t>
      </w:r>
      <w:r w:rsidR="00203383">
        <w:rPr>
          <w:lang w:val="en-US"/>
        </w:rPr>
        <w:t>,</w:t>
      </w:r>
      <w:r w:rsidRPr="00831D04">
        <w:rPr>
          <w:lang w:val="en-US"/>
        </w:rPr>
        <w:t xml:space="preserve"> reinforced </w:t>
      </w:r>
      <w:r w:rsidR="00ED49FC">
        <w:rPr>
          <w:lang w:val="en-US"/>
        </w:rPr>
        <w:t>by</w:t>
      </w:r>
      <w:r w:rsidRPr="00831D04">
        <w:rPr>
          <w:lang w:val="en-US"/>
        </w:rPr>
        <w:t xml:space="preserve"> a</w:t>
      </w:r>
      <w:r w:rsidR="00ED49FC">
        <w:rPr>
          <w:lang w:val="en-US"/>
        </w:rPr>
        <w:t xml:space="preserve"> practical session held every 4–6 weeks on a Saturday (6–</w:t>
      </w:r>
      <w:r w:rsidRPr="00831D04">
        <w:rPr>
          <w:lang w:val="en-US"/>
        </w:rPr>
        <w:t xml:space="preserve">8 hours). </w:t>
      </w:r>
    </w:p>
    <w:p w:rsidR="00831D04" w:rsidRPr="00831D04" w:rsidRDefault="00831D04" w:rsidP="00831D04">
      <w:pPr>
        <w:pStyle w:val="Text"/>
        <w:rPr>
          <w:lang w:val="en-US"/>
        </w:rPr>
      </w:pPr>
      <w:r w:rsidRPr="00831D04">
        <w:rPr>
          <w:lang w:val="en-US"/>
        </w:rPr>
        <w:lastRenderedPageBreak/>
        <w:t>From the quantitative data the respondents were 24/41 male (58.5%) and 17/41 female (41.5%), with the original mix of posted surveys at 57 male (54.3%) and 48 females (45.7%).</w:t>
      </w:r>
    </w:p>
    <w:p w:rsidR="00831D04" w:rsidRPr="00831D04" w:rsidRDefault="00831D04" w:rsidP="00EE7F40">
      <w:pPr>
        <w:pStyle w:val="Text"/>
        <w:rPr>
          <w:lang w:val="en-US"/>
        </w:rPr>
      </w:pPr>
      <w:r w:rsidRPr="00831D04">
        <w:rPr>
          <w:lang w:val="en-US"/>
        </w:rPr>
        <w:t xml:space="preserve">The following tables </w:t>
      </w:r>
      <w:proofErr w:type="spellStart"/>
      <w:r w:rsidRPr="00831D04">
        <w:rPr>
          <w:lang w:val="en-US"/>
        </w:rPr>
        <w:t>summarise</w:t>
      </w:r>
      <w:proofErr w:type="spellEnd"/>
      <w:r w:rsidRPr="00831D04">
        <w:rPr>
          <w:lang w:val="en-US"/>
        </w:rPr>
        <w:t xml:space="preserve"> the </w:t>
      </w:r>
      <w:r w:rsidR="00BC5D3F">
        <w:rPr>
          <w:lang w:val="en-US"/>
        </w:rPr>
        <w:t>characteristics of the survey respondents</w:t>
      </w:r>
      <w:r w:rsidR="00A33C54">
        <w:rPr>
          <w:lang w:val="en-US"/>
        </w:rPr>
        <w:t>.</w:t>
      </w:r>
    </w:p>
    <w:p w:rsidR="00831D04" w:rsidRPr="003D7E07" w:rsidRDefault="00831D04" w:rsidP="00EE3477">
      <w:pPr>
        <w:pStyle w:val="tabletitle"/>
      </w:pPr>
      <w:bookmarkStart w:id="23" w:name="_Toc259456488"/>
      <w:r w:rsidRPr="003D7E07">
        <w:t xml:space="preserve">Table </w:t>
      </w:r>
      <w:r>
        <w:t>2</w:t>
      </w:r>
      <w:r>
        <w:tab/>
        <w:t>Students</w:t>
      </w:r>
      <w:r w:rsidR="00ED49FC">
        <w:t>’</w:t>
      </w:r>
      <w:r>
        <w:t xml:space="preserve"> years of study at </w:t>
      </w:r>
      <w:proofErr w:type="spellStart"/>
      <w:r w:rsidR="00890A2E">
        <w:t>Landisdale</w:t>
      </w:r>
      <w:proofErr w:type="spellEnd"/>
      <w:r>
        <w:t xml:space="preserve"> </w:t>
      </w:r>
      <w:bookmarkEnd w:id="23"/>
      <w:r w:rsidR="00AD34FD">
        <w:t>College</w:t>
      </w:r>
    </w:p>
    <w:tbl>
      <w:tblPr>
        <w:tblW w:w="8415" w:type="dxa"/>
        <w:tblInd w:w="108" w:type="dxa"/>
        <w:tblBorders>
          <w:top w:val="single" w:sz="4" w:space="0" w:color="auto"/>
          <w:bottom w:val="single" w:sz="4" w:space="0" w:color="auto"/>
        </w:tblBorders>
        <w:tblLayout w:type="fixed"/>
        <w:tblLook w:val="0000"/>
      </w:tblPr>
      <w:tblGrid>
        <w:gridCol w:w="2733"/>
        <w:gridCol w:w="1420"/>
        <w:gridCol w:w="1421"/>
        <w:gridCol w:w="1420"/>
        <w:gridCol w:w="1421"/>
      </w:tblGrid>
      <w:tr w:rsidR="00831D04" w:rsidTr="00831D04">
        <w:trPr>
          <w:cantSplit/>
        </w:trPr>
        <w:tc>
          <w:tcPr>
            <w:tcW w:w="2733" w:type="dxa"/>
            <w:tcBorders>
              <w:top w:val="single" w:sz="4" w:space="0" w:color="auto"/>
              <w:bottom w:val="nil"/>
              <w:right w:val="nil"/>
            </w:tcBorders>
          </w:tcPr>
          <w:p w:rsidR="00831D04" w:rsidRDefault="00831D04" w:rsidP="00EF4EE0">
            <w:pPr>
              <w:pStyle w:val="Tablehead1"/>
            </w:pPr>
            <w:r>
              <w:t>Years of study of respondents</w:t>
            </w:r>
          </w:p>
        </w:tc>
        <w:tc>
          <w:tcPr>
            <w:tcW w:w="5682" w:type="dxa"/>
            <w:gridSpan w:val="4"/>
            <w:tcBorders>
              <w:top w:val="single" w:sz="4" w:space="0" w:color="auto"/>
              <w:left w:val="nil"/>
              <w:bottom w:val="nil"/>
            </w:tcBorders>
          </w:tcPr>
          <w:p w:rsidR="00831D04" w:rsidRDefault="00831D04" w:rsidP="00EF4EE0">
            <w:pPr>
              <w:pStyle w:val="Tablehead1"/>
              <w:jc w:val="center"/>
            </w:pPr>
            <w:r>
              <w:t>Gender</w:t>
            </w:r>
          </w:p>
        </w:tc>
      </w:tr>
      <w:tr w:rsidR="00831D04" w:rsidTr="00831D04">
        <w:tc>
          <w:tcPr>
            <w:tcW w:w="2733" w:type="dxa"/>
            <w:tcBorders>
              <w:top w:val="nil"/>
              <w:bottom w:val="nil"/>
              <w:right w:val="nil"/>
            </w:tcBorders>
          </w:tcPr>
          <w:p w:rsidR="00831D04" w:rsidRDefault="00831D04" w:rsidP="00EF4EE0">
            <w:pPr>
              <w:pStyle w:val="Tablehead2"/>
            </w:pPr>
          </w:p>
        </w:tc>
        <w:tc>
          <w:tcPr>
            <w:tcW w:w="2841" w:type="dxa"/>
            <w:gridSpan w:val="2"/>
            <w:tcBorders>
              <w:top w:val="nil"/>
              <w:left w:val="nil"/>
              <w:bottom w:val="nil"/>
              <w:right w:val="nil"/>
            </w:tcBorders>
          </w:tcPr>
          <w:p w:rsidR="00831D04" w:rsidRDefault="00831D04" w:rsidP="00EF4EE0">
            <w:pPr>
              <w:pStyle w:val="Tablehead2"/>
              <w:jc w:val="center"/>
            </w:pPr>
            <w:r>
              <w:t>Males</w:t>
            </w:r>
          </w:p>
        </w:tc>
        <w:tc>
          <w:tcPr>
            <w:tcW w:w="2841" w:type="dxa"/>
            <w:gridSpan w:val="2"/>
            <w:tcBorders>
              <w:top w:val="nil"/>
              <w:left w:val="nil"/>
              <w:bottom w:val="nil"/>
            </w:tcBorders>
          </w:tcPr>
          <w:p w:rsidR="00831D04" w:rsidRDefault="00831D04" w:rsidP="00EF4EE0">
            <w:pPr>
              <w:pStyle w:val="Tablehead2"/>
              <w:jc w:val="center"/>
            </w:pPr>
            <w:r>
              <w:t>Females</w:t>
            </w:r>
          </w:p>
        </w:tc>
      </w:tr>
      <w:tr w:rsidR="00831D04" w:rsidTr="00831D04">
        <w:trPr>
          <w:cantSplit/>
        </w:trPr>
        <w:tc>
          <w:tcPr>
            <w:tcW w:w="2733" w:type="dxa"/>
            <w:tcBorders>
              <w:top w:val="nil"/>
              <w:bottom w:val="single" w:sz="4" w:space="0" w:color="auto"/>
              <w:right w:val="nil"/>
            </w:tcBorders>
          </w:tcPr>
          <w:p w:rsidR="00831D04" w:rsidRDefault="00831D04" w:rsidP="00EF4EE0">
            <w:pPr>
              <w:pStyle w:val="Tablehead3"/>
            </w:pPr>
          </w:p>
        </w:tc>
        <w:tc>
          <w:tcPr>
            <w:tcW w:w="1420" w:type="dxa"/>
            <w:tcBorders>
              <w:top w:val="nil"/>
              <w:left w:val="nil"/>
              <w:bottom w:val="single" w:sz="4" w:space="0" w:color="auto"/>
              <w:right w:val="nil"/>
            </w:tcBorders>
          </w:tcPr>
          <w:p w:rsidR="00831D04" w:rsidRDefault="00831D04" w:rsidP="00EF4EE0">
            <w:pPr>
              <w:pStyle w:val="Tablehead3"/>
              <w:jc w:val="center"/>
            </w:pPr>
            <w:r>
              <w:t>Number</w:t>
            </w:r>
          </w:p>
        </w:tc>
        <w:tc>
          <w:tcPr>
            <w:tcW w:w="1421" w:type="dxa"/>
            <w:tcBorders>
              <w:top w:val="nil"/>
              <w:left w:val="nil"/>
              <w:bottom w:val="single" w:sz="4" w:space="0" w:color="auto"/>
              <w:right w:val="nil"/>
            </w:tcBorders>
          </w:tcPr>
          <w:p w:rsidR="00831D04" w:rsidRDefault="00831D04" w:rsidP="00EF4EE0">
            <w:pPr>
              <w:pStyle w:val="Tablehead3"/>
              <w:jc w:val="center"/>
            </w:pPr>
            <w:r>
              <w:t>%</w:t>
            </w:r>
          </w:p>
        </w:tc>
        <w:tc>
          <w:tcPr>
            <w:tcW w:w="1420" w:type="dxa"/>
            <w:tcBorders>
              <w:top w:val="nil"/>
              <w:left w:val="nil"/>
              <w:bottom w:val="single" w:sz="4" w:space="0" w:color="auto"/>
              <w:right w:val="nil"/>
            </w:tcBorders>
          </w:tcPr>
          <w:p w:rsidR="00831D04" w:rsidRDefault="00831D04" w:rsidP="00EF4EE0">
            <w:pPr>
              <w:pStyle w:val="Tablehead3"/>
              <w:jc w:val="center"/>
            </w:pPr>
            <w:r>
              <w:t>Number</w:t>
            </w:r>
          </w:p>
        </w:tc>
        <w:tc>
          <w:tcPr>
            <w:tcW w:w="1421" w:type="dxa"/>
            <w:tcBorders>
              <w:top w:val="nil"/>
              <w:left w:val="nil"/>
              <w:bottom w:val="single" w:sz="4" w:space="0" w:color="auto"/>
            </w:tcBorders>
          </w:tcPr>
          <w:p w:rsidR="00831D04" w:rsidRDefault="00831D04" w:rsidP="00EF4EE0">
            <w:pPr>
              <w:pStyle w:val="Tablehead3"/>
              <w:jc w:val="center"/>
            </w:pPr>
            <w:r>
              <w:t>%</w:t>
            </w:r>
          </w:p>
        </w:tc>
      </w:tr>
      <w:tr w:rsidR="00831D04" w:rsidTr="00EF4EE0">
        <w:trPr>
          <w:cantSplit/>
        </w:trPr>
        <w:tc>
          <w:tcPr>
            <w:tcW w:w="2733" w:type="dxa"/>
            <w:tcBorders>
              <w:top w:val="nil"/>
              <w:bottom w:val="nil"/>
              <w:right w:val="nil"/>
            </w:tcBorders>
          </w:tcPr>
          <w:p w:rsidR="00831D04" w:rsidRPr="00897027" w:rsidRDefault="00831D04" w:rsidP="00EF4EE0">
            <w:pPr>
              <w:pStyle w:val="Tabletext"/>
              <w:rPr>
                <w:rFonts w:cs="Arial"/>
                <w:szCs w:val="16"/>
              </w:rPr>
            </w:pPr>
            <w:r>
              <w:rPr>
                <w:rFonts w:cs="Arial"/>
                <w:szCs w:val="16"/>
              </w:rPr>
              <w:t>Less than 1 year</w:t>
            </w:r>
          </w:p>
        </w:tc>
        <w:tc>
          <w:tcPr>
            <w:tcW w:w="1420" w:type="dxa"/>
            <w:tcBorders>
              <w:top w:val="nil"/>
              <w:left w:val="nil"/>
              <w:bottom w:val="nil"/>
              <w:right w:val="nil"/>
            </w:tcBorders>
          </w:tcPr>
          <w:p w:rsidR="00831D04" w:rsidRPr="00897027" w:rsidRDefault="00831D04" w:rsidP="00EF4EE0">
            <w:pPr>
              <w:pStyle w:val="Tabletext"/>
              <w:tabs>
                <w:tab w:val="decimal" w:pos="676"/>
              </w:tabs>
              <w:jc w:val="both"/>
              <w:rPr>
                <w:rFonts w:cs="Arial"/>
                <w:szCs w:val="16"/>
              </w:rPr>
            </w:pPr>
            <w:r>
              <w:rPr>
                <w:rFonts w:cs="Arial"/>
                <w:szCs w:val="16"/>
              </w:rPr>
              <w:t>3</w:t>
            </w:r>
          </w:p>
        </w:tc>
        <w:tc>
          <w:tcPr>
            <w:tcW w:w="1421" w:type="dxa"/>
            <w:tcBorders>
              <w:top w:val="nil"/>
              <w:left w:val="nil"/>
              <w:bottom w:val="nil"/>
              <w:right w:val="nil"/>
            </w:tcBorders>
          </w:tcPr>
          <w:p w:rsidR="00831D04" w:rsidRPr="00897027" w:rsidRDefault="00831D04" w:rsidP="00EF4EE0">
            <w:pPr>
              <w:pStyle w:val="Tabletext"/>
              <w:tabs>
                <w:tab w:val="decimal" w:pos="595"/>
              </w:tabs>
              <w:rPr>
                <w:rFonts w:cs="Arial"/>
                <w:szCs w:val="16"/>
              </w:rPr>
            </w:pPr>
            <w:r>
              <w:rPr>
                <w:rFonts w:cs="Arial"/>
                <w:szCs w:val="16"/>
              </w:rPr>
              <w:t>12.5</w:t>
            </w:r>
          </w:p>
        </w:tc>
        <w:tc>
          <w:tcPr>
            <w:tcW w:w="1420" w:type="dxa"/>
            <w:tcBorders>
              <w:top w:val="nil"/>
              <w:left w:val="nil"/>
              <w:bottom w:val="nil"/>
              <w:right w:val="nil"/>
            </w:tcBorders>
          </w:tcPr>
          <w:p w:rsidR="00831D04" w:rsidRPr="00897027" w:rsidRDefault="00831D04" w:rsidP="00EF4EE0">
            <w:pPr>
              <w:pStyle w:val="Tabletext"/>
              <w:tabs>
                <w:tab w:val="decimal" w:pos="648"/>
              </w:tabs>
              <w:rPr>
                <w:rFonts w:cs="Arial"/>
                <w:szCs w:val="16"/>
              </w:rPr>
            </w:pPr>
            <w:r>
              <w:rPr>
                <w:rFonts w:cs="Arial"/>
                <w:szCs w:val="16"/>
              </w:rPr>
              <w:t>1</w:t>
            </w:r>
          </w:p>
        </w:tc>
        <w:tc>
          <w:tcPr>
            <w:tcW w:w="1421" w:type="dxa"/>
            <w:tcBorders>
              <w:top w:val="nil"/>
              <w:left w:val="nil"/>
              <w:bottom w:val="nil"/>
            </w:tcBorders>
          </w:tcPr>
          <w:p w:rsidR="00831D04" w:rsidRPr="00897027" w:rsidRDefault="00831D04" w:rsidP="00EF4EE0">
            <w:pPr>
              <w:pStyle w:val="Tabletext"/>
              <w:tabs>
                <w:tab w:val="decimal" w:pos="601"/>
              </w:tabs>
              <w:rPr>
                <w:rFonts w:cs="Arial"/>
                <w:szCs w:val="16"/>
              </w:rPr>
            </w:pPr>
            <w:r>
              <w:rPr>
                <w:rFonts w:cs="Arial"/>
                <w:szCs w:val="16"/>
              </w:rPr>
              <w:t>5.9</w:t>
            </w:r>
          </w:p>
        </w:tc>
      </w:tr>
      <w:tr w:rsidR="00831D04" w:rsidTr="00EF4EE0">
        <w:trPr>
          <w:cantSplit/>
        </w:trPr>
        <w:tc>
          <w:tcPr>
            <w:tcW w:w="2733" w:type="dxa"/>
            <w:tcBorders>
              <w:top w:val="nil"/>
              <w:bottom w:val="nil"/>
              <w:right w:val="nil"/>
            </w:tcBorders>
          </w:tcPr>
          <w:p w:rsidR="00831D04" w:rsidRPr="00897027" w:rsidRDefault="00ED49FC" w:rsidP="00EF4EE0">
            <w:pPr>
              <w:pStyle w:val="Tabletext"/>
              <w:rPr>
                <w:rFonts w:cs="Arial"/>
                <w:szCs w:val="16"/>
              </w:rPr>
            </w:pPr>
            <w:r>
              <w:rPr>
                <w:rFonts w:cs="Arial"/>
                <w:szCs w:val="16"/>
              </w:rPr>
              <w:t>1–</w:t>
            </w:r>
            <w:r w:rsidR="00831D04">
              <w:rPr>
                <w:rFonts w:cs="Arial"/>
                <w:szCs w:val="16"/>
              </w:rPr>
              <w:t>2 years</w:t>
            </w:r>
          </w:p>
        </w:tc>
        <w:tc>
          <w:tcPr>
            <w:tcW w:w="1420" w:type="dxa"/>
            <w:tcBorders>
              <w:top w:val="nil"/>
              <w:left w:val="nil"/>
              <w:bottom w:val="nil"/>
              <w:right w:val="nil"/>
            </w:tcBorders>
          </w:tcPr>
          <w:p w:rsidR="00831D04" w:rsidRPr="00897027" w:rsidRDefault="00831D04" w:rsidP="00EF4EE0">
            <w:pPr>
              <w:pStyle w:val="Tabletext"/>
              <w:tabs>
                <w:tab w:val="decimal" w:pos="676"/>
              </w:tabs>
              <w:jc w:val="both"/>
              <w:rPr>
                <w:rFonts w:cs="Arial"/>
                <w:szCs w:val="16"/>
              </w:rPr>
            </w:pPr>
            <w:r>
              <w:rPr>
                <w:rFonts w:cs="Arial"/>
                <w:szCs w:val="16"/>
              </w:rPr>
              <w:t>11</w:t>
            </w:r>
          </w:p>
        </w:tc>
        <w:tc>
          <w:tcPr>
            <w:tcW w:w="1421" w:type="dxa"/>
            <w:tcBorders>
              <w:top w:val="nil"/>
              <w:left w:val="nil"/>
              <w:bottom w:val="nil"/>
              <w:right w:val="nil"/>
            </w:tcBorders>
          </w:tcPr>
          <w:p w:rsidR="00831D04" w:rsidRPr="00897027" w:rsidRDefault="00831D04" w:rsidP="00EF4EE0">
            <w:pPr>
              <w:pStyle w:val="Tabletext"/>
              <w:tabs>
                <w:tab w:val="decimal" w:pos="595"/>
              </w:tabs>
              <w:rPr>
                <w:rFonts w:cs="Arial"/>
                <w:szCs w:val="16"/>
              </w:rPr>
            </w:pPr>
            <w:r>
              <w:rPr>
                <w:rFonts w:cs="Arial"/>
                <w:szCs w:val="16"/>
              </w:rPr>
              <w:t>45.8</w:t>
            </w:r>
          </w:p>
        </w:tc>
        <w:tc>
          <w:tcPr>
            <w:tcW w:w="1420" w:type="dxa"/>
            <w:tcBorders>
              <w:top w:val="nil"/>
              <w:left w:val="nil"/>
              <w:bottom w:val="nil"/>
              <w:right w:val="nil"/>
            </w:tcBorders>
          </w:tcPr>
          <w:p w:rsidR="00831D04" w:rsidRPr="00897027" w:rsidRDefault="00831D04" w:rsidP="00EF4EE0">
            <w:pPr>
              <w:pStyle w:val="Tabletext"/>
              <w:tabs>
                <w:tab w:val="decimal" w:pos="648"/>
              </w:tabs>
              <w:rPr>
                <w:rFonts w:cs="Arial"/>
                <w:szCs w:val="16"/>
              </w:rPr>
            </w:pPr>
            <w:r>
              <w:rPr>
                <w:rFonts w:cs="Arial"/>
                <w:szCs w:val="16"/>
              </w:rPr>
              <w:t>11</w:t>
            </w:r>
          </w:p>
        </w:tc>
        <w:tc>
          <w:tcPr>
            <w:tcW w:w="1421" w:type="dxa"/>
            <w:tcBorders>
              <w:top w:val="nil"/>
              <w:left w:val="nil"/>
              <w:bottom w:val="nil"/>
            </w:tcBorders>
          </w:tcPr>
          <w:p w:rsidR="00831D04" w:rsidRPr="00897027" w:rsidRDefault="00831D04" w:rsidP="00EF4EE0">
            <w:pPr>
              <w:pStyle w:val="Tabletext"/>
              <w:tabs>
                <w:tab w:val="decimal" w:pos="601"/>
              </w:tabs>
              <w:rPr>
                <w:rFonts w:cs="Arial"/>
                <w:szCs w:val="16"/>
              </w:rPr>
            </w:pPr>
            <w:r>
              <w:rPr>
                <w:rFonts w:cs="Arial"/>
                <w:szCs w:val="16"/>
              </w:rPr>
              <w:t xml:space="preserve"> 64.7</w:t>
            </w:r>
          </w:p>
        </w:tc>
      </w:tr>
      <w:tr w:rsidR="00831D04" w:rsidTr="00EF4EE0">
        <w:trPr>
          <w:cantSplit/>
        </w:trPr>
        <w:tc>
          <w:tcPr>
            <w:tcW w:w="2733" w:type="dxa"/>
            <w:tcBorders>
              <w:top w:val="nil"/>
              <w:bottom w:val="nil"/>
              <w:right w:val="nil"/>
            </w:tcBorders>
          </w:tcPr>
          <w:p w:rsidR="00831D04" w:rsidRPr="00897027" w:rsidRDefault="00FE2020" w:rsidP="00EF4EE0">
            <w:pPr>
              <w:pStyle w:val="Tabletext"/>
              <w:rPr>
                <w:rFonts w:cs="Arial"/>
                <w:szCs w:val="16"/>
              </w:rPr>
            </w:pPr>
            <w:r w:rsidRPr="00FE2020">
              <w:rPr>
                <w:rFonts w:cs="Arial"/>
                <w:szCs w:val="16"/>
              </w:rPr>
              <w:t>3</w:t>
            </w:r>
            <w:r w:rsidR="00ED49FC" w:rsidRPr="00FE2020">
              <w:rPr>
                <w:rFonts w:cs="Arial"/>
                <w:szCs w:val="16"/>
              </w:rPr>
              <w:t>–</w:t>
            </w:r>
            <w:r w:rsidR="00831D04" w:rsidRPr="00FE2020">
              <w:rPr>
                <w:rFonts w:cs="Arial"/>
                <w:szCs w:val="16"/>
              </w:rPr>
              <w:t>4 years</w:t>
            </w:r>
          </w:p>
        </w:tc>
        <w:tc>
          <w:tcPr>
            <w:tcW w:w="1420" w:type="dxa"/>
            <w:tcBorders>
              <w:top w:val="nil"/>
              <w:left w:val="nil"/>
              <w:bottom w:val="nil"/>
              <w:right w:val="nil"/>
            </w:tcBorders>
          </w:tcPr>
          <w:p w:rsidR="00831D04" w:rsidRPr="00897027" w:rsidRDefault="00831D04" w:rsidP="00EF4EE0">
            <w:pPr>
              <w:pStyle w:val="Tabletext"/>
              <w:tabs>
                <w:tab w:val="decimal" w:pos="676"/>
              </w:tabs>
              <w:jc w:val="both"/>
              <w:rPr>
                <w:rFonts w:cs="Arial"/>
                <w:szCs w:val="16"/>
              </w:rPr>
            </w:pPr>
            <w:r>
              <w:rPr>
                <w:rFonts w:cs="Arial"/>
                <w:szCs w:val="16"/>
              </w:rPr>
              <w:t>7</w:t>
            </w:r>
          </w:p>
        </w:tc>
        <w:tc>
          <w:tcPr>
            <w:tcW w:w="1421" w:type="dxa"/>
            <w:tcBorders>
              <w:top w:val="nil"/>
              <w:left w:val="nil"/>
              <w:bottom w:val="nil"/>
              <w:right w:val="nil"/>
            </w:tcBorders>
          </w:tcPr>
          <w:p w:rsidR="00831D04" w:rsidRPr="00897027" w:rsidRDefault="00EF4EE0" w:rsidP="00EF4EE0">
            <w:pPr>
              <w:pStyle w:val="Tabletext"/>
              <w:tabs>
                <w:tab w:val="decimal" w:pos="595"/>
              </w:tabs>
              <w:rPr>
                <w:rFonts w:cs="Arial"/>
                <w:szCs w:val="16"/>
              </w:rPr>
            </w:pPr>
            <w:r>
              <w:rPr>
                <w:rFonts w:cs="Arial"/>
                <w:szCs w:val="16"/>
              </w:rPr>
              <w:t>29.2</w:t>
            </w:r>
          </w:p>
        </w:tc>
        <w:tc>
          <w:tcPr>
            <w:tcW w:w="1420" w:type="dxa"/>
            <w:tcBorders>
              <w:top w:val="nil"/>
              <w:left w:val="nil"/>
              <w:bottom w:val="nil"/>
              <w:right w:val="nil"/>
            </w:tcBorders>
          </w:tcPr>
          <w:p w:rsidR="00831D04" w:rsidRPr="00897027" w:rsidRDefault="00831D04" w:rsidP="00EF4EE0">
            <w:pPr>
              <w:pStyle w:val="Tabletext"/>
              <w:tabs>
                <w:tab w:val="decimal" w:pos="648"/>
              </w:tabs>
              <w:rPr>
                <w:rFonts w:cs="Arial"/>
                <w:szCs w:val="16"/>
              </w:rPr>
            </w:pPr>
            <w:r w:rsidRPr="00897027">
              <w:rPr>
                <w:rFonts w:cs="Arial"/>
                <w:szCs w:val="16"/>
              </w:rPr>
              <w:t>4</w:t>
            </w:r>
          </w:p>
        </w:tc>
        <w:tc>
          <w:tcPr>
            <w:tcW w:w="1421" w:type="dxa"/>
            <w:tcBorders>
              <w:top w:val="nil"/>
              <w:left w:val="nil"/>
              <w:bottom w:val="nil"/>
            </w:tcBorders>
          </w:tcPr>
          <w:p w:rsidR="00831D04" w:rsidRPr="00897027" w:rsidRDefault="00EF4EE0" w:rsidP="00EF4EE0">
            <w:pPr>
              <w:pStyle w:val="Tabletext"/>
              <w:tabs>
                <w:tab w:val="decimal" w:pos="601"/>
              </w:tabs>
              <w:rPr>
                <w:rFonts w:cs="Arial"/>
                <w:szCs w:val="16"/>
              </w:rPr>
            </w:pPr>
            <w:r>
              <w:rPr>
                <w:rFonts w:cs="Arial"/>
                <w:szCs w:val="16"/>
              </w:rPr>
              <w:t>23.5</w:t>
            </w:r>
            <w:r w:rsidR="00831D04">
              <w:rPr>
                <w:rFonts w:cs="Arial"/>
                <w:szCs w:val="16"/>
              </w:rPr>
              <w:t xml:space="preserve"> </w:t>
            </w:r>
          </w:p>
        </w:tc>
      </w:tr>
      <w:tr w:rsidR="00EF4EE0" w:rsidTr="00EF4EE0">
        <w:trPr>
          <w:cantSplit/>
        </w:trPr>
        <w:tc>
          <w:tcPr>
            <w:tcW w:w="2733" w:type="dxa"/>
            <w:tcBorders>
              <w:top w:val="nil"/>
              <w:bottom w:val="nil"/>
              <w:right w:val="nil"/>
            </w:tcBorders>
          </w:tcPr>
          <w:p w:rsidR="00EF4EE0" w:rsidRPr="00EF4EE0" w:rsidRDefault="00EF4EE0" w:rsidP="00EF4EE0">
            <w:pPr>
              <w:pStyle w:val="Tabletext"/>
              <w:rPr>
                <w:rFonts w:cs="Arial"/>
                <w:szCs w:val="16"/>
              </w:rPr>
            </w:pPr>
            <w:r>
              <w:rPr>
                <w:rFonts w:cs="Arial"/>
                <w:szCs w:val="16"/>
              </w:rPr>
              <w:t>More than</w:t>
            </w:r>
            <w:r w:rsidRPr="00897027">
              <w:rPr>
                <w:rFonts w:cs="Arial"/>
                <w:szCs w:val="16"/>
              </w:rPr>
              <w:t xml:space="preserve"> 4 years</w:t>
            </w:r>
          </w:p>
        </w:tc>
        <w:tc>
          <w:tcPr>
            <w:tcW w:w="1420" w:type="dxa"/>
            <w:tcBorders>
              <w:top w:val="nil"/>
              <w:left w:val="nil"/>
              <w:bottom w:val="nil"/>
              <w:right w:val="nil"/>
            </w:tcBorders>
          </w:tcPr>
          <w:p w:rsidR="00EF4EE0" w:rsidRPr="00897027" w:rsidRDefault="00EF4EE0" w:rsidP="00EF4EE0">
            <w:pPr>
              <w:pStyle w:val="Tabletext"/>
              <w:tabs>
                <w:tab w:val="decimal" w:pos="676"/>
              </w:tabs>
              <w:jc w:val="both"/>
              <w:rPr>
                <w:rFonts w:cs="Arial"/>
                <w:szCs w:val="16"/>
              </w:rPr>
            </w:pPr>
            <w:r>
              <w:rPr>
                <w:rFonts w:cs="Arial"/>
                <w:szCs w:val="16"/>
              </w:rPr>
              <w:t>3</w:t>
            </w:r>
          </w:p>
        </w:tc>
        <w:tc>
          <w:tcPr>
            <w:tcW w:w="1421" w:type="dxa"/>
            <w:tcBorders>
              <w:top w:val="nil"/>
              <w:left w:val="nil"/>
              <w:bottom w:val="nil"/>
              <w:right w:val="nil"/>
            </w:tcBorders>
          </w:tcPr>
          <w:p w:rsidR="00EF4EE0" w:rsidRDefault="00EF4EE0" w:rsidP="00EF4EE0">
            <w:pPr>
              <w:pStyle w:val="Tabletext"/>
              <w:tabs>
                <w:tab w:val="decimal" w:pos="595"/>
              </w:tabs>
              <w:rPr>
                <w:rFonts w:cs="Arial"/>
                <w:szCs w:val="16"/>
              </w:rPr>
            </w:pPr>
            <w:r w:rsidRPr="00897027">
              <w:rPr>
                <w:rFonts w:cs="Arial"/>
                <w:szCs w:val="16"/>
              </w:rPr>
              <w:t>12.5</w:t>
            </w:r>
          </w:p>
        </w:tc>
        <w:tc>
          <w:tcPr>
            <w:tcW w:w="1420" w:type="dxa"/>
            <w:tcBorders>
              <w:top w:val="nil"/>
              <w:left w:val="nil"/>
              <w:bottom w:val="nil"/>
              <w:right w:val="nil"/>
            </w:tcBorders>
          </w:tcPr>
          <w:p w:rsidR="00EF4EE0" w:rsidRPr="00897027" w:rsidRDefault="00EF4EE0" w:rsidP="00EF4EE0">
            <w:pPr>
              <w:pStyle w:val="Tabletext"/>
              <w:tabs>
                <w:tab w:val="decimal" w:pos="648"/>
              </w:tabs>
              <w:rPr>
                <w:rFonts w:cs="Arial"/>
                <w:szCs w:val="16"/>
              </w:rPr>
            </w:pPr>
            <w:r>
              <w:rPr>
                <w:rFonts w:cs="Arial"/>
                <w:szCs w:val="16"/>
              </w:rPr>
              <w:t>1</w:t>
            </w:r>
          </w:p>
        </w:tc>
        <w:tc>
          <w:tcPr>
            <w:tcW w:w="1421" w:type="dxa"/>
            <w:tcBorders>
              <w:top w:val="nil"/>
              <w:left w:val="nil"/>
              <w:bottom w:val="nil"/>
            </w:tcBorders>
          </w:tcPr>
          <w:p w:rsidR="00EF4EE0" w:rsidRDefault="00EF4EE0" w:rsidP="00EF4EE0">
            <w:pPr>
              <w:pStyle w:val="Tabletext"/>
              <w:tabs>
                <w:tab w:val="decimal" w:pos="601"/>
              </w:tabs>
              <w:rPr>
                <w:rFonts w:cs="Arial"/>
                <w:szCs w:val="16"/>
              </w:rPr>
            </w:pPr>
            <w:r>
              <w:rPr>
                <w:rFonts w:cs="Arial"/>
                <w:szCs w:val="16"/>
              </w:rPr>
              <w:t>5.9</w:t>
            </w:r>
          </w:p>
        </w:tc>
      </w:tr>
      <w:tr w:rsidR="00EF4EE0" w:rsidRPr="00EF4EE0" w:rsidTr="00831D04">
        <w:trPr>
          <w:cantSplit/>
        </w:trPr>
        <w:tc>
          <w:tcPr>
            <w:tcW w:w="2733" w:type="dxa"/>
            <w:tcBorders>
              <w:top w:val="nil"/>
              <w:bottom w:val="single" w:sz="4" w:space="0" w:color="auto"/>
              <w:right w:val="nil"/>
            </w:tcBorders>
          </w:tcPr>
          <w:p w:rsidR="00EF4EE0" w:rsidRPr="00EF4EE0" w:rsidRDefault="00EF4EE0" w:rsidP="002C61B3">
            <w:pPr>
              <w:pStyle w:val="Tabletext"/>
              <w:spacing w:after="40"/>
              <w:rPr>
                <w:rFonts w:cs="Arial"/>
                <w:b/>
                <w:szCs w:val="16"/>
              </w:rPr>
            </w:pPr>
            <w:r w:rsidRPr="00EF4EE0">
              <w:rPr>
                <w:rFonts w:cs="Arial"/>
                <w:b/>
                <w:szCs w:val="16"/>
              </w:rPr>
              <w:t>Total</w:t>
            </w:r>
          </w:p>
        </w:tc>
        <w:tc>
          <w:tcPr>
            <w:tcW w:w="1420" w:type="dxa"/>
            <w:tcBorders>
              <w:top w:val="nil"/>
              <w:left w:val="nil"/>
              <w:bottom w:val="single" w:sz="4" w:space="0" w:color="auto"/>
              <w:right w:val="nil"/>
            </w:tcBorders>
          </w:tcPr>
          <w:p w:rsidR="00EF4EE0" w:rsidRPr="00EF4EE0" w:rsidRDefault="00EF4EE0" w:rsidP="002C61B3">
            <w:pPr>
              <w:pStyle w:val="Tabletext"/>
              <w:tabs>
                <w:tab w:val="decimal" w:pos="676"/>
              </w:tabs>
              <w:spacing w:after="40"/>
              <w:jc w:val="both"/>
              <w:rPr>
                <w:rFonts w:cs="Arial"/>
                <w:b/>
                <w:szCs w:val="16"/>
              </w:rPr>
            </w:pPr>
            <w:r w:rsidRPr="00EF4EE0">
              <w:rPr>
                <w:rFonts w:cs="Arial"/>
                <w:b/>
                <w:szCs w:val="16"/>
              </w:rPr>
              <w:t>24</w:t>
            </w:r>
          </w:p>
        </w:tc>
        <w:tc>
          <w:tcPr>
            <w:tcW w:w="1421" w:type="dxa"/>
            <w:tcBorders>
              <w:top w:val="nil"/>
              <w:left w:val="nil"/>
              <w:bottom w:val="single" w:sz="4" w:space="0" w:color="auto"/>
              <w:right w:val="nil"/>
            </w:tcBorders>
          </w:tcPr>
          <w:p w:rsidR="00EF4EE0" w:rsidRPr="00EF4EE0" w:rsidRDefault="00EF4EE0" w:rsidP="002C61B3">
            <w:pPr>
              <w:pStyle w:val="Tabletext"/>
              <w:tabs>
                <w:tab w:val="decimal" w:pos="595"/>
              </w:tabs>
              <w:spacing w:after="40"/>
              <w:rPr>
                <w:rFonts w:cs="Arial"/>
                <w:b/>
                <w:szCs w:val="16"/>
              </w:rPr>
            </w:pPr>
            <w:r w:rsidRPr="00EF4EE0">
              <w:rPr>
                <w:rFonts w:cs="Arial"/>
                <w:b/>
                <w:szCs w:val="16"/>
              </w:rPr>
              <w:t>100</w:t>
            </w:r>
            <w:r w:rsidR="007170C9">
              <w:rPr>
                <w:rFonts w:cs="Arial"/>
                <w:b/>
                <w:szCs w:val="16"/>
              </w:rPr>
              <w:t>.0</w:t>
            </w:r>
          </w:p>
        </w:tc>
        <w:tc>
          <w:tcPr>
            <w:tcW w:w="1420" w:type="dxa"/>
            <w:tcBorders>
              <w:top w:val="nil"/>
              <w:left w:val="nil"/>
              <w:bottom w:val="single" w:sz="4" w:space="0" w:color="auto"/>
              <w:right w:val="nil"/>
            </w:tcBorders>
          </w:tcPr>
          <w:p w:rsidR="00EF4EE0" w:rsidRPr="00EF4EE0" w:rsidRDefault="00EF4EE0" w:rsidP="002C61B3">
            <w:pPr>
              <w:pStyle w:val="Tabletext"/>
              <w:tabs>
                <w:tab w:val="decimal" w:pos="648"/>
              </w:tabs>
              <w:spacing w:after="40"/>
              <w:rPr>
                <w:rFonts w:cs="Arial"/>
                <w:b/>
                <w:szCs w:val="16"/>
              </w:rPr>
            </w:pPr>
            <w:r w:rsidRPr="00EF4EE0">
              <w:rPr>
                <w:rFonts w:cs="Arial"/>
                <w:b/>
                <w:szCs w:val="16"/>
              </w:rPr>
              <w:t>17</w:t>
            </w:r>
          </w:p>
        </w:tc>
        <w:tc>
          <w:tcPr>
            <w:tcW w:w="1421" w:type="dxa"/>
            <w:tcBorders>
              <w:top w:val="nil"/>
              <w:left w:val="nil"/>
              <w:bottom w:val="single" w:sz="4" w:space="0" w:color="auto"/>
            </w:tcBorders>
          </w:tcPr>
          <w:p w:rsidR="00EF4EE0" w:rsidRPr="00EF4EE0" w:rsidRDefault="00EF4EE0" w:rsidP="002C61B3">
            <w:pPr>
              <w:pStyle w:val="Tabletext"/>
              <w:tabs>
                <w:tab w:val="decimal" w:pos="601"/>
              </w:tabs>
              <w:spacing w:after="40"/>
              <w:rPr>
                <w:rFonts w:cs="Arial"/>
                <w:b/>
                <w:szCs w:val="16"/>
              </w:rPr>
            </w:pPr>
            <w:r w:rsidRPr="00EF4EE0">
              <w:rPr>
                <w:rFonts w:cs="Arial"/>
                <w:b/>
                <w:szCs w:val="16"/>
              </w:rPr>
              <w:t>100</w:t>
            </w:r>
            <w:r w:rsidR="007170C9">
              <w:rPr>
                <w:rFonts w:cs="Arial"/>
                <w:b/>
                <w:szCs w:val="16"/>
              </w:rPr>
              <w:t>.0</w:t>
            </w:r>
          </w:p>
        </w:tc>
      </w:tr>
    </w:tbl>
    <w:p w:rsidR="00831D04" w:rsidRPr="003D7E07" w:rsidRDefault="00831D04" w:rsidP="00EE3477">
      <w:pPr>
        <w:pStyle w:val="tabletitle"/>
      </w:pPr>
      <w:bookmarkStart w:id="24" w:name="_Toc259456489"/>
      <w:r w:rsidRPr="003D7E07">
        <w:t xml:space="preserve">Table </w:t>
      </w:r>
      <w:r>
        <w:t>3</w:t>
      </w:r>
      <w:r>
        <w:tab/>
        <w:t>Age of survey respondents</w:t>
      </w:r>
      <w:bookmarkEnd w:id="24"/>
    </w:p>
    <w:tbl>
      <w:tblPr>
        <w:tblW w:w="8415" w:type="dxa"/>
        <w:tblInd w:w="108" w:type="dxa"/>
        <w:tblBorders>
          <w:top w:val="single" w:sz="4" w:space="0" w:color="auto"/>
          <w:bottom w:val="single" w:sz="4" w:space="0" w:color="auto"/>
        </w:tblBorders>
        <w:tblLayout w:type="fixed"/>
        <w:tblLook w:val="0000"/>
      </w:tblPr>
      <w:tblGrid>
        <w:gridCol w:w="2733"/>
        <w:gridCol w:w="1420"/>
        <w:gridCol w:w="1421"/>
        <w:gridCol w:w="1420"/>
        <w:gridCol w:w="1421"/>
      </w:tblGrid>
      <w:tr w:rsidR="00831D04" w:rsidTr="00EE7F40">
        <w:trPr>
          <w:cantSplit/>
        </w:trPr>
        <w:tc>
          <w:tcPr>
            <w:tcW w:w="2733" w:type="dxa"/>
            <w:tcBorders>
              <w:top w:val="single" w:sz="4" w:space="0" w:color="auto"/>
              <w:bottom w:val="nil"/>
              <w:right w:val="nil"/>
            </w:tcBorders>
          </w:tcPr>
          <w:p w:rsidR="00831D04" w:rsidRDefault="00831D04" w:rsidP="00BF562F">
            <w:pPr>
              <w:pStyle w:val="Tablehead1"/>
            </w:pPr>
            <w:r>
              <w:t>Age of respondents</w:t>
            </w:r>
          </w:p>
        </w:tc>
        <w:tc>
          <w:tcPr>
            <w:tcW w:w="5682" w:type="dxa"/>
            <w:gridSpan w:val="4"/>
            <w:tcBorders>
              <w:top w:val="single" w:sz="4" w:space="0" w:color="auto"/>
              <w:left w:val="nil"/>
              <w:bottom w:val="nil"/>
            </w:tcBorders>
          </w:tcPr>
          <w:p w:rsidR="00831D04" w:rsidRDefault="00831D04" w:rsidP="00BF562F">
            <w:pPr>
              <w:pStyle w:val="Tablehead1"/>
              <w:jc w:val="center"/>
            </w:pPr>
            <w:r>
              <w:t>Gender</w:t>
            </w:r>
          </w:p>
        </w:tc>
      </w:tr>
      <w:tr w:rsidR="00831D04" w:rsidTr="00EE7F40">
        <w:tc>
          <w:tcPr>
            <w:tcW w:w="2733" w:type="dxa"/>
            <w:tcBorders>
              <w:top w:val="nil"/>
              <w:bottom w:val="nil"/>
              <w:right w:val="nil"/>
            </w:tcBorders>
          </w:tcPr>
          <w:p w:rsidR="00831D04" w:rsidRDefault="00831D04" w:rsidP="00BF562F">
            <w:pPr>
              <w:pStyle w:val="Tablehead2"/>
            </w:pPr>
          </w:p>
        </w:tc>
        <w:tc>
          <w:tcPr>
            <w:tcW w:w="2841" w:type="dxa"/>
            <w:gridSpan w:val="2"/>
            <w:tcBorders>
              <w:top w:val="nil"/>
              <w:left w:val="nil"/>
              <w:bottom w:val="nil"/>
              <w:right w:val="nil"/>
            </w:tcBorders>
          </w:tcPr>
          <w:p w:rsidR="00831D04" w:rsidRDefault="00831D04" w:rsidP="00BF562F">
            <w:pPr>
              <w:pStyle w:val="Tablehead2"/>
              <w:jc w:val="center"/>
            </w:pPr>
            <w:r>
              <w:t>Males</w:t>
            </w:r>
          </w:p>
        </w:tc>
        <w:tc>
          <w:tcPr>
            <w:tcW w:w="2841" w:type="dxa"/>
            <w:gridSpan w:val="2"/>
            <w:tcBorders>
              <w:top w:val="nil"/>
              <w:left w:val="nil"/>
              <w:bottom w:val="nil"/>
            </w:tcBorders>
          </w:tcPr>
          <w:p w:rsidR="00831D04" w:rsidRDefault="00831D04" w:rsidP="00BF562F">
            <w:pPr>
              <w:pStyle w:val="Tablehead2"/>
              <w:jc w:val="center"/>
            </w:pPr>
            <w:r>
              <w:t>Females</w:t>
            </w:r>
          </w:p>
        </w:tc>
      </w:tr>
      <w:tr w:rsidR="00831D04" w:rsidTr="00EE7F40">
        <w:trPr>
          <w:cantSplit/>
        </w:trPr>
        <w:tc>
          <w:tcPr>
            <w:tcW w:w="2733" w:type="dxa"/>
            <w:tcBorders>
              <w:top w:val="nil"/>
              <w:bottom w:val="single" w:sz="4" w:space="0" w:color="auto"/>
              <w:right w:val="nil"/>
            </w:tcBorders>
          </w:tcPr>
          <w:p w:rsidR="00831D04" w:rsidRDefault="00831D04" w:rsidP="00BF562F">
            <w:pPr>
              <w:pStyle w:val="Tablehead3"/>
            </w:pPr>
          </w:p>
        </w:tc>
        <w:tc>
          <w:tcPr>
            <w:tcW w:w="1420" w:type="dxa"/>
            <w:tcBorders>
              <w:top w:val="nil"/>
              <w:left w:val="nil"/>
              <w:bottom w:val="single" w:sz="4" w:space="0" w:color="auto"/>
              <w:right w:val="nil"/>
            </w:tcBorders>
          </w:tcPr>
          <w:p w:rsidR="00831D04" w:rsidRDefault="00831D04" w:rsidP="007170C9">
            <w:pPr>
              <w:pStyle w:val="Tablehead3"/>
              <w:jc w:val="center"/>
            </w:pPr>
            <w:r>
              <w:t>Number</w:t>
            </w:r>
          </w:p>
        </w:tc>
        <w:tc>
          <w:tcPr>
            <w:tcW w:w="1421" w:type="dxa"/>
            <w:tcBorders>
              <w:top w:val="nil"/>
              <w:left w:val="nil"/>
              <w:bottom w:val="single" w:sz="4" w:space="0" w:color="auto"/>
              <w:right w:val="nil"/>
            </w:tcBorders>
          </w:tcPr>
          <w:p w:rsidR="00831D04" w:rsidRDefault="00831D04" w:rsidP="007170C9">
            <w:pPr>
              <w:pStyle w:val="Tablehead3"/>
              <w:jc w:val="center"/>
            </w:pPr>
            <w:r>
              <w:t>%</w:t>
            </w:r>
          </w:p>
        </w:tc>
        <w:tc>
          <w:tcPr>
            <w:tcW w:w="1420" w:type="dxa"/>
            <w:tcBorders>
              <w:top w:val="nil"/>
              <w:left w:val="nil"/>
              <w:bottom w:val="single" w:sz="4" w:space="0" w:color="auto"/>
              <w:right w:val="nil"/>
            </w:tcBorders>
          </w:tcPr>
          <w:p w:rsidR="00831D04" w:rsidRDefault="00831D04" w:rsidP="007170C9">
            <w:pPr>
              <w:pStyle w:val="Tablehead3"/>
              <w:jc w:val="center"/>
            </w:pPr>
            <w:r>
              <w:t>Number</w:t>
            </w:r>
          </w:p>
        </w:tc>
        <w:tc>
          <w:tcPr>
            <w:tcW w:w="1421" w:type="dxa"/>
            <w:tcBorders>
              <w:top w:val="nil"/>
              <w:left w:val="nil"/>
              <w:bottom w:val="single" w:sz="4" w:space="0" w:color="auto"/>
            </w:tcBorders>
          </w:tcPr>
          <w:p w:rsidR="00831D04" w:rsidRDefault="00831D04" w:rsidP="007170C9">
            <w:pPr>
              <w:pStyle w:val="Tablehead3"/>
              <w:jc w:val="center"/>
            </w:pPr>
            <w:r>
              <w:t>%</w:t>
            </w:r>
          </w:p>
        </w:tc>
      </w:tr>
      <w:tr w:rsidR="00831D04" w:rsidTr="007170C9">
        <w:trPr>
          <w:cantSplit/>
        </w:trPr>
        <w:tc>
          <w:tcPr>
            <w:tcW w:w="2733" w:type="dxa"/>
            <w:tcBorders>
              <w:top w:val="nil"/>
              <w:bottom w:val="nil"/>
              <w:right w:val="nil"/>
            </w:tcBorders>
          </w:tcPr>
          <w:p w:rsidR="00831D04" w:rsidRPr="00897027" w:rsidRDefault="00ED49FC" w:rsidP="00BF562F">
            <w:pPr>
              <w:pStyle w:val="Tabletext"/>
              <w:rPr>
                <w:rFonts w:cs="Arial"/>
                <w:szCs w:val="16"/>
              </w:rPr>
            </w:pPr>
            <w:r>
              <w:rPr>
                <w:rFonts w:cs="Arial"/>
                <w:szCs w:val="16"/>
              </w:rPr>
              <w:t>20–</w:t>
            </w:r>
            <w:r w:rsidR="00831D04">
              <w:rPr>
                <w:rFonts w:cs="Arial"/>
                <w:szCs w:val="16"/>
              </w:rPr>
              <w:t>30 years old</w:t>
            </w:r>
          </w:p>
        </w:tc>
        <w:tc>
          <w:tcPr>
            <w:tcW w:w="1420" w:type="dxa"/>
            <w:tcBorders>
              <w:top w:val="nil"/>
              <w:left w:val="nil"/>
              <w:bottom w:val="nil"/>
              <w:right w:val="nil"/>
            </w:tcBorders>
          </w:tcPr>
          <w:p w:rsidR="00831D04" w:rsidRPr="00897027" w:rsidRDefault="00831D04" w:rsidP="007170C9">
            <w:pPr>
              <w:pStyle w:val="Tabletext"/>
              <w:tabs>
                <w:tab w:val="decimal" w:pos="676"/>
              </w:tabs>
              <w:rPr>
                <w:rFonts w:cs="Arial"/>
                <w:szCs w:val="16"/>
              </w:rPr>
            </w:pPr>
            <w:r>
              <w:rPr>
                <w:rFonts w:cs="Arial"/>
                <w:szCs w:val="16"/>
              </w:rPr>
              <w:t>1</w:t>
            </w:r>
          </w:p>
        </w:tc>
        <w:tc>
          <w:tcPr>
            <w:tcW w:w="1421" w:type="dxa"/>
            <w:tcBorders>
              <w:top w:val="nil"/>
              <w:left w:val="nil"/>
              <w:bottom w:val="nil"/>
              <w:right w:val="nil"/>
            </w:tcBorders>
          </w:tcPr>
          <w:p w:rsidR="00831D04" w:rsidRPr="00897027" w:rsidRDefault="00831D04" w:rsidP="007170C9">
            <w:pPr>
              <w:pStyle w:val="Tabletext"/>
              <w:tabs>
                <w:tab w:val="decimal" w:pos="595"/>
              </w:tabs>
              <w:rPr>
                <w:rFonts w:cs="Arial"/>
                <w:szCs w:val="16"/>
              </w:rPr>
            </w:pPr>
            <w:r>
              <w:rPr>
                <w:rFonts w:cs="Arial"/>
                <w:szCs w:val="16"/>
              </w:rPr>
              <w:t>4.2</w:t>
            </w:r>
          </w:p>
        </w:tc>
        <w:tc>
          <w:tcPr>
            <w:tcW w:w="1420" w:type="dxa"/>
            <w:tcBorders>
              <w:top w:val="nil"/>
              <w:left w:val="nil"/>
              <w:bottom w:val="nil"/>
              <w:right w:val="nil"/>
            </w:tcBorders>
          </w:tcPr>
          <w:p w:rsidR="00831D04" w:rsidRPr="00897027" w:rsidRDefault="00831D04" w:rsidP="007170C9">
            <w:pPr>
              <w:pStyle w:val="Tabletext"/>
              <w:tabs>
                <w:tab w:val="decimal" w:pos="664"/>
              </w:tabs>
              <w:rPr>
                <w:rFonts w:cs="Arial"/>
                <w:szCs w:val="16"/>
              </w:rPr>
            </w:pPr>
            <w:r>
              <w:rPr>
                <w:rFonts w:cs="Arial"/>
                <w:szCs w:val="16"/>
              </w:rPr>
              <w:t>1</w:t>
            </w:r>
          </w:p>
        </w:tc>
        <w:tc>
          <w:tcPr>
            <w:tcW w:w="1421" w:type="dxa"/>
            <w:tcBorders>
              <w:top w:val="nil"/>
              <w:left w:val="nil"/>
              <w:bottom w:val="nil"/>
            </w:tcBorders>
          </w:tcPr>
          <w:p w:rsidR="00831D04" w:rsidRPr="00897027" w:rsidRDefault="00831D04" w:rsidP="007170C9">
            <w:pPr>
              <w:pStyle w:val="Tabletext"/>
              <w:tabs>
                <w:tab w:val="decimal" w:pos="601"/>
              </w:tabs>
              <w:rPr>
                <w:rFonts w:cs="Arial"/>
                <w:szCs w:val="16"/>
              </w:rPr>
            </w:pPr>
            <w:r>
              <w:rPr>
                <w:rFonts w:cs="Arial"/>
                <w:szCs w:val="16"/>
              </w:rPr>
              <w:t>5.9</w:t>
            </w:r>
          </w:p>
        </w:tc>
      </w:tr>
      <w:tr w:rsidR="00831D04" w:rsidTr="007170C9">
        <w:trPr>
          <w:cantSplit/>
        </w:trPr>
        <w:tc>
          <w:tcPr>
            <w:tcW w:w="2733" w:type="dxa"/>
            <w:tcBorders>
              <w:top w:val="nil"/>
              <w:bottom w:val="nil"/>
              <w:right w:val="nil"/>
            </w:tcBorders>
          </w:tcPr>
          <w:p w:rsidR="00831D04" w:rsidRPr="0031628F" w:rsidRDefault="00ED49FC" w:rsidP="00F54CB6">
            <w:pPr>
              <w:pStyle w:val="Tabletext"/>
              <w:rPr>
                <w:rFonts w:cs="Arial"/>
                <w:szCs w:val="16"/>
                <w:highlight w:val="yellow"/>
              </w:rPr>
            </w:pPr>
            <w:r w:rsidRPr="00F54CB6">
              <w:rPr>
                <w:rFonts w:cs="Arial"/>
                <w:szCs w:val="16"/>
              </w:rPr>
              <w:t>3</w:t>
            </w:r>
            <w:r w:rsidR="00F54CB6">
              <w:rPr>
                <w:rFonts w:cs="Arial"/>
                <w:szCs w:val="16"/>
              </w:rPr>
              <w:t>1</w:t>
            </w:r>
            <w:r w:rsidRPr="00F54CB6">
              <w:rPr>
                <w:rFonts w:cs="Arial"/>
                <w:szCs w:val="16"/>
              </w:rPr>
              <w:t>–</w:t>
            </w:r>
            <w:r w:rsidR="00831D04" w:rsidRPr="00F54CB6">
              <w:rPr>
                <w:rFonts w:cs="Arial"/>
                <w:szCs w:val="16"/>
              </w:rPr>
              <w:t>40 years old</w:t>
            </w:r>
          </w:p>
        </w:tc>
        <w:tc>
          <w:tcPr>
            <w:tcW w:w="1420" w:type="dxa"/>
            <w:tcBorders>
              <w:top w:val="nil"/>
              <w:left w:val="nil"/>
              <w:bottom w:val="nil"/>
              <w:right w:val="nil"/>
            </w:tcBorders>
          </w:tcPr>
          <w:p w:rsidR="00831D04" w:rsidRPr="00897027" w:rsidRDefault="00831D04" w:rsidP="007170C9">
            <w:pPr>
              <w:pStyle w:val="Tabletext"/>
              <w:tabs>
                <w:tab w:val="decimal" w:pos="676"/>
              </w:tabs>
              <w:rPr>
                <w:rFonts w:cs="Arial"/>
                <w:szCs w:val="16"/>
              </w:rPr>
            </w:pPr>
            <w:r>
              <w:rPr>
                <w:rFonts w:cs="Arial"/>
                <w:szCs w:val="16"/>
              </w:rPr>
              <w:t>5</w:t>
            </w:r>
          </w:p>
        </w:tc>
        <w:tc>
          <w:tcPr>
            <w:tcW w:w="1421" w:type="dxa"/>
            <w:tcBorders>
              <w:top w:val="nil"/>
              <w:left w:val="nil"/>
              <w:bottom w:val="nil"/>
              <w:right w:val="nil"/>
            </w:tcBorders>
          </w:tcPr>
          <w:p w:rsidR="00831D04" w:rsidRPr="00897027" w:rsidRDefault="00831D04" w:rsidP="007170C9">
            <w:pPr>
              <w:pStyle w:val="Tabletext"/>
              <w:tabs>
                <w:tab w:val="decimal" w:pos="595"/>
              </w:tabs>
              <w:rPr>
                <w:rFonts w:cs="Arial"/>
                <w:szCs w:val="16"/>
              </w:rPr>
            </w:pPr>
            <w:r>
              <w:rPr>
                <w:rFonts w:cs="Arial"/>
                <w:szCs w:val="16"/>
              </w:rPr>
              <w:t>20.8</w:t>
            </w:r>
          </w:p>
        </w:tc>
        <w:tc>
          <w:tcPr>
            <w:tcW w:w="1420" w:type="dxa"/>
            <w:tcBorders>
              <w:top w:val="nil"/>
              <w:left w:val="nil"/>
              <w:bottom w:val="nil"/>
              <w:right w:val="nil"/>
            </w:tcBorders>
          </w:tcPr>
          <w:p w:rsidR="00831D04" w:rsidRPr="00897027" w:rsidRDefault="00831D04" w:rsidP="007170C9">
            <w:pPr>
              <w:pStyle w:val="Tabletext"/>
              <w:tabs>
                <w:tab w:val="decimal" w:pos="664"/>
              </w:tabs>
              <w:rPr>
                <w:rFonts w:cs="Arial"/>
                <w:szCs w:val="16"/>
              </w:rPr>
            </w:pPr>
            <w:r>
              <w:rPr>
                <w:rFonts w:cs="Arial"/>
                <w:szCs w:val="16"/>
              </w:rPr>
              <w:t>1</w:t>
            </w:r>
          </w:p>
        </w:tc>
        <w:tc>
          <w:tcPr>
            <w:tcW w:w="1421" w:type="dxa"/>
            <w:tcBorders>
              <w:top w:val="nil"/>
              <w:left w:val="nil"/>
              <w:bottom w:val="nil"/>
            </w:tcBorders>
          </w:tcPr>
          <w:p w:rsidR="00831D04" w:rsidRPr="00897027" w:rsidRDefault="00831D04" w:rsidP="007170C9">
            <w:pPr>
              <w:pStyle w:val="Tabletext"/>
              <w:tabs>
                <w:tab w:val="decimal" w:pos="601"/>
              </w:tabs>
              <w:rPr>
                <w:rFonts w:cs="Arial"/>
                <w:szCs w:val="16"/>
              </w:rPr>
            </w:pPr>
            <w:r>
              <w:rPr>
                <w:rFonts w:cs="Arial"/>
                <w:szCs w:val="16"/>
              </w:rPr>
              <w:t xml:space="preserve"> 5.9</w:t>
            </w:r>
          </w:p>
        </w:tc>
      </w:tr>
      <w:tr w:rsidR="00831D04" w:rsidTr="007170C9">
        <w:trPr>
          <w:cantSplit/>
        </w:trPr>
        <w:tc>
          <w:tcPr>
            <w:tcW w:w="2733" w:type="dxa"/>
            <w:tcBorders>
              <w:top w:val="nil"/>
              <w:bottom w:val="nil"/>
              <w:right w:val="nil"/>
            </w:tcBorders>
          </w:tcPr>
          <w:p w:rsidR="00831D04" w:rsidRPr="0031628F" w:rsidRDefault="00F54CB6" w:rsidP="007170C9">
            <w:pPr>
              <w:pStyle w:val="Tabletext"/>
              <w:rPr>
                <w:rFonts w:cs="Arial"/>
                <w:szCs w:val="16"/>
                <w:highlight w:val="yellow"/>
              </w:rPr>
            </w:pPr>
            <w:r>
              <w:rPr>
                <w:rFonts w:cs="Arial"/>
                <w:szCs w:val="16"/>
              </w:rPr>
              <w:t>41</w:t>
            </w:r>
            <w:r w:rsidR="00ED49FC" w:rsidRPr="00F54CB6">
              <w:rPr>
                <w:rFonts w:cs="Arial"/>
                <w:szCs w:val="16"/>
              </w:rPr>
              <w:t>–</w:t>
            </w:r>
            <w:r w:rsidR="00831D04" w:rsidRPr="00F54CB6">
              <w:rPr>
                <w:rFonts w:cs="Arial"/>
                <w:szCs w:val="16"/>
              </w:rPr>
              <w:t xml:space="preserve">50 years old </w:t>
            </w:r>
          </w:p>
        </w:tc>
        <w:tc>
          <w:tcPr>
            <w:tcW w:w="1420" w:type="dxa"/>
            <w:tcBorders>
              <w:top w:val="nil"/>
              <w:left w:val="nil"/>
              <w:bottom w:val="nil"/>
              <w:right w:val="nil"/>
            </w:tcBorders>
          </w:tcPr>
          <w:p w:rsidR="00831D04" w:rsidRPr="00897027" w:rsidRDefault="00831D04" w:rsidP="007170C9">
            <w:pPr>
              <w:pStyle w:val="Tabletext"/>
              <w:tabs>
                <w:tab w:val="decimal" w:pos="676"/>
              </w:tabs>
              <w:rPr>
                <w:rFonts w:cs="Arial"/>
                <w:szCs w:val="16"/>
              </w:rPr>
            </w:pPr>
            <w:r>
              <w:rPr>
                <w:rFonts w:cs="Arial"/>
                <w:szCs w:val="16"/>
              </w:rPr>
              <w:t>6</w:t>
            </w:r>
          </w:p>
        </w:tc>
        <w:tc>
          <w:tcPr>
            <w:tcW w:w="1421" w:type="dxa"/>
            <w:tcBorders>
              <w:top w:val="nil"/>
              <w:left w:val="nil"/>
              <w:bottom w:val="nil"/>
              <w:right w:val="nil"/>
            </w:tcBorders>
          </w:tcPr>
          <w:p w:rsidR="00831D04" w:rsidRPr="00897027" w:rsidRDefault="007170C9" w:rsidP="007170C9">
            <w:pPr>
              <w:pStyle w:val="Tabletext"/>
              <w:tabs>
                <w:tab w:val="decimal" w:pos="595"/>
              </w:tabs>
              <w:rPr>
                <w:rFonts w:cs="Arial"/>
                <w:szCs w:val="16"/>
              </w:rPr>
            </w:pPr>
            <w:r>
              <w:rPr>
                <w:rFonts w:cs="Arial"/>
                <w:szCs w:val="16"/>
              </w:rPr>
              <w:t>25.0</w:t>
            </w:r>
          </w:p>
        </w:tc>
        <w:tc>
          <w:tcPr>
            <w:tcW w:w="1420" w:type="dxa"/>
            <w:tcBorders>
              <w:top w:val="nil"/>
              <w:left w:val="nil"/>
              <w:bottom w:val="nil"/>
              <w:right w:val="nil"/>
            </w:tcBorders>
          </w:tcPr>
          <w:p w:rsidR="00831D04" w:rsidRPr="00897027" w:rsidRDefault="007170C9" w:rsidP="007170C9">
            <w:pPr>
              <w:pStyle w:val="Tabletext"/>
              <w:tabs>
                <w:tab w:val="decimal" w:pos="664"/>
              </w:tabs>
              <w:rPr>
                <w:rFonts w:cs="Arial"/>
                <w:szCs w:val="16"/>
              </w:rPr>
            </w:pPr>
            <w:r>
              <w:rPr>
                <w:rFonts w:cs="Arial"/>
                <w:szCs w:val="16"/>
              </w:rPr>
              <w:t>7</w:t>
            </w:r>
          </w:p>
        </w:tc>
        <w:tc>
          <w:tcPr>
            <w:tcW w:w="1421" w:type="dxa"/>
            <w:tcBorders>
              <w:top w:val="nil"/>
              <w:left w:val="nil"/>
              <w:bottom w:val="nil"/>
            </w:tcBorders>
          </w:tcPr>
          <w:p w:rsidR="00831D04" w:rsidRPr="00897027" w:rsidRDefault="007170C9" w:rsidP="002C61B3">
            <w:pPr>
              <w:pStyle w:val="Tabletext"/>
              <w:tabs>
                <w:tab w:val="decimal" w:pos="601"/>
              </w:tabs>
              <w:rPr>
                <w:rFonts w:cs="Arial"/>
                <w:szCs w:val="16"/>
              </w:rPr>
            </w:pPr>
            <w:r>
              <w:rPr>
                <w:rFonts w:cs="Arial"/>
                <w:szCs w:val="16"/>
              </w:rPr>
              <w:t>41.2</w:t>
            </w:r>
            <w:r w:rsidR="00831D04">
              <w:rPr>
                <w:rFonts w:cs="Arial"/>
                <w:szCs w:val="16"/>
              </w:rPr>
              <w:t xml:space="preserve"> </w:t>
            </w:r>
          </w:p>
        </w:tc>
      </w:tr>
      <w:tr w:rsidR="007170C9" w:rsidTr="007170C9">
        <w:trPr>
          <w:cantSplit/>
        </w:trPr>
        <w:tc>
          <w:tcPr>
            <w:tcW w:w="2733" w:type="dxa"/>
            <w:tcBorders>
              <w:top w:val="nil"/>
              <w:bottom w:val="nil"/>
              <w:right w:val="nil"/>
            </w:tcBorders>
          </w:tcPr>
          <w:p w:rsidR="007170C9" w:rsidRPr="007170C9" w:rsidRDefault="007170C9" w:rsidP="007170C9">
            <w:pPr>
              <w:pStyle w:val="Tabletext"/>
            </w:pPr>
            <w:r>
              <w:t>More than 50</w:t>
            </w:r>
            <w:r w:rsidRPr="00897027">
              <w:t xml:space="preserve"> years</w:t>
            </w:r>
            <w:r>
              <w:t xml:space="preserve"> old</w:t>
            </w:r>
          </w:p>
        </w:tc>
        <w:tc>
          <w:tcPr>
            <w:tcW w:w="1420" w:type="dxa"/>
            <w:tcBorders>
              <w:top w:val="nil"/>
              <w:left w:val="nil"/>
              <w:bottom w:val="nil"/>
              <w:right w:val="nil"/>
            </w:tcBorders>
          </w:tcPr>
          <w:p w:rsidR="007170C9" w:rsidRPr="00897027" w:rsidRDefault="007170C9" w:rsidP="007170C9">
            <w:pPr>
              <w:pStyle w:val="Tabletext"/>
              <w:tabs>
                <w:tab w:val="decimal" w:pos="676"/>
              </w:tabs>
              <w:rPr>
                <w:rFonts w:cs="Arial"/>
                <w:szCs w:val="16"/>
              </w:rPr>
            </w:pPr>
            <w:r>
              <w:rPr>
                <w:rFonts w:cs="Arial"/>
                <w:szCs w:val="16"/>
              </w:rPr>
              <w:t>11</w:t>
            </w:r>
          </w:p>
        </w:tc>
        <w:tc>
          <w:tcPr>
            <w:tcW w:w="1421" w:type="dxa"/>
            <w:tcBorders>
              <w:top w:val="nil"/>
              <w:left w:val="nil"/>
              <w:bottom w:val="nil"/>
              <w:right w:val="nil"/>
            </w:tcBorders>
          </w:tcPr>
          <w:p w:rsidR="007170C9" w:rsidRDefault="007170C9" w:rsidP="007170C9">
            <w:pPr>
              <w:pStyle w:val="Tabletext"/>
              <w:tabs>
                <w:tab w:val="decimal" w:pos="595"/>
              </w:tabs>
              <w:rPr>
                <w:rFonts w:cs="Arial"/>
                <w:szCs w:val="16"/>
              </w:rPr>
            </w:pPr>
            <w:r>
              <w:rPr>
                <w:rFonts w:cs="Arial"/>
                <w:szCs w:val="16"/>
              </w:rPr>
              <w:t>46.0</w:t>
            </w:r>
          </w:p>
        </w:tc>
        <w:tc>
          <w:tcPr>
            <w:tcW w:w="1420" w:type="dxa"/>
            <w:tcBorders>
              <w:top w:val="nil"/>
              <w:left w:val="nil"/>
              <w:bottom w:val="nil"/>
              <w:right w:val="nil"/>
            </w:tcBorders>
          </w:tcPr>
          <w:p w:rsidR="007170C9" w:rsidRPr="00897027" w:rsidRDefault="007170C9" w:rsidP="007170C9">
            <w:pPr>
              <w:pStyle w:val="Tabletext"/>
              <w:tabs>
                <w:tab w:val="decimal" w:pos="664"/>
              </w:tabs>
              <w:rPr>
                <w:rFonts w:cs="Arial"/>
                <w:szCs w:val="16"/>
              </w:rPr>
            </w:pPr>
            <w:r>
              <w:rPr>
                <w:rFonts w:cs="Arial"/>
                <w:szCs w:val="16"/>
              </w:rPr>
              <w:t>8</w:t>
            </w:r>
          </w:p>
        </w:tc>
        <w:tc>
          <w:tcPr>
            <w:tcW w:w="1421" w:type="dxa"/>
            <w:tcBorders>
              <w:top w:val="nil"/>
              <w:left w:val="nil"/>
              <w:bottom w:val="nil"/>
            </w:tcBorders>
          </w:tcPr>
          <w:p w:rsidR="007170C9" w:rsidRDefault="007170C9" w:rsidP="007170C9">
            <w:pPr>
              <w:pStyle w:val="Tabletext"/>
              <w:tabs>
                <w:tab w:val="decimal" w:pos="601"/>
              </w:tabs>
              <w:rPr>
                <w:rFonts w:cs="Arial"/>
                <w:szCs w:val="16"/>
              </w:rPr>
            </w:pPr>
            <w:r>
              <w:rPr>
                <w:rFonts w:cs="Arial"/>
                <w:szCs w:val="16"/>
              </w:rPr>
              <w:t>47.0</w:t>
            </w:r>
          </w:p>
        </w:tc>
      </w:tr>
      <w:tr w:rsidR="007170C9" w:rsidRPr="007170C9" w:rsidTr="00EE7F40">
        <w:trPr>
          <w:cantSplit/>
        </w:trPr>
        <w:tc>
          <w:tcPr>
            <w:tcW w:w="2733" w:type="dxa"/>
            <w:tcBorders>
              <w:top w:val="nil"/>
              <w:bottom w:val="single" w:sz="4" w:space="0" w:color="auto"/>
              <w:right w:val="nil"/>
            </w:tcBorders>
          </w:tcPr>
          <w:p w:rsidR="007170C9" w:rsidRPr="007170C9" w:rsidRDefault="007170C9" w:rsidP="002C61B3">
            <w:pPr>
              <w:pStyle w:val="Tabletext"/>
              <w:spacing w:after="40"/>
              <w:rPr>
                <w:rFonts w:cs="Arial"/>
                <w:b/>
                <w:szCs w:val="16"/>
              </w:rPr>
            </w:pPr>
            <w:r w:rsidRPr="007170C9">
              <w:rPr>
                <w:rFonts w:cs="Arial"/>
                <w:b/>
                <w:szCs w:val="16"/>
              </w:rPr>
              <w:t>Total</w:t>
            </w:r>
          </w:p>
        </w:tc>
        <w:tc>
          <w:tcPr>
            <w:tcW w:w="1420" w:type="dxa"/>
            <w:tcBorders>
              <w:top w:val="nil"/>
              <w:left w:val="nil"/>
              <w:bottom w:val="single" w:sz="4" w:space="0" w:color="auto"/>
              <w:right w:val="nil"/>
            </w:tcBorders>
          </w:tcPr>
          <w:p w:rsidR="007170C9" w:rsidRPr="007170C9" w:rsidRDefault="007170C9" w:rsidP="002C61B3">
            <w:pPr>
              <w:pStyle w:val="Tabletext"/>
              <w:tabs>
                <w:tab w:val="decimal" w:pos="676"/>
              </w:tabs>
              <w:spacing w:after="40"/>
              <w:rPr>
                <w:rFonts w:cs="Arial"/>
                <w:b/>
                <w:szCs w:val="16"/>
              </w:rPr>
            </w:pPr>
            <w:r w:rsidRPr="007170C9">
              <w:rPr>
                <w:rFonts w:cs="Arial"/>
                <w:b/>
                <w:szCs w:val="16"/>
              </w:rPr>
              <w:t>24</w:t>
            </w:r>
          </w:p>
        </w:tc>
        <w:tc>
          <w:tcPr>
            <w:tcW w:w="1421" w:type="dxa"/>
            <w:tcBorders>
              <w:top w:val="nil"/>
              <w:left w:val="nil"/>
              <w:bottom w:val="single" w:sz="4" w:space="0" w:color="auto"/>
              <w:right w:val="nil"/>
            </w:tcBorders>
          </w:tcPr>
          <w:p w:rsidR="007170C9" w:rsidRPr="007170C9" w:rsidRDefault="007170C9" w:rsidP="002C61B3">
            <w:pPr>
              <w:pStyle w:val="Tabletext"/>
              <w:tabs>
                <w:tab w:val="decimal" w:pos="595"/>
              </w:tabs>
              <w:spacing w:after="40"/>
              <w:rPr>
                <w:rFonts w:cs="Arial"/>
                <w:b/>
                <w:szCs w:val="16"/>
              </w:rPr>
            </w:pPr>
            <w:r w:rsidRPr="007170C9">
              <w:rPr>
                <w:rFonts w:cs="Arial"/>
                <w:b/>
                <w:szCs w:val="16"/>
              </w:rPr>
              <w:t>100</w:t>
            </w:r>
            <w:r>
              <w:rPr>
                <w:rFonts w:cs="Arial"/>
                <w:b/>
                <w:szCs w:val="16"/>
              </w:rPr>
              <w:t>.0</w:t>
            </w:r>
          </w:p>
        </w:tc>
        <w:tc>
          <w:tcPr>
            <w:tcW w:w="1420" w:type="dxa"/>
            <w:tcBorders>
              <w:top w:val="nil"/>
              <w:left w:val="nil"/>
              <w:bottom w:val="single" w:sz="4" w:space="0" w:color="auto"/>
              <w:right w:val="nil"/>
            </w:tcBorders>
          </w:tcPr>
          <w:p w:rsidR="007170C9" w:rsidRPr="007170C9" w:rsidRDefault="007170C9" w:rsidP="002C61B3">
            <w:pPr>
              <w:pStyle w:val="Tabletext"/>
              <w:tabs>
                <w:tab w:val="decimal" w:pos="664"/>
              </w:tabs>
              <w:spacing w:after="40"/>
              <w:rPr>
                <w:rFonts w:cs="Arial"/>
                <w:b/>
                <w:szCs w:val="16"/>
              </w:rPr>
            </w:pPr>
            <w:r w:rsidRPr="007170C9">
              <w:rPr>
                <w:rFonts w:cs="Arial"/>
                <w:b/>
                <w:szCs w:val="16"/>
              </w:rPr>
              <w:t>17</w:t>
            </w:r>
          </w:p>
        </w:tc>
        <w:tc>
          <w:tcPr>
            <w:tcW w:w="1421" w:type="dxa"/>
            <w:tcBorders>
              <w:top w:val="nil"/>
              <w:left w:val="nil"/>
              <w:bottom w:val="single" w:sz="4" w:space="0" w:color="auto"/>
            </w:tcBorders>
          </w:tcPr>
          <w:p w:rsidR="007170C9" w:rsidRPr="007170C9" w:rsidRDefault="007170C9" w:rsidP="002C61B3">
            <w:pPr>
              <w:pStyle w:val="Tabletext"/>
              <w:tabs>
                <w:tab w:val="decimal" w:pos="601"/>
              </w:tabs>
              <w:spacing w:after="40"/>
              <w:rPr>
                <w:rFonts w:cs="Arial"/>
                <w:b/>
                <w:szCs w:val="16"/>
              </w:rPr>
            </w:pPr>
            <w:r w:rsidRPr="007170C9">
              <w:rPr>
                <w:rFonts w:cs="Arial"/>
                <w:b/>
                <w:szCs w:val="16"/>
              </w:rPr>
              <w:t>100</w:t>
            </w:r>
            <w:r>
              <w:rPr>
                <w:rFonts w:cs="Arial"/>
                <w:b/>
                <w:szCs w:val="16"/>
              </w:rPr>
              <w:t>.0</w:t>
            </w:r>
          </w:p>
        </w:tc>
      </w:tr>
    </w:tbl>
    <w:p w:rsidR="00831D04" w:rsidRPr="003D7E07" w:rsidRDefault="00831D04" w:rsidP="00EE3477">
      <w:pPr>
        <w:pStyle w:val="tabletitle"/>
      </w:pPr>
      <w:bookmarkStart w:id="25" w:name="_Toc259456490"/>
      <w:r w:rsidRPr="003D7E07">
        <w:t xml:space="preserve">Table </w:t>
      </w:r>
      <w:r>
        <w:t>4</w:t>
      </w:r>
      <w:r>
        <w:tab/>
        <w:t>Ownership and access to farm of respondents</w:t>
      </w:r>
      <w:bookmarkEnd w:id="25"/>
    </w:p>
    <w:tbl>
      <w:tblPr>
        <w:tblW w:w="8415" w:type="dxa"/>
        <w:tblInd w:w="108" w:type="dxa"/>
        <w:tblBorders>
          <w:top w:val="single" w:sz="4" w:space="0" w:color="auto"/>
          <w:bottom w:val="single" w:sz="4" w:space="0" w:color="auto"/>
        </w:tblBorders>
        <w:tblLayout w:type="fixed"/>
        <w:tblLook w:val="0000"/>
      </w:tblPr>
      <w:tblGrid>
        <w:gridCol w:w="2733"/>
        <w:gridCol w:w="1420"/>
        <w:gridCol w:w="1421"/>
        <w:gridCol w:w="1420"/>
        <w:gridCol w:w="1421"/>
      </w:tblGrid>
      <w:tr w:rsidR="00831D04" w:rsidTr="00831D04">
        <w:trPr>
          <w:cantSplit/>
        </w:trPr>
        <w:tc>
          <w:tcPr>
            <w:tcW w:w="2733" w:type="dxa"/>
            <w:tcBorders>
              <w:top w:val="single" w:sz="4" w:space="0" w:color="auto"/>
              <w:bottom w:val="nil"/>
              <w:right w:val="nil"/>
            </w:tcBorders>
          </w:tcPr>
          <w:p w:rsidR="00831D04" w:rsidRDefault="00831D04" w:rsidP="00BF562F">
            <w:pPr>
              <w:pStyle w:val="Tablehead1"/>
            </w:pPr>
            <w:r>
              <w:t>Ownership and access to farm</w:t>
            </w:r>
          </w:p>
        </w:tc>
        <w:tc>
          <w:tcPr>
            <w:tcW w:w="5682" w:type="dxa"/>
            <w:gridSpan w:val="4"/>
            <w:tcBorders>
              <w:top w:val="single" w:sz="4" w:space="0" w:color="auto"/>
              <w:left w:val="nil"/>
              <w:bottom w:val="nil"/>
            </w:tcBorders>
          </w:tcPr>
          <w:p w:rsidR="00831D04" w:rsidRDefault="00831D04" w:rsidP="00BF562F">
            <w:pPr>
              <w:pStyle w:val="Tablehead1"/>
              <w:jc w:val="center"/>
            </w:pPr>
            <w:r>
              <w:t>Gender</w:t>
            </w:r>
          </w:p>
        </w:tc>
      </w:tr>
      <w:tr w:rsidR="00831D04" w:rsidTr="00831D04">
        <w:tc>
          <w:tcPr>
            <w:tcW w:w="2733" w:type="dxa"/>
            <w:tcBorders>
              <w:top w:val="nil"/>
              <w:bottom w:val="nil"/>
              <w:right w:val="nil"/>
            </w:tcBorders>
          </w:tcPr>
          <w:p w:rsidR="00831D04" w:rsidRDefault="00831D04" w:rsidP="00BF562F">
            <w:pPr>
              <w:pStyle w:val="Tablehead2"/>
            </w:pPr>
          </w:p>
        </w:tc>
        <w:tc>
          <w:tcPr>
            <w:tcW w:w="2841" w:type="dxa"/>
            <w:gridSpan w:val="2"/>
            <w:tcBorders>
              <w:top w:val="nil"/>
              <w:left w:val="nil"/>
              <w:bottom w:val="nil"/>
              <w:right w:val="nil"/>
            </w:tcBorders>
          </w:tcPr>
          <w:p w:rsidR="00831D04" w:rsidRDefault="00831D04" w:rsidP="00BF562F">
            <w:pPr>
              <w:pStyle w:val="Tablehead2"/>
              <w:jc w:val="center"/>
            </w:pPr>
            <w:r>
              <w:t>Males</w:t>
            </w:r>
          </w:p>
        </w:tc>
        <w:tc>
          <w:tcPr>
            <w:tcW w:w="2841" w:type="dxa"/>
            <w:gridSpan w:val="2"/>
            <w:tcBorders>
              <w:top w:val="nil"/>
              <w:left w:val="nil"/>
              <w:bottom w:val="nil"/>
            </w:tcBorders>
          </w:tcPr>
          <w:p w:rsidR="00831D04" w:rsidRDefault="00831D04" w:rsidP="00BF562F">
            <w:pPr>
              <w:pStyle w:val="Tablehead2"/>
              <w:jc w:val="center"/>
            </w:pPr>
            <w:r>
              <w:t>Females</w:t>
            </w:r>
          </w:p>
        </w:tc>
      </w:tr>
      <w:tr w:rsidR="00831D04" w:rsidTr="00831D04">
        <w:trPr>
          <w:cantSplit/>
        </w:trPr>
        <w:tc>
          <w:tcPr>
            <w:tcW w:w="2733" w:type="dxa"/>
            <w:tcBorders>
              <w:top w:val="nil"/>
              <w:bottom w:val="single" w:sz="4" w:space="0" w:color="auto"/>
              <w:right w:val="nil"/>
            </w:tcBorders>
          </w:tcPr>
          <w:p w:rsidR="00831D04" w:rsidRDefault="00831D04" w:rsidP="00BF562F">
            <w:pPr>
              <w:pStyle w:val="Tablehead3"/>
            </w:pPr>
          </w:p>
        </w:tc>
        <w:tc>
          <w:tcPr>
            <w:tcW w:w="1420" w:type="dxa"/>
            <w:tcBorders>
              <w:top w:val="nil"/>
              <w:left w:val="nil"/>
              <w:bottom w:val="single" w:sz="4" w:space="0" w:color="auto"/>
              <w:right w:val="nil"/>
            </w:tcBorders>
          </w:tcPr>
          <w:p w:rsidR="00831D04" w:rsidRDefault="00831D04" w:rsidP="00317960">
            <w:pPr>
              <w:pStyle w:val="Tablehead3"/>
              <w:jc w:val="center"/>
            </w:pPr>
            <w:r>
              <w:t>Number</w:t>
            </w:r>
          </w:p>
        </w:tc>
        <w:tc>
          <w:tcPr>
            <w:tcW w:w="1421" w:type="dxa"/>
            <w:tcBorders>
              <w:top w:val="nil"/>
              <w:left w:val="nil"/>
              <w:bottom w:val="single" w:sz="4" w:space="0" w:color="auto"/>
              <w:right w:val="nil"/>
            </w:tcBorders>
          </w:tcPr>
          <w:p w:rsidR="00831D04" w:rsidRDefault="00831D04" w:rsidP="00317960">
            <w:pPr>
              <w:pStyle w:val="Tablehead3"/>
              <w:jc w:val="center"/>
            </w:pPr>
            <w:r>
              <w:t>%</w:t>
            </w:r>
          </w:p>
        </w:tc>
        <w:tc>
          <w:tcPr>
            <w:tcW w:w="1420" w:type="dxa"/>
            <w:tcBorders>
              <w:top w:val="nil"/>
              <w:left w:val="nil"/>
              <w:bottom w:val="single" w:sz="4" w:space="0" w:color="auto"/>
              <w:right w:val="nil"/>
            </w:tcBorders>
          </w:tcPr>
          <w:p w:rsidR="00831D04" w:rsidRDefault="00831D04" w:rsidP="00317960">
            <w:pPr>
              <w:pStyle w:val="Tablehead3"/>
              <w:jc w:val="center"/>
            </w:pPr>
            <w:r>
              <w:t>Number</w:t>
            </w:r>
          </w:p>
        </w:tc>
        <w:tc>
          <w:tcPr>
            <w:tcW w:w="1421" w:type="dxa"/>
            <w:tcBorders>
              <w:top w:val="nil"/>
              <w:left w:val="nil"/>
              <w:bottom w:val="single" w:sz="4" w:space="0" w:color="auto"/>
            </w:tcBorders>
          </w:tcPr>
          <w:p w:rsidR="00831D04" w:rsidRDefault="00831D04" w:rsidP="00317960">
            <w:pPr>
              <w:pStyle w:val="Tablehead3"/>
              <w:jc w:val="center"/>
            </w:pPr>
            <w:r>
              <w:t>%</w:t>
            </w:r>
          </w:p>
        </w:tc>
      </w:tr>
      <w:tr w:rsidR="00831D04" w:rsidTr="007170C9">
        <w:trPr>
          <w:cantSplit/>
        </w:trPr>
        <w:tc>
          <w:tcPr>
            <w:tcW w:w="2733" w:type="dxa"/>
            <w:tcBorders>
              <w:top w:val="nil"/>
              <w:bottom w:val="nil"/>
              <w:right w:val="nil"/>
            </w:tcBorders>
          </w:tcPr>
          <w:p w:rsidR="00831D04" w:rsidRPr="00897027" w:rsidRDefault="00831D04" w:rsidP="00BF562F">
            <w:pPr>
              <w:pStyle w:val="Tabletext"/>
              <w:rPr>
                <w:rFonts w:cs="Arial"/>
                <w:szCs w:val="16"/>
              </w:rPr>
            </w:pPr>
            <w:r>
              <w:rPr>
                <w:rFonts w:cs="Arial"/>
                <w:szCs w:val="16"/>
              </w:rPr>
              <w:t xml:space="preserve">Owner of farm </w:t>
            </w:r>
          </w:p>
        </w:tc>
        <w:tc>
          <w:tcPr>
            <w:tcW w:w="1420" w:type="dxa"/>
            <w:tcBorders>
              <w:top w:val="nil"/>
              <w:left w:val="nil"/>
              <w:bottom w:val="nil"/>
              <w:right w:val="nil"/>
            </w:tcBorders>
          </w:tcPr>
          <w:p w:rsidR="00831D04" w:rsidRPr="00897027" w:rsidRDefault="00831D04" w:rsidP="007170C9">
            <w:pPr>
              <w:pStyle w:val="Tabletext"/>
              <w:tabs>
                <w:tab w:val="decimal" w:pos="709"/>
              </w:tabs>
              <w:rPr>
                <w:rFonts w:cs="Arial"/>
                <w:szCs w:val="16"/>
              </w:rPr>
            </w:pPr>
            <w:r>
              <w:rPr>
                <w:rFonts w:cs="Arial"/>
                <w:szCs w:val="16"/>
              </w:rPr>
              <w:t>15</w:t>
            </w:r>
          </w:p>
        </w:tc>
        <w:tc>
          <w:tcPr>
            <w:tcW w:w="1421" w:type="dxa"/>
            <w:tcBorders>
              <w:top w:val="nil"/>
              <w:left w:val="nil"/>
              <w:bottom w:val="nil"/>
              <w:right w:val="nil"/>
            </w:tcBorders>
          </w:tcPr>
          <w:p w:rsidR="00831D04" w:rsidRPr="00897027" w:rsidRDefault="00831D04" w:rsidP="007170C9">
            <w:pPr>
              <w:pStyle w:val="Tabletext"/>
              <w:tabs>
                <w:tab w:val="decimal" w:pos="629"/>
              </w:tabs>
              <w:rPr>
                <w:rFonts w:cs="Arial"/>
                <w:szCs w:val="16"/>
              </w:rPr>
            </w:pPr>
            <w:r>
              <w:rPr>
                <w:rFonts w:cs="Arial"/>
                <w:szCs w:val="16"/>
              </w:rPr>
              <w:t>57.7</w:t>
            </w:r>
          </w:p>
        </w:tc>
        <w:tc>
          <w:tcPr>
            <w:tcW w:w="1420" w:type="dxa"/>
            <w:tcBorders>
              <w:top w:val="nil"/>
              <w:left w:val="nil"/>
              <w:bottom w:val="nil"/>
              <w:right w:val="nil"/>
            </w:tcBorders>
          </w:tcPr>
          <w:p w:rsidR="00831D04" w:rsidRPr="00897027" w:rsidRDefault="00831D04" w:rsidP="007170C9">
            <w:pPr>
              <w:pStyle w:val="Tabletext"/>
              <w:tabs>
                <w:tab w:val="decimal" w:pos="698"/>
              </w:tabs>
              <w:rPr>
                <w:rFonts w:cs="Arial"/>
                <w:szCs w:val="16"/>
              </w:rPr>
            </w:pPr>
            <w:r>
              <w:rPr>
                <w:rFonts w:cs="Arial"/>
                <w:szCs w:val="16"/>
              </w:rPr>
              <w:t>9</w:t>
            </w:r>
          </w:p>
        </w:tc>
        <w:tc>
          <w:tcPr>
            <w:tcW w:w="1421" w:type="dxa"/>
            <w:tcBorders>
              <w:top w:val="nil"/>
              <w:left w:val="nil"/>
              <w:bottom w:val="nil"/>
            </w:tcBorders>
          </w:tcPr>
          <w:p w:rsidR="00831D04" w:rsidRPr="00897027" w:rsidRDefault="00831D04" w:rsidP="007170C9">
            <w:pPr>
              <w:pStyle w:val="Tabletext"/>
              <w:tabs>
                <w:tab w:val="decimal" w:pos="634"/>
              </w:tabs>
              <w:rPr>
                <w:rFonts w:cs="Arial"/>
                <w:szCs w:val="16"/>
              </w:rPr>
            </w:pPr>
            <w:r>
              <w:rPr>
                <w:rFonts w:cs="Arial"/>
                <w:szCs w:val="16"/>
              </w:rPr>
              <w:t>50.0</w:t>
            </w:r>
          </w:p>
        </w:tc>
      </w:tr>
      <w:tr w:rsidR="00831D04" w:rsidTr="007170C9">
        <w:trPr>
          <w:cantSplit/>
        </w:trPr>
        <w:tc>
          <w:tcPr>
            <w:tcW w:w="2733" w:type="dxa"/>
            <w:tcBorders>
              <w:top w:val="nil"/>
              <w:bottom w:val="nil"/>
              <w:right w:val="nil"/>
            </w:tcBorders>
          </w:tcPr>
          <w:p w:rsidR="00831D04" w:rsidRPr="00897027" w:rsidRDefault="00831D04" w:rsidP="00BF562F">
            <w:pPr>
              <w:pStyle w:val="Tabletext"/>
              <w:rPr>
                <w:rFonts w:cs="Arial"/>
                <w:szCs w:val="16"/>
              </w:rPr>
            </w:pPr>
            <w:r>
              <w:rPr>
                <w:rFonts w:cs="Arial"/>
                <w:szCs w:val="16"/>
              </w:rPr>
              <w:t>Access to relative</w:t>
            </w:r>
            <w:r w:rsidR="00ED49FC">
              <w:rPr>
                <w:rFonts w:cs="Arial"/>
                <w:szCs w:val="16"/>
              </w:rPr>
              <w:t>’</w:t>
            </w:r>
            <w:r>
              <w:rPr>
                <w:rFonts w:cs="Arial"/>
                <w:szCs w:val="16"/>
              </w:rPr>
              <w:t>s farm</w:t>
            </w:r>
          </w:p>
        </w:tc>
        <w:tc>
          <w:tcPr>
            <w:tcW w:w="1420" w:type="dxa"/>
            <w:tcBorders>
              <w:top w:val="nil"/>
              <w:left w:val="nil"/>
              <w:bottom w:val="nil"/>
              <w:right w:val="nil"/>
            </w:tcBorders>
          </w:tcPr>
          <w:p w:rsidR="00831D04" w:rsidRPr="00897027" w:rsidRDefault="00831D04" w:rsidP="007170C9">
            <w:pPr>
              <w:pStyle w:val="Tabletext"/>
              <w:tabs>
                <w:tab w:val="decimal" w:pos="709"/>
              </w:tabs>
              <w:rPr>
                <w:rFonts w:cs="Arial"/>
                <w:szCs w:val="16"/>
              </w:rPr>
            </w:pPr>
            <w:r>
              <w:rPr>
                <w:rFonts w:cs="Arial"/>
                <w:szCs w:val="16"/>
              </w:rPr>
              <w:t>6</w:t>
            </w:r>
          </w:p>
        </w:tc>
        <w:tc>
          <w:tcPr>
            <w:tcW w:w="1421" w:type="dxa"/>
            <w:tcBorders>
              <w:top w:val="nil"/>
              <w:left w:val="nil"/>
              <w:bottom w:val="nil"/>
              <w:right w:val="nil"/>
            </w:tcBorders>
          </w:tcPr>
          <w:p w:rsidR="00831D04" w:rsidRPr="00897027" w:rsidRDefault="00831D04" w:rsidP="007170C9">
            <w:pPr>
              <w:pStyle w:val="Tabletext"/>
              <w:tabs>
                <w:tab w:val="decimal" w:pos="629"/>
              </w:tabs>
              <w:rPr>
                <w:rFonts w:cs="Arial"/>
                <w:szCs w:val="16"/>
              </w:rPr>
            </w:pPr>
            <w:r>
              <w:rPr>
                <w:rFonts w:cs="Arial"/>
                <w:szCs w:val="16"/>
              </w:rPr>
              <w:t>23.1</w:t>
            </w:r>
          </w:p>
        </w:tc>
        <w:tc>
          <w:tcPr>
            <w:tcW w:w="1420" w:type="dxa"/>
            <w:tcBorders>
              <w:top w:val="nil"/>
              <w:left w:val="nil"/>
              <w:bottom w:val="nil"/>
              <w:right w:val="nil"/>
            </w:tcBorders>
          </w:tcPr>
          <w:p w:rsidR="00831D04" w:rsidRPr="00897027" w:rsidRDefault="00831D04" w:rsidP="007170C9">
            <w:pPr>
              <w:pStyle w:val="Tabletext"/>
              <w:tabs>
                <w:tab w:val="decimal" w:pos="698"/>
              </w:tabs>
              <w:rPr>
                <w:rFonts w:cs="Arial"/>
                <w:szCs w:val="16"/>
              </w:rPr>
            </w:pPr>
            <w:r>
              <w:rPr>
                <w:rFonts w:cs="Arial"/>
                <w:szCs w:val="16"/>
              </w:rPr>
              <w:t>8</w:t>
            </w:r>
          </w:p>
        </w:tc>
        <w:tc>
          <w:tcPr>
            <w:tcW w:w="1421" w:type="dxa"/>
            <w:tcBorders>
              <w:top w:val="nil"/>
              <w:left w:val="nil"/>
              <w:bottom w:val="nil"/>
            </w:tcBorders>
          </w:tcPr>
          <w:p w:rsidR="00831D04" w:rsidRPr="00897027" w:rsidRDefault="00831D04" w:rsidP="007170C9">
            <w:pPr>
              <w:pStyle w:val="Tabletext"/>
              <w:tabs>
                <w:tab w:val="decimal" w:pos="634"/>
              </w:tabs>
              <w:rPr>
                <w:rFonts w:cs="Arial"/>
                <w:szCs w:val="16"/>
              </w:rPr>
            </w:pPr>
            <w:r>
              <w:rPr>
                <w:rFonts w:cs="Arial"/>
                <w:szCs w:val="16"/>
              </w:rPr>
              <w:t>44.4</w:t>
            </w:r>
          </w:p>
        </w:tc>
      </w:tr>
      <w:tr w:rsidR="00831D04" w:rsidTr="007170C9">
        <w:trPr>
          <w:cantSplit/>
        </w:trPr>
        <w:tc>
          <w:tcPr>
            <w:tcW w:w="2733" w:type="dxa"/>
            <w:tcBorders>
              <w:top w:val="nil"/>
              <w:bottom w:val="nil"/>
              <w:right w:val="nil"/>
            </w:tcBorders>
          </w:tcPr>
          <w:p w:rsidR="00831D04" w:rsidRPr="00897027" w:rsidRDefault="00831D04" w:rsidP="007170C9">
            <w:pPr>
              <w:pStyle w:val="Tabletext"/>
            </w:pPr>
            <w:r>
              <w:t>Don</w:t>
            </w:r>
            <w:r w:rsidR="00ED49FC">
              <w:t>’</w:t>
            </w:r>
            <w:r>
              <w:t>t own</w:t>
            </w:r>
            <w:r w:rsidR="002C61B3">
              <w:t>/can’t access</w:t>
            </w:r>
            <w:r>
              <w:t xml:space="preserve"> farm</w:t>
            </w:r>
          </w:p>
        </w:tc>
        <w:tc>
          <w:tcPr>
            <w:tcW w:w="1420" w:type="dxa"/>
            <w:tcBorders>
              <w:top w:val="nil"/>
              <w:left w:val="nil"/>
              <w:bottom w:val="nil"/>
              <w:right w:val="nil"/>
            </w:tcBorders>
          </w:tcPr>
          <w:p w:rsidR="00831D04" w:rsidRPr="00897027" w:rsidRDefault="00831D04" w:rsidP="007170C9">
            <w:pPr>
              <w:pStyle w:val="Tabletext"/>
              <w:tabs>
                <w:tab w:val="decimal" w:pos="709"/>
              </w:tabs>
            </w:pPr>
            <w:r>
              <w:t xml:space="preserve">2 </w:t>
            </w:r>
          </w:p>
        </w:tc>
        <w:tc>
          <w:tcPr>
            <w:tcW w:w="1421" w:type="dxa"/>
            <w:tcBorders>
              <w:top w:val="nil"/>
              <w:left w:val="nil"/>
              <w:bottom w:val="nil"/>
              <w:right w:val="nil"/>
            </w:tcBorders>
          </w:tcPr>
          <w:p w:rsidR="00831D04" w:rsidRPr="00897027" w:rsidRDefault="007170C9" w:rsidP="007170C9">
            <w:pPr>
              <w:pStyle w:val="Tabletext"/>
              <w:tabs>
                <w:tab w:val="decimal" w:pos="629"/>
              </w:tabs>
            </w:pPr>
            <w:r>
              <w:t>7.7</w:t>
            </w:r>
            <w:r w:rsidR="00831D04">
              <w:t xml:space="preserve"> </w:t>
            </w:r>
          </w:p>
        </w:tc>
        <w:tc>
          <w:tcPr>
            <w:tcW w:w="1420" w:type="dxa"/>
            <w:tcBorders>
              <w:top w:val="nil"/>
              <w:left w:val="nil"/>
              <w:bottom w:val="nil"/>
              <w:right w:val="nil"/>
            </w:tcBorders>
          </w:tcPr>
          <w:p w:rsidR="00831D04" w:rsidRPr="00897027" w:rsidRDefault="007170C9" w:rsidP="007170C9">
            <w:pPr>
              <w:pStyle w:val="Tabletext"/>
              <w:tabs>
                <w:tab w:val="decimal" w:pos="698"/>
              </w:tabs>
            </w:pPr>
            <w:r>
              <w:t>1</w:t>
            </w:r>
            <w:r w:rsidR="00831D04">
              <w:t xml:space="preserve"> </w:t>
            </w:r>
          </w:p>
        </w:tc>
        <w:tc>
          <w:tcPr>
            <w:tcW w:w="1421" w:type="dxa"/>
            <w:tcBorders>
              <w:top w:val="nil"/>
              <w:left w:val="nil"/>
              <w:bottom w:val="nil"/>
            </w:tcBorders>
          </w:tcPr>
          <w:p w:rsidR="00831D04" w:rsidRPr="00897027" w:rsidRDefault="007170C9" w:rsidP="002C61B3">
            <w:pPr>
              <w:pStyle w:val="Tabletext"/>
              <w:tabs>
                <w:tab w:val="decimal" w:pos="601"/>
              </w:tabs>
            </w:pPr>
            <w:r>
              <w:t>5.6</w:t>
            </w:r>
          </w:p>
        </w:tc>
      </w:tr>
      <w:tr w:rsidR="007170C9" w:rsidTr="007170C9">
        <w:trPr>
          <w:cantSplit/>
        </w:trPr>
        <w:tc>
          <w:tcPr>
            <w:tcW w:w="2733" w:type="dxa"/>
            <w:tcBorders>
              <w:top w:val="nil"/>
              <w:bottom w:val="nil"/>
              <w:right w:val="nil"/>
            </w:tcBorders>
          </w:tcPr>
          <w:p w:rsidR="007170C9" w:rsidRDefault="007170C9" w:rsidP="007170C9">
            <w:pPr>
              <w:pStyle w:val="Tabletext"/>
            </w:pPr>
            <w:r>
              <w:t>Access to farm at workplace</w:t>
            </w:r>
          </w:p>
        </w:tc>
        <w:tc>
          <w:tcPr>
            <w:tcW w:w="1420" w:type="dxa"/>
            <w:tcBorders>
              <w:top w:val="nil"/>
              <w:left w:val="nil"/>
              <w:bottom w:val="nil"/>
              <w:right w:val="nil"/>
            </w:tcBorders>
          </w:tcPr>
          <w:p w:rsidR="007170C9" w:rsidRPr="00897027" w:rsidRDefault="007170C9" w:rsidP="007170C9">
            <w:pPr>
              <w:pStyle w:val="Tabletext"/>
              <w:tabs>
                <w:tab w:val="decimal" w:pos="709"/>
              </w:tabs>
            </w:pPr>
            <w:r>
              <w:t>3</w:t>
            </w:r>
          </w:p>
        </w:tc>
        <w:tc>
          <w:tcPr>
            <w:tcW w:w="1421" w:type="dxa"/>
            <w:tcBorders>
              <w:top w:val="nil"/>
              <w:left w:val="nil"/>
              <w:bottom w:val="nil"/>
              <w:right w:val="nil"/>
            </w:tcBorders>
          </w:tcPr>
          <w:p w:rsidR="007170C9" w:rsidRDefault="007170C9" w:rsidP="007170C9">
            <w:pPr>
              <w:pStyle w:val="Tabletext"/>
              <w:tabs>
                <w:tab w:val="decimal" w:pos="629"/>
              </w:tabs>
            </w:pPr>
            <w:r>
              <w:t>11.5</w:t>
            </w:r>
          </w:p>
        </w:tc>
        <w:tc>
          <w:tcPr>
            <w:tcW w:w="1420" w:type="dxa"/>
            <w:tcBorders>
              <w:top w:val="nil"/>
              <w:left w:val="nil"/>
              <w:bottom w:val="nil"/>
              <w:right w:val="nil"/>
            </w:tcBorders>
          </w:tcPr>
          <w:p w:rsidR="007170C9" w:rsidRPr="00897027" w:rsidRDefault="007170C9" w:rsidP="007170C9">
            <w:pPr>
              <w:pStyle w:val="Tabletext"/>
              <w:tabs>
                <w:tab w:val="decimal" w:pos="698"/>
              </w:tabs>
            </w:pPr>
            <w:r>
              <w:t>0</w:t>
            </w:r>
          </w:p>
        </w:tc>
        <w:tc>
          <w:tcPr>
            <w:tcW w:w="1421" w:type="dxa"/>
            <w:tcBorders>
              <w:top w:val="nil"/>
              <w:left w:val="nil"/>
              <w:bottom w:val="nil"/>
            </w:tcBorders>
          </w:tcPr>
          <w:p w:rsidR="007170C9" w:rsidRDefault="007170C9" w:rsidP="007170C9">
            <w:pPr>
              <w:pStyle w:val="Tabletext"/>
              <w:tabs>
                <w:tab w:val="decimal" w:pos="601"/>
              </w:tabs>
            </w:pPr>
            <w:r>
              <w:t>0.0</w:t>
            </w:r>
          </w:p>
        </w:tc>
      </w:tr>
      <w:tr w:rsidR="007170C9" w:rsidRPr="007170C9" w:rsidTr="00831D04">
        <w:trPr>
          <w:cantSplit/>
        </w:trPr>
        <w:tc>
          <w:tcPr>
            <w:tcW w:w="2733" w:type="dxa"/>
            <w:tcBorders>
              <w:top w:val="nil"/>
              <w:bottom w:val="single" w:sz="4" w:space="0" w:color="auto"/>
              <w:right w:val="nil"/>
            </w:tcBorders>
          </w:tcPr>
          <w:p w:rsidR="007170C9" w:rsidRPr="007170C9" w:rsidRDefault="007170C9" w:rsidP="002C61B3">
            <w:pPr>
              <w:pStyle w:val="Tabletext"/>
              <w:spacing w:after="40"/>
              <w:rPr>
                <w:b/>
              </w:rPr>
            </w:pPr>
            <w:r w:rsidRPr="007170C9">
              <w:rPr>
                <w:b/>
              </w:rPr>
              <w:t>Total</w:t>
            </w:r>
          </w:p>
        </w:tc>
        <w:tc>
          <w:tcPr>
            <w:tcW w:w="1420" w:type="dxa"/>
            <w:tcBorders>
              <w:top w:val="nil"/>
              <w:left w:val="nil"/>
              <w:bottom w:val="single" w:sz="4" w:space="0" w:color="auto"/>
              <w:right w:val="nil"/>
            </w:tcBorders>
          </w:tcPr>
          <w:p w:rsidR="007170C9" w:rsidRPr="007170C9" w:rsidRDefault="007170C9" w:rsidP="002C61B3">
            <w:pPr>
              <w:pStyle w:val="Tabletext"/>
              <w:tabs>
                <w:tab w:val="decimal" w:pos="709"/>
              </w:tabs>
              <w:spacing w:after="40"/>
              <w:rPr>
                <w:b/>
              </w:rPr>
            </w:pPr>
            <w:r w:rsidRPr="007170C9">
              <w:rPr>
                <w:b/>
              </w:rPr>
              <w:t>26</w:t>
            </w:r>
          </w:p>
        </w:tc>
        <w:tc>
          <w:tcPr>
            <w:tcW w:w="1421" w:type="dxa"/>
            <w:tcBorders>
              <w:top w:val="nil"/>
              <w:left w:val="nil"/>
              <w:bottom w:val="single" w:sz="4" w:space="0" w:color="auto"/>
              <w:right w:val="nil"/>
            </w:tcBorders>
          </w:tcPr>
          <w:p w:rsidR="007170C9" w:rsidRPr="007170C9" w:rsidRDefault="007170C9" w:rsidP="002C61B3">
            <w:pPr>
              <w:pStyle w:val="Tabletext"/>
              <w:tabs>
                <w:tab w:val="decimal" w:pos="629"/>
              </w:tabs>
              <w:spacing w:after="40"/>
              <w:rPr>
                <w:b/>
              </w:rPr>
            </w:pPr>
            <w:r w:rsidRPr="007170C9">
              <w:rPr>
                <w:b/>
              </w:rPr>
              <w:t>100</w:t>
            </w:r>
            <w:r>
              <w:rPr>
                <w:b/>
              </w:rPr>
              <w:t>.0</w:t>
            </w:r>
          </w:p>
        </w:tc>
        <w:tc>
          <w:tcPr>
            <w:tcW w:w="1420" w:type="dxa"/>
            <w:tcBorders>
              <w:top w:val="nil"/>
              <w:left w:val="nil"/>
              <w:bottom w:val="single" w:sz="4" w:space="0" w:color="auto"/>
              <w:right w:val="nil"/>
            </w:tcBorders>
          </w:tcPr>
          <w:p w:rsidR="007170C9" w:rsidRPr="007170C9" w:rsidRDefault="007170C9" w:rsidP="002C61B3">
            <w:pPr>
              <w:pStyle w:val="Tabletext"/>
              <w:tabs>
                <w:tab w:val="decimal" w:pos="698"/>
              </w:tabs>
              <w:spacing w:after="40"/>
              <w:rPr>
                <w:b/>
              </w:rPr>
            </w:pPr>
            <w:r w:rsidRPr="007170C9">
              <w:rPr>
                <w:b/>
              </w:rPr>
              <w:t>18</w:t>
            </w:r>
          </w:p>
        </w:tc>
        <w:tc>
          <w:tcPr>
            <w:tcW w:w="1421" w:type="dxa"/>
            <w:tcBorders>
              <w:top w:val="nil"/>
              <w:left w:val="nil"/>
              <w:bottom w:val="single" w:sz="4" w:space="0" w:color="auto"/>
            </w:tcBorders>
          </w:tcPr>
          <w:p w:rsidR="007170C9" w:rsidRPr="007170C9" w:rsidRDefault="007170C9" w:rsidP="002C61B3">
            <w:pPr>
              <w:pStyle w:val="Tabletext"/>
              <w:tabs>
                <w:tab w:val="decimal" w:pos="601"/>
              </w:tabs>
              <w:spacing w:after="40"/>
              <w:rPr>
                <w:b/>
              </w:rPr>
            </w:pPr>
            <w:r w:rsidRPr="007170C9">
              <w:rPr>
                <w:b/>
              </w:rPr>
              <w:t>100</w:t>
            </w:r>
            <w:r>
              <w:rPr>
                <w:b/>
              </w:rPr>
              <w:t>.0</w:t>
            </w:r>
          </w:p>
        </w:tc>
      </w:tr>
    </w:tbl>
    <w:p w:rsidR="00831D04" w:rsidRDefault="00831D04" w:rsidP="00EE7F40">
      <w:pPr>
        <w:pStyle w:val="Source"/>
      </w:pPr>
      <w:r w:rsidRPr="00215CE3">
        <w:t>Note:</w:t>
      </w:r>
      <w:r w:rsidR="002C61B3">
        <w:tab/>
      </w:r>
      <w:r>
        <w:t>More than one response could be given for this question</w:t>
      </w:r>
      <w:r w:rsidR="00203383">
        <w:t>.</w:t>
      </w:r>
    </w:p>
    <w:p w:rsidR="00831D04" w:rsidRPr="00831D04" w:rsidRDefault="00A33C54" w:rsidP="007170C9">
      <w:pPr>
        <w:pStyle w:val="Heading1"/>
      </w:pPr>
      <w:r>
        <w:br w:type="page"/>
      </w:r>
      <w:bookmarkStart w:id="26" w:name="_Toc259716493"/>
      <w:r w:rsidR="00EE7F40">
        <w:lastRenderedPageBreak/>
        <w:br/>
      </w:r>
      <w:r w:rsidR="00EE7F40">
        <w:br/>
      </w:r>
      <w:bookmarkStart w:id="27" w:name="_Toc289442101"/>
      <w:r w:rsidR="00CA784A">
        <w:t>S</w:t>
      </w:r>
      <w:r w:rsidR="00831D04" w:rsidRPr="00831D04">
        <w:t>urvey findings</w:t>
      </w:r>
      <w:bookmarkEnd w:id="26"/>
      <w:bookmarkEnd w:id="27"/>
    </w:p>
    <w:p w:rsidR="00831D04" w:rsidRDefault="00831D04" w:rsidP="00831D04">
      <w:pPr>
        <w:pStyle w:val="Heading2"/>
      </w:pPr>
      <w:bookmarkStart w:id="28" w:name="_Toc259716494"/>
      <w:bookmarkStart w:id="29" w:name="_Toc289442102"/>
      <w:r w:rsidRPr="00831D04">
        <w:t xml:space="preserve">Analysis of </w:t>
      </w:r>
      <w:r w:rsidR="003D38BE">
        <w:t xml:space="preserve">student </w:t>
      </w:r>
      <w:r w:rsidRPr="00831D04">
        <w:t>responses</w:t>
      </w:r>
      <w:bookmarkEnd w:id="28"/>
      <w:bookmarkEnd w:id="29"/>
    </w:p>
    <w:p w:rsidR="00DD6779" w:rsidRDefault="001742F5" w:rsidP="007F0BE0">
      <w:pPr>
        <w:pStyle w:val="Text"/>
      </w:pPr>
      <w:r>
        <w:t xml:space="preserve">A </w:t>
      </w:r>
      <w:r w:rsidR="009B51E6">
        <w:t>complete</w:t>
      </w:r>
      <w:r>
        <w:t xml:space="preserve"> summary of su</w:t>
      </w:r>
      <w:r w:rsidR="00ED49FC">
        <w:t>rvey responses can be found in a</w:t>
      </w:r>
      <w:r>
        <w:t xml:space="preserve">ppendix E. </w:t>
      </w:r>
      <w:r w:rsidR="00F85A6C" w:rsidRPr="00F85A6C">
        <w:t>Only the first question posed in the survey</w:t>
      </w:r>
      <w:r>
        <w:t>, about the relative balance of theory classes against practical classes,</w:t>
      </w:r>
      <w:r w:rsidR="00F85A6C" w:rsidRPr="00F85A6C">
        <w:t xml:space="preserve"> elicited a strongly divided response. </w:t>
      </w:r>
      <w:r>
        <w:t xml:space="preserve">However, responses were nearly equally divided between those who felt the current balance was right and those who favoured more practical sessions. </w:t>
      </w:r>
      <w:r w:rsidR="00F85A6C" w:rsidRPr="00F85A6C">
        <w:t xml:space="preserve">There was no link between </w:t>
      </w:r>
      <w:r w:rsidR="005753C8">
        <w:t>lack of access to a</w:t>
      </w:r>
      <w:r w:rsidR="00F85A6C" w:rsidRPr="00F85A6C">
        <w:t xml:space="preserve"> farm and desiring more practical experience, as 18 of </w:t>
      </w:r>
      <w:r>
        <w:t xml:space="preserve">the </w:t>
      </w:r>
      <w:r w:rsidR="00F85A6C" w:rsidRPr="00F85A6C">
        <w:t xml:space="preserve">22 respondents </w:t>
      </w:r>
      <w:r>
        <w:t xml:space="preserve">favouring more practical sessions </w:t>
      </w:r>
      <w:r w:rsidR="00F85A6C" w:rsidRPr="00F85A6C">
        <w:t xml:space="preserve">owned their own farm. Many part-time students are studying to improve their practical skills and to put them into practice on their own farm. TAFE study gives them a chance to learn skills under supervision and to make some mistakes in a supportive environment. </w:t>
      </w:r>
      <w:r>
        <w:t>The following written respo</w:t>
      </w:r>
      <w:r w:rsidR="00ED49FC">
        <w:t>nses illustrate the respondents’</w:t>
      </w:r>
      <w:r>
        <w:t xml:space="preserve"> interest in ensuring </w:t>
      </w:r>
      <w:r w:rsidR="00203383">
        <w:t xml:space="preserve">that </w:t>
      </w:r>
      <w:r>
        <w:t>theory was balanced with practical sessions:</w:t>
      </w:r>
    </w:p>
    <w:p w:rsidR="00F85A6C" w:rsidRPr="007F0BE0" w:rsidRDefault="00495200" w:rsidP="007F0BE0">
      <w:pPr>
        <w:pStyle w:val="Quote"/>
      </w:pPr>
      <w:proofErr w:type="gramStart"/>
      <w:r>
        <w:t>B</w:t>
      </w:r>
      <w:r w:rsidR="00F85A6C" w:rsidRPr="00F85A6C">
        <w:t>acking up theory with p</w:t>
      </w:r>
      <w:r w:rsidR="00F85A6C" w:rsidRPr="007F0BE0">
        <w:t>ractical demonstrations</w:t>
      </w:r>
      <w:r w:rsidR="00ED49FC" w:rsidRPr="007F0BE0">
        <w:t>.</w:t>
      </w:r>
      <w:proofErr w:type="gramEnd"/>
      <w:r w:rsidR="00F85A6C" w:rsidRPr="007F0BE0">
        <w:t xml:space="preserve"> </w:t>
      </w:r>
    </w:p>
    <w:p w:rsidR="00F85A6C" w:rsidRPr="007F0BE0" w:rsidRDefault="00495200" w:rsidP="007F0BE0">
      <w:pPr>
        <w:pStyle w:val="Quote"/>
      </w:pPr>
      <w:r w:rsidRPr="007F0BE0">
        <w:t>R</w:t>
      </w:r>
      <w:r w:rsidR="00F85A6C" w:rsidRPr="007F0BE0">
        <w:t xml:space="preserve">einforce theory with </w:t>
      </w:r>
      <w:r w:rsidR="00ED49FC" w:rsidRPr="007F0BE0">
        <w:t>‘</w:t>
      </w:r>
      <w:r w:rsidR="00F85A6C" w:rsidRPr="007F0BE0">
        <w:t>doing</w:t>
      </w:r>
      <w:r w:rsidR="00ED49FC" w:rsidRPr="007F0BE0">
        <w:t>’.</w:t>
      </w:r>
      <w:r w:rsidR="00F85A6C" w:rsidRPr="007F0BE0">
        <w:t xml:space="preserve"> </w:t>
      </w:r>
    </w:p>
    <w:p w:rsidR="00F85A6C" w:rsidRPr="00F85A6C" w:rsidRDefault="00495200" w:rsidP="007F0BE0">
      <w:pPr>
        <w:pStyle w:val="Quote"/>
      </w:pPr>
      <w:proofErr w:type="gramStart"/>
      <w:r w:rsidRPr="007F0BE0">
        <w:t>H</w:t>
      </w:r>
      <w:r w:rsidR="00F85A6C" w:rsidRPr="007F0BE0">
        <w:t>appy with current balanc</w:t>
      </w:r>
      <w:r w:rsidR="00F85A6C" w:rsidRPr="00F85A6C">
        <w:t>e</w:t>
      </w:r>
      <w:r w:rsidR="00ED49FC">
        <w:t>.</w:t>
      </w:r>
      <w:proofErr w:type="gramEnd"/>
    </w:p>
    <w:p w:rsidR="00F85A6C" w:rsidRPr="007F0BE0" w:rsidRDefault="00F85A6C" w:rsidP="007F0BE0">
      <w:pPr>
        <w:pStyle w:val="Text"/>
      </w:pPr>
      <w:r w:rsidRPr="007F0BE0">
        <w:t xml:space="preserve">No attempt was made in the survey to identify the level of course studied by the students. An assumption could be made that those students in </w:t>
      </w:r>
      <w:r w:rsidR="00ED49FC" w:rsidRPr="007F0BE0">
        <w:t>c</w:t>
      </w:r>
      <w:r w:rsidRPr="007F0BE0">
        <w:t>ertificate</w:t>
      </w:r>
      <w:r w:rsidR="00ED49FC" w:rsidRPr="007F0BE0">
        <w:t>s</w:t>
      </w:r>
      <w:r w:rsidRPr="007F0BE0">
        <w:t xml:space="preserve"> </w:t>
      </w:r>
      <w:r w:rsidR="005457D8" w:rsidRPr="007F0BE0">
        <w:t>II</w:t>
      </w:r>
      <w:r w:rsidRPr="007F0BE0">
        <w:t xml:space="preserve"> and </w:t>
      </w:r>
      <w:r w:rsidR="005457D8" w:rsidRPr="007F0BE0">
        <w:t>III</w:t>
      </w:r>
      <w:r w:rsidRPr="007F0BE0">
        <w:t xml:space="preserve"> (more practical courses) would desire more practical emph</w:t>
      </w:r>
      <w:r w:rsidR="00ED49FC" w:rsidRPr="007F0BE0">
        <w:t>asis, and those studying higher-</w:t>
      </w:r>
      <w:r w:rsidRPr="007F0BE0">
        <w:t xml:space="preserve">level courses may think the balance about right. This could be an area of investigation in any further surveys. </w:t>
      </w:r>
    </w:p>
    <w:p w:rsidR="00DD6779" w:rsidRPr="00F85A6C" w:rsidRDefault="00F85A6C" w:rsidP="007F0BE0">
      <w:pPr>
        <w:pStyle w:val="Text"/>
      </w:pPr>
      <w:r w:rsidRPr="007F0BE0">
        <w:t>Students expressed a keen inte</w:t>
      </w:r>
      <w:r w:rsidRPr="00F85A6C">
        <w:t xml:space="preserve">rest in the </w:t>
      </w:r>
      <w:r w:rsidR="00424FB5">
        <w:t>a</w:t>
      </w:r>
      <w:r w:rsidRPr="00F85A6C">
        <w:t>gricult</w:t>
      </w:r>
      <w:r w:rsidR="00D97FBC">
        <w:t>ure section conducting industry-</w:t>
      </w:r>
      <w:r w:rsidRPr="00F85A6C">
        <w:t>supported field days</w:t>
      </w:r>
      <w:r w:rsidR="00ED49FC">
        <w:t>,</w:t>
      </w:r>
      <w:r w:rsidRPr="00F85A6C">
        <w:t xml:space="preserve"> with 95% of respondents agreeing with the idea. </w:t>
      </w:r>
      <w:r w:rsidR="001742F5">
        <w:t>They identified in their written responses a number of benefits including:</w:t>
      </w:r>
    </w:p>
    <w:p w:rsidR="00F85A6C" w:rsidRPr="007F0BE0" w:rsidRDefault="00495200" w:rsidP="007F0BE0">
      <w:pPr>
        <w:pStyle w:val="Quote"/>
      </w:pPr>
      <w:proofErr w:type="gramStart"/>
      <w:r>
        <w:t>V</w:t>
      </w:r>
      <w:r w:rsidR="00F85A6C" w:rsidRPr="00F85A6C">
        <w:t>aluable opportunities to gath</w:t>
      </w:r>
      <w:r w:rsidR="00F85A6C" w:rsidRPr="007F0BE0">
        <w:t>er information</w:t>
      </w:r>
      <w:r w:rsidR="00ED49FC" w:rsidRPr="007F0BE0">
        <w:t>.</w:t>
      </w:r>
      <w:proofErr w:type="gramEnd"/>
    </w:p>
    <w:p w:rsidR="00F85A6C" w:rsidRPr="007F0BE0" w:rsidRDefault="00495200" w:rsidP="007F0BE0">
      <w:pPr>
        <w:pStyle w:val="Quote"/>
      </w:pPr>
      <w:r w:rsidRPr="007F0BE0">
        <w:t>A</w:t>
      </w:r>
      <w:r w:rsidR="00F85A6C" w:rsidRPr="007F0BE0">
        <w:t>ccess to new technology TAFE may not have</w:t>
      </w:r>
      <w:r w:rsidR="00ED49FC" w:rsidRPr="007F0BE0">
        <w:t>.</w:t>
      </w:r>
    </w:p>
    <w:p w:rsidR="00F85A6C" w:rsidRPr="00F85A6C" w:rsidRDefault="00495200" w:rsidP="007F0BE0">
      <w:pPr>
        <w:pStyle w:val="Quote"/>
      </w:pPr>
      <w:proofErr w:type="gramStart"/>
      <w:r w:rsidRPr="007F0BE0">
        <w:t>I</w:t>
      </w:r>
      <w:r w:rsidR="00F85A6C" w:rsidRPr="007F0BE0">
        <w:t>ncreases contacts with businesses in a</w:t>
      </w:r>
      <w:r w:rsidR="00F85A6C" w:rsidRPr="00F85A6C">
        <w:t>griculture</w:t>
      </w:r>
      <w:r w:rsidR="00ED49FC">
        <w:t>.</w:t>
      </w:r>
      <w:proofErr w:type="gramEnd"/>
      <w:r w:rsidR="00F85A6C" w:rsidRPr="00F85A6C">
        <w:t xml:space="preserve"> </w:t>
      </w:r>
    </w:p>
    <w:p w:rsidR="00F85A6C" w:rsidRPr="007F0BE0" w:rsidRDefault="0018118D" w:rsidP="007F0BE0">
      <w:pPr>
        <w:pStyle w:val="Text"/>
      </w:pPr>
      <w:r>
        <w:t>P</w:t>
      </w:r>
      <w:r w:rsidR="00F85A6C" w:rsidRPr="00F85A6C">
        <w:t xml:space="preserve">revious field days </w:t>
      </w:r>
      <w:r>
        <w:t>h</w:t>
      </w:r>
      <w:r w:rsidRPr="007F0BE0">
        <w:t xml:space="preserve">eld at </w:t>
      </w:r>
      <w:proofErr w:type="spellStart"/>
      <w:r w:rsidR="00890A2E" w:rsidRPr="007F0BE0">
        <w:t>Landisdale</w:t>
      </w:r>
      <w:proofErr w:type="spellEnd"/>
      <w:r w:rsidRPr="007F0BE0">
        <w:t xml:space="preserve"> College </w:t>
      </w:r>
      <w:r w:rsidR="00C40AF4" w:rsidRPr="007F0BE0">
        <w:t>have been self-</w:t>
      </w:r>
      <w:r w:rsidR="00F85A6C" w:rsidRPr="007F0BE0">
        <w:t xml:space="preserve">funding through a fee for refreshments for all student participants and the general public. The college facilities would be used for displays, seminars and demonstrations. </w:t>
      </w:r>
    </w:p>
    <w:p w:rsidR="00CA0B76" w:rsidRDefault="000B4F3E" w:rsidP="00CA0B76">
      <w:pPr>
        <w:pStyle w:val="Text"/>
        <w:ind w:right="96"/>
      </w:pPr>
      <w:r w:rsidRPr="007F0BE0">
        <w:t xml:space="preserve">A </w:t>
      </w:r>
      <w:r w:rsidR="00F85A6C" w:rsidRPr="007F0BE0">
        <w:t xml:space="preserve">range of suggested alternative delivery methods was </w:t>
      </w:r>
      <w:r w:rsidR="00F0314B" w:rsidRPr="007F0BE0">
        <w:t>compiled</w:t>
      </w:r>
      <w:r w:rsidR="00F85A6C" w:rsidRPr="007F0BE0">
        <w:t xml:space="preserve"> after discussion with the focus group of part-time students. </w:t>
      </w:r>
      <w:r w:rsidRPr="007F0BE0">
        <w:t xml:space="preserve">By far the most popular option with survey respondents was </w:t>
      </w:r>
      <w:r w:rsidR="0035311F" w:rsidRPr="007F0BE0">
        <w:t>online</w:t>
      </w:r>
      <w:r w:rsidRPr="007F0BE0">
        <w:t xml:space="preserve"> notes for class work, followed by weekend-only classes and inte</w:t>
      </w:r>
      <w:r w:rsidR="00F0314B" w:rsidRPr="007F0BE0">
        <w:t xml:space="preserve">rnet-based learning. </w:t>
      </w:r>
      <w:r w:rsidRPr="007F0BE0">
        <w:t xml:space="preserve">Collaborative </w:t>
      </w:r>
      <w:r w:rsidR="0035311F" w:rsidRPr="007F0BE0">
        <w:t>online</w:t>
      </w:r>
      <w:r w:rsidRPr="007F0BE0">
        <w:t xml:space="preserve"> delivery and assignment-only modules were the least popular options. S</w:t>
      </w:r>
      <w:r w:rsidR="00F85A6C" w:rsidRPr="007F0BE0">
        <w:t>ome respondent</w:t>
      </w:r>
      <w:r w:rsidR="00F85A6C" w:rsidRPr="00F85A6C">
        <w:t xml:space="preserve">s had little or no knowledge </w:t>
      </w:r>
      <w:r w:rsidR="001F411C">
        <w:t xml:space="preserve">about </w:t>
      </w:r>
      <w:r>
        <w:t xml:space="preserve">collaborative </w:t>
      </w:r>
      <w:r w:rsidR="0035311F">
        <w:t>online</w:t>
      </w:r>
      <w:r>
        <w:t xml:space="preserve"> delivery </w:t>
      </w:r>
      <w:r w:rsidR="003D38BE">
        <w:t xml:space="preserve">options such as </w:t>
      </w:r>
      <w:r>
        <w:t>Wiki spaces</w:t>
      </w:r>
      <w:r w:rsidR="003D38BE">
        <w:t xml:space="preserve"> and</w:t>
      </w:r>
      <w:r>
        <w:t xml:space="preserve"> </w:t>
      </w:r>
    </w:p>
    <w:p w:rsidR="00CA0B76" w:rsidRDefault="00CA0B76">
      <w:pPr>
        <w:spacing w:before="0"/>
        <w:rPr>
          <w:rFonts w:ascii="Garamond" w:hAnsi="Garamond"/>
          <w:sz w:val="22"/>
        </w:rPr>
      </w:pPr>
      <w:r>
        <w:br w:type="page"/>
      </w:r>
    </w:p>
    <w:p w:rsidR="00F85A6C" w:rsidRPr="00F85A6C" w:rsidRDefault="00B7533E" w:rsidP="00CA0B76">
      <w:pPr>
        <w:pStyle w:val="Text"/>
        <w:ind w:right="96"/>
      </w:pPr>
      <w:r>
        <w:lastRenderedPageBreak/>
        <w:t>SharePoint</w:t>
      </w:r>
      <w:r w:rsidR="00F85A6C" w:rsidRPr="00F85A6C">
        <w:t>, so the responses need to be read with this in mind</w:t>
      </w:r>
      <w:r w:rsidR="00F0314B">
        <w:t>.</w:t>
      </w:r>
      <w:r w:rsidR="003D38BE">
        <w:rPr>
          <w:rStyle w:val="FootnoteReference"/>
        </w:rPr>
        <w:footnoteReference w:id="2"/>
      </w:r>
      <w:r w:rsidR="00BE53F7">
        <w:t xml:space="preserve"> </w:t>
      </w:r>
      <w:r w:rsidR="00F85A6C" w:rsidRPr="00F85A6C">
        <w:t xml:space="preserve">More effort is needed to engage and encourage students to use a </w:t>
      </w:r>
      <w:r>
        <w:t>SharePoint</w:t>
      </w:r>
      <w:r w:rsidR="00F85A6C" w:rsidRPr="00F85A6C">
        <w:t xml:space="preserve"> site across all courses.</w:t>
      </w:r>
      <w:r w:rsidR="000319A5">
        <w:t xml:space="preserve"> </w:t>
      </w:r>
      <w:r w:rsidR="00F85A6C" w:rsidRPr="00F85A6C">
        <w:t>The lack of popularity for the assignment-only option reflects the desire of students to be part of a network of people with similar interests.</w:t>
      </w:r>
    </w:p>
    <w:p w:rsidR="00A871AA" w:rsidRPr="007F0BE0" w:rsidRDefault="00F85A6C" w:rsidP="007F0BE0">
      <w:pPr>
        <w:pStyle w:val="Text"/>
      </w:pPr>
      <w:r w:rsidRPr="00F85A6C">
        <w:t xml:space="preserve">The popularity of the </w:t>
      </w:r>
      <w:r w:rsidR="0035311F">
        <w:t>on</w:t>
      </w:r>
      <w:r w:rsidR="0035311F" w:rsidRPr="007F0BE0">
        <w:t>line</w:t>
      </w:r>
      <w:r w:rsidRPr="007F0BE0">
        <w:t xml:space="preserve"> notes option is perhaps an </w:t>
      </w:r>
      <w:r w:rsidR="00F0314B" w:rsidRPr="007F0BE0">
        <w:t>indication of both the resource-</w:t>
      </w:r>
      <w:r w:rsidRPr="007F0BE0">
        <w:t xml:space="preserve">gathering nature of some students and the lack of </w:t>
      </w:r>
      <w:r w:rsidR="0035311F" w:rsidRPr="007F0BE0">
        <w:t>online</w:t>
      </w:r>
      <w:r w:rsidRPr="007F0BE0">
        <w:t xml:space="preserve"> resources currently available to these students. The creation of suitable </w:t>
      </w:r>
      <w:r w:rsidR="0035311F" w:rsidRPr="007F0BE0">
        <w:t>online</w:t>
      </w:r>
      <w:r w:rsidRPr="007F0BE0">
        <w:t xml:space="preserve"> resources is to be strongly considered </w:t>
      </w:r>
      <w:r w:rsidR="00203383" w:rsidRPr="007F0BE0">
        <w:t>in</w:t>
      </w:r>
      <w:r w:rsidRPr="007F0BE0">
        <w:t xml:space="preserve"> the </w:t>
      </w:r>
      <w:r w:rsidR="00203383" w:rsidRPr="007F0BE0">
        <w:t xml:space="preserve">agriculture </w:t>
      </w:r>
      <w:r w:rsidRPr="007F0BE0">
        <w:t xml:space="preserve">section. </w:t>
      </w:r>
    </w:p>
    <w:p w:rsidR="00F85A6C" w:rsidRPr="00F85A6C" w:rsidRDefault="000B4F3E" w:rsidP="007F0BE0">
      <w:pPr>
        <w:pStyle w:val="Text"/>
      </w:pPr>
      <w:r w:rsidRPr="007F0BE0">
        <w:t xml:space="preserve">While respondents appeared to be generally in favour of some </w:t>
      </w:r>
      <w:r w:rsidR="0035311F" w:rsidRPr="007F0BE0">
        <w:t>online</w:t>
      </w:r>
      <w:r w:rsidRPr="007F0BE0">
        <w:t xml:space="preserve"> delivery</w:t>
      </w:r>
      <w:r w:rsidR="003D38BE" w:rsidRPr="007F0BE0">
        <w:t xml:space="preserve"> of their course</w:t>
      </w:r>
      <w:r w:rsidRPr="007F0BE0">
        <w:t xml:space="preserve">, their written responses emphasised the need to balance this with </w:t>
      </w:r>
      <w:r>
        <w:t>face-to-face practical sessions:</w:t>
      </w:r>
    </w:p>
    <w:p w:rsidR="008B3379" w:rsidRPr="007F0BE0" w:rsidRDefault="00495200" w:rsidP="007F0BE0">
      <w:pPr>
        <w:pStyle w:val="Quote"/>
      </w:pPr>
      <w:proofErr w:type="gramStart"/>
      <w:r>
        <w:t>E</w:t>
      </w:r>
      <w:r w:rsidR="00F85A6C" w:rsidRPr="00F85A6C">
        <w:t xml:space="preserve">asy </w:t>
      </w:r>
      <w:r w:rsidR="00F85A6C" w:rsidRPr="007F0BE0">
        <w:t xml:space="preserve">to study </w:t>
      </w:r>
      <w:r w:rsidR="0035311F" w:rsidRPr="007F0BE0">
        <w:t>online</w:t>
      </w:r>
      <w:r w:rsidR="00F85A6C" w:rsidRPr="007F0BE0">
        <w:t xml:space="preserve"> for some units, but practical sessions needed as reinforcement</w:t>
      </w:r>
      <w:r w:rsidR="00F0314B" w:rsidRPr="007F0BE0">
        <w:t>.</w:t>
      </w:r>
      <w:proofErr w:type="gramEnd"/>
    </w:p>
    <w:p w:rsidR="00F85A6C" w:rsidRPr="007F0BE0" w:rsidRDefault="00495200" w:rsidP="007F0BE0">
      <w:pPr>
        <w:pStyle w:val="Quote"/>
      </w:pPr>
      <w:r w:rsidRPr="007F0BE0">
        <w:t>P</w:t>
      </w:r>
      <w:r w:rsidR="00F85A6C" w:rsidRPr="007F0BE0">
        <w:t>eople spend enough time alone with computers and mobile phones</w:t>
      </w:r>
      <w:r w:rsidR="00F0314B" w:rsidRPr="007F0BE0">
        <w:t>.</w:t>
      </w:r>
    </w:p>
    <w:p w:rsidR="00F85A6C" w:rsidRPr="00047C7D" w:rsidRDefault="00F85A6C" w:rsidP="007F0BE0">
      <w:pPr>
        <w:pStyle w:val="Quote"/>
      </w:pPr>
      <w:r w:rsidRPr="007F0BE0">
        <w:t>I favour the current set up as you could learn bric</w:t>
      </w:r>
      <w:r w:rsidR="008B3379" w:rsidRPr="007F0BE0">
        <w:t xml:space="preserve">klaying </w:t>
      </w:r>
      <w:r w:rsidR="0035311F" w:rsidRPr="007F0BE0">
        <w:t>online</w:t>
      </w:r>
      <w:r w:rsidR="008B3379" w:rsidRPr="007F0BE0">
        <w:t xml:space="preserve"> but without the</w:t>
      </w:r>
      <w:r w:rsidR="00047C7D" w:rsidRPr="007F0BE0">
        <w:t xml:space="preserve"> </w:t>
      </w:r>
      <w:r w:rsidRPr="007F0BE0">
        <w:t>practical guidance, you would be useless in the indu</w:t>
      </w:r>
      <w:r w:rsidRPr="00047C7D">
        <w:t>stry. I think many agriculture-based subjects are the same</w:t>
      </w:r>
      <w:r w:rsidR="00495200">
        <w:t>.</w:t>
      </w:r>
      <w:r w:rsidRPr="00047C7D">
        <w:t xml:space="preserve"> </w:t>
      </w:r>
    </w:p>
    <w:p w:rsidR="00F85A6C" w:rsidRPr="008A1CC3" w:rsidRDefault="008B3379" w:rsidP="007F0BE0">
      <w:pPr>
        <w:pStyle w:val="Text"/>
      </w:pPr>
      <w:r w:rsidRPr="008A1CC3">
        <w:t>The question related to the provision of a</w:t>
      </w:r>
      <w:r w:rsidR="002D5069">
        <w:t>n</w:t>
      </w:r>
      <w:r w:rsidRPr="008A1CC3">
        <w:t xml:space="preserve"> </w:t>
      </w:r>
      <w:r w:rsidR="002D5069">
        <w:t>animal</w:t>
      </w:r>
      <w:r w:rsidRPr="008A1CC3">
        <w:t xml:space="preserve"> herd at </w:t>
      </w:r>
      <w:proofErr w:type="spellStart"/>
      <w:r w:rsidR="00890A2E">
        <w:t>Landisdale</w:t>
      </w:r>
      <w:proofErr w:type="spellEnd"/>
      <w:r w:rsidRPr="008A1CC3">
        <w:t xml:space="preserve"> </w:t>
      </w:r>
      <w:r w:rsidR="0018118D" w:rsidRPr="008A1CC3">
        <w:t>College</w:t>
      </w:r>
      <w:r w:rsidRPr="008A1CC3">
        <w:t xml:space="preserve"> </w:t>
      </w:r>
      <w:r w:rsidR="0018118D" w:rsidRPr="008A1CC3">
        <w:t xml:space="preserve">resulted in 88% of respondents agreeing that their studies would benefit from </w:t>
      </w:r>
      <w:r w:rsidR="008A1CC3">
        <w:t xml:space="preserve">on-site access to </w:t>
      </w:r>
      <w:r w:rsidR="0018118D" w:rsidRPr="008A1CC3">
        <w:t xml:space="preserve">a herd of livestock. </w:t>
      </w:r>
      <w:r w:rsidR="008A1CC3" w:rsidRPr="008A1CC3">
        <w:t xml:space="preserve">It is not surprising that students </w:t>
      </w:r>
      <w:r w:rsidR="00203383">
        <w:t>were</w:t>
      </w:r>
      <w:r w:rsidR="008A1CC3" w:rsidRPr="008A1CC3">
        <w:t xml:space="preserve"> enthusiastic about additional learning facilities and resources. </w:t>
      </w:r>
      <w:r w:rsidR="0018118D" w:rsidRPr="008A1CC3">
        <w:t xml:space="preserve">A sample of written responses follows </w:t>
      </w:r>
    </w:p>
    <w:p w:rsidR="00E81189" w:rsidRDefault="00E81189" w:rsidP="00000BC0">
      <w:pPr>
        <w:pStyle w:val="Quote"/>
      </w:pPr>
      <w:r>
        <w:t>Yes, yes, yes!</w:t>
      </w:r>
    </w:p>
    <w:p w:rsidR="00E81189" w:rsidRDefault="00495200" w:rsidP="00000BC0">
      <w:pPr>
        <w:pStyle w:val="Quote"/>
      </w:pPr>
      <w:proofErr w:type="gramStart"/>
      <w:r>
        <w:t>R</w:t>
      </w:r>
      <w:r w:rsidR="00E81189">
        <w:t xml:space="preserve">idiculous </w:t>
      </w:r>
      <w:r w:rsidR="00E81189">
        <w:rPr>
          <w:b/>
        </w:rPr>
        <w:t xml:space="preserve">not </w:t>
      </w:r>
      <w:r w:rsidR="00E81189">
        <w:t xml:space="preserve">to have cattle </w:t>
      </w:r>
      <w:r w:rsidR="005524B8">
        <w:t>on-site</w:t>
      </w:r>
      <w:r w:rsidR="00F0314B">
        <w:t>.</w:t>
      </w:r>
      <w:proofErr w:type="gramEnd"/>
    </w:p>
    <w:p w:rsidR="008B3379" w:rsidRDefault="00495200" w:rsidP="00000BC0">
      <w:pPr>
        <w:pStyle w:val="Quote"/>
      </w:pPr>
      <w:proofErr w:type="gramStart"/>
      <w:r>
        <w:t>W</w:t>
      </w:r>
      <w:r w:rsidRPr="00260154">
        <w:t xml:space="preserve">ould </w:t>
      </w:r>
      <w:r w:rsidR="008B3379" w:rsidRPr="00260154">
        <w:t>allow students to assess seasonal change and the effects of</w:t>
      </w:r>
      <w:r w:rsidR="008B3379">
        <w:t xml:space="preserve"> </w:t>
      </w:r>
      <w:r w:rsidR="008B3379" w:rsidRPr="00260154">
        <w:t>management decisions in a continuum</w:t>
      </w:r>
      <w:r w:rsidR="00F0314B">
        <w:t>.</w:t>
      </w:r>
      <w:proofErr w:type="gramEnd"/>
    </w:p>
    <w:p w:rsidR="008B3379" w:rsidRDefault="00495200" w:rsidP="00000BC0">
      <w:pPr>
        <w:pStyle w:val="Quote"/>
      </w:pPr>
      <w:r>
        <w:t>A</w:t>
      </w:r>
      <w:r w:rsidR="008B3379" w:rsidRPr="004B39A9">
        <w:t xml:space="preserve">ll the facilities are </w:t>
      </w:r>
      <w:r w:rsidR="005524B8">
        <w:t>on-site</w:t>
      </w:r>
      <w:r w:rsidR="008B3379" w:rsidRPr="004B39A9">
        <w:t xml:space="preserve"> already and TAFE could make money from sales of livestock</w:t>
      </w:r>
      <w:r w:rsidR="00F0314B">
        <w:t>.</w:t>
      </w:r>
    </w:p>
    <w:p w:rsidR="00F85A6C" w:rsidRDefault="00495200" w:rsidP="00000BC0">
      <w:pPr>
        <w:pStyle w:val="Quote"/>
      </w:pPr>
      <w:proofErr w:type="gramStart"/>
      <w:r>
        <w:t>W</w:t>
      </w:r>
      <w:r w:rsidR="008B3379" w:rsidRPr="00260154">
        <w:t>ould save a lot of time, money and resources</w:t>
      </w:r>
      <w:r w:rsidR="00F0314B">
        <w:t>.</w:t>
      </w:r>
      <w:proofErr w:type="gramEnd"/>
    </w:p>
    <w:p w:rsidR="00FB34E3" w:rsidRPr="007F0BE0" w:rsidRDefault="00FB34E3" w:rsidP="007F0BE0">
      <w:pPr>
        <w:pStyle w:val="Text"/>
      </w:pPr>
      <w:r w:rsidRPr="007F0BE0">
        <w:t xml:space="preserve">The students are the stakeholders in focus in this study but they are just one of the set of stakeholders with an interest in developing the course. The teachers were also supportive of </w:t>
      </w:r>
      <w:r w:rsidR="005524B8" w:rsidRPr="007F0BE0">
        <w:t>on-site</w:t>
      </w:r>
      <w:r w:rsidRPr="007F0BE0">
        <w:t xml:space="preserve"> farm animals but the reality is that college management would have to explore the cost</w:t>
      </w:r>
      <w:r w:rsidR="00CA0B76">
        <w:t>–</w:t>
      </w:r>
      <w:r w:rsidRPr="007F0BE0">
        <w:t xml:space="preserve">benefit equation between increasing enrolments and retention against the additional resource expenditure and responsibility of on-site animals. </w:t>
      </w:r>
    </w:p>
    <w:p w:rsidR="00F85A6C" w:rsidRPr="00F85A6C" w:rsidRDefault="00F85A6C" w:rsidP="007F0BE0">
      <w:pPr>
        <w:pStyle w:val="Text"/>
      </w:pPr>
      <w:r w:rsidRPr="007F0BE0">
        <w:t xml:space="preserve">The possibility of attending a refresher course to hone skills previously learnt at the college met with favour from the </w:t>
      </w:r>
      <w:r w:rsidR="005753C8" w:rsidRPr="007F0BE0">
        <w:t xml:space="preserve">vast majority of </w:t>
      </w:r>
      <w:r w:rsidRPr="007F0BE0">
        <w:t xml:space="preserve">respondents. The </w:t>
      </w:r>
      <w:r w:rsidR="00E81189" w:rsidRPr="007F0BE0">
        <w:t xml:space="preserve">few </w:t>
      </w:r>
      <w:r w:rsidR="00ED49FC" w:rsidRPr="007F0BE0">
        <w:t>‘</w:t>
      </w:r>
      <w:r w:rsidR="00E81189" w:rsidRPr="007F0BE0">
        <w:t>n</w:t>
      </w:r>
      <w:r w:rsidRPr="007F0BE0">
        <w:t>o</w:t>
      </w:r>
      <w:r w:rsidR="00ED49FC" w:rsidRPr="007F0BE0">
        <w:t>’</w:t>
      </w:r>
      <w:r w:rsidRPr="007F0BE0">
        <w:t xml:space="preserve"> and </w:t>
      </w:r>
      <w:r w:rsidR="00ED49FC" w:rsidRPr="007F0BE0">
        <w:t>‘</w:t>
      </w:r>
      <w:r w:rsidRPr="007F0BE0">
        <w:t>don</w:t>
      </w:r>
      <w:r w:rsidR="00ED49FC" w:rsidRPr="007F0BE0">
        <w:t>’</w:t>
      </w:r>
      <w:r w:rsidRPr="007F0BE0">
        <w:t>t know</w:t>
      </w:r>
      <w:r w:rsidR="00ED49FC" w:rsidRPr="007F0BE0">
        <w:t>’</w:t>
      </w:r>
      <w:r w:rsidRPr="007F0BE0">
        <w:t xml:space="preserve"> respondents noted that they could contact the teacher to keep up to date. Fewer written responses were received for this question than the other questions. Some students undertake study prior to the purchase of a property and a number expressed a view that it could be an update of skills and introduction to new techniques at the same time</w:t>
      </w:r>
      <w:r w:rsidR="00E81189" w:rsidRPr="007F0BE0">
        <w:t>,</w:t>
      </w:r>
      <w:r w:rsidR="00E81189">
        <w:t xml:space="preserve"> as the following written responses illustrate:</w:t>
      </w:r>
    </w:p>
    <w:p w:rsidR="00F85A6C" w:rsidRPr="007F0BE0" w:rsidRDefault="00BA36F5" w:rsidP="007F0BE0">
      <w:pPr>
        <w:pStyle w:val="Quote"/>
      </w:pPr>
      <w:r>
        <w:t>O</w:t>
      </w:r>
      <w:r w:rsidR="00F85A6C" w:rsidRPr="00F85A6C">
        <w:t xml:space="preserve">pportunities would enhance confidence </w:t>
      </w:r>
      <w:r w:rsidR="00F85A6C" w:rsidRPr="007F0BE0">
        <w:t>and safety</w:t>
      </w:r>
      <w:r w:rsidR="004D5BB5" w:rsidRPr="007F0BE0">
        <w:t>.</w:t>
      </w:r>
      <w:r w:rsidR="00F85A6C" w:rsidRPr="007F0BE0">
        <w:t xml:space="preserve"> </w:t>
      </w:r>
    </w:p>
    <w:p w:rsidR="00E81189" w:rsidRDefault="00BA36F5" w:rsidP="007F0BE0">
      <w:pPr>
        <w:pStyle w:val="Quote"/>
      </w:pPr>
      <w:r w:rsidRPr="007F0BE0">
        <w:t>B</w:t>
      </w:r>
      <w:r w:rsidR="00F85A6C" w:rsidRPr="007F0BE0">
        <w:t>e aware of technological and educational develo</w:t>
      </w:r>
      <w:r w:rsidR="00F85A6C" w:rsidRPr="00F85A6C">
        <w:t>pments</w:t>
      </w:r>
      <w:r w:rsidR="004D5BB5">
        <w:t>.</w:t>
      </w:r>
    </w:p>
    <w:p w:rsidR="00E81189" w:rsidRDefault="00E81189" w:rsidP="007F0BE0">
      <w:pPr>
        <w:pStyle w:val="Text"/>
      </w:pPr>
      <w:r w:rsidRPr="00F85A6C">
        <w:t>Activities such as refresher courses and field days can provide val</w:t>
      </w:r>
      <w:r w:rsidR="004D5BB5">
        <w:t>uable college–student–industry–</w:t>
      </w:r>
      <w:r w:rsidRPr="00F85A6C">
        <w:t>public interaction. A broader range of short courses aligned to skills updates would provide a further avenue of students and potential income.</w:t>
      </w:r>
      <w:r w:rsidR="00F85A6C" w:rsidRPr="00F85A6C">
        <w:t xml:space="preserve"> </w:t>
      </w:r>
    </w:p>
    <w:p w:rsidR="00F85A6C" w:rsidRDefault="00F85A6C" w:rsidP="00F85A6C">
      <w:pPr>
        <w:pStyle w:val="Heading2"/>
      </w:pPr>
      <w:bookmarkStart w:id="30" w:name="_Toc259716495"/>
      <w:bookmarkStart w:id="31" w:name="_Toc289442103"/>
      <w:r w:rsidRPr="00F85A6C">
        <w:lastRenderedPageBreak/>
        <w:t>The teacher survey responses</w:t>
      </w:r>
      <w:bookmarkEnd w:id="30"/>
      <w:bookmarkEnd w:id="31"/>
    </w:p>
    <w:p w:rsidR="00F85A6C" w:rsidRDefault="00F85A6C" w:rsidP="00F85A6C">
      <w:pPr>
        <w:pStyle w:val="Text"/>
      </w:pPr>
      <w:r>
        <w:t xml:space="preserve">Three of the four teachers returned their surveys. The questions focused on how the section was responding to the needs of students and what teachers </w:t>
      </w:r>
      <w:r w:rsidR="004D5BB5">
        <w:t>considered</w:t>
      </w:r>
      <w:r>
        <w:t xml:space="preserve"> could be done to increase the attraction of the courses. All teachers were in favour of more emphasis on practical sessions</w:t>
      </w:r>
      <w:r w:rsidR="004D5BB5">
        <w:t>,</w:t>
      </w:r>
      <w:r>
        <w:t xml:space="preserve"> with one response indicating that repeating practical experiences was a key to good student learning. Another response indicated that teachers need to be perceptive enough to judge the level of knowledge uptake within a group of students and to adjust the course delivery to respond to different student needs. </w:t>
      </w:r>
    </w:p>
    <w:p w:rsidR="00F85A6C" w:rsidRDefault="00F85A6C" w:rsidP="00F85A6C">
      <w:pPr>
        <w:pStyle w:val="Text"/>
      </w:pPr>
      <w:r>
        <w:t>The idea of interaction with private industry through field days was seen as a positive move</w:t>
      </w:r>
      <w:r w:rsidR="004D5BB5">
        <w:t>. An integrated approach to one-</w:t>
      </w:r>
      <w:r>
        <w:t xml:space="preserve">day exhibitions and displays of new technology with Industry and Investment NSW (formerly NSW Department of Primary Industry), local rural resellers and industry groups was suggested. </w:t>
      </w:r>
    </w:p>
    <w:p w:rsidR="00F85A6C" w:rsidRDefault="00F85A6C" w:rsidP="00F85A6C">
      <w:pPr>
        <w:pStyle w:val="Text"/>
      </w:pPr>
      <w:r>
        <w:t>The teachers surveyed accurately reflected the student responses to alternative methods of delivery of course materials, with a similar range of responses. One teacher saw the</w:t>
      </w:r>
      <w:r w:rsidR="008B3379">
        <w:t>ir</w:t>
      </w:r>
      <w:r>
        <w:t xml:space="preserve"> role changing to one of coordinator of students and information</w:t>
      </w:r>
      <w:r w:rsidR="00203383">
        <w:t>,</w:t>
      </w:r>
      <w:r>
        <w:t xml:space="preserve"> with a collaborative session, </w:t>
      </w:r>
      <w:r w:rsidR="0035311F">
        <w:t>online</w:t>
      </w:r>
      <w:r>
        <w:t xml:space="preserve"> or face to face, facilitated by the teacher.</w:t>
      </w:r>
      <w:r w:rsidR="00BE53F7">
        <w:t xml:space="preserve"> </w:t>
      </w:r>
      <w:r>
        <w:t>It was suggested that a more flexible approach to the conduct of classes, both in the timing and the content</w:t>
      </w:r>
      <w:r w:rsidR="003C7912">
        <w:t>,</w:t>
      </w:r>
      <w:r>
        <w:t xml:space="preserve"> was needed.</w:t>
      </w:r>
    </w:p>
    <w:p w:rsidR="00F85A6C" w:rsidRDefault="00F85A6C" w:rsidP="00F85A6C">
      <w:pPr>
        <w:pStyle w:val="Text"/>
      </w:pPr>
      <w:r>
        <w:t xml:space="preserve">The benefit of having a herd of animals </w:t>
      </w:r>
      <w:r w:rsidR="005524B8">
        <w:t>on-site</w:t>
      </w:r>
      <w:r>
        <w:t xml:space="preserve"> was reinforced by the teachers</w:t>
      </w:r>
      <w:r w:rsidR="004D5BB5">
        <w:t>,</w:t>
      </w:r>
      <w:r>
        <w:t xml:space="preserve"> with </w:t>
      </w:r>
      <w:r w:rsidR="004D5BB5">
        <w:t xml:space="preserve">an </w:t>
      </w:r>
      <w:r>
        <w:t>emphasis on the responsibility for animal management being part of the role of a farm worker or owner</w:t>
      </w:r>
      <w:r w:rsidR="004D5BB5">
        <w:t>,</w:t>
      </w:r>
      <w:r>
        <w:t xml:space="preserve"> which can be simulated for students before they are placed in a real situation. </w:t>
      </w:r>
      <w:r w:rsidR="00CC45CC" w:rsidRPr="00FB34E3">
        <w:t>Two respondents noted that t</w:t>
      </w:r>
      <w:r w:rsidRPr="00FB34E3">
        <w:t>he teaching of yearly production cycles c</w:t>
      </w:r>
      <w:r w:rsidR="00CC45CC" w:rsidRPr="00FB34E3">
        <w:t>ould</w:t>
      </w:r>
      <w:r w:rsidRPr="00FB34E3">
        <w:t xml:space="preserve"> be </w:t>
      </w:r>
      <w:r w:rsidR="00CC45CC" w:rsidRPr="00FB34E3">
        <w:t xml:space="preserve">better </w:t>
      </w:r>
      <w:r>
        <w:t>achieved with a number of animals resident at the college.</w:t>
      </w:r>
    </w:p>
    <w:p w:rsidR="00A871AA" w:rsidRDefault="00F85A6C" w:rsidP="00F85A6C">
      <w:pPr>
        <w:pStyle w:val="Text"/>
      </w:pPr>
      <w:r>
        <w:t>Refresher sessions were seen to be another opportunity to engage with students, private industry, extension providers and the adjacent university and its students. A committee of people representing the different interests could be formed to promote this idea</w:t>
      </w:r>
      <w:r w:rsidR="00254DC3">
        <w:t xml:space="preserve">. </w:t>
      </w:r>
    </w:p>
    <w:p w:rsidR="00F85A6C" w:rsidRDefault="00F85A6C" w:rsidP="00F85A6C">
      <w:pPr>
        <w:pStyle w:val="Text"/>
      </w:pPr>
      <w:r>
        <w:t xml:space="preserve">When asked if the </w:t>
      </w:r>
      <w:r w:rsidR="00424FB5">
        <w:t>a</w:t>
      </w:r>
      <w:r>
        <w:t xml:space="preserve">griculture section was providing the best opportunities for our students, two teachers selected </w:t>
      </w:r>
      <w:r w:rsidR="00ED49FC">
        <w:t>‘</w:t>
      </w:r>
      <w:r>
        <w:t>No</w:t>
      </w:r>
      <w:r w:rsidR="00ED49FC">
        <w:t>’</w:t>
      </w:r>
      <w:r>
        <w:t xml:space="preserve">. These respondents pointed out that the limited resources were restricting the educational possibilities and that the section could not replicate what </w:t>
      </w:r>
      <w:r w:rsidR="00203383">
        <w:t>took place</w:t>
      </w:r>
      <w:r>
        <w:t xml:space="preserve"> on a commercial farm. The one positive respondent indicated that</w:t>
      </w:r>
      <w:r w:rsidR="00BD655E">
        <w:t>,</w:t>
      </w:r>
      <w:r>
        <w:t xml:space="preserve"> while resources were limited</w:t>
      </w:r>
      <w:r w:rsidR="00BD655E">
        <w:t>,</w:t>
      </w:r>
      <w:r>
        <w:t xml:space="preserve"> the staff did provide a good environment for the students to learn.</w:t>
      </w:r>
    </w:p>
    <w:p w:rsidR="00F85A6C" w:rsidRDefault="00F85A6C" w:rsidP="00F85A6C">
      <w:pPr>
        <w:pStyle w:val="Text"/>
      </w:pPr>
      <w:r>
        <w:t xml:space="preserve">One respondent noted that there were possibilities in the near future for the development of resources linked to sustainable energy and therefore a </w:t>
      </w:r>
      <w:r w:rsidR="00ED49FC">
        <w:t>‘</w:t>
      </w:r>
      <w:r>
        <w:t>greener</w:t>
      </w:r>
      <w:r w:rsidR="00ED49FC">
        <w:t>’</w:t>
      </w:r>
      <w:r>
        <w:t xml:space="preserve"> image. If units or courses can be developed based on the use, installation and maintenance of the new technologies such as solar and wind power on farms</w:t>
      </w:r>
      <w:r w:rsidR="00BD655E">
        <w:t>,</w:t>
      </w:r>
      <w:r>
        <w:t xml:space="preserve"> this could lead to a new avenue of potential students.</w:t>
      </w:r>
    </w:p>
    <w:p w:rsidR="00F85A6C" w:rsidRDefault="00F85A6C" w:rsidP="00F85A6C">
      <w:pPr>
        <w:pStyle w:val="Text"/>
      </w:pPr>
      <w:r>
        <w:t xml:space="preserve">In summary, the teaching </w:t>
      </w:r>
      <w:proofErr w:type="gramStart"/>
      <w:r w:rsidR="00CE5806">
        <w:t>staff w</w:t>
      </w:r>
      <w:r w:rsidR="00BD655E">
        <w:t>ere</w:t>
      </w:r>
      <w:proofErr w:type="gramEnd"/>
      <w:r>
        <w:t xml:space="preserve"> generally positive about embracing the changes in course delivery that might be needed to ensure the section</w:t>
      </w:r>
      <w:r w:rsidR="00ED49FC">
        <w:t>’</w:t>
      </w:r>
      <w:r>
        <w:t xml:space="preserve">s future. </w:t>
      </w:r>
      <w:r w:rsidR="00CC45CC" w:rsidRPr="00FB34E3">
        <w:t>From the perspective of the teachers surveyed</w:t>
      </w:r>
      <w:r w:rsidR="00BD655E">
        <w:t>,</w:t>
      </w:r>
      <w:r w:rsidR="00CC45CC" w:rsidRPr="00FB34E3">
        <w:t xml:space="preserve"> they felt they had the capacity</w:t>
      </w:r>
      <w:r w:rsidRPr="00FB34E3">
        <w:t xml:space="preserve"> </w:t>
      </w:r>
      <w:r>
        <w:t>to provide a more flexible approach to part-time student education.</w:t>
      </w:r>
    </w:p>
    <w:p w:rsidR="00F85A6C" w:rsidRDefault="00F85A6C" w:rsidP="00F85A6C">
      <w:pPr>
        <w:pStyle w:val="Heading2"/>
      </w:pPr>
      <w:bookmarkStart w:id="32" w:name="_Toc259716496"/>
      <w:bookmarkStart w:id="33" w:name="_Toc289442104"/>
      <w:r w:rsidRPr="00F85A6C">
        <w:t xml:space="preserve">The challenges for </w:t>
      </w:r>
      <w:r w:rsidR="00424FB5">
        <w:t>a</w:t>
      </w:r>
      <w:r w:rsidRPr="00F85A6C">
        <w:t xml:space="preserve">griculture at </w:t>
      </w:r>
      <w:proofErr w:type="spellStart"/>
      <w:r w:rsidR="00890A2E">
        <w:t>Landisdale</w:t>
      </w:r>
      <w:proofErr w:type="spellEnd"/>
      <w:r w:rsidRPr="00F85A6C">
        <w:t xml:space="preserve"> </w:t>
      </w:r>
      <w:bookmarkEnd w:id="32"/>
      <w:r w:rsidR="00037D4E">
        <w:t>College</w:t>
      </w:r>
      <w:bookmarkEnd w:id="33"/>
    </w:p>
    <w:p w:rsidR="00F85A6C" w:rsidRDefault="00F85A6C" w:rsidP="00F85A6C">
      <w:pPr>
        <w:pStyle w:val="Text"/>
      </w:pPr>
      <w:r>
        <w:t xml:space="preserve">This survey was a vehicle </w:t>
      </w:r>
      <w:r w:rsidRPr="00FB34E3">
        <w:t xml:space="preserve">to help </w:t>
      </w:r>
      <w:r w:rsidR="00CC45CC" w:rsidRPr="00FB34E3">
        <w:t>provide some insights into</w:t>
      </w:r>
      <w:r>
        <w:t xml:space="preserve"> the learning needs of part-time students at </w:t>
      </w:r>
      <w:proofErr w:type="spellStart"/>
      <w:r w:rsidR="00890A2E">
        <w:t>Landisdale</w:t>
      </w:r>
      <w:proofErr w:type="spellEnd"/>
      <w:r>
        <w:t xml:space="preserve"> </w:t>
      </w:r>
      <w:r w:rsidR="00037D4E">
        <w:t>College</w:t>
      </w:r>
      <w:r w:rsidR="00E81938">
        <w:t>. The challenge to the agriculture t</w:t>
      </w:r>
      <w:r>
        <w:t>eaching section is to respond to the survey findings and provide the pattern and style of agricultural education desired by the students. Changes in course delivery need to be considered in order to attract suitable numbers of part-time students</w:t>
      </w:r>
      <w:r w:rsidR="00203383">
        <w:t>, which will</w:t>
      </w:r>
      <w:r>
        <w:t xml:space="preserve"> </w:t>
      </w:r>
      <w:r w:rsidR="00BD655E">
        <w:t>enable</w:t>
      </w:r>
      <w:r>
        <w:t xml:space="preserve"> the courses to continue, and for students to be engaged with their learning until they choose to exit any of the courses.</w:t>
      </w:r>
      <w:r w:rsidR="00BE53F7">
        <w:t xml:space="preserve"> </w:t>
      </w:r>
    </w:p>
    <w:p w:rsidR="00F85A6C" w:rsidRPr="00FB34E3" w:rsidRDefault="00CC45CC" w:rsidP="00F85A6C">
      <w:pPr>
        <w:pStyle w:val="Text"/>
      </w:pPr>
      <w:r w:rsidRPr="00FB34E3">
        <w:lastRenderedPageBreak/>
        <w:t>From the inf</w:t>
      </w:r>
      <w:r w:rsidR="00BD655E">
        <w:t>ormation gathered in this small-</w:t>
      </w:r>
      <w:r w:rsidRPr="00FB34E3">
        <w:t>scale survey, a number of different approache</w:t>
      </w:r>
      <w:r w:rsidR="00B7533E">
        <w:t>s to the delivery of part-time a</w:t>
      </w:r>
      <w:r w:rsidRPr="00FB34E3">
        <w:t xml:space="preserve">griculture courses might be considered. </w:t>
      </w:r>
      <w:r w:rsidR="00037D4E" w:rsidRPr="00FB34E3">
        <w:t>These are</w:t>
      </w:r>
      <w:r w:rsidR="00CA0B76">
        <w:t>:</w:t>
      </w:r>
      <w:r w:rsidR="00037D4E" w:rsidRPr="00FB34E3">
        <w:t xml:space="preserve"> </w:t>
      </w:r>
    </w:p>
    <w:p w:rsidR="00037D4E" w:rsidRPr="00FB34E3" w:rsidRDefault="00BD655E" w:rsidP="00EE7F40">
      <w:pPr>
        <w:pStyle w:val="Dotpoint1"/>
      </w:pPr>
      <w:r w:rsidRPr="00FB34E3">
        <w:t>weekend classes</w:t>
      </w:r>
    </w:p>
    <w:p w:rsidR="00037D4E" w:rsidRPr="00FB34E3" w:rsidRDefault="00BD655E" w:rsidP="00EE7F40">
      <w:pPr>
        <w:pStyle w:val="Dotpoint1"/>
      </w:pPr>
      <w:r w:rsidRPr="00FB34E3">
        <w:t>video stories</w:t>
      </w:r>
    </w:p>
    <w:p w:rsidR="00037D4E" w:rsidRPr="00FB34E3" w:rsidRDefault="00BD655E" w:rsidP="00EE7F40">
      <w:pPr>
        <w:pStyle w:val="Dotpoint1"/>
      </w:pPr>
      <w:r w:rsidRPr="00FB34E3">
        <w:t>interactive classroom</w:t>
      </w:r>
    </w:p>
    <w:p w:rsidR="00037D4E" w:rsidRPr="00FB34E3" w:rsidRDefault="00BD655E" w:rsidP="00EE7F40">
      <w:pPr>
        <w:pStyle w:val="Dotpoint1"/>
      </w:pPr>
      <w:r w:rsidRPr="00FB34E3">
        <w:t>new patterns of attendance</w:t>
      </w:r>
    </w:p>
    <w:p w:rsidR="00037D4E" w:rsidRPr="00FB34E3" w:rsidRDefault="00BD655E" w:rsidP="00EE7F40">
      <w:pPr>
        <w:pStyle w:val="Dotpoint1"/>
      </w:pPr>
      <w:proofErr w:type="gramStart"/>
      <w:r w:rsidRPr="00FB34E3">
        <w:t>access</w:t>
      </w:r>
      <w:proofErr w:type="gramEnd"/>
      <w:r w:rsidRPr="00FB34E3">
        <w:t xml:space="preserve"> to resources </w:t>
      </w:r>
      <w:r>
        <w:t>online</w:t>
      </w:r>
      <w:r w:rsidR="00CA0B76">
        <w:t>.</w:t>
      </w:r>
    </w:p>
    <w:p w:rsidR="00037D4E" w:rsidRPr="00FB34E3" w:rsidRDefault="00037D4E" w:rsidP="00037D4E">
      <w:pPr>
        <w:pStyle w:val="Text"/>
      </w:pPr>
      <w:r w:rsidRPr="00FB34E3">
        <w:t>Information abo</w:t>
      </w:r>
      <w:r w:rsidR="00BD655E">
        <w:t>ut these topics is included in a</w:t>
      </w:r>
      <w:r w:rsidRPr="00FB34E3">
        <w:t>ppendix F</w:t>
      </w:r>
      <w:r w:rsidR="00CA0B76">
        <w:t>.</w:t>
      </w:r>
    </w:p>
    <w:p w:rsidR="00F85A6C" w:rsidRDefault="00CE5806" w:rsidP="007F0BE0">
      <w:pPr>
        <w:pStyle w:val="Heading1"/>
      </w:pPr>
      <w:bookmarkStart w:id="34" w:name="_Toc259716497"/>
      <w:r>
        <w:br w:type="page"/>
      </w:r>
      <w:r w:rsidR="00EE7F40">
        <w:lastRenderedPageBreak/>
        <w:br/>
      </w:r>
      <w:r w:rsidR="00EE7F40">
        <w:br/>
      </w:r>
      <w:bookmarkStart w:id="35" w:name="_Toc289442105"/>
      <w:r w:rsidR="00F85A6C" w:rsidRPr="00F85A6C">
        <w:t>Conclusion</w:t>
      </w:r>
      <w:bookmarkEnd w:id="34"/>
      <w:bookmarkEnd w:id="35"/>
    </w:p>
    <w:p w:rsidR="00A447CC" w:rsidRPr="00404977" w:rsidRDefault="00F85A6C" w:rsidP="00EE7F40">
      <w:pPr>
        <w:pStyle w:val="Text"/>
        <w:spacing w:before="440"/>
      </w:pPr>
      <w:r>
        <w:t xml:space="preserve">This research was undertaken to gain a better understanding of the learning preferences of part-time students of </w:t>
      </w:r>
      <w:r w:rsidR="00424FB5">
        <w:t>a</w:t>
      </w:r>
      <w:r>
        <w:t xml:space="preserve">griculture at </w:t>
      </w:r>
      <w:proofErr w:type="spellStart"/>
      <w:r w:rsidR="00890A2E">
        <w:t>Landisdale</w:t>
      </w:r>
      <w:proofErr w:type="spellEnd"/>
      <w:r>
        <w:t xml:space="preserve"> College. A focus group was used to develop questions for a broader survey and responses to this survey </w:t>
      </w:r>
      <w:r w:rsidR="00047C7D">
        <w:t xml:space="preserve">were received </w:t>
      </w:r>
      <w:r>
        <w:t>from 41 current and immediate past students. Questions in the survey referred to areas of study such as the balance of theory and practical sessions in cou</w:t>
      </w:r>
      <w:r w:rsidR="00BD655E">
        <w:t>rses, the provision of industry-</w:t>
      </w:r>
      <w:r>
        <w:t>supported field days and refresher courses, a range of methods of delivery to be considered as alternatives to the current teaching methods and the benefit to students</w:t>
      </w:r>
      <w:r w:rsidR="00ED49FC">
        <w:t>’</w:t>
      </w:r>
      <w:r>
        <w:t xml:space="preserve"> learning outcomes from the re-establishment of a herd of cattle and sheep at the college.</w:t>
      </w:r>
      <w:r w:rsidR="00BD655E">
        <w:t xml:space="preserve"> The a</w:t>
      </w:r>
      <w:r w:rsidR="00A447CC" w:rsidRPr="00404977">
        <w:t xml:space="preserve">nalysis of returned surveys indicated overwhelming support for the conduct of field days, the re-introduction of a herd of livestock as a teaching tool, and provision of refresher courses for returning students. Respondents were almost equally divided </w:t>
      </w:r>
      <w:r w:rsidR="00BD655E">
        <w:t>between</w:t>
      </w:r>
      <w:r w:rsidR="00A447CC" w:rsidRPr="00404977">
        <w:t xml:space="preserve"> maintaining the current balance of theory to practical and desiring more practical instruction. Respondents indicated a strong desire for more </w:t>
      </w:r>
      <w:r w:rsidR="0035311F">
        <w:t>online</w:t>
      </w:r>
      <w:r w:rsidR="00A447CC" w:rsidRPr="00404977">
        <w:t xml:space="preserve"> support materials and moderate support for an increase in computer-based learning.</w:t>
      </w:r>
    </w:p>
    <w:p w:rsidR="00F85A6C" w:rsidRDefault="00A447CC" w:rsidP="00F85A6C">
      <w:pPr>
        <w:pStyle w:val="Text"/>
      </w:pPr>
      <w:r>
        <w:t>I</w:t>
      </w:r>
      <w:r w:rsidR="00F85A6C">
        <w:t>nterpretation and considera</w:t>
      </w:r>
      <w:r w:rsidR="00203383">
        <w:t>tion of the survey responses le</w:t>
      </w:r>
      <w:r w:rsidR="00F85A6C">
        <w:t xml:space="preserve">d </w:t>
      </w:r>
      <w:r w:rsidR="00D33B9E">
        <w:t>me</w:t>
      </w:r>
      <w:r w:rsidR="00F85A6C">
        <w:t xml:space="preserve"> to the following conclusions</w:t>
      </w:r>
      <w:r w:rsidR="00CE5806">
        <w:t>:</w:t>
      </w:r>
    </w:p>
    <w:p w:rsidR="00F85A6C" w:rsidRDefault="00D24B49" w:rsidP="00F55147">
      <w:pPr>
        <w:pStyle w:val="Dotpoint1"/>
      </w:pPr>
      <w:r w:rsidRPr="00FB34E3">
        <w:t>There is clear support from students for industry-</w:t>
      </w:r>
      <w:r w:rsidR="00F85A6C" w:rsidRPr="00FB34E3">
        <w:t xml:space="preserve">supported field days </w:t>
      </w:r>
      <w:r w:rsidRPr="00FB34E3">
        <w:t>to</w:t>
      </w:r>
      <w:r w:rsidR="00F85A6C" w:rsidRPr="00FB34E3">
        <w:t xml:space="preserve"> be held regularly at </w:t>
      </w:r>
      <w:proofErr w:type="spellStart"/>
      <w:r w:rsidR="00890A2E">
        <w:t>Landisdale</w:t>
      </w:r>
      <w:proofErr w:type="spellEnd"/>
      <w:r w:rsidR="00F85A6C" w:rsidRPr="00FB34E3">
        <w:t xml:space="preserve"> </w:t>
      </w:r>
      <w:r w:rsidR="00D45CB6" w:rsidRPr="00FB34E3">
        <w:t>College</w:t>
      </w:r>
      <w:r w:rsidRPr="00FB34E3">
        <w:t>.</w:t>
      </w:r>
      <w:r>
        <w:t xml:space="preserve"> These sessions could</w:t>
      </w:r>
      <w:r w:rsidR="00F85A6C">
        <w:t xml:space="preserve"> encourage closer links with private industry, practi</w:t>
      </w:r>
      <w:r w:rsidR="00047C7D">
        <w:t>s</w:t>
      </w:r>
      <w:r w:rsidR="00F85A6C">
        <w:t>ing farmers, providers of agricultural extension services, students of agriculture an</w:t>
      </w:r>
      <w:r w:rsidR="002D5069">
        <w:t>d related study areas from the nearby u</w:t>
      </w:r>
      <w:r w:rsidR="00F85A6C">
        <w:t>niversity and the general public with an interest in agriculture. These field days would need to reflect the topics currently being studied by students</w:t>
      </w:r>
      <w:r w:rsidR="005524B8">
        <w:t>, which is not necessarily the case with</w:t>
      </w:r>
      <w:r w:rsidR="00F85A6C">
        <w:t xml:space="preserve"> the College Open Day currently held in September each year. The validity and relevance of the field days can be strengthened by aligning the topics to be covered with units from the </w:t>
      </w:r>
      <w:r w:rsidR="00BD655E">
        <w:t>Agriculture, Horticulture and Conservation</w:t>
      </w:r>
      <w:r w:rsidR="00F85A6C">
        <w:t xml:space="preserve"> and </w:t>
      </w:r>
      <w:r w:rsidR="00BD655E">
        <w:t xml:space="preserve">Land Management Training Package </w:t>
      </w:r>
      <w:r w:rsidR="00F85A6C">
        <w:t>(AHC 10).</w:t>
      </w:r>
    </w:p>
    <w:p w:rsidR="00F85A6C" w:rsidRDefault="00F85A6C" w:rsidP="00F55147">
      <w:pPr>
        <w:pStyle w:val="Dotpoint1"/>
      </w:pPr>
      <w:r>
        <w:t xml:space="preserve">The </w:t>
      </w:r>
      <w:r w:rsidR="00424FB5">
        <w:t>a</w:t>
      </w:r>
      <w:r>
        <w:t xml:space="preserve">griculture teaching section at </w:t>
      </w:r>
      <w:proofErr w:type="spellStart"/>
      <w:r w:rsidR="00890A2E">
        <w:t>Landisdale</w:t>
      </w:r>
      <w:proofErr w:type="spellEnd"/>
      <w:r>
        <w:t xml:space="preserve"> </w:t>
      </w:r>
      <w:r w:rsidR="00D45CB6">
        <w:t>College</w:t>
      </w:r>
      <w:r>
        <w:t xml:space="preserve"> </w:t>
      </w:r>
      <w:r w:rsidR="00D24B49" w:rsidRPr="00FB34E3">
        <w:t>could</w:t>
      </w:r>
      <w:r w:rsidR="0088010C">
        <w:t xml:space="preserve"> </w:t>
      </w:r>
      <w:r>
        <w:t xml:space="preserve">adopt a range of alternative methods of delivery for its part-time courses. Wider use of the internet as a supporting platform for study should be undertaken, and each commencing group of students should be quizzed on their preferences for different delivery methods. The use of </w:t>
      </w:r>
      <w:r w:rsidR="00B7533E">
        <w:t>SharePoint</w:t>
      </w:r>
      <w:r>
        <w:t xml:space="preserve"> sites for each class, </w:t>
      </w:r>
      <w:r w:rsidR="0035311F">
        <w:t>online</w:t>
      </w:r>
      <w:r>
        <w:t xml:space="preserve"> access to resources, student forums and links to further information are necessary for a more efficient use of students</w:t>
      </w:r>
      <w:r w:rsidR="00ED49FC">
        <w:t>’</w:t>
      </w:r>
      <w:r>
        <w:t xml:space="preserve"> available time. Consideration needs to be given to setting up </w:t>
      </w:r>
      <w:r w:rsidR="0035311F">
        <w:t>online</w:t>
      </w:r>
      <w:r>
        <w:t xml:space="preserve"> sessions in </w:t>
      </w:r>
      <w:r w:rsidR="00047C7D">
        <w:t>a</w:t>
      </w:r>
      <w:r w:rsidR="00BD655E">
        <w:t xml:space="preserve"> virtual class</w:t>
      </w:r>
      <w:r>
        <w:t>room for specific events or for using information from guest lecturers, farm managers and industry experts. Further training of staff in the use of these techniques may need to be undertaken</w:t>
      </w:r>
      <w:r w:rsidR="005524B8">
        <w:t>. In addition</w:t>
      </w:r>
      <w:r w:rsidR="00BD655E">
        <w:t>,</w:t>
      </w:r>
      <w:r>
        <w:t xml:space="preserve"> training sessions for students to familiarise them in the use of these technologies will need to occur in the first few weeks of study.</w:t>
      </w:r>
      <w:r w:rsidR="00BE53F7">
        <w:t xml:space="preserve"> </w:t>
      </w:r>
    </w:p>
    <w:p w:rsidR="00F85A6C" w:rsidRDefault="00F85A6C" w:rsidP="00F55147">
      <w:pPr>
        <w:pStyle w:val="Dotpoint1"/>
      </w:pPr>
      <w:r w:rsidRPr="00FB34E3">
        <w:t xml:space="preserve">Teaching staff </w:t>
      </w:r>
      <w:r w:rsidR="00D24B49" w:rsidRPr="00FB34E3">
        <w:t>could be encouraged to</w:t>
      </w:r>
      <w:r w:rsidRPr="00FB34E3">
        <w:t xml:space="preserve"> </w:t>
      </w:r>
      <w:r w:rsidR="0088010C" w:rsidRPr="00FB34E3">
        <w:t>undertake more training</w:t>
      </w:r>
      <w:r>
        <w:t xml:space="preserve"> in the use of video technologies to </w:t>
      </w:r>
      <w:r w:rsidR="00203383">
        <w:t>enable the presentation of</w:t>
      </w:r>
      <w:r>
        <w:t xml:space="preserve"> information from farms in areas not easily accessed (out of the local area, interstate and from international sources). The capture of images and information from different farms, either by these teachers or a</w:t>
      </w:r>
      <w:r w:rsidR="002836EC">
        <w:t>ccessed from another source, could</w:t>
      </w:r>
      <w:r>
        <w:t xml:space="preserve"> form the basis of a video resource for use across a range of topic areas and a range of courses. If the video resources </w:t>
      </w:r>
      <w:r w:rsidR="002836EC">
        <w:t>were</w:t>
      </w:r>
      <w:r>
        <w:t xml:space="preserve"> uploaded to the internet</w:t>
      </w:r>
      <w:r w:rsidR="004303F6">
        <w:t>,</w:t>
      </w:r>
      <w:r>
        <w:t xml:space="preserve"> then they c</w:t>
      </w:r>
      <w:r w:rsidR="002836EC">
        <w:t>ould</w:t>
      </w:r>
      <w:r>
        <w:t xml:space="preserve"> provide learning opportunities for students at any time outside class. </w:t>
      </w:r>
    </w:p>
    <w:p w:rsidR="00F85A6C" w:rsidRDefault="00D45CB6" w:rsidP="00F55147">
      <w:pPr>
        <w:pStyle w:val="Dotpoint1"/>
      </w:pPr>
      <w:r w:rsidRPr="00FB34E3">
        <w:t xml:space="preserve">Consideration </w:t>
      </w:r>
      <w:r w:rsidR="00FB34E3" w:rsidRPr="00FB34E3">
        <w:t>cou</w:t>
      </w:r>
      <w:r w:rsidR="002836EC">
        <w:t>ld be given to exploring a cost–</w:t>
      </w:r>
      <w:r w:rsidR="00FB34E3" w:rsidRPr="00FB34E3">
        <w:t xml:space="preserve">benefit analysis of managing some </w:t>
      </w:r>
      <w:r w:rsidR="002836EC">
        <w:t>farm animals on-site. This cost–</w:t>
      </w:r>
      <w:r w:rsidR="00FB34E3" w:rsidRPr="00FB34E3">
        <w:t xml:space="preserve">benefit analysis would have to be framed in terms of generating an expanded intake and therefore income from courses. While it is evident from the survey that </w:t>
      </w:r>
      <w:r w:rsidR="00FB34E3" w:rsidRPr="00FB34E3">
        <w:lastRenderedPageBreak/>
        <w:t>ov</w:t>
      </w:r>
      <w:r w:rsidR="004303F6">
        <w:t>er 85% of the students are farm-</w:t>
      </w:r>
      <w:r w:rsidR="00FB34E3" w:rsidRPr="00FB34E3">
        <w:t xml:space="preserve">based or have access to farms, this does not decrease their desire for more animal interaction on-site, and indeed may well be driven by this being their natural environment. Student learning environments have to be developed with both the needs of student stakeholders and management in mind. There have been major changes in agriculture and farming in the past decade, </w:t>
      </w:r>
      <w:r w:rsidR="005524B8">
        <w:t xml:space="preserve">so </w:t>
      </w:r>
      <w:r w:rsidR="00FB34E3" w:rsidRPr="00FB34E3">
        <w:t>reviewin</w:t>
      </w:r>
      <w:r w:rsidR="004303F6">
        <w:t>g the most appropriate and cost-</w:t>
      </w:r>
      <w:r w:rsidR="00FB34E3" w:rsidRPr="00FB34E3">
        <w:t>effective environment for agricultural students might be timely. Any option to increase student attraction and engagement may be worthy of review</w:t>
      </w:r>
      <w:r w:rsidR="00FB34E3">
        <w:t>.</w:t>
      </w:r>
      <w:r w:rsidR="00FB34E3">
        <w:rPr>
          <w:color w:val="00B050"/>
        </w:rPr>
        <w:t xml:space="preserve"> </w:t>
      </w:r>
      <w:r w:rsidR="00047C7D">
        <w:t xml:space="preserve">The survey responses suggest it is something </w:t>
      </w:r>
      <w:r w:rsidR="002836EC">
        <w:t>the students find very valuable</w:t>
      </w:r>
      <w:r w:rsidR="00047C7D">
        <w:t xml:space="preserve"> and may help to attract additional student numbers</w:t>
      </w:r>
      <w:r w:rsidR="00D33B9E">
        <w:t>.</w:t>
      </w:r>
      <w:r w:rsidR="00F85A6C">
        <w:t xml:space="preserve"> Management of </w:t>
      </w:r>
      <w:r w:rsidR="00FB34E3">
        <w:t xml:space="preserve">some </w:t>
      </w:r>
      <w:r w:rsidR="00F85A6C">
        <w:t xml:space="preserve">livestock on a </w:t>
      </w:r>
      <w:r w:rsidR="00FB34E3">
        <w:t>lease</w:t>
      </w:r>
      <w:r w:rsidR="004303F6">
        <w:t>d</w:t>
      </w:r>
      <w:r w:rsidR="00FB34E3">
        <w:t xml:space="preserve">, shared or </w:t>
      </w:r>
      <w:r w:rsidR="00F85A6C">
        <w:t>permanent basis would give students the optimum training for managing their own animals or those of an employer. Cycles of production, breeding management, nutrition and animal welfare considerations can be</w:t>
      </w:r>
      <w:r w:rsidR="004303F6">
        <w:t xml:space="preserve"> best taught with on</w:t>
      </w:r>
      <w:r w:rsidR="00F85A6C">
        <w:t>going access to the same breeding animals. The use of cooperating farms needs to be continued in order to broaden the level of students</w:t>
      </w:r>
      <w:r w:rsidR="00ED49FC">
        <w:t>’</w:t>
      </w:r>
      <w:r w:rsidR="00F85A6C">
        <w:t xml:space="preserve"> understanding of different animals and different environments</w:t>
      </w:r>
      <w:r w:rsidR="00FB34E3">
        <w:t xml:space="preserve"> and they should continue to play a role i</w:t>
      </w:r>
      <w:r w:rsidR="00CA0B76">
        <w:t>n</w:t>
      </w:r>
      <w:r w:rsidR="00FB34E3">
        <w:t xml:space="preserve"> this initiative.</w:t>
      </w:r>
      <w:r w:rsidR="00F85A6C">
        <w:t xml:space="preserve"> The development of a management and financial plan for the </w:t>
      </w:r>
      <w:r w:rsidR="00FB34E3">
        <w:t>on-site</w:t>
      </w:r>
      <w:r w:rsidR="00F85A6C">
        <w:t xml:space="preserve"> livestock </w:t>
      </w:r>
      <w:r w:rsidR="00FB34E3">
        <w:t>would enrich</w:t>
      </w:r>
      <w:r w:rsidR="00F85A6C">
        <w:t xml:space="preserve"> units of study for part-time students. </w:t>
      </w:r>
    </w:p>
    <w:p w:rsidR="00F85A6C" w:rsidRDefault="00F85A6C" w:rsidP="00F55147">
      <w:pPr>
        <w:pStyle w:val="Dotpoint1"/>
      </w:pPr>
      <w:r>
        <w:t>Consideration</w:t>
      </w:r>
      <w:r w:rsidRPr="00FB34E3">
        <w:t xml:space="preserve"> </w:t>
      </w:r>
      <w:r w:rsidR="00D24B49" w:rsidRPr="00FB34E3">
        <w:t>might</w:t>
      </w:r>
      <w:r>
        <w:t xml:space="preserve"> be given to customising the attendance pattern of each course at the beginning of each semester. Broad guidelines for attendance c</w:t>
      </w:r>
      <w:r w:rsidR="002836EC">
        <w:t>ould</w:t>
      </w:r>
      <w:r>
        <w:t xml:space="preserve"> be given in any support documents prior to enrolment and the actual attendance plan c</w:t>
      </w:r>
      <w:r w:rsidR="002836EC">
        <w:t>ould</w:t>
      </w:r>
      <w:r>
        <w:t xml:space="preserve"> be developed after discussion with the group of students in the first class session. This would balance the expectations of the students with th</w:t>
      </w:r>
      <w:r w:rsidR="002836EC">
        <w:t>ose</w:t>
      </w:r>
      <w:r>
        <w:t xml:space="preserve"> of the teaching section. Any course with a planned significa</w:t>
      </w:r>
      <w:r w:rsidR="002836EC">
        <w:t>nt change to the class session/</w:t>
      </w:r>
      <w:r>
        <w:t xml:space="preserve">practical session balance would need to be advertised as such before enrolment. Courses that might be offered as </w:t>
      </w:r>
      <w:r w:rsidR="004303F6">
        <w:t xml:space="preserve">weekend-only </w:t>
      </w:r>
      <w:r>
        <w:t xml:space="preserve">attendance or those with a significant </w:t>
      </w:r>
      <w:r w:rsidR="0035311F">
        <w:t>online</w:t>
      </w:r>
      <w:r>
        <w:t xml:space="preserve"> component would fit into this group. </w:t>
      </w:r>
    </w:p>
    <w:p w:rsidR="00A447CC" w:rsidRPr="00404977" w:rsidRDefault="00A447CC" w:rsidP="00A447CC">
      <w:pPr>
        <w:pStyle w:val="Text"/>
      </w:pPr>
      <w:r w:rsidRPr="00404977">
        <w:t xml:space="preserve">The challenge for the </w:t>
      </w:r>
      <w:r w:rsidR="00424FB5">
        <w:t>a</w:t>
      </w:r>
      <w:r w:rsidRPr="00404977">
        <w:t xml:space="preserve">griculture section will be to implement </w:t>
      </w:r>
      <w:r>
        <w:t>these</w:t>
      </w:r>
      <w:r w:rsidRPr="00404977">
        <w:t xml:space="preserve"> </w:t>
      </w:r>
      <w:r>
        <w:t>recommendations</w:t>
      </w:r>
      <w:r w:rsidRPr="00404977">
        <w:t xml:space="preserve"> to provide for the needs of the part-time student group and to promote these changes to the courses available for study at </w:t>
      </w:r>
      <w:proofErr w:type="spellStart"/>
      <w:r w:rsidR="00890A2E">
        <w:t>Landisdale</w:t>
      </w:r>
      <w:proofErr w:type="spellEnd"/>
      <w:r w:rsidRPr="00404977">
        <w:t xml:space="preserve"> </w:t>
      </w:r>
      <w:r w:rsidR="00F01BC6">
        <w:t>College</w:t>
      </w:r>
      <w:r w:rsidRPr="00404977">
        <w:t>.</w:t>
      </w:r>
    </w:p>
    <w:p w:rsidR="00F85A6C" w:rsidRPr="00F85A6C" w:rsidRDefault="00F85A6C" w:rsidP="00F85A6C">
      <w:pPr>
        <w:pStyle w:val="Text"/>
      </w:pPr>
    </w:p>
    <w:p w:rsidR="00F85A6C" w:rsidRPr="00F85A6C" w:rsidRDefault="00F85A6C" w:rsidP="00F85A6C">
      <w:pPr>
        <w:pStyle w:val="Text"/>
        <w:rPr>
          <w:i/>
          <w:iCs/>
        </w:rPr>
      </w:pPr>
    </w:p>
    <w:p w:rsidR="007106BC" w:rsidRDefault="00831D04" w:rsidP="00F85A6C">
      <w:pPr>
        <w:pStyle w:val="Heading1"/>
      </w:pPr>
      <w:r>
        <w:br w:type="page"/>
      </w:r>
      <w:bookmarkStart w:id="36" w:name="_Toc259716498"/>
      <w:r w:rsidR="00EE7F40">
        <w:lastRenderedPageBreak/>
        <w:br/>
      </w:r>
      <w:r w:rsidR="00EE7F40">
        <w:br/>
      </w:r>
      <w:bookmarkStart w:id="37" w:name="_Toc289442106"/>
      <w:r w:rsidR="00F85A6C" w:rsidRPr="00F85A6C">
        <w:t>References</w:t>
      </w:r>
      <w:bookmarkEnd w:id="11"/>
      <w:bookmarkEnd w:id="12"/>
      <w:bookmarkEnd w:id="36"/>
      <w:bookmarkEnd w:id="37"/>
    </w:p>
    <w:p w:rsidR="00F85A6C" w:rsidRDefault="00F85A6C" w:rsidP="00EE7F40">
      <w:pPr>
        <w:pStyle w:val="References"/>
        <w:spacing w:before="440"/>
      </w:pPr>
      <w:r>
        <w:t xml:space="preserve">Agriculture and Food Policy Reference Group 2006, </w:t>
      </w:r>
      <w:proofErr w:type="gramStart"/>
      <w:r w:rsidRPr="00540D4C">
        <w:rPr>
          <w:i/>
        </w:rPr>
        <w:t>Creating</w:t>
      </w:r>
      <w:proofErr w:type="gramEnd"/>
      <w:r w:rsidRPr="00540D4C">
        <w:rPr>
          <w:i/>
        </w:rPr>
        <w:t xml:space="preserve"> </w:t>
      </w:r>
      <w:r w:rsidR="00F51A12" w:rsidRPr="00540D4C">
        <w:rPr>
          <w:i/>
        </w:rPr>
        <w:t>our future: agriculture and food policy for the next generation</w:t>
      </w:r>
      <w:r w:rsidR="00F51A12">
        <w:t>,</w:t>
      </w:r>
      <w:r>
        <w:t xml:space="preserve"> Report to the Minister for Agriculture, Fisheries </w:t>
      </w:r>
      <w:r w:rsidR="00F51A12">
        <w:t>and Forestry, Canberra</w:t>
      </w:r>
      <w:r>
        <w:t>.</w:t>
      </w:r>
    </w:p>
    <w:p w:rsidR="00F85A6C" w:rsidRDefault="00F85A6C" w:rsidP="00F85A6C">
      <w:pPr>
        <w:pStyle w:val="References"/>
      </w:pPr>
      <w:proofErr w:type="spellStart"/>
      <w:r>
        <w:t>Aslin</w:t>
      </w:r>
      <w:proofErr w:type="spellEnd"/>
      <w:r>
        <w:t xml:space="preserve">, H, </w:t>
      </w:r>
      <w:proofErr w:type="spellStart"/>
      <w:r>
        <w:t>Giesecke</w:t>
      </w:r>
      <w:proofErr w:type="spellEnd"/>
      <w:r>
        <w:t xml:space="preserve">, T &amp; Mazur, N 2006, </w:t>
      </w:r>
      <w:r w:rsidRPr="00540D4C">
        <w:rPr>
          <w:i/>
        </w:rPr>
        <w:t xml:space="preserve">Which </w:t>
      </w:r>
      <w:r w:rsidR="00F51A12" w:rsidRPr="00540D4C">
        <w:rPr>
          <w:i/>
        </w:rPr>
        <w:t>farmers participate when</w:t>
      </w:r>
      <w:proofErr w:type="gramStart"/>
      <w:r w:rsidRPr="00540D4C">
        <w:rPr>
          <w:i/>
        </w:rPr>
        <w:t>?</w:t>
      </w:r>
      <w:r w:rsidR="00540D4C">
        <w:t>,</w:t>
      </w:r>
      <w:proofErr w:type="gramEnd"/>
      <w:r w:rsidR="00F51A12">
        <w:t xml:space="preserve"> RIRDC p</w:t>
      </w:r>
      <w:r>
        <w:t xml:space="preserve">ublication 06/106, </w:t>
      </w:r>
      <w:r w:rsidR="004E2D2F">
        <w:t>Rural Industries Research and Development</w:t>
      </w:r>
      <w:r>
        <w:t xml:space="preserve"> </w:t>
      </w:r>
      <w:r w:rsidR="004E2D2F">
        <w:t xml:space="preserve">Corp., </w:t>
      </w:r>
      <w:r>
        <w:t>Canberra.</w:t>
      </w:r>
    </w:p>
    <w:p w:rsidR="00F85A6C" w:rsidRDefault="00F85A6C" w:rsidP="00F85A6C">
      <w:pPr>
        <w:pStyle w:val="References"/>
      </w:pPr>
      <w:r>
        <w:t>Australian Bureau of Agricultural and</w:t>
      </w:r>
      <w:r w:rsidR="004E2D2F">
        <w:t xml:space="preserve"> Resource Economics 2006</w:t>
      </w:r>
      <w:r>
        <w:t xml:space="preserve">, </w:t>
      </w:r>
      <w:r w:rsidRPr="00540D4C">
        <w:rPr>
          <w:i/>
        </w:rPr>
        <w:t>Meat and Livestock Aus</w:t>
      </w:r>
      <w:r w:rsidR="004E2D2F">
        <w:rPr>
          <w:i/>
        </w:rPr>
        <w:t>tralia (MLA) Supplementary 2004–</w:t>
      </w:r>
      <w:r w:rsidRPr="00540D4C">
        <w:rPr>
          <w:i/>
        </w:rPr>
        <w:t>2005</w:t>
      </w:r>
      <w:r>
        <w:t>, survey commissioned by MLA</w:t>
      </w:r>
      <w:r w:rsidR="004E2D2F">
        <w:t>, Canberra.</w:t>
      </w:r>
    </w:p>
    <w:p w:rsidR="00F85A6C" w:rsidRDefault="00F85A6C" w:rsidP="00F85A6C">
      <w:pPr>
        <w:pStyle w:val="References"/>
      </w:pPr>
      <w:proofErr w:type="spellStart"/>
      <w:r>
        <w:t>Ba</w:t>
      </w:r>
      <w:r w:rsidR="004E2D2F">
        <w:t>mberry</w:t>
      </w:r>
      <w:proofErr w:type="spellEnd"/>
      <w:r w:rsidR="004E2D2F">
        <w:t>, G, Dunn, A &amp; Lamont, A 1997,</w:t>
      </w:r>
      <w:r>
        <w:t xml:space="preserve"> </w:t>
      </w:r>
      <w:r w:rsidRPr="00540D4C">
        <w:rPr>
          <w:i/>
        </w:rPr>
        <w:t xml:space="preserve">Farmer </w:t>
      </w:r>
      <w:r w:rsidR="004E2D2F" w:rsidRPr="00540D4C">
        <w:rPr>
          <w:i/>
        </w:rPr>
        <w:t>education and good farm management</w:t>
      </w:r>
      <w:r w:rsidR="004E2D2F">
        <w:rPr>
          <w:i/>
        </w:rPr>
        <w:t>,</w:t>
      </w:r>
      <w:r w:rsidR="004E2D2F">
        <w:t xml:space="preserve"> RIRDC p</w:t>
      </w:r>
      <w:r>
        <w:t>ublication 97/030</w:t>
      </w:r>
      <w:r w:rsidR="00540D4C">
        <w:t xml:space="preserve">, </w:t>
      </w:r>
      <w:r w:rsidR="004E2D2F">
        <w:t>Rural Industries Research and Development Corp., Canberra.</w:t>
      </w:r>
    </w:p>
    <w:p w:rsidR="00F85A6C" w:rsidRDefault="00F85A6C" w:rsidP="00F85A6C">
      <w:pPr>
        <w:pStyle w:val="References"/>
      </w:pPr>
      <w:r>
        <w:t xml:space="preserve">Bell, J </w:t>
      </w:r>
      <w:r w:rsidR="00BF562F">
        <w:t>2005</w:t>
      </w:r>
      <w:r>
        <w:t xml:space="preserve">, </w:t>
      </w:r>
      <w:proofErr w:type="gramStart"/>
      <w:r w:rsidRPr="00540D4C">
        <w:rPr>
          <w:i/>
        </w:rPr>
        <w:t>Doing</w:t>
      </w:r>
      <w:proofErr w:type="gramEnd"/>
      <w:r w:rsidRPr="00540D4C">
        <w:rPr>
          <w:i/>
        </w:rPr>
        <w:t xml:space="preserve"> </w:t>
      </w:r>
      <w:r w:rsidR="004E2D2F" w:rsidRPr="00540D4C">
        <w:rPr>
          <w:i/>
        </w:rPr>
        <w:t>your research project</w:t>
      </w:r>
      <w:r>
        <w:t>, Open University Press, Buckingham.</w:t>
      </w:r>
    </w:p>
    <w:p w:rsidR="00F85A6C" w:rsidRDefault="00F85A6C" w:rsidP="00F85A6C">
      <w:pPr>
        <w:pStyle w:val="References"/>
      </w:pPr>
      <w:r>
        <w:t>Cornish, W 2005</w:t>
      </w:r>
      <w:r w:rsidR="00540D4C">
        <w:t>,</w:t>
      </w:r>
      <w:r>
        <w:t xml:space="preserve"> </w:t>
      </w:r>
      <w:r w:rsidR="00ED49FC">
        <w:t>‘</w:t>
      </w:r>
      <w:r>
        <w:t>What</w:t>
      </w:r>
      <w:r w:rsidR="00ED49FC">
        <w:t>’</w:t>
      </w:r>
      <w:r>
        <w:t xml:space="preserve">s </w:t>
      </w:r>
      <w:r w:rsidR="004E2D2F">
        <w:t xml:space="preserve">skilling rural </w:t>
      </w:r>
      <w:r>
        <w:t>Australia</w:t>
      </w:r>
      <w:r w:rsidR="000A077A">
        <w:t>?</w:t>
      </w:r>
      <w:proofErr w:type="gramStart"/>
      <w:r w:rsidR="00ED49FC">
        <w:t>’</w:t>
      </w:r>
      <w:r w:rsidR="00A731AD">
        <w:t>,</w:t>
      </w:r>
      <w:proofErr w:type="gramEnd"/>
      <w:r>
        <w:t xml:space="preserve"> in </w:t>
      </w:r>
      <w:r w:rsidRPr="00A731AD">
        <w:rPr>
          <w:i/>
        </w:rPr>
        <w:t>About the House</w:t>
      </w:r>
      <w:r w:rsidR="00A731AD">
        <w:t xml:space="preserve">, </w:t>
      </w:r>
      <w:r>
        <w:t>Gove</w:t>
      </w:r>
      <w:r w:rsidR="00A731AD">
        <w:t>rnment House of Representatives, Canberra</w:t>
      </w:r>
      <w:r w:rsidR="00540D4C">
        <w:t>.</w:t>
      </w:r>
    </w:p>
    <w:p w:rsidR="00F85A6C" w:rsidRDefault="00F85A6C" w:rsidP="00F85A6C">
      <w:pPr>
        <w:pStyle w:val="References"/>
      </w:pPr>
      <w:r>
        <w:t xml:space="preserve">Coutts, J &amp; </w:t>
      </w:r>
      <w:r w:rsidR="000A077A">
        <w:t xml:space="preserve">Coutts, </w:t>
      </w:r>
      <w:r>
        <w:t xml:space="preserve">R 2003, </w:t>
      </w:r>
      <w:proofErr w:type="gramStart"/>
      <w:r w:rsidR="00CA050E">
        <w:rPr>
          <w:i/>
        </w:rPr>
        <w:t>Developing</w:t>
      </w:r>
      <w:proofErr w:type="gramEnd"/>
      <w:r w:rsidR="00CA050E">
        <w:rPr>
          <w:i/>
        </w:rPr>
        <w:t xml:space="preserve"> </w:t>
      </w:r>
      <w:r w:rsidR="00A731AD">
        <w:rPr>
          <w:i/>
        </w:rPr>
        <w:t>social capability project</w:t>
      </w:r>
      <w:r w:rsidR="00CA050E">
        <w:t xml:space="preserve">, </w:t>
      </w:r>
      <w:r>
        <w:t>viewed March 2010</w:t>
      </w:r>
      <w:r w:rsidR="00540D4C">
        <w:t>,</w:t>
      </w:r>
      <w:r>
        <w:t xml:space="preserve"> &lt;http://www.couttsjr.com.au/pd&gt;</w:t>
      </w:r>
      <w:r w:rsidR="00540D4C">
        <w:t>.</w:t>
      </w:r>
    </w:p>
    <w:p w:rsidR="00F85A6C" w:rsidRDefault="00F85A6C" w:rsidP="00F85A6C">
      <w:pPr>
        <w:pStyle w:val="References"/>
      </w:pPr>
      <w:proofErr w:type="gramStart"/>
      <w:r>
        <w:t xml:space="preserve">Coutts, J &amp; Roberts, J 2007, </w:t>
      </w:r>
      <w:r w:rsidRPr="00540D4C">
        <w:rPr>
          <w:i/>
        </w:rPr>
        <w:t xml:space="preserve">Adding </w:t>
      </w:r>
      <w:r w:rsidR="00A731AD" w:rsidRPr="00540D4C">
        <w:rPr>
          <w:i/>
        </w:rPr>
        <w:t>value to extension programs</w:t>
      </w:r>
      <w:r w:rsidR="00A731AD">
        <w:t>, RIRDC p</w:t>
      </w:r>
      <w:r>
        <w:t xml:space="preserve">ublication 07/075, </w:t>
      </w:r>
      <w:r w:rsidR="00A731AD">
        <w:t xml:space="preserve">Rural Industries Research and Development Corp., </w:t>
      </w:r>
      <w:r>
        <w:t>Canberra.</w:t>
      </w:r>
      <w:proofErr w:type="gramEnd"/>
    </w:p>
    <w:p w:rsidR="001F411C" w:rsidRPr="001F411C" w:rsidRDefault="001F411C" w:rsidP="00F85A6C">
      <w:pPr>
        <w:pStyle w:val="References"/>
      </w:pPr>
      <w:proofErr w:type="spellStart"/>
      <w:r>
        <w:t>Cresswell</w:t>
      </w:r>
      <w:proofErr w:type="spellEnd"/>
      <w:r>
        <w:t xml:space="preserve">, J 2009, </w:t>
      </w:r>
      <w:r w:rsidR="00A731AD">
        <w:rPr>
          <w:i/>
        </w:rPr>
        <w:t>Research d</w:t>
      </w:r>
      <w:r>
        <w:rPr>
          <w:i/>
        </w:rPr>
        <w:t>esign</w:t>
      </w:r>
      <w:r w:rsidRPr="001F411C">
        <w:rPr>
          <w:i/>
        </w:rPr>
        <w:t xml:space="preserve">: </w:t>
      </w:r>
      <w:r w:rsidRPr="001F411C">
        <w:rPr>
          <w:rStyle w:val="subtitle"/>
          <w:i/>
        </w:rPr>
        <w:t>qualitative, quantitative, and mixed methods approaches</w:t>
      </w:r>
      <w:r>
        <w:rPr>
          <w:rStyle w:val="subtitle"/>
          <w:i/>
        </w:rPr>
        <w:t xml:space="preserve">, </w:t>
      </w:r>
      <w:r>
        <w:rPr>
          <w:rStyle w:val="subtitle"/>
        </w:rPr>
        <w:t>Sage Publications</w:t>
      </w:r>
      <w:r w:rsidR="00A731AD">
        <w:rPr>
          <w:rStyle w:val="subtitle"/>
        </w:rPr>
        <w:t>, CA.</w:t>
      </w:r>
    </w:p>
    <w:p w:rsidR="00F85A6C" w:rsidRDefault="00F85A6C" w:rsidP="00F85A6C">
      <w:pPr>
        <w:pStyle w:val="References"/>
      </w:pPr>
      <w:r>
        <w:t xml:space="preserve">Department of Education, Science and Training 2006, </w:t>
      </w:r>
      <w:r w:rsidRPr="00540D4C">
        <w:rPr>
          <w:i/>
        </w:rPr>
        <w:t xml:space="preserve">Industry </w:t>
      </w:r>
      <w:r w:rsidR="00A731AD" w:rsidRPr="00540D4C">
        <w:rPr>
          <w:i/>
        </w:rPr>
        <w:t xml:space="preserve">skills report: </w:t>
      </w:r>
      <w:proofErr w:type="spellStart"/>
      <w:r w:rsidR="00A731AD" w:rsidRPr="00540D4C">
        <w:rPr>
          <w:i/>
        </w:rPr>
        <w:t>agrifood</w:t>
      </w:r>
      <w:proofErr w:type="spellEnd"/>
      <w:r w:rsidR="00A731AD" w:rsidRPr="00540D4C">
        <w:rPr>
          <w:i/>
        </w:rPr>
        <w:t xml:space="preserve"> industries</w:t>
      </w:r>
      <w:r w:rsidR="00540D4C">
        <w:rPr>
          <w:i/>
        </w:rPr>
        <w:t>,</w:t>
      </w:r>
      <w:r>
        <w:t xml:space="preserve"> </w:t>
      </w:r>
      <w:r w:rsidR="00903D61">
        <w:t>DEST</w:t>
      </w:r>
      <w:r w:rsidR="00A731AD">
        <w:t>,</w:t>
      </w:r>
      <w:r>
        <w:t xml:space="preserve"> Canberra</w:t>
      </w:r>
      <w:r w:rsidR="00540D4C">
        <w:t>.</w:t>
      </w:r>
    </w:p>
    <w:p w:rsidR="00F85A6C" w:rsidRDefault="00F85A6C" w:rsidP="00F85A6C">
      <w:pPr>
        <w:pStyle w:val="References"/>
      </w:pPr>
      <w:proofErr w:type="gramStart"/>
      <w:r>
        <w:t>Groves, J 1999</w:t>
      </w:r>
      <w:r w:rsidR="00540D4C">
        <w:t>,</w:t>
      </w:r>
      <w:r>
        <w:t xml:space="preserve"> </w:t>
      </w:r>
      <w:r w:rsidRPr="00540D4C">
        <w:rPr>
          <w:i/>
        </w:rPr>
        <w:t xml:space="preserve">On-line </w:t>
      </w:r>
      <w:r w:rsidR="00A731AD" w:rsidRPr="00540D4C">
        <w:rPr>
          <w:i/>
        </w:rPr>
        <w:t xml:space="preserve">education and training </w:t>
      </w:r>
      <w:r w:rsidR="00A731AD">
        <w:rPr>
          <w:i/>
        </w:rPr>
        <w:t>for Australian f</w:t>
      </w:r>
      <w:r w:rsidRPr="00540D4C">
        <w:rPr>
          <w:i/>
        </w:rPr>
        <w:t>armers</w:t>
      </w:r>
      <w:r w:rsidR="00A731AD">
        <w:t xml:space="preserve">, RIRDC publication </w:t>
      </w:r>
      <w:r>
        <w:t>99/4, Rural Industries Research a</w:t>
      </w:r>
      <w:r w:rsidR="00A731AD">
        <w:t>nd Development Corporation,</w:t>
      </w:r>
      <w:r>
        <w:t xml:space="preserve"> Canberra.</w:t>
      </w:r>
      <w:proofErr w:type="gramEnd"/>
    </w:p>
    <w:p w:rsidR="00F85A6C" w:rsidRDefault="00F85A6C" w:rsidP="00F85A6C">
      <w:pPr>
        <w:pStyle w:val="References"/>
      </w:pPr>
      <w:r>
        <w:t xml:space="preserve">House of Representatives, House Standing Committee on Agriculture, Fisheries and Forestry 2007, </w:t>
      </w:r>
      <w:r w:rsidR="00ED49FC">
        <w:t>‘</w:t>
      </w:r>
      <w:r>
        <w:t>Skills: Rural Australia</w:t>
      </w:r>
      <w:r w:rsidR="00ED49FC">
        <w:t>’</w:t>
      </w:r>
      <w:r>
        <w:t>s Need</w:t>
      </w:r>
      <w:r w:rsidR="00ED49FC">
        <w:t>’</w:t>
      </w:r>
      <w:r w:rsidR="000A077A">
        <w:t>,</w:t>
      </w:r>
      <w:r>
        <w:t xml:space="preserve"> Inquiry into Rural Skills Training and Research</w:t>
      </w:r>
      <w:r w:rsidR="00A731AD">
        <w:t>, Canberra.</w:t>
      </w:r>
      <w:r>
        <w:t xml:space="preserve"> </w:t>
      </w:r>
    </w:p>
    <w:p w:rsidR="00F85A6C" w:rsidRDefault="00F85A6C" w:rsidP="00F85A6C">
      <w:pPr>
        <w:pStyle w:val="References"/>
      </w:pPr>
      <w:r>
        <w:t xml:space="preserve">Industry and Investment NSW </w:t>
      </w:r>
      <w:r w:rsidR="00540D4C">
        <w:t xml:space="preserve">2010, </w:t>
      </w:r>
      <w:proofErr w:type="spellStart"/>
      <w:proofErr w:type="gramStart"/>
      <w:r w:rsidRPr="00540D4C">
        <w:rPr>
          <w:i/>
        </w:rPr>
        <w:t>Profarm</w:t>
      </w:r>
      <w:proofErr w:type="spellEnd"/>
      <w:proofErr w:type="gramEnd"/>
      <w:r w:rsidRPr="00540D4C">
        <w:rPr>
          <w:i/>
        </w:rPr>
        <w:t xml:space="preserve"> </w:t>
      </w:r>
      <w:r w:rsidR="00A731AD" w:rsidRPr="00540D4C">
        <w:rPr>
          <w:i/>
        </w:rPr>
        <w:t>workshop information</w:t>
      </w:r>
      <w:r w:rsidR="00540D4C">
        <w:rPr>
          <w:i/>
        </w:rPr>
        <w:t>,</w:t>
      </w:r>
      <w:r>
        <w:t xml:space="preserve"> </w:t>
      </w:r>
      <w:r w:rsidR="00540D4C">
        <w:t>v</w:t>
      </w:r>
      <w:r>
        <w:t>iewed February 2010</w:t>
      </w:r>
      <w:r w:rsidR="00540D4C">
        <w:t>,</w:t>
      </w:r>
      <w:r>
        <w:t xml:space="preserve"> &lt;http://www.dpi.nsw.gov.au/agriculture/profarm&gt;</w:t>
      </w:r>
      <w:r w:rsidR="00540D4C">
        <w:t>.</w:t>
      </w:r>
    </w:p>
    <w:p w:rsidR="00F85A6C" w:rsidRDefault="00F85A6C" w:rsidP="00F85A6C">
      <w:pPr>
        <w:pStyle w:val="References"/>
      </w:pPr>
      <w:r>
        <w:t xml:space="preserve">Kilpatrick, S, Johns, S, Murray-Prior, R </w:t>
      </w:r>
      <w:r w:rsidR="00540D4C">
        <w:t>&amp;</w:t>
      </w:r>
      <w:r>
        <w:t xml:space="preserve"> Hart, D 2000, </w:t>
      </w:r>
      <w:proofErr w:type="gramStart"/>
      <w:r w:rsidRPr="00540D4C">
        <w:rPr>
          <w:i/>
        </w:rPr>
        <w:t>Managing</w:t>
      </w:r>
      <w:proofErr w:type="gramEnd"/>
      <w:r w:rsidRPr="00540D4C">
        <w:rPr>
          <w:i/>
        </w:rPr>
        <w:t xml:space="preserve"> </w:t>
      </w:r>
      <w:r w:rsidR="00A731AD" w:rsidRPr="00540D4C">
        <w:rPr>
          <w:i/>
        </w:rPr>
        <w:t>farming: how farmers learn</w:t>
      </w:r>
      <w:r w:rsidR="00A731AD">
        <w:t>, RIRDC p</w:t>
      </w:r>
      <w:r>
        <w:t xml:space="preserve">ublication 99/74, </w:t>
      </w:r>
      <w:r w:rsidR="00A731AD">
        <w:t>Rural Industries Research and Development Corp., Canberra</w:t>
      </w:r>
      <w:r>
        <w:t>.</w:t>
      </w:r>
    </w:p>
    <w:p w:rsidR="00F85A6C" w:rsidRDefault="00F85A6C" w:rsidP="00F85A6C">
      <w:pPr>
        <w:pStyle w:val="References"/>
      </w:pPr>
      <w:r>
        <w:t xml:space="preserve">Kilpatrick, S &amp; Millar, P 2006, </w:t>
      </w:r>
      <w:r w:rsidRPr="00540D4C">
        <w:rPr>
          <w:i/>
        </w:rPr>
        <w:t xml:space="preserve">Aligning </w:t>
      </w:r>
      <w:r w:rsidR="00A731AD" w:rsidRPr="00540D4C">
        <w:rPr>
          <w:i/>
        </w:rPr>
        <w:t>the extension and vocational, education and training sectors</w:t>
      </w:r>
      <w:r>
        <w:t xml:space="preserve">, RIRDC Publication 06/125, </w:t>
      </w:r>
      <w:r w:rsidR="00A731AD">
        <w:t>Rural Industries Research and Development Corp., Canberra.</w:t>
      </w:r>
    </w:p>
    <w:p w:rsidR="00F85A6C" w:rsidRDefault="00F85A6C" w:rsidP="00F85A6C">
      <w:pPr>
        <w:pStyle w:val="References"/>
      </w:pPr>
      <w:r>
        <w:t xml:space="preserve">Macadam, B, </w:t>
      </w:r>
      <w:proofErr w:type="spellStart"/>
      <w:r>
        <w:t>Drinan</w:t>
      </w:r>
      <w:proofErr w:type="spellEnd"/>
      <w:r>
        <w:t xml:space="preserve">, J, </w:t>
      </w:r>
      <w:proofErr w:type="spellStart"/>
      <w:r>
        <w:t>Inall</w:t>
      </w:r>
      <w:proofErr w:type="spellEnd"/>
      <w:r>
        <w:t xml:space="preserve">, N &amp; Mackenzie, B 2004, </w:t>
      </w:r>
      <w:r w:rsidRPr="00540D4C">
        <w:rPr>
          <w:i/>
        </w:rPr>
        <w:t xml:space="preserve">Growing </w:t>
      </w:r>
      <w:r w:rsidR="00A731AD">
        <w:rPr>
          <w:i/>
        </w:rPr>
        <w:t>the capital of rural Australia</w:t>
      </w:r>
      <w:r w:rsidR="000A077A">
        <w:rPr>
          <w:i/>
        </w:rPr>
        <w:t>—</w:t>
      </w:r>
      <w:r w:rsidRPr="00540D4C">
        <w:rPr>
          <w:i/>
        </w:rPr>
        <w:t>the task of capacity building</w:t>
      </w:r>
      <w:r w:rsidR="00A731AD">
        <w:t>, RIRDC publication</w:t>
      </w:r>
      <w:r w:rsidR="000A077A">
        <w:t xml:space="preserve"> </w:t>
      </w:r>
      <w:r>
        <w:t xml:space="preserve">04/034, </w:t>
      </w:r>
      <w:r w:rsidR="00A731AD">
        <w:t>Rural Industries Research and Development Corp., Canberra.</w:t>
      </w:r>
    </w:p>
    <w:p w:rsidR="00F85A6C" w:rsidRDefault="00F85A6C" w:rsidP="00F85A6C">
      <w:pPr>
        <w:pStyle w:val="References"/>
      </w:pPr>
      <w:r>
        <w:t>Marsh, S &amp; Pannell, D 1999</w:t>
      </w:r>
      <w:r w:rsidR="00540D4C">
        <w:t>,</w:t>
      </w:r>
      <w:r>
        <w:t xml:space="preserve"> </w:t>
      </w:r>
      <w:proofErr w:type="gramStart"/>
      <w:r w:rsidR="006932A4">
        <w:rPr>
          <w:i/>
        </w:rPr>
        <w:t>The</w:t>
      </w:r>
      <w:proofErr w:type="gramEnd"/>
      <w:r w:rsidR="006932A4">
        <w:rPr>
          <w:i/>
        </w:rPr>
        <w:t xml:space="preserve"> </w:t>
      </w:r>
      <w:r w:rsidR="00A731AD">
        <w:rPr>
          <w:i/>
        </w:rPr>
        <w:t>new environment for agriculture</w:t>
      </w:r>
      <w:r w:rsidR="006932A4">
        <w:rPr>
          <w:i/>
        </w:rPr>
        <w:t>:</w:t>
      </w:r>
      <w:r w:rsidR="006932A4" w:rsidRPr="00540D4C">
        <w:rPr>
          <w:i/>
        </w:rPr>
        <w:t xml:space="preserve"> </w:t>
      </w:r>
      <w:r w:rsidR="006932A4">
        <w:rPr>
          <w:i/>
        </w:rPr>
        <w:t>fostering the relationship between public and private extension</w:t>
      </w:r>
      <w:r w:rsidR="0014307B">
        <w:t xml:space="preserve">, RIRDC publication </w:t>
      </w:r>
      <w:r>
        <w:t xml:space="preserve">00/149, </w:t>
      </w:r>
      <w:r w:rsidR="0014307B">
        <w:t>Rural Industries Research and Development Corp., Canberra.</w:t>
      </w:r>
    </w:p>
    <w:p w:rsidR="00F85A6C" w:rsidRDefault="00B70117" w:rsidP="00B70117">
      <w:pPr>
        <w:pStyle w:val="Heading1"/>
      </w:pPr>
      <w:r>
        <w:br w:type="page"/>
      </w:r>
      <w:bookmarkStart w:id="38" w:name="_Toc259716499"/>
      <w:r w:rsidR="00EE7F40">
        <w:lastRenderedPageBreak/>
        <w:br/>
      </w:r>
      <w:bookmarkStart w:id="39" w:name="_Toc289442107"/>
      <w:r w:rsidRPr="00B70117">
        <w:t>Appendi</w:t>
      </w:r>
      <w:r w:rsidR="00713659">
        <w:t xml:space="preserve">x </w:t>
      </w:r>
      <w:r w:rsidR="0014307B">
        <w:t>A –</w:t>
      </w:r>
      <w:r w:rsidR="000E61EB">
        <w:br/>
      </w:r>
      <w:r w:rsidR="00AE4620">
        <w:t xml:space="preserve">Summary of </w:t>
      </w:r>
      <w:r w:rsidR="008A003E">
        <w:t>f</w:t>
      </w:r>
      <w:r w:rsidR="00AE4620">
        <w:t xml:space="preserve">ocus </w:t>
      </w:r>
      <w:r w:rsidR="008A003E">
        <w:t>g</w:t>
      </w:r>
      <w:r w:rsidR="00AE4620">
        <w:t>roup</w:t>
      </w:r>
      <w:bookmarkEnd w:id="38"/>
      <w:bookmarkEnd w:id="39"/>
    </w:p>
    <w:p w:rsidR="00713659" w:rsidRPr="00EE7F40" w:rsidRDefault="00713659" w:rsidP="000E61EB">
      <w:pPr>
        <w:spacing w:before="440"/>
        <w:jc w:val="center"/>
        <w:rPr>
          <w:rFonts w:ascii="Garamond" w:hAnsi="Garamond"/>
          <w:b/>
        </w:rPr>
      </w:pPr>
      <w:r w:rsidRPr="00EE7F40">
        <w:rPr>
          <w:rFonts w:ascii="Garamond" w:hAnsi="Garamond"/>
          <w:b/>
        </w:rPr>
        <w:t>FOCUS GROUP MEETING: ISSUES ARISING</w:t>
      </w:r>
    </w:p>
    <w:p w:rsidR="00713659" w:rsidRPr="00EE7F40" w:rsidRDefault="00713659" w:rsidP="00713659">
      <w:pPr>
        <w:jc w:val="center"/>
        <w:rPr>
          <w:rFonts w:ascii="Garamond" w:hAnsi="Garamond"/>
          <w:b/>
        </w:rPr>
      </w:pPr>
      <w:r w:rsidRPr="00EE7F40">
        <w:rPr>
          <w:rFonts w:ascii="Garamond" w:hAnsi="Garamond"/>
          <w:b/>
        </w:rPr>
        <w:t>WEDNESDAY 12</w:t>
      </w:r>
      <w:r w:rsidRPr="00EE7F40">
        <w:rPr>
          <w:rFonts w:ascii="Garamond" w:hAnsi="Garamond"/>
          <w:b/>
          <w:vertAlign w:val="superscript"/>
        </w:rPr>
        <w:t>TH</w:t>
      </w:r>
      <w:r w:rsidRPr="00EE7F40">
        <w:rPr>
          <w:rFonts w:ascii="Garamond" w:hAnsi="Garamond"/>
          <w:b/>
        </w:rPr>
        <w:t xml:space="preserve"> August 2009</w:t>
      </w:r>
    </w:p>
    <w:p w:rsidR="00713659" w:rsidRPr="007355F1" w:rsidRDefault="00713659" w:rsidP="00EE7F40">
      <w:pPr>
        <w:pStyle w:val="Text"/>
      </w:pPr>
      <w:r w:rsidRPr="007355F1">
        <w:t>The following information is a representation of respo</w:t>
      </w:r>
      <w:r w:rsidR="00B7533E">
        <w:t xml:space="preserve">nses of a group of </w:t>
      </w:r>
      <w:r w:rsidR="0014307B">
        <w:t>eight</w:t>
      </w:r>
      <w:r w:rsidR="00B7533E">
        <w:t xml:space="preserve"> part-time a</w:t>
      </w:r>
      <w:r w:rsidRPr="007355F1">
        <w:t xml:space="preserve">griculture students at </w:t>
      </w:r>
      <w:proofErr w:type="spellStart"/>
      <w:r w:rsidR="00890A2E" w:rsidRPr="007355F1">
        <w:t>Landisdale</w:t>
      </w:r>
      <w:proofErr w:type="spellEnd"/>
      <w:r w:rsidRPr="007355F1">
        <w:t xml:space="preserve"> College in August 2009. These students have been attending on a part-time basis for at least </w:t>
      </w:r>
      <w:r w:rsidR="0014307B">
        <w:t>three</w:t>
      </w:r>
      <w:r w:rsidRPr="007355F1">
        <w:t xml:space="preserve"> years and up to </w:t>
      </w:r>
      <w:r w:rsidR="0014307B">
        <w:t>ten</w:t>
      </w:r>
      <w:r w:rsidRPr="007355F1">
        <w:t xml:space="preserve"> years</w:t>
      </w:r>
      <w:r w:rsidR="00730AC5" w:rsidRPr="007355F1">
        <w:t xml:space="preserve"> (on and off)</w:t>
      </w:r>
      <w:r w:rsidRPr="007355F1">
        <w:t xml:space="preserve"> in one case. They are familiar with the workings of TAFE and of </w:t>
      </w:r>
      <w:proofErr w:type="spellStart"/>
      <w:r w:rsidR="00890A2E" w:rsidRPr="007355F1">
        <w:t>Landisdale</w:t>
      </w:r>
      <w:proofErr w:type="spellEnd"/>
      <w:r w:rsidRPr="007355F1">
        <w:t xml:space="preserve"> </w:t>
      </w:r>
      <w:r w:rsidR="002D5069" w:rsidRPr="007355F1">
        <w:t>College</w:t>
      </w:r>
      <w:r w:rsidRPr="007355F1">
        <w:t xml:space="preserve"> specifically. Four students own farms ranging from 40 hectares to 200 hectares.</w:t>
      </w:r>
    </w:p>
    <w:p w:rsidR="00713659" w:rsidRPr="007355F1" w:rsidRDefault="00713659" w:rsidP="00EE7F40">
      <w:pPr>
        <w:pStyle w:val="Text"/>
      </w:pPr>
      <w:r w:rsidRPr="007355F1">
        <w:t>This focus group was organised to allow these students to outline their feelings</w:t>
      </w:r>
      <w:r w:rsidR="000A077A">
        <w:t xml:space="preserve"> and</w:t>
      </w:r>
      <w:r w:rsidRPr="007355F1">
        <w:t xml:space="preserve"> concerns and </w:t>
      </w:r>
      <w:r w:rsidR="007355F1" w:rsidRPr="007355F1">
        <w:t>give feedback</w:t>
      </w:r>
      <w:r w:rsidRPr="007355F1">
        <w:t xml:space="preserve"> about the way classes are currently delivered</w:t>
      </w:r>
      <w:r w:rsidR="000A077A">
        <w:t>,</w:t>
      </w:r>
      <w:r w:rsidRPr="007355F1">
        <w:t xml:space="preserve"> and to develop a series of pertinent questions for a broader survey of current and past students (intended to be conducted in September 2009).</w:t>
      </w:r>
    </w:p>
    <w:p w:rsidR="00713659" w:rsidRPr="007355F1" w:rsidRDefault="00713659" w:rsidP="00EE7F40">
      <w:pPr>
        <w:pStyle w:val="Text"/>
      </w:pPr>
      <w:r w:rsidRPr="007355F1">
        <w:t xml:space="preserve">The points following are in the order </w:t>
      </w:r>
      <w:r w:rsidR="000A077A">
        <w:t>they were raised</w:t>
      </w:r>
      <w:r w:rsidRPr="007355F1">
        <w:t xml:space="preserve"> rather than any other order.</w:t>
      </w:r>
    </w:p>
    <w:p w:rsidR="00713659" w:rsidRPr="00DB3529" w:rsidRDefault="0014307B" w:rsidP="00EE7F40">
      <w:pPr>
        <w:pStyle w:val="Heading3"/>
      </w:pPr>
      <w:r>
        <w:t>Issues a</w:t>
      </w:r>
      <w:r w:rsidR="00713659" w:rsidRPr="00DB3529">
        <w:t>rising from the discussion</w:t>
      </w:r>
    </w:p>
    <w:p w:rsidR="00713659" w:rsidRPr="00DB3529" w:rsidRDefault="00713659" w:rsidP="007F0BE0">
      <w:pPr>
        <w:pStyle w:val="Dotpoint1"/>
      </w:pPr>
      <w:r w:rsidRPr="00DB3529">
        <w:t>Students are short of time available for study due to family and work commitments (weeknights and weekends) and their own farm commitments (weekends)</w:t>
      </w:r>
      <w:r w:rsidR="0014307B">
        <w:t>.</w:t>
      </w:r>
    </w:p>
    <w:p w:rsidR="00713659" w:rsidRPr="00DB3529" w:rsidRDefault="00713659" w:rsidP="007F0BE0">
      <w:pPr>
        <w:pStyle w:val="Dotpoint1"/>
      </w:pPr>
      <w:r w:rsidRPr="00DB3529">
        <w:t>Information can be dis</w:t>
      </w:r>
      <w:r w:rsidR="0014307B">
        <w:t>seminated</w:t>
      </w:r>
      <w:r w:rsidRPr="00DB3529">
        <w:t xml:space="preserve"> during class sessions by the use of photo and video footage gathered from farm visits and </w:t>
      </w:r>
      <w:r w:rsidR="00ED49FC">
        <w:t>‘</w:t>
      </w:r>
      <w:r w:rsidRPr="00DB3529">
        <w:t>voiced</w:t>
      </w:r>
      <w:r w:rsidR="00ED49FC">
        <w:t>’</w:t>
      </w:r>
      <w:r w:rsidRPr="00DB3529">
        <w:t xml:space="preserve"> by the teacher or the farm owner. Discussion could be led by the teacher or students who were familiar with the farm.</w:t>
      </w:r>
    </w:p>
    <w:p w:rsidR="00713659" w:rsidRPr="00DB3529" w:rsidRDefault="00713659" w:rsidP="007F0BE0">
      <w:pPr>
        <w:pStyle w:val="Dotpoint1"/>
      </w:pPr>
      <w:r w:rsidRPr="00DB3529">
        <w:t xml:space="preserve">Students have been disadvantaged since the sale of the TAFE cattle herd in 2003. The ability to discuss relevant topics and follow up with inspections of animals </w:t>
      </w:r>
      <w:r w:rsidR="00ED49FC">
        <w:t>‘</w:t>
      </w:r>
      <w:r w:rsidRPr="00DB3529">
        <w:t>in real time</w:t>
      </w:r>
      <w:r w:rsidR="00ED49FC">
        <w:t>’</w:t>
      </w:r>
      <w:r w:rsidR="009002A8">
        <w:t xml:space="preserve"> </w:t>
      </w:r>
      <w:proofErr w:type="gramStart"/>
      <w:r w:rsidR="009002A8">
        <w:t>have</w:t>
      </w:r>
      <w:proofErr w:type="gramEnd"/>
      <w:r w:rsidRPr="00DB3529">
        <w:t xml:space="preserve"> been lost. When the same </w:t>
      </w:r>
      <w:r w:rsidR="009002A8">
        <w:t>link is made with animals on co</w:t>
      </w:r>
      <w:r w:rsidRPr="00DB3529">
        <w:t xml:space="preserve">operating farms some of the relevance has diminished. Long-term study of a specific herd has been replaced by </w:t>
      </w:r>
      <w:r w:rsidR="00ED49FC">
        <w:t>‘</w:t>
      </w:r>
      <w:r w:rsidRPr="00DB3529">
        <w:t>snapshots</w:t>
      </w:r>
      <w:r w:rsidR="00ED49FC">
        <w:t>’</w:t>
      </w:r>
      <w:r w:rsidRPr="00DB3529">
        <w:t xml:space="preserve"> of different herds at different times of the year.</w:t>
      </w:r>
    </w:p>
    <w:p w:rsidR="00713659" w:rsidRPr="00DB3529" w:rsidRDefault="00713659" w:rsidP="007F0BE0">
      <w:pPr>
        <w:pStyle w:val="Dotpoint1"/>
      </w:pPr>
      <w:r w:rsidRPr="00DB3529">
        <w:t>The benefit to students of hands-on practical sessions is real and long-lasting. Studies involving machinery, cropping, pastures and weeds are best delivered using practical sessions.</w:t>
      </w:r>
    </w:p>
    <w:p w:rsidR="00713659" w:rsidRPr="00DB3529" w:rsidRDefault="00713659" w:rsidP="007F0BE0">
      <w:pPr>
        <w:pStyle w:val="Dotpoint1"/>
      </w:pPr>
      <w:r w:rsidRPr="00DB3529">
        <w:t xml:space="preserve">The face-to-face component of course delivery is important to all students in this group. Developing a class identity and building friendships </w:t>
      </w:r>
      <w:r w:rsidR="009002A8">
        <w:t>are</w:t>
      </w:r>
      <w:r w:rsidRPr="00DB3529">
        <w:t xml:space="preserve"> fostered by a healthy classroom environment. Students with their own farms are able to add considerably to the education of those who don</w:t>
      </w:r>
      <w:r w:rsidR="00ED49FC">
        <w:t>’</w:t>
      </w:r>
      <w:r w:rsidRPr="00DB3529">
        <w:t xml:space="preserve">t own farms by sharing their on-farm experiences. </w:t>
      </w:r>
    </w:p>
    <w:p w:rsidR="00713659" w:rsidRPr="00DB3529" w:rsidRDefault="00713659" w:rsidP="007F0BE0">
      <w:pPr>
        <w:pStyle w:val="Dotpoint1"/>
      </w:pPr>
      <w:r w:rsidRPr="00DB3529">
        <w:t>The students place a high value on the interaction they have with each other in and around the classroom.</w:t>
      </w:r>
      <w:r w:rsidR="00BE53F7">
        <w:t xml:space="preserve"> </w:t>
      </w:r>
    </w:p>
    <w:p w:rsidR="00713659" w:rsidRPr="00DB3529" w:rsidRDefault="00713659" w:rsidP="007F0BE0">
      <w:pPr>
        <w:pStyle w:val="Dotpoint1"/>
      </w:pPr>
      <w:r w:rsidRPr="00DB3529">
        <w:t xml:space="preserve">There is a perception among the students that the physical attendance at TAFE is closely linked </w:t>
      </w:r>
      <w:r w:rsidR="009002A8">
        <w:t>to</w:t>
      </w:r>
      <w:r w:rsidRPr="00DB3529">
        <w:t xml:space="preserve"> the learning experience. If students are at home doing directed study (assignments, projects) they are highly likely to be distracted by the everyday issues of their lives. An approach to teaching that involves the use of home computers by students (</w:t>
      </w:r>
      <w:r w:rsidR="000A077A">
        <w:t>for example,</w:t>
      </w:r>
      <w:r w:rsidRPr="00DB3529">
        <w:t xml:space="preserve"> Adobe Connect) will not be readily accepted by this current student group.</w:t>
      </w:r>
    </w:p>
    <w:p w:rsidR="000E61EB" w:rsidRDefault="000E61EB">
      <w:pPr>
        <w:spacing w:before="0"/>
        <w:rPr>
          <w:rFonts w:ascii="Garamond" w:hAnsi="Garamond"/>
          <w:sz w:val="22"/>
        </w:rPr>
      </w:pPr>
      <w:r>
        <w:br w:type="page"/>
      </w:r>
    </w:p>
    <w:p w:rsidR="00713659" w:rsidRPr="00DB3529" w:rsidRDefault="00713659" w:rsidP="007F0BE0">
      <w:pPr>
        <w:pStyle w:val="Dotpoint1"/>
      </w:pPr>
      <w:r w:rsidRPr="00DB3529">
        <w:lastRenderedPageBreak/>
        <w:t xml:space="preserve">An increase in the use of a </w:t>
      </w:r>
      <w:r w:rsidR="00B7533E">
        <w:t>SharePoint</w:t>
      </w:r>
      <w:r w:rsidRPr="00DB3529">
        <w:t xml:space="preserve"> site with access to class notes, unit outlines, resources, references, photos, videos</w:t>
      </w:r>
      <w:r w:rsidR="009002A8">
        <w:t>,</w:t>
      </w:r>
      <w:r w:rsidRPr="00DB3529">
        <w:t xml:space="preserve"> as well as a communication link between students will be welcomed. While all students do not frequently (daily) use the internet they would keep tabs on updates from a </w:t>
      </w:r>
      <w:r w:rsidR="00B7533E">
        <w:t>SharePoint</w:t>
      </w:r>
      <w:r w:rsidRPr="00DB3529">
        <w:t xml:space="preserve"> site.</w:t>
      </w:r>
    </w:p>
    <w:p w:rsidR="00713659" w:rsidRPr="00DB3529" w:rsidRDefault="00713659" w:rsidP="007F0BE0">
      <w:pPr>
        <w:pStyle w:val="Dotpoint1"/>
      </w:pPr>
      <w:r w:rsidRPr="00DB3529">
        <w:t>Better use could be made by the st</w:t>
      </w:r>
      <w:r w:rsidR="009002A8">
        <w:t>udents of the resources in the college library and available on</w:t>
      </w:r>
      <w:r w:rsidRPr="00DB3529">
        <w:t>line. More use can be made of computers within the classroom environment. An email listing of the class members will foster the use of computers.</w:t>
      </w:r>
    </w:p>
    <w:p w:rsidR="00713659" w:rsidRPr="00DB3529" w:rsidRDefault="00713659" w:rsidP="007F0BE0">
      <w:pPr>
        <w:pStyle w:val="Dotpoint1"/>
      </w:pPr>
      <w:r w:rsidRPr="00DB3529">
        <w:t xml:space="preserve">Students said they were interested in studying units or topics again some time after they had previously studied them as they gained further understanding by practising what they had learnt. Revising units of study at increasing levels of expertise was beneficial. </w:t>
      </w:r>
    </w:p>
    <w:p w:rsidR="00713659" w:rsidRPr="00DB3529" w:rsidRDefault="00713659" w:rsidP="007F0BE0">
      <w:pPr>
        <w:pStyle w:val="Dotpoint1"/>
      </w:pPr>
      <w:r w:rsidRPr="00DB3529">
        <w:t xml:space="preserve">There needed to be an expectation on </w:t>
      </w:r>
      <w:r w:rsidR="009002A8">
        <w:t>the part</w:t>
      </w:r>
      <w:r w:rsidRPr="00DB3529">
        <w:t xml:space="preserve"> of both students and the teacher that </w:t>
      </w:r>
      <w:proofErr w:type="gramStart"/>
      <w:r w:rsidR="009002A8">
        <w:t xml:space="preserve">a </w:t>
      </w:r>
      <w:r w:rsidRPr="00DB3529">
        <w:t>certain</w:t>
      </w:r>
      <w:proofErr w:type="gramEnd"/>
      <w:r w:rsidRPr="00DB3529">
        <w:t xml:space="preserve"> freshness had to be maintained in the classroom. Learning is stimulated </w:t>
      </w:r>
      <w:r w:rsidR="009002A8">
        <w:t>by</w:t>
      </w:r>
      <w:r w:rsidRPr="00DB3529">
        <w:t xml:space="preserve"> new information or new ways to present familiar topics.</w:t>
      </w:r>
    </w:p>
    <w:p w:rsidR="00713659" w:rsidRPr="00DB3529" w:rsidRDefault="00713659" w:rsidP="007F0BE0">
      <w:pPr>
        <w:pStyle w:val="Dotpoint1"/>
      </w:pPr>
      <w:r w:rsidRPr="00DB3529">
        <w:t>Students respond to discussion on a broad range of topics in addition to the core units being studied. The idea of a forum for general discussion in a classroom is to be encouraged.</w:t>
      </w:r>
    </w:p>
    <w:p w:rsidR="00713659" w:rsidRPr="00DB3529" w:rsidRDefault="00713659" w:rsidP="007F0BE0">
      <w:pPr>
        <w:pStyle w:val="Dotpoint1"/>
      </w:pPr>
      <w:r w:rsidRPr="00DB3529">
        <w:t>The idea of refresher courses for practical units can be useful for returning students, especially those who may not have had the chance to practise the particular skill or technique previously studied.</w:t>
      </w:r>
    </w:p>
    <w:p w:rsidR="00713659" w:rsidRPr="00DB3529" w:rsidRDefault="00713659" w:rsidP="007F0BE0">
      <w:pPr>
        <w:pStyle w:val="Dotpoint1"/>
      </w:pPr>
      <w:r w:rsidRPr="00DB3529">
        <w:t xml:space="preserve">Animals are the </w:t>
      </w:r>
      <w:r w:rsidR="00ED49FC">
        <w:t>‘</w:t>
      </w:r>
      <w:r w:rsidRPr="00DB3529">
        <w:t>backbone</w:t>
      </w:r>
      <w:r w:rsidR="00ED49FC">
        <w:t>’</w:t>
      </w:r>
      <w:r w:rsidRPr="00DB3529">
        <w:t xml:space="preserve"> of the study of practical agriculture at </w:t>
      </w:r>
      <w:proofErr w:type="spellStart"/>
      <w:r w:rsidR="00890A2E">
        <w:t>Landisdale</w:t>
      </w:r>
      <w:proofErr w:type="spellEnd"/>
      <w:r w:rsidRPr="00DB3529">
        <w:t xml:space="preserve"> </w:t>
      </w:r>
      <w:r w:rsidR="00255118">
        <w:t>C</w:t>
      </w:r>
      <w:r w:rsidR="00AD34FD">
        <w:t>ollege</w:t>
      </w:r>
      <w:r w:rsidRPr="00DB3529">
        <w:t xml:space="preserve">. A small herd of cattle would be a great attraction to potential students. A number of the current </w:t>
      </w:r>
      <w:proofErr w:type="gramStart"/>
      <w:r w:rsidRPr="00DB3529">
        <w:t>students</w:t>
      </w:r>
      <w:proofErr w:type="gramEnd"/>
      <w:r w:rsidRPr="00DB3529">
        <w:t xml:space="preserve"> commenced study when cattle were run at </w:t>
      </w:r>
      <w:proofErr w:type="spellStart"/>
      <w:r w:rsidR="00890A2E">
        <w:t>Landisdale</w:t>
      </w:r>
      <w:proofErr w:type="spellEnd"/>
      <w:r w:rsidRPr="00DB3529">
        <w:t xml:space="preserve"> and their current studies compare unfavourably w</w:t>
      </w:r>
      <w:r w:rsidR="009002A8">
        <w:t>ith their original time at the c</w:t>
      </w:r>
      <w:r w:rsidRPr="00DB3529">
        <w:t>ollege.</w:t>
      </w:r>
    </w:p>
    <w:p w:rsidR="00713659" w:rsidRPr="00DB3529" w:rsidRDefault="00713659" w:rsidP="007F0BE0">
      <w:pPr>
        <w:pStyle w:val="Dotpoint1"/>
      </w:pPr>
      <w:r w:rsidRPr="00DB3529">
        <w:t xml:space="preserve">Provision needs to be made to include regular field days as part </w:t>
      </w:r>
      <w:r w:rsidR="00B7533E">
        <w:t>of the learning experience for a</w:t>
      </w:r>
      <w:r w:rsidRPr="00DB3529">
        <w:t xml:space="preserve">griculture students at </w:t>
      </w:r>
      <w:proofErr w:type="spellStart"/>
      <w:r w:rsidR="00890A2E">
        <w:t>Landisdale</w:t>
      </w:r>
      <w:proofErr w:type="spellEnd"/>
      <w:r w:rsidRPr="00DB3529">
        <w:t xml:space="preserve"> </w:t>
      </w:r>
      <w:r w:rsidR="00255118">
        <w:t>C</w:t>
      </w:r>
      <w:r w:rsidR="00AD34FD">
        <w:t>ollege</w:t>
      </w:r>
      <w:r w:rsidR="009002A8">
        <w:t>. Industry experts, d</w:t>
      </w:r>
      <w:r w:rsidRPr="00DB3529">
        <w:t>epartmental officers and those with a commercial involvement in agriculture could be among the participants. The broader community have previously been invited and</w:t>
      </w:r>
      <w:r w:rsidR="009002A8">
        <w:t xml:space="preserve"> involved in field days at the c</w:t>
      </w:r>
      <w:r w:rsidRPr="00DB3529">
        <w:t>ollege site.</w:t>
      </w:r>
    </w:p>
    <w:p w:rsidR="00B70117" w:rsidRDefault="00B70117" w:rsidP="00B70117">
      <w:pPr>
        <w:pStyle w:val="Text"/>
      </w:pPr>
    </w:p>
    <w:p w:rsidR="00713659" w:rsidRDefault="00713659" w:rsidP="00713659">
      <w:pPr>
        <w:pStyle w:val="Heading1"/>
      </w:pPr>
      <w:r>
        <w:br w:type="page"/>
      </w:r>
      <w:bookmarkStart w:id="40" w:name="_Toc259716500"/>
      <w:r w:rsidR="00EE7F40">
        <w:lastRenderedPageBreak/>
        <w:br/>
      </w:r>
      <w:bookmarkStart w:id="41" w:name="_Toc289442108"/>
      <w:r>
        <w:t xml:space="preserve">Appendix </w:t>
      </w:r>
      <w:r w:rsidR="00AE4620">
        <w:t xml:space="preserve">B </w:t>
      </w:r>
      <w:r w:rsidR="009002A8">
        <w:t>–</w:t>
      </w:r>
      <w:r w:rsidR="000E61EB">
        <w:br/>
      </w:r>
      <w:r w:rsidR="00BC5D3F">
        <w:t>C</w:t>
      </w:r>
      <w:r w:rsidR="00AE4620">
        <w:t>overing letter</w:t>
      </w:r>
      <w:r w:rsidR="00BC5D3F">
        <w:t xml:space="preserve"> for students</w:t>
      </w:r>
      <w:bookmarkEnd w:id="40"/>
      <w:bookmarkEnd w:id="41"/>
    </w:p>
    <w:p w:rsidR="00713659" w:rsidRDefault="00713659" w:rsidP="000E61EB">
      <w:pPr>
        <w:spacing w:before="440"/>
        <w:jc w:val="center"/>
        <w:rPr>
          <w:rFonts w:ascii="Verdana" w:hAnsi="Verdana"/>
          <w:b/>
          <w:sz w:val="28"/>
          <w:szCs w:val="28"/>
          <w:u w:val="single"/>
        </w:rPr>
      </w:pPr>
      <w:r>
        <w:rPr>
          <w:rFonts w:ascii="Verdana" w:hAnsi="Verdana"/>
          <w:b/>
          <w:sz w:val="28"/>
          <w:szCs w:val="28"/>
          <w:u w:val="single"/>
        </w:rPr>
        <w:t>AGRICULTURE SURVEY PARTICIPANTS</w:t>
      </w:r>
    </w:p>
    <w:p w:rsidR="00713659" w:rsidRDefault="009002A8" w:rsidP="00713659">
      <w:pPr>
        <w:rPr>
          <w:rFonts w:ascii="Verdana" w:hAnsi="Verdana"/>
        </w:rPr>
      </w:pPr>
      <w:r>
        <w:rPr>
          <w:rFonts w:ascii="Verdana" w:hAnsi="Verdana"/>
        </w:rPr>
        <w:t xml:space="preserve">Dear        </w:t>
      </w:r>
      <w:r>
        <w:rPr>
          <w:rFonts w:ascii="Verdana" w:hAnsi="Verdana"/>
        </w:rPr>
        <w:tab/>
      </w:r>
      <w:r>
        <w:rPr>
          <w:rFonts w:ascii="Verdana" w:hAnsi="Verdana"/>
        </w:rPr>
        <w:tab/>
      </w:r>
      <w:r>
        <w:rPr>
          <w:rFonts w:ascii="Verdana" w:hAnsi="Verdana"/>
        </w:rPr>
        <w:tab/>
      </w:r>
    </w:p>
    <w:p w:rsidR="00713659" w:rsidRDefault="00713659" w:rsidP="00713659">
      <w:pPr>
        <w:rPr>
          <w:rFonts w:ascii="Verdana" w:hAnsi="Verdana"/>
        </w:rPr>
      </w:pPr>
      <w:r>
        <w:rPr>
          <w:rFonts w:ascii="Verdana" w:hAnsi="Verdana"/>
        </w:rPr>
        <w:t xml:space="preserve">You have been sent this short survey as you have previously studied (or are currently studying) some units of Agriculture at </w:t>
      </w:r>
      <w:r w:rsidR="000A077A">
        <w:rPr>
          <w:rFonts w:ascii="Verdana" w:hAnsi="Verdana"/>
        </w:rPr>
        <w:t>XXXX</w:t>
      </w:r>
      <w:r>
        <w:rPr>
          <w:rFonts w:ascii="Verdana" w:hAnsi="Verdana"/>
        </w:rPr>
        <w:t xml:space="preserve"> College. </w:t>
      </w:r>
    </w:p>
    <w:p w:rsidR="00713659" w:rsidRDefault="00713659" w:rsidP="00713659">
      <w:pPr>
        <w:rPr>
          <w:rFonts w:ascii="Verdana" w:hAnsi="Verdana"/>
        </w:rPr>
      </w:pPr>
      <w:r>
        <w:rPr>
          <w:rFonts w:ascii="Verdana" w:hAnsi="Verdana"/>
        </w:rPr>
        <w:t>As part of a research project through the National Centre for Vocational Education Research (NCVER), this survey of past and current students is being undertaken to assess the ability of the Agriculture section to meet the learning needs of its part-time students. Information gained from the survey will be used to help identify teaching and learning methods and</w:t>
      </w:r>
      <w:r w:rsidRPr="005C6C5E">
        <w:rPr>
          <w:rFonts w:ascii="Verdana" w:hAnsi="Verdana"/>
        </w:rPr>
        <w:t xml:space="preserve"> </w:t>
      </w:r>
      <w:r>
        <w:rPr>
          <w:rFonts w:ascii="Verdana" w:hAnsi="Verdana"/>
        </w:rPr>
        <w:t>course delivery arrangements that best suit part-time students.</w:t>
      </w:r>
    </w:p>
    <w:p w:rsidR="00713659" w:rsidRDefault="00713659" w:rsidP="00713659">
      <w:pPr>
        <w:rPr>
          <w:rFonts w:ascii="Verdana" w:hAnsi="Verdana"/>
        </w:rPr>
      </w:pPr>
      <w:r>
        <w:rPr>
          <w:rFonts w:ascii="Verdana" w:hAnsi="Verdana"/>
        </w:rPr>
        <w:t>Responses to the survey will be anonymous unless individuals wish to identify themselves. All information gathered through this survey will only be used for the scope of this survey and will not be used for any other purpose. If you would like to receive a copy of the survey outcomes and the research report you can register your interest with the researcher, Alan Woods, at the email address listed below.</w:t>
      </w:r>
    </w:p>
    <w:p w:rsidR="00713659" w:rsidRDefault="00713659" w:rsidP="00713659">
      <w:pPr>
        <w:rPr>
          <w:rFonts w:ascii="Verdana" w:hAnsi="Verdana"/>
        </w:rPr>
      </w:pPr>
      <w:r>
        <w:rPr>
          <w:rFonts w:ascii="Verdana" w:hAnsi="Verdana"/>
        </w:rPr>
        <w:t>Thank you in advance for your contribution to improving Agriculture courses.</w:t>
      </w:r>
    </w:p>
    <w:p w:rsidR="00713659" w:rsidRDefault="00713659" w:rsidP="00713659">
      <w:pPr>
        <w:rPr>
          <w:rFonts w:ascii="Verdana" w:hAnsi="Verdana"/>
        </w:rPr>
      </w:pPr>
      <w:r w:rsidRPr="00067B1C">
        <w:rPr>
          <w:rFonts w:ascii="Verdana" w:hAnsi="Verdana"/>
          <w:b/>
          <w:u w:val="single"/>
        </w:rPr>
        <w:t>Researcher</w:t>
      </w:r>
      <w:r>
        <w:rPr>
          <w:rFonts w:ascii="Verdana" w:hAnsi="Verdana"/>
          <w:b/>
          <w:u w:val="single"/>
        </w:rPr>
        <w:t xml:space="preserve"> </w:t>
      </w:r>
      <w:r>
        <w:rPr>
          <w:rFonts w:ascii="Verdana" w:hAnsi="Verdana"/>
        </w:rPr>
        <w:tab/>
        <w:t>ALAN WOODS</w:t>
      </w:r>
    </w:p>
    <w:p w:rsidR="00713659" w:rsidRDefault="00713659" w:rsidP="007F0BE0">
      <w:pPr>
        <w:spacing w:before="120"/>
        <w:rPr>
          <w:rFonts w:ascii="Verdana" w:hAnsi="Verdana"/>
        </w:rPr>
      </w:pPr>
      <w:r>
        <w:rPr>
          <w:rFonts w:ascii="Verdana" w:hAnsi="Verdana"/>
        </w:rPr>
        <w:tab/>
      </w:r>
      <w:r>
        <w:rPr>
          <w:rFonts w:ascii="Verdana" w:hAnsi="Verdana"/>
        </w:rPr>
        <w:tab/>
      </w:r>
      <w:r>
        <w:rPr>
          <w:rFonts w:ascii="Verdana" w:hAnsi="Verdana"/>
        </w:rPr>
        <w:tab/>
        <w:t>Teacher of Agriculture,</w:t>
      </w:r>
    </w:p>
    <w:p w:rsidR="00713659" w:rsidRDefault="00713659" w:rsidP="007F0BE0">
      <w:pPr>
        <w:spacing w:before="120"/>
        <w:rPr>
          <w:rFonts w:ascii="Verdana" w:hAnsi="Verdana"/>
        </w:rPr>
      </w:pPr>
      <w:r>
        <w:rPr>
          <w:rFonts w:ascii="Verdana" w:hAnsi="Verdana"/>
        </w:rPr>
        <w:tab/>
      </w:r>
      <w:r>
        <w:rPr>
          <w:rFonts w:ascii="Verdana" w:hAnsi="Verdana"/>
        </w:rPr>
        <w:tab/>
      </w:r>
      <w:r>
        <w:rPr>
          <w:rFonts w:ascii="Verdana" w:hAnsi="Verdana"/>
        </w:rPr>
        <w:tab/>
      </w:r>
      <w:r w:rsidR="002D5069">
        <w:rPr>
          <w:rFonts w:ascii="Verdana" w:hAnsi="Verdana"/>
        </w:rPr>
        <w:t>XXXX</w:t>
      </w:r>
      <w:r>
        <w:rPr>
          <w:rFonts w:ascii="Verdana" w:hAnsi="Verdana"/>
        </w:rPr>
        <w:t xml:space="preserve"> College of TAFE</w:t>
      </w:r>
    </w:p>
    <w:p w:rsidR="00713659" w:rsidRDefault="00713659" w:rsidP="007F0BE0">
      <w:pPr>
        <w:spacing w:before="120"/>
        <w:rPr>
          <w:rFonts w:ascii="Verdana" w:hAnsi="Verdana"/>
        </w:rPr>
      </w:pPr>
      <w:r>
        <w:rPr>
          <w:rFonts w:ascii="Verdana" w:hAnsi="Verdana"/>
        </w:rPr>
        <w:tab/>
      </w:r>
      <w:r>
        <w:rPr>
          <w:rFonts w:ascii="Verdana" w:hAnsi="Verdana"/>
        </w:rPr>
        <w:tab/>
      </w:r>
      <w:r>
        <w:rPr>
          <w:rFonts w:ascii="Verdana" w:hAnsi="Verdana"/>
        </w:rPr>
        <w:tab/>
      </w:r>
      <w:proofErr w:type="gramStart"/>
      <w:r>
        <w:rPr>
          <w:rFonts w:ascii="Verdana" w:hAnsi="Verdana"/>
        </w:rPr>
        <w:t>ph</w:t>
      </w:r>
      <w:proofErr w:type="gramEnd"/>
      <w:r>
        <w:rPr>
          <w:rFonts w:ascii="Verdana" w:hAnsi="Verdana"/>
        </w:rPr>
        <w:t xml:space="preserve"> </w:t>
      </w:r>
    </w:p>
    <w:p w:rsidR="00713659" w:rsidRDefault="00713659" w:rsidP="007F0BE0">
      <w:pPr>
        <w:spacing w:before="120"/>
        <w:rPr>
          <w:rFonts w:ascii="Verdana" w:hAnsi="Verdana"/>
        </w:rPr>
      </w:pPr>
      <w:r>
        <w:rPr>
          <w:rFonts w:ascii="Verdana" w:hAnsi="Verdana"/>
        </w:rPr>
        <w:tab/>
      </w:r>
      <w:r>
        <w:rPr>
          <w:rFonts w:ascii="Verdana" w:hAnsi="Verdana"/>
        </w:rPr>
        <w:tab/>
      </w:r>
      <w:r>
        <w:rPr>
          <w:rFonts w:ascii="Verdana" w:hAnsi="Verdana"/>
        </w:rPr>
        <w:tab/>
      </w:r>
      <w:proofErr w:type="gramStart"/>
      <w:r>
        <w:rPr>
          <w:rFonts w:ascii="Verdana" w:hAnsi="Verdana"/>
        </w:rPr>
        <w:t>mob</w:t>
      </w:r>
      <w:proofErr w:type="gramEnd"/>
      <w:r>
        <w:rPr>
          <w:rFonts w:ascii="Verdana" w:hAnsi="Verdana"/>
        </w:rPr>
        <w:t xml:space="preserve"> </w:t>
      </w:r>
    </w:p>
    <w:p w:rsidR="00713659" w:rsidRDefault="00713659" w:rsidP="007F0BE0">
      <w:pPr>
        <w:spacing w:before="120"/>
        <w:rPr>
          <w:rFonts w:ascii="Verdana" w:hAnsi="Verdana"/>
        </w:rPr>
      </w:pPr>
      <w:r>
        <w:rPr>
          <w:rFonts w:ascii="Verdana" w:hAnsi="Verdana"/>
        </w:rPr>
        <w:tab/>
      </w:r>
      <w:r>
        <w:rPr>
          <w:rFonts w:ascii="Verdana" w:hAnsi="Verdana"/>
        </w:rPr>
        <w:tab/>
      </w:r>
      <w:r>
        <w:rPr>
          <w:rFonts w:ascii="Verdana" w:hAnsi="Verdana"/>
        </w:rPr>
        <w:tab/>
      </w:r>
      <w:proofErr w:type="gramStart"/>
      <w:r>
        <w:rPr>
          <w:rFonts w:ascii="Verdana" w:hAnsi="Verdana"/>
        </w:rPr>
        <w:t>email</w:t>
      </w:r>
      <w:proofErr w:type="gramEnd"/>
      <w:r>
        <w:rPr>
          <w:rFonts w:ascii="Verdana" w:hAnsi="Verdana"/>
        </w:rPr>
        <w:t xml:space="preserve"> </w:t>
      </w:r>
      <w:r>
        <w:rPr>
          <w:rFonts w:ascii="Verdana" w:hAnsi="Verdana"/>
        </w:rPr>
        <w:tab/>
        <w:t>alan.woods@tafensw.edu.au</w:t>
      </w:r>
    </w:p>
    <w:p w:rsidR="00713659" w:rsidRDefault="00713659" w:rsidP="00713659">
      <w:pPr>
        <w:rPr>
          <w:rFonts w:ascii="Verdana" w:hAnsi="Verdana"/>
          <w:b/>
          <w:u w:val="single"/>
        </w:rPr>
      </w:pPr>
      <w:r w:rsidRPr="00067B1C">
        <w:rPr>
          <w:rFonts w:ascii="Verdana" w:hAnsi="Verdana"/>
          <w:b/>
          <w:u w:val="single"/>
        </w:rPr>
        <w:t>Research Scholarship Information</w:t>
      </w:r>
    </w:p>
    <w:p w:rsidR="00713659" w:rsidRDefault="00713659" w:rsidP="007F0BE0">
      <w:pPr>
        <w:spacing w:before="120"/>
        <w:rPr>
          <w:rFonts w:ascii="Verdana" w:hAnsi="Verdana"/>
        </w:rPr>
      </w:pPr>
      <w:r>
        <w:rPr>
          <w:rFonts w:ascii="Verdana" w:hAnsi="Verdana"/>
        </w:rPr>
        <w:tab/>
      </w:r>
      <w:r>
        <w:rPr>
          <w:rFonts w:ascii="Verdana" w:hAnsi="Verdana"/>
        </w:rPr>
        <w:tab/>
      </w:r>
      <w:r>
        <w:rPr>
          <w:rFonts w:ascii="Verdana" w:hAnsi="Verdana"/>
        </w:rPr>
        <w:tab/>
        <w:t>NCVER “Building Researcher Capacity” 2009</w:t>
      </w:r>
    </w:p>
    <w:p w:rsidR="00713659" w:rsidRDefault="00713659" w:rsidP="007F0BE0">
      <w:pPr>
        <w:spacing w:before="120"/>
        <w:rPr>
          <w:rFonts w:ascii="Verdana" w:hAnsi="Verdana"/>
        </w:rPr>
      </w:pPr>
      <w:r>
        <w:rPr>
          <w:rFonts w:ascii="Verdana" w:hAnsi="Verdana"/>
        </w:rPr>
        <w:tab/>
      </w:r>
      <w:r>
        <w:rPr>
          <w:rFonts w:ascii="Verdana" w:hAnsi="Verdana"/>
        </w:rPr>
        <w:tab/>
      </w:r>
      <w:r>
        <w:rPr>
          <w:rFonts w:ascii="Verdana" w:hAnsi="Verdana"/>
        </w:rPr>
        <w:tab/>
        <w:t>NCVER/</w:t>
      </w:r>
      <w:r w:rsidR="000E61EB">
        <w:rPr>
          <w:rFonts w:ascii="Verdana" w:hAnsi="Verdana"/>
        </w:rPr>
        <w:t>Victoria University/</w:t>
      </w:r>
      <w:r>
        <w:rPr>
          <w:rFonts w:ascii="Verdana" w:hAnsi="Verdana"/>
        </w:rPr>
        <w:t>AVETRA</w:t>
      </w:r>
      <w:r>
        <w:rPr>
          <w:rFonts w:ascii="Verdana" w:hAnsi="Verdana"/>
        </w:rPr>
        <w:br w:type="page"/>
      </w:r>
    </w:p>
    <w:p w:rsidR="00713659" w:rsidRDefault="00713659" w:rsidP="00713659">
      <w:pPr>
        <w:jc w:val="center"/>
        <w:rPr>
          <w:rFonts w:ascii="Verdana" w:hAnsi="Verdana"/>
          <w:b/>
          <w:sz w:val="28"/>
          <w:szCs w:val="28"/>
          <w:u w:val="single"/>
        </w:rPr>
      </w:pPr>
      <w:r>
        <w:rPr>
          <w:rFonts w:ascii="Verdana" w:hAnsi="Verdana"/>
          <w:b/>
          <w:sz w:val="28"/>
          <w:szCs w:val="28"/>
          <w:u w:val="single"/>
        </w:rPr>
        <w:lastRenderedPageBreak/>
        <w:t>GUIDE TO COMPLETING THE SURVEY</w:t>
      </w:r>
    </w:p>
    <w:p w:rsidR="00713659" w:rsidRPr="00B419CD" w:rsidRDefault="00713659" w:rsidP="00713659">
      <w:pPr>
        <w:rPr>
          <w:rFonts w:ascii="Verdana" w:hAnsi="Verdana"/>
          <w:b/>
        </w:rPr>
      </w:pPr>
      <w:r>
        <w:rPr>
          <w:rFonts w:ascii="Verdana" w:hAnsi="Verdana"/>
          <w:b/>
        </w:rPr>
        <w:t xml:space="preserve"> *</w:t>
      </w:r>
      <w:r w:rsidRPr="00B419CD">
        <w:rPr>
          <w:rFonts w:ascii="Verdana" w:hAnsi="Verdana"/>
          <w:b/>
        </w:rPr>
        <w:t>This survey should take no more than 15 minutes to complete.</w:t>
      </w:r>
      <w:r>
        <w:rPr>
          <w:rFonts w:ascii="Verdana" w:hAnsi="Verdana"/>
          <w:b/>
        </w:rPr>
        <w:t>*</w:t>
      </w:r>
    </w:p>
    <w:p w:rsidR="00713659" w:rsidRDefault="00713659" w:rsidP="00713659">
      <w:pPr>
        <w:rPr>
          <w:rFonts w:ascii="Verdana" w:hAnsi="Verdana"/>
        </w:rPr>
      </w:pPr>
      <w:r w:rsidRPr="00A069BF">
        <w:rPr>
          <w:rFonts w:ascii="Verdana" w:hAnsi="Verdana"/>
        </w:rPr>
        <w:t xml:space="preserve">The </w:t>
      </w:r>
      <w:r>
        <w:rPr>
          <w:rFonts w:ascii="Verdana" w:hAnsi="Verdana"/>
        </w:rPr>
        <w:t xml:space="preserve">following survey consists of a series of questions relating to your studies at </w:t>
      </w:r>
      <w:r w:rsidR="000A077A">
        <w:rPr>
          <w:rFonts w:ascii="Verdana" w:hAnsi="Verdana"/>
        </w:rPr>
        <w:t>XXXX</w:t>
      </w:r>
      <w:r>
        <w:rPr>
          <w:rFonts w:ascii="Verdana" w:hAnsi="Verdana"/>
        </w:rPr>
        <w:t xml:space="preserve"> TAFE. </w:t>
      </w:r>
    </w:p>
    <w:p w:rsidR="00713659" w:rsidRDefault="00713659" w:rsidP="00713659">
      <w:pPr>
        <w:rPr>
          <w:rFonts w:ascii="Verdana" w:hAnsi="Verdana"/>
        </w:rPr>
      </w:pPr>
      <w:r>
        <w:rPr>
          <w:rFonts w:ascii="Verdana" w:hAnsi="Verdana"/>
        </w:rPr>
        <w:t>Each question gives a simple option to tick, then allows you to better express yourself with a few lines of writing. Detailed answers will allow more information to be gathered, and should result in better outcomes for current and future students.</w:t>
      </w:r>
    </w:p>
    <w:p w:rsidR="00713659" w:rsidRDefault="00713659" w:rsidP="00713659">
      <w:pPr>
        <w:rPr>
          <w:rFonts w:ascii="Verdana" w:hAnsi="Verdana"/>
        </w:rPr>
      </w:pPr>
      <w:r>
        <w:rPr>
          <w:rFonts w:ascii="Verdana" w:hAnsi="Verdana"/>
        </w:rPr>
        <w:t>Please feel free to express your views on what you think can be done to maintain and improve the quality of agricultural education provided by the section.</w:t>
      </w:r>
    </w:p>
    <w:p w:rsidR="00713659" w:rsidRDefault="00713659" w:rsidP="00713659">
      <w:pPr>
        <w:rPr>
          <w:rFonts w:ascii="Verdana" w:hAnsi="Verdana"/>
        </w:rPr>
      </w:pPr>
    </w:p>
    <w:p w:rsidR="00713659" w:rsidRPr="00A069BF" w:rsidRDefault="00713659" w:rsidP="00713659">
      <w:pPr>
        <w:rPr>
          <w:rFonts w:ascii="Verdana" w:hAnsi="Verdana"/>
          <w:b/>
        </w:rPr>
      </w:pPr>
      <w:r w:rsidRPr="00A069BF">
        <w:rPr>
          <w:rFonts w:ascii="Verdana" w:hAnsi="Verdana"/>
          <w:b/>
        </w:rPr>
        <w:t>This is your chance to have your say in how things can be done within the Agriculture section</w:t>
      </w:r>
      <w:r>
        <w:rPr>
          <w:rFonts w:ascii="Verdana" w:hAnsi="Verdana"/>
          <w:b/>
        </w:rPr>
        <w:t>.</w:t>
      </w:r>
      <w:r w:rsidRPr="00A069BF">
        <w:rPr>
          <w:rFonts w:ascii="Verdana" w:hAnsi="Verdana"/>
          <w:b/>
        </w:rPr>
        <w:t xml:space="preserve"> </w:t>
      </w:r>
    </w:p>
    <w:p w:rsidR="00713659" w:rsidRDefault="00713659" w:rsidP="00713659">
      <w:pPr>
        <w:rPr>
          <w:rFonts w:ascii="Verdana" w:hAnsi="Verdana"/>
        </w:rPr>
      </w:pPr>
    </w:p>
    <w:p w:rsidR="00713659" w:rsidRPr="007E4668" w:rsidRDefault="00713659" w:rsidP="00713659">
      <w:pPr>
        <w:rPr>
          <w:rFonts w:ascii="Verdana" w:hAnsi="Verdana"/>
        </w:rPr>
      </w:pPr>
      <w:r>
        <w:rPr>
          <w:rFonts w:ascii="Verdana" w:hAnsi="Verdana"/>
        </w:rPr>
        <w:t>After you have completed the survey you can post it in the stamped return envelope provided in the pack.</w:t>
      </w:r>
    </w:p>
    <w:p w:rsidR="00713659" w:rsidRDefault="00713659" w:rsidP="00713659">
      <w:pPr>
        <w:pStyle w:val="Heading1"/>
      </w:pPr>
      <w:r>
        <w:br w:type="page"/>
      </w:r>
      <w:bookmarkStart w:id="42" w:name="_Toc259716501"/>
      <w:r w:rsidR="00EE7F40">
        <w:lastRenderedPageBreak/>
        <w:br/>
      </w:r>
      <w:bookmarkStart w:id="43" w:name="_Toc289442109"/>
      <w:r>
        <w:t xml:space="preserve">Appendix </w:t>
      </w:r>
      <w:r w:rsidR="00BC5D3F">
        <w:t xml:space="preserve">C </w:t>
      </w:r>
      <w:r w:rsidR="009002A8">
        <w:t>–</w:t>
      </w:r>
      <w:r w:rsidR="000E61EB">
        <w:br/>
      </w:r>
      <w:r w:rsidR="00BC5D3F">
        <w:t xml:space="preserve">Student </w:t>
      </w:r>
      <w:r w:rsidR="008A003E">
        <w:t>s</w:t>
      </w:r>
      <w:r w:rsidR="00BC5D3F">
        <w:t>urvey</w:t>
      </w:r>
      <w:bookmarkEnd w:id="42"/>
      <w:bookmarkEnd w:id="43"/>
    </w:p>
    <w:p w:rsidR="00713659" w:rsidRPr="003A6E42" w:rsidRDefault="00713659" w:rsidP="000E61EB">
      <w:pPr>
        <w:spacing w:before="440"/>
        <w:jc w:val="center"/>
        <w:rPr>
          <w:rFonts w:ascii="Verdana" w:hAnsi="Verdana"/>
          <w:b/>
          <w:sz w:val="28"/>
          <w:szCs w:val="28"/>
          <w:u w:val="single"/>
        </w:rPr>
      </w:pPr>
      <w:r>
        <w:rPr>
          <w:rFonts w:ascii="Verdana" w:hAnsi="Verdana"/>
          <w:b/>
          <w:sz w:val="28"/>
          <w:szCs w:val="28"/>
          <w:u w:val="single"/>
        </w:rPr>
        <w:t>AGRICULTURE STUDENT SURVEY (November 2009)</w:t>
      </w:r>
    </w:p>
    <w:p w:rsidR="00713659" w:rsidRPr="003A6E42" w:rsidRDefault="00713659" w:rsidP="007F0BE0">
      <w:pPr>
        <w:spacing w:before="160"/>
        <w:rPr>
          <w:rFonts w:ascii="Verdana" w:hAnsi="Verdana"/>
          <w:sz w:val="22"/>
          <w:szCs w:val="22"/>
        </w:rPr>
      </w:pPr>
      <w:r w:rsidRPr="003A6E42">
        <w:rPr>
          <w:rFonts w:ascii="Verdana" w:hAnsi="Verdana"/>
          <w:sz w:val="22"/>
          <w:szCs w:val="22"/>
        </w:rPr>
        <w:t>Units in Agriculture are currently delivered with a mixture of face-to-face teaching and, where applicable, on-farm practical sessions to link theory and practice.</w:t>
      </w:r>
    </w:p>
    <w:p w:rsidR="00713659" w:rsidRPr="003A6E42" w:rsidRDefault="00713659" w:rsidP="007F0BE0">
      <w:pPr>
        <w:spacing w:before="160"/>
        <w:rPr>
          <w:rFonts w:ascii="Verdana" w:hAnsi="Verdana"/>
          <w:sz w:val="22"/>
          <w:szCs w:val="22"/>
        </w:rPr>
      </w:pPr>
      <w:r w:rsidRPr="003A6E42">
        <w:rPr>
          <w:rFonts w:ascii="Verdana" w:hAnsi="Verdana"/>
          <w:sz w:val="22"/>
          <w:szCs w:val="22"/>
        </w:rPr>
        <w:t xml:space="preserve">Do you think the balance of face-to-face and practical </w:t>
      </w:r>
      <w:proofErr w:type="gramStart"/>
      <w:r w:rsidRPr="003A6E42">
        <w:rPr>
          <w:rFonts w:ascii="Verdana" w:hAnsi="Verdana"/>
          <w:sz w:val="22"/>
          <w:szCs w:val="22"/>
        </w:rPr>
        <w:t>teaching</w:t>
      </w:r>
      <w:proofErr w:type="gramEnd"/>
    </w:p>
    <w:p w:rsidR="00713659" w:rsidRPr="003A6E42" w:rsidRDefault="00713659" w:rsidP="00713659">
      <w:pPr>
        <w:pStyle w:val="ListParagraph"/>
        <w:numPr>
          <w:ilvl w:val="0"/>
          <w:numId w:val="28"/>
        </w:numPr>
        <w:spacing w:after="0" w:line="240" w:lineRule="auto"/>
        <w:rPr>
          <w:rFonts w:ascii="Verdana" w:hAnsi="Verdana"/>
        </w:rPr>
      </w:pPr>
      <w:proofErr w:type="gramStart"/>
      <w:r w:rsidRPr="003A6E42">
        <w:rPr>
          <w:rFonts w:ascii="Verdana" w:hAnsi="Verdana"/>
        </w:rPr>
        <w:t>should</w:t>
      </w:r>
      <w:proofErr w:type="gramEnd"/>
      <w:r w:rsidRPr="003A6E42">
        <w:rPr>
          <w:rFonts w:ascii="Verdana" w:hAnsi="Verdana"/>
        </w:rPr>
        <w:t xml:space="preserve"> have more theory?</w:t>
      </w:r>
    </w:p>
    <w:p w:rsidR="00713659" w:rsidRPr="003A6E42" w:rsidRDefault="00713659" w:rsidP="00713659">
      <w:pPr>
        <w:pStyle w:val="ListParagraph"/>
        <w:numPr>
          <w:ilvl w:val="0"/>
          <w:numId w:val="28"/>
        </w:numPr>
        <w:spacing w:after="0" w:line="240" w:lineRule="auto"/>
        <w:rPr>
          <w:rFonts w:ascii="Verdana" w:hAnsi="Verdana"/>
        </w:rPr>
      </w:pPr>
      <w:proofErr w:type="gramStart"/>
      <w:r w:rsidRPr="003A6E42">
        <w:rPr>
          <w:rFonts w:ascii="Verdana" w:hAnsi="Verdana"/>
        </w:rPr>
        <w:t>should</w:t>
      </w:r>
      <w:proofErr w:type="gramEnd"/>
      <w:r w:rsidRPr="003A6E42">
        <w:rPr>
          <w:rFonts w:ascii="Verdana" w:hAnsi="Verdana"/>
        </w:rPr>
        <w:t xml:space="preserve"> have more emphasis on practical sessions?</w:t>
      </w:r>
    </w:p>
    <w:p w:rsidR="00713659" w:rsidRPr="003A6E42" w:rsidRDefault="00713659" w:rsidP="00713659">
      <w:pPr>
        <w:pStyle w:val="ListParagraph"/>
        <w:numPr>
          <w:ilvl w:val="0"/>
          <w:numId w:val="28"/>
        </w:numPr>
        <w:spacing w:after="0" w:line="240" w:lineRule="auto"/>
        <w:rPr>
          <w:rFonts w:ascii="Verdana" w:hAnsi="Verdana"/>
        </w:rPr>
      </w:pPr>
      <w:proofErr w:type="gramStart"/>
      <w:r w:rsidRPr="003A6E42">
        <w:rPr>
          <w:rFonts w:ascii="Verdana" w:hAnsi="Verdana"/>
        </w:rPr>
        <w:t>is</w:t>
      </w:r>
      <w:proofErr w:type="gramEnd"/>
      <w:r w:rsidRPr="003A6E42">
        <w:rPr>
          <w:rFonts w:ascii="Verdana" w:hAnsi="Verdana"/>
        </w:rPr>
        <w:t xml:space="preserve"> about right?</w:t>
      </w:r>
    </w:p>
    <w:p w:rsidR="00713659" w:rsidRPr="003A6E42" w:rsidRDefault="00713659" w:rsidP="00713659">
      <w:pPr>
        <w:rPr>
          <w:rFonts w:ascii="Verdana" w:hAnsi="Verdana"/>
          <w:sz w:val="22"/>
          <w:szCs w:val="22"/>
        </w:rPr>
      </w:pPr>
      <w:r w:rsidRPr="003A6E42">
        <w:rPr>
          <w:rFonts w:ascii="Verdana" w:hAnsi="Verdana"/>
          <w:sz w:val="22"/>
          <w:szCs w:val="22"/>
        </w:rPr>
        <w:t>Comments_________________________________________________________________________________________________________________________________________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713659" w:rsidRPr="003A6E42" w:rsidRDefault="00713659" w:rsidP="007F0BE0">
      <w:pPr>
        <w:spacing w:before="160"/>
        <w:rPr>
          <w:rFonts w:ascii="Verdana" w:hAnsi="Verdana"/>
          <w:sz w:val="22"/>
          <w:szCs w:val="22"/>
        </w:rPr>
      </w:pPr>
      <w:r w:rsidRPr="003A6E42">
        <w:rPr>
          <w:rFonts w:ascii="Verdana" w:hAnsi="Verdana"/>
          <w:sz w:val="22"/>
          <w:szCs w:val="22"/>
        </w:rPr>
        <w:t>The Agriculture section has, in recent years, hosted a number of industry-supported field days covering topics of importance to students and the broader rural community. Topics have included livestock management, animal health and nutrition and electric fencing.</w:t>
      </w:r>
    </w:p>
    <w:p w:rsidR="00713659" w:rsidRPr="003A6E42" w:rsidRDefault="00713659" w:rsidP="007F0BE0">
      <w:pPr>
        <w:spacing w:before="160"/>
        <w:rPr>
          <w:rFonts w:ascii="Verdana" w:hAnsi="Verdana"/>
          <w:sz w:val="22"/>
          <w:szCs w:val="22"/>
        </w:rPr>
      </w:pPr>
      <w:r w:rsidRPr="003A6E42">
        <w:rPr>
          <w:rFonts w:ascii="Verdana" w:hAnsi="Verdana"/>
          <w:sz w:val="22"/>
          <w:szCs w:val="22"/>
        </w:rPr>
        <w:t>Do you see industry field days as an important component of studies in Agriculture?</w:t>
      </w:r>
    </w:p>
    <w:p w:rsidR="00713659" w:rsidRPr="003A6E42" w:rsidRDefault="00713659" w:rsidP="00713659">
      <w:pPr>
        <w:pStyle w:val="ListParagraph"/>
        <w:numPr>
          <w:ilvl w:val="0"/>
          <w:numId w:val="29"/>
        </w:numPr>
        <w:spacing w:after="0" w:line="240" w:lineRule="auto"/>
        <w:rPr>
          <w:rFonts w:ascii="Verdana" w:hAnsi="Verdana"/>
        </w:rPr>
      </w:pPr>
      <w:r w:rsidRPr="003A6E42">
        <w:rPr>
          <w:rFonts w:ascii="Verdana" w:hAnsi="Verdana"/>
        </w:rPr>
        <w:t>Yes</w:t>
      </w:r>
    </w:p>
    <w:p w:rsidR="00713659" w:rsidRPr="003A6E42" w:rsidRDefault="00713659" w:rsidP="00713659">
      <w:pPr>
        <w:pStyle w:val="ListParagraph"/>
        <w:numPr>
          <w:ilvl w:val="0"/>
          <w:numId w:val="29"/>
        </w:numPr>
        <w:spacing w:after="0" w:line="240" w:lineRule="auto"/>
        <w:rPr>
          <w:rFonts w:ascii="Verdana" w:hAnsi="Verdana"/>
        </w:rPr>
      </w:pPr>
      <w:r w:rsidRPr="003A6E42">
        <w:rPr>
          <w:rFonts w:ascii="Verdana" w:hAnsi="Verdana"/>
        </w:rPr>
        <w:t>No</w:t>
      </w:r>
    </w:p>
    <w:p w:rsidR="00713659" w:rsidRDefault="00713659" w:rsidP="00713659">
      <w:pPr>
        <w:pStyle w:val="ListParagraph"/>
        <w:numPr>
          <w:ilvl w:val="0"/>
          <w:numId w:val="29"/>
        </w:numPr>
        <w:spacing w:after="0" w:line="240" w:lineRule="auto"/>
        <w:rPr>
          <w:rFonts w:ascii="Verdana" w:hAnsi="Verdana"/>
        </w:rPr>
      </w:pPr>
      <w:r w:rsidRPr="003A6E42">
        <w:rPr>
          <w:rFonts w:ascii="Verdana" w:hAnsi="Verdana"/>
        </w:rPr>
        <w:t>Don</w:t>
      </w:r>
      <w:r w:rsidR="00ED49FC">
        <w:rPr>
          <w:rFonts w:ascii="Verdana" w:hAnsi="Verdana"/>
        </w:rPr>
        <w:t>’</w:t>
      </w:r>
      <w:r w:rsidRPr="003A6E42">
        <w:rPr>
          <w:rFonts w:ascii="Verdana" w:hAnsi="Verdana"/>
        </w:rPr>
        <w:t>t know/not applicable</w:t>
      </w:r>
    </w:p>
    <w:p w:rsidR="00713659" w:rsidRPr="003A6E42" w:rsidRDefault="00713659" w:rsidP="00713659">
      <w:pPr>
        <w:rPr>
          <w:rFonts w:ascii="Verdana" w:hAnsi="Verdana"/>
          <w:sz w:val="22"/>
          <w:szCs w:val="22"/>
        </w:rPr>
      </w:pPr>
      <w:r>
        <w:rPr>
          <w:rFonts w:ascii="Verdana" w:hAnsi="Verdana"/>
          <w:sz w:val="22"/>
          <w:szCs w:val="22"/>
        </w:rPr>
        <w:t>Comment</w:t>
      </w:r>
      <w:r w:rsidRPr="003A6E42">
        <w:rPr>
          <w:rFonts w:ascii="Verdana" w:hAnsi="Verdana"/>
          <w:sz w:val="22"/>
          <w:szCs w:val="22"/>
        </w:rPr>
        <w: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713659" w:rsidRDefault="00713659" w:rsidP="007F0BE0">
      <w:pPr>
        <w:spacing w:before="160"/>
        <w:rPr>
          <w:rFonts w:ascii="Verdana" w:hAnsi="Verdana"/>
          <w:sz w:val="22"/>
          <w:szCs w:val="22"/>
        </w:rPr>
      </w:pPr>
      <w:r w:rsidRPr="003A6E42">
        <w:rPr>
          <w:rFonts w:ascii="Verdana" w:hAnsi="Verdana"/>
          <w:sz w:val="22"/>
          <w:szCs w:val="22"/>
        </w:rPr>
        <w:t xml:space="preserve">Many alternative delivery methods for teaching and learning have been developed in the last 10 years. The classroom/practical delivery model has been the main method used in Agriculture at </w:t>
      </w:r>
      <w:r w:rsidR="000A077A">
        <w:rPr>
          <w:rFonts w:ascii="Verdana" w:hAnsi="Verdana"/>
          <w:sz w:val="22"/>
          <w:szCs w:val="22"/>
        </w:rPr>
        <w:t>XXXX</w:t>
      </w:r>
      <w:r w:rsidRPr="003A6E42">
        <w:rPr>
          <w:rFonts w:ascii="Verdana" w:hAnsi="Verdana"/>
          <w:sz w:val="22"/>
          <w:szCs w:val="22"/>
        </w:rPr>
        <w:t xml:space="preserve"> TAFE. Are there other methods of teaching and learning that you would like to see trialled at </w:t>
      </w:r>
      <w:r w:rsidR="000A077A">
        <w:rPr>
          <w:rFonts w:ascii="Verdana" w:hAnsi="Verdana"/>
          <w:sz w:val="22"/>
          <w:szCs w:val="22"/>
        </w:rPr>
        <w:t>XXXX</w:t>
      </w:r>
      <w:r>
        <w:rPr>
          <w:rFonts w:ascii="Verdana" w:hAnsi="Verdana"/>
          <w:sz w:val="22"/>
          <w:szCs w:val="22"/>
        </w:rPr>
        <w:t xml:space="preserve"> TAFE, such as </w:t>
      </w:r>
    </w:p>
    <w:p w:rsidR="00713659" w:rsidRPr="003A6E42" w:rsidRDefault="00713659" w:rsidP="007F0BE0">
      <w:pPr>
        <w:spacing w:before="160"/>
        <w:rPr>
          <w:rFonts w:ascii="Verdana" w:hAnsi="Verdana"/>
          <w:sz w:val="22"/>
          <w:szCs w:val="22"/>
        </w:rPr>
      </w:pPr>
      <w:r>
        <w:rPr>
          <w:rFonts w:ascii="Verdana" w:hAnsi="Verdana"/>
          <w:sz w:val="22"/>
          <w:szCs w:val="22"/>
        </w:rPr>
        <w:t>[You may tick more than one box]</w:t>
      </w:r>
    </w:p>
    <w:p w:rsidR="00713659" w:rsidRPr="003A6E42" w:rsidRDefault="00713659" w:rsidP="00713659">
      <w:pPr>
        <w:pStyle w:val="ListParagraph"/>
        <w:numPr>
          <w:ilvl w:val="0"/>
          <w:numId w:val="31"/>
        </w:numPr>
        <w:spacing w:after="0" w:line="240" w:lineRule="auto"/>
        <w:rPr>
          <w:rFonts w:ascii="Verdana" w:hAnsi="Verdana"/>
        </w:rPr>
      </w:pPr>
      <w:r w:rsidRPr="003A6E42">
        <w:rPr>
          <w:rFonts w:ascii="Verdana" w:hAnsi="Verdana"/>
        </w:rPr>
        <w:t>In</w:t>
      </w:r>
      <w:r>
        <w:rPr>
          <w:rFonts w:ascii="Verdana" w:hAnsi="Verdana"/>
        </w:rPr>
        <w:t>ternet-based learning (on-line )</w:t>
      </w:r>
    </w:p>
    <w:p w:rsidR="00713659" w:rsidRPr="003A6E42" w:rsidRDefault="00713659" w:rsidP="00713659">
      <w:pPr>
        <w:pStyle w:val="ListParagraph"/>
        <w:numPr>
          <w:ilvl w:val="0"/>
          <w:numId w:val="31"/>
        </w:numPr>
        <w:spacing w:after="0" w:line="240" w:lineRule="auto"/>
        <w:rPr>
          <w:rFonts w:ascii="Verdana" w:hAnsi="Verdana"/>
        </w:rPr>
      </w:pPr>
      <w:r w:rsidRPr="003A6E42">
        <w:rPr>
          <w:rFonts w:ascii="Verdana" w:hAnsi="Verdana"/>
        </w:rPr>
        <w:t>Weekend-only classes</w:t>
      </w:r>
    </w:p>
    <w:p w:rsidR="00713659" w:rsidRPr="003A6E42" w:rsidRDefault="00713659" w:rsidP="00713659">
      <w:pPr>
        <w:pStyle w:val="ListParagraph"/>
        <w:numPr>
          <w:ilvl w:val="0"/>
          <w:numId w:val="31"/>
        </w:numPr>
        <w:spacing w:after="0" w:line="240" w:lineRule="auto"/>
        <w:rPr>
          <w:rFonts w:ascii="Verdana" w:hAnsi="Verdana"/>
        </w:rPr>
      </w:pPr>
      <w:r w:rsidRPr="003A6E42">
        <w:rPr>
          <w:rFonts w:ascii="Verdana" w:hAnsi="Verdana"/>
        </w:rPr>
        <w:t>Assignment-only modules</w:t>
      </w:r>
    </w:p>
    <w:p w:rsidR="00713659" w:rsidRPr="003A6E42" w:rsidRDefault="00713659" w:rsidP="00713659">
      <w:pPr>
        <w:pStyle w:val="ListParagraph"/>
        <w:numPr>
          <w:ilvl w:val="0"/>
          <w:numId w:val="31"/>
        </w:numPr>
        <w:spacing w:after="0" w:line="240" w:lineRule="auto"/>
        <w:rPr>
          <w:rFonts w:ascii="Verdana" w:hAnsi="Verdana"/>
        </w:rPr>
      </w:pPr>
      <w:r w:rsidRPr="003A6E42">
        <w:rPr>
          <w:rFonts w:ascii="Verdana" w:hAnsi="Verdana"/>
        </w:rPr>
        <w:t>Collaborative on-line delivery (</w:t>
      </w:r>
      <w:proofErr w:type="spellStart"/>
      <w:r w:rsidRPr="003A6E42">
        <w:rPr>
          <w:rFonts w:ascii="Verdana" w:hAnsi="Verdana"/>
        </w:rPr>
        <w:t>Wikispaces</w:t>
      </w:r>
      <w:proofErr w:type="spellEnd"/>
      <w:r w:rsidRPr="003A6E42">
        <w:rPr>
          <w:rFonts w:ascii="Verdana" w:hAnsi="Verdana"/>
        </w:rPr>
        <w:t xml:space="preserve">, </w:t>
      </w:r>
      <w:proofErr w:type="spellStart"/>
      <w:r w:rsidRPr="003A6E42">
        <w:rPr>
          <w:rFonts w:ascii="Verdana" w:hAnsi="Verdana"/>
        </w:rPr>
        <w:t>Sharepoint</w:t>
      </w:r>
      <w:proofErr w:type="spellEnd"/>
      <w:r w:rsidRPr="003A6E42">
        <w:rPr>
          <w:rFonts w:ascii="Verdana" w:hAnsi="Verdana"/>
        </w:rPr>
        <w:t xml:space="preserve"> “Virtual classroom”)</w:t>
      </w:r>
    </w:p>
    <w:p w:rsidR="00713659" w:rsidRPr="003A6E42" w:rsidRDefault="00713659" w:rsidP="00713659">
      <w:pPr>
        <w:pStyle w:val="ListParagraph"/>
        <w:numPr>
          <w:ilvl w:val="0"/>
          <w:numId w:val="31"/>
        </w:numPr>
        <w:spacing w:after="0" w:line="240" w:lineRule="auto"/>
        <w:rPr>
          <w:rFonts w:ascii="Verdana" w:hAnsi="Verdana"/>
        </w:rPr>
      </w:pPr>
      <w:r w:rsidRPr="003A6E42">
        <w:rPr>
          <w:rFonts w:ascii="Verdana" w:hAnsi="Verdana"/>
        </w:rPr>
        <w:t xml:space="preserve">On-line notes for </w:t>
      </w:r>
      <w:proofErr w:type="spellStart"/>
      <w:r w:rsidRPr="003A6E42">
        <w:rPr>
          <w:rFonts w:ascii="Verdana" w:hAnsi="Verdana"/>
        </w:rPr>
        <w:t>classwork</w:t>
      </w:r>
      <w:proofErr w:type="spellEnd"/>
      <w:r w:rsidRPr="003A6E42">
        <w:rPr>
          <w:rFonts w:ascii="Verdana" w:hAnsi="Verdana"/>
        </w:rPr>
        <w:t xml:space="preserve"> plus practical sessions</w:t>
      </w:r>
    </w:p>
    <w:p w:rsidR="00713659" w:rsidRPr="003A6E42" w:rsidRDefault="00713659" w:rsidP="00713659">
      <w:pPr>
        <w:pStyle w:val="ListParagraph"/>
        <w:numPr>
          <w:ilvl w:val="0"/>
          <w:numId w:val="31"/>
        </w:numPr>
        <w:spacing w:after="0" w:line="240" w:lineRule="auto"/>
        <w:rPr>
          <w:rFonts w:ascii="Verdana" w:hAnsi="Verdana"/>
        </w:rPr>
      </w:pPr>
      <w:r w:rsidRPr="003A6E42">
        <w:rPr>
          <w:rFonts w:ascii="Verdana" w:hAnsi="Verdana"/>
        </w:rPr>
        <w:t>Any other methods?</w:t>
      </w:r>
    </w:p>
    <w:p w:rsidR="00713659" w:rsidRPr="003A6E42" w:rsidRDefault="00713659" w:rsidP="00713659">
      <w:pPr>
        <w:rPr>
          <w:rFonts w:ascii="Verdana" w:hAnsi="Verdana"/>
          <w:sz w:val="22"/>
          <w:szCs w:val="22"/>
        </w:rPr>
      </w:pPr>
      <w:r>
        <w:rPr>
          <w:rFonts w:ascii="Verdana" w:hAnsi="Verdana"/>
          <w:sz w:val="22"/>
          <w:szCs w:val="22"/>
        </w:rPr>
        <w:lastRenderedPageBreak/>
        <w:t>Commen</w:t>
      </w:r>
      <w:r w:rsidRPr="003A6E42">
        <w:rPr>
          <w:rFonts w:ascii="Verdana" w:hAnsi="Verdana"/>
          <w:sz w:val="22"/>
          <w:szCs w:val="22"/>
        </w:rPr>
        <w:t>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713659" w:rsidRPr="003A6E42" w:rsidRDefault="00713659" w:rsidP="007F0BE0">
      <w:pPr>
        <w:spacing w:before="160"/>
        <w:rPr>
          <w:rFonts w:ascii="Verdana" w:hAnsi="Verdana"/>
          <w:sz w:val="22"/>
          <w:szCs w:val="22"/>
        </w:rPr>
      </w:pPr>
      <w:r w:rsidRPr="003A6E42">
        <w:rPr>
          <w:rFonts w:ascii="Verdana" w:hAnsi="Verdana"/>
          <w:sz w:val="22"/>
          <w:szCs w:val="22"/>
        </w:rPr>
        <w:t>At present, the Agriculture section delivers training in livestock-based units of study with the assistance of a number of co-operating farms</w:t>
      </w:r>
      <w:r>
        <w:rPr>
          <w:rFonts w:ascii="Verdana" w:hAnsi="Verdana"/>
          <w:sz w:val="22"/>
          <w:szCs w:val="22"/>
        </w:rPr>
        <w:t xml:space="preserve"> on which the practical training occurs</w:t>
      </w:r>
      <w:r w:rsidRPr="003A6E42">
        <w:rPr>
          <w:rFonts w:ascii="Verdana" w:hAnsi="Verdana"/>
          <w:sz w:val="22"/>
          <w:szCs w:val="22"/>
        </w:rPr>
        <w:t xml:space="preserve">. </w:t>
      </w:r>
    </w:p>
    <w:p w:rsidR="00713659" w:rsidRPr="003A6E42" w:rsidRDefault="00713659" w:rsidP="007F0BE0">
      <w:pPr>
        <w:spacing w:before="160"/>
        <w:rPr>
          <w:rFonts w:ascii="Verdana" w:hAnsi="Verdana"/>
          <w:sz w:val="22"/>
          <w:szCs w:val="22"/>
        </w:rPr>
      </w:pPr>
      <w:r w:rsidRPr="003A6E42">
        <w:rPr>
          <w:rFonts w:ascii="Verdana" w:hAnsi="Verdana"/>
          <w:sz w:val="22"/>
          <w:szCs w:val="22"/>
        </w:rPr>
        <w:t xml:space="preserve">Do you think that your studies in livestock would benefit from a herd/flock of livestock being run permanently at </w:t>
      </w:r>
      <w:r w:rsidR="000A077A">
        <w:rPr>
          <w:rFonts w:ascii="Verdana" w:hAnsi="Verdana"/>
          <w:sz w:val="22"/>
          <w:szCs w:val="22"/>
        </w:rPr>
        <w:t>XXXX</w:t>
      </w:r>
      <w:r w:rsidRPr="003A6E42">
        <w:rPr>
          <w:rFonts w:ascii="Verdana" w:hAnsi="Verdana"/>
          <w:sz w:val="22"/>
          <w:szCs w:val="22"/>
        </w:rPr>
        <w:t xml:space="preserve"> TAFE? </w:t>
      </w:r>
    </w:p>
    <w:p w:rsidR="00713659" w:rsidRPr="003A6E42" w:rsidRDefault="00713659" w:rsidP="00713659">
      <w:pPr>
        <w:pStyle w:val="ListParagraph"/>
        <w:numPr>
          <w:ilvl w:val="0"/>
          <w:numId w:val="27"/>
        </w:numPr>
        <w:spacing w:after="0" w:line="240" w:lineRule="auto"/>
        <w:rPr>
          <w:rFonts w:ascii="Verdana" w:hAnsi="Verdana"/>
        </w:rPr>
      </w:pPr>
      <w:r w:rsidRPr="003A6E42">
        <w:rPr>
          <w:rFonts w:ascii="Verdana" w:hAnsi="Verdana"/>
        </w:rPr>
        <w:t>Yes</w:t>
      </w:r>
    </w:p>
    <w:p w:rsidR="00713659" w:rsidRPr="003A6E42" w:rsidRDefault="00713659" w:rsidP="00713659">
      <w:pPr>
        <w:pStyle w:val="ListParagraph"/>
        <w:numPr>
          <w:ilvl w:val="0"/>
          <w:numId w:val="27"/>
        </w:numPr>
        <w:spacing w:after="0" w:line="240" w:lineRule="auto"/>
        <w:rPr>
          <w:rFonts w:ascii="Verdana" w:hAnsi="Verdana"/>
        </w:rPr>
      </w:pPr>
      <w:r w:rsidRPr="003A6E42">
        <w:rPr>
          <w:rFonts w:ascii="Verdana" w:hAnsi="Verdana"/>
        </w:rPr>
        <w:t>No</w:t>
      </w:r>
    </w:p>
    <w:p w:rsidR="00713659" w:rsidRPr="003A6E42" w:rsidRDefault="00713659" w:rsidP="00713659">
      <w:pPr>
        <w:pStyle w:val="ListParagraph"/>
        <w:numPr>
          <w:ilvl w:val="0"/>
          <w:numId w:val="27"/>
        </w:numPr>
        <w:spacing w:after="0" w:line="240" w:lineRule="auto"/>
        <w:rPr>
          <w:rFonts w:ascii="Verdana" w:hAnsi="Verdana"/>
        </w:rPr>
      </w:pPr>
      <w:r w:rsidRPr="003A6E42">
        <w:rPr>
          <w:rFonts w:ascii="Verdana" w:hAnsi="Verdana"/>
        </w:rPr>
        <w:t>Don</w:t>
      </w:r>
      <w:r w:rsidR="00ED49FC">
        <w:rPr>
          <w:rFonts w:ascii="Verdana" w:hAnsi="Verdana"/>
        </w:rPr>
        <w:t>’</w:t>
      </w:r>
      <w:r w:rsidRPr="003A6E42">
        <w:rPr>
          <w:rFonts w:ascii="Verdana" w:hAnsi="Verdana"/>
        </w:rPr>
        <w:t>t know/ not applicable</w:t>
      </w:r>
    </w:p>
    <w:p w:rsidR="00713659" w:rsidRPr="003A6E42" w:rsidRDefault="00713659" w:rsidP="00713659">
      <w:pPr>
        <w:rPr>
          <w:rFonts w:ascii="Verdana" w:hAnsi="Verdana"/>
          <w:sz w:val="22"/>
          <w:szCs w:val="22"/>
        </w:rPr>
      </w:pPr>
      <w:r>
        <w:rPr>
          <w:rFonts w:ascii="Verdana" w:hAnsi="Verdana"/>
          <w:sz w:val="22"/>
          <w:szCs w:val="22"/>
        </w:rPr>
        <w:t>Commen</w:t>
      </w:r>
      <w:r w:rsidRPr="003A6E42">
        <w:rPr>
          <w:rFonts w:ascii="Verdana" w:hAnsi="Verdana"/>
          <w:sz w:val="22"/>
          <w:szCs w:val="22"/>
        </w:rPr>
        <w:t>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713659" w:rsidRPr="003A6E42" w:rsidRDefault="00713659" w:rsidP="00713659">
      <w:pPr>
        <w:rPr>
          <w:rFonts w:ascii="Verdana" w:hAnsi="Verdana"/>
          <w:sz w:val="22"/>
          <w:szCs w:val="22"/>
        </w:rPr>
      </w:pPr>
      <w:r w:rsidRPr="003A6E42">
        <w:rPr>
          <w:rFonts w:ascii="Verdana" w:hAnsi="Verdana"/>
          <w:sz w:val="22"/>
          <w:szCs w:val="22"/>
        </w:rPr>
        <w:t>Current students have indicated that regular “re</w:t>
      </w:r>
      <w:r w:rsidR="009002A8">
        <w:rPr>
          <w:rFonts w:ascii="Verdana" w:hAnsi="Verdana"/>
          <w:sz w:val="22"/>
          <w:szCs w:val="22"/>
        </w:rPr>
        <w:t xml:space="preserve">fresher” sessions on previously </w:t>
      </w:r>
      <w:r w:rsidRPr="003A6E42">
        <w:rPr>
          <w:rFonts w:ascii="Verdana" w:hAnsi="Verdana"/>
          <w:sz w:val="22"/>
          <w:szCs w:val="22"/>
        </w:rPr>
        <w:t>studied topics would be useful to them. These could take the form of a practical demonstration (</w:t>
      </w:r>
      <w:r>
        <w:rPr>
          <w:rFonts w:ascii="Verdana" w:hAnsi="Verdana"/>
          <w:sz w:val="22"/>
          <w:szCs w:val="22"/>
        </w:rPr>
        <w:t xml:space="preserve">such as </w:t>
      </w:r>
      <w:proofErr w:type="spellStart"/>
      <w:r w:rsidRPr="003A6E42">
        <w:rPr>
          <w:rFonts w:ascii="Verdana" w:hAnsi="Verdana"/>
          <w:sz w:val="22"/>
          <w:szCs w:val="22"/>
        </w:rPr>
        <w:t>boomspray</w:t>
      </w:r>
      <w:proofErr w:type="spellEnd"/>
      <w:r w:rsidRPr="003A6E42">
        <w:rPr>
          <w:rFonts w:ascii="Verdana" w:hAnsi="Verdana"/>
          <w:sz w:val="22"/>
          <w:szCs w:val="22"/>
        </w:rPr>
        <w:t xml:space="preserve"> calibration, animal medication) or an update on the latest information on techniques, procedures, varieties etc.</w:t>
      </w:r>
    </w:p>
    <w:p w:rsidR="00713659" w:rsidRPr="003A6E42" w:rsidRDefault="00713659" w:rsidP="00713659">
      <w:pPr>
        <w:rPr>
          <w:rFonts w:ascii="Verdana" w:hAnsi="Verdana"/>
          <w:sz w:val="22"/>
          <w:szCs w:val="22"/>
        </w:rPr>
      </w:pPr>
      <w:r w:rsidRPr="003A6E42">
        <w:rPr>
          <w:rFonts w:ascii="Verdana" w:hAnsi="Verdana"/>
          <w:sz w:val="22"/>
          <w:szCs w:val="22"/>
        </w:rPr>
        <w:t>Do you think these refresher sessions would be useful to you?</w:t>
      </w:r>
    </w:p>
    <w:p w:rsidR="00713659" w:rsidRPr="003A6E42" w:rsidRDefault="00713659" w:rsidP="00713659">
      <w:pPr>
        <w:pStyle w:val="ListParagraph"/>
        <w:numPr>
          <w:ilvl w:val="0"/>
          <w:numId w:val="30"/>
        </w:numPr>
        <w:spacing w:after="0" w:line="240" w:lineRule="auto"/>
        <w:rPr>
          <w:rFonts w:ascii="Verdana" w:hAnsi="Verdana"/>
        </w:rPr>
      </w:pPr>
      <w:r w:rsidRPr="003A6E42">
        <w:rPr>
          <w:rFonts w:ascii="Verdana" w:hAnsi="Verdana"/>
        </w:rPr>
        <w:t>Yes</w:t>
      </w:r>
    </w:p>
    <w:p w:rsidR="00713659" w:rsidRPr="003A6E42" w:rsidRDefault="00713659" w:rsidP="00713659">
      <w:pPr>
        <w:pStyle w:val="ListParagraph"/>
        <w:numPr>
          <w:ilvl w:val="0"/>
          <w:numId w:val="30"/>
        </w:numPr>
        <w:spacing w:after="0" w:line="240" w:lineRule="auto"/>
        <w:rPr>
          <w:rFonts w:ascii="Verdana" w:hAnsi="Verdana"/>
        </w:rPr>
      </w:pPr>
      <w:r w:rsidRPr="003A6E42">
        <w:rPr>
          <w:rFonts w:ascii="Verdana" w:hAnsi="Verdana"/>
        </w:rPr>
        <w:t>No</w:t>
      </w:r>
    </w:p>
    <w:p w:rsidR="00713659" w:rsidRPr="00713659" w:rsidRDefault="00713659" w:rsidP="00713659">
      <w:pPr>
        <w:pStyle w:val="ListParagraph"/>
        <w:numPr>
          <w:ilvl w:val="0"/>
          <w:numId w:val="30"/>
        </w:numPr>
        <w:spacing w:after="0" w:line="240" w:lineRule="auto"/>
        <w:rPr>
          <w:rFonts w:ascii="Verdana" w:hAnsi="Verdana"/>
        </w:rPr>
      </w:pPr>
      <w:r w:rsidRPr="003A6E42">
        <w:rPr>
          <w:rFonts w:ascii="Verdana" w:hAnsi="Verdana"/>
        </w:rPr>
        <w:t>Don</w:t>
      </w:r>
      <w:r w:rsidR="00ED49FC">
        <w:rPr>
          <w:rFonts w:ascii="Verdana" w:hAnsi="Verdana"/>
        </w:rPr>
        <w:t>’</w:t>
      </w:r>
      <w:r w:rsidRPr="003A6E42">
        <w:rPr>
          <w:rFonts w:ascii="Verdana" w:hAnsi="Verdana"/>
        </w:rPr>
        <w:t>t know/not applicable</w:t>
      </w:r>
    </w:p>
    <w:p w:rsidR="00713659" w:rsidRDefault="00713659" w:rsidP="00713659">
      <w:pPr>
        <w:rPr>
          <w:rFonts w:ascii="Verdana" w:hAnsi="Verdana"/>
          <w:sz w:val="22"/>
          <w:szCs w:val="22"/>
        </w:rPr>
      </w:pPr>
      <w:r>
        <w:rPr>
          <w:rFonts w:ascii="Verdana" w:hAnsi="Verdana"/>
          <w:sz w:val="22"/>
          <w:szCs w:val="22"/>
        </w:rPr>
        <w:t>Commen</w:t>
      </w:r>
      <w:r w:rsidRPr="003A6E42">
        <w:rPr>
          <w:rFonts w:ascii="Verdana" w:hAnsi="Verdana"/>
          <w:sz w:val="22"/>
          <w:szCs w:val="22"/>
        </w:rPr>
        <w:t>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F45BBB" w:rsidRDefault="00F45BBB" w:rsidP="00713659">
      <w:pPr>
        <w:rPr>
          <w:rFonts w:ascii="Verdana" w:hAnsi="Verdana"/>
          <w:sz w:val="22"/>
          <w:szCs w:val="22"/>
        </w:rPr>
      </w:pPr>
    </w:p>
    <w:p w:rsidR="00713659" w:rsidRPr="003A6E42" w:rsidRDefault="00713659" w:rsidP="00713659">
      <w:pPr>
        <w:rPr>
          <w:rFonts w:ascii="Verdana" w:hAnsi="Verdana"/>
          <w:sz w:val="22"/>
          <w:szCs w:val="22"/>
        </w:rPr>
      </w:pPr>
      <w:r w:rsidRPr="003A6E42">
        <w:rPr>
          <w:rFonts w:ascii="Verdana" w:hAnsi="Verdana"/>
          <w:sz w:val="22"/>
          <w:szCs w:val="22"/>
        </w:rPr>
        <w:t xml:space="preserve">Now, some information about </w:t>
      </w:r>
      <w:proofErr w:type="gramStart"/>
      <w:r w:rsidRPr="003A6E42">
        <w:rPr>
          <w:rFonts w:ascii="Verdana" w:hAnsi="Verdana"/>
          <w:sz w:val="22"/>
          <w:szCs w:val="22"/>
        </w:rPr>
        <w:t>you ...</w:t>
      </w:r>
      <w:proofErr w:type="gramEnd"/>
    </w:p>
    <w:p w:rsidR="00F45BBB" w:rsidRDefault="00F45BBB" w:rsidP="00713659">
      <w:pPr>
        <w:rPr>
          <w:rFonts w:ascii="Verdana" w:hAnsi="Verdana"/>
          <w:sz w:val="22"/>
          <w:szCs w:val="22"/>
        </w:rPr>
        <w:sectPr w:rsidR="00F45BBB" w:rsidSect="005D7A02">
          <w:footerReference w:type="even" r:id="rId11"/>
          <w:footerReference w:type="default" r:id="rId12"/>
          <w:footerReference w:type="first" r:id="rId13"/>
          <w:pgSz w:w="11899" w:h="16838" w:code="9"/>
          <w:pgMar w:top="1418" w:right="1985" w:bottom="567" w:left="1418" w:header="720" w:footer="720" w:gutter="0"/>
          <w:cols w:space="720"/>
          <w:docGrid w:linePitch="326"/>
        </w:sectPr>
      </w:pPr>
    </w:p>
    <w:p w:rsidR="00713659" w:rsidRPr="003A6E42" w:rsidRDefault="00713659" w:rsidP="00713659">
      <w:pPr>
        <w:rPr>
          <w:rFonts w:ascii="Verdana" w:hAnsi="Verdana"/>
          <w:sz w:val="22"/>
          <w:szCs w:val="22"/>
        </w:rPr>
      </w:pPr>
      <w:r w:rsidRPr="003A6E42">
        <w:rPr>
          <w:rFonts w:ascii="Verdana" w:hAnsi="Verdana"/>
          <w:sz w:val="22"/>
          <w:szCs w:val="22"/>
        </w:rPr>
        <w:lastRenderedPageBreak/>
        <w:t>Are you</w:t>
      </w:r>
    </w:p>
    <w:p w:rsidR="00713659" w:rsidRPr="003A6E42" w:rsidRDefault="00713659" w:rsidP="00713659">
      <w:pPr>
        <w:pStyle w:val="ListParagraph"/>
        <w:numPr>
          <w:ilvl w:val="0"/>
          <w:numId w:val="34"/>
        </w:numPr>
        <w:spacing w:after="0" w:line="240" w:lineRule="auto"/>
        <w:rPr>
          <w:rFonts w:ascii="Verdana" w:hAnsi="Verdana"/>
        </w:rPr>
      </w:pPr>
      <w:r w:rsidRPr="003A6E42">
        <w:rPr>
          <w:rFonts w:ascii="Verdana" w:hAnsi="Verdana"/>
        </w:rPr>
        <w:t>Male</w:t>
      </w:r>
      <w:r w:rsidRPr="003A6E42">
        <w:rPr>
          <w:rFonts w:ascii="Verdana" w:hAnsi="Verdana"/>
        </w:rPr>
        <w:tab/>
      </w:r>
      <w:r w:rsidRPr="003A6E42">
        <w:rPr>
          <w:rFonts w:ascii="Verdana" w:hAnsi="Verdana"/>
        </w:rPr>
        <w:tab/>
      </w:r>
      <w:r w:rsidRPr="003A6E42">
        <w:rPr>
          <w:rFonts w:ascii="Verdana" w:hAnsi="Verdana"/>
        </w:rPr>
        <w:tab/>
      </w:r>
      <w:r w:rsidRPr="003A6E42">
        <w:rPr>
          <w:rFonts w:ascii="Verdana" w:hAnsi="Verdana"/>
        </w:rPr>
        <w:tab/>
      </w:r>
      <w:r w:rsidRPr="003A6E42">
        <w:rPr>
          <w:rFonts w:ascii="Verdana" w:hAnsi="Verdana"/>
        </w:rPr>
        <w:tab/>
      </w:r>
      <w:r w:rsidRPr="003A6E42">
        <w:rPr>
          <w:rFonts w:ascii="Verdana" w:hAnsi="Verdana"/>
        </w:rPr>
        <w:tab/>
      </w:r>
      <w:r w:rsidRPr="003A6E42">
        <w:rPr>
          <w:rFonts w:ascii="Verdana" w:hAnsi="Verdana"/>
        </w:rPr>
        <w:tab/>
      </w:r>
      <w:r w:rsidRPr="003A6E42">
        <w:rPr>
          <w:rFonts w:ascii="Verdana" w:hAnsi="Verdana"/>
        </w:rPr>
        <w:tab/>
      </w:r>
      <w:r w:rsidRPr="003A6E42">
        <w:rPr>
          <w:rFonts w:ascii="Verdana" w:hAnsi="Verdana"/>
        </w:rPr>
        <w:tab/>
      </w:r>
      <w:r w:rsidRPr="003A6E42">
        <w:rPr>
          <w:rFonts w:ascii="Verdana" w:hAnsi="Verdana"/>
        </w:rPr>
        <w:tab/>
      </w:r>
    </w:p>
    <w:p w:rsidR="00713659" w:rsidRPr="003A6E42" w:rsidRDefault="00713659" w:rsidP="00713659">
      <w:pPr>
        <w:pStyle w:val="ListParagraph"/>
        <w:numPr>
          <w:ilvl w:val="0"/>
          <w:numId w:val="32"/>
        </w:numPr>
        <w:spacing w:after="0" w:line="240" w:lineRule="auto"/>
        <w:rPr>
          <w:rFonts w:ascii="Verdana" w:hAnsi="Verdana"/>
        </w:rPr>
      </w:pPr>
      <w:r w:rsidRPr="003A6E42">
        <w:rPr>
          <w:rFonts w:ascii="Verdana" w:hAnsi="Verdana"/>
        </w:rPr>
        <w:t>Female</w:t>
      </w:r>
    </w:p>
    <w:p w:rsidR="00713659" w:rsidRPr="003A6E42" w:rsidRDefault="00713659" w:rsidP="00713659">
      <w:pPr>
        <w:rPr>
          <w:rFonts w:ascii="Verdana" w:hAnsi="Verdana"/>
          <w:sz w:val="22"/>
          <w:szCs w:val="22"/>
        </w:rPr>
      </w:pPr>
      <w:r w:rsidRPr="003A6E42">
        <w:rPr>
          <w:rFonts w:ascii="Verdana" w:hAnsi="Verdana"/>
          <w:sz w:val="22"/>
          <w:szCs w:val="22"/>
        </w:rPr>
        <w:lastRenderedPageBreak/>
        <w:t xml:space="preserve">Are you aged </w:t>
      </w:r>
      <w:proofErr w:type="gramStart"/>
      <w:r w:rsidRPr="003A6E42">
        <w:rPr>
          <w:rFonts w:ascii="Verdana" w:hAnsi="Verdana"/>
          <w:sz w:val="22"/>
          <w:szCs w:val="22"/>
        </w:rPr>
        <w:t>between</w:t>
      </w:r>
      <w:proofErr w:type="gramEnd"/>
    </w:p>
    <w:p w:rsidR="00713659" w:rsidRPr="003A6E42" w:rsidRDefault="00713659" w:rsidP="00713659">
      <w:pPr>
        <w:pStyle w:val="ListParagraph"/>
        <w:numPr>
          <w:ilvl w:val="0"/>
          <w:numId w:val="33"/>
        </w:numPr>
        <w:spacing w:after="0" w:line="240" w:lineRule="auto"/>
        <w:rPr>
          <w:rFonts w:ascii="Verdana" w:hAnsi="Verdana"/>
        </w:rPr>
      </w:pPr>
      <w:r w:rsidRPr="003A6E42">
        <w:rPr>
          <w:rFonts w:ascii="Verdana" w:hAnsi="Verdana"/>
        </w:rPr>
        <w:t>20 and 30</w:t>
      </w:r>
    </w:p>
    <w:p w:rsidR="00713659" w:rsidRPr="003A6E42" w:rsidRDefault="00713659" w:rsidP="00713659">
      <w:pPr>
        <w:pStyle w:val="ListParagraph"/>
        <w:numPr>
          <w:ilvl w:val="0"/>
          <w:numId w:val="33"/>
        </w:numPr>
        <w:spacing w:after="0" w:line="240" w:lineRule="auto"/>
        <w:rPr>
          <w:rFonts w:ascii="Verdana" w:hAnsi="Verdana"/>
        </w:rPr>
      </w:pPr>
      <w:r w:rsidRPr="003A6E42">
        <w:rPr>
          <w:rFonts w:ascii="Verdana" w:hAnsi="Verdana"/>
        </w:rPr>
        <w:t>30 and 40</w:t>
      </w:r>
    </w:p>
    <w:p w:rsidR="00713659" w:rsidRPr="003A6E42" w:rsidRDefault="00713659" w:rsidP="00713659">
      <w:pPr>
        <w:pStyle w:val="ListParagraph"/>
        <w:numPr>
          <w:ilvl w:val="0"/>
          <w:numId w:val="33"/>
        </w:numPr>
        <w:spacing w:after="0" w:line="240" w:lineRule="auto"/>
        <w:rPr>
          <w:rFonts w:ascii="Verdana" w:hAnsi="Verdana"/>
        </w:rPr>
      </w:pPr>
      <w:r w:rsidRPr="003A6E42">
        <w:rPr>
          <w:rFonts w:ascii="Verdana" w:hAnsi="Verdana"/>
        </w:rPr>
        <w:t>40 and 50</w:t>
      </w:r>
    </w:p>
    <w:p w:rsidR="00713659" w:rsidRPr="003A6E42" w:rsidRDefault="00713659" w:rsidP="00713659">
      <w:pPr>
        <w:pStyle w:val="ListParagraph"/>
        <w:numPr>
          <w:ilvl w:val="0"/>
          <w:numId w:val="33"/>
        </w:numPr>
        <w:spacing w:after="0" w:line="240" w:lineRule="auto"/>
        <w:rPr>
          <w:rFonts w:ascii="Verdana" w:hAnsi="Verdana"/>
        </w:rPr>
      </w:pPr>
      <w:r w:rsidRPr="003A6E42">
        <w:rPr>
          <w:rFonts w:ascii="Verdana" w:hAnsi="Verdana"/>
        </w:rPr>
        <w:t>50 +</w:t>
      </w:r>
    </w:p>
    <w:p w:rsidR="00F45BBB" w:rsidRDefault="00F45BBB" w:rsidP="00713659">
      <w:pPr>
        <w:rPr>
          <w:rFonts w:ascii="Verdana" w:hAnsi="Verdana"/>
          <w:sz w:val="22"/>
          <w:szCs w:val="22"/>
        </w:rPr>
        <w:sectPr w:rsidR="00F45BBB" w:rsidSect="005D7A02">
          <w:type w:val="continuous"/>
          <w:pgSz w:w="11899" w:h="16838" w:code="9"/>
          <w:pgMar w:top="1418" w:right="1985" w:bottom="567" w:left="1418" w:header="720" w:footer="720" w:gutter="0"/>
          <w:cols w:num="2" w:space="720"/>
        </w:sectPr>
      </w:pPr>
    </w:p>
    <w:p w:rsidR="00713659" w:rsidRPr="003A6E42" w:rsidRDefault="00713659" w:rsidP="00713659">
      <w:pPr>
        <w:rPr>
          <w:rFonts w:ascii="Verdana" w:hAnsi="Verdana"/>
          <w:sz w:val="22"/>
          <w:szCs w:val="22"/>
        </w:rPr>
      </w:pPr>
      <w:r w:rsidRPr="003A6E42">
        <w:rPr>
          <w:rFonts w:ascii="Verdana" w:hAnsi="Verdana"/>
          <w:sz w:val="22"/>
          <w:szCs w:val="22"/>
        </w:rPr>
        <w:lastRenderedPageBreak/>
        <w:t xml:space="preserve">Have you studied at </w:t>
      </w:r>
      <w:proofErr w:type="gramStart"/>
      <w:r w:rsidR="000A077A">
        <w:rPr>
          <w:rFonts w:ascii="Verdana" w:hAnsi="Verdana"/>
          <w:sz w:val="22"/>
          <w:szCs w:val="22"/>
        </w:rPr>
        <w:t>XXXX</w:t>
      </w:r>
      <w:proofErr w:type="gramEnd"/>
    </w:p>
    <w:p w:rsidR="00713659" w:rsidRPr="003A6E42" w:rsidRDefault="00713659" w:rsidP="00713659">
      <w:pPr>
        <w:pStyle w:val="ListParagraph"/>
        <w:numPr>
          <w:ilvl w:val="0"/>
          <w:numId w:val="36"/>
        </w:numPr>
        <w:spacing w:after="0" w:line="240" w:lineRule="auto"/>
        <w:rPr>
          <w:rFonts w:ascii="Verdana" w:hAnsi="Verdana"/>
        </w:rPr>
      </w:pPr>
      <w:r w:rsidRPr="003A6E42">
        <w:rPr>
          <w:rFonts w:ascii="Verdana" w:hAnsi="Verdana"/>
        </w:rPr>
        <w:t>less than 1 year</w:t>
      </w:r>
    </w:p>
    <w:p w:rsidR="00713659" w:rsidRPr="003A6E42" w:rsidRDefault="00713659" w:rsidP="00713659">
      <w:pPr>
        <w:pStyle w:val="ListParagraph"/>
        <w:numPr>
          <w:ilvl w:val="0"/>
          <w:numId w:val="35"/>
        </w:numPr>
        <w:spacing w:after="0" w:line="240" w:lineRule="auto"/>
        <w:rPr>
          <w:rFonts w:ascii="Verdana" w:hAnsi="Verdana"/>
        </w:rPr>
      </w:pPr>
      <w:r w:rsidRPr="003A6E42">
        <w:rPr>
          <w:rFonts w:ascii="Verdana" w:hAnsi="Verdana"/>
        </w:rPr>
        <w:t>1</w:t>
      </w:r>
      <w:r w:rsidR="009002A8">
        <w:rPr>
          <w:rFonts w:ascii="Verdana" w:hAnsi="Verdana"/>
        </w:rPr>
        <w:t>–</w:t>
      </w:r>
      <w:r w:rsidRPr="003A6E42">
        <w:rPr>
          <w:rFonts w:ascii="Verdana" w:hAnsi="Verdana"/>
        </w:rPr>
        <w:t>2 years</w:t>
      </w:r>
    </w:p>
    <w:p w:rsidR="00713659" w:rsidRPr="003A6E42" w:rsidRDefault="000A077A" w:rsidP="00713659">
      <w:pPr>
        <w:pStyle w:val="ListParagraph"/>
        <w:numPr>
          <w:ilvl w:val="0"/>
          <w:numId w:val="35"/>
        </w:numPr>
        <w:spacing w:after="0" w:line="240" w:lineRule="auto"/>
        <w:rPr>
          <w:rFonts w:ascii="Verdana" w:hAnsi="Verdana"/>
        </w:rPr>
      </w:pPr>
      <w:r>
        <w:rPr>
          <w:rFonts w:ascii="Verdana" w:hAnsi="Verdana"/>
        </w:rPr>
        <w:t>3</w:t>
      </w:r>
      <w:r w:rsidR="009002A8">
        <w:rPr>
          <w:rFonts w:ascii="Verdana" w:hAnsi="Verdana"/>
        </w:rPr>
        <w:t>–</w:t>
      </w:r>
      <w:r w:rsidR="00F54CB6">
        <w:rPr>
          <w:rFonts w:ascii="Verdana" w:hAnsi="Verdana"/>
        </w:rPr>
        <w:t xml:space="preserve">4 years </w:t>
      </w:r>
    </w:p>
    <w:p w:rsidR="00F45BBB" w:rsidRDefault="00713659" w:rsidP="00F45BBB">
      <w:pPr>
        <w:pStyle w:val="ListParagraph"/>
        <w:numPr>
          <w:ilvl w:val="0"/>
          <w:numId w:val="35"/>
        </w:numPr>
        <w:spacing w:after="0" w:line="240" w:lineRule="auto"/>
        <w:rPr>
          <w:rFonts w:ascii="Verdana" w:hAnsi="Verdana"/>
        </w:rPr>
      </w:pPr>
      <w:r w:rsidRPr="003A6E42">
        <w:rPr>
          <w:rFonts w:ascii="Verdana" w:hAnsi="Verdana"/>
        </w:rPr>
        <w:t>4 years +</w:t>
      </w:r>
    </w:p>
    <w:p w:rsidR="00F45BBB" w:rsidRDefault="00F45BBB" w:rsidP="00713659">
      <w:pPr>
        <w:rPr>
          <w:rFonts w:ascii="Verdana" w:hAnsi="Verdana"/>
          <w:sz w:val="22"/>
          <w:szCs w:val="22"/>
        </w:rPr>
      </w:pPr>
      <w:r>
        <w:rPr>
          <w:rFonts w:ascii="Verdana" w:hAnsi="Verdana"/>
          <w:sz w:val="22"/>
          <w:szCs w:val="22"/>
        </w:rPr>
        <w:lastRenderedPageBreak/>
        <w:t>Do you have access to a farm?</w:t>
      </w:r>
    </w:p>
    <w:p w:rsidR="00F45BBB" w:rsidRDefault="00F45BBB" w:rsidP="00F45BBB">
      <w:pPr>
        <w:pStyle w:val="ListParagraph"/>
        <w:numPr>
          <w:ilvl w:val="0"/>
          <w:numId w:val="36"/>
        </w:numPr>
        <w:spacing w:after="0" w:line="240" w:lineRule="auto"/>
        <w:rPr>
          <w:rFonts w:ascii="Verdana" w:hAnsi="Verdana"/>
        </w:rPr>
      </w:pPr>
      <w:r>
        <w:rPr>
          <w:rFonts w:ascii="Verdana" w:hAnsi="Verdana"/>
        </w:rPr>
        <w:t>Your own farm</w:t>
      </w:r>
    </w:p>
    <w:p w:rsidR="00F45BBB" w:rsidRDefault="00F45BBB" w:rsidP="00F45BBB">
      <w:pPr>
        <w:pStyle w:val="ListParagraph"/>
        <w:numPr>
          <w:ilvl w:val="0"/>
          <w:numId w:val="36"/>
        </w:numPr>
        <w:spacing w:after="0" w:line="240" w:lineRule="auto"/>
        <w:rPr>
          <w:rFonts w:ascii="Verdana" w:hAnsi="Verdana"/>
        </w:rPr>
      </w:pPr>
      <w:r>
        <w:rPr>
          <w:rFonts w:ascii="Verdana" w:hAnsi="Verdana"/>
        </w:rPr>
        <w:t>A relative or friend</w:t>
      </w:r>
      <w:r w:rsidR="00ED49FC">
        <w:rPr>
          <w:rFonts w:ascii="Verdana" w:hAnsi="Verdana"/>
        </w:rPr>
        <w:t>’</w:t>
      </w:r>
      <w:r>
        <w:rPr>
          <w:rFonts w:ascii="Verdana" w:hAnsi="Verdana"/>
        </w:rPr>
        <w:t>s fa</w:t>
      </w:r>
      <w:r w:rsidR="000A077A">
        <w:rPr>
          <w:rFonts w:ascii="Verdana" w:hAnsi="Verdana"/>
        </w:rPr>
        <w:t>r</w:t>
      </w:r>
      <w:r>
        <w:rPr>
          <w:rFonts w:ascii="Verdana" w:hAnsi="Verdana"/>
        </w:rPr>
        <w:t>m</w:t>
      </w:r>
    </w:p>
    <w:p w:rsidR="00F45BBB" w:rsidRDefault="00F45BBB" w:rsidP="00F45BBB">
      <w:pPr>
        <w:pStyle w:val="ListParagraph"/>
        <w:numPr>
          <w:ilvl w:val="0"/>
          <w:numId w:val="36"/>
        </w:numPr>
        <w:spacing w:after="0" w:line="240" w:lineRule="auto"/>
        <w:rPr>
          <w:rFonts w:ascii="Verdana" w:hAnsi="Verdana"/>
        </w:rPr>
      </w:pPr>
      <w:r>
        <w:rPr>
          <w:rFonts w:ascii="Verdana" w:hAnsi="Verdana"/>
        </w:rPr>
        <w:t>Don</w:t>
      </w:r>
      <w:r w:rsidR="00ED49FC">
        <w:rPr>
          <w:rFonts w:ascii="Verdana" w:hAnsi="Verdana"/>
        </w:rPr>
        <w:t>’</w:t>
      </w:r>
      <w:r>
        <w:rPr>
          <w:rFonts w:ascii="Verdana" w:hAnsi="Verdana"/>
        </w:rPr>
        <w:t>t own/can</w:t>
      </w:r>
      <w:r w:rsidR="00ED49FC">
        <w:rPr>
          <w:rFonts w:ascii="Verdana" w:hAnsi="Verdana"/>
        </w:rPr>
        <w:t>’</w:t>
      </w:r>
      <w:r>
        <w:rPr>
          <w:rFonts w:ascii="Verdana" w:hAnsi="Verdana"/>
        </w:rPr>
        <w:t>t access</w:t>
      </w:r>
      <w:r w:rsidR="00F54CB6">
        <w:rPr>
          <w:rFonts w:ascii="Verdana" w:hAnsi="Verdana"/>
        </w:rPr>
        <w:t xml:space="preserve"> farm</w:t>
      </w:r>
    </w:p>
    <w:p w:rsidR="00F45BBB" w:rsidRPr="00F45BBB" w:rsidRDefault="00F45BBB" w:rsidP="00F45BBB">
      <w:pPr>
        <w:pStyle w:val="ListParagraph"/>
        <w:numPr>
          <w:ilvl w:val="0"/>
          <w:numId w:val="36"/>
        </w:numPr>
        <w:spacing w:after="0" w:line="240" w:lineRule="auto"/>
        <w:rPr>
          <w:rFonts w:ascii="Verdana" w:hAnsi="Verdana"/>
        </w:rPr>
      </w:pPr>
      <w:r>
        <w:rPr>
          <w:rFonts w:ascii="Verdana" w:hAnsi="Verdana"/>
        </w:rPr>
        <w:t>Your workplace</w:t>
      </w:r>
    </w:p>
    <w:p w:rsidR="00F45BBB" w:rsidRDefault="00F45BBB" w:rsidP="00713659">
      <w:pPr>
        <w:rPr>
          <w:rFonts w:ascii="Verdana" w:hAnsi="Verdana"/>
          <w:sz w:val="22"/>
          <w:szCs w:val="22"/>
        </w:rPr>
        <w:sectPr w:rsidR="00F45BBB" w:rsidSect="005D7A02">
          <w:type w:val="continuous"/>
          <w:pgSz w:w="11899" w:h="16838" w:code="9"/>
          <w:pgMar w:top="1418" w:right="1985" w:bottom="567" w:left="1418" w:header="720" w:footer="720" w:gutter="0"/>
          <w:cols w:num="2" w:space="720"/>
        </w:sectPr>
      </w:pPr>
    </w:p>
    <w:p w:rsidR="00713659" w:rsidRDefault="00713659" w:rsidP="00713659">
      <w:pPr>
        <w:rPr>
          <w:rFonts w:ascii="Verdana" w:hAnsi="Verdana"/>
          <w:sz w:val="22"/>
          <w:szCs w:val="22"/>
        </w:rPr>
      </w:pPr>
      <w:r>
        <w:rPr>
          <w:rFonts w:ascii="Verdana" w:hAnsi="Verdana"/>
          <w:sz w:val="22"/>
          <w:szCs w:val="22"/>
        </w:rPr>
        <w:lastRenderedPageBreak/>
        <w:t>Comments</w:t>
      </w:r>
      <w:proofErr w:type="gramStart"/>
      <w:r>
        <w:rPr>
          <w:rFonts w:ascii="Verdana" w:hAnsi="Verdana"/>
          <w:sz w:val="22"/>
          <w:szCs w:val="22"/>
        </w:rPr>
        <w:t>?_</w:t>
      </w:r>
      <w:proofErr w:type="gramEnd"/>
      <w:r>
        <w:rPr>
          <w:rFonts w:ascii="Verdana" w:hAnsi="Verdana"/>
          <w:sz w:val="22"/>
          <w:szCs w:val="22"/>
        </w:rPr>
        <w:t>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713659" w:rsidRPr="003A6E42" w:rsidRDefault="00713659" w:rsidP="00713659">
      <w:pPr>
        <w:rPr>
          <w:rFonts w:ascii="Verdana" w:hAnsi="Verdana"/>
          <w:sz w:val="22"/>
          <w:szCs w:val="22"/>
        </w:rPr>
      </w:pPr>
      <w:r>
        <w:rPr>
          <w:rFonts w:ascii="Verdana" w:hAnsi="Verdana"/>
          <w:sz w:val="22"/>
          <w:szCs w:val="22"/>
        </w:rPr>
        <w:t>Thank you for taking the time to complete this survey</w:t>
      </w:r>
      <w:r w:rsidR="00FE2020">
        <w:rPr>
          <w:rFonts w:ascii="Verdana" w:hAnsi="Verdana"/>
          <w:sz w:val="22"/>
          <w:szCs w:val="22"/>
        </w:rPr>
        <w:t>.</w:t>
      </w:r>
      <w:r>
        <w:rPr>
          <w:rFonts w:ascii="Verdana" w:hAnsi="Verdana"/>
          <w:sz w:val="22"/>
          <w:szCs w:val="22"/>
        </w:rPr>
        <w:tab/>
        <w:t>Alan Woods</w:t>
      </w:r>
    </w:p>
    <w:p w:rsidR="00713659" w:rsidRDefault="00F45BBB" w:rsidP="00EE7F40">
      <w:pPr>
        <w:pStyle w:val="Heading1"/>
      </w:pPr>
      <w:r>
        <w:br w:type="page"/>
      </w:r>
      <w:bookmarkStart w:id="44" w:name="_Toc259716502"/>
      <w:r w:rsidR="00730AC5">
        <w:lastRenderedPageBreak/>
        <w:t xml:space="preserve"> </w:t>
      </w:r>
      <w:r w:rsidR="00EE7F40">
        <w:br/>
      </w:r>
      <w:bookmarkStart w:id="45" w:name="_Toc289442110"/>
      <w:r>
        <w:t xml:space="preserve">Appendix </w:t>
      </w:r>
      <w:r w:rsidR="00BC5D3F">
        <w:t xml:space="preserve">D </w:t>
      </w:r>
      <w:r w:rsidR="009002A8">
        <w:t>–</w:t>
      </w:r>
      <w:r w:rsidR="000E61EB">
        <w:br/>
      </w:r>
      <w:r w:rsidR="00BC5D3F">
        <w:t xml:space="preserve">Teacher </w:t>
      </w:r>
      <w:r w:rsidR="008A003E">
        <w:t>s</w:t>
      </w:r>
      <w:r w:rsidR="00BC5D3F">
        <w:t>urvey</w:t>
      </w:r>
      <w:bookmarkEnd w:id="44"/>
      <w:bookmarkEnd w:id="45"/>
    </w:p>
    <w:p w:rsidR="00F45BBB" w:rsidRPr="003A6E42" w:rsidRDefault="00F45BBB" w:rsidP="000E61EB">
      <w:pPr>
        <w:spacing w:before="440"/>
        <w:jc w:val="center"/>
        <w:rPr>
          <w:rFonts w:ascii="Verdana" w:hAnsi="Verdana"/>
          <w:b/>
          <w:sz w:val="28"/>
          <w:szCs w:val="28"/>
          <w:u w:val="single"/>
        </w:rPr>
      </w:pPr>
      <w:r>
        <w:rPr>
          <w:rFonts w:ascii="Verdana" w:hAnsi="Verdana"/>
          <w:b/>
          <w:sz w:val="28"/>
          <w:szCs w:val="28"/>
          <w:u w:val="single"/>
        </w:rPr>
        <w:t>AGRICULTURE TEACHER SURVEY (November 2009)</w:t>
      </w:r>
    </w:p>
    <w:p w:rsidR="00F45BBB" w:rsidRPr="003A6E42" w:rsidRDefault="00F45BBB" w:rsidP="00F45BBB">
      <w:pPr>
        <w:rPr>
          <w:rFonts w:ascii="Verdana" w:hAnsi="Verdana"/>
          <w:sz w:val="22"/>
          <w:szCs w:val="22"/>
        </w:rPr>
      </w:pPr>
      <w:r w:rsidRPr="003A6E42">
        <w:rPr>
          <w:rFonts w:ascii="Verdana" w:hAnsi="Verdana"/>
          <w:sz w:val="22"/>
          <w:szCs w:val="22"/>
        </w:rPr>
        <w:t>Units in Agriculture are currently delivered with a mixture of face-to-face teaching and, where applicable, on-farm practical sessions to link theory and practice.</w:t>
      </w:r>
    </w:p>
    <w:p w:rsidR="00F45BBB" w:rsidRPr="003A6E42" w:rsidRDefault="00F45BBB" w:rsidP="00F45BBB">
      <w:pPr>
        <w:rPr>
          <w:rFonts w:ascii="Verdana" w:hAnsi="Verdana"/>
          <w:sz w:val="22"/>
          <w:szCs w:val="22"/>
        </w:rPr>
      </w:pPr>
      <w:r w:rsidRPr="003A6E42">
        <w:rPr>
          <w:rFonts w:ascii="Verdana" w:hAnsi="Verdana"/>
          <w:sz w:val="22"/>
          <w:szCs w:val="22"/>
        </w:rPr>
        <w:t xml:space="preserve">Do you think the balance of face-to-face and practical </w:t>
      </w:r>
      <w:proofErr w:type="gramStart"/>
      <w:r w:rsidRPr="003A6E42">
        <w:rPr>
          <w:rFonts w:ascii="Verdana" w:hAnsi="Verdana"/>
          <w:sz w:val="22"/>
          <w:szCs w:val="22"/>
        </w:rPr>
        <w:t>teaching</w:t>
      </w:r>
      <w:proofErr w:type="gramEnd"/>
    </w:p>
    <w:p w:rsidR="00F45BBB" w:rsidRPr="003A6E42" w:rsidRDefault="00F45BBB" w:rsidP="00F45BBB">
      <w:pPr>
        <w:pStyle w:val="ListParagraph"/>
        <w:numPr>
          <w:ilvl w:val="0"/>
          <w:numId w:val="28"/>
        </w:numPr>
        <w:spacing w:after="0" w:line="240" w:lineRule="auto"/>
        <w:rPr>
          <w:rFonts w:ascii="Verdana" w:hAnsi="Verdana"/>
        </w:rPr>
      </w:pPr>
      <w:proofErr w:type="gramStart"/>
      <w:r w:rsidRPr="003A6E42">
        <w:rPr>
          <w:rFonts w:ascii="Verdana" w:hAnsi="Verdana"/>
        </w:rPr>
        <w:t>should</w:t>
      </w:r>
      <w:proofErr w:type="gramEnd"/>
      <w:r w:rsidRPr="003A6E42">
        <w:rPr>
          <w:rFonts w:ascii="Verdana" w:hAnsi="Verdana"/>
        </w:rPr>
        <w:t xml:space="preserve"> have more theory?</w:t>
      </w:r>
    </w:p>
    <w:p w:rsidR="00F45BBB" w:rsidRPr="003A6E42" w:rsidRDefault="00F45BBB" w:rsidP="00F45BBB">
      <w:pPr>
        <w:pStyle w:val="ListParagraph"/>
        <w:numPr>
          <w:ilvl w:val="0"/>
          <w:numId w:val="28"/>
        </w:numPr>
        <w:spacing w:after="0" w:line="240" w:lineRule="auto"/>
        <w:rPr>
          <w:rFonts w:ascii="Verdana" w:hAnsi="Verdana"/>
        </w:rPr>
      </w:pPr>
      <w:proofErr w:type="gramStart"/>
      <w:r w:rsidRPr="003A6E42">
        <w:rPr>
          <w:rFonts w:ascii="Verdana" w:hAnsi="Verdana"/>
        </w:rPr>
        <w:t>should</w:t>
      </w:r>
      <w:proofErr w:type="gramEnd"/>
      <w:r w:rsidRPr="003A6E42">
        <w:rPr>
          <w:rFonts w:ascii="Verdana" w:hAnsi="Verdana"/>
        </w:rPr>
        <w:t xml:space="preserve"> have more emphasis on practical sessions?</w:t>
      </w:r>
    </w:p>
    <w:p w:rsidR="00F45BBB" w:rsidRPr="003A6E42" w:rsidRDefault="00F45BBB" w:rsidP="00F45BBB">
      <w:pPr>
        <w:pStyle w:val="ListParagraph"/>
        <w:numPr>
          <w:ilvl w:val="0"/>
          <w:numId w:val="28"/>
        </w:numPr>
        <w:spacing w:after="0" w:line="240" w:lineRule="auto"/>
        <w:rPr>
          <w:rFonts w:ascii="Verdana" w:hAnsi="Verdana"/>
        </w:rPr>
      </w:pPr>
      <w:proofErr w:type="gramStart"/>
      <w:r w:rsidRPr="003A6E42">
        <w:rPr>
          <w:rFonts w:ascii="Verdana" w:hAnsi="Verdana"/>
        </w:rPr>
        <w:t>is</w:t>
      </w:r>
      <w:proofErr w:type="gramEnd"/>
      <w:r w:rsidRPr="003A6E42">
        <w:rPr>
          <w:rFonts w:ascii="Verdana" w:hAnsi="Verdana"/>
        </w:rPr>
        <w:t xml:space="preserve"> about right?</w:t>
      </w:r>
    </w:p>
    <w:p w:rsidR="00F45BBB" w:rsidRPr="003A6E42" w:rsidRDefault="00F45BBB" w:rsidP="00F45BBB">
      <w:pPr>
        <w:rPr>
          <w:rFonts w:ascii="Verdana" w:hAnsi="Verdana"/>
          <w:sz w:val="22"/>
          <w:szCs w:val="22"/>
        </w:rPr>
      </w:pPr>
      <w:r w:rsidRPr="003A6E42">
        <w:rPr>
          <w:rFonts w:ascii="Verdana" w:hAnsi="Verdana"/>
          <w:sz w:val="22"/>
          <w:szCs w:val="22"/>
        </w:rPr>
        <w:t>Comments_________________________________________________________________________________________________________________________________________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F45BBB" w:rsidRPr="003A6E42" w:rsidRDefault="00F45BBB" w:rsidP="00F45BBB">
      <w:pPr>
        <w:rPr>
          <w:rFonts w:ascii="Verdana" w:hAnsi="Verdana"/>
          <w:sz w:val="22"/>
          <w:szCs w:val="22"/>
        </w:rPr>
      </w:pPr>
      <w:r w:rsidRPr="003A6E42">
        <w:rPr>
          <w:rFonts w:ascii="Verdana" w:hAnsi="Verdana"/>
          <w:sz w:val="22"/>
          <w:szCs w:val="22"/>
        </w:rPr>
        <w:t>The Agriculture section has, in recent years, hosted a number of industry-supported field days covering topics of importance to students and the broader rural community. Topics have included livestock management, animal health and nutrition and electric fencing.</w:t>
      </w:r>
    </w:p>
    <w:p w:rsidR="00F45BBB" w:rsidRPr="003A6E42" w:rsidRDefault="00F45BBB" w:rsidP="00F45BBB">
      <w:pPr>
        <w:rPr>
          <w:rFonts w:ascii="Verdana" w:hAnsi="Verdana"/>
          <w:sz w:val="22"/>
          <w:szCs w:val="22"/>
        </w:rPr>
      </w:pPr>
      <w:r w:rsidRPr="003A6E42">
        <w:rPr>
          <w:rFonts w:ascii="Verdana" w:hAnsi="Verdana"/>
          <w:sz w:val="22"/>
          <w:szCs w:val="22"/>
        </w:rPr>
        <w:t>Do you see industry field days as an important component of studies in Agriculture?</w:t>
      </w:r>
    </w:p>
    <w:p w:rsidR="00F45BBB" w:rsidRPr="003A6E42" w:rsidRDefault="00F45BBB" w:rsidP="00F45BBB">
      <w:pPr>
        <w:pStyle w:val="ListParagraph"/>
        <w:numPr>
          <w:ilvl w:val="0"/>
          <w:numId w:val="29"/>
        </w:numPr>
        <w:spacing w:after="0" w:line="240" w:lineRule="auto"/>
        <w:rPr>
          <w:rFonts w:ascii="Verdana" w:hAnsi="Verdana"/>
        </w:rPr>
      </w:pPr>
      <w:r w:rsidRPr="003A6E42">
        <w:rPr>
          <w:rFonts w:ascii="Verdana" w:hAnsi="Verdana"/>
        </w:rPr>
        <w:t>Yes</w:t>
      </w:r>
    </w:p>
    <w:p w:rsidR="00F45BBB" w:rsidRPr="003A6E42" w:rsidRDefault="00F45BBB" w:rsidP="00F45BBB">
      <w:pPr>
        <w:pStyle w:val="ListParagraph"/>
        <w:numPr>
          <w:ilvl w:val="0"/>
          <w:numId w:val="29"/>
        </w:numPr>
        <w:spacing w:after="0" w:line="240" w:lineRule="auto"/>
        <w:rPr>
          <w:rFonts w:ascii="Verdana" w:hAnsi="Verdana"/>
        </w:rPr>
      </w:pPr>
      <w:r w:rsidRPr="003A6E42">
        <w:rPr>
          <w:rFonts w:ascii="Verdana" w:hAnsi="Verdana"/>
        </w:rPr>
        <w:t>No</w:t>
      </w:r>
    </w:p>
    <w:p w:rsidR="00F45BBB" w:rsidRDefault="00F45BBB" w:rsidP="00F45BBB">
      <w:pPr>
        <w:pStyle w:val="ListParagraph"/>
        <w:numPr>
          <w:ilvl w:val="0"/>
          <w:numId w:val="29"/>
        </w:numPr>
        <w:spacing w:after="0" w:line="240" w:lineRule="auto"/>
        <w:rPr>
          <w:rFonts w:ascii="Verdana" w:hAnsi="Verdana"/>
        </w:rPr>
      </w:pPr>
      <w:r w:rsidRPr="003A6E42">
        <w:rPr>
          <w:rFonts w:ascii="Verdana" w:hAnsi="Verdana"/>
        </w:rPr>
        <w:t>Don</w:t>
      </w:r>
      <w:r w:rsidR="00ED49FC">
        <w:rPr>
          <w:rFonts w:ascii="Verdana" w:hAnsi="Verdana"/>
        </w:rPr>
        <w:t>’</w:t>
      </w:r>
      <w:r w:rsidRPr="003A6E42">
        <w:rPr>
          <w:rFonts w:ascii="Verdana" w:hAnsi="Verdana"/>
        </w:rPr>
        <w:t>t know/not applicable</w:t>
      </w:r>
    </w:p>
    <w:p w:rsidR="00F45BBB" w:rsidRPr="003A6E42" w:rsidRDefault="00F45BBB" w:rsidP="00F45BBB">
      <w:pPr>
        <w:rPr>
          <w:rFonts w:ascii="Verdana" w:hAnsi="Verdana"/>
          <w:sz w:val="22"/>
          <w:szCs w:val="22"/>
        </w:rPr>
      </w:pPr>
      <w:r>
        <w:rPr>
          <w:rFonts w:ascii="Verdana" w:hAnsi="Verdana"/>
          <w:sz w:val="22"/>
          <w:szCs w:val="22"/>
        </w:rPr>
        <w:t>Comment</w:t>
      </w:r>
      <w:r w:rsidRPr="003A6E42">
        <w:rPr>
          <w:rFonts w:ascii="Verdana" w:hAnsi="Verdana"/>
          <w:sz w:val="22"/>
          <w:szCs w:val="22"/>
        </w:rPr>
        <w:t>s__________________________________________________________________________________________________________________________________________</w:t>
      </w:r>
      <w:r w:rsidR="007F0BE0">
        <w:rPr>
          <w:rFonts w:ascii="Verdana" w:hAnsi="Verdana"/>
          <w:sz w:val="22"/>
          <w:szCs w:val="22"/>
        </w:rPr>
        <w:t>______________________________</w:t>
      </w:r>
    </w:p>
    <w:p w:rsidR="00F45BBB" w:rsidRDefault="00F45BBB" w:rsidP="00F45BBB">
      <w:pPr>
        <w:rPr>
          <w:rFonts w:ascii="Verdana" w:hAnsi="Verdana"/>
          <w:sz w:val="22"/>
          <w:szCs w:val="22"/>
        </w:rPr>
      </w:pPr>
      <w:r w:rsidRPr="003A6E42">
        <w:rPr>
          <w:rFonts w:ascii="Verdana" w:hAnsi="Verdana"/>
          <w:sz w:val="22"/>
          <w:szCs w:val="22"/>
        </w:rPr>
        <w:t xml:space="preserve">Many alternative delivery methods for teaching and learning have been developed in the last 10 years. The classroom/practical delivery model has been the main method used in Agriculture at </w:t>
      </w:r>
      <w:r w:rsidR="000A077A">
        <w:rPr>
          <w:rFonts w:ascii="Verdana" w:hAnsi="Verdana"/>
          <w:sz w:val="22"/>
          <w:szCs w:val="22"/>
        </w:rPr>
        <w:t>XXXX</w:t>
      </w:r>
      <w:r w:rsidRPr="003A6E42">
        <w:rPr>
          <w:rFonts w:ascii="Verdana" w:hAnsi="Verdana"/>
          <w:sz w:val="22"/>
          <w:szCs w:val="22"/>
        </w:rPr>
        <w:t xml:space="preserve"> TAFE. Are there other methods of teaching and learning that you would like to see trialled at </w:t>
      </w:r>
      <w:r w:rsidR="000A077A">
        <w:rPr>
          <w:rFonts w:ascii="Verdana" w:hAnsi="Verdana"/>
          <w:sz w:val="22"/>
          <w:szCs w:val="22"/>
        </w:rPr>
        <w:t>XXXX</w:t>
      </w:r>
      <w:r>
        <w:rPr>
          <w:rFonts w:ascii="Verdana" w:hAnsi="Verdana"/>
          <w:sz w:val="22"/>
          <w:szCs w:val="22"/>
        </w:rPr>
        <w:t xml:space="preserve"> TAFE, such as </w:t>
      </w:r>
    </w:p>
    <w:p w:rsidR="00F45BBB" w:rsidRPr="003A6E42" w:rsidRDefault="00F45BBB" w:rsidP="007F0BE0">
      <w:pPr>
        <w:spacing w:before="120"/>
        <w:rPr>
          <w:rFonts w:ascii="Verdana" w:hAnsi="Verdana"/>
          <w:sz w:val="22"/>
          <w:szCs w:val="22"/>
        </w:rPr>
      </w:pPr>
      <w:r>
        <w:rPr>
          <w:rFonts w:ascii="Verdana" w:hAnsi="Verdana"/>
          <w:sz w:val="22"/>
          <w:szCs w:val="22"/>
        </w:rPr>
        <w:t>[You may tick more than one box]</w:t>
      </w:r>
    </w:p>
    <w:p w:rsidR="00F45BBB" w:rsidRPr="003A6E42" w:rsidRDefault="00F45BBB" w:rsidP="00F45BBB">
      <w:pPr>
        <w:pStyle w:val="ListParagraph"/>
        <w:numPr>
          <w:ilvl w:val="0"/>
          <w:numId w:val="31"/>
        </w:numPr>
        <w:spacing w:after="0" w:line="240" w:lineRule="auto"/>
        <w:rPr>
          <w:rFonts w:ascii="Verdana" w:hAnsi="Verdana"/>
        </w:rPr>
      </w:pPr>
      <w:r w:rsidRPr="003A6E42">
        <w:rPr>
          <w:rFonts w:ascii="Verdana" w:hAnsi="Verdana"/>
        </w:rPr>
        <w:t>In</w:t>
      </w:r>
      <w:r>
        <w:rPr>
          <w:rFonts w:ascii="Verdana" w:hAnsi="Verdana"/>
        </w:rPr>
        <w:t>ternet-based learning (on-line )</w:t>
      </w:r>
    </w:p>
    <w:p w:rsidR="00F45BBB" w:rsidRPr="003A6E42" w:rsidRDefault="00F45BBB" w:rsidP="00F45BBB">
      <w:pPr>
        <w:pStyle w:val="ListParagraph"/>
        <w:numPr>
          <w:ilvl w:val="0"/>
          <w:numId w:val="31"/>
        </w:numPr>
        <w:spacing w:after="0" w:line="240" w:lineRule="auto"/>
        <w:rPr>
          <w:rFonts w:ascii="Verdana" w:hAnsi="Verdana"/>
        </w:rPr>
      </w:pPr>
      <w:r w:rsidRPr="003A6E42">
        <w:rPr>
          <w:rFonts w:ascii="Verdana" w:hAnsi="Verdana"/>
        </w:rPr>
        <w:t>Weekend-only classes</w:t>
      </w:r>
    </w:p>
    <w:p w:rsidR="00F45BBB" w:rsidRPr="003A6E42" w:rsidRDefault="00F45BBB" w:rsidP="00F45BBB">
      <w:pPr>
        <w:pStyle w:val="ListParagraph"/>
        <w:numPr>
          <w:ilvl w:val="0"/>
          <w:numId w:val="31"/>
        </w:numPr>
        <w:spacing w:after="0" w:line="240" w:lineRule="auto"/>
        <w:rPr>
          <w:rFonts w:ascii="Verdana" w:hAnsi="Verdana"/>
        </w:rPr>
      </w:pPr>
      <w:r w:rsidRPr="003A6E42">
        <w:rPr>
          <w:rFonts w:ascii="Verdana" w:hAnsi="Verdana"/>
        </w:rPr>
        <w:t>Assignment-only modules</w:t>
      </w:r>
    </w:p>
    <w:p w:rsidR="00F45BBB" w:rsidRPr="003A6E42" w:rsidRDefault="00F45BBB" w:rsidP="00F45BBB">
      <w:pPr>
        <w:pStyle w:val="ListParagraph"/>
        <w:numPr>
          <w:ilvl w:val="0"/>
          <w:numId w:val="31"/>
        </w:numPr>
        <w:spacing w:after="0" w:line="240" w:lineRule="auto"/>
        <w:rPr>
          <w:rFonts w:ascii="Verdana" w:hAnsi="Verdana"/>
        </w:rPr>
      </w:pPr>
      <w:r w:rsidRPr="003A6E42">
        <w:rPr>
          <w:rFonts w:ascii="Verdana" w:hAnsi="Verdana"/>
        </w:rPr>
        <w:t>Collaborative on-line delivery (</w:t>
      </w:r>
      <w:proofErr w:type="spellStart"/>
      <w:r w:rsidRPr="003A6E42">
        <w:rPr>
          <w:rFonts w:ascii="Verdana" w:hAnsi="Verdana"/>
        </w:rPr>
        <w:t>Wikispaces</w:t>
      </w:r>
      <w:proofErr w:type="spellEnd"/>
      <w:r w:rsidRPr="003A6E42">
        <w:rPr>
          <w:rFonts w:ascii="Verdana" w:hAnsi="Verdana"/>
        </w:rPr>
        <w:t xml:space="preserve">, </w:t>
      </w:r>
      <w:proofErr w:type="spellStart"/>
      <w:r w:rsidRPr="003A6E42">
        <w:rPr>
          <w:rFonts w:ascii="Verdana" w:hAnsi="Verdana"/>
        </w:rPr>
        <w:t>Sharepoint</w:t>
      </w:r>
      <w:proofErr w:type="spellEnd"/>
      <w:r w:rsidRPr="003A6E42">
        <w:rPr>
          <w:rFonts w:ascii="Verdana" w:hAnsi="Verdana"/>
        </w:rPr>
        <w:t xml:space="preserve"> “Virtual classroom”)</w:t>
      </w:r>
    </w:p>
    <w:p w:rsidR="00F45BBB" w:rsidRPr="003A6E42" w:rsidRDefault="00F45BBB" w:rsidP="00F45BBB">
      <w:pPr>
        <w:pStyle w:val="ListParagraph"/>
        <w:numPr>
          <w:ilvl w:val="0"/>
          <w:numId w:val="31"/>
        </w:numPr>
        <w:spacing w:after="0" w:line="240" w:lineRule="auto"/>
        <w:rPr>
          <w:rFonts w:ascii="Verdana" w:hAnsi="Verdana"/>
        </w:rPr>
      </w:pPr>
      <w:r w:rsidRPr="003A6E42">
        <w:rPr>
          <w:rFonts w:ascii="Verdana" w:hAnsi="Verdana"/>
        </w:rPr>
        <w:t xml:space="preserve">On-line notes for </w:t>
      </w:r>
      <w:proofErr w:type="spellStart"/>
      <w:r w:rsidRPr="003A6E42">
        <w:rPr>
          <w:rFonts w:ascii="Verdana" w:hAnsi="Verdana"/>
        </w:rPr>
        <w:t>classwork</w:t>
      </w:r>
      <w:proofErr w:type="spellEnd"/>
      <w:r w:rsidRPr="003A6E42">
        <w:rPr>
          <w:rFonts w:ascii="Verdana" w:hAnsi="Verdana"/>
        </w:rPr>
        <w:t xml:space="preserve"> plus practical sessions</w:t>
      </w:r>
    </w:p>
    <w:p w:rsidR="00F45BBB" w:rsidRPr="003A6E42" w:rsidRDefault="00F45BBB" w:rsidP="00F45BBB">
      <w:pPr>
        <w:pStyle w:val="ListParagraph"/>
        <w:numPr>
          <w:ilvl w:val="0"/>
          <w:numId w:val="31"/>
        </w:numPr>
        <w:spacing w:after="0" w:line="240" w:lineRule="auto"/>
        <w:rPr>
          <w:rFonts w:ascii="Verdana" w:hAnsi="Verdana"/>
        </w:rPr>
      </w:pPr>
      <w:r w:rsidRPr="003A6E42">
        <w:rPr>
          <w:rFonts w:ascii="Verdana" w:hAnsi="Verdana"/>
        </w:rPr>
        <w:t>Any other methods?</w:t>
      </w:r>
    </w:p>
    <w:p w:rsidR="00F45BBB" w:rsidRDefault="00F45BBB" w:rsidP="00F45BBB">
      <w:pPr>
        <w:rPr>
          <w:rFonts w:ascii="Verdana" w:hAnsi="Verdana"/>
          <w:sz w:val="22"/>
          <w:szCs w:val="22"/>
        </w:rPr>
      </w:pPr>
      <w:r>
        <w:rPr>
          <w:rFonts w:ascii="Verdana" w:hAnsi="Verdana"/>
          <w:sz w:val="22"/>
          <w:szCs w:val="22"/>
        </w:rPr>
        <w:lastRenderedPageBreak/>
        <w:t>Commen</w:t>
      </w:r>
      <w:r w:rsidRPr="003A6E42">
        <w:rPr>
          <w:rFonts w:ascii="Verdana" w:hAnsi="Verdana"/>
          <w:sz w:val="22"/>
          <w:szCs w:val="22"/>
        </w:rPr>
        <w:t>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F45BBB" w:rsidRPr="003A6E42" w:rsidRDefault="00F45BBB" w:rsidP="00F45BBB">
      <w:pPr>
        <w:rPr>
          <w:rFonts w:ascii="Verdana" w:hAnsi="Verdana"/>
          <w:sz w:val="22"/>
          <w:szCs w:val="22"/>
        </w:rPr>
      </w:pPr>
      <w:r w:rsidRPr="003A6E42">
        <w:rPr>
          <w:rFonts w:ascii="Verdana" w:hAnsi="Verdana"/>
          <w:sz w:val="22"/>
          <w:szCs w:val="22"/>
        </w:rPr>
        <w:t>At present, the Agriculture section delivers training in livestock-based units of study with the assistance of a number of co-operating farms</w:t>
      </w:r>
      <w:r>
        <w:rPr>
          <w:rFonts w:ascii="Verdana" w:hAnsi="Verdana"/>
          <w:sz w:val="22"/>
          <w:szCs w:val="22"/>
        </w:rPr>
        <w:t xml:space="preserve"> on which the practical training occurs</w:t>
      </w:r>
      <w:r w:rsidRPr="003A6E42">
        <w:rPr>
          <w:rFonts w:ascii="Verdana" w:hAnsi="Verdana"/>
          <w:sz w:val="22"/>
          <w:szCs w:val="22"/>
        </w:rPr>
        <w:t xml:space="preserve">. </w:t>
      </w:r>
    </w:p>
    <w:p w:rsidR="00F45BBB" w:rsidRPr="003A6E42" w:rsidRDefault="00F45BBB" w:rsidP="00F45BBB">
      <w:pPr>
        <w:rPr>
          <w:rFonts w:ascii="Verdana" w:hAnsi="Verdana"/>
          <w:sz w:val="22"/>
          <w:szCs w:val="22"/>
        </w:rPr>
      </w:pPr>
      <w:r w:rsidRPr="003A6E42">
        <w:rPr>
          <w:rFonts w:ascii="Verdana" w:hAnsi="Verdana"/>
          <w:sz w:val="22"/>
          <w:szCs w:val="22"/>
        </w:rPr>
        <w:t xml:space="preserve">Do you think that your </w:t>
      </w:r>
      <w:r>
        <w:rPr>
          <w:rFonts w:ascii="Verdana" w:hAnsi="Verdana"/>
          <w:sz w:val="22"/>
          <w:szCs w:val="22"/>
        </w:rPr>
        <w:t>students</w:t>
      </w:r>
      <w:r w:rsidRPr="003A6E42">
        <w:rPr>
          <w:rFonts w:ascii="Verdana" w:hAnsi="Verdana"/>
          <w:sz w:val="22"/>
          <w:szCs w:val="22"/>
        </w:rPr>
        <w:t xml:space="preserve"> would benefit from a herd/flock of livestock being run permanently at </w:t>
      </w:r>
      <w:r w:rsidR="000A077A">
        <w:rPr>
          <w:rFonts w:ascii="Verdana" w:hAnsi="Verdana"/>
          <w:sz w:val="22"/>
          <w:szCs w:val="22"/>
        </w:rPr>
        <w:t>XXXX</w:t>
      </w:r>
      <w:r w:rsidRPr="003A6E42">
        <w:rPr>
          <w:rFonts w:ascii="Verdana" w:hAnsi="Verdana"/>
          <w:sz w:val="22"/>
          <w:szCs w:val="22"/>
        </w:rPr>
        <w:t xml:space="preserve"> TAFE? </w:t>
      </w:r>
    </w:p>
    <w:p w:rsidR="00F45BBB" w:rsidRPr="003A6E42" w:rsidRDefault="00F45BBB" w:rsidP="00F45BBB">
      <w:pPr>
        <w:pStyle w:val="ListParagraph"/>
        <w:numPr>
          <w:ilvl w:val="0"/>
          <w:numId w:val="27"/>
        </w:numPr>
        <w:spacing w:after="0" w:line="240" w:lineRule="auto"/>
        <w:rPr>
          <w:rFonts w:ascii="Verdana" w:hAnsi="Verdana"/>
        </w:rPr>
      </w:pPr>
      <w:r w:rsidRPr="003A6E42">
        <w:rPr>
          <w:rFonts w:ascii="Verdana" w:hAnsi="Verdana"/>
        </w:rPr>
        <w:t>Yes</w:t>
      </w:r>
    </w:p>
    <w:p w:rsidR="00F45BBB" w:rsidRPr="003A6E42" w:rsidRDefault="00F45BBB" w:rsidP="00F45BBB">
      <w:pPr>
        <w:pStyle w:val="ListParagraph"/>
        <w:numPr>
          <w:ilvl w:val="0"/>
          <w:numId w:val="27"/>
        </w:numPr>
        <w:spacing w:after="0" w:line="240" w:lineRule="auto"/>
        <w:rPr>
          <w:rFonts w:ascii="Verdana" w:hAnsi="Verdana"/>
        </w:rPr>
      </w:pPr>
      <w:r w:rsidRPr="003A6E42">
        <w:rPr>
          <w:rFonts w:ascii="Verdana" w:hAnsi="Verdana"/>
        </w:rPr>
        <w:t>No</w:t>
      </w:r>
    </w:p>
    <w:p w:rsidR="00F45BBB" w:rsidRPr="003A6E42" w:rsidRDefault="00F45BBB" w:rsidP="00F45BBB">
      <w:pPr>
        <w:pStyle w:val="ListParagraph"/>
        <w:numPr>
          <w:ilvl w:val="0"/>
          <w:numId w:val="27"/>
        </w:numPr>
        <w:spacing w:after="0" w:line="240" w:lineRule="auto"/>
        <w:rPr>
          <w:rFonts w:ascii="Verdana" w:hAnsi="Verdana"/>
        </w:rPr>
      </w:pPr>
      <w:r w:rsidRPr="003A6E42">
        <w:rPr>
          <w:rFonts w:ascii="Verdana" w:hAnsi="Verdana"/>
        </w:rPr>
        <w:t>Don</w:t>
      </w:r>
      <w:r w:rsidR="00ED49FC">
        <w:rPr>
          <w:rFonts w:ascii="Verdana" w:hAnsi="Verdana"/>
        </w:rPr>
        <w:t>’</w:t>
      </w:r>
      <w:r w:rsidRPr="003A6E42">
        <w:rPr>
          <w:rFonts w:ascii="Verdana" w:hAnsi="Verdana"/>
        </w:rPr>
        <w:t>t know/not applicable</w:t>
      </w:r>
    </w:p>
    <w:p w:rsidR="00F45BBB" w:rsidRPr="003A6E42" w:rsidRDefault="00F45BBB" w:rsidP="00F45BBB">
      <w:pPr>
        <w:rPr>
          <w:rFonts w:ascii="Verdana" w:hAnsi="Verdana"/>
          <w:sz w:val="22"/>
          <w:szCs w:val="22"/>
        </w:rPr>
      </w:pPr>
      <w:r>
        <w:rPr>
          <w:rFonts w:ascii="Verdana" w:hAnsi="Verdana"/>
          <w:sz w:val="22"/>
          <w:szCs w:val="22"/>
        </w:rPr>
        <w:t>Commen</w:t>
      </w:r>
      <w:r w:rsidRPr="003A6E42">
        <w:rPr>
          <w:rFonts w:ascii="Verdana" w:hAnsi="Verdana"/>
          <w:sz w:val="22"/>
          <w:szCs w:val="22"/>
        </w:rPr>
        <w:t>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F45BBB" w:rsidRPr="003A6E42" w:rsidRDefault="00F45BBB" w:rsidP="00F45BBB">
      <w:pPr>
        <w:rPr>
          <w:rFonts w:ascii="Verdana" w:hAnsi="Verdana"/>
          <w:sz w:val="22"/>
          <w:szCs w:val="22"/>
        </w:rPr>
      </w:pPr>
      <w:r w:rsidRPr="003A6E42">
        <w:rPr>
          <w:rFonts w:ascii="Verdana" w:hAnsi="Verdana"/>
          <w:sz w:val="22"/>
          <w:szCs w:val="22"/>
        </w:rPr>
        <w:t>Current students have indicated that regular “refresher” sessions on previously-studied topics would be useful to them. These could take the form of a practical demonstration (</w:t>
      </w:r>
      <w:r>
        <w:rPr>
          <w:rFonts w:ascii="Verdana" w:hAnsi="Verdana"/>
          <w:sz w:val="22"/>
          <w:szCs w:val="22"/>
        </w:rPr>
        <w:t xml:space="preserve">such as </w:t>
      </w:r>
      <w:proofErr w:type="spellStart"/>
      <w:r w:rsidRPr="003A6E42">
        <w:rPr>
          <w:rFonts w:ascii="Verdana" w:hAnsi="Verdana"/>
          <w:sz w:val="22"/>
          <w:szCs w:val="22"/>
        </w:rPr>
        <w:t>boomspray</w:t>
      </w:r>
      <w:proofErr w:type="spellEnd"/>
      <w:r w:rsidRPr="003A6E42">
        <w:rPr>
          <w:rFonts w:ascii="Verdana" w:hAnsi="Verdana"/>
          <w:sz w:val="22"/>
          <w:szCs w:val="22"/>
        </w:rPr>
        <w:t xml:space="preserve"> calibration, animal medication) or an update on the latest information on techniques, procedures, varieties etc.</w:t>
      </w:r>
    </w:p>
    <w:p w:rsidR="00F45BBB" w:rsidRPr="003A6E42" w:rsidRDefault="00F45BBB" w:rsidP="00F45BBB">
      <w:pPr>
        <w:rPr>
          <w:rFonts w:ascii="Verdana" w:hAnsi="Verdana"/>
          <w:sz w:val="22"/>
          <w:szCs w:val="22"/>
        </w:rPr>
      </w:pPr>
      <w:r w:rsidRPr="003A6E42">
        <w:rPr>
          <w:rFonts w:ascii="Verdana" w:hAnsi="Verdana"/>
          <w:sz w:val="22"/>
          <w:szCs w:val="22"/>
        </w:rPr>
        <w:t>Do you think these refresher sessions would be useful to you</w:t>
      </w:r>
      <w:r>
        <w:rPr>
          <w:rFonts w:ascii="Verdana" w:hAnsi="Verdana"/>
          <w:sz w:val="22"/>
          <w:szCs w:val="22"/>
        </w:rPr>
        <w:t>r students</w:t>
      </w:r>
      <w:r w:rsidRPr="003A6E42">
        <w:rPr>
          <w:rFonts w:ascii="Verdana" w:hAnsi="Verdana"/>
          <w:sz w:val="22"/>
          <w:szCs w:val="22"/>
        </w:rPr>
        <w:t>?</w:t>
      </w:r>
    </w:p>
    <w:p w:rsidR="00F45BBB" w:rsidRPr="003A6E42" w:rsidRDefault="00F45BBB" w:rsidP="00F45BBB">
      <w:pPr>
        <w:pStyle w:val="ListParagraph"/>
        <w:numPr>
          <w:ilvl w:val="0"/>
          <w:numId w:val="30"/>
        </w:numPr>
        <w:spacing w:after="0" w:line="240" w:lineRule="auto"/>
        <w:ind w:left="644"/>
        <w:rPr>
          <w:rFonts w:ascii="Verdana" w:hAnsi="Verdana"/>
        </w:rPr>
      </w:pPr>
      <w:r w:rsidRPr="003A6E42">
        <w:rPr>
          <w:rFonts w:ascii="Verdana" w:hAnsi="Verdana"/>
        </w:rPr>
        <w:t>Yes</w:t>
      </w:r>
    </w:p>
    <w:p w:rsidR="00F45BBB" w:rsidRPr="003A6E42" w:rsidRDefault="00F45BBB" w:rsidP="00F45BBB">
      <w:pPr>
        <w:pStyle w:val="ListParagraph"/>
        <w:numPr>
          <w:ilvl w:val="0"/>
          <w:numId w:val="30"/>
        </w:numPr>
        <w:spacing w:after="0" w:line="240" w:lineRule="auto"/>
        <w:ind w:left="644"/>
        <w:rPr>
          <w:rFonts w:ascii="Verdana" w:hAnsi="Verdana"/>
        </w:rPr>
      </w:pPr>
      <w:r w:rsidRPr="003A6E42">
        <w:rPr>
          <w:rFonts w:ascii="Verdana" w:hAnsi="Verdana"/>
        </w:rPr>
        <w:t>No</w:t>
      </w:r>
    </w:p>
    <w:p w:rsidR="00F45BBB" w:rsidRPr="003A6E42" w:rsidRDefault="00F45BBB" w:rsidP="00F45BBB">
      <w:pPr>
        <w:pStyle w:val="ListParagraph"/>
        <w:numPr>
          <w:ilvl w:val="0"/>
          <w:numId w:val="30"/>
        </w:numPr>
        <w:spacing w:after="0" w:line="240" w:lineRule="auto"/>
        <w:ind w:left="644"/>
        <w:rPr>
          <w:rFonts w:ascii="Verdana" w:hAnsi="Verdana"/>
        </w:rPr>
      </w:pPr>
      <w:r w:rsidRPr="003A6E42">
        <w:rPr>
          <w:rFonts w:ascii="Verdana" w:hAnsi="Verdana"/>
        </w:rPr>
        <w:t>Don</w:t>
      </w:r>
      <w:r w:rsidR="00ED49FC">
        <w:rPr>
          <w:rFonts w:ascii="Verdana" w:hAnsi="Verdana"/>
        </w:rPr>
        <w:t>’</w:t>
      </w:r>
      <w:r w:rsidRPr="003A6E42">
        <w:rPr>
          <w:rFonts w:ascii="Verdana" w:hAnsi="Verdana"/>
        </w:rPr>
        <w:t>t know/not applicable</w:t>
      </w:r>
    </w:p>
    <w:p w:rsidR="00F45BBB" w:rsidRDefault="00F45BBB" w:rsidP="00F45BBB">
      <w:pPr>
        <w:rPr>
          <w:rFonts w:ascii="Verdana" w:hAnsi="Verdana"/>
          <w:sz w:val="22"/>
          <w:szCs w:val="22"/>
        </w:rPr>
      </w:pPr>
      <w:r>
        <w:rPr>
          <w:rFonts w:ascii="Verdana" w:hAnsi="Verdana"/>
          <w:sz w:val="22"/>
          <w:szCs w:val="22"/>
        </w:rPr>
        <w:t>Commen</w:t>
      </w:r>
      <w:r w:rsidRPr="003A6E42">
        <w:rPr>
          <w:rFonts w:ascii="Verdana" w:hAnsi="Verdana"/>
          <w:sz w:val="22"/>
          <w:szCs w:val="22"/>
        </w:rPr>
        <w:t>ts_________________________________________________________________________________________________________________________________________</w:t>
      </w:r>
      <w:r w:rsidR="007F0BE0">
        <w:rPr>
          <w:rFonts w:ascii="Verdana" w:hAnsi="Verdana"/>
          <w:sz w:val="22"/>
          <w:szCs w:val="22"/>
        </w:rPr>
        <w:t>_______________________________</w:t>
      </w:r>
    </w:p>
    <w:p w:rsidR="00F45BBB" w:rsidRDefault="00F45BBB" w:rsidP="00F45BBB">
      <w:pPr>
        <w:rPr>
          <w:rFonts w:ascii="Verdana" w:hAnsi="Verdana"/>
          <w:sz w:val="22"/>
          <w:szCs w:val="22"/>
        </w:rPr>
      </w:pPr>
      <w:r>
        <w:rPr>
          <w:rFonts w:ascii="Verdana" w:hAnsi="Verdana"/>
          <w:sz w:val="22"/>
          <w:szCs w:val="22"/>
        </w:rPr>
        <w:t xml:space="preserve">Do you think we are providing the best opportunities for students at </w:t>
      </w:r>
      <w:r w:rsidR="000A077A">
        <w:rPr>
          <w:rFonts w:ascii="Verdana" w:hAnsi="Verdana"/>
          <w:sz w:val="22"/>
          <w:szCs w:val="22"/>
        </w:rPr>
        <w:t>XXXX</w:t>
      </w:r>
      <w:r>
        <w:rPr>
          <w:rFonts w:ascii="Verdana" w:hAnsi="Verdana"/>
          <w:sz w:val="22"/>
          <w:szCs w:val="22"/>
        </w:rPr>
        <w:t xml:space="preserve"> TAFE?</w:t>
      </w:r>
    </w:p>
    <w:p w:rsidR="00F45BBB" w:rsidRPr="003A6E42" w:rsidRDefault="00F45BBB" w:rsidP="00F45BBB">
      <w:pPr>
        <w:pStyle w:val="ListParagraph"/>
        <w:numPr>
          <w:ilvl w:val="0"/>
          <w:numId w:val="30"/>
        </w:numPr>
        <w:spacing w:after="0" w:line="240" w:lineRule="auto"/>
        <w:ind w:left="644"/>
        <w:rPr>
          <w:rFonts w:ascii="Verdana" w:hAnsi="Verdana"/>
        </w:rPr>
      </w:pPr>
      <w:r w:rsidRPr="003A6E42">
        <w:rPr>
          <w:rFonts w:ascii="Verdana" w:hAnsi="Verdana"/>
        </w:rPr>
        <w:t>Yes</w:t>
      </w:r>
    </w:p>
    <w:p w:rsidR="00F45BBB" w:rsidRPr="003A6E42" w:rsidRDefault="00F45BBB" w:rsidP="00F45BBB">
      <w:pPr>
        <w:pStyle w:val="ListParagraph"/>
        <w:numPr>
          <w:ilvl w:val="0"/>
          <w:numId w:val="30"/>
        </w:numPr>
        <w:spacing w:after="0" w:line="240" w:lineRule="auto"/>
        <w:ind w:left="644"/>
        <w:rPr>
          <w:rFonts w:ascii="Verdana" w:hAnsi="Verdana"/>
        </w:rPr>
      </w:pPr>
      <w:r w:rsidRPr="003A6E42">
        <w:rPr>
          <w:rFonts w:ascii="Verdana" w:hAnsi="Verdana"/>
        </w:rPr>
        <w:t>No</w:t>
      </w:r>
    </w:p>
    <w:p w:rsidR="00F45BBB" w:rsidRPr="003A6E42" w:rsidRDefault="00F45BBB" w:rsidP="00F45BBB">
      <w:pPr>
        <w:pStyle w:val="ListParagraph"/>
        <w:numPr>
          <w:ilvl w:val="0"/>
          <w:numId w:val="30"/>
        </w:numPr>
        <w:spacing w:after="0" w:line="240" w:lineRule="auto"/>
        <w:ind w:left="644"/>
        <w:rPr>
          <w:rFonts w:ascii="Verdana" w:hAnsi="Verdana"/>
        </w:rPr>
      </w:pPr>
      <w:r w:rsidRPr="003A6E42">
        <w:rPr>
          <w:rFonts w:ascii="Verdana" w:hAnsi="Verdana"/>
        </w:rPr>
        <w:t>Don</w:t>
      </w:r>
      <w:r w:rsidR="00ED49FC">
        <w:rPr>
          <w:rFonts w:ascii="Verdana" w:hAnsi="Verdana"/>
        </w:rPr>
        <w:t>’</w:t>
      </w:r>
      <w:r w:rsidRPr="003A6E42">
        <w:rPr>
          <w:rFonts w:ascii="Verdana" w:hAnsi="Verdana"/>
        </w:rPr>
        <w:t>t know/not applicable</w:t>
      </w:r>
    </w:p>
    <w:p w:rsidR="00F45BBB" w:rsidRDefault="00F45BBB" w:rsidP="00F45BBB">
      <w:pPr>
        <w:rPr>
          <w:rFonts w:ascii="Verdana" w:hAnsi="Verdana"/>
          <w:sz w:val="22"/>
          <w:szCs w:val="22"/>
        </w:rPr>
      </w:pPr>
      <w:r>
        <w:rPr>
          <w:rFonts w:ascii="Verdana" w:hAnsi="Verdana"/>
          <w:sz w:val="22"/>
          <w:szCs w:val="22"/>
        </w:rPr>
        <w:t>How can we change our methods to achieve better outcomes for students?</w:t>
      </w:r>
    </w:p>
    <w:p w:rsidR="00F45BBB" w:rsidRDefault="00F45BBB" w:rsidP="00F45BBB">
      <w:pPr>
        <w:rPr>
          <w:rFonts w:ascii="Verdana" w:hAnsi="Verdana"/>
          <w:sz w:val="22"/>
          <w:szCs w:val="22"/>
        </w:rPr>
      </w:pPr>
      <w:r>
        <w:rPr>
          <w:rFonts w:ascii="Verdana" w:hAnsi="Verdana"/>
          <w:sz w:val="22"/>
          <w:szCs w:val="22"/>
        </w:rPr>
        <w:t>_________________________________________________________________________________________________________________________________________________________________________________</w:t>
      </w:r>
    </w:p>
    <w:p w:rsidR="00F45BBB" w:rsidRDefault="00F45BBB" w:rsidP="00F45BBB">
      <w:pPr>
        <w:rPr>
          <w:rFonts w:ascii="Verdana" w:hAnsi="Verdana"/>
          <w:sz w:val="22"/>
          <w:szCs w:val="22"/>
        </w:rPr>
      </w:pPr>
      <w:r>
        <w:rPr>
          <w:rFonts w:ascii="Verdana" w:hAnsi="Verdana"/>
          <w:sz w:val="22"/>
          <w:szCs w:val="22"/>
        </w:rPr>
        <w:t xml:space="preserve">Are there other topics/projects/items/methods we can include to make studying Agriculture at </w:t>
      </w:r>
      <w:r w:rsidR="000A077A">
        <w:rPr>
          <w:rFonts w:ascii="Verdana" w:hAnsi="Verdana"/>
          <w:sz w:val="22"/>
          <w:szCs w:val="22"/>
        </w:rPr>
        <w:t>XXXX</w:t>
      </w:r>
      <w:r>
        <w:rPr>
          <w:rFonts w:ascii="Verdana" w:hAnsi="Verdana"/>
          <w:sz w:val="22"/>
          <w:szCs w:val="22"/>
        </w:rPr>
        <w:t xml:space="preserve"> more attractive and satisfying for students?</w:t>
      </w:r>
    </w:p>
    <w:p w:rsidR="00F45BBB" w:rsidRDefault="00F45BBB" w:rsidP="00F45BBB">
      <w:pPr>
        <w:rPr>
          <w:rFonts w:ascii="Verdana" w:hAnsi="Verdana"/>
          <w:sz w:val="22"/>
          <w:szCs w:val="22"/>
        </w:rPr>
      </w:pPr>
      <w:r>
        <w:rPr>
          <w:rFonts w:ascii="Verdana" w:hAnsi="Verdana"/>
          <w:sz w:val="22"/>
          <w:szCs w:val="22"/>
        </w:rPr>
        <w:t>_________________________________________________________________________________________________________________________________________________________________________________</w:t>
      </w:r>
    </w:p>
    <w:p w:rsidR="00F45BBB" w:rsidRPr="003A6E42" w:rsidRDefault="00F45BBB" w:rsidP="00F45BBB">
      <w:pPr>
        <w:rPr>
          <w:rFonts w:ascii="Verdana" w:hAnsi="Verdana"/>
          <w:sz w:val="22"/>
          <w:szCs w:val="22"/>
        </w:rPr>
      </w:pPr>
      <w:r>
        <w:rPr>
          <w:rFonts w:ascii="Verdana" w:hAnsi="Verdana"/>
          <w:sz w:val="22"/>
          <w:szCs w:val="22"/>
        </w:rPr>
        <w:t>Thank you for taking the time to complete this survey</w:t>
      </w:r>
      <w:r w:rsidR="00FE2020">
        <w:rPr>
          <w:rFonts w:ascii="Verdana" w:hAnsi="Verdana"/>
          <w:sz w:val="22"/>
          <w:szCs w:val="22"/>
        </w:rPr>
        <w:t>.</w:t>
      </w:r>
      <w:r>
        <w:rPr>
          <w:rFonts w:ascii="Verdana" w:hAnsi="Verdana"/>
          <w:sz w:val="22"/>
          <w:szCs w:val="22"/>
        </w:rPr>
        <w:tab/>
        <w:t>Alan Woods</w:t>
      </w:r>
    </w:p>
    <w:p w:rsidR="00F45BBB" w:rsidRDefault="00F45BBB" w:rsidP="00F45BBB">
      <w:pPr>
        <w:pStyle w:val="Heading1"/>
      </w:pPr>
      <w:r>
        <w:br w:type="page"/>
      </w:r>
      <w:bookmarkStart w:id="46" w:name="_Toc259716503"/>
      <w:r w:rsidR="00EE7F40">
        <w:lastRenderedPageBreak/>
        <w:br/>
      </w:r>
      <w:bookmarkStart w:id="47" w:name="_Toc289442111"/>
      <w:r>
        <w:t xml:space="preserve">Appendix </w:t>
      </w:r>
      <w:r w:rsidR="00BC5D3F">
        <w:t xml:space="preserve">E </w:t>
      </w:r>
      <w:r w:rsidR="009002A8">
        <w:t>–</w:t>
      </w:r>
      <w:r w:rsidR="000E61EB">
        <w:br/>
      </w:r>
      <w:r w:rsidR="008A003E">
        <w:t xml:space="preserve">Summary of </w:t>
      </w:r>
      <w:r w:rsidR="00BC5D3F">
        <w:t>survey responses</w:t>
      </w:r>
      <w:bookmarkEnd w:id="46"/>
      <w:bookmarkEnd w:id="47"/>
    </w:p>
    <w:p w:rsidR="008F7D9E" w:rsidRPr="00260154" w:rsidRDefault="008F7D9E" w:rsidP="00317960">
      <w:pPr>
        <w:pStyle w:val="Text"/>
        <w:spacing w:before="440"/>
      </w:pPr>
      <w:r w:rsidRPr="00260154">
        <w:t>In answering the question</w:t>
      </w:r>
      <w:r w:rsidR="00E80960">
        <w:t>:</w:t>
      </w:r>
    </w:p>
    <w:p w:rsidR="008F7D9E" w:rsidRPr="00260154" w:rsidRDefault="008F7D9E" w:rsidP="008F7D9E">
      <w:pPr>
        <w:rPr>
          <w:rFonts w:ascii="Garamond" w:hAnsi="Garamond"/>
          <w:b/>
          <w:sz w:val="22"/>
          <w:szCs w:val="22"/>
        </w:rPr>
      </w:pPr>
      <w:r w:rsidRPr="00260154">
        <w:rPr>
          <w:rFonts w:ascii="Garamond" w:hAnsi="Garamond"/>
          <w:b/>
          <w:sz w:val="22"/>
          <w:szCs w:val="22"/>
        </w:rPr>
        <w:t>Units in Agricultu</w:t>
      </w:r>
      <w:r w:rsidRPr="007F0BE0">
        <w:rPr>
          <w:rStyle w:val="TextChar"/>
        </w:rPr>
        <w:t>r</w:t>
      </w:r>
      <w:r w:rsidRPr="00260154">
        <w:rPr>
          <w:rFonts w:ascii="Garamond" w:hAnsi="Garamond"/>
          <w:b/>
          <w:sz w:val="22"/>
          <w:szCs w:val="22"/>
        </w:rPr>
        <w:t>e are currently delivered with a mixture of face-to-face teaching and, where applicable, on-farm practical sessions to link theory and practice.</w:t>
      </w:r>
    </w:p>
    <w:p w:rsidR="008F7D9E" w:rsidRPr="00260154" w:rsidRDefault="008F7D9E" w:rsidP="007F0BE0">
      <w:pPr>
        <w:pStyle w:val="Text"/>
      </w:pPr>
      <w:r w:rsidRPr="00260154">
        <w:t xml:space="preserve">Do you think the balance of face-to-face and practical </w:t>
      </w:r>
      <w:proofErr w:type="gramStart"/>
      <w:r w:rsidRPr="00260154">
        <w:t>teaching</w:t>
      </w:r>
      <w:r w:rsidR="0035311F">
        <w:t>:</w:t>
      </w:r>
      <w:proofErr w:type="gramEnd"/>
    </w:p>
    <w:p w:rsidR="008F7D9E" w:rsidRPr="0082225A" w:rsidRDefault="008F7D9E" w:rsidP="007F0BE0">
      <w:pPr>
        <w:pStyle w:val="Dotpoint1"/>
      </w:pPr>
      <w:proofErr w:type="gramStart"/>
      <w:r w:rsidRPr="00260154">
        <w:t>should</w:t>
      </w:r>
      <w:proofErr w:type="gramEnd"/>
      <w:r w:rsidRPr="00260154">
        <w:t xml:space="preserve"> have more theory?</w:t>
      </w:r>
      <w:r w:rsidRPr="00260154">
        <w:tab/>
      </w:r>
      <w:r w:rsidRPr="00260154">
        <w:tab/>
      </w:r>
      <w:r w:rsidRPr="00260154">
        <w:tab/>
      </w:r>
      <w:r w:rsidRPr="00260154">
        <w:tab/>
      </w:r>
      <w:r w:rsidRPr="00260154">
        <w:tab/>
      </w:r>
      <w:r w:rsidRPr="0082225A">
        <w:t xml:space="preserve">  0/41</w:t>
      </w:r>
      <w:r w:rsidRPr="0082225A">
        <w:tab/>
        <w:t>0%</w:t>
      </w:r>
    </w:p>
    <w:p w:rsidR="008F7D9E" w:rsidRPr="0082225A" w:rsidRDefault="008F7D9E" w:rsidP="007F0BE0">
      <w:pPr>
        <w:pStyle w:val="Dotpoint1"/>
      </w:pPr>
      <w:proofErr w:type="gramStart"/>
      <w:r w:rsidRPr="0082225A">
        <w:t>should</w:t>
      </w:r>
      <w:proofErr w:type="gramEnd"/>
      <w:r w:rsidRPr="0082225A">
        <w:t xml:space="preserve"> have more emphasis on practical sessions?</w:t>
      </w:r>
      <w:r w:rsidRPr="0082225A">
        <w:tab/>
      </w:r>
      <w:r w:rsidRPr="0082225A">
        <w:tab/>
        <w:t>22/41</w:t>
      </w:r>
      <w:r w:rsidRPr="0082225A">
        <w:tab/>
        <w:t>54%</w:t>
      </w:r>
    </w:p>
    <w:p w:rsidR="008F7D9E" w:rsidRPr="0082225A" w:rsidRDefault="00E80960" w:rsidP="007F0BE0">
      <w:pPr>
        <w:pStyle w:val="Dotpoint1"/>
      </w:pPr>
      <w:proofErr w:type="gramStart"/>
      <w:r w:rsidRPr="0082225A">
        <w:t>is</w:t>
      </w:r>
      <w:proofErr w:type="gramEnd"/>
      <w:r w:rsidRPr="0082225A">
        <w:t xml:space="preserve"> about right?</w:t>
      </w:r>
      <w:r w:rsidR="008F7D9E" w:rsidRPr="0082225A">
        <w:tab/>
      </w:r>
      <w:r w:rsidR="008F7D9E" w:rsidRPr="0082225A">
        <w:tab/>
      </w:r>
      <w:r w:rsidR="008F7D9E" w:rsidRPr="0082225A">
        <w:tab/>
      </w:r>
      <w:r w:rsidR="008F7D9E" w:rsidRPr="0082225A">
        <w:tab/>
      </w:r>
      <w:r w:rsidR="008F7D9E" w:rsidRPr="0082225A">
        <w:tab/>
      </w:r>
      <w:r w:rsidR="008F7D9E" w:rsidRPr="0082225A">
        <w:tab/>
        <w:t>19/41</w:t>
      </w:r>
      <w:r w:rsidR="008F7D9E" w:rsidRPr="0082225A">
        <w:tab/>
        <w:t>46%</w:t>
      </w:r>
    </w:p>
    <w:p w:rsidR="008F7D9E" w:rsidRPr="00260154" w:rsidRDefault="008F7D9E" w:rsidP="001D1577">
      <w:pPr>
        <w:pStyle w:val="Text"/>
      </w:pPr>
      <w:r w:rsidRPr="00260154">
        <w:t>Written responses related to more emphasis on practical sessions referred to</w:t>
      </w:r>
      <w:r w:rsidR="00E80960">
        <w:t>:</w:t>
      </w:r>
      <w:r w:rsidRPr="00260154">
        <w:t xml:space="preserve"> </w:t>
      </w:r>
    </w:p>
    <w:p w:rsidR="008F7D9E" w:rsidRPr="00E80960" w:rsidRDefault="00E80960" w:rsidP="007F0BE0">
      <w:pPr>
        <w:pStyle w:val="Dotpoint1"/>
      </w:pPr>
      <w:r>
        <w:t>b</w:t>
      </w:r>
      <w:r w:rsidR="008F7D9E" w:rsidRPr="00E80960">
        <w:t xml:space="preserve">acking up theory with practical demonstrations </w:t>
      </w:r>
    </w:p>
    <w:p w:rsidR="008F7D9E" w:rsidRPr="00E80960" w:rsidRDefault="00E80960" w:rsidP="007F0BE0">
      <w:pPr>
        <w:pStyle w:val="Dotpoint1"/>
      </w:pPr>
      <w:r>
        <w:t>reinforcing</w:t>
      </w:r>
      <w:r w:rsidR="008F7D9E" w:rsidRPr="00E80960">
        <w:t xml:space="preserve"> theory with </w:t>
      </w:r>
      <w:r w:rsidR="00ED49FC">
        <w:t>‘</w:t>
      </w:r>
      <w:r w:rsidR="008F7D9E" w:rsidRPr="00E80960">
        <w:t>doing</w:t>
      </w:r>
      <w:r w:rsidR="00ED49FC">
        <w:t>’</w:t>
      </w:r>
      <w:r w:rsidR="008F7D9E" w:rsidRPr="00E80960">
        <w:t xml:space="preserve"> </w:t>
      </w:r>
    </w:p>
    <w:p w:rsidR="008F7D9E" w:rsidRPr="00E80960" w:rsidRDefault="00E80960" w:rsidP="007F0BE0">
      <w:pPr>
        <w:pStyle w:val="Dotpoint1"/>
      </w:pPr>
      <w:proofErr w:type="gramStart"/>
      <w:r>
        <w:t>w</w:t>
      </w:r>
      <w:r w:rsidR="008F7D9E" w:rsidRPr="00E80960">
        <w:t>e</w:t>
      </w:r>
      <w:proofErr w:type="gramEnd"/>
      <w:r w:rsidR="008F7D9E" w:rsidRPr="00E80960">
        <w:t xml:space="preserve"> can watch and listen, then do</w:t>
      </w:r>
      <w:r w:rsidR="00ED49FC">
        <w:t>’</w:t>
      </w:r>
      <w:r w:rsidR="0082225A">
        <w:t>.</w:t>
      </w:r>
    </w:p>
    <w:p w:rsidR="008F7D9E" w:rsidRPr="00260154" w:rsidRDefault="00E80960" w:rsidP="001D1577">
      <w:pPr>
        <w:pStyle w:val="Text"/>
      </w:pPr>
      <w:r>
        <w:t xml:space="preserve">Written responses related to </w:t>
      </w:r>
      <w:r w:rsidR="00ED49FC">
        <w:t>‘</w:t>
      </w:r>
      <w:r>
        <w:t>about right</w:t>
      </w:r>
      <w:r w:rsidR="00ED49FC">
        <w:t>’</w:t>
      </w:r>
      <w:r w:rsidR="008F7D9E" w:rsidRPr="00260154">
        <w:t xml:space="preserve"> referred to</w:t>
      </w:r>
      <w:r>
        <w:t>:</w:t>
      </w:r>
      <w:r w:rsidR="008F7D9E" w:rsidRPr="00260154">
        <w:t xml:space="preserve"> </w:t>
      </w:r>
    </w:p>
    <w:p w:rsidR="008F7D9E" w:rsidRPr="00E80960" w:rsidRDefault="00E80960" w:rsidP="007F0BE0">
      <w:pPr>
        <w:pStyle w:val="Dotpoint1"/>
      </w:pPr>
      <w:r>
        <w:t>d</w:t>
      </w:r>
      <w:r w:rsidR="008F7D9E" w:rsidRPr="00E80960">
        <w:t>ifferences between teaching and learning styles</w:t>
      </w:r>
    </w:p>
    <w:p w:rsidR="008F7D9E" w:rsidRPr="00E80960" w:rsidRDefault="00E80960" w:rsidP="007F0BE0">
      <w:pPr>
        <w:pStyle w:val="Dotpoint1"/>
      </w:pPr>
      <w:r>
        <w:t>d</w:t>
      </w:r>
      <w:r w:rsidR="008F7D9E" w:rsidRPr="00E80960">
        <w:t xml:space="preserve">epends on the subject </w:t>
      </w:r>
    </w:p>
    <w:p w:rsidR="008F7D9E" w:rsidRPr="00E80960" w:rsidRDefault="00E80960" w:rsidP="007F0BE0">
      <w:pPr>
        <w:pStyle w:val="Dotpoint1"/>
      </w:pPr>
      <w:proofErr w:type="gramStart"/>
      <w:r>
        <w:t>h</w:t>
      </w:r>
      <w:r w:rsidR="008F7D9E" w:rsidRPr="00E80960">
        <w:t>appy</w:t>
      </w:r>
      <w:proofErr w:type="gramEnd"/>
      <w:r w:rsidR="008F7D9E" w:rsidRPr="00E80960">
        <w:t xml:space="preserve"> with current balance</w:t>
      </w:r>
      <w:r>
        <w:t>.</w:t>
      </w:r>
    </w:p>
    <w:p w:rsidR="008F7D9E" w:rsidRPr="00260154" w:rsidRDefault="008F7D9E" w:rsidP="008F7D9E">
      <w:pPr>
        <w:rPr>
          <w:rFonts w:ascii="Garamond" w:hAnsi="Garamond"/>
          <w:sz w:val="22"/>
          <w:szCs w:val="22"/>
        </w:rPr>
      </w:pPr>
      <w:r w:rsidRPr="00260154">
        <w:rPr>
          <w:rFonts w:ascii="Garamond" w:hAnsi="Garamond"/>
          <w:sz w:val="22"/>
          <w:szCs w:val="22"/>
        </w:rPr>
        <w:t>In answering the question</w:t>
      </w:r>
      <w:r w:rsidR="00E80960">
        <w:rPr>
          <w:rFonts w:ascii="Garamond" w:hAnsi="Garamond"/>
          <w:sz w:val="22"/>
          <w:szCs w:val="22"/>
        </w:rPr>
        <w:t>:</w:t>
      </w:r>
    </w:p>
    <w:p w:rsidR="008F7D9E" w:rsidRPr="0082225A" w:rsidRDefault="008F7D9E" w:rsidP="001D1577">
      <w:pPr>
        <w:pStyle w:val="Text"/>
        <w:rPr>
          <w:b/>
        </w:rPr>
      </w:pPr>
      <w:r w:rsidRPr="0082225A">
        <w:rPr>
          <w:b/>
        </w:rPr>
        <w:t>The Agriculture section has, in recent years, hosted a number of industry-supported field days covering topics of importance to students and the broader rural community. Topics have included livestock management, animal health and nutrition and electric fencing.</w:t>
      </w:r>
    </w:p>
    <w:p w:rsidR="008F7D9E" w:rsidRPr="00260154" w:rsidRDefault="008F7D9E" w:rsidP="001D1577">
      <w:pPr>
        <w:pStyle w:val="Text"/>
      </w:pPr>
      <w:r w:rsidRPr="00260154">
        <w:t>Do you see industry field days as an important component of studies in Agriculture?</w:t>
      </w:r>
    </w:p>
    <w:p w:rsidR="008F7D9E" w:rsidRPr="0082225A" w:rsidRDefault="0082225A" w:rsidP="007F0BE0">
      <w:pPr>
        <w:pStyle w:val="Dotpoint1"/>
      </w:pPr>
      <w:r w:rsidRPr="00260154">
        <w:t>y</w:t>
      </w:r>
      <w:r w:rsidR="008F7D9E" w:rsidRPr="00260154">
        <w:t>es</w:t>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82225A">
        <w:t>39/41</w:t>
      </w:r>
      <w:r w:rsidR="008F7D9E" w:rsidRPr="0082225A">
        <w:tab/>
        <w:t>95%</w:t>
      </w:r>
    </w:p>
    <w:p w:rsidR="008F7D9E" w:rsidRPr="0082225A" w:rsidRDefault="0082225A" w:rsidP="007F0BE0">
      <w:pPr>
        <w:pStyle w:val="Dotpoint1"/>
      </w:pPr>
      <w:r w:rsidRPr="0082225A">
        <w:t>n</w:t>
      </w:r>
      <w:r w:rsidR="008F7D9E" w:rsidRPr="0082225A">
        <w:t>o</w:t>
      </w:r>
      <w:r w:rsidR="008F7D9E" w:rsidRPr="0082225A">
        <w:tab/>
      </w:r>
      <w:r w:rsidR="008F7D9E" w:rsidRPr="0082225A">
        <w:tab/>
      </w:r>
      <w:r w:rsidR="008F7D9E" w:rsidRPr="0082225A">
        <w:tab/>
      </w:r>
      <w:r w:rsidR="008F7D9E" w:rsidRPr="0082225A">
        <w:tab/>
      </w:r>
      <w:r w:rsidR="008F7D9E" w:rsidRPr="0082225A">
        <w:tab/>
      </w:r>
      <w:r w:rsidR="008F7D9E" w:rsidRPr="0082225A">
        <w:tab/>
      </w:r>
      <w:r w:rsidR="008F7D9E" w:rsidRPr="0082225A">
        <w:tab/>
      </w:r>
      <w:r w:rsidR="008F7D9E" w:rsidRPr="0082225A">
        <w:tab/>
        <w:t xml:space="preserve">  1/41</w:t>
      </w:r>
      <w:r w:rsidR="008F7D9E" w:rsidRPr="0082225A">
        <w:tab/>
        <w:t>2.5%</w:t>
      </w:r>
    </w:p>
    <w:p w:rsidR="008F7D9E" w:rsidRPr="0082225A" w:rsidRDefault="0082225A" w:rsidP="007F0BE0">
      <w:pPr>
        <w:pStyle w:val="Dotpoint1"/>
      </w:pPr>
      <w:proofErr w:type="gramStart"/>
      <w:r w:rsidRPr="0082225A">
        <w:t>d</w:t>
      </w:r>
      <w:r w:rsidR="00E80960" w:rsidRPr="0082225A">
        <w:t>on</w:t>
      </w:r>
      <w:r w:rsidR="00ED49FC" w:rsidRPr="0082225A">
        <w:t>’</w:t>
      </w:r>
      <w:r w:rsidR="00E80960" w:rsidRPr="0082225A">
        <w:t>t</w:t>
      </w:r>
      <w:proofErr w:type="gramEnd"/>
      <w:r w:rsidR="00E80960" w:rsidRPr="0082225A">
        <w:t xml:space="preserve"> know/not applicable</w:t>
      </w:r>
      <w:r>
        <w:t>.</w:t>
      </w:r>
      <w:r w:rsidR="008F7D9E" w:rsidRPr="0082225A">
        <w:tab/>
      </w:r>
      <w:r w:rsidR="008F7D9E" w:rsidRPr="0082225A">
        <w:tab/>
      </w:r>
      <w:r w:rsidR="008F7D9E" w:rsidRPr="0082225A">
        <w:tab/>
      </w:r>
      <w:r w:rsidR="008F7D9E" w:rsidRPr="0082225A">
        <w:tab/>
      </w:r>
      <w:r w:rsidR="008F7D9E" w:rsidRPr="0082225A">
        <w:tab/>
        <w:t xml:space="preserve">  1/41</w:t>
      </w:r>
      <w:r w:rsidR="008F7D9E" w:rsidRPr="0082225A">
        <w:tab/>
        <w:t>2.5%</w:t>
      </w:r>
    </w:p>
    <w:p w:rsidR="008F7D9E" w:rsidRPr="00260154" w:rsidRDefault="008F7D9E" w:rsidP="001D1577">
      <w:pPr>
        <w:pStyle w:val="Text"/>
      </w:pPr>
      <w:r w:rsidRPr="00260154">
        <w:t>Written responses included</w:t>
      </w:r>
      <w:r w:rsidR="00E80960">
        <w:t>:</w:t>
      </w:r>
      <w:r w:rsidRPr="00260154">
        <w:t xml:space="preserve"> </w:t>
      </w:r>
    </w:p>
    <w:p w:rsidR="008F7D9E" w:rsidRPr="00260154" w:rsidRDefault="0082225A" w:rsidP="001D1577">
      <w:pPr>
        <w:pStyle w:val="Dotpoint1"/>
      </w:pPr>
      <w:r>
        <w:t>v</w:t>
      </w:r>
      <w:r w:rsidR="008F7D9E" w:rsidRPr="00260154">
        <w:t>aluable opportunities to gather information</w:t>
      </w:r>
    </w:p>
    <w:p w:rsidR="008F7D9E" w:rsidRPr="00E80960" w:rsidRDefault="00E80960" w:rsidP="001D1577">
      <w:pPr>
        <w:pStyle w:val="Dotpoint1"/>
      </w:pPr>
      <w:r>
        <w:t>m</w:t>
      </w:r>
      <w:r w:rsidRPr="00E80960">
        <w:t xml:space="preserve">ust be related to currently </w:t>
      </w:r>
      <w:r w:rsidR="008F7D9E" w:rsidRPr="00E80960">
        <w:t xml:space="preserve">studied topics </w:t>
      </w:r>
    </w:p>
    <w:p w:rsidR="008F7D9E" w:rsidRPr="00E80960" w:rsidRDefault="00E80960" w:rsidP="001D1577">
      <w:pPr>
        <w:pStyle w:val="Dotpoint1"/>
      </w:pPr>
      <w:r>
        <w:t>g</w:t>
      </w:r>
      <w:r w:rsidR="008F7D9E" w:rsidRPr="00E80960">
        <w:t xml:space="preserve">ood way of keeping up </w:t>
      </w:r>
    </w:p>
    <w:p w:rsidR="008F7D9E" w:rsidRPr="00E80960" w:rsidRDefault="00E80960" w:rsidP="001D1577">
      <w:pPr>
        <w:pStyle w:val="Dotpoint1"/>
      </w:pPr>
      <w:r>
        <w:t>a</w:t>
      </w:r>
      <w:r w:rsidR="008F7D9E" w:rsidRPr="00E80960">
        <w:t>ccess to new technology TAFE may not have</w:t>
      </w:r>
    </w:p>
    <w:p w:rsidR="008F7D9E" w:rsidRPr="00E80960" w:rsidRDefault="00E80960" w:rsidP="001D1577">
      <w:pPr>
        <w:pStyle w:val="Dotpoint1"/>
      </w:pPr>
      <w:r>
        <w:t>c</w:t>
      </w:r>
      <w:r w:rsidR="008F7D9E" w:rsidRPr="00E80960">
        <w:t xml:space="preserve">ontacts with businesses in agriculture </w:t>
      </w:r>
    </w:p>
    <w:p w:rsidR="008F7D9E" w:rsidRPr="00E80960" w:rsidRDefault="00E80960" w:rsidP="001D1577">
      <w:pPr>
        <w:pStyle w:val="Dotpoint1"/>
      </w:pPr>
      <w:proofErr w:type="gramStart"/>
      <w:r>
        <w:t>b</w:t>
      </w:r>
      <w:r w:rsidR="008F7D9E" w:rsidRPr="00E80960">
        <w:t>roaden</w:t>
      </w:r>
      <w:proofErr w:type="gramEnd"/>
      <w:r w:rsidR="008F7D9E" w:rsidRPr="00E80960">
        <w:t xml:space="preserve"> views and knowledge</w:t>
      </w:r>
      <w:r w:rsidR="0082225A">
        <w:t>.</w:t>
      </w:r>
    </w:p>
    <w:p w:rsidR="008F7D9E" w:rsidRPr="00260154" w:rsidRDefault="008F7D9E" w:rsidP="001D1577">
      <w:pPr>
        <w:pStyle w:val="Text"/>
      </w:pPr>
      <w:r w:rsidRPr="00260154">
        <w:lastRenderedPageBreak/>
        <w:t>In answering the question</w:t>
      </w:r>
      <w:r w:rsidR="00E80960">
        <w:t>:</w:t>
      </w:r>
    </w:p>
    <w:p w:rsidR="008F7D9E" w:rsidRPr="0082225A" w:rsidRDefault="008F7D9E" w:rsidP="001D1577">
      <w:pPr>
        <w:pStyle w:val="Text"/>
      </w:pPr>
      <w:r w:rsidRPr="0082225A">
        <w:rPr>
          <w:b/>
        </w:rPr>
        <w:t xml:space="preserve">Many alternative delivery methods for teaching and learning have been developed in the last 10 years. The classroom/practical delivery model has been the main method used in Agriculture at </w:t>
      </w:r>
      <w:proofErr w:type="spellStart"/>
      <w:r w:rsidR="00890A2E" w:rsidRPr="0082225A">
        <w:rPr>
          <w:b/>
        </w:rPr>
        <w:t>Landisdale</w:t>
      </w:r>
      <w:proofErr w:type="spellEnd"/>
      <w:r w:rsidRPr="0082225A">
        <w:rPr>
          <w:b/>
        </w:rPr>
        <w:t xml:space="preserve"> TAFE. Are there other methods of teaching and learning that you would like to see trialled at </w:t>
      </w:r>
      <w:proofErr w:type="spellStart"/>
      <w:r w:rsidR="00890A2E" w:rsidRPr="0082225A">
        <w:rPr>
          <w:b/>
        </w:rPr>
        <w:t>Landisdale</w:t>
      </w:r>
      <w:proofErr w:type="spellEnd"/>
      <w:r w:rsidRPr="0082225A">
        <w:rPr>
          <w:b/>
        </w:rPr>
        <w:t xml:space="preserve"> TAFE, such as</w:t>
      </w:r>
      <w:r w:rsidR="0082225A">
        <w:t>:</w:t>
      </w:r>
    </w:p>
    <w:p w:rsidR="008F7D9E" w:rsidRPr="00260154" w:rsidRDefault="008F7D9E" w:rsidP="001D1577">
      <w:pPr>
        <w:pStyle w:val="Text"/>
      </w:pPr>
      <w:r w:rsidRPr="00260154">
        <w:t>[You may tick more than one box]</w:t>
      </w:r>
    </w:p>
    <w:p w:rsidR="008F7D9E" w:rsidRPr="0082225A" w:rsidRDefault="0082225A" w:rsidP="00317960">
      <w:pPr>
        <w:pStyle w:val="Dotpoint1"/>
        <w:tabs>
          <w:tab w:val="right" w:pos="6663"/>
        </w:tabs>
      </w:pPr>
      <w:r>
        <w:t>i</w:t>
      </w:r>
      <w:r w:rsidR="0035311F">
        <w:t>nternet-based learning (on</w:t>
      </w:r>
      <w:r w:rsidR="008F7D9E" w:rsidRPr="00260154">
        <w:t>line )</w:t>
      </w:r>
      <w:r w:rsidR="00317960">
        <w:tab/>
      </w:r>
      <w:r w:rsidR="008F7D9E" w:rsidRPr="0082225A">
        <w:t>12</w:t>
      </w:r>
    </w:p>
    <w:p w:rsidR="008F7D9E" w:rsidRPr="0082225A" w:rsidRDefault="0082225A" w:rsidP="00317960">
      <w:pPr>
        <w:pStyle w:val="Dotpoint1"/>
        <w:tabs>
          <w:tab w:val="right" w:pos="6663"/>
        </w:tabs>
      </w:pPr>
      <w:r w:rsidRPr="0082225A">
        <w:t>w</w:t>
      </w:r>
      <w:r w:rsidR="008F7D9E" w:rsidRPr="0082225A">
        <w:t>eekend-only classes</w:t>
      </w:r>
      <w:r w:rsidR="008F7D9E" w:rsidRPr="0082225A">
        <w:tab/>
        <w:t>16</w:t>
      </w:r>
    </w:p>
    <w:p w:rsidR="008F7D9E" w:rsidRPr="0082225A" w:rsidRDefault="0082225A" w:rsidP="00317960">
      <w:pPr>
        <w:pStyle w:val="Dotpoint1"/>
        <w:tabs>
          <w:tab w:val="right" w:pos="6663"/>
        </w:tabs>
      </w:pPr>
      <w:r w:rsidRPr="0082225A">
        <w:t>a</w:t>
      </w:r>
      <w:r w:rsidR="008F7D9E" w:rsidRPr="0082225A">
        <w:t xml:space="preserve">ssignment-only modules       </w:t>
      </w:r>
      <w:r w:rsidR="00317960" w:rsidRPr="0082225A">
        <w:tab/>
      </w:r>
      <w:r w:rsidR="008F7D9E" w:rsidRPr="0082225A">
        <w:t>3</w:t>
      </w:r>
    </w:p>
    <w:p w:rsidR="008F7D9E" w:rsidRPr="0082225A" w:rsidRDefault="0082225A" w:rsidP="00317960">
      <w:pPr>
        <w:pStyle w:val="Dotpoint1"/>
        <w:tabs>
          <w:tab w:val="right" w:pos="6663"/>
        </w:tabs>
      </w:pPr>
      <w:r w:rsidRPr="0082225A">
        <w:t>c</w:t>
      </w:r>
      <w:r w:rsidR="008F7D9E" w:rsidRPr="0082225A">
        <w:t xml:space="preserve">ollaborative on-line delivery (Wiki spaces, </w:t>
      </w:r>
      <w:r w:rsidR="00B7533E" w:rsidRPr="0082225A">
        <w:t>SharePoint</w:t>
      </w:r>
      <w:r w:rsidR="008F7D9E" w:rsidRPr="0082225A">
        <w:t xml:space="preserve">)  </w:t>
      </w:r>
      <w:r w:rsidR="008F7D9E" w:rsidRPr="0082225A">
        <w:tab/>
        <w:t>8</w:t>
      </w:r>
    </w:p>
    <w:p w:rsidR="008F7D9E" w:rsidRPr="0082225A" w:rsidRDefault="0082225A" w:rsidP="00317960">
      <w:pPr>
        <w:pStyle w:val="Dotpoint1"/>
        <w:tabs>
          <w:tab w:val="right" w:pos="6663"/>
        </w:tabs>
      </w:pPr>
      <w:r w:rsidRPr="0082225A">
        <w:t>o</w:t>
      </w:r>
      <w:r w:rsidR="0035311F" w:rsidRPr="0082225A">
        <w:t>nline</w:t>
      </w:r>
      <w:r w:rsidR="00BE53F7" w:rsidRPr="0082225A">
        <w:t xml:space="preserve"> </w:t>
      </w:r>
      <w:r w:rsidR="008F7D9E" w:rsidRPr="0082225A">
        <w:t>notes for class work plus practical sessions</w:t>
      </w:r>
      <w:r w:rsidR="008F7D9E" w:rsidRPr="0082225A">
        <w:tab/>
        <w:t>23</w:t>
      </w:r>
    </w:p>
    <w:p w:rsidR="008F7D9E" w:rsidRPr="0082225A" w:rsidRDefault="0082225A" w:rsidP="00317960">
      <w:pPr>
        <w:pStyle w:val="Dotpoint1"/>
        <w:tabs>
          <w:tab w:val="right" w:pos="6663"/>
        </w:tabs>
      </w:pPr>
      <w:proofErr w:type="gramStart"/>
      <w:r w:rsidRPr="0082225A">
        <w:t>a</w:t>
      </w:r>
      <w:r>
        <w:t>ny</w:t>
      </w:r>
      <w:proofErr w:type="gramEnd"/>
      <w:r>
        <w:t xml:space="preserve"> other methods?</w:t>
      </w:r>
      <w:r w:rsidR="008F7D9E" w:rsidRPr="0082225A">
        <w:tab/>
        <w:t>10</w:t>
      </w:r>
    </w:p>
    <w:p w:rsidR="008F7D9E" w:rsidRDefault="008F7D9E" w:rsidP="0082225A">
      <w:pPr>
        <w:pStyle w:val="Text"/>
      </w:pPr>
      <w:r w:rsidRPr="00260154">
        <w:t>Students were not limited to one response for this question.</w:t>
      </w:r>
      <w:r w:rsidR="0082225A">
        <w:t xml:space="preserve"> </w:t>
      </w:r>
      <w:r w:rsidR="001A7179">
        <w:t xml:space="preserve">The </w:t>
      </w:r>
      <w:r w:rsidR="00ED49FC">
        <w:t>‘</w:t>
      </w:r>
      <w:r w:rsidR="001A7179">
        <w:t>other methods</w:t>
      </w:r>
      <w:r w:rsidR="00ED49FC">
        <w:t>’</w:t>
      </w:r>
      <w:r w:rsidRPr="00260154">
        <w:t xml:space="preserve"> written choices were face-to-face delivery and the current mix of classroom and practical sessions.</w:t>
      </w:r>
    </w:p>
    <w:p w:rsidR="008F7D9E" w:rsidRPr="00260154" w:rsidRDefault="008F7D9E" w:rsidP="001D1577">
      <w:pPr>
        <w:pStyle w:val="Text"/>
      </w:pPr>
      <w:r w:rsidRPr="00260154">
        <w:t>Written responses included</w:t>
      </w:r>
      <w:r w:rsidR="001A7179">
        <w:t>:</w:t>
      </w:r>
      <w:r w:rsidRPr="00260154">
        <w:t xml:space="preserve"> </w:t>
      </w:r>
    </w:p>
    <w:p w:rsidR="008F7D9E" w:rsidRPr="001A7179" w:rsidRDefault="0082225A" w:rsidP="001D1577">
      <w:pPr>
        <w:pStyle w:val="Dotpoint1"/>
      </w:pPr>
      <w:r w:rsidRPr="001A7179">
        <w:t>e</w:t>
      </w:r>
      <w:r w:rsidR="008F7D9E" w:rsidRPr="001A7179">
        <w:t xml:space="preserve">asy to study </w:t>
      </w:r>
      <w:r w:rsidR="0035311F">
        <w:t>online</w:t>
      </w:r>
      <w:r w:rsidR="008F7D9E" w:rsidRPr="001A7179">
        <w:t xml:space="preserve"> for some units, but practical sessions needed as reinforcement</w:t>
      </w:r>
    </w:p>
    <w:p w:rsidR="006932A4" w:rsidRPr="001A7179" w:rsidRDefault="0082225A" w:rsidP="001D1577">
      <w:pPr>
        <w:pStyle w:val="Dotpoint1"/>
      </w:pPr>
      <w:r w:rsidRPr="001A7179">
        <w:t>a</w:t>
      </w:r>
      <w:r w:rsidR="008F7D9E" w:rsidRPr="001A7179">
        <w:t>ttendance at TAFE means I put aside that night, if at home I would find other things to do</w:t>
      </w:r>
    </w:p>
    <w:p w:rsidR="008F7D9E" w:rsidRPr="001A7179" w:rsidRDefault="0082225A" w:rsidP="001D1577">
      <w:pPr>
        <w:pStyle w:val="Dotpoint1"/>
      </w:pPr>
      <w:r w:rsidRPr="001A7179">
        <w:t>n</w:t>
      </w:r>
      <w:r w:rsidR="008F7D9E" w:rsidRPr="001A7179">
        <w:t>et-based courses good for those who can</w:t>
      </w:r>
      <w:r w:rsidR="00ED49FC">
        <w:t>’</w:t>
      </w:r>
      <w:r w:rsidR="008F7D9E" w:rsidRPr="001A7179">
        <w:t>t get to TAFE</w:t>
      </w:r>
    </w:p>
    <w:p w:rsidR="008F7D9E" w:rsidRPr="001A7179" w:rsidRDefault="008F7D9E" w:rsidP="001D1577">
      <w:pPr>
        <w:pStyle w:val="Dotpoint1"/>
      </w:pPr>
      <w:r w:rsidRPr="001A7179">
        <w:t xml:space="preserve">I favour the current set up as you could learn bricklaying </w:t>
      </w:r>
      <w:r w:rsidR="0035311F">
        <w:t>online</w:t>
      </w:r>
      <w:r w:rsidRPr="001A7179">
        <w:t xml:space="preserve"> but without the practical guidance, you would be useless in the industry. Many agriculture-based subjects are the same</w:t>
      </w:r>
    </w:p>
    <w:p w:rsidR="008F7D9E" w:rsidRPr="001A7179" w:rsidRDefault="0082225A" w:rsidP="001D1577">
      <w:pPr>
        <w:pStyle w:val="Dotpoint1"/>
      </w:pPr>
      <w:r w:rsidRPr="001A7179">
        <w:t>c</w:t>
      </w:r>
      <w:r w:rsidR="008F7D9E" w:rsidRPr="001A7179">
        <w:t>ouldn</w:t>
      </w:r>
      <w:r w:rsidR="00ED49FC">
        <w:t>’</w:t>
      </w:r>
      <w:r w:rsidR="008F7D9E" w:rsidRPr="001A7179">
        <w:t>t have studied my course if it was by any other method</w:t>
      </w:r>
    </w:p>
    <w:p w:rsidR="008F7D9E" w:rsidRPr="001A7179" w:rsidRDefault="0082225A" w:rsidP="001D1577">
      <w:pPr>
        <w:pStyle w:val="Dotpoint1"/>
      </w:pPr>
      <w:r w:rsidRPr="001A7179">
        <w:t>c</w:t>
      </w:r>
      <w:r w:rsidR="008F7D9E" w:rsidRPr="001A7179">
        <w:t>lassroom/practical method allows sharing of knowledge as well as meeting new people wi</w:t>
      </w:r>
      <w:r>
        <w:t>th similar interests and needs</w:t>
      </w:r>
    </w:p>
    <w:p w:rsidR="008F7D9E" w:rsidRPr="001A7179" w:rsidRDefault="0082225A" w:rsidP="001D1577">
      <w:pPr>
        <w:pStyle w:val="Dotpoint1"/>
      </w:pPr>
      <w:r w:rsidRPr="001A7179">
        <w:t>w</w:t>
      </w:r>
      <w:r w:rsidR="008F7D9E" w:rsidRPr="001A7179">
        <w:t>eekend-only classes good for people working and for short courses</w:t>
      </w:r>
    </w:p>
    <w:p w:rsidR="008F7D9E" w:rsidRPr="001A7179" w:rsidRDefault="0082225A" w:rsidP="001D1577">
      <w:pPr>
        <w:pStyle w:val="Dotpoint1"/>
      </w:pPr>
      <w:r w:rsidRPr="001A7179">
        <w:t>f</w:t>
      </w:r>
      <w:r w:rsidR="008F7D9E" w:rsidRPr="001A7179">
        <w:t>ace-to-face allows opportunity for questions to be asked</w:t>
      </w:r>
    </w:p>
    <w:p w:rsidR="008F7D9E" w:rsidRPr="001A7179" w:rsidRDefault="0082225A" w:rsidP="001D1577">
      <w:pPr>
        <w:pStyle w:val="Dotpoint1"/>
      </w:pPr>
      <w:r w:rsidRPr="001A7179">
        <w:t>n</w:t>
      </w:r>
      <w:r w:rsidR="008F7D9E" w:rsidRPr="001A7179">
        <w:t>ew methods could limit travelling</w:t>
      </w:r>
    </w:p>
    <w:p w:rsidR="008F7D9E" w:rsidRPr="001A7179" w:rsidRDefault="0082225A" w:rsidP="001D1577">
      <w:pPr>
        <w:pStyle w:val="Dotpoint1"/>
      </w:pPr>
      <w:r w:rsidRPr="001A7179">
        <w:t>m</w:t>
      </w:r>
      <w:r w:rsidR="008F7D9E" w:rsidRPr="001A7179">
        <w:t>ore daylight if the classes are on weekends</w:t>
      </w:r>
    </w:p>
    <w:p w:rsidR="008F7D9E" w:rsidRPr="001A7179" w:rsidRDefault="0082225A" w:rsidP="001D1577">
      <w:pPr>
        <w:pStyle w:val="Dotpoint1"/>
      </w:pPr>
      <w:r w:rsidRPr="001A7179">
        <w:t>a</w:t>
      </w:r>
      <w:r w:rsidR="008F7D9E" w:rsidRPr="001A7179">
        <w:t xml:space="preserve"> computer course for agriculture would help</w:t>
      </w:r>
    </w:p>
    <w:p w:rsidR="008F7D9E" w:rsidRPr="001A7179" w:rsidRDefault="0082225A" w:rsidP="001D1577">
      <w:pPr>
        <w:pStyle w:val="Dotpoint1"/>
      </w:pPr>
      <w:r w:rsidRPr="001A7179">
        <w:t>e</w:t>
      </w:r>
      <w:r w:rsidR="008F7D9E" w:rsidRPr="001A7179">
        <w:t>xtended field trips are useful</w:t>
      </w:r>
    </w:p>
    <w:p w:rsidR="008F7D9E" w:rsidRPr="001A7179" w:rsidRDefault="0082225A" w:rsidP="001D1577">
      <w:pPr>
        <w:pStyle w:val="Dotpoint1"/>
      </w:pPr>
      <w:r w:rsidRPr="001A7179">
        <w:t>o</w:t>
      </w:r>
      <w:r w:rsidR="008F7D9E" w:rsidRPr="001A7179">
        <w:t>nly have time on weekends</w:t>
      </w:r>
    </w:p>
    <w:p w:rsidR="008F7D9E" w:rsidRPr="001A7179" w:rsidRDefault="0082225A" w:rsidP="001D1577">
      <w:pPr>
        <w:pStyle w:val="Dotpoint1"/>
      </w:pPr>
      <w:r w:rsidRPr="001A7179">
        <w:t>c</w:t>
      </w:r>
      <w:r w:rsidR="008F7D9E" w:rsidRPr="001A7179">
        <w:t xml:space="preserve">an bring in farmers or teachers from other regions </w:t>
      </w:r>
      <w:r w:rsidR="0035311F">
        <w:t>online</w:t>
      </w:r>
      <w:r w:rsidR="008F7D9E" w:rsidRPr="001A7179">
        <w:t xml:space="preserve"> for different perspective</w:t>
      </w:r>
    </w:p>
    <w:p w:rsidR="008F7D9E" w:rsidRPr="001A7179" w:rsidRDefault="0082225A" w:rsidP="001D1577">
      <w:pPr>
        <w:pStyle w:val="Dotpoint1"/>
      </w:pPr>
      <w:proofErr w:type="gramStart"/>
      <w:r w:rsidRPr="001A7179">
        <w:t>p</w:t>
      </w:r>
      <w:r w:rsidR="008F7D9E" w:rsidRPr="001A7179">
        <w:t>eople</w:t>
      </w:r>
      <w:proofErr w:type="gramEnd"/>
      <w:r w:rsidR="008F7D9E" w:rsidRPr="001A7179">
        <w:t xml:space="preserve"> spend enough time alone with computers and mobile phones</w:t>
      </w:r>
      <w:r w:rsidR="001A7179">
        <w:t>.</w:t>
      </w:r>
    </w:p>
    <w:p w:rsidR="00317960" w:rsidRDefault="00317960">
      <w:pPr>
        <w:spacing w:before="0"/>
        <w:rPr>
          <w:rFonts w:ascii="Garamond" w:hAnsi="Garamond"/>
          <w:sz w:val="22"/>
        </w:rPr>
      </w:pPr>
      <w:r>
        <w:br w:type="page"/>
      </w:r>
    </w:p>
    <w:p w:rsidR="008F7D9E" w:rsidRPr="00260154" w:rsidRDefault="008F7D9E" w:rsidP="001D1577">
      <w:pPr>
        <w:pStyle w:val="Text"/>
      </w:pPr>
      <w:r w:rsidRPr="00260154">
        <w:lastRenderedPageBreak/>
        <w:t>In answering the question</w:t>
      </w:r>
      <w:r w:rsidR="001A7179">
        <w:t>:</w:t>
      </w:r>
    </w:p>
    <w:p w:rsidR="008F7D9E" w:rsidRPr="00260154" w:rsidRDefault="008F7D9E" w:rsidP="001D1577">
      <w:pPr>
        <w:pStyle w:val="Text"/>
        <w:rPr>
          <w:b/>
          <w:szCs w:val="22"/>
        </w:rPr>
      </w:pPr>
      <w:r w:rsidRPr="00260154">
        <w:rPr>
          <w:b/>
          <w:szCs w:val="22"/>
        </w:rPr>
        <w:t xml:space="preserve">At present, the Agriculture section delivers training in livestock-based units of study with the assistance of a number of co-operating farms on which the practical training occurs. </w:t>
      </w:r>
    </w:p>
    <w:p w:rsidR="008F7D9E" w:rsidRPr="00260154" w:rsidRDefault="008F7D9E" w:rsidP="001D1577">
      <w:pPr>
        <w:pStyle w:val="Text"/>
        <w:rPr>
          <w:b/>
          <w:szCs w:val="22"/>
        </w:rPr>
      </w:pPr>
      <w:r w:rsidRPr="00260154">
        <w:rPr>
          <w:b/>
          <w:szCs w:val="22"/>
        </w:rPr>
        <w:t xml:space="preserve">Do you think that your studies in livestock would benefit from a herd/flock of livestock being run permanently at </w:t>
      </w:r>
      <w:proofErr w:type="spellStart"/>
      <w:r w:rsidR="00890A2E">
        <w:rPr>
          <w:b/>
          <w:szCs w:val="22"/>
        </w:rPr>
        <w:t>Landisdale</w:t>
      </w:r>
      <w:proofErr w:type="spellEnd"/>
      <w:r w:rsidRPr="00260154">
        <w:rPr>
          <w:b/>
          <w:szCs w:val="22"/>
        </w:rPr>
        <w:t xml:space="preserve"> TAFE? </w:t>
      </w:r>
    </w:p>
    <w:p w:rsidR="008F7D9E" w:rsidRPr="00260154" w:rsidRDefault="0082225A" w:rsidP="001D1577">
      <w:pPr>
        <w:pStyle w:val="Dotpoint1"/>
      </w:pPr>
      <w:r w:rsidRPr="00260154">
        <w:t>y</w:t>
      </w:r>
      <w:r w:rsidR="008F7D9E" w:rsidRPr="00260154">
        <w:t>es</w:t>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t>36/41</w:t>
      </w:r>
      <w:r w:rsidR="008F7D9E" w:rsidRPr="00260154">
        <w:tab/>
        <w:t>88%</w:t>
      </w:r>
    </w:p>
    <w:p w:rsidR="008F7D9E" w:rsidRPr="00260154" w:rsidRDefault="0082225A" w:rsidP="001D1577">
      <w:pPr>
        <w:pStyle w:val="Dotpoint1"/>
      </w:pPr>
      <w:r w:rsidRPr="00260154">
        <w:t>n</w:t>
      </w:r>
      <w:r w:rsidR="008F7D9E" w:rsidRPr="00260154">
        <w:t>o</w:t>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t xml:space="preserve">  1/41</w:t>
      </w:r>
      <w:r w:rsidR="008F7D9E" w:rsidRPr="00260154">
        <w:tab/>
        <w:t>2.5%</w:t>
      </w:r>
    </w:p>
    <w:p w:rsidR="008F7D9E" w:rsidRPr="00260154" w:rsidRDefault="0082225A" w:rsidP="001D1577">
      <w:pPr>
        <w:pStyle w:val="Dotpoint1"/>
      </w:pPr>
      <w:proofErr w:type="gramStart"/>
      <w:r w:rsidRPr="00260154">
        <w:t>d</w:t>
      </w:r>
      <w:r w:rsidR="008F7D9E" w:rsidRPr="00260154">
        <w:t>on</w:t>
      </w:r>
      <w:r w:rsidR="00ED49FC">
        <w:t>’</w:t>
      </w:r>
      <w:r w:rsidR="008F7D9E" w:rsidRPr="00260154">
        <w:t>t</w:t>
      </w:r>
      <w:proofErr w:type="gramEnd"/>
      <w:r w:rsidR="008F7D9E" w:rsidRPr="00260154">
        <w:t xml:space="preserve"> know/not applicable</w:t>
      </w:r>
      <w:r>
        <w:t>.</w:t>
      </w:r>
      <w:r w:rsidR="008F7D9E" w:rsidRPr="00260154">
        <w:tab/>
      </w:r>
      <w:r w:rsidR="008F7D9E" w:rsidRPr="00260154">
        <w:tab/>
      </w:r>
      <w:r w:rsidR="008F7D9E" w:rsidRPr="00260154">
        <w:tab/>
      </w:r>
      <w:r w:rsidR="008F7D9E" w:rsidRPr="00260154">
        <w:tab/>
      </w:r>
      <w:r w:rsidR="008F7D9E" w:rsidRPr="00260154">
        <w:tab/>
        <w:t xml:space="preserve">  4/41</w:t>
      </w:r>
      <w:r w:rsidR="008F7D9E" w:rsidRPr="00260154">
        <w:tab/>
        <w:t>9.5%</w:t>
      </w:r>
    </w:p>
    <w:p w:rsidR="008F7D9E" w:rsidRPr="00260154" w:rsidRDefault="008F7D9E" w:rsidP="001D1577">
      <w:pPr>
        <w:pStyle w:val="Text"/>
      </w:pPr>
      <w:r w:rsidRPr="00260154">
        <w:t xml:space="preserve">The responses to this question need to </w:t>
      </w:r>
      <w:r w:rsidR="00305AE3">
        <w:t xml:space="preserve">be </w:t>
      </w:r>
      <w:r w:rsidRPr="00260154">
        <w:t xml:space="preserve">read with the full understanding of the historical perspective of cattle and sheep at </w:t>
      </w:r>
      <w:proofErr w:type="spellStart"/>
      <w:r w:rsidR="00890A2E">
        <w:t>Landisdale</w:t>
      </w:r>
      <w:proofErr w:type="spellEnd"/>
      <w:r w:rsidRPr="00260154">
        <w:t xml:space="preserve"> </w:t>
      </w:r>
      <w:r w:rsidR="00305AE3">
        <w:t>College</w:t>
      </w:r>
      <w:r w:rsidRPr="00260154">
        <w:t xml:space="preserve"> (</w:t>
      </w:r>
      <w:r w:rsidR="006932A4">
        <w:t>s</w:t>
      </w:r>
      <w:r w:rsidR="001A7179">
        <w:t>ee Background to r</w:t>
      </w:r>
      <w:r w:rsidRPr="00260154">
        <w:t>es</w:t>
      </w:r>
      <w:r w:rsidR="001A7179">
        <w:t>earch</w:t>
      </w:r>
      <w:r w:rsidRPr="00260154">
        <w:t>)</w:t>
      </w:r>
      <w:r w:rsidR="006932A4">
        <w:t>.</w:t>
      </w:r>
    </w:p>
    <w:p w:rsidR="008F7D9E" w:rsidRPr="00260154" w:rsidRDefault="008F7D9E" w:rsidP="001D1577">
      <w:pPr>
        <w:pStyle w:val="Text"/>
      </w:pPr>
      <w:r w:rsidRPr="00260154">
        <w:t>This question elicited the strongest writte</w:t>
      </w:r>
      <w:r w:rsidR="001A7179">
        <w:t xml:space="preserve">n responses and </w:t>
      </w:r>
      <w:r w:rsidR="0082225A">
        <w:t>took</w:t>
      </w:r>
      <w:r w:rsidR="001A7179">
        <w:t xml:space="preserve"> something of</w:t>
      </w:r>
      <w:r w:rsidR="0082225A">
        <w:t xml:space="preserve"> a</w:t>
      </w:r>
      <w:r w:rsidR="001A7179">
        <w:t xml:space="preserve"> </w:t>
      </w:r>
      <w:r w:rsidR="00ED49FC">
        <w:t>‘</w:t>
      </w:r>
      <w:r w:rsidR="001A7179">
        <w:t>common sense should prevail</w:t>
      </w:r>
      <w:r w:rsidR="00ED49FC">
        <w:t>’</w:t>
      </w:r>
      <w:r w:rsidR="0082225A">
        <w:t xml:space="preserve"> approach</w:t>
      </w:r>
      <w:r w:rsidRPr="00260154">
        <w:t xml:space="preserve">. The </w:t>
      </w:r>
      <w:r w:rsidR="001A7179">
        <w:t xml:space="preserve">five </w:t>
      </w:r>
      <w:r w:rsidR="00ED49FC">
        <w:t>‘</w:t>
      </w:r>
      <w:r w:rsidR="009A24EE">
        <w:t>n</w:t>
      </w:r>
      <w:r w:rsidR="001A7179">
        <w:t>o</w:t>
      </w:r>
      <w:r w:rsidR="00ED49FC">
        <w:t>’</w:t>
      </w:r>
      <w:r w:rsidR="001A7179">
        <w:t xml:space="preserve"> or </w:t>
      </w:r>
      <w:r w:rsidR="00ED49FC">
        <w:t>‘</w:t>
      </w:r>
      <w:r w:rsidR="009A24EE">
        <w:t>d</w:t>
      </w:r>
      <w:r w:rsidR="0082225A">
        <w:t xml:space="preserve">on’t </w:t>
      </w:r>
      <w:r w:rsidR="001A7179">
        <w:t>know</w:t>
      </w:r>
      <w:r w:rsidR="00ED49FC">
        <w:t>’</w:t>
      </w:r>
      <w:r w:rsidRPr="00260154">
        <w:t xml:space="preserve"> respondents were from the Alpaca course, and had no expectati</w:t>
      </w:r>
      <w:r w:rsidR="001A7179">
        <w:t>on of alpacas being run at the c</w:t>
      </w:r>
      <w:r w:rsidRPr="00260154">
        <w:t xml:space="preserve">ollege. </w:t>
      </w:r>
    </w:p>
    <w:p w:rsidR="008F7D9E" w:rsidRPr="00260154" w:rsidRDefault="001A7179" w:rsidP="001D1577">
      <w:pPr>
        <w:pStyle w:val="Text"/>
      </w:pPr>
      <w:r>
        <w:t>Written responses include:</w:t>
      </w:r>
      <w:r w:rsidR="008F7D9E" w:rsidRPr="00260154">
        <w:t xml:space="preserve"> </w:t>
      </w:r>
    </w:p>
    <w:p w:rsidR="008F7D9E" w:rsidRPr="001A7179" w:rsidRDefault="0082225A" w:rsidP="001D1577">
      <w:pPr>
        <w:pStyle w:val="Dotpoint1"/>
      </w:pPr>
      <w:r w:rsidRPr="001A7179">
        <w:t>i</w:t>
      </w:r>
      <w:r w:rsidR="008F7D9E" w:rsidRPr="001A7179">
        <w:t>mmediate access for reinforcement of ideas</w:t>
      </w:r>
    </w:p>
    <w:p w:rsidR="008F7D9E" w:rsidRPr="001A7179" w:rsidRDefault="0082225A" w:rsidP="001D1577">
      <w:pPr>
        <w:pStyle w:val="Dotpoint1"/>
      </w:pPr>
      <w:r w:rsidRPr="001A7179">
        <w:t>s</w:t>
      </w:r>
      <w:r w:rsidR="008F7D9E" w:rsidRPr="001A7179">
        <w:t>till retain access to other farms</w:t>
      </w:r>
    </w:p>
    <w:p w:rsidR="008F7D9E" w:rsidRPr="001A7179" w:rsidRDefault="0082225A" w:rsidP="001D1577">
      <w:pPr>
        <w:pStyle w:val="Dotpoint1"/>
      </w:pPr>
      <w:r w:rsidRPr="001A7179">
        <w:t>w</w:t>
      </w:r>
      <w:r w:rsidR="008F7D9E" w:rsidRPr="001A7179">
        <w:t xml:space="preserve">ould allow students to assess seasonal change and the effects of </w:t>
      </w:r>
      <w:r w:rsidR="006932A4" w:rsidRPr="001A7179">
        <w:t>management decisions i</w:t>
      </w:r>
      <w:r w:rsidR="008F7D9E" w:rsidRPr="001A7179">
        <w:t>n a continuum</w:t>
      </w:r>
    </w:p>
    <w:p w:rsidR="008F7D9E" w:rsidRPr="001A7179" w:rsidRDefault="0082225A" w:rsidP="001D1577">
      <w:pPr>
        <w:pStyle w:val="Dotpoint1"/>
      </w:pPr>
      <w:r w:rsidRPr="001A7179">
        <w:t>w</w:t>
      </w:r>
      <w:r w:rsidR="008F7D9E" w:rsidRPr="001A7179">
        <w:t>ould save a lot of time, money and resources</w:t>
      </w:r>
    </w:p>
    <w:p w:rsidR="008F7D9E" w:rsidRPr="001A7179" w:rsidRDefault="0082225A" w:rsidP="001D1577">
      <w:pPr>
        <w:pStyle w:val="Dotpoint1"/>
      </w:pPr>
      <w:r w:rsidRPr="001A7179">
        <w:t>c</w:t>
      </w:r>
      <w:r w:rsidR="008F7D9E" w:rsidRPr="001A7179">
        <w:t>an see results over the period of the course</w:t>
      </w:r>
    </w:p>
    <w:p w:rsidR="008F7D9E" w:rsidRPr="001A7179" w:rsidRDefault="0082225A" w:rsidP="001D1577">
      <w:pPr>
        <w:pStyle w:val="Dotpoint1"/>
      </w:pPr>
      <w:r w:rsidRPr="001A7179">
        <w:t>s</w:t>
      </w:r>
      <w:r w:rsidR="008F7D9E" w:rsidRPr="001A7179">
        <w:t>taff could schedule procedures to suit classes</w:t>
      </w:r>
    </w:p>
    <w:p w:rsidR="008F7D9E" w:rsidRPr="001A7179" w:rsidRDefault="0082225A" w:rsidP="001D1577">
      <w:pPr>
        <w:pStyle w:val="Dotpoint1"/>
      </w:pPr>
      <w:proofErr w:type="gramStart"/>
      <w:r w:rsidRPr="001A7179">
        <w:t>a</w:t>
      </w:r>
      <w:r>
        <w:t>bsolutely</w:t>
      </w:r>
      <w:proofErr w:type="gramEnd"/>
      <w:r>
        <w:t>!!</w:t>
      </w:r>
    </w:p>
    <w:p w:rsidR="008F7D9E" w:rsidRPr="001A7179" w:rsidRDefault="0082225A" w:rsidP="001D1577">
      <w:pPr>
        <w:pStyle w:val="Dotpoint1"/>
      </w:pPr>
      <w:r w:rsidRPr="001A7179">
        <w:t>c</w:t>
      </w:r>
      <w:r w:rsidR="008F7D9E" w:rsidRPr="001A7179">
        <w:t>losest to doing it on our own farm</w:t>
      </w:r>
    </w:p>
    <w:p w:rsidR="008F7D9E" w:rsidRPr="001A7179" w:rsidRDefault="0082225A" w:rsidP="001D1577">
      <w:pPr>
        <w:pStyle w:val="Dotpoint1"/>
      </w:pPr>
      <w:r w:rsidRPr="001A7179">
        <w:t>c</w:t>
      </w:r>
      <w:r w:rsidR="008F7D9E" w:rsidRPr="001A7179">
        <w:t>ontinuous observation, handling and treatment of the herd</w:t>
      </w:r>
    </w:p>
    <w:p w:rsidR="008F7D9E" w:rsidRPr="001A7179" w:rsidRDefault="0082225A" w:rsidP="001D1577">
      <w:pPr>
        <w:pStyle w:val="Dotpoint1"/>
      </w:pPr>
      <w:proofErr w:type="gramStart"/>
      <w:r w:rsidRPr="001A7179">
        <w:t>a</w:t>
      </w:r>
      <w:r w:rsidR="008F7D9E" w:rsidRPr="001A7179">
        <w:t>ll</w:t>
      </w:r>
      <w:proofErr w:type="gramEnd"/>
      <w:r w:rsidR="008F7D9E" w:rsidRPr="001A7179">
        <w:t xml:space="preserve"> the facilities are </w:t>
      </w:r>
      <w:r w:rsidR="005524B8" w:rsidRPr="001A7179">
        <w:t>on-site</w:t>
      </w:r>
      <w:r w:rsidR="008F7D9E" w:rsidRPr="001A7179">
        <w:t xml:space="preserve"> already. TAFE could make money from sales of livestock</w:t>
      </w:r>
    </w:p>
    <w:p w:rsidR="008F7D9E" w:rsidRPr="001A7179" w:rsidRDefault="0082225A" w:rsidP="001D1577">
      <w:pPr>
        <w:pStyle w:val="Dotpoint1"/>
      </w:pPr>
      <w:proofErr w:type="gramStart"/>
      <w:r w:rsidRPr="001A7179">
        <w:t>y</w:t>
      </w:r>
      <w:r>
        <w:t>es</w:t>
      </w:r>
      <w:proofErr w:type="gramEnd"/>
      <w:r>
        <w:t>, yes, yes!</w:t>
      </w:r>
    </w:p>
    <w:p w:rsidR="008F7D9E" w:rsidRPr="001A7179" w:rsidRDefault="0082225A" w:rsidP="001D1577">
      <w:pPr>
        <w:pStyle w:val="Dotpoint1"/>
      </w:pPr>
      <w:r w:rsidRPr="001A7179">
        <w:t>h</w:t>
      </w:r>
      <w:r w:rsidR="008F7D9E" w:rsidRPr="001A7179">
        <w:t>usbandry processes could be followed, developments watched, breeding programs devised</w:t>
      </w:r>
    </w:p>
    <w:p w:rsidR="008F7D9E" w:rsidRPr="001A7179" w:rsidRDefault="0082225A" w:rsidP="001D1577">
      <w:pPr>
        <w:pStyle w:val="Dotpoint1"/>
      </w:pPr>
      <w:r w:rsidRPr="001A7179">
        <w:t>m</w:t>
      </w:r>
      <w:r>
        <w:t>ore confident handling of stock</w:t>
      </w:r>
    </w:p>
    <w:p w:rsidR="008F7D9E" w:rsidRPr="001A7179" w:rsidRDefault="0082225A" w:rsidP="001D1577">
      <w:pPr>
        <w:pStyle w:val="Dotpoint1"/>
      </w:pPr>
      <w:r w:rsidRPr="001A7179">
        <w:t>r</w:t>
      </w:r>
      <w:r w:rsidR="008F7D9E" w:rsidRPr="001A7179">
        <w:t xml:space="preserve">idiculous not to have cattle </w:t>
      </w:r>
      <w:r w:rsidR="005524B8" w:rsidRPr="001A7179">
        <w:t>on-site</w:t>
      </w:r>
    </w:p>
    <w:p w:rsidR="008F7D9E" w:rsidRPr="001A7179" w:rsidRDefault="0082225A" w:rsidP="001D1577">
      <w:pPr>
        <w:pStyle w:val="Dotpoint1"/>
      </w:pPr>
      <w:r w:rsidRPr="001A7179">
        <w:t>c</w:t>
      </w:r>
      <w:r w:rsidR="008F7D9E" w:rsidRPr="001A7179">
        <w:t>an judge your ability to handle cattle</w:t>
      </w:r>
    </w:p>
    <w:p w:rsidR="008F7D9E" w:rsidRPr="001A7179" w:rsidRDefault="0082225A" w:rsidP="001D1577">
      <w:pPr>
        <w:pStyle w:val="Dotpoint1"/>
      </w:pPr>
      <w:r w:rsidRPr="001A7179">
        <w:t>c</w:t>
      </w:r>
      <w:r w:rsidR="008F7D9E" w:rsidRPr="001A7179">
        <w:t>an see how a farm is run</w:t>
      </w:r>
    </w:p>
    <w:p w:rsidR="008F7D9E" w:rsidRPr="001A7179" w:rsidRDefault="0082225A" w:rsidP="001D1577">
      <w:pPr>
        <w:pStyle w:val="Dotpoint1"/>
      </w:pPr>
      <w:r w:rsidRPr="001A7179">
        <w:t>i</w:t>
      </w:r>
      <w:r w:rsidR="008F7D9E" w:rsidRPr="001A7179">
        <w:t>t</w:t>
      </w:r>
      <w:r w:rsidR="00ED49FC">
        <w:t>’</w:t>
      </w:r>
      <w:r w:rsidR="008F7D9E" w:rsidRPr="001A7179">
        <w:t xml:space="preserve">s a rural environment, I would expect to see livestock at </w:t>
      </w:r>
      <w:proofErr w:type="spellStart"/>
      <w:r w:rsidR="00890A2E" w:rsidRPr="001A7179">
        <w:t>Landisdale</w:t>
      </w:r>
      <w:proofErr w:type="spellEnd"/>
    </w:p>
    <w:p w:rsidR="008F7D9E" w:rsidRPr="001A7179" w:rsidRDefault="0082225A" w:rsidP="001D1577">
      <w:pPr>
        <w:pStyle w:val="Dotpoint1"/>
      </w:pPr>
      <w:r w:rsidRPr="001A7179">
        <w:t>a</w:t>
      </w:r>
      <w:r w:rsidR="008F7D9E" w:rsidRPr="001A7179">
        <w:t xml:space="preserve"> more realistic proposition for future owners and farmhands</w:t>
      </w:r>
    </w:p>
    <w:p w:rsidR="008F7D9E" w:rsidRPr="001A7179" w:rsidRDefault="0082225A" w:rsidP="001D1577">
      <w:pPr>
        <w:pStyle w:val="Dotpoint1"/>
      </w:pPr>
      <w:r w:rsidRPr="001A7179">
        <w:t>r</w:t>
      </w:r>
      <w:r w:rsidR="008F7D9E" w:rsidRPr="001A7179">
        <w:t>einforces the theory previously learnt</w:t>
      </w:r>
    </w:p>
    <w:p w:rsidR="008F7D9E" w:rsidRPr="001A7179" w:rsidRDefault="0082225A" w:rsidP="001D1577">
      <w:pPr>
        <w:pStyle w:val="Dotpoint1"/>
      </w:pPr>
      <w:proofErr w:type="gramStart"/>
      <w:r w:rsidRPr="001A7179">
        <w:t>g</w:t>
      </w:r>
      <w:r w:rsidR="008F7D9E" w:rsidRPr="001A7179">
        <w:t>ives</w:t>
      </w:r>
      <w:proofErr w:type="gramEnd"/>
      <w:r w:rsidR="008F7D9E" w:rsidRPr="001A7179">
        <w:t xml:space="preserve"> students more hands-on learning</w:t>
      </w:r>
      <w:r w:rsidR="001A7179">
        <w:t>.</w:t>
      </w:r>
    </w:p>
    <w:p w:rsidR="008F7D9E" w:rsidRPr="00260154" w:rsidRDefault="008F7D9E" w:rsidP="008F7D9E">
      <w:pPr>
        <w:pStyle w:val="ListParagraph"/>
        <w:ind w:left="0"/>
        <w:rPr>
          <w:rFonts w:ascii="Garamond" w:hAnsi="Garamond"/>
        </w:rPr>
      </w:pPr>
    </w:p>
    <w:p w:rsidR="008F7D9E" w:rsidRPr="00260154" w:rsidRDefault="008F7D9E" w:rsidP="008F7D9E">
      <w:pPr>
        <w:pStyle w:val="ListParagraph"/>
        <w:ind w:left="0"/>
        <w:rPr>
          <w:rFonts w:ascii="Garamond" w:hAnsi="Garamond"/>
        </w:rPr>
      </w:pPr>
    </w:p>
    <w:p w:rsidR="00317960" w:rsidRDefault="00317960">
      <w:pPr>
        <w:spacing w:before="0"/>
        <w:rPr>
          <w:rFonts w:ascii="Garamond" w:hAnsi="Garamond"/>
          <w:sz w:val="22"/>
        </w:rPr>
      </w:pPr>
      <w:r>
        <w:br w:type="page"/>
      </w:r>
    </w:p>
    <w:p w:rsidR="008F7D9E" w:rsidRPr="00260154" w:rsidRDefault="008F7D9E" w:rsidP="001D1577">
      <w:pPr>
        <w:pStyle w:val="Text"/>
      </w:pPr>
      <w:r w:rsidRPr="00260154">
        <w:lastRenderedPageBreak/>
        <w:t>In answering</w:t>
      </w:r>
      <w:r w:rsidR="001A7179">
        <w:t xml:space="preserve"> the question:</w:t>
      </w:r>
    </w:p>
    <w:p w:rsidR="008F7D9E" w:rsidRPr="00317960" w:rsidRDefault="008F7D9E" w:rsidP="001D1577">
      <w:pPr>
        <w:pStyle w:val="Text"/>
        <w:rPr>
          <w:b/>
        </w:rPr>
      </w:pPr>
      <w:r w:rsidRPr="00317960">
        <w:rPr>
          <w:b/>
        </w:rPr>
        <w:t>Current studen</w:t>
      </w:r>
      <w:r w:rsidR="001A7179" w:rsidRPr="00317960">
        <w:rPr>
          <w:b/>
        </w:rPr>
        <w:t xml:space="preserve">ts have indicated that regular </w:t>
      </w:r>
      <w:r w:rsidR="00ED49FC" w:rsidRPr="00317960">
        <w:rPr>
          <w:b/>
        </w:rPr>
        <w:t>‘</w:t>
      </w:r>
      <w:r w:rsidR="001A7179" w:rsidRPr="00317960">
        <w:rPr>
          <w:b/>
        </w:rPr>
        <w:t>refresher</w:t>
      </w:r>
      <w:r w:rsidR="00ED49FC" w:rsidRPr="00317960">
        <w:rPr>
          <w:b/>
        </w:rPr>
        <w:t>’</w:t>
      </w:r>
      <w:r w:rsidR="001A7179" w:rsidRPr="00317960">
        <w:rPr>
          <w:b/>
        </w:rPr>
        <w:t xml:space="preserve"> sessions on previously </w:t>
      </w:r>
      <w:r w:rsidRPr="00317960">
        <w:rPr>
          <w:b/>
        </w:rPr>
        <w:t xml:space="preserve">studied topics would be useful to them. These could take the form of a practical demonstration (such as </w:t>
      </w:r>
      <w:proofErr w:type="spellStart"/>
      <w:r w:rsidRPr="00317960">
        <w:rPr>
          <w:b/>
        </w:rPr>
        <w:t>boomspray</w:t>
      </w:r>
      <w:proofErr w:type="spellEnd"/>
      <w:r w:rsidRPr="00317960">
        <w:rPr>
          <w:b/>
        </w:rPr>
        <w:t xml:space="preserve"> calibration, animal medication) or an update on the latest information on techniques, procedures, varieties etc.</w:t>
      </w:r>
    </w:p>
    <w:p w:rsidR="008F7D9E" w:rsidRPr="00317960" w:rsidRDefault="008F7D9E" w:rsidP="001D1577">
      <w:pPr>
        <w:pStyle w:val="Text"/>
        <w:rPr>
          <w:b/>
        </w:rPr>
      </w:pPr>
      <w:r w:rsidRPr="00317960">
        <w:rPr>
          <w:b/>
        </w:rPr>
        <w:t>Do you think these refresher sessions would be useful to you?</w:t>
      </w:r>
    </w:p>
    <w:p w:rsidR="008F7D9E" w:rsidRPr="00260154" w:rsidRDefault="009A24EE" w:rsidP="001D1577">
      <w:pPr>
        <w:pStyle w:val="Dotpoint1"/>
      </w:pPr>
      <w:r w:rsidRPr="00260154">
        <w:t>y</w:t>
      </w:r>
      <w:r w:rsidR="008F7D9E" w:rsidRPr="00260154">
        <w:t>es</w:t>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t>38/41</w:t>
      </w:r>
      <w:r w:rsidR="008F7D9E" w:rsidRPr="00260154">
        <w:tab/>
        <w:t>92.5%</w:t>
      </w:r>
    </w:p>
    <w:p w:rsidR="008F7D9E" w:rsidRPr="00260154" w:rsidRDefault="009A24EE" w:rsidP="001D1577">
      <w:pPr>
        <w:pStyle w:val="Dotpoint1"/>
      </w:pPr>
      <w:r w:rsidRPr="00260154">
        <w:t>n</w:t>
      </w:r>
      <w:r w:rsidR="008F7D9E" w:rsidRPr="00260154">
        <w:t>o</w:t>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r>
      <w:r w:rsidR="008F7D9E" w:rsidRPr="00260154">
        <w:tab/>
        <w:t xml:space="preserve">  1/41</w:t>
      </w:r>
      <w:r w:rsidR="008F7D9E" w:rsidRPr="00260154">
        <w:tab/>
        <w:t xml:space="preserve"> 2.5%</w:t>
      </w:r>
    </w:p>
    <w:p w:rsidR="008F7D9E" w:rsidRPr="00260154" w:rsidRDefault="009A24EE" w:rsidP="001D1577">
      <w:pPr>
        <w:pStyle w:val="Dotpoint1"/>
      </w:pPr>
      <w:proofErr w:type="gramStart"/>
      <w:r w:rsidRPr="00260154">
        <w:t>d</w:t>
      </w:r>
      <w:r w:rsidR="008F7D9E" w:rsidRPr="00260154">
        <w:t>on</w:t>
      </w:r>
      <w:r w:rsidR="00ED49FC">
        <w:t>’</w:t>
      </w:r>
      <w:r w:rsidR="008F7D9E" w:rsidRPr="00260154">
        <w:t>t</w:t>
      </w:r>
      <w:proofErr w:type="gramEnd"/>
      <w:r w:rsidR="008F7D9E" w:rsidRPr="00260154">
        <w:t xml:space="preserve"> know/not applicable</w:t>
      </w:r>
      <w:r>
        <w:t>.</w:t>
      </w:r>
      <w:r w:rsidR="008F7D9E" w:rsidRPr="00260154">
        <w:tab/>
      </w:r>
      <w:r w:rsidR="008F7D9E" w:rsidRPr="00260154">
        <w:tab/>
      </w:r>
      <w:r w:rsidR="008F7D9E">
        <w:tab/>
      </w:r>
      <w:r w:rsidR="008F7D9E" w:rsidRPr="00260154">
        <w:tab/>
      </w:r>
      <w:r w:rsidR="008F7D9E" w:rsidRPr="00260154">
        <w:tab/>
        <w:t xml:space="preserve">  2/41</w:t>
      </w:r>
      <w:r w:rsidR="008F7D9E" w:rsidRPr="00260154">
        <w:tab/>
        <w:t xml:space="preserve">  5%</w:t>
      </w:r>
    </w:p>
    <w:p w:rsidR="008F7D9E" w:rsidRPr="00260154" w:rsidRDefault="001A7179" w:rsidP="001D1577">
      <w:pPr>
        <w:pStyle w:val="Text"/>
      </w:pPr>
      <w:r>
        <w:t xml:space="preserve">The </w:t>
      </w:r>
      <w:r w:rsidR="00ED49FC">
        <w:t>‘</w:t>
      </w:r>
      <w:r w:rsidR="009A24EE">
        <w:t>n</w:t>
      </w:r>
      <w:r>
        <w:t>o</w:t>
      </w:r>
      <w:r w:rsidR="00ED49FC">
        <w:t>’</w:t>
      </w:r>
      <w:r w:rsidR="008F7D9E" w:rsidRPr="00260154">
        <w:t xml:space="preserve"> and </w:t>
      </w:r>
      <w:r w:rsidR="00ED49FC">
        <w:t>‘</w:t>
      </w:r>
      <w:r w:rsidR="008F7D9E" w:rsidRPr="00260154">
        <w:t>don</w:t>
      </w:r>
      <w:r w:rsidR="00ED49FC">
        <w:t>’</w:t>
      </w:r>
      <w:r w:rsidR="008F7D9E" w:rsidRPr="00260154">
        <w:t>t know</w:t>
      </w:r>
      <w:r w:rsidR="00ED49FC">
        <w:t>’</w:t>
      </w:r>
      <w:r w:rsidR="008F7D9E" w:rsidRPr="00260154">
        <w:t xml:space="preserve"> respondents noted that they could contact the teacher to keep up to date.</w:t>
      </w:r>
    </w:p>
    <w:p w:rsidR="008F7D9E" w:rsidRPr="00260154" w:rsidRDefault="008F7D9E" w:rsidP="001D1577">
      <w:pPr>
        <w:pStyle w:val="Text"/>
      </w:pPr>
      <w:r w:rsidRPr="00260154">
        <w:t>The written responses included</w:t>
      </w:r>
      <w:r w:rsidR="0035311F">
        <w:t>:</w:t>
      </w:r>
      <w:r w:rsidRPr="00260154">
        <w:t xml:space="preserve"> </w:t>
      </w:r>
    </w:p>
    <w:p w:rsidR="008F7D9E" w:rsidRPr="0035311F" w:rsidRDefault="0035311F" w:rsidP="001D1577">
      <w:pPr>
        <w:pStyle w:val="Dotpoint1"/>
      </w:pPr>
      <w:r>
        <w:t>o</w:t>
      </w:r>
      <w:r w:rsidRPr="0035311F">
        <w:t xml:space="preserve">pportunities would enhance confidence and safety </w:t>
      </w:r>
    </w:p>
    <w:p w:rsidR="008F7D9E" w:rsidRPr="0035311F" w:rsidRDefault="0035311F" w:rsidP="001D1577">
      <w:pPr>
        <w:pStyle w:val="Dotpoint1"/>
      </w:pPr>
      <w:r w:rsidRPr="0035311F">
        <w:t xml:space="preserve">could be a benefit for different activities </w:t>
      </w:r>
    </w:p>
    <w:p w:rsidR="008F7D9E" w:rsidRPr="0035311F" w:rsidRDefault="0035311F" w:rsidP="001D1577">
      <w:pPr>
        <w:pStyle w:val="Dotpoint1"/>
      </w:pPr>
      <w:r w:rsidRPr="0035311F">
        <w:t xml:space="preserve">update knowledge and different skills </w:t>
      </w:r>
    </w:p>
    <w:p w:rsidR="008F7D9E" w:rsidRPr="0035311F" w:rsidRDefault="0035311F" w:rsidP="001D1577">
      <w:pPr>
        <w:pStyle w:val="Dotpoint1"/>
      </w:pPr>
      <w:r w:rsidRPr="0035311F">
        <w:t>retain what is taught and practise skills</w:t>
      </w:r>
    </w:p>
    <w:p w:rsidR="008F7D9E" w:rsidRPr="0035311F" w:rsidRDefault="0035311F" w:rsidP="001D1577">
      <w:pPr>
        <w:pStyle w:val="Dotpoint1"/>
      </w:pPr>
      <w:r w:rsidRPr="0035311F">
        <w:t xml:space="preserve">be aware of technological and educational developments </w:t>
      </w:r>
    </w:p>
    <w:p w:rsidR="008F7D9E" w:rsidRPr="00260154" w:rsidRDefault="0035311F" w:rsidP="001D1577">
      <w:pPr>
        <w:pStyle w:val="Dotpoint1"/>
      </w:pPr>
      <w:proofErr w:type="gramStart"/>
      <w:r w:rsidRPr="0035311F">
        <w:t>a</w:t>
      </w:r>
      <w:proofErr w:type="gramEnd"/>
      <w:r w:rsidRPr="0035311F">
        <w:t xml:space="preserve"> great idea</w:t>
      </w:r>
      <w:r>
        <w:t>.</w:t>
      </w:r>
    </w:p>
    <w:p w:rsidR="008F7D9E" w:rsidRDefault="008F7D9E" w:rsidP="001D1577">
      <w:pPr>
        <w:pStyle w:val="Text"/>
      </w:pPr>
      <w:r w:rsidRPr="00260154">
        <w:t xml:space="preserve">Fewer written responses were received for this question than the other questions. </w:t>
      </w:r>
    </w:p>
    <w:p w:rsidR="008F7D9E" w:rsidRPr="002236E8" w:rsidRDefault="00037D4E" w:rsidP="00662641">
      <w:pPr>
        <w:pStyle w:val="Heading1"/>
      </w:pPr>
      <w:r>
        <w:br w:type="page"/>
      </w:r>
      <w:bookmarkStart w:id="48" w:name="_Toc289442112"/>
      <w:r w:rsidRPr="002236E8">
        <w:lastRenderedPageBreak/>
        <w:t xml:space="preserve">Appendix F </w:t>
      </w:r>
      <w:r w:rsidR="002236E8" w:rsidRPr="002236E8">
        <w:t>–</w:t>
      </w:r>
      <w:r w:rsidR="000E61EB">
        <w:br/>
      </w:r>
      <w:r w:rsidR="002236E8" w:rsidRPr="002236E8">
        <w:t xml:space="preserve">Different approaches to delivery </w:t>
      </w:r>
      <w:r w:rsidR="000E61EB">
        <w:br/>
      </w:r>
      <w:r w:rsidR="002236E8" w:rsidRPr="002236E8">
        <w:t>of part-time courses</w:t>
      </w:r>
      <w:bookmarkEnd w:id="48"/>
    </w:p>
    <w:p w:rsidR="00037D4E" w:rsidRPr="009A24EE" w:rsidRDefault="00037D4E" w:rsidP="009A24EE">
      <w:pPr>
        <w:pStyle w:val="Heading2"/>
      </w:pPr>
      <w:bookmarkStart w:id="49" w:name="_Toc289442113"/>
      <w:r w:rsidRPr="009A24EE">
        <w:rPr>
          <w:rStyle w:val="TextChar"/>
          <w:sz w:val="36"/>
        </w:rPr>
        <w:t>Weekend classes</w:t>
      </w:r>
      <w:bookmarkEnd w:id="49"/>
    </w:p>
    <w:p w:rsidR="00037D4E" w:rsidRDefault="00037D4E" w:rsidP="00037D4E">
      <w:pPr>
        <w:pStyle w:val="Text"/>
      </w:pPr>
      <w:r>
        <w:t xml:space="preserve">A regular </w:t>
      </w:r>
      <w:r w:rsidR="0035311F">
        <w:t>practice for</w:t>
      </w:r>
      <w:r>
        <w:t xml:space="preserve"> student attendance is a block release system, where</w:t>
      </w:r>
      <w:r w:rsidR="0035311F">
        <w:t>by</w:t>
      </w:r>
      <w:r>
        <w:t xml:space="preserve"> students attend sessions over a two</w:t>
      </w:r>
      <w:r w:rsidR="002836EC">
        <w:t>- or three-</w:t>
      </w:r>
      <w:r>
        <w:t xml:space="preserve">day period. It can be supported by course materials being available to students for some time before the session, and the pre-reading and background knowledge is in place before the session. It is critical that as many students as possible attend the sessions </w:t>
      </w:r>
      <w:r w:rsidR="0035311F">
        <w:t xml:space="preserve">since </w:t>
      </w:r>
      <w:r>
        <w:t>information would be presented only once. Some flexibility in work arrangements would be necessary for students, and they would need as</w:t>
      </w:r>
      <w:r w:rsidR="0035311F">
        <w:t xml:space="preserve"> much forward-</w:t>
      </w:r>
      <w:r>
        <w:t>notice of dates as possible.</w:t>
      </w:r>
    </w:p>
    <w:p w:rsidR="00037D4E" w:rsidRPr="00F85A6C" w:rsidRDefault="00037D4E" w:rsidP="00037D4E">
      <w:pPr>
        <w:pStyle w:val="Text"/>
      </w:pPr>
      <w:r>
        <w:t>This method of delivery reduces the potential student numbers, as those students who own their own farm generally use weekend time to work on their farm. This held true for those who live on their farm and for those whose farm is in another region of New South Wales. Organising weekend classes for students means that some would be absent due to other commitments; this was confirmed by the written responses to the r</w:t>
      </w:r>
      <w:r w:rsidR="0035311F">
        <w:t xml:space="preserve">elated question in the survey. </w:t>
      </w:r>
      <w:r>
        <w:t xml:space="preserve">Conversely, this method is favoured by students who do not </w:t>
      </w:r>
      <w:r w:rsidR="002836EC">
        <w:t>have</w:t>
      </w:r>
      <w:r>
        <w:t xml:space="preserve"> their own farm.</w:t>
      </w:r>
    </w:p>
    <w:p w:rsidR="00037D4E" w:rsidRPr="009A24EE" w:rsidRDefault="00037D4E" w:rsidP="009A24EE">
      <w:pPr>
        <w:pStyle w:val="Heading2"/>
      </w:pPr>
      <w:bookmarkStart w:id="50" w:name="_Toc289442114"/>
      <w:r w:rsidRPr="009A24EE">
        <w:t>Video stories</w:t>
      </w:r>
      <w:bookmarkEnd w:id="50"/>
    </w:p>
    <w:p w:rsidR="00037D4E" w:rsidRDefault="00037D4E" w:rsidP="00037D4E">
      <w:pPr>
        <w:pStyle w:val="Text"/>
      </w:pPr>
      <w:r>
        <w:t>One alternative that could be considered involves a pre-class visit to the farm by the teacher, and the collection of images (still photographs, video footage) of salient points of the farm. The topography, an indication of the soil type, water storages, indicative animal types and facilities and improvements could be captured on disc to be shown at a later class.</w:t>
      </w:r>
    </w:p>
    <w:p w:rsidR="00037D4E" w:rsidRDefault="00037D4E" w:rsidP="00037D4E">
      <w:pPr>
        <w:pStyle w:val="Text"/>
      </w:pPr>
      <w:r>
        <w:t xml:space="preserve">One benefit of this method would be that all </w:t>
      </w:r>
      <w:r w:rsidR="0035311F">
        <w:t>are likely to have</w:t>
      </w:r>
      <w:r>
        <w:t xml:space="preserve"> some familiarity with the physical aspects of the farm before visiting, and those who did attend would only need a short introduction to find their bearings. If </w:t>
      </w:r>
      <w:r w:rsidR="009A24EE">
        <w:t>a</w:t>
      </w:r>
      <w:r>
        <w:t xml:space="preserve"> video camera was used during the visit to record activities undertaken on the farm (soil samplin</w:t>
      </w:r>
      <w:r w:rsidR="002836EC">
        <w:t>g, plant identification, animal-</w:t>
      </w:r>
      <w:r>
        <w:t>handling activities)</w:t>
      </w:r>
      <w:r w:rsidR="0035311F">
        <w:t>,</w:t>
      </w:r>
      <w:r>
        <w:t xml:space="preserve"> then students not attending the farm could at least see what had happened. There is a further benefit for other students, as the footage can then be viewed by different classes at a later date.</w:t>
      </w:r>
    </w:p>
    <w:p w:rsidR="00037D4E" w:rsidRDefault="00037D4E" w:rsidP="00037D4E">
      <w:pPr>
        <w:pStyle w:val="Text"/>
      </w:pPr>
      <w:r w:rsidRPr="00662641">
        <w:t>TAFE</w:t>
      </w:r>
      <w:r w:rsidR="00B32F27">
        <w:t xml:space="preserve"> </w:t>
      </w:r>
      <w:r w:rsidRPr="00662641">
        <w:t>NSW</w:t>
      </w:r>
      <w:r>
        <w:t xml:space="preserve"> has released a series of </w:t>
      </w:r>
      <w:r w:rsidR="00ED49FC">
        <w:t>‘</w:t>
      </w:r>
      <w:r>
        <w:t>video stories</w:t>
      </w:r>
      <w:r w:rsidR="00ED49FC">
        <w:t>’</w:t>
      </w:r>
      <w:r>
        <w:t xml:space="preserve"> related to sustainable farms and vineyards. Produced by the Centre for Learning Innovation</w:t>
      </w:r>
      <w:r w:rsidR="0035311F">
        <w:t>, these on</w:t>
      </w:r>
      <w:r>
        <w:t>line stories investigate the farming practices of farmers in different parts of N</w:t>
      </w:r>
      <w:r w:rsidR="009A24EE">
        <w:t xml:space="preserve">ew </w:t>
      </w:r>
      <w:r>
        <w:t>S</w:t>
      </w:r>
      <w:r w:rsidR="009A24EE">
        <w:t xml:space="preserve">outh </w:t>
      </w:r>
      <w:r>
        <w:t>W</w:t>
      </w:r>
      <w:r w:rsidR="009A24EE">
        <w:t>ales</w:t>
      </w:r>
      <w:r>
        <w:t xml:space="preserve"> through a connected series of interviews and video footage of farms, animals, farm improvements and natural features. An accompanying script, along with questions and assignment topics, allows time for students to absorb and analyse the material. Access to farm documentation (record sheets, paddock information) enables a complete picture to be drawn and kept. The information can be distributed to students via a series of resource discs held by the class teacher or in the section.</w:t>
      </w:r>
    </w:p>
    <w:p w:rsidR="00037D4E" w:rsidRDefault="00037D4E" w:rsidP="00037D4E">
      <w:pPr>
        <w:pStyle w:val="Text"/>
      </w:pPr>
      <w:r>
        <w:t>There could be an opportunity to use this method to capture information from interstate farms and from overseas. Once the images and documentation are gathered</w:t>
      </w:r>
      <w:r w:rsidR="0035311F">
        <w:t>,</w:t>
      </w:r>
      <w:r>
        <w:t xml:space="preserve"> they can be distributed and disseminated widely. If structured correctly, the material can be used across a range of subject areas and across courses. For example, it is possible to use informati</w:t>
      </w:r>
      <w:r w:rsidR="0035311F">
        <w:t>on on river bank management in a</w:t>
      </w:r>
      <w:r>
        <w:t>griculture studies</w:t>
      </w:r>
      <w:r w:rsidR="002836EC">
        <w:t>,</w:t>
      </w:r>
      <w:r>
        <w:t xml:space="preserve"> as well as </w:t>
      </w:r>
      <w:r w:rsidR="002836EC">
        <w:t xml:space="preserve">in </w:t>
      </w:r>
      <w:r>
        <w:t>conservation and land management studies.</w:t>
      </w:r>
    </w:p>
    <w:p w:rsidR="00037D4E" w:rsidRPr="00A33C54" w:rsidRDefault="0035311F" w:rsidP="009A24EE">
      <w:pPr>
        <w:pStyle w:val="Heading2"/>
        <w:ind w:right="-384"/>
      </w:pPr>
      <w:bookmarkStart w:id="51" w:name="_Toc289442115"/>
      <w:r>
        <w:lastRenderedPageBreak/>
        <w:t xml:space="preserve">Interactive classroom: </w:t>
      </w:r>
      <w:r w:rsidR="00037D4E" w:rsidRPr="00A33C54">
        <w:t>bring the farmer/expert to the students</w:t>
      </w:r>
      <w:bookmarkEnd w:id="51"/>
      <w:r w:rsidR="00037D4E" w:rsidRPr="00A33C54">
        <w:t xml:space="preserve"> </w:t>
      </w:r>
    </w:p>
    <w:p w:rsidR="00037D4E" w:rsidRPr="001D1577" w:rsidRDefault="00037D4E" w:rsidP="001D1577">
      <w:pPr>
        <w:pStyle w:val="Text"/>
      </w:pPr>
      <w:r w:rsidRPr="00F85A6C">
        <w:t>T</w:t>
      </w:r>
      <w:r w:rsidRPr="001D1577">
        <w:t>he use of online classroom (web-based) technologies such as Adobe Connect is now widespread in VET course delivery. Students ar</w:t>
      </w:r>
      <w:r w:rsidR="00BE53F7" w:rsidRPr="001D1577">
        <w:t>e given an invitation to log in</w:t>
      </w:r>
      <w:r w:rsidRPr="001D1577">
        <w:t xml:space="preserve">to a </w:t>
      </w:r>
      <w:r w:rsidR="00BE53F7" w:rsidRPr="001D1577">
        <w:t>web</w:t>
      </w:r>
      <w:r w:rsidRPr="001D1577">
        <w:t xml:space="preserve">site which provides a list of other participants and a virtual classroom space. This space has a simulated whiteboard upon which information can be displayed. A class is conducted with verbal input via headsets from teachers and students in addition to typed responses in a complementary chat box. Students can view information </w:t>
      </w:r>
      <w:r w:rsidR="00BE53F7" w:rsidRPr="001D1577">
        <w:t>on their screen</w:t>
      </w:r>
      <w:r w:rsidRPr="001D1577">
        <w:t xml:space="preserve"> and can be involved in break-out rooms (smaller groups of students discussing topics). The supervising teacher has the ability to join in these break-out groups to direct and facilitate discussion, and may also share their own screen with all participants (a pertinent external link to a related w</w:t>
      </w:r>
      <w:r w:rsidR="00BE53F7" w:rsidRPr="001D1577">
        <w:t>eb</w:t>
      </w:r>
      <w:r w:rsidRPr="001D1577">
        <w:t>site, for example).</w:t>
      </w:r>
    </w:p>
    <w:p w:rsidR="00037D4E" w:rsidRPr="001D1577" w:rsidRDefault="00037D4E" w:rsidP="001D1577">
      <w:pPr>
        <w:pStyle w:val="Text"/>
      </w:pPr>
      <w:r w:rsidRPr="001D1577">
        <w:t xml:space="preserve">Students are given an outline of the topics to be covered in future sessions and can read in advance or research work to be presented. Uploading of work to the </w:t>
      </w:r>
      <w:r w:rsidR="00ED49FC" w:rsidRPr="001D1577">
        <w:t>‘</w:t>
      </w:r>
      <w:r w:rsidRPr="001D1577">
        <w:t>classroom</w:t>
      </w:r>
      <w:r w:rsidR="00ED49FC" w:rsidRPr="001D1577">
        <w:t>’</w:t>
      </w:r>
      <w:r w:rsidRPr="001D1577">
        <w:t xml:space="preserve"> can be done during the sessions, with all students then having access to work presented.</w:t>
      </w:r>
    </w:p>
    <w:p w:rsidR="00037D4E" w:rsidRPr="001D1577" w:rsidRDefault="00037D4E" w:rsidP="001D1577">
      <w:pPr>
        <w:pStyle w:val="Text"/>
      </w:pPr>
      <w:r w:rsidRPr="001D1577">
        <w:t xml:space="preserve">A feature of this style of delivery is being able to engage with experts; for example, a farmer whose farm is scheduled to be visited by a group could be part of the classroom procedure. The farmer could present information, via PowerPoint slides or by video images, from the farm and then lead discussion. The information presented can be retained for student access after the session and referred to for further study. It is envisaged that experts from private industry or government departments </w:t>
      </w:r>
      <w:r w:rsidR="002836EC" w:rsidRPr="001D1577">
        <w:t>might</w:t>
      </w:r>
      <w:r w:rsidRPr="001D1577">
        <w:t xml:space="preserve"> also present information to the student group.</w:t>
      </w:r>
    </w:p>
    <w:p w:rsidR="00037D4E" w:rsidRPr="00F85A6C" w:rsidRDefault="00037D4E" w:rsidP="001D1577">
      <w:pPr>
        <w:pStyle w:val="Text"/>
      </w:pPr>
      <w:r w:rsidRPr="001D1577">
        <w:t>Rigorous preparation by the farmer and teacher would be required to enable the highest standard of presentation. Preparation by students before the class would also be required. Student</w:t>
      </w:r>
      <w:r w:rsidRPr="00F85A6C">
        <w:t>s undertaking comparative case studies of farms could use this method to research a number of different farms without having to travel very far.</w:t>
      </w:r>
    </w:p>
    <w:p w:rsidR="00037D4E" w:rsidRPr="00F85A6C" w:rsidRDefault="00037D4E" w:rsidP="009A24EE">
      <w:pPr>
        <w:pStyle w:val="Text"/>
        <w:ind w:right="96"/>
      </w:pPr>
      <w:r w:rsidRPr="00F85A6C">
        <w:t>Problems exist with internet acce</w:t>
      </w:r>
      <w:r w:rsidR="00BE53F7">
        <w:t>ss for students in remote areas</w:t>
      </w:r>
      <w:r w:rsidRPr="00F85A6C">
        <w:t xml:space="preserve"> and </w:t>
      </w:r>
      <w:r>
        <w:t>with the range of skills that students have with information technology.</w:t>
      </w:r>
      <w:r w:rsidR="00BE53F7">
        <w:t xml:space="preserve"> </w:t>
      </w:r>
      <w:r>
        <w:t xml:space="preserve">Minimum internet and computer system requirements would need to be met by students, or they would need to access their closest TAFE library to participate. </w:t>
      </w:r>
      <w:r w:rsidRPr="00F85A6C">
        <w:t xml:space="preserve">Several introductory sessions may be needed to </w:t>
      </w:r>
      <w:r>
        <w:t>familiarise students with the use of this</w:t>
      </w:r>
      <w:r w:rsidR="009A24EE">
        <w:t> </w:t>
      </w:r>
      <w:r>
        <w:t>technology. I</w:t>
      </w:r>
      <w:r w:rsidRPr="00F85A6C">
        <w:t>t is reasonable to expect that there is scope for this or similar platforms for student learning.</w:t>
      </w:r>
    </w:p>
    <w:p w:rsidR="00037D4E" w:rsidRPr="00F85A6C" w:rsidRDefault="00037D4E" w:rsidP="001D1577">
      <w:pPr>
        <w:pStyle w:val="Text"/>
      </w:pPr>
      <w:r w:rsidRPr="00F85A6C">
        <w:t xml:space="preserve">It should be noted that this is not an exhaustive list but the three alternatives outlined are within the capabilities of the </w:t>
      </w:r>
      <w:r>
        <w:t>a</w:t>
      </w:r>
      <w:r w:rsidRPr="00F85A6C">
        <w:t>griculture teaching section, and could be</w:t>
      </w:r>
      <w:r w:rsidR="00761DBA">
        <w:t xml:space="preserve"> readily </w:t>
      </w:r>
      <w:r w:rsidRPr="00F85A6C">
        <w:t>implemented with some additional resources and minimal funding changes.</w:t>
      </w:r>
    </w:p>
    <w:p w:rsidR="00037D4E" w:rsidRPr="00A33C54" w:rsidRDefault="00037D4E" w:rsidP="009A24EE">
      <w:pPr>
        <w:pStyle w:val="Heading2"/>
      </w:pPr>
      <w:bookmarkStart w:id="52" w:name="_Toc289442116"/>
      <w:r w:rsidRPr="00A33C54">
        <w:t>New patterns of attendance</w:t>
      </w:r>
      <w:bookmarkEnd w:id="52"/>
      <w:r w:rsidRPr="00A33C54">
        <w:t xml:space="preserve"> </w:t>
      </w:r>
    </w:p>
    <w:p w:rsidR="00037D4E" w:rsidRPr="00DA6179" w:rsidRDefault="00037D4E" w:rsidP="001D1577">
      <w:pPr>
        <w:pStyle w:val="Text"/>
      </w:pPr>
      <w:r w:rsidRPr="00DA6179">
        <w:t xml:space="preserve">During the course of this research project a new group of part-time </w:t>
      </w:r>
      <w:r>
        <w:t>a</w:t>
      </w:r>
      <w:r w:rsidRPr="00DA6179">
        <w:t xml:space="preserve">griculture students enrolled in Certificate </w:t>
      </w:r>
      <w:r>
        <w:t>II</w:t>
      </w:r>
      <w:r w:rsidRPr="00DA6179">
        <w:t xml:space="preserve"> </w:t>
      </w:r>
      <w:r>
        <w:t xml:space="preserve">in </w:t>
      </w:r>
      <w:r w:rsidR="00B7533E">
        <w:t>Agriculture S</w:t>
      </w:r>
      <w:r w:rsidRPr="00DA6179">
        <w:t xml:space="preserve">tudies. Some students had expressed a desire to attend night classes once or twice every month (as opposed to </w:t>
      </w:r>
      <w:r w:rsidR="00761DBA" w:rsidRPr="00DA6179">
        <w:t xml:space="preserve">classes </w:t>
      </w:r>
      <w:r w:rsidRPr="00DA6179">
        <w:t>once a week). Discussion and negotiation with this group led to night classes being held every third week and an associated practical class every sixth week. Fewer units of study were undertaken by the students but there was the expectation of a greater emphasis on completion of these units.</w:t>
      </w:r>
    </w:p>
    <w:p w:rsidR="00037D4E" w:rsidRPr="00F85A6C" w:rsidRDefault="00037D4E" w:rsidP="001D1577">
      <w:pPr>
        <w:pStyle w:val="Text"/>
      </w:pPr>
      <w:r w:rsidRPr="00F85A6C">
        <w:t xml:space="preserve">Informal discussions with students from this group </w:t>
      </w:r>
      <w:r w:rsidR="00761DBA">
        <w:t>of c</w:t>
      </w:r>
      <w:r>
        <w:t xml:space="preserve">ertificate II students </w:t>
      </w:r>
      <w:r w:rsidRPr="00F85A6C">
        <w:t xml:space="preserve">at the completion of their first semester of study (December 2009) indicated generally positive responses. Most were happy with the educational return and all were comfortable with the balance of attendance and knowledge and skills gained. </w:t>
      </w:r>
      <w:r>
        <w:t>From this group e</w:t>
      </w:r>
      <w:r w:rsidRPr="00F85A6C">
        <w:t xml:space="preserve">ight students out of ten who first enrolled indicated that would re-enrol in a future course with a similar attendance pattern. </w:t>
      </w:r>
    </w:p>
    <w:p w:rsidR="00037D4E" w:rsidRPr="001D1577" w:rsidRDefault="00037D4E" w:rsidP="001D1577">
      <w:pPr>
        <w:pStyle w:val="Text"/>
      </w:pPr>
      <w:r w:rsidRPr="00F85A6C">
        <w:lastRenderedPageBreak/>
        <w:t xml:space="preserve">It is anticipated that this </w:t>
      </w:r>
      <w:r w:rsidRPr="001D1577">
        <w:t>pattern of attendance will bec</w:t>
      </w:r>
      <w:r w:rsidR="00B7533E" w:rsidRPr="001D1577">
        <w:t>ome more widely adopted by the a</w:t>
      </w:r>
      <w:r w:rsidRPr="001D1577">
        <w:t xml:space="preserve">griculture section as an option for students at enrolment. </w:t>
      </w:r>
    </w:p>
    <w:p w:rsidR="00037D4E" w:rsidRPr="00F85A6C" w:rsidRDefault="00761DBA" w:rsidP="001D1577">
      <w:pPr>
        <w:pStyle w:val="Text"/>
      </w:pPr>
      <w:r w:rsidRPr="001D1577">
        <w:t>An interesting aside to the c</w:t>
      </w:r>
      <w:r w:rsidR="00037D4E" w:rsidRPr="001D1577">
        <w:t xml:space="preserve">ertificate II class was the enrolment of three school students in the group, each enrolling with an interested parent. School students have to </w:t>
      </w:r>
      <w:r w:rsidR="002836EC" w:rsidRPr="001D1577">
        <w:t>get</w:t>
      </w:r>
      <w:r w:rsidR="00037D4E" w:rsidRPr="001D1577">
        <w:t xml:space="preserve"> permission from their principal to undertake TAFE studies at night, </w:t>
      </w:r>
      <w:r w:rsidR="002836EC" w:rsidRPr="001D1577">
        <w:t>on</w:t>
      </w:r>
      <w:r w:rsidR="00037D4E" w:rsidRPr="001D1577">
        <w:t xml:space="preserve"> the understanding that if their school studies are affected they will withdraw from their TAFE course. Students enrolling in TAFE courses while they are still at school are highly motivated in the areas they choose to study. The pattern of attendance chosen for this new grou</w:t>
      </w:r>
      <w:r w:rsidR="00037D4E" w:rsidRPr="00F85A6C">
        <w:t>p was well suited to these students as it required fewer nights at TAFE</w:t>
      </w:r>
      <w:r w:rsidR="00037D4E">
        <w:rPr>
          <w:color w:val="0070C0"/>
        </w:rPr>
        <w:t xml:space="preserve">. </w:t>
      </w:r>
      <w:r w:rsidR="00037D4E" w:rsidRPr="00F85A6C">
        <w:t xml:space="preserve">The units of study chosen supported some topics of the school </w:t>
      </w:r>
      <w:r w:rsidR="00037D4E">
        <w:t>a</w:t>
      </w:r>
      <w:r w:rsidR="00037D4E" w:rsidRPr="00F85A6C">
        <w:t xml:space="preserve">griculture and </w:t>
      </w:r>
      <w:r w:rsidR="00037D4E">
        <w:t>p</w:t>
      </w:r>
      <w:r w:rsidR="00037D4E" w:rsidRPr="00F85A6C">
        <w:t xml:space="preserve">rimary </w:t>
      </w:r>
      <w:r w:rsidR="00037D4E">
        <w:t>i</w:t>
      </w:r>
      <w:r w:rsidR="00037D4E" w:rsidRPr="00F85A6C">
        <w:t>ndustries courses. There may be some opportunity for marketing this pattern of attendance to interested senior school students.</w:t>
      </w:r>
    </w:p>
    <w:p w:rsidR="00037D4E" w:rsidRPr="00A33C54" w:rsidRDefault="00037D4E" w:rsidP="009A24EE">
      <w:pPr>
        <w:pStyle w:val="Heading2"/>
      </w:pPr>
      <w:bookmarkStart w:id="53" w:name="_Toc289442117"/>
      <w:r w:rsidRPr="00A33C54">
        <w:t xml:space="preserve">Access to resources </w:t>
      </w:r>
      <w:r w:rsidR="0035311F">
        <w:t>online</w:t>
      </w:r>
      <w:bookmarkEnd w:id="53"/>
    </w:p>
    <w:p w:rsidR="00037D4E" w:rsidRPr="00D54431" w:rsidRDefault="00037D4E" w:rsidP="001D1577">
      <w:pPr>
        <w:pStyle w:val="Text"/>
        <w:rPr>
          <w:color w:val="0070C0"/>
        </w:rPr>
      </w:pPr>
      <w:r w:rsidRPr="00F85A6C">
        <w:t xml:space="preserve">The survey responses highlighted the desire of students to access information related to their course of study </w:t>
      </w:r>
      <w:r w:rsidR="0035311F">
        <w:t>online</w:t>
      </w:r>
      <w:r w:rsidRPr="00F85A6C">
        <w:t xml:space="preserve">. This can be achieved through the use of collaborative technologies such as Wiki spaces and </w:t>
      </w:r>
      <w:r w:rsidR="00B7533E">
        <w:t>SharePoint</w:t>
      </w:r>
      <w:r w:rsidRPr="00F85A6C">
        <w:t xml:space="preserve"> sites. A short introduct</w:t>
      </w:r>
      <w:r>
        <w:t xml:space="preserve">ion </w:t>
      </w:r>
      <w:r w:rsidRPr="00F85A6C">
        <w:t xml:space="preserve">in a computer laboratory can make students aware of the technology and the processes involved, and this can be achieved by any of the </w:t>
      </w:r>
      <w:r>
        <w:t>a</w:t>
      </w:r>
      <w:r w:rsidRPr="00F85A6C">
        <w:t xml:space="preserve">griculture teachers in conjunction with </w:t>
      </w:r>
      <w:r>
        <w:t>i</w:t>
      </w:r>
      <w:r w:rsidRPr="00F85A6C">
        <w:t xml:space="preserve">nformation </w:t>
      </w:r>
      <w:r>
        <w:t>t</w:t>
      </w:r>
      <w:r w:rsidRPr="00F85A6C">
        <w:t xml:space="preserve">echnology teachers. Students are then able to access information and links to related sites at a time and place suitable to them. It is possible for students to connect with each other through these sites and </w:t>
      </w:r>
      <w:r w:rsidR="00761DBA">
        <w:t xml:space="preserve">they are </w:t>
      </w:r>
      <w:r>
        <w:t xml:space="preserve">useful </w:t>
      </w:r>
      <w:r w:rsidRPr="00F85A6C">
        <w:t>for discussion</w:t>
      </w:r>
      <w:r>
        <w:t>,</w:t>
      </w:r>
      <w:r w:rsidRPr="00F85A6C">
        <w:t xml:space="preserve"> sharing of issues and information. Classes in other disciplines use sites like these to solve detailed problems and undertake case studies in greater depth than an individual student might achieve on their own. Sites are already available on TAFE networks for these applications. </w:t>
      </w:r>
    </w:p>
    <w:p w:rsidR="00F45BBB" w:rsidRPr="00F45BBB" w:rsidRDefault="00F45BBB" w:rsidP="00037D4E">
      <w:pPr>
        <w:pStyle w:val="Text"/>
      </w:pPr>
    </w:p>
    <w:sectPr w:rsidR="00F45BBB" w:rsidRPr="00F45BBB" w:rsidSect="005D7A02">
      <w:headerReference w:type="even" r:id="rId14"/>
      <w:headerReference w:type="default" r:id="rId15"/>
      <w:headerReference w:type="first" r:id="rId16"/>
      <w:footerReference w:type="first" r:id="rId17"/>
      <w:type w:val="continuous"/>
      <w:pgSz w:w="11899" w:h="16838" w:code="9"/>
      <w:pgMar w:top="1418" w:right="1985"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25A" w:rsidRDefault="0082225A">
      <w:r>
        <w:separator/>
      </w:r>
    </w:p>
  </w:endnote>
  <w:endnote w:type="continuationSeparator" w:id="0">
    <w:p w:rsidR="0082225A" w:rsidRDefault="008222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EA613392-1012-49BD-B4B4-1F99A88A3629}"/>
    <w:embedBold r:id="rId2" w:fontKey="{E95CECDE-B0EB-4F64-807B-214008CDDE5D}"/>
    <w:embedItalic r:id="rId3" w:fontKey="{763F8A66-EEC5-4064-A976-4A569E540E58}"/>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4DB78C57-DBE2-49B5-84ED-50D5DB30DB1D}"/>
  </w:font>
  <w:font w:name="Calibri">
    <w:panose1 w:val="020F0502020204030204"/>
    <w:charset w:val="00"/>
    <w:family w:val="swiss"/>
    <w:pitch w:val="variable"/>
    <w:sig w:usb0="A00002EF" w:usb1="4000207B" w:usb2="00000000" w:usb3="00000000" w:csb0="0000009F" w:csb1="00000000"/>
    <w:embedRegular r:id="rId5" w:fontKey="{452363A4-3DA1-4527-916B-B6CFFC7F7880}"/>
  </w:font>
  <w:font w:name="Avant Garde">
    <w:altName w:val="Century Gothic"/>
    <w:charset w:val="00"/>
    <w:family w:val="swiss"/>
    <w:pitch w:val="variable"/>
    <w:sig w:usb0="00007A87" w:usb1="80000000" w:usb2="00000008" w:usb3="00000000" w:csb0="000000FF" w:csb1="00000000"/>
  </w:font>
  <w:font w:name="Verdana">
    <w:panose1 w:val="020B0604030504040204"/>
    <w:charset w:val="00"/>
    <w:family w:val="swiss"/>
    <w:pitch w:val="variable"/>
    <w:sig w:usb0="20000287" w:usb1="00000000" w:usb2="00000000" w:usb3="00000000" w:csb0="0000019F" w:csb1="00000000"/>
    <w:embedRegular r:id="rId6" w:fontKey="{F33625B0-BBEA-466F-8271-009192326AF3}"/>
    <w:embedBold r:id="rId7" w:fontKey="{890A6AA9-6242-4BE1-8493-ABD107C1B93B}"/>
  </w:font>
  <w:font w:name="Cambria">
    <w:panose1 w:val="02040503050406030204"/>
    <w:charset w:val="00"/>
    <w:family w:val="roman"/>
    <w:pitch w:val="variable"/>
    <w:sig w:usb0="A00002EF" w:usb1="4000004B" w:usb2="00000000" w:usb3="00000000" w:csb0="0000009F" w:csb1="00000000"/>
    <w:embedRegular r:id="rId8" w:fontKey="{03514421-35EF-452A-B6CE-5D7B177062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5A" w:rsidRDefault="0082225A">
    <w:pPr>
      <w:pStyle w:val="Footer"/>
    </w:pPr>
  </w:p>
  <w:p w:rsidR="0082225A" w:rsidRDefault="000905D9" w:rsidP="00626D5F">
    <w:pPr>
      <w:pStyle w:val="Footer"/>
      <w:pBdr>
        <w:top w:val="single" w:sz="4" w:space="1" w:color="auto"/>
      </w:pBdr>
    </w:pPr>
    <w:r>
      <w:rPr>
        <w:rStyle w:val="PageNumber"/>
      </w:rPr>
      <w:fldChar w:fldCharType="begin"/>
    </w:r>
    <w:r w:rsidR="0082225A">
      <w:rPr>
        <w:rStyle w:val="PageNumber"/>
      </w:rPr>
      <w:instrText xml:space="preserve"> PAGE </w:instrText>
    </w:r>
    <w:r>
      <w:rPr>
        <w:rStyle w:val="PageNumber"/>
      </w:rPr>
      <w:fldChar w:fldCharType="separate"/>
    </w:r>
    <w:r w:rsidR="00043021">
      <w:rPr>
        <w:rStyle w:val="PageNumber"/>
        <w:noProof/>
      </w:rPr>
      <w:t>38</w:t>
    </w:r>
    <w:r>
      <w:rPr>
        <w:rStyle w:val="PageNumber"/>
      </w:rPr>
      <w:fldChar w:fldCharType="end"/>
    </w:r>
    <w:r w:rsidR="0082225A">
      <w:rPr>
        <w:rStyle w:val="PageNumber"/>
      </w:rPr>
      <w:tab/>
    </w:r>
    <w:r w:rsidR="0082225A">
      <w:t xml:space="preserve">Moving the fence posts: </w:t>
    </w:r>
    <w:r w:rsidR="00043021">
      <w:t>l</w:t>
    </w:r>
    <w:r w:rsidR="0082225A">
      <w:t>earning preferences of part-time agriculture students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5A" w:rsidRDefault="0082225A">
    <w:pPr>
      <w:pStyle w:val="Footer"/>
    </w:pPr>
  </w:p>
  <w:p w:rsidR="0082225A" w:rsidRDefault="0082225A">
    <w:pPr>
      <w:pStyle w:val="Footer"/>
      <w:pBdr>
        <w:top w:val="single" w:sz="4" w:space="1" w:color="auto"/>
      </w:pBdr>
    </w:pPr>
    <w:r>
      <w:t>NCVER</w:t>
    </w:r>
    <w:r>
      <w:tab/>
    </w:r>
    <w:r w:rsidR="000905D9">
      <w:rPr>
        <w:rStyle w:val="PageNumber"/>
      </w:rPr>
      <w:fldChar w:fldCharType="begin"/>
    </w:r>
    <w:r>
      <w:rPr>
        <w:rStyle w:val="PageNumber"/>
      </w:rPr>
      <w:instrText xml:space="preserve"> PAGE </w:instrText>
    </w:r>
    <w:r w:rsidR="000905D9">
      <w:rPr>
        <w:rStyle w:val="PageNumber"/>
      </w:rPr>
      <w:fldChar w:fldCharType="separate"/>
    </w:r>
    <w:r w:rsidR="00043021">
      <w:rPr>
        <w:rStyle w:val="PageNumber"/>
        <w:noProof/>
      </w:rPr>
      <w:t>39</w:t>
    </w:r>
    <w:r w:rsidR="000905D9">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5A" w:rsidRDefault="0082225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5A" w:rsidRDefault="008222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25A" w:rsidRDefault="0082225A">
      <w:r>
        <w:separator/>
      </w:r>
    </w:p>
  </w:footnote>
  <w:footnote w:type="continuationSeparator" w:id="0">
    <w:p w:rsidR="0082225A" w:rsidRDefault="0082225A">
      <w:r>
        <w:continuationSeparator/>
      </w:r>
    </w:p>
  </w:footnote>
  <w:footnote w:id="1">
    <w:p w:rsidR="0082225A" w:rsidRDefault="0082225A" w:rsidP="00626D5F">
      <w:pPr>
        <w:pStyle w:val="FootnoteText"/>
        <w:tabs>
          <w:tab w:val="left" w:pos="142"/>
        </w:tabs>
        <w:ind w:left="142" w:hanging="142"/>
      </w:pPr>
      <w:r>
        <w:rPr>
          <w:rStyle w:val="FootnoteReference"/>
        </w:rPr>
        <w:footnoteRef/>
      </w:r>
      <w:r>
        <w:t xml:space="preserve"> </w:t>
      </w:r>
      <w:r>
        <w:tab/>
      </w:r>
      <w:r w:rsidRPr="00D86546">
        <w:rPr>
          <w:szCs w:val="22"/>
        </w:rPr>
        <w:t xml:space="preserve">The campus and college referred to in this report will be known as </w:t>
      </w:r>
      <w:proofErr w:type="spellStart"/>
      <w:r w:rsidRPr="00D86546">
        <w:rPr>
          <w:szCs w:val="22"/>
        </w:rPr>
        <w:t>Landisdale</w:t>
      </w:r>
      <w:proofErr w:type="spellEnd"/>
      <w:r w:rsidRPr="00D86546">
        <w:rPr>
          <w:szCs w:val="22"/>
        </w:rPr>
        <w:t xml:space="preserve"> College. This college is located on the urban</w:t>
      </w:r>
      <w:r>
        <w:rPr>
          <w:szCs w:val="22"/>
        </w:rPr>
        <w:t>–</w:t>
      </w:r>
      <w:r w:rsidRPr="00D86546">
        <w:rPr>
          <w:szCs w:val="22"/>
        </w:rPr>
        <w:t xml:space="preserve">rural interface of a large Australian city. The area surrounding the college was once a major producer of fresh foodstuffs for the city markets but in the last 20 years </w:t>
      </w:r>
      <w:r>
        <w:rPr>
          <w:szCs w:val="22"/>
        </w:rPr>
        <w:t xml:space="preserve">it </w:t>
      </w:r>
      <w:r w:rsidRPr="00D86546">
        <w:rPr>
          <w:szCs w:val="22"/>
        </w:rPr>
        <w:t xml:space="preserve">has undergone a change which has seen productive farming land converted to residential use. </w:t>
      </w:r>
      <w:proofErr w:type="spellStart"/>
      <w:r w:rsidRPr="00D86546">
        <w:rPr>
          <w:szCs w:val="22"/>
        </w:rPr>
        <w:t>Landisdale</w:t>
      </w:r>
      <w:proofErr w:type="spellEnd"/>
      <w:r w:rsidRPr="00D86546">
        <w:rPr>
          <w:szCs w:val="22"/>
        </w:rPr>
        <w:t xml:space="preserve"> College reflects the issues bei</w:t>
      </w:r>
      <w:r>
        <w:rPr>
          <w:szCs w:val="22"/>
        </w:rPr>
        <w:t xml:space="preserve">ng managed by many colleges </w:t>
      </w:r>
      <w:r w:rsidRPr="00D86546">
        <w:rPr>
          <w:szCs w:val="22"/>
        </w:rPr>
        <w:t>in Australia who provide training in agricultural areas. Improved primary industry production</w:t>
      </w:r>
      <w:r>
        <w:rPr>
          <w:szCs w:val="22"/>
        </w:rPr>
        <w:t xml:space="preserve"> is being achieved with an ever-</w:t>
      </w:r>
      <w:r w:rsidRPr="00D86546">
        <w:rPr>
          <w:szCs w:val="22"/>
        </w:rPr>
        <w:t>decreasing workforce as specialist techniques and mechanised processes displace traditional local farming activity. In many case</w:t>
      </w:r>
      <w:r>
        <w:rPr>
          <w:szCs w:val="22"/>
        </w:rPr>
        <w:t>s</w:t>
      </w:r>
      <w:r w:rsidRPr="00D86546">
        <w:rPr>
          <w:szCs w:val="22"/>
        </w:rPr>
        <w:t xml:space="preserve"> colleges such as </w:t>
      </w:r>
      <w:proofErr w:type="spellStart"/>
      <w:r w:rsidRPr="00D86546">
        <w:rPr>
          <w:szCs w:val="22"/>
        </w:rPr>
        <w:t>Land</w:t>
      </w:r>
      <w:r>
        <w:rPr>
          <w:szCs w:val="22"/>
        </w:rPr>
        <w:t>i</w:t>
      </w:r>
      <w:r w:rsidRPr="00D86546">
        <w:rPr>
          <w:szCs w:val="22"/>
        </w:rPr>
        <w:t>sdale</w:t>
      </w:r>
      <w:proofErr w:type="spellEnd"/>
      <w:r w:rsidRPr="00D86546">
        <w:rPr>
          <w:szCs w:val="22"/>
        </w:rPr>
        <w:t xml:space="preserve"> that were once situated within farming areas now find themselves as part of the outer urban development of capital cities.</w:t>
      </w:r>
    </w:p>
  </w:footnote>
  <w:footnote w:id="2">
    <w:p w:rsidR="0082225A" w:rsidRDefault="0082225A" w:rsidP="007F0BE0">
      <w:pPr>
        <w:pStyle w:val="FootnoteText"/>
        <w:tabs>
          <w:tab w:val="left" w:pos="142"/>
        </w:tabs>
        <w:ind w:left="142" w:hanging="142"/>
      </w:pPr>
      <w:r>
        <w:rPr>
          <w:rStyle w:val="FootnoteReference"/>
        </w:rPr>
        <w:footnoteRef/>
      </w:r>
      <w:r>
        <w:t xml:space="preserve"> </w:t>
      </w:r>
      <w:r>
        <w:tab/>
        <w:t>Wiki spaces allow students to discuss particular problems and build up information about topics by adding to or amending information already posted.</w:t>
      </w:r>
      <w:r w:rsidRPr="000B4F3E">
        <w:rPr>
          <w:i/>
          <w:iCs/>
        </w:rPr>
        <w:t xml:space="preserve"> </w:t>
      </w:r>
      <w:r w:rsidRPr="007F0BE0">
        <w:rPr>
          <w:iCs/>
        </w:rPr>
        <w:t>A SharePoint site is a web-based application which can be set up for each class as a repository of course notes and links (managed by the teacher), a class forum (where students log on to access the information and to send class-related messages to the teacher or to other students) and a site for the teacher or students to upload files or photographs. Students can submit questions to the forum looking for answers from the teacher or other students. Assignments can also be submitted through the SharePoint site.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5A" w:rsidRDefault="008222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5A" w:rsidRDefault="0082225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5A" w:rsidRDefault="008222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EAE5BDE"/>
    <w:lvl w:ilvl="0">
      <w:start w:val="1"/>
      <w:numFmt w:val="decimal"/>
      <w:lvlText w:val="%1."/>
      <w:lvlJc w:val="left"/>
      <w:pPr>
        <w:tabs>
          <w:tab w:val="num" w:pos="1492"/>
        </w:tabs>
        <w:ind w:left="1492" w:hanging="360"/>
      </w:pPr>
    </w:lvl>
  </w:abstractNum>
  <w:abstractNum w:abstractNumId="1">
    <w:nsid w:val="FFFFFF7D"/>
    <w:multiLevelType w:val="singleLevel"/>
    <w:tmpl w:val="B1B62774"/>
    <w:lvl w:ilvl="0">
      <w:start w:val="1"/>
      <w:numFmt w:val="decimal"/>
      <w:lvlText w:val="%1."/>
      <w:lvlJc w:val="left"/>
      <w:pPr>
        <w:tabs>
          <w:tab w:val="num" w:pos="1209"/>
        </w:tabs>
        <w:ind w:left="1209" w:hanging="360"/>
      </w:pPr>
    </w:lvl>
  </w:abstractNum>
  <w:abstractNum w:abstractNumId="2">
    <w:nsid w:val="FFFFFF7E"/>
    <w:multiLevelType w:val="singleLevel"/>
    <w:tmpl w:val="83DE396E"/>
    <w:lvl w:ilvl="0">
      <w:start w:val="1"/>
      <w:numFmt w:val="decimal"/>
      <w:lvlText w:val="%1."/>
      <w:lvlJc w:val="left"/>
      <w:pPr>
        <w:tabs>
          <w:tab w:val="num" w:pos="926"/>
        </w:tabs>
        <w:ind w:left="926" w:hanging="360"/>
      </w:pPr>
    </w:lvl>
  </w:abstractNum>
  <w:abstractNum w:abstractNumId="3">
    <w:nsid w:val="FFFFFF7F"/>
    <w:multiLevelType w:val="singleLevel"/>
    <w:tmpl w:val="D3B0A2A0"/>
    <w:lvl w:ilvl="0">
      <w:start w:val="1"/>
      <w:numFmt w:val="decimal"/>
      <w:lvlText w:val="%1."/>
      <w:lvlJc w:val="left"/>
      <w:pPr>
        <w:tabs>
          <w:tab w:val="num" w:pos="643"/>
        </w:tabs>
        <w:ind w:left="643" w:hanging="360"/>
      </w:pPr>
    </w:lvl>
  </w:abstractNum>
  <w:abstractNum w:abstractNumId="4">
    <w:nsid w:val="FFFFFF80"/>
    <w:multiLevelType w:val="singleLevel"/>
    <w:tmpl w:val="ABEABD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E27B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03E13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A0C8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3A0A4E"/>
    <w:lvl w:ilvl="0">
      <w:start w:val="1"/>
      <w:numFmt w:val="decimal"/>
      <w:lvlText w:val="%1."/>
      <w:lvlJc w:val="left"/>
      <w:pPr>
        <w:tabs>
          <w:tab w:val="num" w:pos="360"/>
        </w:tabs>
        <w:ind w:left="360" w:hanging="360"/>
      </w:pPr>
    </w:lvl>
  </w:abstractNum>
  <w:abstractNum w:abstractNumId="9">
    <w:nsid w:val="FFFFFF89"/>
    <w:multiLevelType w:val="singleLevel"/>
    <w:tmpl w:val="E648125C"/>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2">
    <w:nsid w:val="07F20855"/>
    <w:multiLevelType w:val="hybridMultilevel"/>
    <w:tmpl w:val="6B96BBB8"/>
    <w:lvl w:ilvl="0" w:tplc="3ABEF8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8666912"/>
    <w:multiLevelType w:val="hybridMultilevel"/>
    <w:tmpl w:val="39863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9AD55B2"/>
    <w:multiLevelType w:val="hybridMultilevel"/>
    <w:tmpl w:val="F7F406D0"/>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BD23188"/>
    <w:multiLevelType w:val="hybridMultilevel"/>
    <w:tmpl w:val="B33ED306"/>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DAA55FA"/>
    <w:multiLevelType w:val="hybridMultilevel"/>
    <w:tmpl w:val="7758C592"/>
    <w:lvl w:ilvl="0" w:tplc="FDEE260A">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7">
    <w:nsid w:val="0E644EC7"/>
    <w:multiLevelType w:val="hybridMultilevel"/>
    <w:tmpl w:val="DCE2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206345A"/>
    <w:multiLevelType w:val="hybridMultilevel"/>
    <w:tmpl w:val="4FE09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20">
    <w:nsid w:val="18F10054"/>
    <w:multiLevelType w:val="hybridMultilevel"/>
    <w:tmpl w:val="FF922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3D01F68"/>
    <w:multiLevelType w:val="hybridMultilevel"/>
    <w:tmpl w:val="8118F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A91E2F"/>
    <w:multiLevelType w:val="hybridMultilevel"/>
    <w:tmpl w:val="FA3A2F60"/>
    <w:lvl w:ilvl="0" w:tplc="3ABEF8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A361267"/>
    <w:multiLevelType w:val="hybridMultilevel"/>
    <w:tmpl w:val="7D188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CDF1355"/>
    <w:multiLevelType w:val="hybridMultilevel"/>
    <w:tmpl w:val="AA368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D055FCE"/>
    <w:multiLevelType w:val="hybridMultilevel"/>
    <w:tmpl w:val="4F664A6C"/>
    <w:lvl w:ilvl="0" w:tplc="4BA800F4">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745383"/>
    <w:multiLevelType w:val="hybridMultilevel"/>
    <w:tmpl w:val="449EB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56943C7"/>
    <w:multiLevelType w:val="hybridMultilevel"/>
    <w:tmpl w:val="5A7EF2CC"/>
    <w:lvl w:ilvl="0" w:tplc="4BA800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8B07A81"/>
    <w:multiLevelType w:val="hybridMultilevel"/>
    <w:tmpl w:val="BBE25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96A4844"/>
    <w:multiLevelType w:val="hybridMultilevel"/>
    <w:tmpl w:val="22B60A02"/>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E521BF5"/>
    <w:multiLevelType w:val="hybridMultilevel"/>
    <w:tmpl w:val="547E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E7560B3"/>
    <w:multiLevelType w:val="hybridMultilevel"/>
    <w:tmpl w:val="68F622E8"/>
    <w:lvl w:ilvl="0" w:tplc="4BA800F4">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FBA02A2"/>
    <w:multiLevelType w:val="hybridMultilevel"/>
    <w:tmpl w:val="6F5210E8"/>
    <w:lvl w:ilvl="0" w:tplc="4BA800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07E6BB5"/>
    <w:multiLevelType w:val="hybridMultilevel"/>
    <w:tmpl w:val="0B60A86E"/>
    <w:lvl w:ilvl="0" w:tplc="4BA800F4">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322336B"/>
    <w:multiLevelType w:val="hybridMultilevel"/>
    <w:tmpl w:val="7FE61AC2"/>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88901D0"/>
    <w:multiLevelType w:val="hybridMultilevel"/>
    <w:tmpl w:val="77E8751C"/>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C383C90"/>
    <w:multiLevelType w:val="hybridMultilevel"/>
    <w:tmpl w:val="28DE53F6"/>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2026763"/>
    <w:multiLevelType w:val="hybridMultilevel"/>
    <w:tmpl w:val="FBC209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nsid w:val="5C0D2202"/>
    <w:multiLevelType w:val="hybridMultilevel"/>
    <w:tmpl w:val="A76C7E0C"/>
    <w:lvl w:ilvl="0" w:tplc="3ABEF8F2">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9">
    <w:nsid w:val="5F812009"/>
    <w:multiLevelType w:val="hybridMultilevel"/>
    <w:tmpl w:val="54BC4A58"/>
    <w:lvl w:ilvl="0" w:tplc="3ABEF8F2">
      <w:start w:val="1"/>
      <w:numFmt w:val="bullet"/>
      <w:lvlText w:val=""/>
      <w:lvlJc w:val="left"/>
      <w:pPr>
        <w:ind w:left="720" w:hanging="360"/>
      </w:pPr>
      <w:rPr>
        <w:rFonts w:ascii="Symbol" w:hAnsi="Symbol" w:hint="default"/>
      </w:rPr>
    </w:lvl>
    <w:lvl w:ilvl="1" w:tplc="9AF64F80">
      <w:numFmt w:val="bullet"/>
      <w:lvlText w:val="•"/>
      <w:lvlJc w:val="left"/>
      <w:pPr>
        <w:ind w:left="1800" w:hanging="720"/>
      </w:pPr>
      <w:rPr>
        <w:rFonts w:ascii="Garamond" w:eastAsia="Times New Roman" w:hAnsi="Garamond"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3686A9C"/>
    <w:multiLevelType w:val="hybridMultilevel"/>
    <w:tmpl w:val="6BB200E2"/>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ACF56EF"/>
    <w:multiLevelType w:val="hybridMultilevel"/>
    <w:tmpl w:val="FEF6DAE0"/>
    <w:lvl w:ilvl="0" w:tplc="3ABEF8F2">
      <w:start w:val="1"/>
      <w:numFmt w:val="bullet"/>
      <w:lvlText w:val=""/>
      <w:lvlJc w:val="left"/>
      <w:pPr>
        <w:ind w:left="1515" w:hanging="360"/>
      </w:pPr>
      <w:rPr>
        <w:rFonts w:ascii="Symbol" w:hAnsi="Symbol" w:hint="default"/>
      </w:rPr>
    </w:lvl>
    <w:lvl w:ilvl="1" w:tplc="0C090003" w:tentative="1">
      <w:start w:val="1"/>
      <w:numFmt w:val="bullet"/>
      <w:lvlText w:val="o"/>
      <w:lvlJc w:val="left"/>
      <w:pPr>
        <w:ind w:left="2235" w:hanging="360"/>
      </w:pPr>
      <w:rPr>
        <w:rFonts w:ascii="Courier New" w:hAnsi="Courier New" w:cs="Courier New" w:hint="default"/>
      </w:rPr>
    </w:lvl>
    <w:lvl w:ilvl="2" w:tplc="0C090005" w:tentative="1">
      <w:start w:val="1"/>
      <w:numFmt w:val="bullet"/>
      <w:lvlText w:val=""/>
      <w:lvlJc w:val="left"/>
      <w:pPr>
        <w:ind w:left="2955" w:hanging="360"/>
      </w:pPr>
      <w:rPr>
        <w:rFonts w:ascii="Wingdings" w:hAnsi="Wingdings" w:hint="default"/>
      </w:rPr>
    </w:lvl>
    <w:lvl w:ilvl="3" w:tplc="0C090001" w:tentative="1">
      <w:start w:val="1"/>
      <w:numFmt w:val="bullet"/>
      <w:lvlText w:val=""/>
      <w:lvlJc w:val="left"/>
      <w:pPr>
        <w:ind w:left="3675" w:hanging="360"/>
      </w:pPr>
      <w:rPr>
        <w:rFonts w:ascii="Symbol" w:hAnsi="Symbol" w:hint="default"/>
      </w:rPr>
    </w:lvl>
    <w:lvl w:ilvl="4" w:tplc="0C090003" w:tentative="1">
      <w:start w:val="1"/>
      <w:numFmt w:val="bullet"/>
      <w:lvlText w:val="o"/>
      <w:lvlJc w:val="left"/>
      <w:pPr>
        <w:ind w:left="4395" w:hanging="360"/>
      </w:pPr>
      <w:rPr>
        <w:rFonts w:ascii="Courier New" w:hAnsi="Courier New" w:cs="Courier New" w:hint="default"/>
      </w:rPr>
    </w:lvl>
    <w:lvl w:ilvl="5" w:tplc="0C090005" w:tentative="1">
      <w:start w:val="1"/>
      <w:numFmt w:val="bullet"/>
      <w:lvlText w:val=""/>
      <w:lvlJc w:val="left"/>
      <w:pPr>
        <w:ind w:left="5115" w:hanging="360"/>
      </w:pPr>
      <w:rPr>
        <w:rFonts w:ascii="Wingdings" w:hAnsi="Wingdings" w:hint="default"/>
      </w:rPr>
    </w:lvl>
    <w:lvl w:ilvl="6" w:tplc="0C090001" w:tentative="1">
      <w:start w:val="1"/>
      <w:numFmt w:val="bullet"/>
      <w:lvlText w:val=""/>
      <w:lvlJc w:val="left"/>
      <w:pPr>
        <w:ind w:left="5835" w:hanging="360"/>
      </w:pPr>
      <w:rPr>
        <w:rFonts w:ascii="Symbol" w:hAnsi="Symbol" w:hint="default"/>
      </w:rPr>
    </w:lvl>
    <w:lvl w:ilvl="7" w:tplc="0C090003" w:tentative="1">
      <w:start w:val="1"/>
      <w:numFmt w:val="bullet"/>
      <w:lvlText w:val="o"/>
      <w:lvlJc w:val="left"/>
      <w:pPr>
        <w:ind w:left="6555" w:hanging="360"/>
      </w:pPr>
      <w:rPr>
        <w:rFonts w:ascii="Courier New" w:hAnsi="Courier New" w:cs="Courier New" w:hint="default"/>
      </w:rPr>
    </w:lvl>
    <w:lvl w:ilvl="8" w:tplc="0C090005" w:tentative="1">
      <w:start w:val="1"/>
      <w:numFmt w:val="bullet"/>
      <w:lvlText w:val=""/>
      <w:lvlJc w:val="left"/>
      <w:pPr>
        <w:ind w:left="7275" w:hanging="360"/>
      </w:pPr>
      <w:rPr>
        <w:rFonts w:ascii="Wingdings" w:hAnsi="Wingdings" w:hint="default"/>
      </w:rPr>
    </w:lvl>
  </w:abstractNum>
  <w:abstractNum w:abstractNumId="42">
    <w:nsid w:val="6E1601A4"/>
    <w:multiLevelType w:val="hybridMultilevel"/>
    <w:tmpl w:val="E9BC77BC"/>
    <w:lvl w:ilvl="0" w:tplc="3ABEF8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F3E6D5E"/>
    <w:multiLevelType w:val="hybridMultilevel"/>
    <w:tmpl w:val="7D689118"/>
    <w:lvl w:ilvl="0" w:tplc="4BA800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6A72F37"/>
    <w:multiLevelType w:val="hybridMultilevel"/>
    <w:tmpl w:val="25F0B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560DAC"/>
    <w:multiLevelType w:val="hybridMultilevel"/>
    <w:tmpl w:val="79F88FDA"/>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AD512D2"/>
    <w:multiLevelType w:val="hybridMultilevel"/>
    <w:tmpl w:val="175EC9D8"/>
    <w:lvl w:ilvl="0" w:tplc="FDEE26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B473857"/>
    <w:multiLevelType w:val="hybridMultilevel"/>
    <w:tmpl w:val="33CA2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C8A19D8"/>
    <w:multiLevelType w:val="hybridMultilevel"/>
    <w:tmpl w:val="06CCF95E"/>
    <w:lvl w:ilvl="0" w:tplc="3ABEF8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CB157B9"/>
    <w:multiLevelType w:val="hybridMultilevel"/>
    <w:tmpl w:val="319EE040"/>
    <w:lvl w:ilvl="0" w:tplc="4BA800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0"/>
  </w:num>
  <w:num w:numId="4">
    <w:abstractNumId w:val="43"/>
  </w:num>
  <w:num w:numId="5">
    <w:abstractNumId w:val="27"/>
  </w:num>
  <w:num w:numId="6">
    <w:abstractNumId w:val="31"/>
  </w:num>
  <w:num w:numId="7">
    <w:abstractNumId w:val="33"/>
  </w:num>
  <w:num w:numId="8">
    <w:abstractNumId w:val="25"/>
  </w:num>
  <w:num w:numId="9">
    <w:abstractNumId w:val="32"/>
  </w:num>
  <w:num w:numId="10">
    <w:abstractNumId w:val="42"/>
  </w:num>
  <w:num w:numId="11">
    <w:abstractNumId w:val="22"/>
  </w:num>
  <w:num w:numId="12">
    <w:abstractNumId w:val="38"/>
  </w:num>
  <w:num w:numId="13">
    <w:abstractNumId w:val="39"/>
  </w:num>
  <w:num w:numId="14">
    <w:abstractNumId w:val="48"/>
  </w:num>
  <w:num w:numId="15">
    <w:abstractNumId w:val="12"/>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1"/>
  </w:num>
  <w:num w:numId="27">
    <w:abstractNumId w:val="46"/>
  </w:num>
  <w:num w:numId="28">
    <w:abstractNumId w:val="15"/>
  </w:num>
  <w:num w:numId="29">
    <w:abstractNumId w:val="45"/>
  </w:num>
  <w:num w:numId="30">
    <w:abstractNumId w:val="40"/>
  </w:num>
  <w:num w:numId="31">
    <w:abstractNumId w:val="16"/>
  </w:num>
  <w:num w:numId="32">
    <w:abstractNumId w:val="35"/>
  </w:num>
  <w:num w:numId="33">
    <w:abstractNumId w:val="36"/>
  </w:num>
  <w:num w:numId="34">
    <w:abstractNumId w:val="34"/>
  </w:num>
  <w:num w:numId="35">
    <w:abstractNumId w:val="14"/>
  </w:num>
  <w:num w:numId="36">
    <w:abstractNumId w:val="29"/>
  </w:num>
  <w:num w:numId="37">
    <w:abstractNumId w:val="26"/>
  </w:num>
  <w:num w:numId="38">
    <w:abstractNumId w:val="47"/>
  </w:num>
  <w:num w:numId="39">
    <w:abstractNumId w:val="21"/>
  </w:num>
  <w:num w:numId="40">
    <w:abstractNumId w:val="28"/>
  </w:num>
  <w:num w:numId="41">
    <w:abstractNumId w:val="44"/>
  </w:num>
  <w:num w:numId="42">
    <w:abstractNumId w:val="49"/>
  </w:num>
  <w:num w:numId="43">
    <w:abstractNumId w:val="37"/>
  </w:num>
  <w:num w:numId="44">
    <w:abstractNumId w:val="17"/>
  </w:num>
  <w:num w:numId="45">
    <w:abstractNumId w:val="13"/>
  </w:num>
  <w:num w:numId="46">
    <w:abstractNumId w:val="20"/>
  </w:num>
  <w:num w:numId="47">
    <w:abstractNumId w:val="30"/>
  </w:num>
  <w:num w:numId="48">
    <w:abstractNumId w:val="24"/>
  </w:num>
  <w:num w:numId="49">
    <w:abstractNumId w:val="23"/>
  </w:num>
  <w:num w:numId="50">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8"/>
  <w:defaultTabStop w:val="720"/>
  <w:doNotHyphenateCaps/>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suppressTopSpacing/>
    <w:suppressSpBfAfterPgBrk/>
  </w:compat>
  <w:rsids>
    <w:rsidRoot w:val="00E679C3"/>
    <w:rsid w:val="00000BC0"/>
    <w:rsid w:val="000064A9"/>
    <w:rsid w:val="0003066B"/>
    <w:rsid w:val="000319A5"/>
    <w:rsid w:val="00037D4E"/>
    <w:rsid w:val="00043021"/>
    <w:rsid w:val="00046925"/>
    <w:rsid w:val="00047C7D"/>
    <w:rsid w:val="00057512"/>
    <w:rsid w:val="00070E4A"/>
    <w:rsid w:val="00072EC0"/>
    <w:rsid w:val="00075F91"/>
    <w:rsid w:val="00076AE7"/>
    <w:rsid w:val="000905D9"/>
    <w:rsid w:val="000A077A"/>
    <w:rsid w:val="000A114E"/>
    <w:rsid w:val="000B2F89"/>
    <w:rsid w:val="000B4F3E"/>
    <w:rsid w:val="000C2387"/>
    <w:rsid w:val="000D33AC"/>
    <w:rsid w:val="000D5EB1"/>
    <w:rsid w:val="000E61EB"/>
    <w:rsid w:val="000F262E"/>
    <w:rsid w:val="000F715B"/>
    <w:rsid w:val="00110F7D"/>
    <w:rsid w:val="00120BA5"/>
    <w:rsid w:val="00122490"/>
    <w:rsid w:val="0014307B"/>
    <w:rsid w:val="001742F5"/>
    <w:rsid w:val="00177610"/>
    <w:rsid w:val="0018118D"/>
    <w:rsid w:val="00183428"/>
    <w:rsid w:val="0018357D"/>
    <w:rsid w:val="00184F82"/>
    <w:rsid w:val="00192C18"/>
    <w:rsid w:val="001A7179"/>
    <w:rsid w:val="001B307A"/>
    <w:rsid w:val="001D14E4"/>
    <w:rsid w:val="001D1577"/>
    <w:rsid w:val="001D5EB3"/>
    <w:rsid w:val="001E07C6"/>
    <w:rsid w:val="001F411C"/>
    <w:rsid w:val="00203383"/>
    <w:rsid w:val="00212596"/>
    <w:rsid w:val="00213758"/>
    <w:rsid w:val="00213A37"/>
    <w:rsid w:val="00214702"/>
    <w:rsid w:val="00216BEE"/>
    <w:rsid w:val="002236E8"/>
    <w:rsid w:val="00224683"/>
    <w:rsid w:val="002266B3"/>
    <w:rsid w:val="002408DA"/>
    <w:rsid w:val="00240B5B"/>
    <w:rsid w:val="00252378"/>
    <w:rsid w:val="00254DC3"/>
    <w:rsid w:val="00255118"/>
    <w:rsid w:val="00257E8D"/>
    <w:rsid w:val="0026067C"/>
    <w:rsid w:val="002836EC"/>
    <w:rsid w:val="00293C46"/>
    <w:rsid w:val="00295AF5"/>
    <w:rsid w:val="0029681F"/>
    <w:rsid w:val="00297011"/>
    <w:rsid w:val="002C4909"/>
    <w:rsid w:val="002C4C87"/>
    <w:rsid w:val="002C61B3"/>
    <w:rsid w:val="002D141A"/>
    <w:rsid w:val="002D5069"/>
    <w:rsid w:val="002D7D16"/>
    <w:rsid w:val="002E2444"/>
    <w:rsid w:val="002F6D99"/>
    <w:rsid w:val="00305AE3"/>
    <w:rsid w:val="00312358"/>
    <w:rsid w:val="0031628F"/>
    <w:rsid w:val="00317960"/>
    <w:rsid w:val="003236E6"/>
    <w:rsid w:val="0033118B"/>
    <w:rsid w:val="00333BEA"/>
    <w:rsid w:val="0033521B"/>
    <w:rsid w:val="00350414"/>
    <w:rsid w:val="0035311F"/>
    <w:rsid w:val="00354CC3"/>
    <w:rsid w:val="0036551F"/>
    <w:rsid w:val="00383986"/>
    <w:rsid w:val="0039207E"/>
    <w:rsid w:val="003930C1"/>
    <w:rsid w:val="003A51DC"/>
    <w:rsid w:val="003C7912"/>
    <w:rsid w:val="003D38BE"/>
    <w:rsid w:val="003D4C03"/>
    <w:rsid w:val="003D7C74"/>
    <w:rsid w:val="003F6D5D"/>
    <w:rsid w:val="003F77D7"/>
    <w:rsid w:val="00404977"/>
    <w:rsid w:val="004054BE"/>
    <w:rsid w:val="00406903"/>
    <w:rsid w:val="00412DEF"/>
    <w:rsid w:val="0041664F"/>
    <w:rsid w:val="00424FB5"/>
    <w:rsid w:val="004303F6"/>
    <w:rsid w:val="00470B46"/>
    <w:rsid w:val="00480DE0"/>
    <w:rsid w:val="0049223C"/>
    <w:rsid w:val="00495200"/>
    <w:rsid w:val="00496192"/>
    <w:rsid w:val="00496AA2"/>
    <w:rsid w:val="004B24DA"/>
    <w:rsid w:val="004B7A51"/>
    <w:rsid w:val="004C1022"/>
    <w:rsid w:val="004C3157"/>
    <w:rsid w:val="004C3D85"/>
    <w:rsid w:val="004C4DEE"/>
    <w:rsid w:val="004D07CB"/>
    <w:rsid w:val="004D27A8"/>
    <w:rsid w:val="004D5BB5"/>
    <w:rsid w:val="004E2D2F"/>
    <w:rsid w:val="004E56BA"/>
    <w:rsid w:val="004F179B"/>
    <w:rsid w:val="00500066"/>
    <w:rsid w:val="00525CD5"/>
    <w:rsid w:val="00536CDE"/>
    <w:rsid w:val="00540D4C"/>
    <w:rsid w:val="00541628"/>
    <w:rsid w:val="005443A8"/>
    <w:rsid w:val="005457D8"/>
    <w:rsid w:val="005524B8"/>
    <w:rsid w:val="00555E97"/>
    <w:rsid w:val="005753C8"/>
    <w:rsid w:val="00576C49"/>
    <w:rsid w:val="005C169E"/>
    <w:rsid w:val="005D7708"/>
    <w:rsid w:val="005D7A02"/>
    <w:rsid w:val="005E0A64"/>
    <w:rsid w:val="005E6714"/>
    <w:rsid w:val="005F42EE"/>
    <w:rsid w:val="00602F5A"/>
    <w:rsid w:val="00613162"/>
    <w:rsid w:val="00626D5F"/>
    <w:rsid w:val="0063053A"/>
    <w:rsid w:val="00630F0D"/>
    <w:rsid w:val="00637348"/>
    <w:rsid w:val="00662641"/>
    <w:rsid w:val="00666828"/>
    <w:rsid w:val="006677B4"/>
    <w:rsid w:val="00671617"/>
    <w:rsid w:val="0067637B"/>
    <w:rsid w:val="00681AA4"/>
    <w:rsid w:val="00682658"/>
    <w:rsid w:val="00685EC0"/>
    <w:rsid w:val="00692BB4"/>
    <w:rsid w:val="006932A4"/>
    <w:rsid w:val="006A2EFE"/>
    <w:rsid w:val="006C16FF"/>
    <w:rsid w:val="006D0CF1"/>
    <w:rsid w:val="007058CD"/>
    <w:rsid w:val="007106BC"/>
    <w:rsid w:val="00713659"/>
    <w:rsid w:val="007140C3"/>
    <w:rsid w:val="00715706"/>
    <w:rsid w:val="007170C9"/>
    <w:rsid w:val="0072707A"/>
    <w:rsid w:val="00730AC5"/>
    <w:rsid w:val="007355F1"/>
    <w:rsid w:val="00747D1B"/>
    <w:rsid w:val="0075033F"/>
    <w:rsid w:val="007523E7"/>
    <w:rsid w:val="00755503"/>
    <w:rsid w:val="00760A75"/>
    <w:rsid w:val="00761DBA"/>
    <w:rsid w:val="007771E0"/>
    <w:rsid w:val="00777EEE"/>
    <w:rsid w:val="007B1182"/>
    <w:rsid w:val="007B2A5F"/>
    <w:rsid w:val="007B6B23"/>
    <w:rsid w:val="007C7700"/>
    <w:rsid w:val="007C7EA7"/>
    <w:rsid w:val="007D71AB"/>
    <w:rsid w:val="007F0BE0"/>
    <w:rsid w:val="007F5455"/>
    <w:rsid w:val="007F7135"/>
    <w:rsid w:val="00814988"/>
    <w:rsid w:val="008217B8"/>
    <w:rsid w:val="0082225A"/>
    <w:rsid w:val="00831D04"/>
    <w:rsid w:val="008418A7"/>
    <w:rsid w:val="00871AEF"/>
    <w:rsid w:val="0088010C"/>
    <w:rsid w:val="00886F86"/>
    <w:rsid w:val="00890A2E"/>
    <w:rsid w:val="00896756"/>
    <w:rsid w:val="008A003E"/>
    <w:rsid w:val="008A1CC3"/>
    <w:rsid w:val="008B3379"/>
    <w:rsid w:val="008B4A11"/>
    <w:rsid w:val="008D2673"/>
    <w:rsid w:val="008F5E93"/>
    <w:rsid w:val="008F7D9E"/>
    <w:rsid w:val="009002A8"/>
    <w:rsid w:val="00901A35"/>
    <w:rsid w:val="00903D61"/>
    <w:rsid w:val="009100F5"/>
    <w:rsid w:val="00917781"/>
    <w:rsid w:val="00921AC0"/>
    <w:rsid w:val="00921E4E"/>
    <w:rsid w:val="00950A11"/>
    <w:rsid w:val="00955AF5"/>
    <w:rsid w:val="00973D79"/>
    <w:rsid w:val="00985DF3"/>
    <w:rsid w:val="009A24EE"/>
    <w:rsid w:val="009B51E6"/>
    <w:rsid w:val="009C0220"/>
    <w:rsid w:val="009C0DFD"/>
    <w:rsid w:val="009C12A9"/>
    <w:rsid w:val="009C3A71"/>
    <w:rsid w:val="009C51D2"/>
    <w:rsid w:val="009E1A24"/>
    <w:rsid w:val="009E63D7"/>
    <w:rsid w:val="009E6568"/>
    <w:rsid w:val="00A06967"/>
    <w:rsid w:val="00A072C4"/>
    <w:rsid w:val="00A07618"/>
    <w:rsid w:val="00A10F66"/>
    <w:rsid w:val="00A15274"/>
    <w:rsid w:val="00A26F53"/>
    <w:rsid w:val="00A32380"/>
    <w:rsid w:val="00A33C54"/>
    <w:rsid w:val="00A41918"/>
    <w:rsid w:val="00A447CC"/>
    <w:rsid w:val="00A731AD"/>
    <w:rsid w:val="00A871AA"/>
    <w:rsid w:val="00A9082A"/>
    <w:rsid w:val="00A934EB"/>
    <w:rsid w:val="00A9694D"/>
    <w:rsid w:val="00AB68BE"/>
    <w:rsid w:val="00AB7B52"/>
    <w:rsid w:val="00AD34FD"/>
    <w:rsid w:val="00AE00B4"/>
    <w:rsid w:val="00AE4620"/>
    <w:rsid w:val="00AE5F34"/>
    <w:rsid w:val="00AE731B"/>
    <w:rsid w:val="00AF1F8C"/>
    <w:rsid w:val="00B05042"/>
    <w:rsid w:val="00B100E3"/>
    <w:rsid w:val="00B14530"/>
    <w:rsid w:val="00B30C64"/>
    <w:rsid w:val="00B32F27"/>
    <w:rsid w:val="00B452EE"/>
    <w:rsid w:val="00B55151"/>
    <w:rsid w:val="00B70117"/>
    <w:rsid w:val="00B7533E"/>
    <w:rsid w:val="00B762DF"/>
    <w:rsid w:val="00B8223C"/>
    <w:rsid w:val="00B841AB"/>
    <w:rsid w:val="00BA1BA9"/>
    <w:rsid w:val="00BA36F5"/>
    <w:rsid w:val="00BA5466"/>
    <w:rsid w:val="00BC0E6C"/>
    <w:rsid w:val="00BC5D3F"/>
    <w:rsid w:val="00BD065A"/>
    <w:rsid w:val="00BD655E"/>
    <w:rsid w:val="00BE53F7"/>
    <w:rsid w:val="00BE54F5"/>
    <w:rsid w:val="00BF1A5A"/>
    <w:rsid w:val="00BF562F"/>
    <w:rsid w:val="00C0143B"/>
    <w:rsid w:val="00C051F1"/>
    <w:rsid w:val="00C13E9C"/>
    <w:rsid w:val="00C2187C"/>
    <w:rsid w:val="00C2314A"/>
    <w:rsid w:val="00C314A0"/>
    <w:rsid w:val="00C40AF4"/>
    <w:rsid w:val="00C46842"/>
    <w:rsid w:val="00C7644A"/>
    <w:rsid w:val="00C8271A"/>
    <w:rsid w:val="00CA050E"/>
    <w:rsid w:val="00CA0B76"/>
    <w:rsid w:val="00CA784A"/>
    <w:rsid w:val="00CB0711"/>
    <w:rsid w:val="00CB7F3D"/>
    <w:rsid w:val="00CC45CC"/>
    <w:rsid w:val="00CD31F7"/>
    <w:rsid w:val="00CE3535"/>
    <w:rsid w:val="00CE5806"/>
    <w:rsid w:val="00CF3AE5"/>
    <w:rsid w:val="00CF68EF"/>
    <w:rsid w:val="00D1449B"/>
    <w:rsid w:val="00D24B49"/>
    <w:rsid w:val="00D278D9"/>
    <w:rsid w:val="00D32349"/>
    <w:rsid w:val="00D33B9E"/>
    <w:rsid w:val="00D45CB6"/>
    <w:rsid w:val="00D51D01"/>
    <w:rsid w:val="00D529B0"/>
    <w:rsid w:val="00D54431"/>
    <w:rsid w:val="00D601F6"/>
    <w:rsid w:val="00D80194"/>
    <w:rsid w:val="00D86546"/>
    <w:rsid w:val="00D97FBC"/>
    <w:rsid w:val="00DA6179"/>
    <w:rsid w:val="00DC4738"/>
    <w:rsid w:val="00DC7053"/>
    <w:rsid w:val="00DD6779"/>
    <w:rsid w:val="00DE12D8"/>
    <w:rsid w:val="00DE5426"/>
    <w:rsid w:val="00E30A24"/>
    <w:rsid w:val="00E3201D"/>
    <w:rsid w:val="00E3731F"/>
    <w:rsid w:val="00E4457F"/>
    <w:rsid w:val="00E472E7"/>
    <w:rsid w:val="00E578F7"/>
    <w:rsid w:val="00E679C3"/>
    <w:rsid w:val="00E7024E"/>
    <w:rsid w:val="00E7514B"/>
    <w:rsid w:val="00E80960"/>
    <w:rsid w:val="00E81189"/>
    <w:rsid w:val="00E81938"/>
    <w:rsid w:val="00E94406"/>
    <w:rsid w:val="00EA2822"/>
    <w:rsid w:val="00EB2452"/>
    <w:rsid w:val="00EB74B6"/>
    <w:rsid w:val="00EC2B77"/>
    <w:rsid w:val="00ED49FC"/>
    <w:rsid w:val="00EE3236"/>
    <w:rsid w:val="00EE333C"/>
    <w:rsid w:val="00EE3477"/>
    <w:rsid w:val="00EE3D47"/>
    <w:rsid w:val="00EE7F40"/>
    <w:rsid w:val="00EF4EE0"/>
    <w:rsid w:val="00F01BC6"/>
    <w:rsid w:val="00F0314B"/>
    <w:rsid w:val="00F36B4D"/>
    <w:rsid w:val="00F45BBB"/>
    <w:rsid w:val="00F51A12"/>
    <w:rsid w:val="00F54CB6"/>
    <w:rsid w:val="00F55147"/>
    <w:rsid w:val="00F56C32"/>
    <w:rsid w:val="00F61C8E"/>
    <w:rsid w:val="00F7450E"/>
    <w:rsid w:val="00F85A6C"/>
    <w:rsid w:val="00F964D3"/>
    <w:rsid w:val="00F97AE8"/>
    <w:rsid w:val="00FA10DE"/>
    <w:rsid w:val="00FA177A"/>
    <w:rsid w:val="00FA7218"/>
    <w:rsid w:val="00FB3043"/>
    <w:rsid w:val="00FB34E3"/>
    <w:rsid w:val="00FB3CD7"/>
    <w:rsid w:val="00FC0F1D"/>
    <w:rsid w:val="00FC62DA"/>
    <w:rsid w:val="00FC7EB0"/>
    <w:rsid w:val="00FE202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colormenu v:ext="edit"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B5B"/>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D529B0"/>
    <w:pPr>
      <w:keepNext/>
      <w:ind w:left="2977"/>
      <w:outlineLvl w:val="5"/>
    </w:pPr>
    <w:rPr>
      <w:rFonts w:ascii="Garamond" w:hAnsi="Garamond"/>
      <w:sz w:val="36"/>
    </w:rPr>
  </w:style>
  <w:style w:type="paragraph" w:styleId="Heading7">
    <w:name w:val="heading 7"/>
    <w:basedOn w:val="Normal"/>
    <w:next w:val="Normal"/>
    <w:qFormat/>
    <w:rsid w:val="00D529B0"/>
    <w:pPr>
      <w:keepNext/>
      <w:jc w:val="center"/>
      <w:outlineLvl w:val="6"/>
    </w:pPr>
    <w:rPr>
      <w:rFonts w:ascii="Garamond" w:hAnsi="Garamond"/>
      <w:b/>
      <w:spacing w:val="20"/>
      <w:sz w:val="36"/>
    </w:rPr>
  </w:style>
  <w:style w:type="paragraph" w:styleId="Heading8">
    <w:name w:val="heading 8"/>
    <w:basedOn w:val="Normal"/>
    <w:next w:val="Normal"/>
    <w:qFormat/>
    <w:rsid w:val="00D529B0"/>
    <w:pPr>
      <w:keepNext/>
      <w:jc w:val="center"/>
      <w:outlineLvl w:val="7"/>
    </w:pPr>
    <w:rPr>
      <w:rFonts w:ascii="Garamond" w:hAnsi="Garamond"/>
      <w:b/>
      <w:color w:val="C0C0C0"/>
      <w:spacing w:val="60"/>
      <w:sz w:val="56"/>
    </w:rPr>
  </w:style>
  <w:style w:type="paragraph" w:styleId="Heading9">
    <w:name w:val="heading 9"/>
    <w:basedOn w:val="Normal"/>
    <w:next w:val="Normal"/>
    <w:qFormat/>
    <w:rsid w:val="00D529B0"/>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E4457F"/>
    <w:pPr>
      <w:spacing w:before="200" w:line="260" w:lineRule="exact"/>
    </w:pPr>
    <w:rPr>
      <w:rFonts w:ascii="Garamond" w:hAnsi="Garamond"/>
      <w:sz w:val="22"/>
    </w:rPr>
  </w:style>
  <w:style w:type="character" w:styleId="PageNumber">
    <w:name w:val="page number"/>
    <w:basedOn w:val="DefaultParagraphFont"/>
    <w:rsid w:val="00D529B0"/>
    <w:rPr>
      <w:rFonts w:ascii="Garamond" w:hAnsi="Garamond"/>
      <w:sz w:val="18"/>
    </w:rPr>
  </w:style>
  <w:style w:type="paragraph" w:styleId="Footer">
    <w:name w:val="footer"/>
    <w:basedOn w:val="Normal"/>
    <w:link w:val="FooterChar"/>
    <w:rsid w:val="00240B5B"/>
    <w:pPr>
      <w:tabs>
        <w:tab w:val="right" w:pos="8505"/>
      </w:tabs>
      <w:spacing w:before="0"/>
    </w:pPr>
    <w:rPr>
      <w:rFonts w:ascii="Garamond" w:hAnsi="Garamond"/>
      <w:sz w:val="18"/>
    </w:rPr>
  </w:style>
  <w:style w:type="paragraph" w:styleId="TOC1">
    <w:name w:val="toc 1"/>
    <w:uiPriority w:val="39"/>
    <w:rsid w:val="00D529B0"/>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D529B0"/>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D529B0"/>
    <w:pPr>
      <w:ind w:left="440"/>
    </w:pPr>
  </w:style>
  <w:style w:type="paragraph" w:customStyle="1" w:styleId="tabletitle">
    <w:name w:val="tabletitle"/>
    <w:next w:val="Text"/>
    <w:rsid w:val="00D529B0"/>
    <w:pPr>
      <w:tabs>
        <w:tab w:val="left" w:pos="992"/>
      </w:tabs>
      <w:spacing w:before="360" w:after="80"/>
    </w:pPr>
    <w:rPr>
      <w:rFonts w:ascii="Arial" w:hAnsi="Arial"/>
      <w:b/>
      <w:sz w:val="17"/>
    </w:rPr>
  </w:style>
  <w:style w:type="paragraph" w:customStyle="1" w:styleId="Tabletext">
    <w:name w:val="Table text"/>
    <w:next w:val="Text"/>
    <w:rsid w:val="00D529B0"/>
    <w:pPr>
      <w:spacing w:before="80"/>
    </w:pPr>
    <w:rPr>
      <w:rFonts w:ascii="Arial" w:hAnsi="Arial"/>
      <w:sz w:val="16"/>
    </w:rPr>
  </w:style>
  <w:style w:type="paragraph" w:styleId="TOC4">
    <w:name w:val="toc 4"/>
    <w:basedOn w:val="Normal"/>
    <w:next w:val="Normal"/>
    <w:autoRedefine/>
    <w:semiHidden/>
    <w:rsid w:val="00D529B0"/>
    <w:pPr>
      <w:ind w:left="660"/>
    </w:pPr>
  </w:style>
  <w:style w:type="paragraph" w:styleId="TOC5">
    <w:name w:val="toc 5"/>
    <w:basedOn w:val="Normal"/>
    <w:next w:val="Normal"/>
    <w:autoRedefine/>
    <w:semiHidden/>
    <w:rsid w:val="00D529B0"/>
    <w:pPr>
      <w:ind w:left="880"/>
    </w:pPr>
  </w:style>
  <w:style w:type="paragraph" w:styleId="TOC6">
    <w:name w:val="toc 6"/>
    <w:basedOn w:val="Normal"/>
    <w:next w:val="Normal"/>
    <w:autoRedefine/>
    <w:semiHidden/>
    <w:rsid w:val="00D529B0"/>
    <w:pPr>
      <w:ind w:left="1100"/>
    </w:pPr>
  </w:style>
  <w:style w:type="paragraph" w:styleId="TOC7">
    <w:name w:val="toc 7"/>
    <w:basedOn w:val="Normal"/>
    <w:next w:val="Normal"/>
    <w:autoRedefine/>
    <w:semiHidden/>
    <w:rsid w:val="00D529B0"/>
    <w:pPr>
      <w:ind w:left="1320"/>
    </w:pPr>
  </w:style>
  <w:style w:type="paragraph" w:styleId="TOC8">
    <w:name w:val="toc 8"/>
    <w:basedOn w:val="Normal"/>
    <w:next w:val="Normal"/>
    <w:autoRedefine/>
    <w:semiHidden/>
    <w:rsid w:val="00D529B0"/>
    <w:pPr>
      <w:ind w:left="1540"/>
    </w:pPr>
  </w:style>
  <w:style w:type="paragraph" w:styleId="TOC9">
    <w:name w:val="toc 9"/>
    <w:basedOn w:val="Normal"/>
    <w:next w:val="Normal"/>
    <w:autoRedefine/>
    <w:semiHidden/>
    <w:rsid w:val="00D529B0"/>
    <w:pPr>
      <w:ind w:left="1760"/>
    </w:pPr>
  </w:style>
  <w:style w:type="paragraph" w:customStyle="1" w:styleId="Tablehead1">
    <w:name w:val="Tablehead1"/>
    <w:rsid w:val="00D529B0"/>
    <w:pPr>
      <w:spacing w:before="80" w:after="80"/>
    </w:pPr>
    <w:rPr>
      <w:rFonts w:ascii="Arial" w:hAnsi="Arial"/>
      <w:b/>
      <w:sz w:val="17"/>
    </w:rPr>
  </w:style>
  <w:style w:type="paragraph" w:styleId="Quote">
    <w:name w:val="Quote"/>
    <w:basedOn w:val="Text"/>
    <w:qFormat/>
    <w:rsid w:val="009E63D7"/>
    <w:pPr>
      <w:tabs>
        <w:tab w:val="right" w:pos="7825"/>
      </w:tabs>
      <w:spacing w:before="80"/>
      <w:ind w:left="567" w:right="646"/>
    </w:pPr>
    <w:rPr>
      <w:sz w:val="20"/>
    </w:rPr>
  </w:style>
  <w:style w:type="paragraph" w:customStyle="1" w:styleId="References">
    <w:name w:val="References"/>
    <w:rsid w:val="00D529B0"/>
    <w:pPr>
      <w:ind w:left="284" w:hanging="284"/>
    </w:pPr>
    <w:rPr>
      <w:rFonts w:ascii="Garamond" w:hAnsi="Garamond"/>
    </w:rPr>
  </w:style>
  <w:style w:type="paragraph" w:customStyle="1" w:styleId="Tablehead2">
    <w:name w:val="Tablehead2"/>
    <w:basedOn w:val="Tablehead1"/>
    <w:rsid w:val="00D529B0"/>
    <w:pPr>
      <w:tabs>
        <w:tab w:val="left" w:pos="992"/>
      </w:tabs>
      <w:spacing w:before="20" w:after="20"/>
    </w:pPr>
    <w:rPr>
      <w:b w:val="0"/>
    </w:rPr>
  </w:style>
  <w:style w:type="paragraph" w:customStyle="1" w:styleId="Tablehead3">
    <w:name w:val="Tablehead3"/>
    <w:basedOn w:val="Tablehead2"/>
    <w:rsid w:val="00D529B0"/>
    <w:rPr>
      <w:i/>
    </w:rPr>
  </w:style>
  <w:style w:type="paragraph" w:styleId="TableofFigures">
    <w:name w:val="table of figures"/>
    <w:basedOn w:val="Normal"/>
    <w:next w:val="Normal"/>
    <w:uiPriority w:val="99"/>
    <w:rsid w:val="00D529B0"/>
    <w:pPr>
      <w:tabs>
        <w:tab w:val="left" w:pos="3260"/>
        <w:tab w:val="right" w:pos="8222"/>
      </w:tabs>
      <w:spacing w:before="0"/>
      <w:ind w:left="2671" w:hanging="403"/>
    </w:pPr>
    <w:rPr>
      <w:rFonts w:ascii="Garamond" w:hAnsi="Garamond"/>
      <w:sz w:val="22"/>
    </w:rPr>
  </w:style>
  <w:style w:type="paragraph" w:styleId="Header">
    <w:name w:val="header"/>
    <w:basedOn w:val="Normal"/>
    <w:link w:val="HeaderChar"/>
    <w:rsid w:val="00D529B0"/>
    <w:pPr>
      <w:tabs>
        <w:tab w:val="center" w:pos="4153"/>
        <w:tab w:val="right" w:pos="8306"/>
      </w:tabs>
    </w:pPr>
  </w:style>
  <w:style w:type="paragraph" w:styleId="BodyText">
    <w:name w:val="Body Text"/>
    <w:basedOn w:val="Normal"/>
    <w:link w:val="BodyTextChar"/>
    <w:rsid w:val="00D529B0"/>
    <w:pPr>
      <w:spacing w:line="260" w:lineRule="atLeast"/>
      <w:ind w:right="1508"/>
    </w:pPr>
    <w:rPr>
      <w:rFonts w:ascii="Garamond" w:hAnsi="Garamond"/>
      <w:sz w:val="16"/>
    </w:rPr>
  </w:style>
  <w:style w:type="paragraph" w:customStyle="1" w:styleId="Figuretitle">
    <w:name w:val="Figuretitle"/>
    <w:basedOn w:val="tabletitle"/>
    <w:rsid w:val="00D529B0"/>
  </w:style>
  <w:style w:type="character" w:styleId="FollowedHyperlink">
    <w:name w:val="FollowedHyperlink"/>
    <w:basedOn w:val="DefaultParagraphFont"/>
    <w:rsid w:val="00D529B0"/>
    <w:rPr>
      <w:color w:val="000000"/>
      <w:u w:val="single"/>
    </w:rPr>
  </w:style>
  <w:style w:type="character" w:styleId="Hyperlink">
    <w:name w:val="Hyperlink"/>
    <w:basedOn w:val="DefaultParagraphFont"/>
    <w:rsid w:val="00D529B0"/>
    <w:rPr>
      <w:color w:val="000000"/>
      <w:u w:val="single"/>
    </w:rPr>
  </w:style>
  <w:style w:type="paragraph" w:customStyle="1" w:styleId="Dotpoint1">
    <w:name w:val="Dotpoint1"/>
    <w:rsid w:val="00D529B0"/>
    <w:pPr>
      <w:numPr>
        <w:numId w:val="1"/>
      </w:numPr>
      <w:tabs>
        <w:tab w:val="clear" w:pos="360"/>
        <w:tab w:val="left" w:pos="284"/>
      </w:tabs>
      <w:spacing w:before="120"/>
      <w:ind w:left="284" w:hanging="284"/>
    </w:pPr>
    <w:rPr>
      <w:rFonts w:ascii="Garamond" w:hAnsi="Garamond"/>
      <w:sz w:val="22"/>
    </w:rPr>
  </w:style>
  <w:style w:type="paragraph" w:customStyle="1" w:styleId="Dotpoint2">
    <w:name w:val="Dotpoint2"/>
    <w:rsid w:val="00D529B0"/>
    <w:pPr>
      <w:numPr>
        <w:numId w:val="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D529B0"/>
    <w:pPr>
      <w:ind w:left="2977"/>
    </w:pPr>
    <w:rPr>
      <w:sz w:val="36"/>
    </w:rPr>
  </w:style>
  <w:style w:type="paragraph" w:customStyle="1" w:styleId="Source">
    <w:name w:val="Source"/>
    <w:rsid w:val="00D529B0"/>
    <w:pPr>
      <w:spacing w:before="40"/>
    </w:pPr>
    <w:rPr>
      <w:rFonts w:ascii="Arial" w:hAnsi="Arial"/>
      <w:sz w:val="15"/>
    </w:rPr>
  </w:style>
  <w:style w:type="paragraph" w:customStyle="1" w:styleId="NumberedListContinuing">
    <w:name w:val="NumberedListContinuing"/>
    <w:rsid w:val="00E4457F"/>
    <w:pPr>
      <w:numPr>
        <w:numId w:val="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rsid w:val="005E6714"/>
    <w:rPr>
      <w:rFonts w:ascii="Garamond" w:hAnsi="Garamond"/>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styleId="BalloonText">
    <w:name w:val="Balloon Text"/>
    <w:basedOn w:val="Normal"/>
    <w:link w:val="BalloonTextChar"/>
    <w:rsid w:val="00404977"/>
    <w:pPr>
      <w:spacing w:before="0"/>
    </w:pPr>
    <w:rPr>
      <w:rFonts w:ascii="Tahoma" w:hAnsi="Tahoma" w:cs="Tahoma"/>
      <w:sz w:val="16"/>
      <w:szCs w:val="16"/>
    </w:rPr>
  </w:style>
  <w:style w:type="character" w:customStyle="1" w:styleId="BalloonTextChar">
    <w:name w:val="Balloon Text Char"/>
    <w:basedOn w:val="DefaultParagraphFont"/>
    <w:link w:val="BalloonText"/>
    <w:rsid w:val="00404977"/>
    <w:rPr>
      <w:rFonts w:ascii="Tahoma" w:hAnsi="Tahoma" w:cs="Tahoma"/>
      <w:sz w:val="16"/>
      <w:szCs w:val="16"/>
    </w:rPr>
  </w:style>
  <w:style w:type="character" w:customStyle="1" w:styleId="TextChar">
    <w:name w:val="Text Char"/>
    <w:basedOn w:val="DefaultParagraphFont"/>
    <w:link w:val="Text"/>
    <w:rsid w:val="008D2673"/>
    <w:rPr>
      <w:rFonts w:ascii="Garamond" w:hAnsi="Garamond"/>
      <w:sz w:val="22"/>
      <w:lang w:val="en-AU" w:eastAsia="en-AU" w:bidi="ar-SA"/>
    </w:rPr>
  </w:style>
  <w:style w:type="paragraph" w:styleId="ListParagraph">
    <w:name w:val="List Paragraph"/>
    <w:basedOn w:val="Normal"/>
    <w:uiPriority w:val="34"/>
    <w:qFormat/>
    <w:rsid w:val="008B3379"/>
    <w:pPr>
      <w:spacing w:before="0" w:after="200" w:line="276" w:lineRule="auto"/>
      <w:ind w:left="720"/>
      <w:contextualSpacing/>
    </w:pPr>
    <w:rPr>
      <w:rFonts w:ascii="Calibri" w:eastAsia="Calibri" w:hAnsi="Calibri"/>
      <w:sz w:val="22"/>
      <w:szCs w:val="22"/>
      <w:lang w:eastAsia="en-US"/>
    </w:rPr>
  </w:style>
  <w:style w:type="character" w:customStyle="1" w:styleId="HeaderChar">
    <w:name w:val="Header Char"/>
    <w:basedOn w:val="DefaultParagraphFont"/>
    <w:link w:val="Header"/>
    <w:rsid w:val="00F45BBB"/>
    <w:rPr>
      <w:sz w:val="24"/>
    </w:rPr>
  </w:style>
  <w:style w:type="character" w:customStyle="1" w:styleId="BodyTextChar">
    <w:name w:val="Body Text Char"/>
    <w:basedOn w:val="DefaultParagraphFont"/>
    <w:link w:val="BodyText"/>
    <w:rsid w:val="009C0DFD"/>
    <w:rPr>
      <w:rFonts w:ascii="Garamond" w:hAnsi="Garamond"/>
      <w:sz w:val="16"/>
    </w:rPr>
  </w:style>
  <w:style w:type="character" w:customStyle="1" w:styleId="BodyTextIndentChar">
    <w:name w:val="Body Text Indent Char"/>
    <w:basedOn w:val="DefaultParagraphFont"/>
    <w:link w:val="BodyTextIndent"/>
    <w:rsid w:val="009C0DFD"/>
    <w:rPr>
      <w:sz w:val="36"/>
    </w:rPr>
  </w:style>
  <w:style w:type="character" w:customStyle="1" w:styleId="FooterChar">
    <w:name w:val="Footer Char"/>
    <w:basedOn w:val="DefaultParagraphFont"/>
    <w:link w:val="Footer"/>
    <w:rsid w:val="00240B5B"/>
    <w:rPr>
      <w:rFonts w:ascii="Garamond" w:hAnsi="Garamond"/>
      <w:sz w:val="18"/>
    </w:rPr>
  </w:style>
  <w:style w:type="character" w:styleId="CommentReference">
    <w:name w:val="annotation reference"/>
    <w:basedOn w:val="DefaultParagraphFont"/>
    <w:rsid w:val="00B05042"/>
    <w:rPr>
      <w:sz w:val="16"/>
      <w:szCs w:val="16"/>
    </w:rPr>
  </w:style>
  <w:style w:type="paragraph" w:styleId="CommentText">
    <w:name w:val="annotation text"/>
    <w:basedOn w:val="Normal"/>
    <w:link w:val="CommentTextChar"/>
    <w:rsid w:val="00B05042"/>
    <w:rPr>
      <w:sz w:val="20"/>
    </w:rPr>
  </w:style>
  <w:style w:type="character" w:customStyle="1" w:styleId="CommentTextChar">
    <w:name w:val="Comment Text Char"/>
    <w:basedOn w:val="DefaultParagraphFont"/>
    <w:link w:val="CommentText"/>
    <w:rsid w:val="00B05042"/>
  </w:style>
  <w:style w:type="paragraph" w:styleId="CommentSubject">
    <w:name w:val="annotation subject"/>
    <w:basedOn w:val="CommentText"/>
    <w:next w:val="CommentText"/>
    <w:link w:val="CommentSubjectChar"/>
    <w:rsid w:val="00B05042"/>
    <w:rPr>
      <w:b/>
      <w:bCs/>
    </w:rPr>
  </w:style>
  <w:style w:type="character" w:customStyle="1" w:styleId="CommentSubjectChar">
    <w:name w:val="Comment Subject Char"/>
    <w:basedOn w:val="CommentTextChar"/>
    <w:link w:val="CommentSubject"/>
    <w:rsid w:val="00B05042"/>
    <w:rPr>
      <w:b/>
      <w:bCs/>
    </w:rPr>
  </w:style>
  <w:style w:type="character" w:styleId="FootnoteReference">
    <w:name w:val="footnote reference"/>
    <w:basedOn w:val="DefaultParagraphFont"/>
    <w:rsid w:val="000B4F3E"/>
    <w:rPr>
      <w:vertAlign w:val="superscript"/>
    </w:rPr>
  </w:style>
  <w:style w:type="character" w:customStyle="1" w:styleId="subtitle">
    <w:name w:val="subtitle"/>
    <w:basedOn w:val="DefaultParagraphFont"/>
    <w:rsid w:val="001F411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ncver.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9446E-BF35-4FC4-A397-1E3B245D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39</Pages>
  <Words>13416</Words>
  <Characters>76000</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89238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tanyadine</dc:creator>
  <cp:keywords/>
  <cp:lastModifiedBy>kayemcadam</cp:lastModifiedBy>
  <cp:revision>24</cp:revision>
  <cp:lastPrinted>2011-03-24T02:47:00Z</cp:lastPrinted>
  <dcterms:created xsi:type="dcterms:W3CDTF">2011-03-24T01:04:00Z</dcterms:created>
  <dcterms:modified xsi:type="dcterms:W3CDTF">2011-04-11T23:12:00Z</dcterms:modified>
</cp:coreProperties>
</file>