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B0" w:rsidRPr="00DA7709" w:rsidRDefault="0016111F" w:rsidP="008A5466">
      <w:pPr>
        <w:spacing w:before="240"/>
        <w:sectPr w:rsidR="00F62CB0" w:rsidRPr="00DA770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81152" behindDoc="0" locked="0" layoutInCell="1" allowOverlap="1">
            <wp:simplePos x="0" y="0"/>
            <wp:positionH relativeFrom="column">
              <wp:posOffset>-572770</wp:posOffset>
            </wp:positionH>
            <wp:positionV relativeFrom="paragraph">
              <wp:posOffset>3515038</wp:posOffset>
            </wp:positionV>
            <wp:extent cx="6974006" cy="5552367"/>
            <wp:effectExtent l="0" t="0" r="0" b="0"/>
            <wp:wrapNone/>
            <wp:docPr id="6" name="Picture 6" descr="P:\WorkInProgress\AAAPrernaPubs\Bowman &amp; McKenna_synthesis - 2850\iStock_00005425160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Bowman &amp; McKenna_synthesis - 2850\iStock_000054251604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649"/>
                    <a:stretch/>
                  </pic:blipFill>
                  <pic:spPr bwMode="auto">
                    <a:xfrm>
                      <a:off x="0" y="0"/>
                      <a:ext cx="6974006" cy="5552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FAE">
        <w:rPr>
          <w:noProof/>
          <w:lang w:eastAsia="en-AU"/>
        </w:rPr>
        <mc:AlternateContent>
          <mc:Choice Requires="wps">
            <w:drawing>
              <wp:anchor distT="0" distB="0" distL="114300" distR="114300" simplePos="0" relativeHeight="251756544" behindDoc="0" locked="0" layoutInCell="1" allowOverlap="1" wp14:anchorId="3083EBA9" wp14:editId="4FF4754E">
                <wp:simplePos x="0" y="0"/>
                <wp:positionH relativeFrom="column">
                  <wp:posOffset>4679570</wp:posOffset>
                </wp:positionH>
                <wp:positionV relativeFrom="paragraph">
                  <wp:posOffset>-634030</wp:posOffset>
                </wp:positionV>
                <wp:extent cx="1728000" cy="279400"/>
                <wp:effectExtent l="0" t="0" r="571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0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6A5" w:rsidRPr="0088361A" w:rsidRDefault="002146A5" w:rsidP="00F62CB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8.45pt;margin-top:-49.9pt;width:136.0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" filled="f" stroked="f" strokeweight=".5pt">
                <v:path arrowok="t"/>
                <v:textbox inset="1mm,0,1mm,0">
                  <w:txbxContent>
                    <w:p w:rsidR="002146A5" w:rsidRPr="0088361A" w:rsidRDefault="002146A5" w:rsidP="00F62CB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47189D">
        <w:rPr>
          <w:noProof/>
          <w:lang w:eastAsia="en-AU"/>
        </w:rPr>
        <mc:AlternateContent>
          <mc:Choice Requires="wps">
            <w:drawing>
              <wp:anchor distT="0" distB="0" distL="114300" distR="114300" simplePos="0" relativeHeight="251760640" behindDoc="0" locked="0" layoutInCell="1" allowOverlap="1" wp14:anchorId="67BEFACC" wp14:editId="24A860A4">
                <wp:simplePos x="0" y="0"/>
                <wp:positionH relativeFrom="column">
                  <wp:posOffset>-681355</wp:posOffset>
                </wp:positionH>
                <wp:positionV relativeFrom="paragraph">
                  <wp:posOffset>1071245</wp:posOffset>
                </wp:positionV>
                <wp:extent cx="6257925" cy="31432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6A5" w:rsidRPr="00704F86" w:rsidRDefault="002146A5" w:rsidP="00F62CB0">
                            <w:pPr>
                              <w:pStyle w:val="Titlepage"/>
                              <w:spacing w:after="0"/>
                              <w:ind w:left="0"/>
                              <w:rPr>
                                <w:b/>
                                <w:color w:val="0081C6"/>
                              </w:rPr>
                            </w:pPr>
                            <w:r w:rsidRPr="004B7483">
                              <w:rPr>
                                <w:b/>
                                <w:color w:val="0081C6"/>
                              </w:rPr>
                              <w:t xml:space="preserve">Jurisdictional approaches to </w:t>
                            </w:r>
                            <w:r>
                              <w:rPr>
                                <w:b/>
                                <w:color w:val="0081C6"/>
                              </w:rPr>
                              <w:t xml:space="preserve">student </w:t>
                            </w:r>
                            <w:r w:rsidRPr="004B7483">
                              <w:rPr>
                                <w:b/>
                                <w:color w:val="0081C6"/>
                              </w:rPr>
                              <w:t>training entitlements</w:t>
                            </w:r>
                            <w:r>
                              <w:rPr>
                                <w:b/>
                                <w:color w:val="0081C6"/>
                              </w:rPr>
                              <w:t xml:space="preserve">: </w:t>
                            </w:r>
                            <w:r w:rsidRPr="004B7483">
                              <w:rPr>
                                <w:b/>
                                <w:color w:val="0081C6"/>
                              </w:rPr>
                              <w:t>commonalities and differences</w:t>
                            </w:r>
                          </w:p>
                          <w:p w:rsidR="002146A5" w:rsidRPr="004B7483" w:rsidRDefault="002146A5" w:rsidP="00F62CB0">
                            <w:pPr>
                              <w:pStyle w:val="Titlepage"/>
                              <w:spacing w:before="720" w:after="0"/>
                              <w:ind w:left="0"/>
                              <w:rPr>
                                <w:b/>
                                <w:color w:val="595959" w:themeColor="text1" w:themeTint="A6"/>
                                <w:sz w:val="27"/>
                                <w:szCs w:val="27"/>
                              </w:rPr>
                            </w:pPr>
                            <w:r w:rsidRPr="004B7483">
                              <w:rPr>
                                <w:b/>
                                <w:color w:val="595959" w:themeColor="text1" w:themeTint="A6"/>
                                <w:sz w:val="27"/>
                                <w:szCs w:val="27"/>
                              </w:rPr>
                              <w:t>Kaye Bowman and Suzy McKenna</w:t>
                            </w:r>
                          </w:p>
                          <w:p w:rsidR="002146A5" w:rsidRPr="004B7483" w:rsidRDefault="002146A5" w:rsidP="00F62CB0">
                            <w:pPr>
                              <w:pStyle w:val="Titlepage"/>
                              <w:spacing w:after="0"/>
                              <w:ind w:left="0"/>
                              <w:rPr>
                                <w:color w:val="595959" w:themeColor="text1" w:themeTint="A6"/>
                                <w:sz w:val="27"/>
                                <w:szCs w:val="27"/>
                              </w:rPr>
                            </w:pPr>
                            <w:bookmarkStart w:id="3" w:name="_Toc296423678"/>
                            <w:bookmarkStart w:id="4" w:name="_Toc296497509"/>
                            <w:r w:rsidRPr="004B7483">
                              <w:rPr>
                                <w:color w:val="595959" w:themeColor="text1" w:themeTint="A6"/>
                                <w:sz w:val="27"/>
                                <w:szCs w:val="27"/>
                              </w:rPr>
                              <w:t xml:space="preserve">Kaye Bowman Consulting </w:t>
                            </w:r>
                            <w:bookmarkEnd w:id="3"/>
                            <w:bookmarkEnd w:id="4"/>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3.65pt;margin-top:84.35pt;width:492.75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" filled="f" stroked="f" strokeweight=".5pt">
                <v:path arrowok="t"/>
                <v:textbox inset=",,,0">
                  <w:txbxContent>
                    <w:p w:rsidR="002146A5" w:rsidRPr="00704F86" w:rsidRDefault="002146A5" w:rsidP="00F62CB0">
                      <w:pPr>
                        <w:pStyle w:val="Titlepage"/>
                        <w:spacing w:after="0"/>
                        <w:ind w:left="0"/>
                        <w:rPr>
                          <w:b/>
                          <w:color w:val="0081C6"/>
                        </w:rPr>
                      </w:pPr>
                      <w:r w:rsidRPr="004B7483">
                        <w:rPr>
                          <w:b/>
                          <w:color w:val="0081C6"/>
                        </w:rPr>
                        <w:t xml:space="preserve">Jurisdictional approaches to </w:t>
                      </w:r>
                      <w:r>
                        <w:rPr>
                          <w:b/>
                          <w:color w:val="0081C6"/>
                        </w:rPr>
                        <w:t xml:space="preserve">student </w:t>
                      </w:r>
                      <w:r w:rsidRPr="004B7483">
                        <w:rPr>
                          <w:b/>
                          <w:color w:val="0081C6"/>
                        </w:rPr>
                        <w:t>training entitlements</w:t>
                      </w:r>
                      <w:r>
                        <w:rPr>
                          <w:b/>
                          <w:color w:val="0081C6"/>
                        </w:rPr>
                        <w:t xml:space="preserve">: </w:t>
                      </w:r>
                      <w:r w:rsidRPr="004B7483">
                        <w:rPr>
                          <w:b/>
                          <w:color w:val="0081C6"/>
                        </w:rPr>
                        <w:t>commonalities and differences</w:t>
                      </w:r>
                    </w:p>
                    <w:p w:rsidR="002146A5" w:rsidRPr="004B7483" w:rsidRDefault="002146A5" w:rsidP="00F62CB0">
                      <w:pPr>
                        <w:pStyle w:val="Titlepage"/>
                        <w:spacing w:before="720" w:after="0"/>
                        <w:ind w:left="0"/>
                        <w:rPr>
                          <w:b/>
                          <w:color w:val="595959" w:themeColor="text1" w:themeTint="A6"/>
                          <w:sz w:val="27"/>
                          <w:szCs w:val="27"/>
                        </w:rPr>
                      </w:pPr>
                      <w:r w:rsidRPr="004B7483">
                        <w:rPr>
                          <w:b/>
                          <w:color w:val="595959" w:themeColor="text1" w:themeTint="A6"/>
                          <w:sz w:val="27"/>
                          <w:szCs w:val="27"/>
                        </w:rPr>
                        <w:t>Kaye Bowman and Suzy McKenna</w:t>
                      </w:r>
                    </w:p>
                    <w:p w:rsidR="002146A5" w:rsidRPr="004B7483" w:rsidRDefault="002146A5" w:rsidP="00F62CB0">
                      <w:pPr>
                        <w:pStyle w:val="Titlepage"/>
                        <w:spacing w:after="0"/>
                        <w:ind w:left="0"/>
                        <w:rPr>
                          <w:color w:val="595959" w:themeColor="text1" w:themeTint="A6"/>
                          <w:sz w:val="27"/>
                          <w:szCs w:val="27"/>
                        </w:rPr>
                      </w:pPr>
                      <w:bookmarkStart w:id="5" w:name="_Toc296423678"/>
                      <w:bookmarkStart w:id="6" w:name="_Toc296497509"/>
                      <w:r w:rsidRPr="004B7483">
                        <w:rPr>
                          <w:color w:val="595959" w:themeColor="text1" w:themeTint="A6"/>
                          <w:sz w:val="27"/>
                          <w:szCs w:val="27"/>
                        </w:rPr>
                        <w:t xml:space="preserve">Kaye Bowman Consulting </w:t>
                      </w:r>
                      <w:bookmarkEnd w:id="5"/>
                      <w:bookmarkEnd w:id="6"/>
                    </w:p>
                  </w:txbxContent>
                </v:textbox>
              </v:shape>
            </w:pict>
          </mc:Fallback>
        </mc:AlternateContent>
      </w:r>
      <w:r w:rsidR="0047189D">
        <w:rPr>
          <w:noProof/>
          <w:lang w:eastAsia="en-AU"/>
        </w:rPr>
        <mc:AlternateContent>
          <mc:Choice Requires="wps">
            <w:drawing>
              <wp:anchor distT="4294967295" distB="4294967295" distL="114300" distR="114300" simplePos="0" relativeHeight="251762688" behindDoc="0" locked="0" layoutInCell="1" allowOverlap="1" wp14:anchorId="6A904912" wp14:editId="3C501B0B">
                <wp:simplePos x="0" y="0"/>
                <wp:positionH relativeFrom="column">
                  <wp:posOffset>-582295</wp:posOffset>
                </wp:positionH>
                <wp:positionV relativeFrom="paragraph">
                  <wp:posOffset>2524125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98.75pt" to="120.7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" strokecolor="black [3213]" strokeweight="1pt">
                <o:lock v:ext="edit" shapetype="f"/>
              </v:line>
            </w:pict>
          </mc:Fallback>
        </mc:AlternateContent>
      </w:r>
      <w:r w:rsidR="00221E80">
        <w:rPr>
          <w:noProof/>
          <w:lang w:eastAsia="en-AU"/>
        </w:rPr>
        <w:drawing>
          <wp:anchor distT="0" distB="0" distL="114300" distR="114300" simplePos="0" relativeHeight="251979776" behindDoc="1" locked="0" layoutInCell="1" allowOverlap="1" wp14:anchorId="682A573A" wp14:editId="3B612AE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221E80">
        <w:rPr>
          <w:noProof/>
          <w:lang w:eastAsia="en-AU"/>
        </w:rPr>
        <w:drawing>
          <wp:anchor distT="0" distB="0" distL="114300" distR="114300" simplePos="0" relativeHeight="251908096" behindDoc="0" locked="0" layoutInCell="1" allowOverlap="1" wp14:anchorId="19B8C4A7" wp14:editId="605D0C7D">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r w:rsidR="00221E80">
        <w:rPr>
          <w:noProof/>
          <w:lang w:eastAsia="en-AU"/>
        </w:rPr>
        <w:drawing>
          <wp:anchor distT="0" distB="0" distL="114300" distR="114300" simplePos="0" relativeHeight="251797504" behindDoc="0" locked="0" layoutInCell="1" allowOverlap="1" wp14:anchorId="6CB4FEBC" wp14:editId="769D5EA4">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221E80">
        <w:br w:type="page"/>
      </w:r>
      <w:bookmarkStart w:id="5" w:name="_Toc495748330"/>
      <w:bookmarkStart w:id="6" w:name="_Toc495810630"/>
      <w:bookmarkStart w:id="7" w:name="_Toc6031787"/>
      <w:bookmarkStart w:id="8" w:name="_Toc6031844"/>
      <w:bookmarkEnd w:id="2"/>
    </w:p>
    <w:p w:rsidR="00F62CB0" w:rsidRPr="005C2FCF" w:rsidRDefault="00221E80" w:rsidP="0047189D">
      <w:pPr>
        <w:pStyle w:val="Heading3"/>
        <w:ind w:right="1133"/>
      </w:pPr>
      <w:bookmarkStart w:id="9" w:name="_Toc98394880"/>
      <w:bookmarkStart w:id="10" w:name="_Toc296423683"/>
      <w:bookmarkStart w:id="11" w:name="_Toc296497514"/>
      <w:r w:rsidRPr="005C2FCF">
        <w:lastRenderedPageBreak/>
        <w:t>Publisher’s note</w:t>
      </w:r>
    </w:p>
    <w:p w:rsidR="00F62CB0" w:rsidRDefault="00221E80" w:rsidP="0047189D">
      <w:pPr>
        <w:pStyle w:val="Imprint"/>
        <w:ind w:right="1133"/>
      </w:pPr>
      <w:r w:rsidRPr="007C667B">
        <w:t xml:space="preserve">The views and opinions expressed in this </w:t>
      </w:r>
      <w:r w:rsidRPr="006D6FBD">
        <w:t>document are those of the author/project team and do not necessarily reflect the views of the Australian Government, or state and territory governments or NCVER. Any interpretation of data</w:t>
      </w:r>
      <w:r w:rsidR="004341EF">
        <w:t xml:space="preserve"> </w:t>
      </w:r>
      <w:r w:rsidRPr="006D6FBD">
        <w:t>is the responsibility of the author/project team.</w:t>
      </w:r>
    </w:p>
    <w:p w:rsidR="0047189D" w:rsidRPr="006D6FBD" w:rsidRDefault="0047189D" w:rsidP="0047189D">
      <w:pPr>
        <w:pStyle w:val="Imprint"/>
        <w:ind w:right="1133"/>
      </w:pPr>
      <w:r w:rsidRPr="0047189D">
        <w:t>A ‘</w:t>
      </w:r>
      <w:r>
        <w:t>research summary’</w:t>
      </w:r>
      <w:r w:rsidRPr="0047189D">
        <w:t xml:space="preserve"> relating to this research is available, titled </w:t>
      </w:r>
      <w:r w:rsidRPr="0047189D">
        <w:rPr>
          <w:i/>
        </w:rPr>
        <w:t>Balancing consistency and flexibility in student training entitlements: research overview</w:t>
      </w:r>
      <w:r w:rsidRPr="0047189D">
        <w:t>. It can be accessed from NCVER’s Portal &lt;http://www.ncver.edu.au/publications/28</w:t>
      </w:r>
      <w:r>
        <w:t>50</w:t>
      </w:r>
      <w:r w:rsidRPr="0047189D">
        <w:t>.html&gt;.</w:t>
      </w:r>
    </w:p>
    <w:p w:rsidR="00F62CB0" w:rsidRDefault="00221E80" w:rsidP="0047189D">
      <w:pPr>
        <w:pStyle w:val="Imprint"/>
        <w:ind w:right="1133"/>
      </w:pPr>
      <w:r w:rsidRPr="006D6FBD">
        <w:t>To find other material of interest, search VOCEDplus (the UNESCO/NCVER international database &lt;</w:t>
      </w:r>
      <w:hyperlink r:id="rId13" w:history="1">
        <w:r w:rsidRPr="006D6FBD">
          <w:t>http://www.voced.edu.au</w:t>
        </w:r>
      </w:hyperlink>
      <w:r w:rsidRPr="006D6FBD">
        <w:t xml:space="preserve">&gt;) using the following keywords: </w:t>
      </w:r>
      <w:r w:rsidR="000C47F3" w:rsidRPr="000C47F3">
        <w:t>Education and training reform; Education and training system; Governance; Vocational education and training</w:t>
      </w:r>
      <w:r w:rsidR="007C3041">
        <w:t>.</w:t>
      </w:r>
    </w:p>
    <w:p w:rsidR="00F62CB0" w:rsidRDefault="0047189D" w:rsidP="0047189D">
      <w:pPr>
        <w:ind w:right="1133"/>
        <w:sectPr w:rsidR="00F62CB0">
          <w:headerReference w:type="even" r:id="rId14"/>
          <w:headerReference w:type="default" r:id="rId15"/>
          <w:footerReference w:type="even" r:id="rId16"/>
          <w:footerReference w:type="default" r:id="rId17"/>
          <w:headerReference w:type="first" r:id="rId18"/>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2A227BE9" wp14:editId="07F85B96">
            <wp:simplePos x="0" y="0"/>
            <wp:positionH relativeFrom="column">
              <wp:posOffset>544830</wp:posOffset>
            </wp:positionH>
            <wp:positionV relativeFrom="paragraph">
              <wp:posOffset>7028180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5DDE36F9" wp14:editId="30EFD21D">
            <wp:simplePos x="0" y="0"/>
            <wp:positionH relativeFrom="column">
              <wp:posOffset>2179955</wp:posOffset>
            </wp:positionH>
            <wp:positionV relativeFrom="paragraph">
              <wp:posOffset>7035800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7B5C6C56" wp14:editId="23B51C3A">
                <wp:simplePos x="0" y="0"/>
                <wp:positionH relativeFrom="column">
                  <wp:posOffset>0</wp:posOffset>
                </wp:positionH>
                <wp:positionV relativeFrom="paragraph">
                  <wp:posOffset>1442720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A5" w:rsidRPr="00A021FC" w:rsidRDefault="002146A5" w:rsidP="0047189D">
                            <w:pPr>
                              <w:pStyle w:val="Imprint"/>
                              <w:ind w:right="1165"/>
                              <w:rPr>
                                <w:b/>
                              </w:rPr>
                            </w:pPr>
                            <w:r w:rsidRPr="00A021FC">
                              <w:rPr>
                                <w:b/>
                              </w:rPr>
                              <w:t xml:space="preserve">© </w:t>
                            </w:r>
                            <w:r w:rsidRPr="006D6FBD">
                              <w:rPr>
                                <w:b/>
                              </w:rPr>
                              <w:t>Commonwealth of Australia, 201</w:t>
                            </w:r>
                            <w:r>
                              <w:rPr>
                                <w:b/>
                              </w:rPr>
                              <w:t>6</w:t>
                            </w:r>
                          </w:p>
                          <w:p w:rsidR="002146A5" w:rsidRDefault="002146A5" w:rsidP="0047189D">
                            <w:pPr>
                              <w:pStyle w:val="Imprint"/>
                              <w:ind w:right="1165"/>
                              <w:rPr>
                                <w:sz w:val="20"/>
                              </w:rPr>
                            </w:pPr>
                            <w:r w:rsidRPr="00E80270">
                              <w:rPr>
                                <w:noProof/>
                                <w:sz w:val="20"/>
                                <w:lang w:eastAsia="en-AU"/>
                              </w:rPr>
                              <w:drawing>
                                <wp:inline distT="0" distB="0" distL="0" distR="0" wp14:anchorId="3FE1750E" wp14:editId="47547EA4">
                                  <wp:extent cx="850265" cy="302895"/>
                                  <wp:effectExtent l="19050" t="0" r="6985" b="0"/>
                                  <wp:docPr id="7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146A5" w:rsidRDefault="002146A5" w:rsidP="0047189D">
                            <w:pPr>
                              <w:pStyle w:val="Imprint"/>
                              <w:ind w:right="1165"/>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146A5" w:rsidRDefault="002146A5" w:rsidP="0047189D">
                            <w:pPr>
                              <w:pStyle w:val="Imprint"/>
                              <w:ind w:right="1165"/>
                            </w:pPr>
                            <w:r>
                              <w:t>The details of the relevant licence conditions are available on the Creative Commons website (accessible using the links provided) as is the full legal code for the CC BY 3.0 AU licence &lt;http://creativecommons.org/licenses/by/3.0/legalcode&gt;.</w:t>
                            </w:r>
                          </w:p>
                          <w:p w:rsidR="002146A5" w:rsidRDefault="002146A5" w:rsidP="0047189D">
                            <w:pPr>
                              <w:pStyle w:val="Imprint"/>
                              <w:ind w:right="1165"/>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2146A5" w:rsidRPr="00A021FC" w:rsidRDefault="002146A5" w:rsidP="0047189D">
                            <w:pPr>
                              <w:pStyle w:val="Imprint"/>
                              <w:ind w:right="1165"/>
                            </w:pPr>
                            <w:r w:rsidRPr="00A021FC">
                              <w:t xml:space="preserve">This document should be attributed as </w:t>
                            </w:r>
                            <w:r>
                              <w:t>Bowman, K &amp; McKenna, S</w:t>
                            </w:r>
                            <w:r w:rsidRPr="00E36563">
                              <w:t xml:space="preserve"> </w:t>
                            </w:r>
                            <w:r>
                              <w:t>2016</w:t>
                            </w:r>
                            <w:r w:rsidRPr="00E36563">
                              <w:t xml:space="preserve">, </w:t>
                            </w:r>
                            <w:r w:rsidRPr="0047189D">
                              <w:rPr>
                                <w:i/>
                              </w:rPr>
                              <w:t>Jurisdictional approaches to student training entitlements: commonalities and differences</w:t>
                            </w:r>
                            <w:r w:rsidRPr="00A021FC">
                              <w:rPr>
                                <w:i/>
                              </w:rPr>
                              <w:t>,</w:t>
                            </w:r>
                            <w:r w:rsidRPr="00A021FC">
                              <w:t xml:space="preserve"> NCVER, Adelaide.</w:t>
                            </w:r>
                          </w:p>
                          <w:p w:rsidR="002146A5" w:rsidRPr="00C9777B" w:rsidRDefault="002146A5" w:rsidP="0047189D">
                            <w:pPr>
                              <w:pStyle w:val="Imprint"/>
                              <w:ind w:right="1165"/>
                              <w:rPr>
                                <w:color w:val="000000"/>
                              </w:rPr>
                            </w:pPr>
                            <w:r>
                              <w:rPr>
                                <w:smallCaps/>
                                <w:color w:val="000000"/>
                              </w:rPr>
                              <w:t>COVER IMAGE: GETTY IMAGES/</w:t>
                            </w:r>
                            <w:r>
                              <w:rPr>
                                <w:color w:val="000000"/>
                              </w:rPr>
                              <w:t>iStock</w:t>
                            </w:r>
                          </w:p>
                          <w:p w:rsidR="002146A5" w:rsidRDefault="002146A5" w:rsidP="0047189D">
                            <w:pPr>
                              <w:pStyle w:val="Imprint"/>
                              <w:ind w:right="1165"/>
                              <w:rPr>
                                <w:color w:val="000000"/>
                              </w:rPr>
                            </w:pPr>
                            <w:r w:rsidRPr="005C2FCF">
                              <w:rPr>
                                <w:color w:val="000000"/>
                              </w:rPr>
                              <w:t>ISBN</w:t>
                            </w:r>
                            <w:r>
                              <w:rPr>
                                <w:color w:val="000000"/>
                              </w:rPr>
                              <w:t xml:space="preserve"> </w:t>
                            </w:r>
                            <w:r w:rsidRPr="005C2FCF">
                              <w:rPr>
                                <w:color w:val="000000"/>
                              </w:rPr>
                              <w:tab/>
                            </w:r>
                            <w:r w:rsidRPr="0047189D">
                              <w:rPr>
                                <w:color w:val="000000"/>
                              </w:rPr>
                              <w:t>978 1 925173 41 3</w:t>
                            </w:r>
                          </w:p>
                          <w:p w:rsidR="002146A5" w:rsidRPr="005C2FCF" w:rsidRDefault="002146A5" w:rsidP="0047189D">
                            <w:pPr>
                              <w:pStyle w:val="Imprint"/>
                              <w:spacing w:before="0"/>
                              <w:ind w:right="1165"/>
                              <w:rPr>
                                <w:color w:val="000000"/>
                              </w:rPr>
                            </w:pPr>
                            <w:r w:rsidRPr="005C2FCF">
                              <w:rPr>
                                <w:color w:val="000000"/>
                              </w:rPr>
                              <w:t>TD/TNC</w:t>
                            </w:r>
                            <w:r w:rsidRPr="005C2FCF">
                              <w:rPr>
                                <w:color w:val="000000"/>
                              </w:rPr>
                              <w:tab/>
                            </w:r>
                            <w:r w:rsidRPr="0047189D">
                              <w:rPr>
                                <w:color w:val="000000"/>
                              </w:rPr>
                              <w:t>122.16</w:t>
                            </w:r>
                          </w:p>
                          <w:p w:rsidR="002146A5" w:rsidRPr="005C2FCF" w:rsidRDefault="002146A5" w:rsidP="0047189D">
                            <w:pPr>
                              <w:pStyle w:val="Imprint"/>
                              <w:ind w:right="1165"/>
                              <w:rPr>
                                <w:color w:val="000000"/>
                              </w:rPr>
                            </w:pPr>
                            <w:r w:rsidRPr="005C2FCF">
                              <w:rPr>
                                <w:color w:val="000000"/>
                              </w:rPr>
                              <w:t>Published by NCVER</w:t>
                            </w:r>
                            <w:r>
                              <w:rPr>
                                <w:color w:val="000000"/>
                              </w:rPr>
                              <w:t xml:space="preserve">, </w:t>
                            </w:r>
                            <w:r w:rsidRPr="005C2FCF">
                              <w:rPr>
                                <w:color w:val="000000"/>
                              </w:rPr>
                              <w:t>ABN 87 007 967 311</w:t>
                            </w:r>
                          </w:p>
                          <w:p w:rsidR="002146A5" w:rsidRPr="005C2FCF" w:rsidRDefault="002146A5" w:rsidP="0047189D">
                            <w:pPr>
                              <w:pStyle w:val="Imprint"/>
                              <w:spacing w:before="80"/>
                              <w:ind w:right="1165"/>
                              <w:rPr>
                                <w:color w:val="000000"/>
                              </w:rPr>
                            </w:pPr>
                            <w:r w:rsidRPr="005C2FCF">
                              <w:rPr>
                                <w:color w:val="000000"/>
                              </w:rPr>
                              <w:t>Level 11, 33 King William Street, Adelaide, SA 5000</w:t>
                            </w:r>
                            <w:r w:rsidRPr="005C2FCF">
                              <w:rPr>
                                <w:color w:val="000000"/>
                              </w:rPr>
                              <w:br/>
                              <w:t>PO Box 8288 Station Arcade, Adelaide SA 5000, Australia</w:t>
                            </w:r>
                          </w:p>
                          <w:p w:rsidR="002146A5" w:rsidRDefault="002146A5" w:rsidP="0047189D">
                            <w:pPr>
                              <w:pStyle w:val="Imprint"/>
                              <w:tabs>
                                <w:tab w:val="left" w:pos="2127"/>
                              </w:tabs>
                              <w:ind w:right="1165"/>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146A5" w:rsidRPr="002C3573" w:rsidRDefault="002146A5" w:rsidP="0047189D">
                            <w:pPr>
                              <w:pStyle w:val="Imprint"/>
                              <w:tabs>
                                <w:tab w:val="left" w:pos="2127"/>
                              </w:tabs>
                              <w:spacing w:before="0"/>
                              <w:ind w:right="1165"/>
                            </w:pP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rsidRPr="002C3573">
                              <w:rPr>
                                <w:b/>
                              </w:rPr>
                              <w:t>Web</w:t>
                            </w:r>
                            <w:r>
                              <w:t xml:space="preserve"> &lt;http://www.ncver.edu.au&gt; </w:t>
                            </w:r>
                          </w:p>
                          <w:p w:rsidR="002146A5" w:rsidRPr="00D212FA" w:rsidRDefault="002146A5" w:rsidP="0047189D">
                            <w:pPr>
                              <w:pStyle w:val="Imprint"/>
                              <w:tabs>
                                <w:tab w:val="left" w:pos="993"/>
                                <w:tab w:val="left" w:pos="3686"/>
                              </w:tabs>
                              <w:spacing w:before="0"/>
                              <w:ind w:right="1165"/>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13.6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" filled="f" stroked="f">
                <v:textbox inset="0,,0">
                  <w:txbxContent>
                    <w:p w:rsidR="002146A5" w:rsidRPr="00A021FC" w:rsidRDefault="002146A5" w:rsidP="0047189D">
                      <w:pPr>
                        <w:pStyle w:val="Imprint"/>
                        <w:ind w:right="1165"/>
                        <w:rPr>
                          <w:b/>
                        </w:rPr>
                      </w:pPr>
                      <w:r w:rsidRPr="00A021FC">
                        <w:rPr>
                          <w:b/>
                        </w:rPr>
                        <w:t xml:space="preserve">© </w:t>
                      </w:r>
                      <w:r w:rsidRPr="006D6FBD">
                        <w:rPr>
                          <w:b/>
                        </w:rPr>
                        <w:t>Commonwealth of Australia, 201</w:t>
                      </w:r>
                      <w:r>
                        <w:rPr>
                          <w:b/>
                        </w:rPr>
                        <w:t>6</w:t>
                      </w:r>
                    </w:p>
                    <w:p w:rsidR="002146A5" w:rsidRDefault="002146A5" w:rsidP="0047189D">
                      <w:pPr>
                        <w:pStyle w:val="Imprint"/>
                        <w:ind w:right="1165"/>
                        <w:rPr>
                          <w:sz w:val="20"/>
                        </w:rPr>
                      </w:pPr>
                      <w:r w:rsidRPr="00E80270">
                        <w:rPr>
                          <w:noProof/>
                          <w:sz w:val="20"/>
                          <w:lang w:eastAsia="en-AU"/>
                        </w:rPr>
                        <w:drawing>
                          <wp:inline distT="0" distB="0" distL="0" distR="0" wp14:anchorId="43D432B9" wp14:editId="3EAAC24B">
                            <wp:extent cx="850265" cy="302895"/>
                            <wp:effectExtent l="19050" t="0" r="6985" b="0"/>
                            <wp:docPr id="7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146A5" w:rsidRDefault="002146A5" w:rsidP="0047189D">
                      <w:pPr>
                        <w:pStyle w:val="Imprint"/>
                        <w:ind w:right="1165"/>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146A5" w:rsidRDefault="002146A5" w:rsidP="0047189D">
                      <w:pPr>
                        <w:pStyle w:val="Imprint"/>
                        <w:ind w:right="1165"/>
                      </w:pPr>
                      <w:r>
                        <w:t>The details of the relevant licence conditions are available on the Creative Commons website (accessible using the links provided) as is the full legal code for the CC BY 3.0 AU licence &lt;http://creativecommons.org/licenses/by/3.0/legalcode&gt;.</w:t>
                      </w:r>
                    </w:p>
                    <w:p w:rsidR="002146A5" w:rsidRDefault="002146A5" w:rsidP="0047189D">
                      <w:pPr>
                        <w:pStyle w:val="Imprint"/>
                        <w:ind w:right="1165"/>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2146A5" w:rsidRPr="00A021FC" w:rsidRDefault="002146A5" w:rsidP="0047189D">
                      <w:pPr>
                        <w:pStyle w:val="Imprint"/>
                        <w:ind w:right="1165"/>
                      </w:pPr>
                      <w:r w:rsidRPr="00A021FC">
                        <w:t xml:space="preserve">This document should be attributed as </w:t>
                      </w:r>
                      <w:r>
                        <w:t>Bowman, K &amp; McKenna, S</w:t>
                      </w:r>
                      <w:r w:rsidRPr="00E36563">
                        <w:t xml:space="preserve"> </w:t>
                      </w:r>
                      <w:r>
                        <w:t>2016</w:t>
                      </w:r>
                      <w:r w:rsidRPr="00E36563">
                        <w:t xml:space="preserve">, </w:t>
                      </w:r>
                      <w:r w:rsidRPr="0047189D">
                        <w:rPr>
                          <w:i/>
                        </w:rPr>
                        <w:t>Jurisdictional approaches to student training entitlements: commonalities and differences</w:t>
                      </w:r>
                      <w:r w:rsidRPr="00A021FC">
                        <w:rPr>
                          <w:i/>
                        </w:rPr>
                        <w:t>,</w:t>
                      </w:r>
                      <w:r w:rsidRPr="00A021FC">
                        <w:t xml:space="preserve"> NCVER, Adelaide.</w:t>
                      </w:r>
                    </w:p>
                    <w:p w:rsidR="002146A5" w:rsidRPr="00C9777B" w:rsidRDefault="002146A5" w:rsidP="0047189D">
                      <w:pPr>
                        <w:pStyle w:val="Imprint"/>
                        <w:ind w:right="1165"/>
                        <w:rPr>
                          <w:color w:val="000000"/>
                        </w:rPr>
                      </w:pPr>
                      <w:r>
                        <w:rPr>
                          <w:smallCaps/>
                          <w:color w:val="000000"/>
                        </w:rPr>
                        <w:t>COVER IMAGE: GETTY IMAGES/</w:t>
                      </w:r>
                      <w:proofErr w:type="spellStart"/>
                      <w:r>
                        <w:rPr>
                          <w:color w:val="000000"/>
                        </w:rPr>
                        <w:t>iStock</w:t>
                      </w:r>
                      <w:proofErr w:type="spellEnd"/>
                    </w:p>
                    <w:p w:rsidR="002146A5" w:rsidRDefault="002146A5" w:rsidP="0047189D">
                      <w:pPr>
                        <w:pStyle w:val="Imprint"/>
                        <w:ind w:right="1165"/>
                        <w:rPr>
                          <w:color w:val="000000"/>
                        </w:rPr>
                      </w:pPr>
                      <w:r w:rsidRPr="005C2FCF">
                        <w:rPr>
                          <w:color w:val="000000"/>
                        </w:rPr>
                        <w:t>ISBN</w:t>
                      </w:r>
                      <w:r>
                        <w:rPr>
                          <w:color w:val="000000"/>
                        </w:rPr>
                        <w:t xml:space="preserve"> </w:t>
                      </w:r>
                      <w:r w:rsidRPr="005C2FCF">
                        <w:rPr>
                          <w:color w:val="000000"/>
                        </w:rPr>
                        <w:tab/>
                      </w:r>
                      <w:r w:rsidRPr="0047189D">
                        <w:rPr>
                          <w:color w:val="000000"/>
                        </w:rPr>
                        <w:t>978 1 925173 41 3</w:t>
                      </w:r>
                    </w:p>
                    <w:p w:rsidR="002146A5" w:rsidRPr="005C2FCF" w:rsidRDefault="002146A5" w:rsidP="0047189D">
                      <w:pPr>
                        <w:pStyle w:val="Imprint"/>
                        <w:spacing w:before="0"/>
                        <w:ind w:right="1165"/>
                        <w:rPr>
                          <w:color w:val="000000"/>
                        </w:rPr>
                      </w:pPr>
                      <w:r w:rsidRPr="005C2FCF">
                        <w:rPr>
                          <w:color w:val="000000"/>
                        </w:rPr>
                        <w:t>TD/TNC</w:t>
                      </w:r>
                      <w:r w:rsidRPr="005C2FCF">
                        <w:rPr>
                          <w:color w:val="000000"/>
                        </w:rPr>
                        <w:tab/>
                      </w:r>
                      <w:r w:rsidRPr="0047189D">
                        <w:rPr>
                          <w:color w:val="000000"/>
                        </w:rPr>
                        <w:t>122.16</w:t>
                      </w:r>
                    </w:p>
                    <w:p w:rsidR="002146A5" w:rsidRPr="005C2FCF" w:rsidRDefault="002146A5" w:rsidP="0047189D">
                      <w:pPr>
                        <w:pStyle w:val="Imprint"/>
                        <w:ind w:right="1165"/>
                        <w:rPr>
                          <w:color w:val="000000"/>
                        </w:rPr>
                      </w:pPr>
                      <w:r w:rsidRPr="005C2FCF">
                        <w:rPr>
                          <w:color w:val="000000"/>
                        </w:rPr>
                        <w:t>Published by NCVER</w:t>
                      </w:r>
                      <w:r>
                        <w:rPr>
                          <w:color w:val="000000"/>
                        </w:rPr>
                        <w:t xml:space="preserve">, </w:t>
                      </w:r>
                      <w:r w:rsidRPr="005C2FCF">
                        <w:rPr>
                          <w:color w:val="000000"/>
                        </w:rPr>
                        <w:t>ABN 87 007 967 311</w:t>
                      </w:r>
                    </w:p>
                    <w:p w:rsidR="002146A5" w:rsidRPr="005C2FCF" w:rsidRDefault="002146A5" w:rsidP="0047189D">
                      <w:pPr>
                        <w:pStyle w:val="Imprint"/>
                        <w:spacing w:before="80"/>
                        <w:ind w:right="1165"/>
                        <w:rPr>
                          <w:color w:val="000000"/>
                        </w:rPr>
                      </w:pPr>
                      <w:r w:rsidRPr="005C2FCF">
                        <w:rPr>
                          <w:color w:val="000000"/>
                        </w:rPr>
                        <w:t>Level 11, 33 King William Street, Adelaide, SA 5000</w:t>
                      </w:r>
                      <w:r w:rsidRPr="005C2FCF">
                        <w:rPr>
                          <w:color w:val="000000"/>
                        </w:rPr>
                        <w:br/>
                        <w:t>PO Box 8288 Station Arcade, Adelaide SA 5000, Australia</w:t>
                      </w:r>
                    </w:p>
                    <w:p w:rsidR="002146A5" w:rsidRDefault="002146A5" w:rsidP="0047189D">
                      <w:pPr>
                        <w:pStyle w:val="Imprint"/>
                        <w:tabs>
                          <w:tab w:val="left" w:pos="2127"/>
                        </w:tabs>
                        <w:ind w:right="1165"/>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146A5" w:rsidRPr="002C3573" w:rsidRDefault="002146A5" w:rsidP="0047189D">
                      <w:pPr>
                        <w:pStyle w:val="Imprint"/>
                        <w:tabs>
                          <w:tab w:val="left" w:pos="2127"/>
                        </w:tabs>
                        <w:spacing w:before="0"/>
                        <w:ind w:right="1165"/>
                      </w:pPr>
                      <w:r w:rsidRPr="002C3573">
                        <w:rPr>
                          <w:b/>
                        </w:rPr>
                        <w:t>Email</w:t>
                      </w:r>
                      <w:r w:rsidRPr="002C3573">
                        <w:t xml:space="preserve"> </w:t>
                      </w:r>
                      <w:hyperlink r:id="rId24" w:history="1">
                        <w:r w:rsidRPr="004B031A">
                          <w:rPr>
                            <w:rStyle w:val="Hyperlink"/>
                            <w:sz w:val="16"/>
                            <w:szCs w:val="16"/>
                          </w:rPr>
                          <w:t>ncver@ncver.edu.au</w:t>
                        </w:r>
                      </w:hyperlink>
                      <w:r w:rsidRPr="002C3573">
                        <w:t xml:space="preserve">    </w:t>
                      </w:r>
                      <w:r w:rsidRPr="002C3573">
                        <w:rPr>
                          <w:b/>
                        </w:rPr>
                        <w:t>Web</w:t>
                      </w:r>
                      <w:r>
                        <w:t xml:space="preserve"> &lt;http://www.ncver.edu.au&gt; </w:t>
                      </w:r>
                    </w:p>
                    <w:p w:rsidR="002146A5" w:rsidRPr="00D212FA" w:rsidRDefault="002146A5" w:rsidP="0047189D">
                      <w:pPr>
                        <w:pStyle w:val="Imprint"/>
                        <w:tabs>
                          <w:tab w:val="left" w:pos="993"/>
                          <w:tab w:val="left" w:pos="3686"/>
                        </w:tabs>
                        <w:spacing w:before="0"/>
                        <w:ind w:right="1165"/>
                      </w:pPr>
                      <w:r w:rsidRPr="00E65C3B">
                        <w:rPr>
                          <w:b/>
                        </w:rPr>
                        <w:t>Follow us:</w:t>
                      </w:r>
                      <w:r>
                        <w:t xml:space="preserve"> </w:t>
                      </w:r>
                      <w:r>
                        <w:tab/>
                        <w:t xml:space="preserve">   &lt;http://twitter.com/ncver&gt;</w:t>
                      </w:r>
                      <w:r>
                        <w:tab/>
                        <w:t>&lt;http://www.linkedin.com/company/ncver&gt;</w:t>
                      </w:r>
                    </w:p>
                  </w:txbxContent>
                </v:textbox>
              </v:shape>
            </w:pict>
          </mc:Fallback>
        </mc:AlternateContent>
      </w:r>
      <w:r w:rsidR="00221E80" w:rsidRPr="005C2FCF">
        <w:br w:type="page"/>
      </w:r>
    </w:p>
    <w:p w:rsidR="00F62CB0" w:rsidRPr="000E691E" w:rsidRDefault="00221E80" w:rsidP="00467F07">
      <w:pPr>
        <w:pStyle w:val="Heading1"/>
        <w:spacing w:after="240"/>
      </w:pPr>
      <w:bookmarkStart w:id="12" w:name="_Toc416260892"/>
      <w:bookmarkStart w:id="13" w:name="_Toc416421648"/>
      <w:bookmarkStart w:id="14" w:name="_Toc421789465"/>
      <w:bookmarkStart w:id="15" w:name="_Toc435449184"/>
      <w:bookmarkStart w:id="16" w:name="_Toc435600805"/>
      <w:r>
        <w:lastRenderedPageBreak/>
        <w:t>About the research</w:t>
      </w:r>
      <w:bookmarkEnd w:id="12"/>
      <w:bookmarkEnd w:id="13"/>
      <w:bookmarkEnd w:id="14"/>
      <w:bookmarkEnd w:id="15"/>
      <w:bookmarkEnd w:id="16"/>
      <w:r>
        <w:t xml:space="preserve"> </w:t>
      </w:r>
    </w:p>
    <w:p w:rsidR="00F62CB0" w:rsidRDefault="00221E80" w:rsidP="00467F07">
      <w:pPr>
        <w:pStyle w:val="Abouttheresearchpubtitle"/>
        <w:spacing w:before="240"/>
      </w:pPr>
      <w:bookmarkStart w:id="17" w:name="_Toc296423680"/>
      <w:bookmarkStart w:id="18" w:name="_Toc296497511"/>
      <w:bookmarkStart w:id="19" w:name="_Toc98394877"/>
      <w:bookmarkStart w:id="20" w:name="_Toc98394878"/>
      <w:bookmarkStart w:id="21" w:name="_Toc296423682"/>
      <w:bookmarkStart w:id="22" w:name="_Toc296497513"/>
      <w:r w:rsidRPr="00CC03BA">
        <w:t>Jurisdictional approaches to student training entitlements: commonalities and differences</w:t>
      </w:r>
      <w:r>
        <w:t xml:space="preserve"> </w:t>
      </w:r>
      <w:bookmarkStart w:id="23" w:name="_Toc296423681"/>
      <w:bookmarkStart w:id="24" w:name="_Toc296497512"/>
      <w:bookmarkEnd w:id="17"/>
      <w:bookmarkEnd w:id="18"/>
    </w:p>
    <w:p w:rsidR="00F62CB0" w:rsidRPr="00CC03BA" w:rsidRDefault="00221E80" w:rsidP="00D651A9">
      <w:pPr>
        <w:pStyle w:val="Abouttheresearchpubtitle"/>
        <w:spacing w:before="120"/>
      </w:pPr>
      <w:r w:rsidRPr="00CC03BA">
        <w:t>Kaye Bowman and Suzy McKenna</w:t>
      </w:r>
      <w:r>
        <w:t xml:space="preserve">, </w:t>
      </w:r>
      <w:r w:rsidRPr="00CC03BA">
        <w:t xml:space="preserve">Kaye Bowman Consulting </w:t>
      </w:r>
    </w:p>
    <w:bookmarkEnd w:id="19"/>
    <w:bookmarkEnd w:id="23"/>
    <w:bookmarkEnd w:id="24"/>
    <w:p w:rsidR="00467F07" w:rsidRDefault="00467F07" w:rsidP="004341EF">
      <w:pPr>
        <w:pStyle w:val="Text"/>
        <w:spacing w:before="240" w:line="280" w:lineRule="exact"/>
      </w:pPr>
      <w:r>
        <w:t>The past two decades ha</w:t>
      </w:r>
      <w:r w:rsidR="004341EF">
        <w:t>ve</w:t>
      </w:r>
      <w:r>
        <w:t xml:space="preserve"> seen some evolution towards a more nationally consistent vocational education and training </w:t>
      </w:r>
      <w:r w:rsidR="004341EF">
        <w:t xml:space="preserve">(VET) </w:t>
      </w:r>
      <w:r>
        <w:t xml:space="preserve">system. </w:t>
      </w:r>
      <w:r w:rsidRPr="003601D6">
        <w:t>One of the</w:t>
      </w:r>
      <w:r>
        <w:t xml:space="preserve"> challenges is to find the right balance between national consistency and appropriate flexibility</w:t>
      </w:r>
      <w:r w:rsidR="004341EF">
        <w:t>,</w:t>
      </w:r>
      <w:r>
        <w:t xml:space="preserve"> to accommodate </w:t>
      </w:r>
      <w:r w:rsidR="004341EF">
        <w:t xml:space="preserve">the </w:t>
      </w:r>
      <w:r>
        <w:t xml:space="preserve">regional and local industry requirements and learner preferences </w:t>
      </w:r>
      <w:r w:rsidR="004341EF">
        <w:t xml:space="preserve">that </w:t>
      </w:r>
      <w:r>
        <w:t>best serv</w:t>
      </w:r>
      <w:r w:rsidR="004341EF">
        <w:t>e</w:t>
      </w:r>
      <w:r>
        <w:t xml:space="preserve"> the needs of states and territories.</w:t>
      </w:r>
      <w:r w:rsidR="004341EF">
        <w:t xml:space="preserve"> </w:t>
      </w:r>
      <w:r>
        <w:t xml:space="preserve">This report maps the implementation by jurisdictions of the most recent training market reforms, agreed to in the 2012—16 National Partnership Agreement on Skills Reform — a student training entitlement. The authors also undertake an analysis of the commonalities and differences in each jurisdiction’s approach. This report will be useful as a composite description and the analysis valuable to the </w:t>
      </w:r>
      <w:r w:rsidRPr="00FF22C8">
        <w:t xml:space="preserve">review of the student training entitlement </w:t>
      </w:r>
      <w:r>
        <w:t xml:space="preserve">and other aspects of the </w:t>
      </w:r>
      <w:r w:rsidRPr="00FF22C8">
        <w:t>2012</w:t>
      </w:r>
      <w:r>
        <w:t>—</w:t>
      </w:r>
      <w:r w:rsidRPr="00FF22C8">
        <w:t>16 National Partnership Agreement on Skills Reform</w:t>
      </w:r>
      <w:r w:rsidR="004341EF">
        <w:t>,</w:t>
      </w:r>
      <w:r w:rsidRPr="00FF22C8">
        <w:t xml:space="preserve"> planned for 2015</w:t>
      </w:r>
      <w:r>
        <w:t>—</w:t>
      </w:r>
      <w:r w:rsidRPr="00FF22C8">
        <w:t>16.</w:t>
      </w:r>
    </w:p>
    <w:p w:rsidR="00467F07" w:rsidRDefault="00467F07" w:rsidP="00D651A9">
      <w:pPr>
        <w:pStyle w:val="Keymessages"/>
        <w:spacing w:before="120"/>
      </w:pPr>
      <w:r>
        <w:t>Key messages</w:t>
      </w:r>
    </w:p>
    <w:p w:rsidR="00467F07" w:rsidRDefault="00467F07" w:rsidP="004341EF">
      <w:pPr>
        <w:pStyle w:val="Dotpoint1"/>
        <w:spacing w:before="80" w:line="280" w:lineRule="exact"/>
        <w:ind w:left="284" w:hanging="284"/>
      </w:pPr>
      <w:r>
        <w:t xml:space="preserve">A set of clearly articulated principles on training entitlements would be useful in any future national partnership agreement. These principles would need to embrace the dynamic of consistency and flexibility that exists across the national training system. </w:t>
      </w:r>
    </w:p>
    <w:p w:rsidR="00467F07" w:rsidRDefault="00467F07" w:rsidP="004341EF">
      <w:pPr>
        <w:pStyle w:val="Dotpoint1"/>
        <w:spacing w:before="80" w:line="280" w:lineRule="exact"/>
        <w:ind w:left="284" w:hanging="284"/>
      </w:pPr>
      <w:r>
        <w:t>National coherence should be enhanced wherever possible, in particular by better alignment across all jurisdictions, of student eligibility criteria and the logic underpinning the allocation of subsidies. This is necessary to avoid</w:t>
      </w:r>
      <w:r w:rsidRPr="00D33BDE">
        <w:t xml:space="preserve"> </w:t>
      </w:r>
      <w:r>
        <w:t xml:space="preserve">unreasonable </w:t>
      </w:r>
      <w:r w:rsidRPr="00D33BDE">
        <w:t>differential treatment of students across Australia</w:t>
      </w:r>
      <w:r>
        <w:t>.</w:t>
      </w:r>
    </w:p>
    <w:p w:rsidR="00467F07" w:rsidRDefault="00467F07" w:rsidP="004341EF">
      <w:pPr>
        <w:pStyle w:val="Dotpoint2"/>
        <w:spacing w:line="280" w:lineRule="exact"/>
      </w:pPr>
      <w:r>
        <w:t>A national public-value framework with indicative performance measures and risk management approaches would help to guide an improved design of the publicly funded training market.</w:t>
      </w:r>
    </w:p>
    <w:p w:rsidR="00467F07" w:rsidRDefault="00467F07" w:rsidP="004341EF">
      <w:pPr>
        <w:pStyle w:val="Dotpoint1"/>
        <w:spacing w:before="80" w:line="280" w:lineRule="exact"/>
        <w:ind w:left="357" w:hanging="357"/>
      </w:pPr>
      <w:r>
        <w:t>Information and transparency are crucial underpinnings of a demand-driven system.</w:t>
      </w:r>
    </w:p>
    <w:p w:rsidR="00467F07" w:rsidRDefault="00467F07" w:rsidP="004341EF">
      <w:pPr>
        <w:pStyle w:val="Dotpoint2"/>
        <w:spacing w:line="280" w:lineRule="exact"/>
      </w:pPr>
      <w:r>
        <w:t>Governments need sound</w:t>
      </w:r>
      <w:r w:rsidRPr="003E67B8">
        <w:t xml:space="preserve"> </w:t>
      </w:r>
      <w:r>
        <w:t>regional and national labour market analyse</w:t>
      </w:r>
      <w:r w:rsidRPr="003E67B8">
        <w:t xml:space="preserve">s to inform </w:t>
      </w:r>
      <w:r>
        <w:t>funding decisions.</w:t>
      </w:r>
    </w:p>
    <w:p w:rsidR="00467F07" w:rsidRDefault="00467F07" w:rsidP="004341EF">
      <w:pPr>
        <w:pStyle w:val="Dotpoint2"/>
        <w:spacing w:before="0" w:line="280" w:lineRule="exact"/>
        <w:ind w:left="602"/>
      </w:pPr>
      <w:r>
        <w:t>To make an informed choice, students and others paying for training must be able to compare training options. More needs to be done to help them to understand their entitlements, know how to judge quality and have a good idea of the outcomes they can expect from their training.</w:t>
      </w:r>
    </w:p>
    <w:p w:rsidR="00467F07" w:rsidRDefault="00467F07" w:rsidP="004341EF">
      <w:pPr>
        <w:pStyle w:val="Dotpoint1"/>
        <w:spacing w:before="80" w:line="280" w:lineRule="exact"/>
        <w:ind w:left="284" w:hanging="284"/>
      </w:pPr>
      <w:r>
        <w:t xml:space="preserve">Flexibility in the public funding of training and in policy implementation by Australian states and territories should focus on ensuring </w:t>
      </w:r>
      <w:r w:rsidR="004341EF">
        <w:t xml:space="preserve">that </w:t>
      </w:r>
      <w:r>
        <w:t xml:space="preserve">the right mix and quality of skills are produced to meet industry needs, nationally, regionally and locally, as well as to assist graduates </w:t>
      </w:r>
      <w:r w:rsidR="00A10133">
        <w:t xml:space="preserve">to </w:t>
      </w:r>
      <w:r>
        <w:t>obtain jobs and/or move to further learning.</w:t>
      </w:r>
    </w:p>
    <w:p w:rsidR="00467F07" w:rsidRDefault="004341EF" w:rsidP="004341EF">
      <w:pPr>
        <w:pStyle w:val="Dotpoint1"/>
        <w:spacing w:before="80" w:line="280" w:lineRule="exact"/>
        <w:ind w:left="284" w:hanging="284"/>
      </w:pPr>
      <w:r>
        <w:t>The p</w:t>
      </w:r>
      <w:r w:rsidR="00A10133">
        <w:t xml:space="preserve">riorities of public subsidies </w:t>
      </w:r>
      <w:r w:rsidR="00074C16">
        <w:t>offered via</w:t>
      </w:r>
      <w:r w:rsidR="00A10133">
        <w:t xml:space="preserve"> ‘entitlements’ </w:t>
      </w:r>
      <w:r>
        <w:t>are likely to</w:t>
      </w:r>
      <w:r w:rsidR="00A10133">
        <w:t xml:space="preserve"> be further refined in light of the improved availability of VET </w:t>
      </w:r>
      <w:r w:rsidR="00467F07">
        <w:t xml:space="preserve">information from initiatives </w:t>
      </w:r>
      <w:r w:rsidR="00A10133">
        <w:t>like</w:t>
      </w:r>
      <w:r w:rsidR="00467F07">
        <w:t xml:space="preserve"> </w:t>
      </w:r>
      <w:r w:rsidR="00A10133">
        <w:t>‘</w:t>
      </w:r>
      <w:r w:rsidR="00467F07">
        <w:t>total VET activity</w:t>
      </w:r>
      <w:r w:rsidR="00A10133">
        <w:t>’</w:t>
      </w:r>
      <w:r w:rsidR="000E37A5">
        <w:t xml:space="preserve"> (for more information see &lt;http://www.ncver.edu.au/totalvetactivity.html&gt;)</w:t>
      </w:r>
      <w:r w:rsidR="00467F07">
        <w:t>.</w:t>
      </w:r>
    </w:p>
    <w:p w:rsidR="00467F07" w:rsidRDefault="00467F07" w:rsidP="004341EF">
      <w:pPr>
        <w:pStyle w:val="Text"/>
        <w:spacing w:line="280" w:lineRule="exact"/>
      </w:pPr>
      <w:r>
        <w:t xml:space="preserve">Readers may be interested in two related publications: </w:t>
      </w:r>
      <w:r w:rsidRPr="00467F07">
        <w:rPr>
          <w:i/>
        </w:rPr>
        <w:t xml:space="preserve">The development of Australia’s national training system: a dynamic tension between </w:t>
      </w:r>
      <w:r w:rsidRPr="000E37A5">
        <w:rPr>
          <w:i/>
        </w:rPr>
        <w:t>consistency and flexibility</w:t>
      </w:r>
      <w:r>
        <w:t xml:space="preserve"> and </w:t>
      </w:r>
      <w:r w:rsidR="004341EF" w:rsidRPr="004341EF">
        <w:rPr>
          <w:i/>
        </w:rPr>
        <w:t>Student entitlement models in Australia's national training system</w:t>
      </w:r>
      <w:r w:rsidR="00DD746D">
        <w:rPr>
          <w:i/>
        </w:rPr>
        <w:t>:</w:t>
      </w:r>
      <w:r w:rsidR="004341EF" w:rsidRPr="004341EF">
        <w:rPr>
          <w:i/>
        </w:rPr>
        <w:t xml:space="preserve"> expert views</w:t>
      </w:r>
      <w:r>
        <w:t>. These are available from the NCVER Portal, along with a research summary</w:t>
      </w:r>
      <w:r w:rsidR="000E37A5">
        <w:t>:</w:t>
      </w:r>
      <w:r>
        <w:t xml:space="preserve"> </w:t>
      </w:r>
      <w:r w:rsidRPr="00467F07">
        <w:rPr>
          <w:i/>
        </w:rPr>
        <w:t>Balancing consistency and flexibility in student training entitlements: research overview</w:t>
      </w:r>
      <w:r>
        <w:t>.</w:t>
      </w:r>
    </w:p>
    <w:p w:rsidR="00F62CB0" w:rsidRDefault="00467F07" w:rsidP="004341EF">
      <w:pPr>
        <w:pStyle w:val="Text"/>
        <w:spacing w:before="360" w:line="280" w:lineRule="exact"/>
        <w:sectPr w:rsidR="00F62CB0">
          <w:headerReference w:type="even" r:id="rId25"/>
          <w:headerReference w:type="default" r:id="rId26"/>
          <w:footerReference w:type="even" r:id="rId27"/>
          <w:footerReference w:type="default" r:id="rId28"/>
          <w:headerReference w:type="first" r:id="rId29"/>
          <w:pgSz w:w="11907" w:h="16840" w:code="9"/>
          <w:pgMar w:top="1276" w:right="1418" w:bottom="992" w:left="1418" w:header="709" w:footer="420" w:gutter="0"/>
          <w:cols w:space="708"/>
          <w:docGrid w:linePitch="360"/>
        </w:sectPr>
      </w:pPr>
      <w:r>
        <w:t xml:space="preserve">Dr </w:t>
      </w:r>
      <w:r w:rsidR="00221E80">
        <w:t>Craig Fowler</w:t>
      </w:r>
      <w:r w:rsidR="00221E80">
        <w:br/>
      </w:r>
      <w:r w:rsidR="00221E80" w:rsidRPr="005C2FCF">
        <w:t>Managing Director, NCVER</w:t>
      </w:r>
      <w:bookmarkEnd w:id="20"/>
      <w:bookmarkEnd w:id="21"/>
      <w:bookmarkEnd w:id="22"/>
    </w:p>
    <w:p w:rsidR="00F62CB0" w:rsidRDefault="00221E80" w:rsidP="00F62CB0">
      <w:pPr>
        <w:pStyle w:val="Heading1"/>
      </w:pPr>
      <w:bookmarkStart w:id="25" w:name="_Toc420406613"/>
      <w:bookmarkStart w:id="26" w:name="_Toc420921202"/>
      <w:bookmarkStart w:id="27" w:name="_Toc431383304"/>
      <w:bookmarkStart w:id="28" w:name="_Toc435449185"/>
      <w:bookmarkStart w:id="29" w:name="_Toc435600806"/>
      <w:bookmarkStart w:id="30" w:name="_Toc275542998"/>
      <w:bookmarkStart w:id="31" w:name="_Toc416260895"/>
      <w:bookmarkStart w:id="32" w:name="_Toc416421649"/>
      <w:bookmarkStart w:id="33" w:name="_Toc421789466"/>
      <w:r>
        <w:lastRenderedPageBreak/>
        <w:t>Acknowledgments</w:t>
      </w:r>
      <w:bookmarkEnd w:id="25"/>
      <w:bookmarkEnd w:id="26"/>
      <w:bookmarkEnd w:id="27"/>
      <w:bookmarkEnd w:id="28"/>
      <w:bookmarkEnd w:id="29"/>
      <w:r>
        <w:t xml:space="preserve"> </w:t>
      </w:r>
    </w:p>
    <w:p w:rsidR="00F62CB0" w:rsidRDefault="00221E80" w:rsidP="00F62CB0">
      <w:pPr>
        <w:spacing w:line="300" w:lineRule="exact"/>
        <w:ind w:right="-1"/>
      </w:pPr>
      <w:r w:rsidRPr="003426B2">
        <w:t>Our thanks go to the following individuals for providing assist</w:t>
      </w:r>
      <w:r>
        <w:t xml:space="preserve">ance </w:t>
      </w:r>
      <w:r w:rsidR="002B4762">
        <w:t>in developing</w:t>
      </w:r>
      <w:r w:rsidRPr="003426B2">
        <w:t xml:space="preserve"> a profile of the student training entitlement in each jurisdiction</w:t>
      </w:r>
      <w:r w:rsidR="002B4762">
        <w:t>,</w:t>
      </w:r>
      <w:r w:rsidRPr="003426B2">
        <w:t xml:space="preserve"> </w:t>
      </w:r>
      <w:r w:rsidRPr="003361B5">
        <w:t xml:space="preserve">as </w:t>
      </w:r>
      <w:r>
        <w:t>at 30</w:t>
      </w:r>
      <w:r w:rsidRPr="003361B5">
        <w:t xml:space="preserve"> March </w:t>
      </w:r>
      <w:r>
        <w:t>2015</w:t>
      </w:r>
      <w:r w:rsidR="002B4762">
        <w:t>,</w:t>
      </w:r>
      <w:r>
        <w:t xml:space="preserve"> </w:t>
      </w:r>
      <w:r w:rsidRPr="003426B2">
        <w:t>for this research:</w:t>
      </w:r>
    </w:p>
    <w:p w:rsidR="00F62CB0" w:rsidRDefault="00F62CB0" w:rsidP="00F62CB0">
      <w:pPr>
        <w:spacing w:before="0" w:line="240" w:lineRule="auto"/>
      </w:pPr>
    </w:p>
    <w:p w:rsidR="00F62CB0" w:rsidRDefault="00221E80" w:rsidP="00F62CB0">
      <w:pPr>
        <w:spacing w:before="0" w:line="240" w:lineRule="auto"/>
      </w:pPr>
      <w:r>
        <w:t>Australian Capital Territory: David Seal and Patrick Bent</w:t>
      </w:r>
    </w:p>
    <w:p w:rsidR="00F62CB0" w:rsidRDefault="00F62CB0" w:rsidP="00F62CB0">
      <w:pPr>
        <w:spacing w:before="0" w:line="240" w:lineRule="auto"/>
      </w:pPr>
    </w:p>
    <w:p w:rsidR="00F62CB0" w:rsidRDefault="00221E80" w:rsidP="00F62CB0">
      <w:pPr>
        <w:spacing w:before="0" w:line="240" w:lineRule="auto"/>
      </w:pPr>
      <w:r>
        <w:t>New South Wales: David Collins</w:t>
      </w:r>
    </w:p>
    <w:p w:rsidR="00F62CB0" w:rsidRDefault="00F62CB0" w:rsidP="00F62CB0">
      <w:pPr>
        <w:spacing w:before="0" w:line="240" w:lineRule="auto"/>
      </w:pPr>
    </w:p>
    <w:p w:rsidR="00F62CB0" w:rsidRDefault="00221E80" w:rsidP="00F62CB0">
      <w:pPr>
        <w:spacing w:before="0" w:line="240" w:lineRule="auto"/>
      </w:pPr>
      <w:r>
        <w:t>Northern Territory: William Moir</w:t>
      </w:r>
    </w:p>
    <w:p w:rsidR="00F62CB0" w:rsidRDefault="00F62CB0" w:rsidP="00F62CB0">
      <w:pPr>
        <w:spacing w:before="0" w:line="240" w:lineRule="auto"/>
      </w:pPr>
    </w:p>
    <w:p w:rsidR="00F62CB0" w:rsidRDefault="00221E80" w:rsidP="00F62CB0">
      <w:pPr>
        <w:spacing w:before="0" w:line="240" w:lineRule="auto"/>
      </w:pPr>
      <w:r>
        <w:t>Queensland: Geoff Flavell</w:t>
      </w:r>
    </w:p>
    <w:p w:rsidR="00F62CB0" w:rsidRDefault="00F62CB0" w:rsidP="00F62CB0">
      <w:pPr>
        <w:spacing w:before="0" w:line="240" w:lineRule="auto"/>
      </w:pPr>
    </w:p>
    <w:p w:rsidR="00F62CB0" w:rsidRDefault="00221E80" w:rsidP="00F62CB0">
      <w:pPr>
        <w:spacing w:before="0" w:line="240" w:lineRule="auto"/>
      </w:pPr>
      <w:r>
        <w:t>South Australia: Ben Rice</w:t>
      </w:r>
    </w:p>
    <w:p w:rsidR="00F62CB0" w:rsidRDefault="00F62CB0" w:rsidP="00F62CB0">
      <w:pPr>
        <w:spacing w:before="0" w:line="240" w:lineRule="auto"/>
      </w:pPr>
    </w:p>
    <w:p w:rsidR="00F62CB0" w:rsidRDefault="00221E80" w:rsidP="00F62CB0">
      <w:pPr>
        <w:spacing w:before="0" w:line="240" w:lineRule="auto"/>
      </w:pPr>
      <w:r>
        <w:t xml:space="preserve">Tasmania: Dr Chrissie </w:t>
      </w:r>
      <w:r w:rsidRPr="00050D46">
        <w:t>Berryman, Lesley French</w:t>
      </w:r>
      <w:r>
        <w:t xml:space="preserve"> </w:t>
      </w:r>
    </w:p>
    <w:p w:rsidR="00F62CB0" w:rsidRDefault="00F62CB0" w:rsidP="00F62CB0">
      <w:pPr>
        <w:spacing w:before="0" w:line="240" w:lineRule="auto"/>
      </w:pPr>
    </w:p>
    <w:p w:rsidR="00F62CB0" w:rsidRDefault="00221E80" w:rsidP="00F62CB0">
      <w:pPr>
        <w:spacing w:before="0" w:line="240" w:lineRule="auto"/>
      </w:pPr>
      <w:r>
        <w:t>Victoria: Brett Michael, Sigmund Fritschy, Troy Wheatley</w:t>
      </w:r>
    </w:p>
    <w:p w:rsidR="00F62CB0" w:rsidRDefault="00F62CB0" w:rsidP="00F62CB0">
      <w:pPr>
        <w:spacing w:before="0" w:line="240" w:lineRule="auto"/>
      </w:pPr>
    </w:p>
    <w:p w:rsidR="005717DC" w:rsidRDefault="00221E80" w:rsidP="005717DC">
      <w:pPr>
        <w:spacing w:before="0" w:line="240" w:lineRule="auto"/>
        <w:sectPr w:rsidR="005717DC" w:rsidSect="009365D5">
          <w:headerReference w:type="even" r:id="rId30"/>
          <w:headerReference w:type="default" r:id="rId31"/>
          <w:footerReference w:type="even" r:id="rId32"/>
          <w:footerReference w:type="default" r:id="rId33"/>
          <w:headerReference w:type="first" r:id="rId34"/>
          <w:pgSz w:w="11907" w:h="16840" w:code="9"/>
          <w:pgMar w:top="1276" w:right="2551" w:bottom="992" w:left="1134" w:header="709" w:footer="556" w:gutter="0"/>
          <w:cols w:space="708"/>
          <w:docGrid w:linePitch="360"/>
        </w:sectPr>
      </w:pPr>
      <w:r>
        <w:t>Western Australia: Dr Ross Kelly</w:t>
      </w:r>
    </w:p>
    <w:p w:rsidR="00F62CB0" w:rsidRPr="003813E4" w:rsidRDefault="00167BC1" w:rsidP="00F62CB0">
      <w:pPr>
        <w:pStyle w:val="Contents"/>
      </w:pPr>
      <w:r w:rsidRPr="009365D5">
        <w:rPr>
          <w:noProof/>
          <w:lang w:eastAsia="en-AU"/>
        </w:rPr>
        <w:lastRenderedPageBreak/>
        <w:drawing>
          <wp:anchor distT="0" distB="0" distL="114300" distR="114300" simplePos="0" relativeHeight="252048384" behindDoc="1" locked="0" layoutInCell="1" allowOverlap="1" wp14:anchorId="76088FA5" wp14:editId="417B9E15">
            <wp:simplePos x="0" y="0"/>
            <wp:positionH relativeFrom="column">
              <wp:posOffset>947420</wp:posOffset>
            </wp:positionH>
            <wp:positionV relativeFrom="paragraph">
              <wp:posOffset>886460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90CE6" w:rsidRPr="009365D5">
        <w:rPr>
          <w:noProof/>
          <w:lang w:eastAsia="en-AU"/>
        </w:rPr>
        <w:drawing>
          <wp:anchor distT="0" distB="0" distL="114300" distR="114300" simplePos="0" relativeHeight="252021760" behindDoc="1" locked="0" layoutInCell="1" allowOverlap="1" wp14:anchorId="3E6C701C" wp14:editId="6115ABE6">
            <wp:simplePos x="0" y="0"/>
            <wp:positionH relativeFrom="column">
              <wp:posOffset>3378835</wp:posOffset>
            </wp:positionH>
            <wp:positionV relativeFrom="paragraph">
              <wp:posOffset>866140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90CE6" w:rsidRPr="009365D5">
        <w:rPr>
          <w:noProof/>
          <w:lang w:eastAsia="en-AU"/>
        </w:rPr>
        <w:drawing>
          <wp:anchor distT="0" distB="0" distL="114300" distR="114300" simplePos="0" relativeHeight="252020736" behindDoc="1" locked="0" layoutInCell="1" allowOverlap="1" wp14:anchorId="17708C92" wp14:editId="53CD73BC">
            <wp:simplePos x="0" y="0"/>
            <wp:positionH relativeFrom="column">
              <wp:posOffset>2891790</wp:posOffset>
            </wp:positionH>
            <wp:positionV relativeFrom="paragraph">
              <wp:posOffset>866140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90CE6" w:rsidRPr="009365D5">
        <w:rPr>
          <w:noProof/>
          <w:lang w:eastAsia="en-AU"/>
        </w:rPr>
        <w:drawing>
          <wp:anchor distT="0" distB="0" distL="114300" distR="114300" simplePos="0" relativeHeight="252023808" behindDoc="1" locked="0" layoutInCell="1" allowOverlap="1" wp14:anchorId="0BDDE411" wp14:editId="5A8321D0">
            <wp:simplePos x="0" y="0"/>
            <wp:positionH relativeFrom="column">
              <wp:posOffset>2411730</wp:posOffset>
            </wp:positionH>
            <wp:positionV relativeFrom="paragraph">
              <wp:posOffset>865505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90CE6" w:rsidRPr="009365D5">
        <w:rPr>
          <w:noProof/>
          <w:lang w:eastAsia="en-AU"/>
        </w:rPr>
        <w:drawing>
          <wp:anchor distT="0" distB="0" distL="114300" distR="114300" simplePos="0" relativeHeight="252022784" behindDoc="1" locked="0" layoutInCell="1" allowOverlap="1" wp14:anchorId="73B506E5" wp14:editId="02D67356">
            <wp:simplePos x="0" y="0"/>
            <wp:positionH relativeFrom="column">
              <wp:posOffset>3865245</wp:posOffset>
            </wp:positionH>
            <wp:positionV relativeFrom="paragraph">
              <wp:posOffset>870585</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9">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00290CE6" w:rsidRPr="009365D5">
        <w:rPr>
          <w:noProof/>
          <w:lang w:eastAsia="en-AU"/>
        </w:rPr>
        <w:drawing>
          <wp:anchor distT="0" distB="0" distL="114300" distR="114300" simplePos="0" relativeHeight="252044288" behindDoc="1" locked="0" layoutInCell="1" allowOverlap="1" wp14:anchorId="78134C2E" wp14:editId="175E8BC8">
            <wp:simplePos x="0" y="0"/>
            <wp:positionH relativeFrom="column">
              <wp:posOffset>1882140</wp:posOffset>
            </wp:positionH>
            <wp:positionV relativeFrom="paragraph">
              <wp:posOffset>859155</wp:posOffset>
            </wp:positionV>
            <wp:extent cx="562610" cy="492760"/>
            <wp:effectExtent l="0" t="0" r="0" b="0"/>
            <wp:wrapTight wrapText="bothSides">
              <wp:wrapPolygon edited="0">
                <wp:start x="5851" y="0"/>
                <wp:lineTo x="1463" y="3340"/>
                <wp:lineTo x="0" y="7515"/>
                <wp:lineTo x="731" y="13361"/>
                <wp:lineTo x="5120" y="18371"/>
                <wp:lineTo x="5851" y="20041"/>
                <wp:lineTo x="12433" y="20041"/>
                <wp:lineTo x="13165" y="18371"/>
                <wp:lineTo x="18284" y="14196"/>
                <wp:lineTo x="19016" y="10021"/>
                <wp:lineTo x="16822" y="2505"/>
                <wp:lineTo x="13165" y="0"/>
                <wp:lineTo x="5851"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40">
                      <a:extLst>
                        <a:ext uri="{28A0092B-C50C-407E-A947-70E740481C1C}">
                          <a14:useLocalDpi xmlns:a14="http://schemas.microsoft.com/office/drawing/2010/main" val="0"/>
                        </a:ext>
                      </a:extLst>
                    </a:blip>
                    <a:stretch>
                      <a:fillRect/>
                    </a:stretch>
                  </pic:blipFill>
                  <pic:spPr>
                    <a:xfrm>
                      <a:off x="0" y="0"/>
                      <a:ext cx="562610" cy="492760"/>
                    </a:xfrm>
                    <a:prstGeom prst="rect">
                      <a:avLst/>
                    </a:prstGeom>
                  </pic:spPr>
                </pic:pic>
              </a:graphicData>
            </a:graphic>
            <wp14:sizeRelH relativeFrom="page">
              <wp14:pctWidth>0</wp14:pctWidth>
            </wp14:sizeRelH>
            <wp14:sizeRelV relativeFrom="page">
              <wp14:pctHeight>0</wp14:pctHeight>
            </wp14:sizeRelV>
          </wp:anchor>
        </w:drawing>
      </w:r>
      <w:r w:rsidR="00E52408" w:rsidRPr="009365D5">
        <w:rPr>
          <w:noProof/>
          <w:lang w:eastAsia="en-AU"/>
        </w:rPr>
        <w:drawing>
          <wp:anchor distT="0" distB="0" distL="114300" distR="114300" simplePos="0" relativeHeight="252040192" behindDoc="1" locked="0" layoutInCell="1" allowOverlap="1" wp14:anchorId="212546DC" wp14:editId="2E1C192D">
            <wp:simplePos x="0" y="0"/>
            <wp:positionH relativeFrom="column">
              <wp:posOffset>1427480</wp:posOffset>
            </wp:positionH>
            <wp:positionV relativeFrom="paragraph">
              <wp:posOffset>862965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9365D5" w:rsidRPr="009365D5">
        <w:rPr>
          <w:noProof/>
          <w:lang w:eastAsia="en-AU"/>
        </w:rPr>
        <w:drawing>
          <wp:anchor distT="0" distB="0" distL="114300" distR="114300" simplePos="0" relativeHeight="252017664" behindDoc="0" locked="0" layoutInCell="1" allowOverlap="1" wp14:anchorId="06FE901E" wp14:editId="6EEB8E49">
            <wp:simplePos x="0" y="0"/>
            <wp:positionH relativeFrom="column">
              <wp:posOffset>1905</wp:posOffset>
            </wp:positionH>
            <wp:positionV relativeFrom="paragraph">
              <wp:posOffset>873125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D5" w:rsidRPr="009365D5">
        <w:rPr>
          <w:noProof/>
          <w:lang w:eastAsia="en-AU"/>
        </w:rPr>
        <w:drawing>
          <wp:anchor distT="0" distB="0" distL="114300" distR="114300" simplePos="0" relativeHeight="252018688" behindDoc="1" locked="0" layoutInCell="1" allowOverlap="1" wp14:anchorId="5DBE79FC" wp14:editId="6F5A8EF0">
            <wp:simplePos x="0" y="0"/>
            <wp:positionH relativeFrom="column">
              <wp:posOffset>474980</wp:posOffset>
            </wp:positionH>
            <wp:positionV relativeFrom="paragraph">
              <wp:posOffset>875665</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3">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221E80" w:rsidRPr="00BE5DCB">
        <w:t>Contents</w:t>
      </w:r>
    </w:p>
    <w:p w:rsidR="009365D5" w:rsidRDefault="009365D5">
      <w:pPr>
        <w:pStyle w:val="TOC1"/>
        <w:rPr>
          <w:rFonts w:ascii="Avant Garde" w:hAnsi="Avant Garde"/>
        </w:rPr>
      </w:pPr>
    </w:p>
    <w:p w:rsidR="009365D5" w:rsidRDefault="00221E80" w:rsidP="009365D5">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9365D5">
        <w:t>Tables and figures</w:t>
      </w:r>
      <w:r w:rsidR="009365D5">
        <w:tab/>
      </w:r>
      <w:r w:rsidR="009365D5">
        <w:fldChar w:fldCharType="begin"/>
      </w:r>
      <w:r w:rsidR="009365D5">
        <w:instrText xml:space="preserve"> PAGEREF _Toc435600807 \h </w:instrText>
      </w:r>
      <w:r w:rsidR="009365D5">
        <w:fldChar w:fldCharType="separate"/>
      </w:r>
      <w:r w:rsidR="00A06DCE">
        <w:t>7</w:t>
      </w:r>
      <w:r w:rsidR="009365D5">
        <w:fldChar w:fldCharType="end"/>
      </w:r>
    </w:p>
    <w:p w:rsidR="009365D5" w:rsidRDefault="009365D5">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_Toc435600810 \h </w:instrText>
      </w:r>
      <w:r>
        <w:fldChar w:fldCharType="separate"/>
      </w:r>
      <w:r w:rsidR="00A06DCE">
        <w:t>8</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_Toc435600816 \h </w:instrText>
      </w:r>
      <w:r>
        <w:fldChar w:fldCharType="separate"/>
      </w:r>
      <w:r w:rsidR="00A06DCE">
        <w:t>12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Context</w:t>
      </w:r>
      <w:r>
        <w:tab/>
      </w:r>
      <w:r>
        <w:fldChar w:fldCharType="begin"/>
      </w:r>
      <w:r>
        <w:instrText xml:space="preserve"> PAGEREF _Toc435600817 \h </w:instrText>
      </w:r>
      <w:r>
        <w:fldChar w:fldCharType="separate"/>
      </w:r>
      <w:r w:rsidR="00A06DCE">
        <w:t>12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Method</w:t>
      </w:r>
      <w:r>
        <w:tab/>
      </w:r>
      <w:r>
        <w:fldChar w:fldCharType="begin"/>
      </w:r>
      <w:r>
        <w:instrText xml:space="preserve"> PAGEREF _Toc435600818 \h </w:instrText>
      </w:r>
      <w:r>
        <w:fldChar w:fldCharType="separate"/>
      </w:r>
      <w:r w:rsidR="00A06DCE">
        <w:t>14</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The student training entitlement agreement of 2012</w:t>
      </w:r>
      <w:r w:rsidR="00E93362">
        <w:t>—</w:t>
      </w:r>
      <w:r>
        <w:t>16</w:t>
      </w:r>
      <w:r>
        <w:tab/>
      </w:r>
      <w:r>
        <w:fldChar w:fldCharType="begin"/>
      </w:r>
      <w:r>
        <w:instrText xml:space="preserve"> PAGEREF _Toc435600819 \h </w:instrText>
      </w:r>
      <w:r>
        <w:fldChar w:fldCharType="separate"/>
      </w:r>
      <w:r w:rsidR="00A06DCE">
        <w:t>16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The essential consistency required</w:t>
      </w:r>
      <w:r>
        <w:tab/>
      </w:r>
      <w:r>
        <w:fldChar w:fldCharType="begin"/>
      </w:r>
      <w:r>
        <w:instrText xml:space="preserve"> PAGEREF _Toc435600820 \h </w:instrText>
      </w:r>
      <w:r>
        <w:fldChar w:fldCharType="separate"/>
      </w:r>
      <w:r w:rsidR="00A06DCE">
        <w:t>16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The variably or flexibility allowed</w:t>
      </w:r>
      <w:r>
        <w:tab/>
      </w:r>
      <w:r>
        <w:fldChar w:fldCharType="begin"/>
      </w:r>
      <w:r>
        <w:instrText xml:space="preserve"> PAGEREF _Toc435600821 \h </w:instrText>
      </w:r>
      <w:r>
        <w:fldChar w:fldCharType="separate"/>
      </w:r>
      <w:r w:rsidR="00A06DCE">
        <w:t>16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Other VET reforms in the National Partnership Agreement 2012</w:t>
      </w:r>
      <w:r w:rsidR="002B4762">
        <w:t>—</w:t>
      </w:r>
      <w:r>
        <w:t>16</w:t>
      </w:r>
      <w:r>
        <w:tab/>
      </w:r>
      <w:r>
        <w:fldChar w:fldCharType="begin"/>
      </w:r>
      <w:r>
        <w:instrText xml:space="preserve"> PAGEREF _Toc435600822 \h </w:instrText>
      </w:r>
      <w:r>
        <w:fldChar w:fldCharType="separate"/>
      </w:r>
      <w:r w:rsidR="00A06DCE">
        <w:t>17</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The student training entitlement mod</w:t>
      </w:r>
      <w:r w:rsidR="004C3350">
        <w:t xml:space="preserve">els of each jurisdiction as at </w:t>
      </w:r>
      <w:r>
        <w:t>30 March 2015</w:t>
      </w:r>
      <w:r>
        <w:tab/>
      </w:r>
      <w:r>
        <w:fldChar w:fldCharType="begin"/>
      </w:r>
      <w:r>
        <w:instrText xml:space="preserve"> PAGEREF _Toc435600823 \h </w:instrText>
      </w:r>
      <w:r>
        <w:fldChar w:fldCharType="separate"/>
      </w:r>
      <w:r w:rsidR="00A06DCE">
        <w:t>18</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_Toc435600824 \h </w:instrText>
      </w:r>
      <w:r>
        <w:fldChar w:fldCharType="separate"/>
      </w:r>
      <w:r w:rsidR="00A06DCE">
        <w:t>18</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Victoria</w:t>
      </w:r>
      <w:r>
        <w:tab/>
      </w:r>
      <w:r>
        <w:fldChar w:fldCharType="begin"/>
      </w:r>
      <w:r>
        <w:instrText xml:space="preserve"> PAGEREF _Toc435600825 \h </w:instrText>
      </w:r>
      <w:r>
        <w:fldChar w:fldCharType="separate"/>
      </w:r>
      <w:r w:rsidR="00A06DCE">
        <w:t>19</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South Australia</w:t>
      </w:r>
      <w:r>
        <w:tab/>
      </w:r>
      <w:r>
        <w:fldChar w:fldCharType="begin"/>
      </w:r>
      <w:r>
        <w:instrText xml:space="preserve"> PAGEREF _Toc435600826 \h </w:instrText>
      </w:r>
      <w:r>
        <w:fldChar w:fldCharType="separate"/>
      </w:r>
      <w:r w:rsidR="00A06DCE">
        <w:t>21</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Queensland</w:t>
      </w:r>
      <w:r>
        <w:tab/>
      </w:r>
      <w:r>
        <w:fldChar w:fldCharType="begin"/>
      </w:r>
      <w:r>
        <w:instrText xml:space="preserve"> PAGEREF _Toc435600827 \h </w:instrText>
      </w:r>
      <w:r>
        <w:fldChar w:fldCharType="separate"/>
      </w:r>
      <w:r w:rsidR="00A06DCE">
        <w:t>23</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Western Australia</w:t>
      </w:r>
      <w:r>
        <w:tab/>
      </w:r>
      <w:r>
        <w:fldChar w:fldCharType="begin"/>
      </w:r>
      <w:r>
        <w:instrText xml:space="preserve"> PAGEREF _Toc435600828 \h </w:instrText>
      </w:r>
      <w:r>
        <w:fldChar w:fldCharType="separate"/>
      </w:r>
      <w:r w:rsidR="00A06DCE">
        <w:t>24</w:t>
      </w:r>
      <w:r>
        <w:fldChar w:fldCharType="end"/>
      </w:r>
    </w:p>
    <w:p w:rsidR="009365D5" w:rsidRDefault="009365D5">
      <w:pPr>
        <w:pStyle w:val="TOC2"/>
        <w:rPr>
          <w:rFonts w:asciiTheme="minorHAnsi" w:eastAsiaTheme="minorEastAsia" w:hAnsiTheme="minorHAnsi" w:cstheme="minorBidi"/>
          <w:color w:val="auto"/>
          <w:sz w:val="22"/>
          <w:szCs w:val="22"/>
          <w:lang w:eastAsia="en-AU"/>
        </w:rPr>
      </w:pPr>
      <w:r w:rsidRPr="00D64D6A">
        <w:rPr>
          <w:rFonts w:eastAsia="Cambria"/>
        </w:rPr>
        <w:t>Tasmania</w:t>
      </w:r>
      <w:r>
        <w:tab/>
      </w:r>
      <w:r>
        <w:fldChar w:fldCharType="begin"/>
      </w:r>
      <w:r>
        <w:instrText xml:space="preserve"> PAGEREF _Toc435600829 \h </w:instrText>
      </w:r>
      <w:r>
        <w:fldChar w:fldCharType="separate"/>
      </w:r>
      <w:r w:rsidR="00A06DCE">
        <w:t>26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Northern Territory</w:t>
      </w:r>
      <w:r>
        <w:tab/>
      </w:r>
      <w:r>
        <w:fldChar w:fldCharType="begin"/>
      </w:r>
      <w:r>
        <w:instrText xml:space="preserve"> PAGEREF _Toc435600830 \h </w:instrText>
      </w:r>
      <w:r>
        <w:fldChar w:fldCharType="separate"/>
      </w:r>
      <w:r w:rsidR="00A06DCE">
        <w:t>27</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New South Wales</w:t>
      </w:r>
      <w:r>
        <w:tab/>
      </w:r>
      <w:r>
        <w:fldChar w:fldCharType="begin"/>
      </w:r>
      <w:r>
        <w:instrText xml:space="preserve"> PAGEREF _Toc435600831 \h </w:instrText>
      </w:r>
      <w:r>
        <w:fldChar w:fldCharType="separate"/>
      </w:r>
      <w:r w:rsidR="00A06DCE">
        <w:t>30</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Comparative analysis of jurisdictions’ approaches to entitlements</w:t>
      </w:r>
      <w:r>
        <w:tab/>
      </w:r>
      <w:r>
        <w:fldChar w:fldCharType="begin"/>
      </w:r>
      <w:r>
        <w:instrText xml:space="preserve"> PAGEREF _Toc435600832 \h </w:instrText>
      </w:r>
      <w:r>
        <w:fldChar w:fldCharType="separate"/>
      </w:r>
      <w:r w:rsidR="00A06DCE">
        <w:t>32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_Toc435600833 \h </w:instrText>
      </w:r>
      <w:r>
        <w:fldChar w:fldCharType="separate"/>
      </w:r>
      <w:r w:rsidR="00A06DCE">
        <w:t>32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Overall approaches</w:t>
      </w:r>
      <w:r>
        <w:tab/>
      </w:r>
      <w:r>
        <w:fldChar w:fldCharType="begin"/>
      </w:r>
      <w:r>
        <w:instrText xml:space="preserve"> PAGEREF _Toc435600834 \h </w:instrText>
      </w:r>
      <w:r>
        <w:fldChar w:fldCharType="separate"/>
      </w:r>
      <w:r w:rsidR="00A06DCE">
        <w:t>32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Analysis of the entitlement models by category</w:t>
      </w:r>
      <w:r>
        <w:tab/>
      </w:r>
      <w:r>
        <w:fldChar w:fldCharType="begin"/>
      </w:r>
      <w:r>
        <w:instrText xml:space="preserve"> PAGEREF _Toc435600835 \h </w:instrText>
      </w:r>
      <w:r>
        <w:fldChar w:fldCharType="separate"/>
      </w:r>
      <w:r w:rsidR="00A06DCE">
        <w:t>33</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_Toc435600836 \h </w:instrText>
      </w:r>
      <w:r>
        <w:fldChar w:fldCharType="separate"/>
      </w:r>
      <w:r w:rsidR="00A06DCE">
        <w:t>42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Equity and access and sustainability</w:t>
      </w:r>
      <w:r>
        <w:tab/>
      </w:r>
      <w:r>
        <w:fldChar w:fldCharType="begin"/>
      </w:r>
      <w:r>
        <w:instrText xml:space="preserve"> PAGEREF _Toc435600837 \h </w:instrText>
      </w:r>
      <w:r>
        <w:fldChar w:fldCharType="separate"/>
      </w:r>
      <w:r w:rsidR="00A06DCE">
        <w:t>42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Public value and responsiveness</w:t>
      </w:r>
      <w:r>
        <w:tab/>
      </w:r>
      <w:r>
        <w:fldChar w:fldCharType="begin"/>
      </w:r>
      <w:r>
        <w:instrText xml:space="preserve"> PAGEREF _Toc435600838 \h </w:instrText>
      </w:r>
      <w:r>
        <w:fldChar w:fldCharType="separate"/>
      </w:r>
      <w:r w:rsidR="00A06DCE">
        <w:t>42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Efficiency and quality</w:t>
      </w:r>
      <w:r>
        <w:tab/>
      </w:r>
      <w:r>
        <w:fldChar w:fldCharType="begin"/>
      </w:r>
      <w:r>
        <w:instrText xml:space="preserve"> PAGEREF _Toc435600839 \h </w:instrText>
      </w:r>
      <w:r>
        <w:fldChar w:fldCharType="separate"/>
      </w:r>
      <w:r w:rsidR="00A06DCE">
        <w:t>42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Sustainability of public providers</w:t>
      </w:r>
      <w:r>
        <w:tab/>
      </w:r>
      <w:r>
        <w:fldChar w:fldCharType="begin"/>
      </w:r>
      <w:r>
        <w:instrText xml:space="preserve"> PAGEREF _Toc435600840 \h </w:instrText>
      </w:r>
      <w:r>
        <w:fldChar w:fldCharType="separate"/>
      </w:r>
      <w:r w:rsidR="00A06DCE">
        <w:t>43</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Transparency</w:t>
      </w:r>
      <w:r>
        <w:tab/>
      </w:r>
      <w:r>
        <w:fldChar w:fldCharType="begin"/>
      </w:r>
      <w:r>
        <w:instrText xml:space="preserve"> PAGEREF _Toc435600841 \h </w:instrText>
      </w:r>
      <w:r>
        <w:fldChar w:fldCharType="separate"/>
      </w:r>
      <w:r w:rsidR="00A06DCE">
        <w:t>43</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Next steps</w:t>
      </w:r>
      <w:r>
        <w:tab/>
      </w:r>
      <w:r>
        <w:fldChar w:fldCharType="begin"/>
      </w:r>
      <w:r>
        <w:instrText xml:space="preserve"> PAGEREF _Toc435600842 \h </w:instrText>
      </w:r>
      <w:r>
        <w:fldChar w:fldCharType="separate"/>
      </w:r>
      <w:r w:rsidR="00A06DCE">
        <w:t>44</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_Toc435600843 \h </w:instrText>
      </w:r>
      <w:r>
        <w:fldChar w:fldCharType="separate"/>
      </w:r>
      <w:r w:rsidR="00A06DCE">
        <w:t>45</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 xml:space="preserve">Appendix </w:t>
      </w:r>
      <w:r w:rsidR="004E3C88">
        <w:t>—</w:t>
      </w:r>
      <w:r>
        <w:t xml:space="preserve"> Jurisdictions’ training entitlement models as at 30 March</w:t>
      </w:r>
      <w:r w:rsidR="004E3C88">
        <w:t xml:space="preserve"> </w:t>
      </w:r>
      <w:r>
        <w:t>2015</w:t>
      </w:r>
      <w:r>
        <w:tab/>
      </w:r>
      <w:r>
        <w:fldChar w:fldCharType="begin"/>
      </w:r>
      <w:r>
        <w:instrText xml:space="preserve"> PAGEREF _Toc435600844 \h </w:instrText>
      </w:r>
      <w:r>
        <w:fldChar w:fldCharType="separate"/>
      </w:r>
      <w:r w:rsidR="00A06DCE">
        <w:t>46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Australian Capital Territory: training entitlement model as at 30 March 2015</w:t>
      </w:r>
      <w:r>
        <w:tab/>
      </w:r>
      <w:r>
        <w:fldChar w:fldCharType="begin"/>
      </w:r>
      <w:r>
        <w:instrText xml:space="preserve"> PAGEREF _Toc435600845 \h </w:instrText>
      </w:r>
      <w:r>
        <w:fldChar w:fldCharType="separate"/>
      </w:r>
      <w:r w:rsidR="00A06DCE">
        <w:t>46</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New South Wales: training entitlement model as at 30 March 2015</w:t>
      </w:r>
      <w:r>
        <w:tab/>
      </w:r>
      <w:r>
        <w:fldChar w:fldCharType="begin"/>
      </w:r>
      <w:r>
        <w:instrText xml:space="preserve"> PAGEREF _Toc435600846 \h </w:instrText>
      </w:r>
      <w:r>
        <w:fldChar w:fldCharType="separate"/>
      </w:r>
      <w:r w:rsidR="00A06DCE">
        <w:t>54</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Northern Territory: training entitlement model as at 30 March 2015</w:t>
      </w:r>
      <w:r>
        <w:tab/>
      </w:r>
      <w:r>
        <w:fldChar w:fldCharType="begin"/>
      </w:r>
      <w:r>
        <w:instrText xml:space="preserve"> PAGEREF _Toc435600847 \h </w:instrText>
      </w:r>
      <w:r>
        <w:fldChar w:fldCharType="separate"/>
      </w:r>
      <w:r w:rsidR="00A06DCE">
        <w:t>60</w:t>
      </w:r>
      <w:r>
        <w:fldChar w:fldCharType="end"/>
      </w:r>
    </w:p>
    <w:p w:rsidR="009365D5" w:rsidRDefault="009365D5">
      <w:pPr>
        <w:pStyle w:val="TOC2"/>
        <w:rPr>
          <w:rFonts w:asciiTheme="minorHAnsi" w:eastAsiaTheme="minorEastAsia" w:hAnsiTheme="minorHAnsi" w:cstheme="minorBidi"/>
          <w:color w:val="auto"/>
          <w:sz w:val="22"/>
          <w:szCs w:val="22"/>
          <w:lang w:eastAsia="en-AU"/>
        </w:rPr>
      </w:pPr>
      <w:r>
        <w:lastRenderedPageBreak/>
        <w:t>Queensland: training entitlement model as at 30 March 2015</w:t>
      </w:r>
      <w:r>
        <w:tab/>
      </w:r>
      <w:r>
        <w:fldChar w:fldCharType="begin"/>
      </w:r>
      <w:r>
        <w:instrText xml:space="preserve"> PAGEREF _Toc435600848 \h </w:instrText>
      </w:r>
      <w:r>
        <w:fldChar w:fldCharType="separate"/>
      </w:r>
      <w:r w:rsidR="00A06DCE">
        <w:t>65</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South Australia: training entitlement model as at 30 March 2015</w:t>
      </w:r>
      <w:r>
        <w:tab/>
      </w:r>
      <w:r>
        <w:fldChar w:fldCharType="begin"/>
      </w:r>
      <w:r>
        <w:instrText xml:space="preserve"> PAGEREF _Toc435600849 \h </w:instrText>
      </w:r>
      <w:r>
        <w:fldChar w:fldCharType="separate"/>
      </w:r>
      <w:r w:rsidR="00A06DCE">
        <w:t>72</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Tasmania: training entitlement as at 30 March 2015</w:t>
      </w:r>
      <w:r>
        <w:tab/>
      </w:r>
      <w:r>
        <w:fldChar w:fldCharType="begin"/>
      </w:r>
      <w:r>
        <w:instrText xml:space="preserve"> PAGEREF _Toc435600850 \h </w:instrText>
      </w:r>
      <w:r>
        <w:fldChar w:fldCharType="separate"/>
      </w:r>
      <w:r w:rsidR="00A06DCE">
        <w:t>79</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Victoria: training entitlement model as at 30 March 2015</w:t>
      </w:r>
      <w:r>
        <w:tab/>
      </w:r>
      <w:r>
        <w:fldChar w:fldCharType="begin"/>
      </w:r>
      <w:r>
        <w:instrText xml:space="preserve"> PAGEREF _Toc435600851 \h </w:instrText>
      </w:r>
      <w:r>
        <w:fldChar w:fldCharType="separate"/>
      </w:r>
      <w:r w:rsidR="00A06DCE">
        <w:t>85</w:t>
      </w:r>
      <w:r>
        <w:fldChar w:fldCharType="end"/>
      </w:r>
    </w:p>
    <w:p w:rsidR="009365D5" w:rsidRDefault="009365D5">
      <w:pPr>
        <w:pStyle w:val="TOC2"/>
        <w:rPr>
          <w:rFonts w:asciiTheme="minorHAnsi" w:eastAsiaTheme="minorEastAsia" w:hAnsiTheme="minorHAnsi" w:cstheme="minorBidi"/>
          <w:color w:val="auto"/>
          <w:sz w:val="22"/>
          <w:szCs w:val="22"/>
          <w:lang w:eastAsia="en-AU"/>
        </w:rPr>
      </w:pPr>
      <w:r>
        <w:t>Western Australia</w:t>
      </w:r>
      <w:r w:rsidR="004E3C88">
        <w:t xml:space="preserve">: </w:t>
      </w:r>
      <w:r>
        <w:t>Training entitlement model as at 30 March 2015</w:t>
      </w:r>
      <w:r>
        <w:tab/>
      </w:r>
      <w:r>
        <w:fldChar w:fldCharType="begin"/>
      </w:r>
      <w:r>
        <w:instrText xml:space="preserve"> PAGEREF _Toc435600852 \h </w:instrText>
      </w:r>
      <w:r>
        <w:fldChar w:fldCharType="separate"/>
      </w:r>
      <w:r w:rsidR="00A06DCE">
        <w:t>96</w:t>
      </w:r>
      <w:r>
        <w:fldChar w:fldCharType="end"/>
      </w:r>
    </w:p>
    <w:p w:rsidR="009365D5" w:rsidRDefault="009365D5">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_Toc435600853 \h </w:instrText>
      </w:r>
      <w:r>
        <w:fldChar w:fldCharType="separate"/>
      </w:r>
      <w:r w:rsidR="00A06DCE">
        <w:t>103</w:t>
      </w:r>
      <w:r>
        <w:fldChar w:fldCharType="end"/>
      </w:r>
    </w:p>
    <w:p w:rsidR="00F62CB0" w:rsidRDefault="00221E80" w:rsidP="00F62CB0">
      <w:pPr>
        <w:pStyle w:val="Text"/>
        <w:rPr>
          <w:b/>
        </w:rPr>
      </w:pPr>
      <w:r>
        <w:rPr>
          <w:rFonts w:ascii="Avant Garde" w:hAnsi="Avant Garde"/>
          <w:noProof/>
          <w:color w:val="000000"/>
          <w:szCs w:val="19"/>
        </w:rPr>
        <w:fldChar w:fldCharType="end"/>
      </w:r>
    </w:p>
    <w:p w:rsidR="00F62CB0" w:rsidRPr="00156177" w:rsidRDefault="00F62CB0" w:rsidP="00F62CB0">
      <w:pPr>
        <w:pStyle w:val="Text"/>
        <w:rPr>
          <w:b/>
          <w:color w:val="C00000"/>
        </w:rPr>
      </w:pPr>
    </w:p>
    <w:p w:rsidR="00F62CB0" w:rsidRPr="00156177" w:rsidRDefault="00221E80" w:rsidP="00F62CB0">
      <w:pPr>
        <w:spacing w:before="0" w:line="240" w:lineRule="auto"/>
        <w:rPr>
          <w:b/>
          <w:color w:val="C00000"/>
        </w:rPr>
      </w:pPr>
      <w:r w:rsidRPr="00156177">
        <w:rPr>
          <w:b/>
          <w:color w:val="C00000"/>
        </w:rPr>
        <w:br w:type="page"/>
      </w:r>
    </w:p>
    <w:p w:rsidR="00F62CB0" w:rsidRDefault="00221E80" w:rsidP="00F62CB0">
      <w:pPr>
        <w:pStyle w:val="Heading1"/>
      </w:pPr>
      <w:bookmarkStart w:id="34" w:name="_Toc316371579"/>
      <w:bookmarkStart w:id="35" w:name="_Toc435600807"/>
      <w:r>
        <w:lastRenderedPageBreak/>
        <w:t>Tables and figures</w:t>
      </w:r>
      <w:bookmarkEnd w:id="34"/>
      <w:bookmarkEnd w:id="35"/>
    </w:p>
    <w:p w:rsidR="00F62CB0" w:rsidRDefault="00221E80" w:rsidP="00F62CB0">
      <w:pPr>
        <w:pStyle w:val="Heading2"/>
      </w:pPr>
      <w:bookmarkStart w:id="36" w:name="_Toc296497516"/>
      <w:bookmarkStart w:id="37" w:name="_Toc298162801"/>
      <w:bookmarkStart w:id="38" w:name="_Toc316371580"/>
      <w:bookmarkStart w:id="39" w:name="_Toc435449187"/>
      <w:bookmarkStart w:id="40" w:name="_Toc435600808"/>
      <w:r>
        <w:t>Tables</w:t>
      </w:r>
      <w:bookmarkEnd w:id="36"/>
      <w:bookmarkEnd w:id="37"/>
      <w:bookmarkEnd w:id="38"/>
      <w:bookmarkEnd w:id="39"/>
      <w:bookmarkEnd w:id="40"/>
    </w:p>
    <w:p w:rsidR="007316AA" w:rsidRDefault="00221E80" w:rsidP="004E3C88">
      <w:pPr>
        <w:pStyle w:val="TableofFigures"/>
        <w:tabs>
          <w:tab w:val="left" w:pos="950"/>
        </w:tabs>
        <w:ind w:left="284"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4E3C88">
        <w:t>1</w:t>
      </w:r>
      <w:r w:rsidR="007316AA">
        <w:rPr>
          <w:rFonts w:asciiTheme="minorHAnsi" w:eastAsiaTheme="minorEastAsia" w:hAnsiTheme="minorHAnsi" w:cstheme="minorBidi"/>
          <w:color w:val="auto"/>
          <w:sz w:val="22"/>
          <w:szCs w:val="22"/>
          <w:lang w:eastAsia="en-AU"/>
        </w:rPr>
        <w:tab/>
      </w:r>
      <w:r w:rsidR="007316AA" w:rsidRPr="009B2042">
        <w:rPr>
          <w:lang w:val="en-GB"/>
        </w:rPr>
        <w:t>Jurisdictional student training entitlements by time of first implementation</w:t>
      </w:r>
      <w:r w:rsidR="007316AA">
        <w:tab/>
      </w:r>
      <w:r w:rsidR="007316AA">
        <w:fldChar w:fldCharType="begin"/>
      </w:r>
      <w:r w:rsidR="007316AA">
        <w:instrText xml:space="preserve"> PAGEREF _Toc434998639 \h </w:instrText>
      </w:r>
      <w:r w:rsidR="007316AA">
        <w:fldChar w:fldCharType="separate"/>
      </w:r>
      <w:r w:rsidR="00A06DCE">
        <w:t>18</w:t>
      </w:r>
      <w:r w:rsidR="007316AA">
        <w:fldChar w:fldCharType="end"/>
      </w:r>
    </w:p>
    <w:p w:rsidR="007316AA" w:rsidRDefault="004E3C88" w:rsidP="009365D5">
      <w:pPr>
        <w:pStyle w:val="TableofFigures"/>
        <w:tabs>
          <w:tab w:val="left" w:pos="950"/>
        </w:tabs>
        <w:ind w:left="284" w:hanging="284"/>
        <w:rPr>
          <w:rFonts w:asciiTheme="minorHAnsi" w:eastAsiaTheme="minorEastAsia" w:hAnsiTheme="minorHAnsi" w:cstheme="minorBidi"/>
          <w:color w:val="auto"/>
          <w:sz w:val="22"/>
          <w:szCs w:val="22"/>
          <w:lang w:eastAsia="en-AU"/>
        </w:rPr>
      </w:pPr>
      <w:r>
        <w:rPr>
          <w:lang w:val="en-GB"/>
        </w:rPr>
        <w:t>2</w:t>
      </w:r>
      <w:r w:rsidR="007316AA">
        <w:rPr>
          <w:rFonts w:asciiTheme="minorHAnsi" w:eastAsiaTheme="minorEastAsia" w:hAnsiTheme="minorHAnsi" w:cstheme="minorBidi"/>
          <w:color w:val="auto"/>
          <w:sz w:val="22"/>
          <w:szCs w:val="22"/>
          <w:lang w:eastAsia="en-AU"/>
        </w:rPr>
        <w:tab/>
      </w:r>
      <w:r w:rsidR="007316AA" w:rsidRPr="009B2042">
        <w:rPr>
          <w:lang w:val="en-GB"/>
        </w:rPr>
        <w:t>Treatment of subsidies, fees, prices and budget control in entitlements</w:t>
      </w:r>
      <w:r w:rsidR="00E93362">
        <w:rPr>
          <w:lang w:val="en-GB"/>
        </w:rPr>
        <w:t>,</w:t>
      </w:r>
      <w:r w:rsidR="007316AA" w:rsidRPr="009B2042">
        <w:rPr>
          <w:lang w:val="en-GB"/>
        </w:rPr>
        <w:t xml:space="preserve"> by jurisdiction</w:t>
      </w:r>
      <w:r w:rsidR="00E93362">
        <w:rPr>
          <w:lang w:val="en-GB"/>
        </w:rPr>
        <w:t>,</w:t>
      </w:r>
      <w:r w:rsidR="007316AA" w:rsidRPr="009B2042">
        <w:rPr>
          <w:lang w:val="en-GB"/>
        </w:rPr>
        <w:t xml:space="preserve"> in summary</w:t>
      </w:r>
      <w:r w:rsidR="007316AA">
        <w:tab/>
      </w:r>
      <w:r w:rsidR="007316AA">
        <w:fldChar w:fldCharType="begin"/>
      </w:r>
      <w:r w:rsidR="007316AA">
        <w:instrText xml:space="preserve"> PAGEREF _Toc434998640 \h </w:instrText>
      </w:r>
      <w:r w:rsidR="007316AA">
        <w:fldChar w:fldCharType="separate"/>
      </w:r>
      <w:r w:rsidR="00A06DCE">
        <w:t>37</w:t>
      </w:r>
      <w:r w:rsidR="007316AA">
        <w:fldChar w:fldCharType="end"/>
      </w:r>
    </w:p>
    <w:p w:rsidR="004730C9" w:rsidRDefault="00221E80" w:rsidP="00F62CB0">
      <w:pPr>
        <w:pStyle w:val="Heading2"/>
        <w:rPr>
          <w:noProof/>
        </w:rPr>
      </w:pPr>
      <w:r>
        <w:fldChar w:fldCharType="end"/>
      </w:r>
      <w:bookmarkStart w:id="41" w:name="_Toc296497517"/>
      <w:bookmarkStart w:id="42" w:name="_Toc298162802"/>
      <w:bookmarkStart w:id="43" w:name="_Toc316371581"/>
      <w:bookmarkStart w:id="44" w:name="_Toc435449188"/>
      <w:bookmarkStart w:id="45" w:name="_Toc435600809"/>
      <w:r>
        <w:t>Figures</w:t>
      </w:r>
      <w:bookmarkEnd w:id="41"/>
      <w:bookmarkEnd w:id="42"/>
      <w:bookmarkEnd w:id="43"/>
      <w:bookmarkEnd w:id="44"/>
      <w:bookmarkEnd w:id="45"/>
      <w:r>
        <w:rPr>
          <w:rFonts w:ascii="Garamond" w:hAnsi="Garamond"/>
          <w:sz w:val="22"/>
        </w:rPr>
        <w:fldChar w:fldCharType="begin"/>
      </w:r>
      <w:r>
        <w:instrText xml:space="preserve"> TOC \t "Figuretitle" \c </w:instrText>
      </w:r>
      <w:r>
        <w:rPr>
          <w:rFonts w:ascii="Garamond" w:hAnsi="Garamond"/>
          <w:sz w:val="22"/>
        </w:rPr>
        <w:fldChar w:fldCharType="separate"/>
      </w:r>
    </w:p>
    <w:p w:rsidR="004730C9" w:rsidRDefault="004730C9" w:rsidP="009365D5">
      <w:pPr>
        <w:pStyle w:val="TableofFigures"/>
        <w:ind w:left="284" w:hanging="284"/>
        <w:rPr>
          <w:rFonts w:asciiTheme="minorHAnsi" w:eastAsiaTheme="minorEastAsia" w:hAnsiTheme="minorHAnsi" w:cstheme="minorBidi"/>
          <w:color w:val="auto"/>
          <w:sz w:val="22"/>
          <w:szCs w:val="22"/>
          <w:lang w:eastAsia="en-AU"/>
        </w:rPr>
      </w:pPr>
      <w:r>
        <w:t>1</w:t>
      </w:r>
      <w:r w:rsidR="009365D5">
        <w:tab/>
      </w:r>
      <w:r>
        <w:t>Timeline of national reform initiatives undertaken to develop the three elements of the national VET system</w:t>
      </w:r>
      <w:r>
        <w:tab/>
      </w:r>
      <w:r>
        <w:fldChar w:fldCharType="begin"/>
      </w:r>
      <w:r>
        <w:instrText xml:space="preserve"> PAGEREF _Toc435449168 \h </w:instrText>
      </w:r>
      <w:r>
        <w:fldChar w:fldCharType="separate"/>
      </w:r>
      <w:r w:rsidR="00A06DCE">
        <w:t>14</w:t>
      </w:r>
      <w:r>
        <w:fldChar w:fldCharType="end"/>
      </w:r>
    </w:p>
    <w:p w:rsidR="004730C9" w:rsidRDefault="004730C9" w:rsidP="009365D5">
      <w:pPr>
        <w:pStyle w:val="TableofFigures"/>
        <w:ind w:left="284" w:hanging="284"/>
        <w:rPr>
          <w:rFonts w:asciiTheme="minorHAnsi" w:eastAsiaTheme="minorEastAsia" w:hAnsiTheme="minorHAnsi" w:cstheme="minorBidi"/>
          <w:color w:val="auto"/>
          <w:sz w:val="22"/>
          <w:szCs w:val="22"/>
          <w:lang w:eastAsia="en-AU"/>
        </w:rPr>
      </w:pPr>
      <w:r w:rsidRPr="000025DA">
        <w:rPr>
          <w:lang w:val="en-GB"/>
        </w:rPr>
        <w:t>2</w:t>
      </w:r>
      <w:r w:rsidR="009365D5">
        <w:rPr>
          <w:lang w:val="en-GB"/>
        </w:rPr>
        <w:tab/>
      </w:r>
      <w:r w:rsidRPr="000025DA">
        <w:rPr>
          <w:lang w:val="en-GB"/>
        </w:rPr>
        <w:t>Schematic overview of student entitlement approaches</w:t>
      </w:r>
      <w:r w:rsidR="00E93362">
        <w:rPr>
          <w:lang w:val="en-GB"/>
        </w:rPr>
        <w:t>,</w:t>
      </w:r>
      <w:r w:rsidRPr="000025DA">
        <w:rPr>
          <w:lang w:val="en-GB"/>
        </w:rPr>
        <w:t xml:space="preserve"> by </w:t>
      </w:r>
      <w:r w:rsidR="009365D5">
        <w:rPr>
          <w:lang w:val="en-GB"/>
        </w:rPr>
        <w:t>jurisdiction</w:t>
      </w:r>
      <w:r>
        <w:tab/>
      </w:r>
      <w:r>
        <w:fldChar w:fldCharType="begin"/>
      </w:r>
      <w:r>
        <w:instrText xml:space="preserve"> PAGEREF _Toc435449169 \h </w:instrText>
      </w:r>
      <w:r>
        <w:fldChar w:fldCharType="separate"/>
      </w:r>
      <w:r w:rsidR="00A06DCE">
        <w:t>33</w:t>
      </w:r>
      <w:r>
        <w:fldChar w:fldCharType="end"/>
      </w:r>
    </w:p>
    <w:p w:rsidR="00F62CB0" w:rsidRDefault="00221E80" w:rsidP="00F62CB0">
      <w:pPr>
        <w:pStyle w:val="TableofFigures"/>
      </w:pPr>
      <w:r>
        <w:fldChar w:fldCharType="end"/>
      </w:r>
    </w:p>
    <w:p w:rsidR="00F62CB0" w:rsidRPr="009B4D4E" w:rsidRDefault="00F62CB0" w:rsidP="00F62CB0">
      <w:pPr>
        <w:pStyle w:val="Text"/>
      </w:pPr>
    </w:p>
    <w:p w:rsidR="00F62CB0" w:rsidRDefault="00F62CB0" w:rsidP="00F62CB0">
      <w:pPr>
        <w:spacing w:before="0" w:line="240" w:lineRule="auto"/>
        <w:rPr>
          <w:noProof/>
        </w:rPr>
        <w:sectPr w:rsidR="00F62CB0" w:rsidSect="009365D5">
          <w:footerReference w:type="even" r:id="rId44"/>
          <w:pgSz w:w="11907" w:h="16840" w:code="9"/>
          <w:pgMar w:top="1276" w:right="2551" w:bottom="992" w:left="1134" w:header="709" w:footer="556" w:gutter="0"/>
          <w:cols w:space="708"/>
          <w:docGrid w:linePitch="360"/>
        </w:sectPr>
      </w:pPr>
    </w:p>
    <w:p w:rsidR="00F62CB0" w:rsidRDefault="00896212" w:rsidP="00F62CB0">
      <w:pPr>
        <w:pStyle w:val="Heading1"/>
      </w:pPr>
      <w:bookmarkStart w:id="46" w:name="_Toc275542999"/>
      <w:bookmarkStart w:id="47" w:name="_Toc435600810"/>
      <w:r>
        <w:rPr>
          <w:noProof/>
          <w:lang w:eastAsia="en-AU"/>
        </w:rPr>
        <w:lastRenderedPageBreak/>
        <w:drawing>
          <wp:anchor distT="0" distB="0" distL="114300" distR="114300" simplePos="0" relativeHeight="252025856" behindDoc="1" locked="0" layoutInCell="1" allowOverlap="1" wp14:anchorId="002A7797" wp14:editId="783A8CA1">
            <wp:simplePos x="0" y="0"/>
            <wp:positionH relativeFrom="column">
              <wp:posOffset>-1270</wp:posOffset>
            </wp:positionH>
            <wp:positionV relativeFrom="paragraph">
              <wp:posOffset>-38735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9" name="Picture 2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E80">
        <w:t>Executive</w:t>
      </w:r>
      <w:r>
        <w:t xml:space="preserve"> </w:t>
      </w:r>
      <w:r w:rsidR="00221E80">
        <w:t>s</w:t>
      </w:r>
      <w:r w:rsidR="00221E80" w:rsidRPr="00B86D06">
        <w:t>ummary</w:t>
      </w:r>
      <w:bookmarkEnd w:id="46"/>
      <w:bookmarkEnd w:id="47"/>
      <w:r w:rsidR="00221E80">
        <w:t xml:space="preserve"> </w:t>
      </w:r>
    </w:p>
    <w:p w:rsidR="00F62CB0" w:rsidRDefault="00221E80" w:rsidP="00F62CB0">
      <w:pPr>
        <w:pStyle w:val="Text"/>
      </w:pPr>
      <w:r w:rsidRPr="00F9171D">
        <w:t>This report maps the approach</w:t>
      </w:r>
      <w:r w:rsidR="00E93362">
        <w:t>es</w:t>
      </w:r>
      <w:r w:rsidRPr="00F9171D">
        <w:t xml:space="preserve"> taken by the Australian states and territories to </w:t>
      </w:r>
      <w:r w:rsidR="00E93362">
        <w:t>the implementation of</w:t>
      </w:r>
      <w:r w:rsidRPr="00F9171D">
        <w:t xml:space="preserve"> a student training entitlement within the national training system </w:t>
      </w:r>
      <w:r>
        <w:t xml:space="preserve">as </w:t>
      </w:r>
      <w:r w:rsidRPr="00F9171D">
        <w:t>at 30 March 2015. The entitlement was agreed to in the National Partnership Agreement on Skills Reform (</w:t>
      </w:r>
      <w:r w:rsidR="00E93362">
        <w:t>NPASR</w:t>
      </w:r>
      <w:r w:rsidRPr="00F9171D">
        <w:t>) of 2012</w:t>
      </w:r>
      <w:r w:rsidR="00A44903">
        <w:t>—</w:t>
      </w:r>
      <w:r w:rsidRPr="00F9171D">
        <w:t xml:space="preserve">16. The initiative aims to create a more accessible and equitable training system by ensuring that all working-age Australians have access to a government-subsided training place up to their first </w:t>
      </w:r>
      <w:r w:rsidR="00A44903">
        <w:t>c</w:t>
      </w:r>
      <w:r w:rsidRPr="00F9171D">
        <w:t>ertificate III level qualification</w:t>
      </w:r>
      <w:r w:rsidR="00A44903">
        <w:t>,</w:t>
      </w:r>
      <w:r>
        <w:t xml:space="preserve"> as a minimum</w:t>
      </w:r>
      <w:r w:rsidR="00A44903">
        <w:t xml:space="preserve">, as well as </w:t>
      </w:r>
      <w:r w:rsidR="00E93362">
        <w:t xml:space="preserve">their </w:t>
      </w:r>
      <w:r w:rsidR="00A44903">
        <w:t>choice of training provider</w:t>
      </w:r>
      <w:r w:rsidRPr="00F9171D">
        <w:t>. It is the most recent reform within the training market element of the national training system.</w:t>
      </w:r>
    </w:p>
    <w:p w:rsidR="00F62CB0" w:rsidRDefault="00221E80" w:rsidP="00F62CB0">
      <w:pPr>
        <w:pStyle w:val="Text"/>
      </w:pPr>
      <w:r w:rsidRPr="00F9171D">
        <w:t xml:space="preserve">The evolution of the national training system since the 1990s has involved the development of three strategic elements: national frameworks for </w:t>
      </w:r>
      <w:r w:rsidR="00A44903">
        <w:t xml:space="preserve">vocational education and training (VET) </w:t>
      </w:r>
      <w:r w:rsidRPr="00F9171D">
        <w:t>products; national standards for providers; and the development of a national training market. All three elements have had to find the right balance between consistency in key aspects</w:t>
      </w:r>
      <w:r w:rsidR="00A44903">
        <w:t>,</w:t>
      </w:r>
      <w:r w:rsidRPr="00F9171D">
        <w:t xml:space="preserve"> nationally</w:t>
      </w:r>
      <w:r w:rsidR="00A44903">
        <w:t>,</w:t>
      </w:r>
      <w:r w:rsidRPr="00F9171D">
        <w:t xml:space="preserve"> and flexibility to ensure responsiveness to the different local conditions and circumstances around the country. This project establishes the commonalities and differences between the jurisdictions’ approaches to training entitlements as the basis for considering whether the right balance has been achieved between consistency and flexibility in this reform</w:t>
      </w:r>
      <w:r>
        <w:t>.</w:t>
      </w:r>
    </w:p>
    <w:p w:rsidR="00F62CB0" w:rsidRPr="00F8338B" w:rsidRDefault="00221E80" w:rsidP="00F62CB0">
      <w:pPr>
        <w:pStyle w:val="Heading2"/>
      </w:pPr>
      <w:bookmarkStart w:id="48" w:name="_Toc435600811"/>
      <w:r w:rsidRPr="00F8338B">
        <w:t>Method</w:t>
      </w:r>
      <w:bookmarkEnd w:id="48"/>
    </w:p>
    <w:p w:rsidR="00F62CB0" w:rsidRPr="00CB6963" w:rsidRDefault="00D75DF8" w:rsidP="00896212">
      <w:pPr>
        <w:pStyle w:val="Text"/>
      </w:pPr>
      <w:r>
        <w:t>I</w:t>
      </w:r>
      <w:r w:rsidR="00221E80" w:rsidRPr="00CB6963">
        <w:t>nformation</w:t>
      </w:r>
      <w:r w:rsidR="00A222BD">
        <w:t xml:space="preserve"> </w:t>
      </w:r>
      <w:r>
        <w:t xml:space="preserve">was gathered </w:t>
      </w:r>
      <w:r w:rsidR="00221E80" w:rsidRPr="00CB6963">
        <w:t xml:space="preserve">from publicly available sources on each jurisdiction’s approach to the student training entitlement as at 30 March 2015 and arranged by the categories </w:t>
      </w:r>
      <w:r w:rsidR="00E93362">
        <w:t xml:space="preserve">in which </w:t>
      </w:r>
      <w:r w:rsidR="00221E80" w:rsidRPr="00CB6963">
        <w:t xml:space="preserve">flexibilities are allowed under the </w:t>
      </w:r>
      <w:r w:rsidR="00A44903" w:rsidRPr="00F9171D">
        <w:t>National Partnership Agreement on Skills Reform</w:t>
      </w:r>
      <w:r w:rsidR="00221E80" w:rsidRPr="00CB6963">
        <w:t>:</w:t>
      </w:r>
    </w:p>
    <w:p w:rsidR="00F62CB0" w:rsidRDefault="00221E80" w:rsidP="00F62CB0">
      <w:pPr>
        <w:pStyle w:val="Dotpoint1"/>
        <w:numPr>
          <w:ilvl w:val="0"/>
          <w:numId w:val="41"/>
        </w:numPr>
      </w:pPr>
      <w:r>
        <w:t>eligib</w:t>
      </w:r>
      <w:r w:rsidR="00976CC7">
        <w:t>ility</w:t>
      </w:r>
      <w:r>
        <w:t xml:space="preserve"> for the entitlement</w:t>
      </w:r>
    </w:p>
    <w:p w:rsidR="00F62CB0" w:rsidRDefault="00221E80" w:rsidP="00F62CB0">
      <w:pPr>
        <w:pStyle w:val="Dotpoint1"/>
        <w:numPr>
          <w:ilvl w:val="0"/>
          <w:numId w:val="41"/>
        </w:numPr>
      </w:pPr>
      <w:r>
        <w:t>the level of entitlement available</w:t>
      </w:r>
    </w:p>
    <w:p w:rsidR="00F62CB0" w:rsidRDefault="00221E80" w:rsidP="00F62CB0">
      <w:pPr>
        <w:pStyle w:val="Dotpoint1"/>
        <w:numPr>
          <w:ilvl w:val="0"/>
          <w:numId w:val="41"/>
        </w:numPr>
      </w:pPr>
      <w:r>
        <w:t>the courses (qualifications) the entitlement applies to</w:t>
      </w:r>
    </w:p>
    <w:p w:rsidR="00F62CB0" w:rsidRDefault="00976CC7" w:rsidP="00F62CB0">
      <w:pPr>
        <w:pStyle w:val="Dotpoint1"/>
        <w:numPr>
          <w:ilvl w:val="0"/>
          <w:numId w:val="41"/>
        </w:numPr>
      </w:pPr>
      <w:r>
        <w:t>processes for setting</w:t>
      </w:r>
      <w:r w:rsidR="00221E80">
        <w:t xml:space="preserve"> subsidies, fees and prices and</w:t>
      </w:r>
      <w:r>
        <w:t xml:space="preserve"> maintaining</w:t>
      </w:r>
      <w:r w:rsidR="00221E80">
        <w:t xml:space="preserve"> budget control </w:t>
      </w:r>
    </w:p>
    <w:p w:rsidR="00F62CB0" w:rsidRDefault="00976CC7" w:rsidP="00F62CB0">
      <w:pPr>
        <w:pStyle w:val="Dotpoint1"/>
        <w:numPr>
          <w:ilvl w:val="0"/>
          <w:numId w:val="41"/>
        </w:numPr>
      </w:pPr>
      <w:r>
        <w:t>the</w:t>
      </w:r>
      <w:r w:rsidR="00221E80">
        <w:t xml:space="preserve"> providers </w:t>
      </w:r>
      <w:r>
        <w:t>delivering</w:t>
      </w:r>
      <w:r w:rsidR="00221E80">
        <w:t xml:space="preserve"> the entitlement</w:t>
      </w:r>
    </w:p>
    <w:p w:rsidR="00F62CB0" w:rsidRDefault="00976CC7" w:rsidP="00896212">
      <w:pPr>
        <w:pStyle w:val="Dotpoint1"/>
        <w:numPr>
          <w:ilvl w:val="0"/>
          <w:numId w:val="41"/>
        </w:numPr>
        <w:ind w:left="284" w:hanging="284"/>
      </w:pPr>
      <w:r>
        <w:t>the way by which access to high-q</w:t>
      </w:r>
      <w:r w:rsidR="00221E80">
        <w:t>uality information on the training entitlement is provided to clients.</w:t>
      </w:r>
    </w:p>
    <w:p w:rsidR="00F62CB0" w:rsidRPr="00CB6963" w:rsidRDefault="00D75DF8" w:rsidP="00896212">
      <w:pPr>
        <w:pStyle w:val="Text"/>
      </w:pPr>
      <w:r>
        <w:t>S</w:t>
      </w:r>
      <w:r w:rsidR="00221E80" w:rsidRPr="00CB6963">
        <w:t xml:space="preserve">tudent training entitlement profiles were then verified with each jurisdiction to ensure </w:t>
      </w:r>
      <w:r>
        <w:t xml:space="preserve">that there was clarity in </w:t>
      </w:r>
      <w:r w:rsidR="00E93362">
        <w:t xml:space="preserve">our </w:t>
      </w:r>
      <w:r>
        <w:t>understanding and assessment of</w:t>
      </w:r>
      <w:r w:rsidR="00221E80" w:rsidRPr="00CB6963">
        <w:t xml:space="preserve"> their approach, noting that information from public sources is not always easy to obtain or confirm.</w:t>
      </w:r>
      <w:r w:rsidR="00221E80">
        <w:t xml:space="preserve"> </w:t>
      </w:r>
      <w:r>
        <w:t xml:space="preserve">Following the endorsement by the jurisdictions, </w:t>
      </w:r>
      <w:r w:rsidR="00221E80" w:rsidRPr="00F8338B">
        <w:t>analys</w:t>
      </w:r>
      <w:r>
        <w:t>es</w:t>
      </w:r>
      <w:r w:rsidR="00221E80" w:rsidRPr="00F8338B">
        <w:t xml:space="preserve"> </w:t>
      </w:r>
      <w:r>
        <w:t xml:space="preserve">of </w:t>
      </w:r>
      <w:r w:rsidR="00221E80" w:rsidRPr="00F8338B">
        <w:t xml:space="preserve">the commonalities and differences in each </w:t>
      </w:r>
      <w:r>
        <w:t xml:space="preserve">of the </w:t>
      </w:r>
      <w:r w:rsidR="00221E80" w:rsidRPr="00F8338B">
        <w:t>jurisdiction</w:t>
      </w:r>
      <w:r>
        <w:t>al</w:t>
      </w:r>
      <w:r w:rsidR="00221E80" w:rsidRPr="00F8338B">
        <w:t xml:space="preserve"> approach</w:t>
      </w:r>
      <w:r>
        <w:t xml:space="preserve">es </w:t>
      </w:r>
      <w:r w:rsidR="00976CC7">
        <w:t>were</w:t>
      </w:r>
      <w:r>
        <w:t xml:space="preserve"> </w:t>
      </w:r>
      <w:r w:rsidR="00A222BD">
        <w:t>conducted</w:t>
      </w:r>
      <w:r>
        <w:t>.</w:t>
      </w:r>
    </w:p>
    <w:p w:rsidR="00F62CB0" w:rsidRDefault="00221E80" w:rsidP="00F62CB0">
      <w:pPr>
        <w:pStyle w:val="Heading2"/>
      </w:pPr>
      <w:bookmarkStart w:id="49" w:name="_Toc435600812"/>
      <w:r>
        <w:t>Commonalities</w:t>
      </w:r>
      <w:bookmarkEnd w:id="49"/>
    </w:p>
    <w:p w:rsidR="00F62CB0" w:rsidRPr="00CB6963" w:rsidRDefault="00221E80" w:rsidP="00896212">
      <w:pPr>
        <w:pStyle w:val="Text"/>
      </w:pPr>
      <w:r w:rsidRPr="00CB6963">
        <w:t>As at the end of March 2015</w:t>
      </w:r>
      <w:r w:rsidR="00976CC7">
        <w:t>,</w:t>
      </w:r>
      <w:r w:rsidRPr="00CB6963">
        <w:t xml:space="preserve"> all jurisdictions</w:t>
      </w:r>
      <w:r>
        <w:t>:</w:t>
      </w:r>
    </w:p>
    <w:p w:rsidR="00F62CB0" w:rsidRDefault="00221E80" w:rsidP="00896212">
      <w:pPr>
        <w:pStyle w:val="Dotpoint1"/>
        <w:numPr>
          <w:ilvl w:val="0"/>
          <w:numId w:val="41"/>
        </w:numPr>
        <w:ind w:left="284" w:hanging="284"/>
      </w:pPr>
      <w:r>
        <w:t>meet the minimum requirement of the student training entitlement agreement within the 2012</w:t>
      </w:r>
      <w:r w:rsidR="00976CC7">
        <w:t>—</w:t>
      </w:r>
      <w:r>
        <w:t xml:space="preserve">16 </w:t>
      </w:r>
      <w:r w:rsidR="00976CC7">
        <w:t>National Partnership Agreement on Skills Reform.</w:t>
      </w:r>
      <w:r>
        <w:t xml:space="preserve"> </w:t>
      </w:r>
      <w:r w:rsidR="00976CC7">
        <w:t>In addition</w:t>
      </w:r>
      <w:r>
        <w:t xml:space="preserve">, they all have </w:t>
      </w:r>
      <w:r>
        <w:lastRenderedPageBreak/>
        <w:t xml:space="preserve">extended the entitlement beyond the minimum requirement, as the </w:t>
      </w:r>
      <w:r w:rsidR="00976CC7">
        <w:t>agreement</w:t>
      </w:r>
      <w:r>
        <w:t xml:space="preserve"> encourages, but not in the same way</w:t>
      </w:r>
    </w:p>
    <w:p w:rsidR="00F62CB0" w:rsidRDefault="00221E80" w:rsidP="00896212">
      <w:pPr>
        <w:pStyle w:val="Dotpoint1"/>
        <w:numPr>
          <w:ilvl w:val="0"/>
          <w:numId w:val="41"/>
        </w:numPr>
        <w:ind w:left="284" w:hanging="284"/>
      </w:pPr>
      <w:r>
        <w:t>have entitlement models that involve more contestability among providers</w:t>
      </w:r>
      <w:r w:rsidR="00976CC7">
        <w:t>,</w:t>
      </w:r>
      <w:r>
        <w:t xml:space="preserve"> </w:t>
      </w:r>
      <w:r w:rsidR="00976CC7">
        <w:t>although</w:t>
      </w:r>
      <w:r>
        <w:t xml:space="preserve"> the extent of the contestability is very different across the jurisdictions</w:t>
      </w:r>
    </w:p>
    <w:p w:rsidR="00F62CB0" w:rsidRDefault="00A222BD" w:rsidP="00896212">
      <w:pPr>
        <w:pStyle w:val="Dotpoint1"/>
        <w:numPr>
          <w:ilvl w:val="0"/>
          <w:numId w:val="41"/>
        </w:numPr>
        <w:ind w:left="284" w:hanging="284"/>
      </w:pPr>
      <w:r>
        <w:t xml:space="preserve">determine </w:t>
      </w:r>
      <w:r w:rsidR="00221E80">
        <w:t>which providers may deliver their entitlement training</w:t>
      </w:r>
      <w:r w:rsidR="009C73EC">
        <w:t xml:space="preserve"> through some form of quality assurance</w:t>
      </w:r>
      <w:r w:rsidR="00221E80">
        <w:t xml:space="preserve">. All </w:t>
      </w:r>
      <w:r>
        <w:t xml:space="preserve">jurisdictions </w:t>
      </w:r>
      <w:r w:rsidR="00221E80">
        <w:t>have entry-to-market or contractual arrangements that ask for at least some additional evidence than the ‘minimum’ on particular criteria in the national Standards for R</w:t>
      </w:r>
      <w:r w:rsidR="00976CC7">
        <w:t>egistered Training Organisations (R</w:t>
      </w:r>
      <w:r w:rsidR="00221E80">
        <w:t>TOs</w:t>
      </w:r>
      <w:r w:rsidR="00976CC7">
        <w:t>)</w:t>
      </w:r>
      <w:r w:rsidR="00221E80">
        <w:t xml:space="preserve"> 2015 to demonstrate quality performance (except the Northern Territory, which uses the </w:t>
      </w:r>
      <w:r w:rsidR="00C621F0">
        <w:t>2015</w:t>
      </w:r>
      <w:r w:rsidR="00221E80">
        <w:t xml:space="preserve"> </w:t>
      </w:r>
      <w:r w:rsidR="00C621F0">
        <w:t>s</w:t>
      </w:r>
      <w:r w:rsidR="00221E80">
        <w:t>tandards as is)</w:t>
      </w:r>
    </w:p>
    <w:p w:rsidR="00F62CB0" w:rsidRDefault="00221E80" w:rsidP="00896212">
      <w:pPr>
        <w:pStyle w:val="Dotpoint1"/>
        <w:numPr>
          <w:ilvl w:val="0"/>
          <w:numId w:val="41"/>
        </w:numPr>
        <w:ind w:left="284" w:hanging="284"/>
      </w:pPr>
      <w:r>
        <w:t>decide the distribution of public funds for entitlements across industries and occupational levels</w:t>
      </w:r>
      <w:r w:rsidR="009C73EC">
        <w:t xml:space="preserve"> through the application of a </w:t>
      </w:r>
      <w:r>
        <w:t>public-value principle</w:t>
      </w:r>
    </w:p>
    <w:p w:rsidR="00F62CB0" w:rsidRDefault="00221E80" w:rsidP="00896212">
      <w:pPr>
        <w:pStyle w:val="Dotpoint1"/>
        <w:numPr>
          <w:ilvl w:val="0"/>
          <w:numId w:val="41"/>
        </w:numPr>
        <w:ind w:left="284" w:hanging="284"/>
      </w:pPr>
      <w:r>
        <w:t xml:space="preserve">have expanded </w:t>
      </w:r>
      <w:r w:rsidR="00E93362">
        <w:t xml:space="preserve">the </w:t>
      </w:r>
      <w:r>
        <w:t xml:space="preserve">public information available on entitlement eligibility, the courses included in the entitlements and their fees and subsidies. However, students still need more information to make good training choices. </w:t>
      </w:r>
      <w:r w:rsidR="00A222BD">
        <w:t>Student</w:t>
      </w:r>
      <w:r w:rsidR="003601D6">
        <w:t>s</w:t>
      </w:r>
      <w:r w:rsidR="00A222BD">
        <w:t xml:space="preserve"> </w:t>
      </w:r>
      <w:r>
        <w:t xml:space="preserve">should be able to compare providers (by performance and cost) and courses (by outcomes). Such information has only become available recently on the enhanced nationally focused, </w:t>
      </w:r>
      <w:r w:rsidRPr="00B63A02">
        <w:rPr>
          <w:i/>
        </w:rPr>
        <w:t>My Skills</w:t>
      </w:r>
      <w:r>
        <w:t xml:space="preserve"> website.</w:t>
      </w:r>
    </w:p>
    <w:p w:rsidR="00F62CB0" w:rsidRDefault="00221E80" w:rsidP="00F62CB0">
      <w:pPr>
        <w:pStyle w:val="Heading2"/>
      </w:pPr>
      <w:bookmarkStart w:id="50" w:name="_Toc435600813"/>
      <w:r>
        <w:t>Differences</w:t>
      </w:r>
      <w:bookmarkEnd w:id="50"/>
    </w:p>
    <w:p w:rsidR="00F62CB0" w:rsidRDefault="00221E80" w:rsidP="00896212">
      <w:pPr>
        <w:pStyle w:val="Dotpoint1"/>
        <w:numPr>
          <w:ilvl w:val="0"/>
          <w:numId w:val="41"/>
        </w:numPr>
        <w:ind w:left="284" w:hanging="284"/>
      </w:pPr>
      <w:r>
        <w:t>Training entitlements differ across Australia as a result of all jurisdictions having gone beyond the minimum requirement regarding eligibility.</w:t>
      </w:r>
    </w:p>
    <w:p w:rsidR="00F62CB0" w:rsidRDefault="00221E80" w:rsidP="00896212">
      <w:pPr>
        <w:pStyle w:val="Dotpoint1"/>
        <w:numPr>
          <w:ilvl w:val="0"/>
          <w:numId w:val="41"/>
        </w:numPr>
        <w:ind w:left="284" w:hanging="284"/>
      </w:pPr>
      <w:r>
        <w:t>Courses eligible for an entitlement differ because the focus is on the skills needs of the economies within jurisdictional boundaries.</w:t>
      </w:r>
    </w:p>
    <w:p w:rsidR="00F62CB0" w:rsidRDefault="00221E80" w:rsidP="00896212">
      <w:pPr>
        <w:pStyle w:val="Dotpoint1"/>
        <w:numPr>
          <w:ilvl w:val="0"/>
          <w:numId w:val="41"/>
        </w:numPr>
        <w:ind w:left="284" w:hanging="284"/>
      </w:pPr>
      <w:r>
        <w:t>Course subsidy levels, student fees and the measures used to stay within budget constraints also differ. The Northern Territory fully subsidises entitlement courses, except for non-tuition or discretionary fees, which are low</w:t>
      </w:r>
      <w:r w:rsidR="00C621F0">
        <w:t>,</w:t>
      </w:r>
      <w:r>
        <w:t xml:space="preserve"> and providers may charge the student. New South Wales fixes or fully regulates subsidies, fees and</w:t>
      </w:r>
      <w:r w:rsidR="00C621F0">
        <w:t>,</w:t>
      </w:r>
      <w:r>
        <w:t xml:space="preserve"> therefore</w:t>
      </w:r>
      <w:r w:rsidR="00C621F0">
        <w:t>,</w:t>
      </w:r>
      <w:r>
        <w:t xml:space="preserve"> prices. The other six jurisdictions have deregulated student fees to varying extents, </w:t>
      </w:r>
      <w:r w:rsidR="00E93362">
        <w:t>such</w:t>
      </w:r>
      <w:r>
        <w:t xml:space="preserve"> that providers receive variable prices. In four of the six, only non-tuition or discretion</w:t>
      </w:r>
      <w:r w:rsidR="00C621F0">
        <w:t>ar</w:t>
      </w:r>
      <w:r>
        <w:t>y fees are deregulated</w:t>
      </w:r>
      <w:r w:rsidR="00E93362">
        <w:t>,</w:t>
      </w:r>
      <w:r>
        <w:t xml:space="preserve"> whereas all aspects of fees are deregulated in Victoria and the Australian Capital Territory. </w:t>
      </w:r>
    </w:p>
    <w:p w:rsidR="00F62CB0" w:rsidRDefault="00221E80" w:rsidP="00896212">
      <w:pPr>
        <w:pStyle w:val="Dotpoint1"/>
        <w:ind w:left="284" w:hanging="284"/>
      </w:pPr>
      <w:r>
        <w:t xml:space="preserve">Budget control generally is achieved through caps on entitlement places, with Victoria also using </w:t>
      </w:r>
      <w:r w:rsidR="00C621F0">
        <w:t xml:space="preserve">more </w:t>
      </w:r>
      <w:r>
        <w:t>dynamic subsid</w:t>
      </w:r>
      <w:r w:rsidR="00C621F0">
        <w:t>y</w:t>
      </w:r>
      <w:r>
        <w:t xml:space="preserve"> </w:t>
      </w:r>
      <w:r w:rsidR="00C621F0">
        <w:t xml:space="preserve">amendments </w:t>
      </w:r>
      <w:r>
        <w:t>as a rationing device.</w:t>
      </w:r>
    </w:p>
    <w:p w:rsidR="00F62CB0" w:rsidRDefault="00221E80" w:rsidP="00896212">
      <w:pPr>
        <w:pStyle w:val="Dotpoint1"/>
        <w:numPr>
          <w:ilvl w:val="0"/>
          <w:numId w:val="41"/>
        </w:numPr>
        <w:ind w:left="284" w:hanging="284"/>
      </w:pPr>
      <w:r>
        <w:t xml:space="preserve">With regard to aspects of quality, the </w:t>
      </w:r>
      <w:r w:rsidR="00C621F0">
        <w:t xml:space="preserve">finer </w:t>
      </w:r>
      <w:r>
        <w:t>detail</w:t>
      </w:r>
      <w:r w:rsidR="00C621F0">
        <w:t>s</w:t>
      </w:r>
      <w:r>
        <w:t xml:space="preserve"> of the requirements of the various jurisdictions regarding entry to the entitlement market</w:t>
      </w:r>
      <w:r w:rsidR="00C621F0">
        <w:t xml:space="preserve"> are crucial</w:t>
      </w:r>
      <w:r>
        <w:t xml:space="preserve">, </w:t>
      </w:r>
      <w:r w:rsidR="00C621F0">
        <w:t>as well as the</w:t>
      </w:r>
      <w:r>
        <w:t xml:space="preserve"> contractual and performance requirements imposed on </w:t>
      </w:r>
      <w:r w:rsidR="00C621F0">
        <w:t>registered training organisations</w:t>
      </w:r>
      <w:r>
        <w:t xml:space="preserve"> approved to operate within that market.</w:t>
      </w:r>
    </w:p>
    <w:p w:rsidR="00F62CB0" w:rsidRDefault="00221E80" w:rsidP="00896212">
      <w:pPr>
        <w:pStyle w:val="Dotpoint1"/>
        <w:numPr>
          <w:ilvl w:val="0"/>
          <w:numId w:val="41"/>
        </w:numPr>
        <w:ind w:left="284" w:hanging="284"/>
      </w:pPr>
      <w:r>
        <w:t xml:space="preserve">All jurisdictions are supporting public provider/TAFE </w:t>
      </w:r>
      <w:r w:rsidR="00C621F0">
        <w:t xml:space="preserve">(technical and further education) </w:t>
      </w:r>
      <w:r>
        <w:t>viability in the more competitive training market, but are doing so in different ways.</w:t>
      </w:r>
    </w:p>
    <w:p w:rsidR="00F62CB0" w:rsidRPr="00187898" w:rsidRDefault="00221E80" w:rsidP="00F62CB0">
      <w:pPr>
        <w:pStyle w:val="Heading2"/>
      </w:pPr>
      <w:bookmarkStart w:id="51" w:name="_Toc435600814"/>
      <w:r w:rsidRPr="00187898">
        <w:lastRenderedPageBreak/>
        <w:t>Which differences matter</w:t>
      </w:r>
      <w:bookmarkEnd w:id="51"/>
    </w:p>
    <w:p w:rsidR="00F62CB0" w:rsidRDefault="008B0961" w:rsidP="00896212">
      <w:pPr>
        <w:pStyle w:val="Text"/>
      </w:pPr>
      <w:r w:rsidRPr="008B0961">
        <w:t>There are access and equity implications in state and territory differences in eligibility, the extent of the entitlement and the available courses</w:t>
      </w:r>
      <w:r w:rsidR="00221E80" w:rsidRPr="008B0961">
        <w:t>.</w:t>
      </w:r>
      <w:r w:rsidR="00221E80" w:rsidRPr="00187898">
        <w:t xml:space="preserve"> Th</w:t>
      </w:r>
      <w:r w:rsidR="00C621F0">
        <w:t>ese differences</w:t>
      </w:r>
      <w:r w:rsidR="00221E80" w:rsidRPr="00187898">
        <w:t xml:space="preserve"> lead to differential treatment of students across Australia</w:t>
      </w:r>
      <w:r w:rsidR="00221E80">
        <w:t>.</w:t>
      </w:r>
      <w:r w:rsidR="00221E80" w:rsidRPr="001A7653">
        <w:t xml:space="preserve"> </w:t>
      </w:r>
    </w:p>
    <w:p w:rsidR="00F62CB0" w:rsidRDefault="00221E80" w:rsidP="00896212">
      <w:pPr>
        <w:pStyle w:val="Text"/>
      </w:pPr>
      <w:r w:rsidRPr="001A7653">
        <w:t xml:space="preserve">The jurisdictions’ ability to determine which courses are included in their entitlement schemes runs the risk of perpetuating shortages in </w:t>
      </w:r>
      <w:r w:rsidR="008B0961">
        <w:t xml:space="preserve">the </w:t>
      </w:r>
      <w:r w:rsidRPr="001A7653">
        <w:t xml:space="preserve">skills required in the national economy </w:t>
      </w:r>
      <w:r w:rsidR="00E93362">
        <w:t>and which</w:t>
      </w:r>
      <w:r w:rsidR="00A222BD">
        <w:t xml:space="preserve"> are</w:t>
      </w:r>
      <w:r w:rsidR="00A222BD" w:rsidRPr="001A7653">
        <w:t xml:space="preserve"> </w:t>
      </w:r>
      <w:r w:rsidRPr="001A7653">
        <w:t>not apparent at the state or territory level.</w:t>
      </w:r>
    </w:p>
    <w:p w:rsidR="00F62CB0" w:rsidRDefault="008B0961" w:rsidP="00896212">
      <w:pPr>
        <w:pStyle w:val="Text"/>
      </w:pPr>
      <w:r>
        <w:t>The r</w:t>
      </w:r>
      <w:r w:rsidR="00221E80">
        <w:t xml:space="preserve">ates of entitlement course </w:t>
      </w:r>
      <w:r w:rsidR="00221E80" w:rsidRPr="00976D08">
        <w:t xml:space="preserve">subsidy and fees </w:t>
      </w:r>
      <w:r w:rsidR="00221E80">
        <w:t xml:space="preserve">are different </w:t>
      </w:r>
      <w:r w:rsidR="00221E80" w:rsidRPr="00976D08">
        <w:t>across Australia</w:t>
      </w:r>
      <w:r w:rsidR="00221E80">
        <w:t xml:space="preserve">. This too has </w:t>
      </w:r>
      <w:r w:rsidR="00221E80" w:rsidRPr="00976D08">
        <w:t>access and equity implications</w:t>
      </w:r>
      <w:r w:rsidR="00221E80">
        <w:t xml:space="preserve">. Of concern is that </w:t>
      </w:r>
      <w:r w:rsidR="00221E80" w:rsidRPr="00976D08">
        <w:t>subsidy levels</w:t>
      </w:r>
      <w:r w:rsidR="00221E80">
        <w:t xml:space="preserve"> can</w:t>
      </w:r>
      <w:r w:rsidR="00221E80" w:rsidRPr="00976D08">
        <w:t xml:space="preserve"> affect the providers’ ability to deliver </w:t>
      </w:r>
      <w:r>
        <w:t>high-</w:t>
      </w:r>
      <w:r w:rsidR="00221E80" w:rsidRPr="00976D08">
        <w:t xml:space="preserve">quality </w:t>
      </w:r>
      <w:r w:rsidR="00221E80">
        <w:t xml:space="preserve">student educational experiences. </w:t>
      </w:r>
      <w:r w:rsidR="00221E80" w:rsidRPr="00187898">
        <w:t>Training quality maintenance and improvement is paramount.</w:t>
      </w:r>
      <w:r w:rsidR="00221E80" w:rsidRPr="001A7653">
        <w:t xml:space="preserve"> </w:t>
      </w:r>
    </w:p>
    <w:p w:rsidR="00F62CB0" w:rsidRDefault="00221E80" w:rsidP="00896212">
      <w:pPr>
        <w:pStyle w:val="Text"/>
      </w:pPr>
      <w:r w:rsidRPr="001A7653">
        <w:t xml:space="preserve">Strong oversight of the credentials and performance of </w:t>
      </w:r>
      <w:r w:rsidR="008B0961">
        <w:t>the registered training organisations</w:t>
      </w:r>
      <w:r w:rsidRPr="001A7653">
        <w:t xml:space="preserve"> delivering entitlements is essential. Some jurisdictions have tightened provider entry and performance requirements. The jurisdictions are well positioned </w:t>
      </w:r>
      <w:r w:rsidRPr="0071374F">
        <w:t>to inform ‘fit</w:t>
      </w:r>
      <w:r w:rsidR="008B0961" w:rsidRPr="0071374F">
        <w:t xml:space="preserve"> </w:t>
      </w:r>
      <w:r w:rsidRPr="0071374F">
        <w:t>for</w:t>
      </w:r>
      <w:r w:rsidR="008B0961" w:rsidRPr="0071374F">
        <w:t xml:space="preserve"> </w:t>
      </w:r>
      <w:r w:rsidRPr="0071374F">
        <w:t>purpose’</w:t>
      </w:r>
      <w:r w:rsidRPr="001A7653">
        <w:t xml:space="preserve"> improvements to national standards for VET providers and training products.</w:t>
      </w:r>
    </w:p>
    <w:p w:rsidR="00F62CB0" w:rsidRPr="00187898" w:rsidRDefault="00672EE3" w:rsidP="00896212">
      <w:pPr>
        <w:pStyle w:val="Text"/>
      </w:pPr>
      <w:r>
        <w:t>The s</w:t>
      </w:r>
      <w:r w:rsidR="00221E80" w:rsidRPr="00187898">
        <w:t xml:space="preserve">tandards for training products and providers </w:t>
      </w:r>
      <w:r w:rsidR="00221E80">
        <w:t>should be</w:t>
      </w:r>
      <w:r w:rsidR="00221E80" w:rsidRPr="00187898">
        <w:t xml:space="preserve"> </w:t>
      </w:r>
      <w:r w:rsidR="00221E80">
        <w:t xml:space="preserve">continuously improved so that contractual requirements for evidence about quality are uniform. Experience so far with implementing entitlement models bears this out. </w:t>
      </w:r>
    </w:p>
    <w:p w:rsidR="00F62CB0" w:rsidRPr="00187898" w:rsidRDefault="00221E80" w:rsidP="00896212">
      <w:pPr>
        <w:pStyle w:val="Text"/>
      </w:pPr>
      <w:r>
        <w:t xml:space="preserve">The jurisdictions still need to </w:t>
      </w:r>
      <w:r w:rsidRPr="00CE2260">
        <w:t xml:space="preserve">better understand the costs, constraints and obligations of the public provider </w:t>
      </w:r>
      <w:r>
        <w:t xml:space="preserve">and incorporate these appropriately </w:t>
      </w:r>
      <w:r w:rsidRPr="00CE2260">
        <w:t>in the design of contestable yet equitable funding models.</w:t>
      </w:r>
    </w:p>
    <w:p w:rsidR="00F62CB0" w:rsidRPr="00187898" w:rsidRDefault="00221E80" w:rsidP="00896212">
      <w:pPr>
        <w:pStyle w:val="Text"/>
      </w:pPr>
      <w:r w:rsidRPr="00187898">
        <w:t>Transparency of VET information to prospective students has not been sufficiently achieved</w:t>
      </w:r>
      <w:r w:rsidR="00672EE3">
        <w:t>;</w:t>
      </w:r>
      <w:r w:rsidRPr="00187898">
        <w:t xml:space="preserve"> </w:t>
      </w:r>
      <w:r w:rsidR="00672EE3">
        <w:t>n</w:t>
      </w:r>
      <w:r w:rsidRPr="00187898">
        <w:t xml:space="preserve">or </w:t>
      </w:r>
      <w:r>
        <w:t xml:space="preserve">is there national agreement </w:t>
      </w:r>
      <w:r w:rsidR="00672EE3">
        <w:t>on</w:t>
      </w:r>
      <w:r>
        <w:t xml:space="preserve"> </w:t>
      </w:r>
      <w:r w:rsidRPr="00187898">
        <w:t xml:space="preserve">what students need to know to make informed training choices. </w:t>
      </w:r>
    </w:p>
    <w:p w:rsidR="00F62CB0" w:rsidRPr="00F8338B" w:rsidRDefault="00221E80" w:rsidP="00F62CB0">
      <w:pPr>
        <w:pStyle w:val="Heading2"/>
      </w:pPr>
      <w:bookmarkStart w:id="52" w:name="_Toc435600815"/>
      <w:r w:rsidRPr="00F8338B">
        <w:t>Conclusion</w:t>
      </w:r>
      <w:bookmarkEnd w:id="52"/>
    </w:p>
    <w:p w:rsidR="00F62CB0" w:rsidRPr="00187898" w:rsidRDefault="00221E80" w:rsidP="00896212">
      <w:pPr>
        <w:pStyle w:val="Text"/>
      </w:pPr>
      <w:r w:rsidRPr="00187898">
        <w:t xml:space="preserve">What was agreed in the 2012 </w:t>
      </w:r>
      <w:r w:rsidR="00976CC7">
        <w:t>National Partnership Agreement on Skills Reform</w:t>
      </w:r>
      <w:r w:rsidRPr="00187898">
        <w:t xml:space="preserve"> was a consistent minimum or threshold level of entitlement. All jurisdictions have achieved this, and more. They have used the flexibility built into </w:t>
      </w:r>
      <w:r>
        <w:t>the agreement</w:t>
      </w:r>
      <w:r w:rsidR="00672EE3">
        <w:t xml:space="preserve"> </w:t>
      </w:r>
      <w:r>
        <w:t>—</w:t>
      </w:r>
      <w:r w:rsidR="00672EE3">
        <w:t xml:space="preserve"> </w:t>
      </w:r>
      <w:r w:rsidRPr="00187898">
        <w:t>but not in the same way. This is in keeping with how other elements of the national training system have evolved. There has been a tendency towards innovation in implementation at the jurisdictional level</w:t>
      </w:r>
      <w:r w:rsidR="00672EE3">
        <w:t>,</w:t>
      </w:r>
      <w:r w:rsidRPr="00187898">
        <w:t xml:space="preserve"> followed by adaptation and adoption of successful practices nationally.</w:t>
      </w:r>
      <w:r w:rsidRPr="006C64D8">
        <w:t xml:space="preserve"> Some innovations, such as in the types of evidence that demonstrate provider performance</w:t>
      </w:r>
      <w:r>
        <w:t>,</w:t>
      </w:r>
      <w:r w:rsidRPr="006C64D8">
        <w:t xml:space="preserve"> could inform improvements to national standards for providers.</w:t>
      </w:r>
    </w:p>
    <w:p w:rsidR="00F62CB0" w:rsidRPr="00187898" w:rsidRDefault="00221E80" w:rsidP="00896212">
      <w:pPr>
        <w:pStyle w:val="Text"/>
      </w:pPr>
      <w:r w:rsidRPr="00187898">
        <w:t xml:space="preserve">At this stage of the evolution of the student training entitlement a set of guiding principles would be useful in any future national partnership agreement. The aim of such principles would be to support greater cohesion and </w:t>
      </w:r>
      <w:r w:rsidR="00672EE3">
        <w:t xml:space="preserve">to </w:t>
      </w:r>
      <w:r w:rsidRPr="00187898">
        <w:t xml:space="preserve">enhance public understanding of, and participation in, the initiative. These principles would need to embrace the dynamic of consistency and flexibility that exists across the national training system. </w:t>
      </w:r>
    </w:p>
    <w:p w:rsidR="00F62CB0" w:rsidRPr="00187898" w:rsidRDefault="00221E80" w:rsidP="00896212">
      <w:pPr>
        <w:pStyle w:val="Text"/>
      </w:pPr>
      <w:r w:rsidRPr="00187898">
        <w:t>National coherence should be enhanced wherever possible</w:t>
      </w:r>
      <w:r w:rsidR="00672EE3">
        <w:t>;</w:t>
      </w:r>
      <w:r w:rsidRPr="00187898">
        <w:t xml:space="preserve"> for example</w:t>
      </w:r>
      <w:r w:rsidR="00672EE3">
        <w:t>,</w:t>
      </w:r>
      <w:r w:rsidRPr="00187898">
        <w:t xml:space="preserve"> by better alignment of student eligibility, information and transparency, along with strategies for labour market analys</w:t>
      </w:r>
      <w:r w:rsidR="00672EE3">
        <w:t>e</w:t>
      </w:r>
      <w:r w:rsidRPr="00187898">
        <w:t xml:space="preserve">s to inform </w:t>
      </w:r>
      <w:r w:rsidR="009837C2">
        <w:t xml:space="preserve">to </w:t>
      </w:r>
      <w:r w:rsidRPr="00187898">
        <w:t xml:space="preserve">prioritising </w:t>
      </w:r>
      <w:r w:rsidR="009837C2">
        <w:t xml:space="preserve">of </w:t>
      </w:r>
      <w:r w:rsidRPr="00187898">
        <w:t>funded courses. A national public</w:t>
      </w:r>
      <w:r w:rsidR="00672EE3">
        <w:t>-</w:t>
      </w:r>
      <w:r w:rsidRPr="00187898">
        <w:t xml:space="preserve">value </w:t>
      </w:r>
      <w:r w:rsidRPr="00187898">
        <w:lastRenderedPageBreak/>
        <w:t>framework with indicative performance measures and risk management approaches would help</w:t>
      </w:r>
      <w:r w:rsidR="00672EE3">
        <w:t xml:space="preserve"> to</w:t>
      </w:r>
      <w:r w:rsidRPr="00187898">
        <w:t xml:space="preserve"> guide the design of the publicly funded training market.</w:t>
      </w:r>
    </w:p>
    <w:p w:rsidR="00F62CB0" w:rsidRPr="00187898" w:rsidRDefault="00221E80" w:rsidP="00896212">
      <w:pPr>
        <w:pStyle w:val="Text"/>
      </w:pPr>
      <w:r w:rsidRPr="00187898">
        <w:t>Flexibility in the public funding of training should focus on ensuring that the right mix and quality of skills are produced to meet industry needs nationally</w:t>
      </w:r>
      <w:r w:rsidR="00672EE3">
        <w:t>,</w:t>
      </w:r>
      <w:r w:rsidR="008462AC">
        <w:t xml:space="preserve"> as well as </w:t>
      </w:r>
      <w:r w:rsidRPr="00187898">
        <w:t>regionally and locally</w:t>
      </w:r>
      <w:r w:rsidR="009837C2">
        <w:t>,</w:t>
      </w:r>
      <w:r w:rsidRPr="00187898">
        <w:t xml:space="preserve"> to assist graduates</w:t>
      </w:r>
      <w:r w:rsidR="009837C2">
        <w:t xml:space="preserve"> to</w:t>
      </w:r>
      <w:r w:rsidRPr="00187898">
        <w:t xml:space="preserve"> obtain jobs and/or move to further learning.</w:t>
      </w:r>
    </w:p>
    <w:p w:rsidR="00F62CB0" w:rsidRPr="00712C5C" w:rsidRDefault="00221E80" w:rsidP="00896212">
      <w:pPr>
        <w:pStyle w:val="Text"/>
        <w:rPr>
          <w:b/>
        </w:rPr>
      </w:pPr>
      <w:r w:rsidRPr="00712C5C">
        <w:rPr>
          <w:b/>
        </w:rPr>
        <w:br w:type="page"/>
      </w:r>
    </w:p>
    <w:p w:rsidR="00F62CB0" w:rsidRDefault="00896212" w:rsidP="00F62CB0">
      <w:pPr>
        <w:pStyle w:val="Heading1"/>
      </w:pPr>
      <w:bookmarkStart w:id="53" w:name="_Toc431383305"/>
      <w:bookmarkStart w:id="54" w:name="_Toc435600816"/>
      <w:r w:rsidRPr="009365D5">
        <w:rPr>
          <w:noProof/>
          <w:lang w:eastAsia="en-AU"/>
        </w:rPr>
        <w:lastRenderedPageBreak/>
        <w:drawing>
          <wp:anchor distT="0" distB="0" distL="114300" distR="114300" simplePos="0" relativeHeight="252027904" behindDoc="1" locked="0" layoutInCell="1" allowOverlap="1" wp14:anchorId="79320634" wp14:editId="0F2501F0">
            <wp:simplePos x="0" y="0"/>
            <wp:positionH relativeFrom="column">
              <wp:posOffset>18415</wp:posOffset>
            </wp:positionH>
            <wp:positionV relativeFrom="paragraph">
              <wp:posOffset>-48260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3">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221E80">
        <w:t>Introduction</w:t>
      </w:r>
      <w:bookmarkEnd w:id="53"/>
      <w:bookmarkEnd w:id="54"/>
    </w:p>
    <w:p w:rsidR="00F62CB0" w:rsidRPr="00877A7E" w:rsidRDefault="00221E80" w:rsidP="005F27C4">
      <w:pPr>
        <w:pStyle w:val="Text"/>
      </w:pPr>
      <w:r w:rsidRPr="00031D10">
        <w:t>Th</w:t>
      </w:r>
      <w:r>
        <w:t>is</w:t>
      </w:r>
      <w:r w:rsidRPr="00031D10">
        <w:t xml:space="preserve"> </w:t>
      </w:r>
      <w:r>
        <w:t xml:space="preserve">report </w:t>
      </w:r>
      <w:r w:rsidRPr="00031D10">
        <w:t xml:space="preserve">provides a </w:t>
      </w:r>
      <w:r w:rsidRPr="00A37F53">
        <w:t xml:space="preserve">summary </w:t>
      </w:r>
      <w:r>
        <w:t xml:space="preserve">of </w:t>
      </w:r>
      <w:r w:rsidRPr="00031D10">
        <w:t>the approach</w:t>
      </w:r>
      <w:r w:rsidR="00672EE3">
        <w:t>es</w:t>
      </w:r>
      <w:r w:rsidRPr="00031D10">
        <w:t xml:space="preserve"> taken</w:t>
      </w:r>
      <w:r>
        <w:t xml:space="preserve"> by the Australian states and territories to </w:t>
      </w:r>
      <w:r w:rsidRPr="00031D10">
        <w:t xml:space="preserve">implement </w:t>
      </w:r>
      <w:r w:rsidRPr="001C218F">
        <w:t>a student training entitlement</w:t>
      </w:r>
      <w:r>
        <w:t xml:space="preserve"> within the national training system. This initiative </w:t>
      </w:r>
      <w:r w:rsidRPr="001C218F">
        <w:t>was agreed to in the National Partnership Agreement on Skills Reform of 2012</w:t>
      </w:r>
      <w:r w:rsidR="00672EE3">
        <w:t>—</w:t>
      </w:r>
      <w:r w:rsidRPr="001C218F">
        <w:t>16</w:t>
      </w:r>
      <w:r>
        <w:t xml:space="preserve">. The report analyses the </w:t>
      </w:r>
      <w:r w:rsidRPr="00F741C2">
        <w:t xml:space="preserve">commonalities and differences in </w:t>
      </w:r>
      <w:r>
        <w:t xml:space="preserve">each jurisdiction’s </w:t>
      </w:r>
      <w:r w:rsidRPr="00F741C2">
        <w:t>approach</w:t>
      </w:r>
      <w:r>
        <w:t>. It also considers the materiality</w:t>
      </w:r>
      <w:r w:rsidRPr="00F741C2">
        <w:t xml:space="preserve"> </w:t>
      </w:r>
      <w:r>
        <w:t xml:space="preserve">of the differences </w:t>
      </w:r>
      <w:r w:rsidRPr="00F741C2">
        <w:t xml:space="preserve">in terms </w:t>
      </w:r>
      <w:r>
        <w:t>of the objectives of the</w:t>
      </w:r>
      <w:r w:rsidRPr="00F741C2">
        <w:t xml:space="preserve"> national training system</w:t>
      </w:r>
      <w:r>
        <w:t>.</w:t>
      </w:r>
    </w:p>
    <w:p w:rsidR="00F62CB0" w:rsidRDefault="00221E80" w:rsidP="005F27C4">
      <w:pPr>
        <w:pStyle w:val="Text"/>
      </w:pPr>
      <w:r>
        <w:t xml:space="preserve">This mapping aims to inform consideration of the implications for the national training system of jurisdictional approaches to </w:t>
      </w:r>
      <w:r w:rsidR="00672EE3">
        <w:t>VET</w:t>
      </w:r>
      <w:r>
        <w:t xml:space="preserve"> entitlement funding, including</w:t>
      </w:r>
      <w:r w:rsidR="00672EE3">
        <w:t xml:space="preserve"> the</w:t>
      </w:r>
      <w:r>
        <w:t xml:space="preserve"> associated provider quality standards.</w:t>
      </w:r>
    </w:p>
    <w:p w:rsidR="00F62CB0" w:rsidRDefault="00221E80" w:rsidP="00F62CB0">
      <w:pPr>
        <w:pStyle w:val="Heading2"/>
      </w:pPr>
      <w:bookmarkStart w:id="55" w:name="_Toc431383307"/>
      <w:bookmarkStart w:id="56" w:name="_Toc435600817"/>
      <w:r>
        <w:t>Context</w:t>
      </w:r>
      <w:bookmarkEnd w:id="55"/>
      <w:bookmarkEnd w:id="56"/>
    </w:p>
    <w:p w:rsidR="00F62CB0" w:rsidRDefault="00221E80" w:rsidP="005F27C4">
      <w:pPr>
        <w:pStyle w:val="Text"/>
      </w:pPr>
      <w:r>
        <w:t xml:space="preserve">Twenty-five years ago Australian vocational education and training consisted mainly of </w:t>
      </w:r>
      <w:r w:rsidRPr="00F741C2">
        <w:t>eight different public TA</w:t>
      </w:r>
      <w:r>
        <w:t>FE systems run by the various s</w:t>
      </w:r>
      <w:r w:rsidRPr="00F741C2">
        <w:t xml:space="preserve">tate and </w:t>
      </w:r>
      <w:r>
        <w:t>t</w:t>
      </w:r>
      <w:r w:rsidRPr="00F741C2">
        <w:t>erritory governments</w:t>
      </w:r>
      <w:r>
        <w:t xml:space="preserve">. By the early 1990s, it had become widely recognised that Australia needed a national approach to key aspects of the VET system to </w:t>
      </w:r>
      <w:r w:rsidRPr="00074F81">
        <w:t xml:space="preserve">ensure </w:t>
      </w:r>
      <w:r>
        <w:t xml:space="preserve">the country’s economic </w:t>
      </w:r>
      <w:r w:rsidRPr="00074F81">
        <w:t>competitive</w:t>
      </w:r>
      <w:r>
        <w:t>ness</w:t>
      </w:r>
      <w:r w:rsidRPr="00074F81">
        <w:t>.</w:t>
      </w:r>
      <w:r>
        <w:t xml:space="preserve"> VET-trained individuals should be able to </w:t>
      </w:r>
      <w:r w:rsidRPr="00074F81">
        <w:t>mov</w:t>
      </w:r>
      <w:r>
        <w:t xml:space="preserve">e readily </w:t>
      </w:r>
      <w:r w:rsidRPr="00074F81">
        <w:t xml:space="preserve">between </w:t>
      </w:r>
      <w:r>
        <w:t>jobs</w:t>
      </w:r>
      <w:r w:rsidRPr="00074F81">
        <w:t xml:space="preserve"> </w:t>
      </w:r>
      <w:r>
        <w:t xml:space="preserve">and </w:t>
      </w:r>
      <w:r w:rsidRPr="00074F81">
        <w:t>jurisdictions</w:t>
      </w:r>
      <w:r>
        <w:t xml:space="preserve"> and Australian firms able to recruit from a nationally recognised skills pool. Thus the decision was taken to create a national training system, in which the s</w:t>
      </w:r>
      <w:r w:rsidRPr="00F741C2">
        <w:t>tate</w:t>
      </w:r>
      <w:r>
        <w:t>-</w:t>
      </w:r>
      <w:r w:rsidRPr="00F741C2">
        <w:t xml:space="preserve">based </w:t>
      </w:r>
      <w:r>
        <w:t>structures</w:t>
      </w:r>
      <w:r w:rsidRPr="00F741C2">
        <w:t xml:space="preserve"> operat</w:t>
      </w:r>
      <w:r>
        <w:t>ed</w:t>
      </w:r>
      <w:r w:rsidRPr="00F741C2">
        <w:t xml:space="preserve"> within </w:t>
      </w:r>
      <w:r>
        <w:t xml:space="preserve">a </w:t>
      </w:r>
      <w:r w:rsidRPr="00F741C2">
        <w:t>nationally agreed framework</w:t>
      </w:r>
      <w:r w:rsidR="009837C2">
        <w:t>,</w:t>
      </w:r>
      <w:r>
        <w:t xml:space="preserve"> </w:t>
      </w:r>
      <w:r w:rsidR="00672EE3">
        <w:t>achieved</w:t>
      </w:r>
      <w:r>
        <w:t xml:space="preserve"> through a cooperative federalist approach.</w:t>
      </w:r>
    </w:p>
    <w:p w:rsidR="00F62CB0" w:rsidRPr="00821AD0" w:rsidRDefault="00221E80" w:rsidP="005F27C4">
      <w:pPr>
        <w:pStyle w:val="Text"/>
      </w:pPr>
      <w:r>
        <w:t>That</w:t>
      </w:r>
      <w:r w:rsidRPr="00BA0963">
        <w:t xml:space="preserve"> </w:t>
      </w:r>
      <w:r>
        <w:t xml:space="preserve">overarching </w:t>
      </w:r>
      <w:r w:rsidRPr="00BA0963">
        <w:t>framew</w:t>
      </w:r>
      <w:r>
        <w:t>ork w</w:t>
      </w:r>
      <w:r w:rsidRPr="00BA0963">
        <w:t xml:space="preserve">as not well </w:t>
      </w:r>
      <w:r>
        <w:t>articulated at the time the reforms were introduced. Even today, it is not set out in an explicit way. In seeking to understand the drivers of the national system, we have identified three</w:t>
      </w:r>
      <w:r w:rsidRPr="00BA0963">
        <w:t xml:space="preserve"> strategic elements</w:t>
      </w:r>
      <w:r>
        <w:t xml:space="preserve"> that have </w:t>
      </w:r>
      <w:r w:rsidR="009837C2">
        <w:t>remained</w:t>
      </w:r>
      <w:r>
        <w:t xml:space="preserve"> constant: n</w:t>
      </w:r>
      <w:r w:rsidRPr="00C37D44">
        <w:t xml:space="preserve">ational </w:t>
      </w:r>
      <w:r>
        <w:t>f</w:t>
      </w:r>
      <w:r w:rsidRPr="00C37D44">
        <w:t>rameworks for VET products</w:t>
      </w:r>
      <w:r>
        <w:t>; national standards for</w:t>
      </w:r>
      <w:r w:rsidRPr="00C37D44">
        <w:t xml:space="preserve"> providers</w:t>
      </w:r>
      <w:r>
        <w:t>; and the d</w:t>
      </w:r>
      <w:r w:rsidRPr="00C37D44">
        <w:t xml:space="preserve">evelopment of a </w:t>
      </w:r>
      <w:r>
        <w:t>n</w:t>
      </w:r>
      <w:r w:rsidRPr="00C37D44">
        <w:t xml:space="preserve">ational </w:t>
      </w:r>
      <w:r>
        <w:t>t</w:t>
      </w:r>
      <w:r w:rsidRPr="00C37D44">
        <w:t xml:space="preserve">raining </w:t>
      </w:r>
      <w:r>
        <w:t xml:space="preserve">market. All three elements have had to find </w:t>
      </w:r>
      <w:r w:rsidRPr="007A21D8">
        <w:t xml:space="preserve">the right balance between consistency </w:t>
      </w:r>
      <w:r>
        <w:t xml:space="preserve">with the national framework </w:t>
      </w:r>
      <w:r w:rsidRPr="007A21D8">
        <w:t xml:space="preserve">and flexibility in </w:t>
      </w:r>
      <w:r>
        <w:t>local implementation:</w:t>
      </w:r>
    </w:p>
    <w:p w:rsidR="005D5A3F" w:rsidRPr="005D5A3F" w:rsidRDefault="00221E80" w:rsidP="005D5A3F">
      <w:pPr>
        <w:pStyle w:val="Dotpoint1"/>
        <w:ind w:left="284" w:hanging="284"/>
      </w:pPr>
      <w:r w:rsidRPr="00E033C8">
        <w:t xml:space="preserve">National frameworks for </w:t>
      </w:r>
      <w:r>
        <w:t>VET</w:t>
      </w:r>
      <w:r w:rsidRPr="00E033C8">
        <w:t xml:space="preserve"> products (training packages</w:t>
      </w:r>
      <w:r>
        <w:t xml:space="preserve"> and </w:t>
      </w:r>
      <w:r w:rsidRPr="005D5A3F">
        <w:t xml:space="preserve">accredited courses) set consistent standards for training outcomes that meet industry needs. The products must therefore be of good quality and fit for purpose so that they lead to employment outcomes for students. On the other hand, VET providers must have the flexibility to deliver the training in ways that best suit their students and industry clients. </w:t>
      </w:r>
    </w:p>
    <w:p w:rsidR="005D5A3F" w:rsidRPr="005D5A3F" w:rsidRDefault="00221E80" w:rsidP="005D5A3F">
      <w:pPr>
        <w:pStyle w:val="Dotpoint1"/>
        <w:ind w:left="284" w:hanging="284"/>
      </w:pPr>
      <w:r w:rsidRPr="005D5A3F">
        <w:t>National standards for VET providers set consistent thresholds for entry into the nationally recognised training market but with enough flexibility to encourage providers to pursue even higher standards.</w:t>
      </w:r>
    </w:p>
    <w:p w:rsidR="00F62CB0" w:rsidRDefault="00672EE3" w:rsidP="005D5A3F">
      <w:pPr>
        <w:pStyle w:val="Dotpoint1"/>
        <w:ind w:left="284" w:hanging="284"/>
      </w:pPr>
      <w:r>
        <w:t>A</w:t>
      </w:r>
      <w:r w:rsidR="00221E80">
        <w:t xml:space="preserve"> national t</w:t>
      </w:r>
      <w:r w:rsidR="00221E80" w:rsidRPr="00E033C8">
        <w:t xml:space="preserve">raining market </w:t>
      </w:r>
      <w:r>
        <w:t xml:space="preserve">aims to achieve </w:t>
      </w:r>
      <w:r w:rsidR="00221E80" w:rsidRPr="00E033C8">
        <w:t>responsive and efficient publicly funded provision.</w:t>
      </w:r>
      <w:r w:rsidR="00221E80">
        <w:t xml:space="preserve"> The overall idea has been to move from a situation where state-based or owned or controlled public providers across Australia delivered the vast majority of publicly funded accredited VET to one where all </w:t>
      </w:r>
      <w:r>
        <w:t>registered training organisations</w:t>
      </w:r>
      <w:r w:rsidR="00221E80">
        <w:t xml:space="preserve"> have access to public funding through contestable funding arrangements. To do this</w:t>
      </w:r>
      <w:r>
        <w:t>, since 1992,</w:t>
      </w:r>
      <w:r w:rsidR="00221E80">
        <w:t xml:space="preserve"> four contestable public funding initiatives have been introduced:</w:t>
      </w:r>
    </w:p>
    <w:p w:rsidR="00F62CB0" w:rsidRPr="00896212" w:rsidRDefault="00221E80" w:rsidP="00320D30">
      <w:pPr>
        <w:pStyle w:val="Dotpoint2"/>
      </w:pPr>
      <w:r w:rsidRPr="00896212">
        <w:lastRenderedPageBreak/>
        <w:t>non-contestable public provider block appropriations for profiles of training activity based on historical enrolments and centralised skills</w:t>
      </w:r>
      <w:r w:rsidR="005C1150">
        <w:t>-</w:t>
      </w:r>
      <w:r w:rsidRPr="00896212">
        <w:t>in</w:t>
      </w:r>
      <w:r w:rsidR="005C1150">
        <w:t>-</w:t>
      </w:r>
      <w:r w:rsidRPr="00896212">
        <w:t>demand forecasts (from pre</w:t>
      </w:r>
      <w:r w:rsidR="005C1150">
        <w:t>-</w:t>
      </w:r>
      <w:r w:rsidRPr="00896212">
        <w:t>1992)</w:t>
      </w:r>
    </w:p>
    <w:p w:rsidR="00F62CB0" w:rsidRPr="00896212" w:rsidRDefault="00221E80" w:rsidP="00320D30">
      <w:pPr>
        <w:pStyle w:val="Dotpoint2"/>
      </w:pPr>
      <w:r w:rsidRPr="00896212">
        <w:t>competitive tendering</w:t>
      </w:r>
      <w:r w:rsidR="005C1150">
        <w:t>,</w:t>
      </w:r>
      <w:r w:rsidRPr="00896212">
        <w:t xml:space="preserve"> under which public and private providers contest for public funding in specified training areas (from 1994)</w:t>
      </w:r>
    </w:p>
    <w:p w:rsidR="00F62CB0" w:rsidRPr="00896212" w:rsidRDefault="00221E80" w:rsidP="00320D30">
      <w:pPr>
        <w:pStyle w:val="Dotpoint2"/>
      </w:pPr>
      <w:r w:rsidRPr="00896212">
        <w:t>within the apprenticeship and traineeship component of the VET system</w:t>
      </w:r>
      <w:r w:rsidR="009837C2">
        <w:t>,</w:t>
      </w:r>
      <w:r w:rsidRPr="00896212">
        <w:t xml:space="preserve"> user choice of provider and key aspects of the training course (from 1998 after pilots in 1996 and 1997)</w:t>
      </w:r>
    </w:p>
    <w:p w:rsidR="00F62CB0" w:rsidRPr="00896212" w:rsidRDefault="00221E80" w:rsidP="00320D30">
      <w:pPr>
        <w:pStyle w:val="Dotpoint2"/>
      </w:pPr>
      <w:r w:rsidRPr="00896212">
        <w:t>student entitlement to a government-subsided training place for those deemed eligible</w:t>
      </w:r>
      <w:r w:rsidR="005C1150">
        <w:t>,</w:t>
      </w:r>
      <w:r w:rsidRPr="00896212">
        <w:t xml:space="preserve"> with </w:t>
      </w:r>
      <w:r w:rsidR="009837C2">
        <w:t xml:space="preserve">the </w:t>
      </w:r>
      <w:r w:rsidRPr="00896212">
        <w:t>concurrent implementation of income</w:t>
      </w:r>
      <w:r w:rsidR="005C1150">
        <w:t>-</w:t>
      </w:r>
      <w:r w:rsidRPr="00896212">
        <w:t>contingent loans (VET FEE</w:t>
      </w:r>
      <w:r w:rsidR="005C1150">
        <w:t>-</w:t>
      </w:r>
      <w:r w:rsidRPr="00896212">
        <w:t xml:space="preserve">HELP) for eligible (Commonwealth-determined) diploma and advanced diploma VET students (from 2012 and to be in place in all jurisdictions by 2015). </w:t>
      </w:r>
    </w:p>
    <w:p w:rsidR="00F62CB0" w:rsidRDefault="00221E80" w:rsidP="000F2B9D">
      <w:pPr>
        <w:pStyle w:val="Text"/>
      </w:pPr>
      <w:r>
        <w:t>However</w:t>
      </w:r>
      <w:r w:rsidR="005C1150">
        <w:t>,</w:t>
      </w:r>
      <w:r>
        <w:t xml:space="preserve"> </w:t>
      </w:r>
      <w:r w:rsidRPr="001D0F76">
        <w:t xml:space="preserve">the </w:t>
      </w:r>
      <w:r w:rsidR="005C1150">
        <w:t>s</w:t>
      </w:r>
      <w:r w:rsidRPr="001D0F76">
        <w:t xml:space="preserve">tates and </w:t>
      </w:r>
      <w:r w:rsidR="005C1150">
        <w:t>t</w:t>
      </w:r>
      <w:r w:rsidRPr="001D0F76">
        <w:t xml:space="preserve">erritories have </w:t>
      </w:r>
      <w:r>
        <w:t xml:space="preserve">always </w:t>
      </w:r>
      <w:r w:rsidRPr="001D0F76">
        <w:t xml:space="preserve">had flexibility in the </w:t>
      </w:r>
      <w:r>
        <w:t xml:space="preserve">extent to which they </w:t>
      </w:r>
      <w:r w:rsidRPr="001D0F76">
        <w:t>employ each funding initiative and in their detailed design and implementation arrangements</w:t>
      </w:r>
      <w:r>
        <w:t>.</w:t>
      </w:r>
    </w:p>
    <w:p w:rsidR="00F62CB0" w:rsidRDefault="000F2B9D" w:rsidP="00F62CB0">
      <w:pPr>
        <w:pStyle w:val="Text"/>
      </w:pPr>
      <w:r>
        <w:t xml:space="preserve">In </w:t>
      </w:r>
      <w:r w:rsidR="005C1150">
        <w:t>f</w:t>
      </w:r>
      <w:r w:rsidR="00221E80">
        <w:t xml:space="preserve">igure 1 the key </w:t>
      </w:r>
      <w:r w:rsidR="00221E80" w:rsidRPr="0053410D">
        <w:t>national reform initia</w:t>
      </w:r>
      <w:r w:rsidR="00221E80">
        <w:t xml:space="preserve">tives undertaken to develop these </w:t>
      </w:r>
      <w:r w:rsidR="00221E80" w:rsidRPr="0053410D">
        <w:t>three elements of the national VET system</w:t>
      </w:r>
      <w:r w:rsidR="00221E80" w:rsidRPr="00AD595F">
        <w:t xml:space="preserve"> </w:t>
      </w:r>
      <w:r w:rsidR="00221E80">
        <w:t>are presented in a timeline.</w:t>
      </w:r>
    </w:p>
    <w:p w:rsidR="000F2B9D" w:rsidRDefault="000F2B9D" w:rsidP="000F2B9D">
      <w:pPr>
        <w:pStyle w:val="Heading3"/>
      </w:pPr>
      <w:r>
        <w:t>Student training entitlement</w:t>
      </w:r>
    </w:p>
    <w:p w:rsidR="005C1150" w:rsidRDefault="005C1150" w:rsidP="005C1150">
      <w:pPr>
        <w:spacing w:line="300" w:lineRule="exact"/>
        <w:ind w:right="-1"/>
      </w:pPr>
      <w:r>
        <w:t xml:space="preserve">As can be seen from figure 1, the introduction of a student training entitlement is the most recent reform within the training market element of the Australian national training system. The first entitlement scheme, the Victorian Training Guarantee, was one aspect of a suite of major reforms introduced in that state in 2009. South Australia introduced an entitlement scheme in 2012, the same year that student training entitlements were introduced into the National Partnership Agreement on Skills Reform of 2012—16 (Council of Australian Governments 2012, p.6). This reform aims to create a more accessible and equitable training system, by ensuring that all working-age Australians have access to a government-subsided training place up to their first certificate III level qualification. Students should also be able to choose to study with any registered training organisation eligible to deliver the training entitlement (Council of Australian Governments 2012, p.7). In this environment of increased competition, jurisdictions </w:t>
      </w:r>
      <w:r w:rsidR="009837C2">
        <w:t>also have the capacity</w:t>
      </w:r>
      <w:r>
        <w:t xml:space="preserve"> to develop and implement strategies which enable public providers to operate effectively, in recognition of their important function in servicing the training needs of industry, regions and local communities (Council of Australian Governments 2012, p.7).</w:t>
      </w:r>
    </w:p>
    <w:p w:rsidR="005C1150" w:rsidRDefault="005C1150" w:rsidP="005C1150">
      <w:pPr>
        <w:spacing w:line="300" w:lineRule="exact"/>
        <w:ind w:right="-1"/>
      </w:pPr>
      <w:r>
        <w:t xml:space="preserve">In keeping with the approach to training market development taken to date, this is a flexible reform on many parameters, with each jurisdiction responsible for </w:t>
      </w:r>
      <w:r w:rsidR="009837C2">
        <w:t xml:space="preserve">the </w:t>
      </w:r>
      <w:r>
        <w:t>design and implementation arrangements of their particular entitlement scheme. The way the national training entitlement is being implemented, at least in the early years, has led to some concern from provider representatives and close observers of the VET system that jurisdictional differentiation is re-emerging to an extent that could undermine the notion of a ‘national’ training system.</w:t>
      </w:r>
    </w:p>
    <w:p w:rsidR="000F2B9D" w:rsidRDefault="005C1150" w:rsidP="005C1150">
      <w:pPr>
        <w:pStyle w:val="Text"/>
      </w:pPr>
      <w:r>
        <w:t xml:space="preserve"> </w:t>
      </w:r>
      <w:r w:rsidR="000F2B9D">
        <w:t xml:space="preserve">These concerns were the impetus for this report. We set out to establish the commonalities and differences between the jurisdictions’ </w:t>
      </w:r>
      <w:r w:rsidR="000F2B9D" w:rsidRPr="000F2E37">
        <w:t xml:space="preserve">approaches </w:t>
      </w:r>
      <w:r w:rsidR="000F2B9D">
        <w:t xml:space="preserve">to training entitlements and whether the differences were in keeping with the </w:t>
      </w:r>
      <w:r w:rsidR="000F2B9D" w:rsidRPr="000F2E37">
        <w:t>flexibility allowed</w:t>
      </w:r>
      <w:r w:rsidR="000F2B9D">
        <w:t>,</w:t>
      </w:r>
      <w:r w:rsidR="000F2B9D" w:rsidRPr="000F2E37">
        <w:t xml:space="preserve"> and required</w:t>
      </w:r>
      <w:r w:rsidR="000F2B9D">
        <w:t>,</w:t>
      </w:r>
      <w:r w:rsidR="000F2B9D" w:rsidRPr="000F2E37">
        <w:t xml:space="preserve"> </w:t>
      </w:r>
      <w:r w:rsidR="000F2B9D">
        <w:t>to ensure</w:t>
      </w:r>
      <w:r w:rsidR="000F2B9D" w:rsidRPr="00211978">
        <w:t xml:space="preserve"> a good </w:t>
      </w:r>
      <w:r w:rsidR="000F2B9D" w:rsidRPr="00211978">
        <w:lastRenderedPageBreak/>
        <w:t>fit with loc</w:t>
      </w:r>
      <w:r w:rsidR="000F2B9D">
        <w:t>al conditions and skills needs</w:t>
      </w:r>
      <w:r w:rsidR="000F2B9D" w:rsidRPr="000F2E37">
        <w:t xml:space="preserve"> or</w:t>
      </w:r>
      <w:r w:rsidR="000F2B9D">
        <w:t>,</w:t>
      </w:r>
      <w:r w:rsidR="000F2B9D" w:rsidRPr="000F2E37">
        <w:t xml:space="preserve"> alternatively, </w:t>
      </w:r>
      <w:r w:rsidR="000F2B9D">
        <w:t xml:space="preserve">whether </w:t>
      </w:r>
      <w:r w:rsidR="000F2B9D" w:rsidRPr="000F2E37">
        <w:t>the approaches ha</w:t>
      </w:r>
      <w:r w:rsidR="000F2B9D">
        <w:t>d</w:t>
      </w:r>
      <w:r w:rsidR="000F2B9D" w:rsidRPr="000F2E37">
        <w:t xml:space="preserve"> differences that challenge the consistency required in a functional national training system.</w:t>
      </w:r>
    </w:p>
    <w:p w:rsidR="000F2B9D" w:rsidRDefault="000F2B9D" w:rsidP="005F27C4">
      <w:pPr>
        <w:pStyle w:val="Text"/>
      </w:pPr>
      <w:r>
        <w:t xml:space="preserve">The tension between consistency and flexibility in the national VET system and in entitlements was also explored with 17 thought leaders, whose views are set out in an accompanying paper (see Bowman </w:t>
      </w:r>
      <w:r w:rsidR="00556D1E">
        <w:t>&amp;</w:t>
      </w:r>
      <w:r>
        <w:t xml:space="preserve"> McKenna </w:t>
      </w:r>
      <w:r w:rsidRPr="00826630">
        <w:t>201</w:t>
      </w:r>
      <w:r w:rsidR="0034687B" w:rsidRPr="00826630">
        <w:t>6</w:t>
      </w:r>
      <w:r w:rsidRPr="00826630">
        <w:t>)</w:t>
      </w:r>
      <w:r>
        <w:t>.</w:t>
      </w:r>
    </w:p>
    <w:p w:rsidR="000F2B9D" w:rsidRDefault="000F2B9D">
      <w:pPr>
        <w:spacing w:before="0" w:line="240" w:lineRule="auto"/>
        <w:rPr>
          <w:rFonts w:ascii="Tahoma" w:hAnsi="Tahoma"/>
          <w:b/>
          <w:sz w:val="17"/>
        </w:rPr>
      </w:pPr>
    </w:p>
    <w:p w:rsidR="00F62CB0" w:rsidRDefault="00221E80" w:rsidP="005F27C4">
      <w:pPr>
        <w:pStyle w:val="Figuretitle"/>
        <w:spacing w:after="120"/>
        <w:ind w:left="993" w:hanging="993"/>
      </w:pPr>
      <w:bookmarkStart w:id="57" w:name="_Toc435449168"/>
      <w:r w:rsidRPr="000F2B9D">
        <w:t xml:space="preserve">Figure 1 </w:t>
      </w:r>
      <w:r w:rsidR="005F27C4">
        <w:tab/>
      </w:r>
      <w:r w:rsidRPr="000F2B9D">
        <w:t>Timeline of national reform initiatives undertaken to develop the three elements of the national VET system</w:t>
      </w:r>
      <w:bookmarkEnd w:id="57"/>
      <w:r w:rsidRPr="00D7373E">
        <w:t xml:space="preserve">  </w:t>
      </w:r>
    </w:p>
    <w:tbl>
      <w:tblPr>
        <w:tblStyle w:val="TableGrid5"/>
        <w:tblW w:w="9572" w:type="dxa"/>
        <w:jc w:val="right"/>
        <w:tblInd w:w="0" w:type="dxa"/>
        <w:tblLayout w:type="fixed"/>
        <w:tblLook w:val="04A0" w:firstRow="1" w:lastRow="0" w:firstColumn="1" w:lastColumn="0" w:noHBand="0" w:noVBand="1"/>
      </w:tblPr>
      <w:tblGrid>
        <w:gridCol w:w="675"/>
        <w:gridCol w:w="1779"/>
        <w:gridCol w:w="280"/>
        <w:gridCol w:w="1367"/>
        <w:gridCol w:w="132"/>
        <w:gridCol w:w="1235"/>
        <w:gridCol w:w="545"/>
        <w:gridCol w:w="823"/>
        <w:gridCol w:w="360"/>
        <w:gridCol w:w="283"/>
        <w:gridCol w:w="313"/>
        <w:gridCol w:w="412"/>
        <w:gridCol w:w="1368"/>
      </w:tblGrid>
      <w:tr w:rsidR="000F2B9D" w:rsidRPr="000F2B9D" w:rsidTr="00556D1E">
        <w:trPr>
          <w:trHeight w:hRule="exact" w:val="284"/>
          <w:jc w:val="right"/>
        </w:trPr>
        <w:tc>
          <w:tcPr>
            <w:tcW w:w="675" w:type="dxa"/>
            <w:tcBorders>
              <w:top w:val="single" w:sz="12" w:space="0" w:color="auto"/>
              <w:left w:val="single" w:sz="12" w:space="0" w:color="auto"/>
              <w:bottom w:val="single" w:sz="12" w:space="0" w:color="auto"/>
              <w:right w:val="nil"/>
            </w:tcBorders>
            <w:vAlign w:val="center"/>
          </w:tcPr>
          <w:p w:rsidR="000F2B9D" w:rsidRPr="000F2B9D" w:rsidRDefault="000F2B9D" w:rsidP="000F2B9D">
            <w:pPr>
              <w:spacing w:before="0" w:line="200" w:lineRule="exact"/>
              <w:outlineLvl w:val="1"/>
              <w:rPr>
                <w:rFonts w:ascii="Arial" w:hAnsi="Arial" w:cs="Arial"/>
                <w:sz w:val="16"/>
                <w:szCs w:val="16"/>
                <w:lang w:val="en-US"/>
              </w:rPr>
            </w:pPr>
          </w:p>
        </w:tc>
        <w:tc>
          <w:tcPr>
            <w:tcW w:w="2059" w:type="dxa"/>
            <w:gridSpan w:val="2"/>
            <w:tcBorders>
              <w:top w:val="single" w:sz="12" w:space="0" w:color="auto"/>
              <w:left w:val="nil"/>
              <w:bottom w:val="single" w:sz="12" w:space="0" w:color="auto"/>
              <w:right w:val="nil"/>
            </w:tcBorders>
            <w:vAlign w:val="center"/>
            <w:hideMark/>
          </w:tcPr>
          <w:p w:rsidR="000F2B9D" w:rsidRPr="000F2B9D" w:rsidRDefault="000F2B9D" w:rsidP="000F2B9D">
            <w:pPr>
              <w:spacing w:before="0" w:line="280" w:lineRule="exact"/>
              <w:outlineLvl w:val="1"/>
              <w:rPr>
                <w:rFonts w:ascii="Arial" w:hAnsi="Arial" w:cs="Arial"/>
                <w:b/>
                <w:sz w:val="16"/>
                <w:szCs w:val="16"/>
                <w:lang w:val="en-US"/>
              </w:rPr>
            </w:pPr>
            <w:r w:rsidRPr="000F2B9D">
              <w:rPr>
                <w:rFonts w:ascii="Arial" w:hAnsi="Arial" w:cs="Arial"/>
                <w:b/>
                <w:sz w:val="16"/>
                <w:szCs w:val="16"/>
                <w:lang w:val="en-US"/>
              </w:rPr>
              <w:t>1992</w:t>
            </w:r>
          </w:p>
        </w:tc>
        <w:tc>
          <w:tcPr>
            <w:tcW w:w="1367" w:type="dxa"/>
            <w:tcBorders>
              <w:top w:val="single" w:sz="12" w:space="0" w:color="auto"/>
              <w:left w:val="nil"/>
              <w:bottom w:val="single" w:sz="12" w:space="0" w:color="auto"/>
              <w:right w:val="nil"/>
            </w:tcBorders>
            <w:vAlign w:val="center"/>
            <w:hideMark/>
          </w:tcPr>
          <w:p w:rsidR="000F2B9D" w:rsidRPr="000F2B9D" w:rsidRDefault="000F2B9D" w:rsidP="000F2B9D">
            <w:pPr>
              <w:spacing w:before="0" w:line="280" w:lineRule="exact"/>
              <w:outlineLvl w:val="1"/>
              <w:rPr>
                <w:rFonts w:ascii="Arial" w:hAnsi="Arial" w:cs="Arial"/>
                <w:b/>
                <w:sz w:val="16"/>
                <w:szCs w:val="16"/>
                <w:lang w:val="en-US"/>
              </w:rPr>
            </w:pPr>
            <w:r w:rsidRPr="000F2B9D">
              <w:rPr>
                <w:rFonts w:ascii="Arial" w:hAnsi="Arial" w:cs="Arial"/>
                <w:b/>
                <w:sz w:val="16"/>
                <w:szCs w:val="16"/>
                <w:lang w:val="en-US"/>
              </w:rPr>
              <w:t>1996</w:t>
            </w:r>
          </w:p>
        </w:tc>
        <w:tc>
          <w:tcPr>
            <w:tcW w:w="1367" w:type="dxa"/>
            <w:gridSpan w:val="2"/>
            <w:tcBorders>
              <w:top w:val="single" w:sz="12" w:space="0" w:color="auto"/>
              <w:left w:val="nil"/>
              <w:bottom w:val="single" w:sz="12" w:space="0" w:color="auto"/>
              <w:right w:val="nil"/>
            </w:tcBorders>
            <w:vAlign w:val="center"/>
            <w:hideMark/>
          </w:tcPr>
          <w:p w:rsidR="000F2B9D" w:rsidRPr="000F2B9D" w:rsidRDefault="000F2B9D" w:rsidP="000F2B9D">
            <w:pPr>
              <w:spacing w:before="0" w:line="280" w:lineRule="exact"/>
              <w:jc w:val="center"/>
              <w:outlineLvl w:val="1"/>
              <w:rPr>
                <w:rFonts w:ascii="Arial" w:hAnsi="Arial" w:cs="Arial"/>
                <w:b/>
                <w:sz w:val="16"/>
                <w:szCs w:val="16"/>
                <w:lang w:val="en-US"/>
              </w:rPr>
            </w:pPr>
            <w:r w:rsidRPr="000F2B9D">
              <w:rPr>
                <w:rFonts w:ascii="Arial" w:hAnsi="Arial" w:cs="Arial"/>
                <w:b/>
                <w:sz w:val="16"/>
                <w:szCs w:val="16"/>
                <w:lang w:val="en-US"/>
              </w:rPr>
              <w:t>2000</w:t>
            </w:r>
          </w:p>
        </w:tc>
        <w:tc>
          <w:tcPr>
            <w:tcW w:w="1368" w:type="dxa"/>
            <w:gridSpan w:val="2"/>
            <w:tcBorders>
              <w:top w:val="single" w:sz="12" w:space="0" w:color="auto"/>
              <w:left w:val="nil"/>
              <w:bottom w:val="single" w:sz="12" w:space="0" w:color="auto"/>
              <w:right w:val="nil"/>
            </w:tcBorders>
            <w:vAlign w:val="center"/>
            <w:hideMark/>
          </w:tcPr>
          <w:p w:rsidR="000F2B9D" w:rsidRPr="000F2B9D" w:rsidRDefault="000F2B9D" w:rsidP="000F2B9D">
            <w:pPr>
              <w:spacing w:before="0" w:line="280" w:lineRule="exact"/>
              <w:jc w:val="right"/>
              <w:outlineLvl w:val="1"/>
              <w:rPr>
                <w:rFonts w:ascii="Arial" w:hAnsi="Arial" w:cs="Arial"/>
                <w:b/>
                <w:sz w:val="16"/>
                <w:szCs w:val="16"/>
                <w:lang w:val="en-US"/>
              </w:rPr>
            </w:pPr>
            <w:r w:rsidRPr="000F2B9D">
              <w:rPr>
                <w:rFonts w:ascii="Arial" w:hAnsi="Arial" w:cs="Arial"/>
                <w:b/>
                <w:sz w:val="16"/>
                <w:szCs w:val="16"/>
                <w:lang w:val="en-US"/>
              </w:rPr>
              <w:t>2010</w:t>
            </w:r>
          </w:p>
        </w:tc>
        <w:tc>
          <w:tcPr>
            <w:tcW w:w="1368" w:type="dxa"/>
            <w:gridSpan w:val="4"/>
            <w:tcBorders>
              <w:top w:val="single" w:sz="12" w:space="0" w:color="auto"/>
              <w:left w:val="nil"/>
              <w:bottom w:val="single" w:sz="12" w:space="0" w:color="auto"/>
              <w:right w:val="nil"/>
            </w:tcBorders>
            <w:vAlign w:val="center"/>
          </w:tcPr>
          <w:p w:rsidR="000F2B9D" w:rsidRPr="000F2B9D" w:rsidRDefault="000F2B9D" w:rsidP="000F2B9D">
            <w:pPr>
              <w:spacing w:before="0" w:line="280" w:lineRule="exact"/>
              <w:outlineLvl w:val="1"/>
              <w:rPr>
                <w:rFonts w:ascii="Arial" w:hAnsi="Arial" w:cs="Arial"/>
                <w:b/>
                <w:sz w:val="16"/>
                <w:szCs w:val="16"/>
                <w:lang w:val="en-US"/>
              </w:rPr>
            </w:pPr>
          </w:p>
        </w:tc>
        <w:tc>
          <w:tcPr>
            <w:tcW w:w="1368" w:type="dxa"/>
            <w:tcBorders>
              <w:top w:val="single" w:sz="12" w:space="0" w:color="auto"/>
              <w:left w:val="nil"/>
              <w:bottom w:val="single" w:sz="12" w:space="0" w:color="auto"/>
              <w:right w:val="single" w:sz="12" w:space="0" w:color="auto"/>
            </w:tcBorders>
            <w:vAlign w:val="center"/>
            <w:hideMark/>
          </w:tcPr>
          <w:p w:rsidR="000F2B9D" w:rsidRPr="000F2B9D" w:rsidRDefault="000F2B9D" w:rsidP="000F2B9D">
            <w:pPr>
              <w:spacing w:before="0" w:line="280" w:lineRule="exact"/>
              <w:outlineLvl w:val="1"/>
              <w:rPr>
                <w:rFonts w:ascii="Arial" w:hAnsi="Arial" w:cs="Arial"/>
                <w:b/>
                <w:sz w:val="16"/>
                <w:szCs w:val="16"/>
                <w:lang w:val="en-US"/>
              </w:rPr>
            </w:pPr>
            <w:r w:rsidRPr="000F2B9D">
              <w:rPr>
                <w:rFonts w:ascii="Arial" w:hAnsi="Arial" w:cs="Arial"/>
                <w:b/>
                <w:sz w:val="16"/>
                <w:szCs w:val="16"/>
                <w:lang w:val="en-US"/>
              </w:rPr>
              <w:t>2015</w:t>
            </w:r>
          </w:p>
        </w:tc>
      </w:tr>
      <w:tr w:rsidR="000F2B9D" w:rsidRPr="000F2B9D" w:rsidTr="00556D1E">
        <w:trPr>
          <w:jc w:val="right"/>
        </w:trPr>
        <w:tc>
          <w:tcPr>
            <w:tcW w:w="675" w:type="dxa"/>
            <w:vMerge w:val="restart"/>
            <w:tcBorders>
              <w:top w:val="single" w:sz="12" w:space="0" w:color="auto"/>
              <w:left w:val="single" w:sz="12" w:space="0" w:color="auto"/>
              <w:bottom w:val="single" w:sz="12" w:space="0" w:color="auto"/>
              <w:right w:val="single" w:sz="12" w:space="0" w:color="auto"/>
            </w:tcBorders>
            <w:textDirection w:val="btLr"/>
            <w:vAlign w:val="center"/>
            <w:hideMark/>
          </w:tcPr>
          <w:p w:rsidR="000F2B9D" w:rsidRPr="000F2B9D" w:rsidRDefault="000F2B9D" w:rsidP="000F2B9D">
            <w:pPr>
              <w:spacing w:before="0" w:line="200" w:lineRule="exact"/>
              <w:ind w:left="113" w:right="113"/>
              <w:jc w:val="center"/>
              <w:outlineLvl w:val="1"/>
              <w:rPr>
                <w:rFonts w:ascii="Arial" w:hAnsi="Arial" w:cs="Arial"/>
                <w:b/>
                <w:sz w:val="16"/>
                <w:szCs w:val="16"/>
                <w:lang w:val="en-US"/>
              </w:rPr>
            </w:pPr>
            <w:r w:rsidRPr="000F2B9D">
              <w:rPr>
                <w:rFonts w:ascii="Arial" w:hAnsi="Arial" w:cs="Arial"/>
                <w:b/>
                <w:sz w:val="16"/>
                <w:szCs w:val="16"/>
                <w:lang w:val="en-US"/>
              </w:rPr>
              <w:t>PRODUCT STANDARDS</w:t>
            </w:r>
          </w:p>
        </w:tc>
        <w:tc>
          <w:tcPr>
            <w:tcW w:w="2059" w:type="dxa"/>
            <w:gridSpan w:val="2"/>
            <w:tcBorders>
              <w:top w:val="single" w:sz="12" w:space="0" w:color="auto"/>
              <w:left w:val="single" w:sz="12" w:space="0" w:color="auto"/>
              <w:bottom w:val="single" w:sz="6" w:space="0" w:color="auto"/>
              <w:right w:val="single" w:sz="6" w:space="0" w:color="auto"/>
            </w:tcBorders>
          </w:tcPr>
          <w:p w:rsidR="000F2B9D" w:rsidRPr="000F2B9D" w:rsidRDefault="000F2B9D" w:rsidP="000F2B9D">
            <w:pPr>
              <w:spacing w:before="60" w:after="60" w:line="200" w:lineRule="exact"/>
              <w:outlineLvl w:val="1"/>
              <w:rPr>
                <w:rFonts w:ascii="Tahoma" w:hAnsi="Tahoma" w:cs="Tahoma"/>
                <w:sz w:val="16"/>
                <w:szCs w:val="16"/>
                <w:lang w:val="en-US"/>
              </w:rPr>
            </w:pPr>
          </w:p>
        </w:tc>
        <w:tc>
          <w:tcPr>
            <w:tcW w:w="6838" w:type="dxa"/>
            <w:gridSpan w:val="10"/>
            <w:tcBorders>
              <w:top w:val="single" w:sz="12" w:space="0" w:color="auto"/>
              <w:left w:val="single" w:sz="6" w:space="0" w:color="auto"/>
              <w:bottom w:val="single" w:sz="6" w:space="0" w:color="auto"/>
              <w:right w:val="single" w:sz="12" w:space="0" w:color="auto"/>
            </w:tcBorders>
            <w:vAlign w:val="center"/>
            <w:hideMark/>
          </w:tcPr>
          <w:p w:rsidR="000F2B9D" w:rsidRPr="000F2B9D" w:rsidRDefault="000F2B9D" w:rsidP="000F2B9D">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Australian Qualifications Framework (AQF)</w:t>
            </w:r>
          </w:p>
        </w:tc>
      </w:tr>
      <w:tr w:rsidR="000F2B9D" w:rsidRPr="000F2B9D" w:rsidTr="00556D1E">
        <w:trPr>
          <w:jc w:val="right"/>
        </w:trPr>
        <w:tc>
          <w:tcPr>
            <w:tcW w:w="675" w:type="dxa"/>
            <w:vMerge/>
            <w:tcBorders>
              <w:top w:val="single" w:sz="12"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b/>
                <w:sz w:val="16"/>
                <w:szCs w:val="16"/>
              </w:rPr>
            </w:pPr>
          </w:p>
        </w:tc>
        <w:tc>
          <w:tcPr>
            <w:tcW w:w="2059" w:type="dxa"/>
            <w:gridSpan w:val="2"/>
            <w:tcBorders>
              <w:top w:val="single" w:sz="6" w:space="0" w:color="auto"/>
              <w:left w:val="single" w:sz="12" w:space="0" w:color="auto"/>
              <w:bottom w:val="single" w:sz="6" w:space="0" w:color="auto"/>
              <w:right w:val="single" w:sz="6" w:space="0" w:color="auto"/>
            </w:tcBorders>
            <w:vAlign w:val="center"/>
            <w:hideMark/>
          </w:tcPr>
          <w:p w:rsidR="000F2B9D" w:rsidRPr="000F2B9D" w:rsidRDefault="000F2B9D" w:rsidP="00556D1E">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 xml:space="preserve">Competency </w:t>
            </w:r>
            <w:r w:rsidR="00556D1E">
              <w:rPr>
                <w:rFonts w:ascii="Tahoma" w:hAnsi="Tahoma" w:cs="Tahoma"/>
                <w:sz w:val="16"/>
                <w:szCs w:val="16"/>
                <w:lang w:val="en-US"/>
              </w:rPr>
              <w:t>s</w:t>
            </w:r>
            <w:r w:rsidRPr="000F2B9D">
              <w:rPr>
                <w:rFonts w:ascii="Tahoma" w:hAnsi="Tahoma" w:cs="Tahoma"/>
                <w:sz w:val="16"/>
                <w:szCs w:val="16"/>
                <w:lang w:val="en-US"/>
              </w:rPr>
              <w:t>tandards</w:t>
            </w:r>
          </w:p>
        </w:tc>
        <w:tc>
          <w:tcPr>
            <w:tcW w:w="4745" w:type="dxa"/>
            <w:gridSpan w:val="7"/>
            <w:tcBorders>
              <w:top w:val="single" w:sz="6" w:space="0" w:color="auto"/>
              <w:left w:val="single" w:sz="6" w:space="0" w:color="auto"/>
              <w:bottom w:val="single" w:sz="6" w:space="0" w:color="auto"/>
              <w:right w:val="single" w:sz="6" w:space="0" w:color="auto"/>
            </w:tcBorders>
            <w:hideMark/>
          </w:tcPr>
          <w:p w:rsidR="000F2B9D" w:rsidRPr="000F2B9D" w:rsidRDefault="000F2B9D" w:rsidP="003439FC">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 xml:space="preserve">Training </w:t>
            </w:r>
            <w:r w:rsidR="003439FC">
              <w:rPr>
                <w:rFonts w:ascii="Tahoma" w:hAnsi="Tahoma" w:cs="Tahoma"/>
                <w:sz w:val="16"/>
                <w:szCs w:val="16"/>
                <w:lang w:val="en-US"/>
              </w:rPr>
              <w:t>p</w:t>
            </w:r>
            <w:r w:rsidRPr="000F2B9D">
              <w:rPr>
                <w:rFonts w:ascii="Tahoma" w:hAnsi="Tahoma" w:cs="Tahoma"/>
                <w:sz w:val="16"/>
                <w:szCs w:val="16"/>
                <w:lang w:val="en-US"/>
              </w:rPr>
              <w:t xml:space="preserve">ackages (with regular improvements to meet industry needs). Training </w:t>
            </w:r>
            <w:r w:rsidR="003439FC">
              <w:rPr>
                <w:rFonts w:ascii="Tahoma" w:hAnsi="Tahoma" w:cs="Tahoma"/>
                <w:sz w:val="16"/>
                <w:szCs w:val="16"/>
                <w:lang w:val="en-US"/>
              </w:rPr>
              <w:t>p</w:t>
            </w:r>
            <w:r w:rsidRPr="000F2B9D">
              <w:rPr>
                <w:rFonts w:ascii="Tahoma" w:hAnsi="Tahoma" w:cs="Tahoma"/>
                <w:sz w:val="16"/>
                <w:szCs w:val="16"/>
                <w:lang w:val="en-US"/>
              </w:rPr>
              <w:t xml:space="preserve">ackage </w:t>
            </w:r>
            <w:r w:rsidR="003439FC">
              <w:rPr>
                <w:rFonts w:ascii="Tahoma" w:hAnsi="Tahoma" w:cs="Tahoma"/>
                <w:sz w:val="16"/>
                <w:szCs w:val="16"/>
                <w:lang w:val="en-US"/>
              </w:rPr>
              <w:t>d</w:t>
            </w:r>
            <w:r w:rsidRPr="000F2B9D">
              <w:rPr>
                <w:rFonts w:ascii="Tahoma" w:hAnsi="Tahoma" w:cs="Tahoma"/>
                <w:sz w:val="16"/>
                <w:szCs w:val="16"/>
                <w:lang w:val="en-US"/>
              </w:rPr>
              <w:t xml:space="preserve">evelopment </w:t>
            </w:r>
            <w:r w:rsidR="003439FC">
              <w:rPr>
                <w:rFonts w:ascii="Tahoma" w:hAnsi="Tahoma" w:cs="Tahoma"/>
                <w:sz w:val="16"/>
                <w:szCs w:val="16"/>
                <w:lang w:val="en-US"/>
              </w:rPr>
              <w:t>h</w:t>
            </w:r>
            <w:r w:rsidRPr="000F2B9D">
              <w:rPr>
                <w:rFonts w:ascii="Tahoma" w:hAnsi="Tahoma" w:cs="Tahoma"/>
                <w:sz w:val="16"/>
                <w:szCs w:val="16"/>
                <w:lang w:val="en-US"/>
              </w:rPr>
              <w:t>andbook.</w:t>
            </w:r>
          </w:p>
        </w:tc>
        <w:tc>
          <w:tcPr>
            <w:tcW w:w="2093" w:type="dxa"/>
            <w:gridSpan w:val="3"/>
            <w:tcBorders>
              <w:top w:val="single" w:sz="6" w:space="0" w:color="auto"/>
              <w:left w:val="single" w:sz="6" w:space="0" w:color="auto"/>
              <w:bottom w:val="single" w:sz="6" w:space="0" w:color="auto"/>
              <w:right w:val="single" w:sz="12" w:space="0" w:color="auto"/>
            </w:tcBorders>
            <w:vAlign w:val="center"/>
            <w:hideMark/>
          </w:tcPr>
          <w:p w:rsidR="000F2B9D" w:rsidRPr="000F2B9D" w:rsidRDefault="000F2B9D" w:rsidP="003439FC">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2012 Standards/</w:t>
            </w:r>
            <w:r w:rsidR="003439FC">
              <w:rPr>
                <w:rFonts w:ascii="Tahoma" w:hAnsi="Tahoma" w:cs="Tahoma"/>
                <w:sz w:val="16"/>
                <w:szCs w:val="16"/>
                <w:lang w:val="en-US"/>
              </w:rPr>
              <w:t>p</w:t>
            </w:r>
            <w:r w:rsidRPr="000F2B9D">
              <w:rPr>
                <w:rFonts w:ascii="Tahoma" w:hAnsi="Tahoma" w:cs="Tahoma"/>
                <w:sz w:val="16"/>
                <w:szCs w:val="16"/>
                <w:lang w:val="en-US"/>
              </w:rPr>
              <w:t xml:space="preserve">olicies for </w:t>
            </w:r>
            <w:r w:rsidR="003439FC">
              <w:rPr>
                <w:rFonts w:ascii="Tahoma" w:hAnsi="Tahoma" w:cs="Tahoma"/>
                <w:sz w:val="16"/>
                <w:szCs w:val="16"/>
                <w:lang w:val="en-US"/>
              </w:rPr>
              <w:t>t</w:t>
            </w:r>
            <w:r w:rsidRPr="000F2B9D">
              <w:rPr>
                <w:rFonts w:ascii="Tahoma" w:hAnsi="Tahoma" w:cs="Tahoma"/>
                <w:sz w:val="16"/>
                <w:szCs w:val="16"/>
                <w:lang w:val="en-US"/>
              </w:rPr>
              <w:t xml:space="preserve">raining </w:t>
            </w:r>
            <w:r w:rsidR="003439FC">
              <w:rPr>
                <w:rFonts w:ascii="Tahoma" w:hAnsi="Tahoma" w:cs="Tahoma"/>
                <w:sz w:val="16"/>
                <w:szCs w:val="16"/>
                <w:lang w:val="en-US"/>
              </w:rPr>
              <w:t>p</w:t>
            </w:r>
            <w:r w:rsidRPr="000F2B9D">
              <w:rPr>
                <w:rFonts w:ascii="Tahoma" w:hAnsi="Tahoma" w:cs="Tahoma"/>
                <w:sz w:val="16"/>
                <w:szCs w:val="16"/>
                <w:lang w:val="en-US"/>
              </w:rPr>
              <w:t>ackages</w:t>
            </w:r>
          </w:p>
        </w:tc>
      </w:tr>
      <w:tr w:rsidR="000F2B9D" w:rsidRPr="000F2B9D" w:rsidTr="00556D1E">
        <w:trPr>
          <w:jc w:val="right"/>
        </w:trPr>
        <w:tc>
          <w:tcPr>
            <w:tcW w:w="675" w:type="dxa"/>
            <w:vMerge/>
            <w:tcBorders>
              <w:top w:val="single" w:sz="12"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b/>
                <w:sz w:val="16"/>
                <w:szCs w:val="16"/>
              </w:rPr>
            </w:pPr>
          </w:p>
        </w:tc>
        <w:tc>
          <w:tcPr>
            <w:tcW w:w="8897" w:type="dxa"/>
            <w:gridSpan w:val="12"/>
            <w:tcBorders>
              <w:top w:val="single" w:sz="6" w:space="0" w:color="auto"/>
              <w:left w:val="single" w:sz="12" w:space="0" w:color="auto"/>
              <w:bottom w:val="single" w:sz="6" w:space="0" w:color="auto"/>
              <w:right w:val="single" w:sz="12" w:space="0" w:color="auto"/>
            </w:tcBorders>
            <w:vAlign w:val="center"/>
            <w:hideMark/>
          </w:tcPr>
          <w:p w:rsidR="000F2B9D" w:rsidRPr="000F2B9D" w:rsidRDefault="000F2B9D" w:rsidP="000F2B9D">
            <w:pPr>
              <w:spacing w:before="60" w:after="60" w:line="200" w:lineRule="exact"/>
              <w:jc w:val="center"/>
              <w:outlineLvl w:val="1"/>
              <w:rPr>
                <w:rFonts w:ascii="Tahoma" w:hAnsi="Tahoma" w:cs="Tahoma"/>
                <w:sz w:val="16"/>
                <w:szCs w:val="16"/>
                <w:lang w:val="en-US"/>
              </w:rPr>
            </w:pPr>
            <w:r w:rsidRPr="000F2B9D">
              <w:rPr>
                <w:rFonts w:ascii="Tahoma" w:hAnsi="Tahoma" w:cs="Tahoma"/>
                <w:sz w:val="16"/>
                <w:szCs w:val="16"/>
                <w:lang w:val="en-US"/>
              </w:rPr>
              <w:t>Accredited courses – gradually decreasing in number and with greater industry focus</w:t>
            </w:r>
          </w:p>
        </w:tc>
      </w:tr>
      <w:tr w:rsidR="000F2B9D" w:rsidRPr="000F2B9D" w:rsidTr="00556D1E">
        <w:trPr>
          <w:jc w:val="right"/>
        </w:trPr>
        <w:tc>
          <w:tcPr>
            <w:tcW w:w="675" w:type="dxa"/>
            <w:vMerge/>
            <w:tcBorders>
              <w:top w:val="single" w:sz="12"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b/>
                <w:sz w:val="16"/>
                <w:szCs w:val="16"/>
              </w:rPr>
            </w:pPr>
          </w:p>
        </w:tc>
        <w:tc>
          <w:tcPr>
            <w:tcW w:w="8897" w:type="dxa"/>
            <w:gridSpan w:val="12"/>
            <w:tcBorders>
              <w:top w:val="single" w:sz="6" w:space="0" w:color="auto"/>
              <w:left w:val="single" w:sz="12" w:space="0" w:color="auto"/>
              <w:bottom w:val="single" w:sz="12" w:space="0" w:color="auto"/>
              <w:right w:val="single" w:sz="12" w:space="0" w:color="auto"/>
            </w:tcBorders>
            <w:vAlign w:val="center"/>
            <w:hideMark/>
          </w:tcPr>
          <w:p w:rsidR="000F2B9D" w:rsidRPr="000F2B9D" w:rsidRDefault="000F2B9D" w:rsidP="003439FC">
            <w:pPr>
              <w:spacing w:before="60" w:after="60" w:line="200" w:lineRule="exact"/>
              <w:jc w:val="center"/>
              <w:outlineLvl w:val="1"/>
              <w:rPr>
                <w:rFonts w:ascii="Tahoma" w:hAnsi="Tahoma" w:cs="Tahoma"/>
                <w:sz w:val="16"/>
                <w:szCs w:val="16"/>
                <w:lang w:val="en-US"/>
              </w:rPr>
            </w:pPr>
            <w:r w:rsidRPr="000F2B9D">
              <w:rPr>
                <w:rFonts w:ascii="Tahoma" w:hAnsi="Tahoma" w:cs="Tahoma"/>
                <w:sz w:val="16"/>
                <w:szCs w:val="16"/>
                <w:lang w:val="en-US"/>
              </w:rPr>
              <w:t xml:space="preserve">National register of accredited courses and, from 1996 onwards, </w:t>
            </w:r>
            <w:r w:rsidR="003439FC">
              <w:rPr>
                <w:rFonts w:ascii="Tahoma" w:hAnsi="Tahoma" w:cs="Tahoma"/>
                <w:sz w:val="16"/>
                <w:szCs w:val="16"/>
                <w:lang w:val="en-US"/>
              </w:rPr>
              <w:t>t</w:t>
            </w:r>
            <w:r w:rsidRPr="000F2B9D">
              <w:rPr>
                <w:rFonts w:ascii="Tahoma" w:hAnsi="Tahoma" w:cs="Tahoma"/>
                <w:sz w:val="16"/>
                <w:szCs w:val="16"/>
                <w:lang w:val="en-US"/>
              </w:rPr>
              <w:t xml:space="preserve">raining </w:t>
            </w:r>
            <w:r w:rsidR="003439FC">
              <w:rPr>
                <w:rFonts w:ascii="Tahoma" w:hAnsi="Tahoma" w:cs="Tahoma"/>
                <w:sz w:val="16"/>
                <w:szCs w:val="16"/>
                <w:lang w:val="en-US"/>
              </w:rPr>
              <w:t>p</w:t>
            </w:r>
            <w:r w:rsidRPr="000F2B9D">
              <w:rPr>
                <w:rFonts w:ascii="Tahoma" w:hAnsi="Tahoma" w:cs="Tahoma"/>
                <w:sz w:val="16"/>
                <w:szCs w:val="16"/>
                <w:lang w:val="en-US"/>
              </w:rPr>
              <w:t>ackage qualifications</w:t>
            </w:r>
          </w:p>
        </w:tc>
      </w:tr>
      <w:tr w:rsidR="000F2B9D" w:rsidRPr="000F2B9D" w:rsidTr="00556D1E">
        <w:trPr>
          <w:trHeight w:hRule="exact" w:val="113"/>
          <w:jc w:val="right"/>
        </w:trPr>
        <w:tc>
          <w:tcPr>
            <w:tcW w:w="675" w:type="dxa"/>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2059" w:type="dxa"/>
            <w:gridSpan w:val="2"/>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1367" w:type="dxa"/>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1367" w:type="dxa"/>
            <w:gridSpan w:val="2"/>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1368" w:type="dxa"/>
            <w:gridSpan w:val="2"/>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1368" w:type="dxa"/>
            <w:gridSpan w:val="4"/>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c>
          <w:tcPr>
            <w:tcW w:w="1368" w:type="dxa"/>
            <w:tcBorders>
              <w:top w:val="single" w:sz="12" w:space="0" w:color="auto"/>
              <w:left w:val="nil"/>
              <w:bottom w:val="single" w:sz="12" w:space="0" w:color="auto"/>
              <w:right w:val="nil"/>
            </w:tcBorders>
          </w:tcPr>
          <w:p w:rsidR="000F2B9D" w:rsidRPr="000F2B9D" w:rsidRDefault="000F2B9D" w:rsidP="000F2B9D">
            <w:pPr>
              <w:spacing w:before="240" w:after="120" w:line="280" w:lineRule="exact"/>
              <w:outlineLvl w:val="1"/>
              <w:rPr>
                <w:rFonts w:ascii="Arial" w:hAnsi="Arial" w:cs="Arial"/>
                <w:sz w:val="16"/>
                <w:szCs w:val="16"/>
                <w:lang w:val="en-US"/>
              </w:rPr>
            </w:pPr>
          </w:p>
        </w:tc>
      </w:tr>
      <w:tr w:rsidR="000F2B9D" w:rsidRPr="000F2B9D" w:rsidTr="00556D1E">
        <w:trPr>
          <w:jc w:val="right"/>
        </w:trPr>
        <w:tc>
          <w:tcPr>
            <w:tcW w:w="675" w:type="dxa"/>
            <w:vMerge w:val="restart"/>
            <w:tcBorders>
              <w:top w:val="single" w:sz="12" w:space="0" w:color="auto"/>
              <w:left w:val="single" w:sz="12" w:space="0" w:color="auto"/>
              <w:bottom w:val="single" w:sz="12" w:space="0" w:color="auto"/>
              <w:right w:val="single" w:sz="12" w:space="0" w:color="auto"/>
            </w:tcBorders>
            <w:textDirection w:val="btLr"/>
            <w:vAlign w:val="center"/>
            <w:hideMark/>
          </w:tcPr>
          <w:p w:rsidR="000F2B9D" w:rsidRPr="000F2B9D" w:rsidRDefault="000F2B9D" w:rsidP="000F2B9D">
            <w:pPr>
              <w:spacing w:before="0" w:line="200" w:lineRule="exact"/>
              <w:ind w:left="113" w:right="113"/>
              <w:jc w:val="center"/>
              <w:outlineLvl w:val="1"/>
              <w:rPr>
                <w:rFonts w:ascii="Arial" w:hAnsi="Arial" w:cs="Arial"/>
                <w:b/>
                <w:sz w:val="16"/>
                <w:szCs w:val="16"/>
                <w:lang w:val="en-US"/>
              </w:rPr>
            </w:pPr>
            <w:r w:rsidRPr="000F2B9D">
              <w:rPr>
                <w:rFonts w:ascii="Arial" w:hAnsi="Arial" w:cs="Arial"/>
                <w:b/>
                <w:sz w:val="16"/>
                <w:szCs w:val="16"/>
                <w:lang w:val="en-US"/>
              </w:rPr>
              <w:t>PROVIDER STANDARDS</w:t>
            </w:r>
          </w:p>
        </w:tc>
        <w:tc>
          <w:tcPr>
            <w:tcW w:w="3426" w:type="dxa"/>
            <w:gridSpan w:val="3"/>
            <w:tcBorders>
              <w:top w:val="single" w:sz="12" w:space="0" w:color="auto"/>
              <w:left w:val="single" w:sz="12" w:space="0" w:color="auto"/>
              <w:bottom w:val="single" w:sz="6" w:space="0" w:color="auto"/>
              <w:right w:val="single" w:sz="6" w:space="0" w:color="auto"/>
            </w:tcBorders>
            <w:vAlign w:val="center"/>
            <w:hideMark/>
          </w:tcPr>
          <w:p w:rsidR="000F2B9D" w:rsidRPr="000F2B9D" w:rsidRDefault="000F2B9D" w:rsidP="0034687B">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NFROT/ARF</w:t>
            </w:r>
            <w:r w:rsidR="003439FC">
              <w:rPr>
                <w:rFonts w:ascii="Tahoma" w:hAnsi="Tahoma" w:cs="Tahoma"/>
                <w:sz w:val="16"/>
                <w:szCs w:val="16"/>
                <w:lang w:val="en-US"/>
              </w:rPr>
              <w:t>:</w:t>
            </w:r>
            <w:r w:rsidRPr="000F2B9D">
              <w:rPr>
                <w:rFonts w:ascii="Tahoma" w:hAnsi="Tahoma" w:cs="Tahoma"/>
                <w:sz w:val="16"/>
                <w:szCs w:val="16"/>
                <w:lang w:val="en-US"/>
              </w:rPr>
              <w:t xml:space="preserve"> a single framework for recognition of VET courses, providers (</w:t>
            </w:r>
            <w:r w:rsidR="0034687B">
              <w:rPr>
                <w:rFonts w:ascii="Tahoma" w:hAnsi="Tahoma" w:cs="Tahoma"/>
                <w:sz w:val="16"/>
                <w:szCs w:val="16"/>
                <w:lang w:val="en-US"/>
              </w:rPr>
              <w:t>RTOs</w:t>
            </w:r>
            <w:r w:rsidRPr="000F2B9D">
              <w:rPr>
                <w:rFonts w:ascii="Tahoma" w:hAnsi="Tahoma" w:cs="Tahoma"/>
                <w:sz w:val="16"/>
                <w:szCs w:val="16"/>
                <w:lang w:val="en-US"/>
              </w:rPr>
              <w:t xml:space="preserve"> and state registering and accrediting authorities </w:t>
            </w:r>
            <w:r w:rsidR="003439FC">
              <w:rPr>
                <w:rFonts w:ascii="Tahoma" w:hAnsi="Tahoma" w:cs="Tahoma"/>
                <w:sz w:val="16"/>
                <w:szCs w:val="16"/>
                <w:lang w:val="en-US"/>
              </w:rPr>
              <w:t>[</w:t>
            </w:r>
            <w:r w:rsidRPr="000F2B9D">
              <w:rPr>
                <w:rFonts w:ascii="Tahoma" w:hAnsi="Tahoma" w:cs="Tahoma"/>
                <w:sz w:val="16"/>
                <w:szCs w:val="16"/>
                <w:lang w:val="en-US"/>
              </w:rPr>
              <w:t>or regulators</w:t>
            </w:r>
            <w:r w:rsidR="003439FC">
              <w:rPr>
                <w:rFonts w:ascii="Tahoma" w:hAnsi="Tahoma" w:cs="Tahoma"/>
                <w:sz w:val="16"/>
                <w:szCs w:val="16"/>
                <w:lang w:val="en-US"/>
              </w:rPr>
              <w:t>]</w:t>
            </w:r>
            <w:r w:rsidRPr="000F2B9D">
              <w:rPr>
                <w:rFonts w:ascii="Tahoma" w:hAnsi="Tahoma" w:cs="Tahoma"/>
                <w:sz w:val="16"/>
                <w:szCs w:val="16"/>
                <w:lang w:val="en-US"/>
              </w:rPr>
              <w:t>)</w:t>
            </w:r>
          </w:p>
        </w:tc>
        <w:tc>
          <w:tcPr>
            <w:tcW w:w="4103" w:type="dxa"/>
            <w:gridSpan w:val="8"/>
            <w:tcBorders>
              <w:top w:val="single" w:sz="12" w:space="0" w:color="auto"/>
              <w:left w:val="single" w:sz="6" w:space="0" w:color="auto"/>
              <w:bottom w:val="single" w:sz="6" w:space="0" w:color="auto"/>
              <w:right w:val="single" w:sz="6" w:space="0" w:color="auto"/>
            </w:tcBorders>
            <w:vAlign w:val="center"/>
            <w:hideMark/>
          </w:tcPr>
          <w:p w:rsidR="000F2B9D" w:rsidRPr="000F2B9D" w:rsidRDefault="000F2B9D" w:rsidP="000F2B9D">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Australian Quality Training Framework (AQTF) Standards for RTOs and state registering authorities</w:t>
            </w:r>
          </w:p>
        </w:tc>
        <w:tc>
          <w:tcPr>
            <w:tcW w:w="1368" w:type="dxa"/>
            <w:tcBorders>
              <w:top w:val="single" w:sz="12" w:space="0" w:color="auto"/>
              <w:left w:val="single" w:sz="6" w:space="0" w:color="auto"/>
              <w:bottom w:val="single" w:sz="6" w:space="0" w:color="auto"/>
              <w:right w:val="single" w:sz="12" w:space="0" w:color="auto"/>
            </w:tcBorders>
            <w:vAlign w:val="center"/>
            <w:hideMark/>
          </w:tcPr>
          <w:p w:rsidR="000F2B9D" w:rsidRPr="000F2B9D" w:rsidRDefault="000F2B9D" w:rsidP="003439FC">
            <w:pPr>
              <w:spacing w:before="60" w:after="60" w:line="200" w:lineRule="exact"/>
              <w:outlineLvl w:val="1"/>
              <w:rPr>
                <w:rFonts w:ascii="Tahoma" w:hAnsi="Tahoma" w:cs="Tahoma"/>
                <w:sz w:val="16"/>
                <w:szCs w:val="16"/>
                <w:lang w:val="en-US"/>
              </w:rPr>
            </w:pPr>
            <w:r w:rsidRPr="000F2B9D">
              <w:rPr>
                <w:rFonts w:ascii="Tahoma" w:hAnsi="Tahoma" w:cs="Tahoma"/>
                <w:sz w:val="16"/>
                <w:szCs w:val="16"/>
                <w:lang w:val="en-US"/>
              </w:rPr>
              <w:t xml:space="preserve">2015 Standards for RTOs </w:t>
            </w:r>
            <w:r w:rsidR="003439FC">
              <w:rPr>
                <w:rFonts w:ascii="Tahoma" w:hAnsi="Tahoma" w:cs="Tahoma"/>
                <w:sz w:val="16"/>
                <w:szCs w:val="16"/>
                <w:lang w:val="en-US"/>
              </w:rPr>
              <w:t>and</w:t>
            </w:r>
            <w:r w:rsidRPr="000F2B9D">
              <w:rPr>
                <w:rFonts w:ascii="Tahoma" w:hAnsi="Tahoma" w:cs="Tahoma"/>
                <w:sz w:val="16"/>
                <w:szCs w:val="16"/>
                <w:lang w:val="en-US"/>
              </w:rPr>
              <w:t xml:space="preserve"> registering authorities</w:t>
            </w:r>
          </w:p>
        </w:tc>
      </w:tr>
      <w:tr w:rsidR="000F2B9D" w:rsidRPr="000F2B9D" w:rsidTr="00556D1E">
        <w:trPr>
          <w:jc w:val="right"/>
        </w:trPr>
        <w:tc>
          <w:tcPr>
            <w:tcW w:w="675" w:type="dxa"/>
            <w:vMerge/>
            <w:tcBorders>
              <w:top w:val="single" w:sz="12"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b/>
                <w:sz w:val="16"/>
                <w:szCs w:val="16"/>
              </w:rPr>
            </w:pPr>
          </w:p>
        </w:tc>
        <w:tc>
          <w:tcPr>
            <w:tcW w:w="8897" w:type="dxa"/>
            <w:gridSpan w:val="12"/>
            <w:tcBorders>
              <w:top w:val="single" w:sz="6" w:space="0" w:color="auto"/>
              <w:left w:val="single" w:sz="12" w:space="0" w:color="auto"/>
              <w:bottom w:val="single" w:sz="6" w:space="0" w:color="auto"/>
              <w:right w:val="single" w:sz="12" w:space="0" w:color="auto"/>
            </w:tcBorders>
            <w:vAlign w:val="center"/>
            <w:hideMark/>
          </w:tcPr>
          <w:p w:rsidR="000F2B9D" w:rsidRPr="000F2B9D" w:rsidRDefault="000F2B9D" w:rsidP="000F2B9D">
            <w:pPr>
              <w:spacing w:before="60" w:after="60" w:line="200" w:lineRule="exact"/>
              <w:jc w:val="center"/>
              <w:outlineLvl w:val="1"/>
              <w:rPr>
                <w:rFonts w:ascii="Tahoma" w:hAnsi="Tahoma" w:cs="Tahoma"/>
                <w:sz w:val="16"/>
                <w:szCs w:val="16"/>
                <w:lang w:val="en-US"/>
              </w:rPr>
            </w:pPr>
            <w:r w:rsidRPr="000F2B9D">
              <w:rPr>
                <w:rFonts w:ascii="Tahoma" w:hAnsi="Tahoma" w:cs="Tahoma"/>
                <w:sz w:val="16"/>
                <w:szCs w:val="16"/>
                <w:lang w:val="en-US"/>
              </w:rPr>
              <w:t>National register of RTOs and the qualifications in their scope</w:t>
            </w:r>
          </w:p>
        </w:tc>
      </w:tr>
      <w:tr w:rsidR="000F2B9D" w:rsidRPr="000F2B9D" w:rsidTr="00556D1E">
        <w:trPr>
          <w:trHeight w:hRule="exact" w:val="801"/>
          <w:jc w:val="right"/>
        </w:trPr>
        <w:tc>
          <w:tcPr>
            <w:tcW w:w="675" w:type="dxa"/>
            <w:vMerge/>
            <w:tcBorders>
              <w:top w:val="single" w:sz="12"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b/>
                <w:sz w:val="16"/>
                <w:szCs w:val="16"/>
              </w:rPr>
            </w:pPr>
          </w:p>
        </w:tc>
        <w:tc>
          <w:tcPr>
            <w:tcW w:w="6521" w:type="dxa"/>
            <w:gridSpan w:val="8"/>
            <w:tcBorders>
              <w:top w:val="single" w:sz="6" w:space="0" w:color="auto"/>
              <w:left w:val="single" w:sz="12" w:space="0" w:color="auto"/>
              <w:bottom w:val="single" w:sz="12" w:space="0" w:color="auto"/>
              <w:right w:val="single" w:sz="4" w:space="0" w:color="auto"/>
            </w:tcBorders>
          </w:tcPr>
          <w:p w:rsidR="000F2B9D" w:rsidRPr="000F2B9D" w:rsidRDefault="000F2B9D" w:rsidP="000F2B9D">
            <w:pPr>
              <w:spacing w:before="120" w:after="120" w:line="200" w:lineRule="exact"/>
              <w:jc w:val="center"/>
              <w:outlineLvl w:val="1"/>
              <w:rPr>
                <w:rFonts w:ascii="Tahoma" w:hAnsi="Tahoma" w:cs="Tahoma"/>
                <w:sz w:val="16"/>
                <w:szCs w:val="16"/>
                <w:lang w:val="en-US"/>
              </w:rPr>
            </w:pPr>
          </w:p>
        </w:tc>
        <w:tc>
          <w:tcPr>
            <w:tcW w:w="2376" w:type="dxa"/>
            <w:gridSpan w:val="4"/>
            <w:tcBorders>
              <w:top w:val="single" w:sz="6" w:space="0" w:color="auto"/>
              <w:left w:val="single" w:sz="4" w:space="0" w:color="auto"/>
              <w:bottom w:val="single" w:sz="12" w:space="0" w:color="auto"/>
              <w:right w:val="single" w:sz="12" w:space="0" w:color="auto"/>
            </w:tcBorders>
            <w:hideMark/>
          </w:tcPr>
          <w:p w:rsidR="000F2B9D" w:rsidRPr="000F2B9D" w:rsidRDefault="000F2B9D" w:rsidP="000F2B9D">
            <w:pPr>
              <w:spacing w:before="60" w:after="60" w:line="200" w:lineRule="exact"/>
              <w:jc w:val="center"/>
              <w:outlineLvl w:val="1"/>
              <w:rPr>
                <w:rFonts w:ascii="Tahoma" w:hAnsi="Tahoma" w:cs="Tahoma"/>
                <w:sz w:val="16"/>
                <w:szCs w:val="16"/>
                <w:lang w:val="en-US"/>
              </w:rPr>
            </w:pPr>
            <w:r w:rsidRPr="000F2B9D">
              <w:rPr>
                <w:rFonts w:ascii="Tahoma" w:hAnsi="Tahoma" w:cs="Tahoma"/>
                <w:sz w:val="16"/>
                <w:szCs w:val="16"/>
                <w:lang w:val="en-US"/>
              </w:rPr>
              <w:t>2011 National VET regulator (ASQA) with Vic</w:t>
            </w:r>
            <w:r w:rsidR="003439FC">
              <w:rPr>
                <w:rFonts w:ascii="Tahoma" w:hAnsi="Tahoma" w:cs="Tahoma"/>
                <w:sz w:val="16"/>
                <w:szCs w:val="16"/>
                <w:lang w:val="en-US"/>
              </w:rPr>
              <w:t>.</w:t>
            </w:r>
            <w:r w:rsidRPr="000F2B9D">
              <w:rPr>
                <w:rFonts w:ascii="Tahoma" w:hAnsi="Tahoma" w:cs="Tahoma"/>
                <w:sz w:val="16"/>
                <w:szCs w:val="16"/>
                <w:lang w:val="en-US"/>
              </w:rPr>
              <w:t xml:space="preserve"> and WA also maintaining state regulator</w:t>
            </w:r>
          </w:p>
        </w:tc>
      </w:tr>
      <w:tr w:rsidR="000F2B9D" w:rsidRPr="000F2B9D" w:rsidTr="00556D1E">
        <w:trPr>
          <w:trHeight w:val="97"/>
          <w:jc w:val="right"/>
        </w:trPr>
        <w:tc>
          <w:tcPr>
            <w:tcW w:w="9572" w:type="dxa"/>
            <w:gridSpan w:val="13"/>
            <w:tcBorders>
              <w:top w:val="single" w:sz="12" w:space="0" w:color="auto"/>
              <w:left w:val="nil"/>
              <w:bottom w:val="single" w:sz="12" w:space="0" w:color="auto"/>
              <w:right w:val="nil"/>
            </w:tcBorders>
            <w:hideMark/>
          </w:tcPr>
          <w:p w:rsidR="000F2B9D" w:rsidRPr="000F2B9D" w:rsidRDefault="000F2B9D" w:rsidP="000F2B9D">
            <w:pPr>
              <w:spacing w:before="120" w:after="120" w:line="200" w:lineRule="exact"/>
              <w:outlineLvl w:val="1"/>
              <w:rPr>
                <w:rFonts w:ascii="Tahoma" w:hAnsi="Tahoma" w:cs="Tahoma"/>
                <w:sz w:val="16"/>
                <w:szCs w:val="16"/>
                <w:lang w:val="en-US"/>
              </w:rPr>
            </w:pPr>
          </w:p>
        </w:tc>
      </w:tr>
      <w:tr w:rsidR="000F2B9D" w:rsidRPr="000F2B9D" w:rsidTr="00556D1E">
        <w:trPr>
          <w:jc w:val="right"/>
        </w:trPr>
        <w:tc>
          <w:tcPr>
            <w:tcW w:w="675" w:type="dxa"/>
            <w:vMerge w:val="restart"/>
            <w:tcBorders>
              <w:top w:val="single" w:sz="4" w:space="0" w:color="auto"/>
              <w:left w:val="single" w:sz="12" w:space="0" w:color="auto"/>
              <w:bottom w:val="single" w:sz="12" w:space="0" w:color="auto"/>
              <w:right w:val="single" w:sz="12" w:space="0" w:color="auto"/>
            </w:tcBorders>
            <w:textDirection w:val="btLr"/>
            <w:hideMark/>
          </w:tcPr>
          <w:p w:rsidR="000F2B9D" w:rsidRPr="000F2B9D" w:rsidRDefault="000F2B9D" w:rsidP="000F2B9D">
            <w:pPr>
              <w:spacing w:before="0" w:line="200" w:lineRule="exact"/>
              <w:ind w:left="113" w:right="113"/>
              <w:jc w:val="center"/>
              <w:outlineLvl w:val="1"/>
              <w:rPr>
                <w:rFonts w:ascii="Arial" w:hAnsi="Arial" w:cs="Arial"/>
                <w:sz w:val="16"/>
                <w:szCs w:val="16"/>
                <w:lang w:val="en-US"/>
              </w:rPr>
            </w:pPr>
            <w:r w:rsidRPr="000F2B9D">
              <w:rPr>
                <w:rFonts w:ascii="Arial" w:hAnsi="Arial" w:cs="Arial"/>
                <w:b/>
                <w:sz w:val="16"/>
                <w:szCs w:val="16"/>
                <w:lang w:val="en-US"/>
              </w:rPr>
              <w:t>TRAINING MARKET DEVELOPMENT</w:t>
            </w:r>
            <w:r w:rsidRPr="000F2B9D">
              <w:rPr>
                <w:rFonts w:ascii="Arial" w:hAnsi="Arial" w:cs="Arial"/>
                <w:sz w:val="16"/>
                <w:szCs w:val="16"/>
                <w:lang w:val="en-US"/>
              </w:rPr>
              <w:t xml:space="preserve"> </w:t>
            </w:r>
            <w:r w:rsidRPr="000F2B9D">
              <w:rPr>
                <w:rFonts w:ascii="Arial" w:hAnsi="Arial" w:cs="Arial"/>
                <w:sz w:val="16"/>
                <w:szCs w:val="16"/>
                <w:lang w:val="en-US"/>
              </w:rPr>
              <w:br/>
              <w:t>(Publicly funded component)</w:t>
            </w:r>
          </w:p>
        </w:tc>
        <w:tc>
          <w:tcPr>
            <w:tcW w:w="1779" w:type="dxa"/>
            <w:tcBorders>
              <w:top w:val="single" w:sz="6" w:space="0" w:color="auto"/>
              <w:left w:val="single" w:sz="12" w:space="0" w:color="auto"/>
              <w:bottom w:val="single" w:sz="6" w:space="0" w:color="auto"/>
              <w:right w:val="single" w:sz="6" w:space="0" w:color="auto"/>
            </w:tcBorders>
            <w:vAlign w:val="center"/>
            <w:hideMark/>
          </w:tcPr>
          <w:p w:rsidR="000F2B9D" w:rsidRPr="000F2B9D" w:rsidRDefault="000F2B9D" w:rsidP="003439FC">
            <w:pPr>
              <w:spacing w:before="60" w:after="60" w:line="200" w:lineRule="exact"/>
              <w:jc w:val="center"/>
              <w:outlineLvl w:val="1"/>
              <w:rPr>
                <w:rFonts w:ascii="Tahoma" w:hAnsi="Tahoma" w:cs="Tahoma"/>
                <w:sz w:val="16"/>
                <w:szCs w:val="16"/>
                <w:lang w:val="en-US"/>
              </w:rPr>
            </w:pPr>
            <w:r w:rsidRPr="000F2B9D">
              <w:rPr>
                <w:rFonts w:ascii="Tahoma" w:hAnsi="Tahoma" w:cs="Tahoma"/>
                <w:i/>
                <w:sz w:val="16"/>
                <w:szCs w:val="16"/>
                <w:lang w:val="en-US"/>
              </w:rPr>
              <w:t>Continuing from 1990s</w:t>
            </w:r>
            <w:r w:rsidR="003439FC">
              <w:rPr>
                <w:rFonts w:ascii="Tahoma" w:hAnsi="Tahoma" w:cs="Tahoma"/>
                <w:i/>
                <w:sz w:val="16"/>
                <w:szCs w:val="16"/>
                <w:lang w:val="en-US"/>
              </w:rPr>
              <w:br/>
            </w:r>
            <w:r w:rsidR="003439FC">
              <w:rPr>
                <w:rFonts w:ascii="Tahoma" w:hAnsi="Tahoma" w:cs="Tahoma"/>
                <w:sz w:val="16"/>
                <w:szCs w:val="16"/>
                <w:lang w:val="en-US"/>
              </w:rPr>
              <w:t>P</w:t>
            </w:r>
            <w:r w:rsidRPr="000F2B9D">
              <w:rPr>
                <w:rFonts w:ascii="Tahoma" w:hAnsi="Tahoma" w:cs="Tahoma"/>
                <w:sz w:val="16"/>
                <w:szCs w:val="16"/>
                <w:lang w:val="en-US"/>
              </w:rPr>
              <w:t xml:space="preserve">rofile </w:t>
            </w:r>
            <w:r w:rsidRPr="000F2B9D">
              <w:rPr>
                <w:rFonts w:ascii="Tahoma" w:hAnsi="Tahoma" w:cs="Tahoma"/>
                <w:sz w:val="16"/>
                <w:szCs w:val="16"/>
                <w:lang w:val="en-US"/>
              </w:rPr>
              <w:br/>
              <w:t xml:space="preserve">of activity uncontestably funded via contract with public providers  </w:t>
            </w:r>
          </w:p>
        </w:tc>
        <w:tc>
          <w:tcPr>
            <w:tcW w:w="1779" w:type="dxa"/>
            <w:gridSpan w:val="3"/>
            <w:tcBorders>
              <w:top w:val="single" w:sz="6" w:space="0" w:color="auto"/>
              <w:left w:val="single" w:sz="6" w:space="0" w:color="auto"/>
              <w:bottom w:val="single" w:sz="6" w:space="0" w:color="auto"/>
              <w:right w:val="single" w:sz="6" w:space="0" w:color="auto"/>
            </w:tcBorders>
            <w:vAlign w:val="center"/>
            <w:hideMark/>
          </w:tcPr>
          <w:p w:rsidR="000F2B9D" w:rsidRPr="000F2B9D" w:rsidRDefault="000F2B9D" w:rsidP="000F2B9D">
            <w:pPr>
              <w:spacing w:before="60" w:after="60" w:line="200" w:lineRule="exact"/>
              <w:jc w:val="center"/>
              <w:outlineLvl w:val="1"/>
              <w:rPr>
                <w:rFonts w:ascii="Tahoma" w:hAnsi="Tahoma" w:cs="Tahoma"/>
                <w:sz w:val="16"/>
                <w:szCs w:val="16"/>
                <w:lang w:val="en-US"/>
              </w:rPr>
            </w:pPr>
            <w:r w:rsidRPr="000F2B9D">
              <w:rPr>
                <w:rFonts w:ascii="Tahoma" w:hAnsi="Tahoma" w:cs="Tahoma"/>
                <w:i/>
                <w:sz w:val="16"/>
                <w:szCs w:val="16"/>
                <w:lang w:val="en-US"/>
              </w:rPr>
              <w:t xml:space="preserve">Continuing from 1994 </w:t>
            </w:r>
            <w:r w:rsidRPr="000F2B9D">
              <w:rPr>
                <w:rFonts w:ascii="Tahoma" w:hAnsi="Tahoma" w:cs="Tahoma"/>
                <w:sz w:val="16"/>
                <w:szCs w:val="16"/>
                <w:lang w:val="en-US"/>
              </w:rPr>
              <w:t>Portion of funding via competitive tendering</w:t>
            </w:r>
          </w:p>
        </w:tc>
        <w:tc>
          <w:tcPr>
            <w:tcW w:w="1780" w:type="dxa"/>
            <w:gridSpan w:val="2"/>
            <w:tcBorders>
              <w:top w:val="single" w:sz="6" w:space="0" w:color="auto"/>
              <w:left w:val="single" w:sz="6" w:space="0" w:color="auto"/>
              <w:bottom w:val="single" w:sz="6" w:space="0" w:color="auto"/>
              <w:right w:val="single" w:sz="6" w:space="0" w:color="auto"/>
            </w:tcBorders>
            <w:vAlign w:val="center"/>
            <w:hideMark/>
          </w:tcPr>
          <w:p w:rsidR="000F2B9D" w:rsidRPr="000F2B9D" w:rsidRDefault="000F2B9D" w:rsidP="003439FC">
            <w:pPr>
              <w:spacing w:before="60" w:after="60" w:line="200" w:lineRule="exact"/>
              <w:jc w:val="center"/>
              <w:outlineLvl w:val="1"/>
              <w:rPr>
                <w:rFonts w:ascii="Tahoma" w:hAnsi="Tahoma" w:cs="Tahoma"/>
                <w:sz w:val="16"/>
                <w:szCs w:val="16"/>
                <w:lang w:val="en-US"/>
              </w:rPr>
            </w:pPr>
            <w:r w:rsidRPr="000F2B9D">
              <w:rPr>
                <w:rFonts w:ascii="Tahoma" w:hAnsi="Tahoma" w:cs="Tahoma"/>
                <w:i/>
                <w:sz w:val="16"/>
                <w:szCs w:val="16"/>
                <w:lang w:val="en-US"/>
              </w:rPr>
              <w:t xml:space="preserve">Continuing from 1997 </w:t>
            </w:r>
            <w:r w:rsidRPr="000F2B9D">
              <w:rPr>
                <w:rFonts w:ascii="Tahoma" w:hAnsi="Tahoma" w:cs="Tahoma"/>
                <w:sz w:val="16"/>
                <w:szCs w:val="16"/>
                <w:lang w:val="en-US"/>
              </w:rPr>
              <w:t xml:space="preserve">Portion of funding via </w:t>
            </w:r>
            <w:r w:rsidR="003439FC">
              <w:rPr>
                <w:rFonts w:ascii="Tahoma" w:hAnsi="Tahoma" w:cs="Tahoma"/>
                <w:sz w:val="16"/>
                <w:szCs w:val="16"/>
                <w:lang w:val="en-US"/>
              </w:rPr>
              <w:t>u</w:t>
            </w:r>
            <w:r w:rsidRPr="000F2B9D">
              <w:rPr>
                <w:rFonts w:ascii="Tahoma" w:hAnsi="Tahoma" w:cs="Tahoma"/>
                <w:sz w:val="16"/>
                <w:szCs w:val="16"/>
                <w:lang w:val="en-US"/>
              </w:rPr>
              <w:t xml:space="preserve">ser </w:t>
            </w:r>
            <w:r w:rsidR="003439FC">
              <w:rPr>
                <w:rFonts w:ascii="Tahoma" w:hAnsi="Tahoma" w:cs="Tahoma"/>
                <w:sz w:val="16"/>
                <w:szCs w:val="16"/>
                <w:lang w:val="en-US"/>
              </w:rPr>
              <w:t>c</w:t>
            </w:r>
            <w:r w:rsidRPr="000F2B9D">
              <w:rPr>
                <w:rFonts w:ascii="Tahoma" w:hAnsi="Tahoma" w:cs="Tahoma"/>
                <w:sz w:val="16"/>
                <w:szCs w:val="16"/>
                <w:lang w:val="en-US"/>
              </w:rPr>
              <w:t xml:space="preserve">hoice for apprentices </w:t>
            </w:r>
            <w:r w:rsidR="003439FC">
              <w:rPr>
                <w:rFonts w:ascii="Tahoma" w:hAnsi="Tahoma" w:cs="Tahoma"/>
                <w:sz w:val="16"/>
                <w:szCs w:val="16"/>
                <w:lang w:val="en-US"/>
              </w:rPr>
              <w:t>and</w:t>
            </w:r>
            <w:r w:rsidRPr="000F2B9D">
              <w:rPr>
                <w:rFonts w:ascii="Tahoma" w:hAnsi="Tahoma" w:cs="Tahoma"/>
                <w:sz w:val="16"/>
                <w:szCs w:val="16"/>
                <w:lang w:val="en-US"/>
              </w:rPr>
              <w:t xml:space="preserve"> trainees </w:t>
            </w:r>
          </w:p>
        </w:tc>
        <w:tc>
          <w:tcPr>
            <w:tcW w:w="1779" w:type="dxa"/>
            <w:gridSpan w:val="4"/>
            <w:tcBorders>
              <w:top w:val="single" w:sz="6" w:space="0" w:color="auto"/>
              <w:left w:val="single" w:sz="6" w:space="0" w:color="auto"/>
              <w:bottom w:val="single" w:sz="6" w:space="0" w:color="auto"/>
              <w:right w:val="single" w:sz="6" w:space="0" w:color="auto"/>
            </w:tcBorders>
            <w:vAlign w:val="center"/>
            <w:hideMark/>
          </w:tcPr>
          <w:p w:rsidR="000F2B9D" w:rsidRPr="000F2B9D" w:rsidRDefault="000F2B9D" w:rsidP="003439FC">
            <w:pPr>
              <w:spacing w:before="60" w:after="60" w:line="200" w:lineRule="exact"/>
              <w:jc w:val="center"/>
              <w:outlineLvl w:val="1"/>
              <w:rPr>
                <w:rFonts w:ascii="Tahoma" w:hAnsi="Tahoma" w:cs="Tahoma"/>
                <w:sz w:val="16"/>
                <w:szCs w:val="16"/>
                <w:lang w:val="en-US"/>
              </w:rPr>
            </w:pPr>
            <w:r w:rsidRPr="000F2B9D">
              <w:rPr>
                <w:rFonts w:ascii="Tahoma" w:hAnsi="Tahoma" w:cs="Tahoma"/>
                <w:i/>
                <w:sz w:val="16"/>
                <w:szCs w:val="16"/>
                <w:lang w:val="en-US"/>
              </w:rPr>
              <w:t xml:space="preserve">Continuing from 2009 </w:t>
            </w:r>
            <w:r w:rsidRPr="000F2B9D">
              <w:rPr>
                <w:rFonts w:ascii="Tahoma" w:hAnsi="Tahoma" w:cs="Tahoma"/>
                <w:sz w:val="16"/>
                <w:szCs w:val="16"/>
                <w:lang w:val="en-US"/>
              </w:rPr>
              <w:t xml:space="preserve">Portion of funding to enterprises via competitive tendering </w:t>
            </w:r>
            <w:r w:rsidR="003439FC">
              <w:rPr>
                <w:rFonts w:ascii="Tahoma" w:hAnsi="Tahoma" w:cs="Tahoma"/>
                <w:sz w:val="16"/>
                <w:szCs w:val="16"/>
                <w:lang w:val="en-US"/>
              </w:rPr>
              <w:t>and</w:t>
            </w:r>
            <w:r w:rsidRPr="000F2B9D">
              <w:rPr>
                <w:rFonts w:ascii="Tahoma" w:hAnsi="Tahoma" w:cs="Tahoma"/>
                <w:sz w:val="16"/>
                <w:szCs w:val="16"/>
                <w:lang w:val="en-US"/>
              </w:rPr>
              <w:t xml:space="preserve"> </w:t>
            </w:r>
            <w:r w:rsidR="003439FC">
              <w:rPr>
                <w:rFonts w:ascii="Tahoma" w:hAnsi="Tahoma" w:cs="Tahoma"/>
                <w:sz w:val="16"/>
                <w:szCs w:val="16"/>
                <w:lang w:val="en-US"/>
              </w:rPr>
              <w:t>f</w:t>
            </w:r>
            <w:r w:rsidRPr="000F2B9D">
              <w:rPr>
                <w:rFonts w:ascii="Tahoma" w:hAnsi="Tahoma" w:cs="Tahoma"/>
                <w:sz w:val="16"/>
                <w:szCs w:val="16"/>
                <w:lang w:val="en-US"/>
              </w:rPr>
              <w:t xml:space="preserve">irst </w:t>
            </w:r>
            <w:r w:rsidR="003439FC">
              <w:rPr>
                <w:rFonts w:ascii="Tahoma" w:hAnsi="Tahoma" w:cs="Tahoma"/>
                <w:sz w:val="16"/>
                <w:szCs w:val="16"/>
                <w:lang w:val="en-US"/>
              </w:rPr>
              <w:t>s</w:t>
            </w:r>
            <w:r w:rsidRPr="000F2B9D">
              <w:rPr>
                <w:rFonts w:ascii="Tahoma" w:hAnsi="Tahoma" w:cs="Tahoma"/>
                <w:sz w:val="16"/>
                <w:szCs w:val="16"/>
                <w:lang w:val="en-US"/>
              </w:rPr>
              <w:t>tudent entitlement schemes</w:t>
            </w:r>
          </w:p>
        </w:tc>
        <w:tc>
          <w:tcPr>
            <w:tcW w:w="1780" w:type="dxa"/>
            <w:gridSpan w:val="2"/>
            <w:tcBorders>
              <w:top w:val="single" w:sz="6" w:space="0" w:color="auto"/>
              <w:left w:val="single" w:sz="6" w:space="0" w:color="auto"/>
              <w:bottom w:val="single" w:sz="6" w:space="0" w:color="auto"/>
              <w:right w:val="single" w:sz="12" w:space="0" w:color="auto"/>
            </w:tcBorders>
            <w:vAlign w:val="center"/>
            <w:hideMark/>
          </w:tcPr>
          <w:p w:rsidR="000F2B9D" w:rsidRPr="000F2B9D" w:rsidRDefault="000F2B9D" w:rsidP="0034687B">
            <w:pPr>
              <w:spacing w:before="60" w:after="60" w:line="200" w:lineRule="exact"/>
              <w:jc w:val="center"/>
              <w:outlineLvl w:val="1"/>
              <w:rPr>
                <w:rFonts w:ascii="Tahoma" w:hAnsi="Tahoma" w:cs="Tahoma"/>
                <w:sz w:val="16"/>
                <w:szCs w:val="16"/>
                <w:lang w:val="en-US"/>
              </w:rPr>
            </w:pPr>
            <w:r w:rsidRPr="000F2B9D">
              <w:rPr>
                <w:rFonts w:ascii="Tahoma" w:hAnsi="Tahoma" w:cs="Tahoma"/>
                <w:i/>
                <w:sz w:val="16"/>
                <w:szCs w:val="16"/>
                <w:lang w:val="en-US"/>
              </w:rPr>
              <w:t xml:space="preserve">Continuing from late 2012 </w:t>
            </w:r>
            <w:r w:rsidR="0034687B">
              <w:rPr>
                <w:rFonts w:ascii="Tahoma" w:hAnsi="Tahoma" w:cs="Tahoma"/>
                <w:i/>
                <w:sz w:val="16"/>
                <w:szCs w:val="16"/>
                <w:lang w:val="en-US"/>
              </w:rPr>
              <w:br/>
            </w:r>
            <w:r w:rsidR="0034687B">
              <w:rPr>
                <w:rFonts w:ascii="Tahoma" w:hAnsi="Tahoma" w:cs="Tahoma"/>
                <w:sz w:val="16"/>
                <w:szCs w:val="16"/>
                <w:lang w:val="en-US"/>
              </w:rPr>
              <w:t>S</w:t>
            </w:r>
            <w:r w:rsidRPr="000F2B9D">
              <w:rPr>
                <w:rFonts w:ascii="Tahoma" w:hAnsi="Tahoma" w:cs="Tahoma"/>
                <w:sz w:val="16"/>
                <w:szCs w:val="16"/>
                <w:lang w:val="en-US"/>
              </w:rPr>
              <w:t xml:space="preserve">tudent entitlement to at least a first </w:t>
            </w:r>
            <w:r w:rsidR="003439FC">
              <w:rPr>
                <w:rFonts w:ascii="Tahoma" w:hAnsi="Tahoma" w:cs="Tahoma"/>
                <w:sz w:val="16"/>
                <w:szCs w:val="16"/>
                <w:lang w:val="en-US"/>
              </w:rPr>
              <w:t>c</w:t>
            </w:r>
            <w:r w:rsidRPr="000F2B9D">
              <w:rPr>
                <w:rFonts w:ascii="Tahoma" w:hAnsi="Tahoma" w:cs="Tahoma"/>
                <w:sz w:val="16"/>
                <w:szCs w:val="16"/>
                <w:lang w:val="en-US"/>
              </w:rPr>
              <w:t>ert</w:t>
            </w:r>
            <w:r w:rsidR="003439FC">
              <w:rPr>
                <w:rFonts w:ascii="Tahoma" w:hAnsi="Tahoma" w:cs="Tahoma"/>
                <w:sz w:val="16"/>
                <w:szCs w:val="16"/>
                <w:lang w:val="en-US"/>
              </w:rPr>
              <w:t>.</w:t>
            </w:r>
            <w:r w:rsidRPr="000F2B9D">
              <w:rPr>
                <w:rFonts w:ascii="Tahoma" w:hAnsi="Tahoma" w:cs="Tahoma"/>
                <w:sz w:val="16"/>
                <w:szCs w:val="16"/>
                <w:lang w:val="en-US"/>
              </w:rPr>
              <w:t xml:space="preserve"> III level nationally and student loans for diploma </w:t>
            </w:r>
            <w:r w:rsidR="003439FC">
              <w:rPr>
                <w:rFonts w:ascii="Tahoma" w:hAnsi="Tahoma" w:cs="Tahoma"/>
                <w:sz w:val="16"/>
                <w:szCs w:val="16"/>
                <w:lang w:val="en-US"/>
              </w:rPr>
              <w:t>and</w:t>
            </w:r>
            <w:r w:rsidRPr="000F2B9D">
              <w:rPr>
                <w:rFonts w:ascii="Tahoma" w:hAnsi="Tahoma" w:cs="Tahoma"/>
                <w:sz w:val="16"/>
                <w:szCs w:val="16"/>
                <w:lang w:val="en-US"/>
              </w:rPr>
              <w:t xml:space="preserve"> above through VET FEE</w:t>
            </w:r>
            <w:r w:rsidR="003439FC">
              <w:rPr>
                <w:rFonts w:ascii="Tahoma" w:hAnsi="Tahoma" w:cs="Tahoma"/>
                <w:sz w:val="16"/>
                <w:szCs w:val="16"/>
                <w:lang w:val="en-US"/>
              </w:rPr>
              <w:t>-</w:t>
            </w:r>
            <w:r w:rsidRPr="000F2B9D">
              <w:rPr>
                <w:rFonts w:ascii="Tahoma" w:hAnsi="Tahoma" w:cs="Tahoma"/>
                <w:sz w:val="16"/>
                <w:szCs w:val="16"/>
                <w:lang w:val="en-US"/>
              </w:rPr>
              <w:t>HELP</w:t>
            </w:r>
          </w:p>
        </w:tc>
      </w:tr>
      <w:tr w:rsidR="000F2B9D" w:rsidRPr="000F2B9D" w:rsidTr="00556D1E">
        <w:trPr>
          <w:trHeight w:val="1089"/>
          <w:jc w:val="right"/>
        </w:trPr>
        <w:tc>
          <w:tcPr>
            <w:tcW w:w="675" w:type="dxa"/>
            <w:vMerge/>
            <w:tcBorders>
              <w:top w:val="single" w:sz="4" w:space="0" w:color="auto"/>
              <w:left w:val="single" w:sz="12" w:space="0" w:color="auto"/>
              <w:bottom w:val="single" w:sz="12" w:space="0" w:color="auto"/>
              <w:right w:val="single" w:sz="12" w:space="0" w:color="auto"/>
            </w:tcBorders>
            <w:vAlign w:val="center"/>
            <w:hideMark/>
          </w:tcPr>
          <w:p w:rsidR="000F2B9D" w:rsidRPr="000F2B9D" w:rsidRDefault="000F2B9D" w:rsidP="000F2B9D">
            <w:pPr>
              <w:spacing w:before="0" w:line="240" w:lineRule="auto"/>
              <w:rPr>
                <w:rFonts w:ascii="Arial" w:hAnsi="Arial" w:cs="Arial"/>
                <w:sz w:val="16"/>
                <w:szCs w:val="16"/>
              </w:rPr>
            </w:pPr>
          </w:p>
        </w:tc>
        <w:tc>
          <w:tcPr>
            <w:tcW w:w="8897" w:type="dxa"/>
            <w:gridSpan w:val="12"/>
            <w:tcBorders>
              <w:top w:val="single" w:sz="6" w:space="0" w:color="auto"/>
              <w:left w:val="single" w:sz="12" w:space="0" w:color="auto"/>
              <w:bottom w:val="single" w:sz="12" w:space="0" w:color="auto"/>
              <w:right w:val="single" w:sz="12" w:space="0" w:color="auto"/>
            </w:tcBorders>
            <w:vAlign w:val="center"/>
            <w:hideMark/>
          </w:tcPr>
          <w:p w:rsidR="000F2B9D" w:rsidRPr="000F2B9D" w:rsidRDefault="000F2B9D" w:rsidP="009837C2">
            <w:pPr>
              <w:spacing w:before="60" w:after="60" w:line="200" w:lineRule="exact"/>
              <w:jc w:val="center"/>
              <w:outlineLvl w:val="1"/>
              <w:rPr>
                <w:rFonts w:ascii="Tahoma" w:hAnsi="Tahoma" w:cs="Tahoma"/>
                <w:sz w:val="16"/>
                <w:szCs w:val="16"/>
                <w:lang w:val="en-US"/>
              </w:rPr>
            </w:pPr>
            <w:r w:rsidRPr="000F2B9D">
              <w:rPr>
                <w:rFonts w:ascii="Tahoma" w:hAnsi="Tahoma" w:cs="Tahoma"/>
                <w:sz w:val="16"/>
                <w:szCs w:val="16"/>
                <w:lang w:val="en-US"/>
              </w:rPr>
              <w:t xml:space="preserve">Multiple roles of </w:t>
            </w:r>
            <w:r w:rsidRPr="000F2B9D">
              <w:rPr>
                <w:sz w:val="16"/>
                <w:szCs w:val="16"/>
                <w:lang w:val="en-US"/>
              </w:rPr>
              <w:t>g</w:t>
            </w:r>
            <w:r w:rsidRPr="000F2B9D">
              <w:rPr>
                <w:rFonts w:ascii="Tahoma" w:hAnsi="Tahoma" w:cs="Tahoma"/>
                <w:sz w:val="16"/>
                <w:szCs w:val="16"/>
                <w:lang w:val="en-US"/>
              </w:rPr>
              <w:t>overnment separated</w:t>
            </w:r>
            <w:r w:rsidR="003439FC">
              <w:rPr>
                <w:rFonts w:ascii="Tahoma" w:hAnsi="Tahoma" w:cs="Tahoma"/>
                <w:sz w:val="16"/>
                <w:szCs w:val="16"/>
                <w:lang w:val="en-US"/>
              </w:rPr>
              <w:t xml:space="preserve"> </w:t>
            </w:r>
            <w:r w:rsidRPr="000F2B9D">
              <w:rPr>
                <w:rFonts w:ascii="Tahoma" w:hAnsi="Tahoma" w:cs="Tahoma"/>
                <w:sz w:val="16"/>
                <w:szCs w:val="16"/>
                <w:lang w:val="en-US"/>
              </w:rPr>
              <w:t xml:space="preserve">– i.e. as VET provider, purchaser </w:t>
            </w:r>
            <w:r w:rsidR="009837C2">
              <w:rPr>
                <w:rFonts w:ascii="Tahoma" w:hAnsi="Tahoma" w:cs="Tahoma"/>
                <w:sz w:val="16"/>
                <w:szCs w:val="16"/>
                <w:lang w:val="en-US"/>
              </w:rPr>
              <w:t>and</w:t>
            </w:r>
            <w:r w:rsidRPr="000F2B9D">
              <w:rPr>
                <w:rFonts w:ascii="Tahoma" w:hAnsi="Tahoma" w:cs="Tahoma"/>
                <w:sz w:val="16"/>
                <w:szCs w:val="16"/>
                <w:lang w:val="en-US"/>
              </w:rPr>
              <w:t xml:space="preserve"> regulator</w:t>
            </w:r>
            <w:r w:rsidRPr="000F2B9D">
              <w:rPr>
                <w:rFonts w:ascii="Tahoma" w:hAnsi="Tahoma" w:cs="Tahoma"/>
                <w:sz w:val="16"/>
                <w:szCs w:val="16"/>
                <w:lang w:val="en-US"/>
              </w:rPr>
              <w:br/>
              <w:t>Quality assurance provided via the above two standard elements</w:t>
            </w:r>
            <w:r w:rsidRPr="000F2B9D">
              <w:rPr>
                <w:rFonts w:ascii="Tahoma" w:hAnsi="Tahoma" w:cs="Tahoma"/>
                <w:sz w:val="16"/>
                <w:szCs w:val="16"/>
                <w:lang w:val="en-US"/>
              </w:rPr>
              <w:br/>
              <w:t>Improved consumer information on VET to support good decision</w:t>
            </w:r>
            <w:r w:rsidR="009837C2">
              <w:rPr>
                <w:rFonts w:ascii="Tahoma" w:hAnsi="Tahoma" w:cs="Tahoma"/>
                <w:sz w:val="16"/>
                <w:szCs w:val="16"/>
                <w:lang w:val="en-US"/>
              </w:rPr>
              <w:t>-</w:t>
            </w:r>
            <w:r w:rsidRPr="000F2B9D">
              <w:rPr>
                <w:rFonts w:ascii="Tahoma" w:hAnsi="Tahoma" w:cs="Tahoma"/>
                <w:sz w:val="16"/>
                <w:szCs w:val="16"/>
                <w:lang w:val="en-US"/>
              </w:rPr>
              <w:t>making</w:t>
            </w:r>
            <w:r w:rsidRPr="000F2B9D">
              <w:rPr>
                <w:rFonts w:ascii="Tahoma" w:hAnsi="Tahoma" w:cs="Tahoma"/>
                <w:sz w:val="16"/>
                <w:szCs w:val="16"/>
                <w:lang w:val="en-US"/>
              </w:rPr>
              <w:br/>
              <w:t>Market design principles to support concerted action</w:t>
            </w:r>
          </w:p>
        </w:tc>
      </w:tr>
    </w:tbl>
    <w:p w:rsidR="003439FC" w:rsidRDefault="0034687B" w:rsidP="005F27C4">
      <w:pPr>
        <w:pStyle w:val="Source"/>
      </w:pPr>
      <w:r>
        <w:t xml:space="preserve">Notes: </w:t>
      </w:r>
      <w:r w:rsidR="00826630">
        <w:tab/>
      </w:r>
      <w:r>
        <w:t xml:space="preserve">NFROT = National Framework for the Recognition of Training; ARF = Australian Recognition Framework; </w:t>
      </w:r>
      <w:r>
        <w:br/>
        <w:t xml:space="preserve">ASQA = Australian Skills </w:t>
      </w:r>
      <w:r w:rsidR="00284183">
        <w:t xml:space="preserve">Quality </w:t>
      </w:r>
      <w:r>
        <w:t>Authority</w:t>
      </w:r>
      <w:r w:rsidR="009837C2">
        <w:t>.</w:t>
      </w:r>
    </w:p>
    <w:p w:rsidR="00F62CB0" w:rsidRPr="004D6B7A" w:rsidRDefault="00221E80" w:rsidP="00F62CB0">
      <w:pPr>
        <w:pStyle w:val="Heading2"/>
      </w:pPr>
      <w:bookmarkStart w:id="58" w:name="_Toc431383308"/>
      <w:bookmarkStart w:id="59" w:name="_Toc435600818"/>
      <w:r w:rsidRPr="004D6B7A">
        <w:t>Method</w:t>
      </w:r>
      <w:bookmarkEnd w:id="58"/>
      <w:bookmarkEnd w:id="59"/>
      <w:r w:rsidRPr="004D6B7A">
        <w:t xml:space="preserve">  </w:t>
      </w:r>
    </w:p>
    <w:p w:rsidR="00F62CB0" w:rsidRDefault="00221E80" w:rsidP="005F27C4">
      <w:pPr>
        <w:pStyle w:val="Text"/>
      </w:pPr>
      <w:r>
        <w:t xml:space="preserve">Our starting point for this report was the </w:t>
      </w:r>
      <w:r w:rsidRPr="00B15855">
        <w:t xml:space="preserve">student training entitlement agreement in the National Partnership Agreement on Skills Reform </w:t>
      </w:r>
      <w:r>
        <w:t>2012</w:t>
      </w:r>
      <w:r w:rsidR="0034687B">
        <w:t>—</w:t>
      </w:r>
      <w:r>
        <w:t xml:space="preserve">16 </w:t>
      </w:r>
      <w:r w:rsidRPr="00B15855">
        <w:t>(</w:t>
      </w:r>
      <w:r w:rsidR="0034687B">
        <w:t>Council of Australian Governments</w:t>
      </w:r>
      <w:r w:rsidRPr="00B15855">
        <w:t xml:space="preserve"> 2012)</w:t>
      </w:r>
      <w:r>
        <w:t xml:space="preserve"> (documented in the next section). We assembled i</w:t>
      </w:r>
      <w:r w:rsidRPr="004D6B7A">
        <w:t xml:space="preserve">nformation </w:t>
      </w:r>
      <w:r w:rsidRPr="0035564D">
        <w:t xml:space="preserve">from publicly available sources </w:t>
      </w:r>
      <w:r w:rsidRPr="004D6B7A">
        <w:t>on each jurisdiction’s approach to the student training entitlement as at 3</w:t>
      </w:r>
      <w:r>
        <w:t>0</w:t>
      </w:r>
      <w:r w:rsidRPr="004D6B7A">
        <w:t xml:space="preserve"> March 201</w:t>
      </w:r>
      <w:r>
        <w:t>5</w:t>
      </w:r>
      <w:r w:rsidRPr="004D6B7A">
        <w:t xml:space="preserve"> </w:t>
      </w:r>
      <w:r>
        <w:t xml:space="preserve">and arranged this by the </w:t>
      </w:r>
      <w:r w:rsidRPr="004D6B7A">
        <w:t xml:space="preserve">categories </w:t>
      </w:r>
      <w:r>
        <w:t xml:space="preserve">where flexibilities are allowed </w:t>
      </w:r>
      <w:r w:rsidRPr="004D6B7A">
        <w:t xml:space="preserve">under the </w:t>
      </w:r>
      <w:r w:rsidR="00976CC7">
        <w:t>National Partnership Agreement on Skills Reform</w:t>
      </w:r>
      <w:r>
        <w:t xml:space="preserve">. These are: </w:t>
      </w:r>
      <w:r w:rsidRPr="004D6B7A">
        <w:t xml:space="preserve"> </w:t>
      </w:r>
    </w:p>
    <w:p w:rsidR="00F62CB0" w:rsidRDefault="0034687B" w:rsidP="00F62CB0">
      <w:pPr>
        <w:pStyle w:val="Dotpoint1"/>
      </w:pPr>
      <w:r>
        <w:t>eligibility</w:t>
      </w:r>
      <w:r w:rsidR="00221E80" w:rsidRPr="004D6B7A">
        <w:t xml:space="preserve"> for the entitlement </w:t>
      </w:r>
    </w:p>
    <w:p w:rsidR="00F62CB0" w:rsidRDefault="00221E80" w:rsidP="00F62CB0">
      <w:pPr>
        <w:pStyle w:val="Dotpoint1"/>
      </w:pPr>
      <w:r w:rsidRPr="004D6B7A">
        <w:t>the level of entitlement available</w:t>
      </w:r>
    </w:p>
    <w:p w:rsidR="00F62CB0" w:rsidRDefault="00221E80" w:rsidP="005F27C4">
      <w:pPr>
        <w:pStyle w:val="Dotpoint1"/>
        <w:ind w:left="284" w:hanging="284"/>
      </w:pPr>
      <w:r w:rsidRPr="004D6B7A">
        <w:lastRenderedPageBreak/>
        <w:t>the courses (</w:t>
      </w:r>
      <w:r>
        <w:t xml:space="preserve">the </w:t>
      </w:r>
      <w:r w:rsidR="0034687B">
        <w:t>agreement</w:t>
      </w:r>
      <w:r w:rsidR="00976CC7">
        <w:t xml:space="preserve"> </w:t>
      </w:r>
      <w:r>
        <w:t xml:space="preserve">uses the term ‘courses’ to refer to </w:t>
      </w:r>
      <w:r w:rsidRPr="004D6B7A">
        <w:t>qualifications) the entitlement applies to</w:t>
      </w:r>
    </w:p>
    <w:p w:rsidR="00F62CB0" w:rsidRDefault="0034687B" w:rsidP="00F62CB0">
      <w:pPr>
        <w:pStyle w:val="Dotpoint1"/>
      </w:pPr>
      <w:r>
        <w:t>processes for setting</w:t>
      </w:r>
      <w:r w:rsidR="00221E80" w:rsidRPr="004D6B7A">
        <w:t xml:space="preserve"> subsidies</w:t>
      </w:r>
      <w:r w:rsidR="00221E80">
        <w:t>,</w:t>
      </w:r>
      <w:r w:rsidR="00221E80" w:rsidRPr="004D6B7A">
        <w:t xml:space="preserve"> fees and prices </w:t>
      </w:r>
      <w:r w:rsidR="00221E80">
        <w:t xml:space="preserve">and </w:t>
      </w:r>
      <w:r>
        <w:t xml:space="preserve">maintaining </w:t>
      </w:r>
      <w:r w:rsidR="00221E80">
        <w:t xml:space="preserve">budget control </w:t>
      </w:r>
    </w:p>
    <w:p w:rsidR="00F62CB0" w:rsidRDefault="0034687B" w:rsidP="00F62CB0">
      <w:pPr>
        <w:pStyle w:val="Dotpoint1"/>
      </w:pPr>
      <w:r>
        <w:t xml:space="preserve">the </w:t>
      </w:r>
      <w:r w:rsidR="00221E80" w:rsidRPr="004D6B7A">
        <w:t>providers deliver</w:t>
      </w:r>
      <w:r>
        <w:t>ing</w:t>
      </w:r>
      <w:r w:rsidR="00221E80" w:rsidRPr="004D6B7A">
        <w:t xml:space="preserve"> the entitlement</w:t>
      </w:r>
    </w:p>
    <w:p w:rsidR="00F62CB0" w:rsidRDefault="0034687B" w:rsidP="005F27C4">
      <w:pPr>
        <w:pStyle w:val="Dotpoint1"/>
        <w:ind w:left="284" w:hanging="284"/>
      </w:pPr>
      <w:r>
        <w:t xml:space="preserve">the way by which </w:t>
      </w:r>
      <w:r w:rsidR="00221E80" w:rsidRPr="004D6B7A">
        <w:t>access to high</w:t>
      </w:r>
      <w:r>
        <w:t>-</w:t>
      </w:r>
      <w:r w:rsidR="00221E80" w:rsidRPr="004D6B7A">
        <w:t xml:space="preserve">quality information on the training entitlement is provided to clients (students and industry). </w:t>
      </w:r>
    </w:p>
    <w:p w:rsidR="0034687B" w:rsidRDefault="00221E80" w:rsidP="005F27C4">
      <w:pPr>
        <w:pStyle w:val="Text"/>
      </w:pPr>
      <w:r w:rsidRPr="005F27C4">
        <w:t xml:space="preserve">Our student training entitlement profiles were then verified with each jurisdiction to ensure we had understood their approach, noting that information from public sources is not always easy to obtain or confirm. </w:t>
      </w:r>
      <w:r w:rsidR="0034687B">
        <w:t>There are</w:t>
      </w:r>
      <w:r w:rsidRPr="005F27C4">
        <w:t xml:space="preserve"> several places on the various jurisdictions’ websites </w:t>
      </w:r>
      <w:r w:rsidR="0034687B">
        <w:t>where</w:t>
      </w:r>
      <w:r w:rsidRPr="005F27C4">
        <w:t xml:space="preserve"> full details of the student entitlement initiative</w:t>
      </w:r>
      <w:r w:rsidR="0034687B">
        <w:t xml:space="preserve"> can found</w:t>
      </w:r>
      <w:r w:rsidRPr="005F27C4">
        <w:t xml:space="preserve">; even then some features are not clear. Further, the student training entitlement is often embedded in all-encompassing jurisdictional funding models </w:t>
      </w:r>
      <w:r w:rsidR="0034687B">
        <w:t>with</w:t>
      </w:r>
      <w:r w:rsidRPr="005F27C4">
        <w:t xml:space="preserve"> different names and within which other government</w:t>
      </w:r>
      <w:r w:rsidR="009837C2">
        <w:t>-</w:t>
      </w:r>
      <w:r w:rsidRPr="005F27C4">
        <w:t xml:space="preserve">subsided programs, sometimes also referred to as ‘entitlements’, are on offer. In addition, some features of the models changed during the period of information-gathering. </w:t>
      </w:r>
    </w:p>
    <w:p w:rsidR="00F62CB0" w:rsidRPr="005F27C4" w:rsidRDefault="00221E80" w:rsidP="005F27C4">
      <w:pPr>
        <w:pStyle w:val="Text"/>
      </w:pPr>
      <w:r w:rsidRPr="005F27C4">
        <w:t xml:space="preserve">Once the correct information was assembled under our defined categories we produced summary statements of each jurisdiction’s scheme. These were also verified by the jurisdictions and are provided in the third section of this report. We then undertook a comparative analysis of the schemes, both overall and by category, to identify key commonalities and differences. These are presented in </w:t>
      </w:r>
      <w:r w:rsidR="0034687B">
        <w:t>the following section</w:t>
      </w:r>
      <w:r w:rsidRPr="005F27C4">
        <w:t xml:space="preserve">. </w:t>
      </w:r>
      <w:r w:rsidR="0034687B">
        <w:t>After this</w:t>
      </w:r>
      <w:r w:rsidRPr="005F27C4">
        <w:t xml:space="preserve"> section</w:t>
      </w:r>
      <w:r w:rsidR="0034687B">
        <w:t>,</w:t>
      </w:r>
      <w:r w:rsidRPr="005F27C4">
        <w:t xml:space="preserve"> we consider how the differences sit with the agreed objectives and key elements of the national training system.</w:t>
      </w:r>
      <w:r w:rsidRPr="005F27C4">
        <w:br w:type="page"/>
      </w:r>
    </w:p>
    <w:p w:rsidR="00F62CB0" w:rsidRPr="00E40AA6" w:rsidRDefault="00167BC1" w:rsidP="00167BC1">
      <w:pPr>
        <w:pStyle w:val="Heading1"/>
        <w:ind w:left="851"/>
      </w:pPr>
      <w:bookmarkStart w:id="60" w:name="_Toc431383309"/>
      <w:bookmarkStart w:id="61" w:name="_Toc435600819"/>
      <w:r w:rsidRPr="009365D5">
        <w:rPr>
          <w:noProof/>
          <w:lang w:eastAsia="en-AU"/>
        </w:rPr>
        <w:lastRenderedPageBreak/>
        <w:drawing>
          <wp:anchor distT="0" distB="0" distL="114300" distR="114300" simplePos="0" relativeHeight="252050432" behindDoc="1" locked="0" layoutInCell="1" allowOverlap="1" wp14:anchorId="19C81035" wp14:editId="2B2287B0">
            <wp:simplePos x="0" y="0"/>
            <wp:positionH relativeFrom="column">
              <wp:posOffset>-2540</wp:posOffset>
            </wp:positionH>
            <wp:positionV relativeFrom="paragraph">
              <wp:posOffset>-22225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21E80">
        <w:t>The student training entitlement agreement of 2012</w:t>
      </w:r>
      <w:r w:rsidR="0034687B">
        <w:rPr>
          <w:rFonts w:cs="Arial"/>
        </w:rPr>
        <w:t>–</w:t>
      </w:r>
      <w:r w:rsidR="00221E80">
        <w:t>16</w:t>
      </w:r>
      <w:bookmarkEnd w:id="60"/>
      <w:bookmarkEnd w:id="61"/>
      <w:r w:rsidR="00221E80">
        <w:t xml:space="preserve"> </w:t>
      </w:r>
    </w:p>
    <w:p w:rsidR="00F62CB0" w:rsidRDefault="00221E80" w:rsidP="005F27C4">
      <w:pPr>
        <w:pStyle w:val="Text"/>
      </w:pPr>
      <w:r w:rsidRPr="0008787C">
        <w:t>The student training entitlement agreement within the National Partnership Agreement on Skills Reform</w:t>
      </w:r>
      <w:r>
        <w:t xml:space="preserve"> 2012</w:t>
      </w:r>
      <w:r w:rsidR="009837C2">
        <w:t>—</w:t>
      </w:r>
      <w:r>
        <w:t>16</w:t>
      </w:r>
      <w:r w:rsidRPr="0008787C">
        <w:t xml:space="preserve"> (C</w:t>
      </w:r>
      <w:r w:rsidR="0034687B">
        <w:t>ouncil of Australian Government</w:t>
      </w:r>
      <w:r w:rsidR="000F3860">
        <w:t>s</w:t>
      </w:r>
      <w:r w:rsidRPr="0008787C">
        <w:t xml:space="preserve"> 2012) is reproduced in full </w:t>
      </w:r>
      <w:r w:rsidR="000F3860">
        <w:t>in the box</w:t>
      </w:r>
      <w:r w:rsidRPr="0008787C">
        <w:t xml:space="preserve">. </w:t>
      </w:r>
      <w:r>
        <w:t xml:space="preserve">It </w:t>
      </w:r>
      <w:r w:rsidRPr="0008787C">
        <w:t xml:space="preserve">has essential </w:t>
      </w:r>
      <w:r>
        <w:t xml:space="preserve">minimum </w:t>
      </w:r>
      <w:r w:rsidRPr="0008787C">
        <w:t>criteria</w:t>
      </w:r>
      <w:r w:rsidR="009837C2">
        <w:t>, which</w:t>
      </w:r>
      <w:r w:rsidRPr="0008787C">
        <w:t xml:space="preserve"> all ju</w:t>
      </w:r>
      <w:r>
        <w:t xml:space="preserve">risdictions must implement. It also </w:t>
      </w:r>
      <w:r w:rsidRPr="0008787C">
        <w:t xml:space="preserve">allows jurisdictions </w:t>
      </w:r>
      <w:r>
        <w:t xml:space="preserve">to tailor their approaches to suit their current circumstances and policy directions. </w:t>
      </w:r>
    </w:p>
    <w:p w:rsidR="00F62CB0" w:rsidRPr="004C7CC6" w:rsidRDefault="004E3C88" w:rsidP="00F62CB0">
      <w:pPr>
        <w:pStyle w:val="tabletitle0"/>
        <w:rPr>
          <w:lang w:val="en-GB"/>
        </w:rPr>
      </w:pPr>
      <w:bookmarkStart w:id="62" w:name="_Toc434998638"/>
      <w:r>
        <w:rPr>
          <w:lang w:val="en-GB"/>
        </w:rPr>
        <w:t>Box</w:t>
      </w:r>
      <w:r w:rsidR="009837C2">
        <w:rPr>
          <w:lang w:val="en-GB"/>
        </w:rPr>
        <w:t xml:space="preserve"> 1</w:t>
      </w:r>
      <w:r w:rsidR="00DC2AD9">
        <w:rPr>
          <w:lang w:val="en-GB"/>
        </w:rPr>
        <w:tab/>
      </w:r>
      <w:r w:rsidR="00221E80">
        <w:rPr>
          <w:lang w:val="en-GB"/>
        </w:rPr>
        <w:t xml:space="preserve">The Student </w:t>
      </w:r>
      <w:r w:rsidR="00221E80" w:rsidRPr="004C7CC6">
        <w:rPr>
          <w:lang w:val="en-GB"/>
        </w:rPr>
        <w:t>Training Entitlement Agreement</w:t>
      </w:r>
      <w:r w:rsidR="00221E80">
        <w:rPr>
          <w:lang w:val="en-GB"/>
        </w:rPr>
        <w:t xml:space="preserve"> in the 2012</w:t>
      </w:r>
      <w:r w:rsidR="000F3860">
        <w:rPr>
          <w:rFonts w:cs="Tahoma"/>
          <w:lang w:val="en-GB"/>
        </w:rPr>
        <w:t>–</w:t>
      </w:r>
      <w:r w:rsidR="00221E80">
        <w:rPr>
          <w:lang w:val="en-GB"/>
        </w:rPr>
        <w:t xml:space="preserve">16 </w:t>
      </w:r>
      <w:r w:rsidR="00976CC7">
        <w:rPr>
          <w:lang w:val="en-GB"/>
        </w:rPr>
        <w:t>National Partnership Agreement on Skills Reform</w:t>
      </w:r>
      <w:bookmarkEnd w:id="62"/>
      <w:r w:rsidR="00221E80" w:rsidRPr="004C7CC6">
        <w:rPr>
          <w:lang w:val="en-GB"/>
        </w:rPr>
        <w:t xml:space="preserve">                                                        </w:t>
      </w:r>
    </w:p>
    <w:p w:rsidR="00F62CB0" w:rsidRPr="00D56E27" w:rsidRDefault="00221E80" w:rsidP="005F27C4">
      <w:pPr>
        <w:pStyle w:val="Tabletext"/>
        <w:pBdr>
          <w:top w:val="single" w:sz="4" w:space="1" w:color="auto"/>
          <w:left w:val="single" w:sz="4" w:space="4" w:color="auto"/>
          <w:bottom w:val="single" w:sz="4" w:space="1" w:color="auto"/>
          <w:right w:val="single" w:sz="4" w:space="4" w:color="auto"/>
        </w:pBdr>
        <w:spacing w:before="0"/>
        <w:rPr>
          <w:rFonts w:ascii="Arial" w:hAnsi="Arial" w:cs="Arial"/>
          <w:b/>
          <w:lang w:val="en-GB"/>
        </w:rPr>
      </w:pPr>
      <w:bookmarkStart w:id="63" w:name="_Toc394595369"/>
      <w:r w:rsidRPr="00D56E27">
        <w:rPr>
          <w:rFonts w:ascii="Arial" w:hAnsi="Arial" w:cs="Arial"/>
          <w:b/>
          <w:lang w:val="en-GB"/>
        </w:rPr>
        <w:t>Preamble</w:t>
      </w:r>
      <w:bookmarkEnd w:id="63"/>
      <w:r w:rsidRPr="00D56E27">
        <w:rPr>
          <w:rFonts w:ascii="Arial" w:hAnsi="Arial" w:cs="Arial"/>
          <w:b/>
          <w:lang w:val="en-GB"/>
        </w:rPr>
        <w:t xml:space="preserve">: </w:t>
      </w:r>
      <w:r w:rsidRPr="00D56E27">
        <w:rPr>
          <w:rFonts w:ascii="Arial" w:hAnsi="Arial" w:cs="Arial"/>
          <w:lang w:val="en-GB"/>
        </w:rPr>
        <w:t xml:space="preserve">All jurisdictions are committed to the introduction of a national entitlement to training. The flexibility in the essential criteria for the national training entitlement recognises that jurisdictions are at different starting points and have different reform destinations.  </w:t>
      </w:r>
      <w:bookmarkStart w:id="64" w:name="_Toc394595370"/>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lang w:val="en-GB"/>
        </w:rPr>
      </w:pPr>
      <w:r w:rsidRPr="00D56E27">
        <w:rPr>
          <w:rFonts w:ascii="Arial" w:hAnsi="Arial" w:cs="Arial"/>
          <w:b/>
          <w:lang w:val="en-GB"/>
        </w:rPr>
        <w:t>Essential Criteria</w:t>
      </w:r>
      <w:bookmarkEnd w:id="64"/>
      <w:r w:rsidRPr="00D56E27">
        <w:rPr>
          <w:rFonts w:ascii="Arial" w:hAnsi="Arial" w:cs="Arial"/>
          <w:b/>
          <w:lang w:val="en-GB"/>
        </w:rPr>
        <w:t xml:space="preserve">: </w:t>
      </w:r>
      <w:r w:rsidRPr="00D56E27">
        <w:rPr>
          <w:rFonts w:ascii="Arial" w:hAnsi="Arial" w:cs="Arial"/>
          <w:lang w:val="en-GB"/>
        </w:rPr>
        <w:t>The national training entitlement will be an entitlement to access a government subsidised training place to a minimum of the first Certificate III qualification, which: a) is accessible through any registered training organisation (RTO), public or private, which meets state-based criteria for access to the national training entitlement; and b) is available as a minimum to all working age Australians (from post-school to age pension age) without a Certificate lll or higher qualification, subject to meeting minimum entry requirements and state based criteria; and c) includes foundation skills or lower qualifications contained within the Certificate lll qualification.</w:t>
      </w:r>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lang w:val="en-GB"/>
        </w:rPr>
      </w:pPr>
      <w:r w:rsidRPr="00D56E27">
        <w:rPr>
          <w:rFonts w:ascii="Arial" w:hAnsi="Arial" w:cs="Arial"/>
          <w:lang w:val="en-GB"/>
        </w:rPr>
        <w:t>The Essential Criteria above are the minimum acceptable.</w:t>
      </w:r>
      <w:r w:rsidR="000F3860">
        <w:rPr>
          <w:rFonts w:ascii="Arial" w:hAnsi="Arial" w:cs="Arial"/>
          <w:lang w:val="en-GB"/>
        </w:rPr>
        <w:t xml:space="preserve"> </w:t>
      </w:r>
      <w:r w:rsidRPr="00D56E27">
        <w:rPr>
          <w:rFonts w:ascii="Arial" w:hAnsi="Arial" w:cs="Arial"/>
          <w:lang w:val="en-GB"/>
        </w:rPr>
        <w:t xml:space="preserve">Jurisdictions are encouraged to go beyond the minimum required, where affordable, and may vary other criteria as set out below. </w:t>
      </w:r>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lang w:val="en-GB"/>
        </w:rPr>
      </w:pPr>
      <w:r w:rsidRPr="00D56E27">
        <w:rPr>
          <w:rFonts w:ascii="Arial" w:hAnsi="Arial" w:cs="Arial"/>
          <w:b/>
          <w:lang w:val="en-GB"/>
        </w:rPr>
        <w:t xml:space="preserve">1. Eligibility: </w:t>
      </w:r>
      <w:r w:rsidRPr="00D56E27">
        <w:rPr>
          <w:rFonts w:ascii="Arial" w:hAnsi="Arial" w:cs="Arial"/>
          <w:lang w:val="en-GB"/>
        </w:rPr>
        <w:t>The minimum requirement is that the entitlement is available to all working age Australians who do not have a Certificate III level qualification or higher. Jurisdictions have flexibility to go beyond the minimum, for example: to expand the entitlement beyond Certificate III; or to make the entitlement available to people who already have a qualification at Certificate III level or higher. Jurisdictions may also implement strategies to manage the uptake of the entitlement to balance supply and demand within their jurisdiction and budget constraints. Students must meet any eligibility criteria of the relevant Registered Training Organisation (RTO) to enrol in the course or institution of their choice.</w:t>
      </w:r>
      <w:r w:rsidRPr="00D56E27">
        <w:rPr>
          <w:rFonts w:ascii="Arial" w:hAnsi="Arial" w:cs="Arial"/>
        </w:rPr>
        <w:t xml:space="preserve"> </w:t>
      </w:r>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lang w:val="en-GB"/>
        </w:rPr>
      </w:pPr>
      <w:r w:rsidRPr="00D56E27">
        <w:rPr>
          <w:rFonts w:ascii="Arial" w:hAnsi="Arial" w:cs="Arial"/>
          <w:b/>
          <w:lang w:val="en-GB"/>
        </w:rPr>
        <w:t>2. Field of qualification</w:t>
      </w:r>
      <w:r w:rsidRPr="00D56E27">
        <w:rPr>
          <w:rFonts w:ascii="Arial" w:hAnsi="Arial" w:cs="Arial"/>
          <w:lang w:val="en-GB"/>
        </w:rPr>
        <w:t>: Consistent with the overall objective of the entitlement, jurisdictions may respond to jurisdictional priorities including by: determining which courses are subsidised, varying the subsidy levels; number of course places; and marketing particular courses strongly to potential students.</w:t>
      </w:r>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lang w:val="en-GB"/>
        </w:rPr>
      </w:pPr>
      <w:r w:rsidRPr="00D56E27">
        <w:rPr>
          <w:rFonts w:ascii="Arial" w:hAnsi="Arial" w:cs="Arial"/>
          <w:b/>
          <w:lang w:val="en-GB"/>
        </w:rPr>
        <w:t>3. Facilitation of student choice</w:t>
      </w:r>
      <w:r w:rsidRPr="00D56E27">
        <w:rPr>
          <w:rFonts w:ascii="Arial" w:hAnsi="Arial" w:cs="Arial"/>
          <w:lang w:val="en-GB"/>
        </w:rPr>
        <w:t xml:space="preserve">: Jurisdictions will make efforts to ensure potential students have access to high quality information about courses and RTOs, to enable students to make informed choices about training. </w:t>
      </w:r>
    </w:p>
    <w:p w:rsidR="00F62CB0" w:rsidRPr="00D56E27"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lang w:val="en-GB"/>
        </w:rPr>
      </w:pPr>
      <w:r w:rsidRPr="00D56E27">
        <w:rPr>
          <w:rFonts w:ascii="Arial" w:hAnsi="Arial" w:cs="Arial"/>
          <w:b/>
          <w:lang w:val="en-GB"/>
        </w:rPr>
        <w:t>4. Location</w:t>
      </w:r>
      <w:r w:rsidRPr="00D56E27">
        <w:rPr>
          <w:rFonts w:ascii="Arial" w:hAnsi="Arial" w:cs="Arial"/>
          <w:lang w:val="en-GB"/>
        </w:rPr>
        <w:t>: An ‘entitlement’ does not imply that all courses should be available in all geographic locations. Where necessary, students may need to travel or re-locate within the state to take up a particular course, or study on-line or through a delivery mode other than face-to-face.</w:t>
      </w:r>
    </w:p>
    <w:p w:rsidR="00F62CB0" w:rsidRPr="00FD06BA" w:rsidRDefault="00221E80" w:rsidP="00F62CB0">
      <w:pPr>
        <w:pStyle w:val="Tabletext"/>
        <w:pBdr>
          <w:top w:val="single" w:sz="4" w:space="1" w:color="auto"/>
          <w:left w:val="single" w:sz="4" w:space="4" w:color="auto"/>
          <w:bottom w:val="single" w:sz="4" w:space="1" w:color="auto"/>
          <w:right w:val="single" w:sz="4" w:space="4" w:color="auto"/>
        </w:pBdr>
        <w:rPr>
          <w:rFonts w:ascii="Arial" w:hAnsi="Arial" w:cs="Arial"/>
          <w:b/>
          <w:sz w:val="18"/>
          <w:szCs w:val="18"/>
          <w:lang w:val="en-GB"/>
        </w:rPr>
      </w:pPr>
      <w:r w:rsidRPr="00D56E27">
        <w:rPr>
          <w:rFonts w:ascii="Arial" w:hAnsi="Arial" w:cs="Arial"/>
          <w:b/>
          <w:lang w:val="en-GB"/>
        </w:rPr>
        <w:t>5. Cross-border issues</w:t>
      </w:r>
      <w:r w:rsidRPr="00D56E27">
        <w:rPr>
          <w:rFonts w:ascii="Arial" w:hAnsi="Arial" w:cs="Arial"/>
          <w:lang w:val="en-GB"/>
        </w:rPr>
        <w:t>: States may develop bilateral jurisdictional arrangements to facilitate cross-border access to the national training entitlement for a student residing in another state</w:t>
      </w:r>
      <w:r w:rsidRPr="00FD06BA">
        <w:rPr>
          <w:rFonts w:ascii="Arial" w:hAnsi="Arial" w:cs="Arial"/>
          <w:sz w:val="18"/>
          <w:szCs w:val="18"/>
          <w:lang w:val="en-GB"/>
        </w:rPr>
        <w:t>.</w:t>
      </w:r>
    </w:p>
    <w:p w:rsidR="00F62CB0" w:rsidRPr="00D56E27" w:rsidRDefault="00221E80" w:rsidP="005F27C4">
      <w:pPr>
        <w:pStyle w:val="Source"/>
        <w:rPr>
          <w:rFonts w:eastAsiaTheme="minorHAnsi"/>
        </w:rPr>
      </w:pPr>
      <w:r w:rsidRPr="00D56E27">
        <w:rPr>
          <w:rFonts w:eastAsiaTheme="minorHAnsi"/>
        </w:rPr>
        <w:t xml:space="preserve">Source: </w:t>
      </w:r>
      <w:r w:rsidR="005F27C4">
        <w:rPr>
          <w:rFonts w:eastAsiaTheme="minorHAnsi"/>
        </w:rPr>
        <w:tab/>
      </w:r>
      <w:r w:rsidR="005F27C4">
        <w:rPr>
          <w:rFonts w:eastAsiaTheme="minorHAnsi"/>
        </w:rPr>
        <w:tab/>
      </w:r>
      <w:r w:rsidRPr="00D56E27">
        <w:rPr>
          <w:rFonts w:eastAsiaTheme="minorHAnsi"/>
        </w:rPr>
        <w:t>C</w:t>
      </w:r>
      <w:r w:rsidR="000F3860">
        <w:rPr>
          <w:rFonts w:eastAsiaTheme="minorHAnsi"/>
        </w:rPr>
        <w:t>ouncil of Australian Governments</w:t>
      </w:r>
      <w:r w:rsidRPr="00D56E27">
        <w:rPr>
          <w:rFonts w:eastAsiaTheme="minorHAnsi"/>
        </w:rPr>
        <w:t xml:space="preserve"> </w:t>
      </w:r>
      <w:r w:rsidR="000F3860">
        <w:rPr>
          <w:rFonts w:eastAsiaTheme="minorHAnsi"/>
        </w:rPr>
        <w:t>(</w:t>
      </w:r>
      <w:r w:rsidRPr="00D56E27">
        <w:rPr>
          <w:rFonts w:eastAsiaTheme="minorHAnsi"/>
        </w:rPr>
        <w:t>2012</w:t>
      </w:r>
      <w:r w:rsidR="000F3860">
        <w:rPr>
          <w:rFonts w:eastAsiaTheme="minorHAnsi"/>
        </w:rPr>
        <w:t xml:space="preserve">, Clause 28, </w:t>
      </w:r>
      <w:r w:rsidRPr="00D56E27">
        <w:rPr>
          <w:rFonts w:eastAsiaTheme="minorHAnsi"/>
        </w:rPr>
        <w:t>Schedule 3).</w:t>
      </w:r>
    </w:p>
    <w:p w:rsidR="00F62CB0" w:rsidRDefault="00221E80" w:rsidP="00F62CB0">
      <w:pPr>
        <w:pStyle w:val="Heading2"/>
      </w:pPr>
      <w:bookmarkStart w:id="65" w:name="_Toc431383310"/>
      <w:bookmarkStart w:id="66" w:name="_Toc435600820"/>
      <w:r w:rsidRPr="00E710DE">
        <w:t>The essential consistency required</w:t>
      </w:r>
      <w:bookmarkEnd w:id="65"/>
      <w:bookmarkEnd w:id="66"/>
      <w:r w:rsidRPr="00E710DE">
        <w:t xml:space="preserve"> </w:t>
      </w:r>
    </w:p>
    <w:p w:rsidR="00F62CB0" w:rsidRDefault="00221E80" w:rsidP="00F62CB0">
      <w:pPr>
        <w:pStyle w:val="Text"/>
      </w:pPr>
      <w:r>
        <w:t xml:space="preserve">As mentioned, the essential goal to be achieved across the jurisdictions with regard to the student training entitlement is that all working-age Australians (from post-school to age-pension age) are provided </w:t>
      </w:r>
      <w:r w:rsidR="000F3860">
        <w:t xml:space="preserve">with </w:t>
      </w:r>
      <w:r>
        <w:t xml:space="preserve">access to a government-subsidised training place to at least their first </w:t>
      </w:r>
      <w:r w:rsidR="000F3860">
        <w:t>c</w:t>
      </w:r>
      <w:r>
        <w:t>ertificate III qualification (including foundation skills or lower</w:t>
      </w:r>
      <w:r w:rsidR="000F3860">
        <w:t>-</w:t>
      </w:r>
      <w:r>
        <w:t xml:space="preserve">level qualifications contained within the </w:t>
      </w:r>
      <w:r w:rsidR="000F3860">
        <w:t>c</w:t>
      </w:r>
      <w:r>
        <w:t>ertificate III) and from any provider deemed eligible by the jurisdiction to deliver the entitlement.</w:t>
      </w:r>
    </w:p>
    <w:p w:rsidR="00F62CB0" w:rsidRDefault="00221E80" w:rsidP="00F62CB0">
      <w:pPr>
        <w:pStyle w:val="Heading2"/>
      </w:pPr>
      <w:bookmarkStart w:id="67" w:name="_Toc431383311"/>
      <w:bookmarkStart w:id="68" w:name="_Toc435600821"/>
      <w:r>
        <w:t>The</w:t>
      </w:r>
      <w:r w:rsidRPr="00E710DE">
        <w:t xml:space="preserve"> </w:t>
      </w:r>
      <w:r w:rsidRPr="00933D67">
        <w:t>variab</w:t>
      </w:r>
      <w:r w:rsidR="00933D67" w:rsidRPr="00933D67">
        <w:t>ilit</w:t>
      </w:r>
      <w:r w:rsidRPr="00933D67">
        <w:t>y</w:t>
      </w:r>
      <w:r w:rsidRPr="00E710DE">
        <w:t xml:space="preserve"> or flexibility allowed</w:t>
      </w:r>
      <w:bookmarkEnd w:id="67"/>
      <w:bookmarkEnd w:id="68"/>
      <w:r w:rsidRPr="00E710DE">
        <w:t xml:space="preserve"> </w:t>
      </w:r>
    </w:p>
    <w:p w:rsidR="00F62CB0" w:rsidRDefault="00221E80" w:rsidP="005F27C4">
      <w:pPr>
        <w:pStyle w:val="Text"/>
      </w:pPr>
      <w:r w:rsidRPr="00307027">
        <w:t>The variab</w:t>
      </w:r>
      <w:r w:rsidR="009837C2">
        <w:t>ilit</w:t>
      </w:r>
      <w:r w:rsidRPr="00307027">
        <w:t>y or flexibility allowed in student training enti</w:t>
      </w:r>
      <w:r>
        <w:t>tlement approaches relates to:</w:t>
      </w:r>
    </w:p>
    <w:p w:rsidR="00F62CB0" w:rsidRDefault="00221E80" w:rsidP="005F27C4">
      <w:pPr>
        <w:pStyle w:val="Dotpoint1"/>
        <w:ind w:left="284" w:hanging="284"/>
      </w:pPr>
      <w:r w:rsidRPr="00360730">
        <w:t>eligib</w:t>
      </w:r>
      <w:r w:rsidR="002F0942">
        <w:t>i</w:t>
      </w:r>
      <w:r w:rsidRPr="00360730">
        <w:t>l</w:t>
      </w:r>
      <w:r w:rsidR="002F0942">
        <w:t xml:space="preserve">ity </w:t>
      </w:r>
      <w:r>
        <w:t>—</w:t>
      </w:r>
      <w:r w:rsidR="002F0942">
        <w:t xml:space="preserve"> </w:t>
      </w:r>
      <w:r w:rsidRPr="00360730">
        <w:t xml:space="preserve">jurisdictions can make the entitlement available to people who already have a qualification at </w:t>
      </w:r>
      <w:r w:rsidR="002F0942">
        <w:t>c</w:t>
      </w:r>
      <w:r w:rsidRPr="00360730">
        <w:t>ertificate II</w:t>
      </w:r>
      <w:r>
        <w:t xml:space="preserve">I level or higher </w:t>
      </w:r>
    </w:p>
    <w:p w:rsidR="00F62CB0" w:rsidRPr="00360730" w:rsidRDefault="00221E80" w:rsidP="005F27C4">
      <w:pPr>
        <w:pStyle w:val="Dotpoint1"/>
        <w:ind w:left="284" w:hanging="284"/>
      </w:pPr>
      <w:r w:rsidRPr="00360730">
        <w:lastRenderedPageBreak/>
        <w:t>the level of entitlement available</w:t>
      </w:r>
      <w:r w:rsidR="002F0942">
        <w:t xml:space="preserve"> </w:t>
      </w:r>
      <w:r>
        <w:t>—</w:t>
      </w:r>
      <w:r w:rsidRPr="00360730">
        <w:t xml:space="preserve"> jurisdictions can expand the entitlement beyond the first </w:t>
      </w:r>
      <w:r w:rsidR="002F0942">
        <w:t>c</w:t>
      </w:r>
      <w:r w:rsidRPr="00360730">
        <w:t>ertificate III qualification</w:t>
      </w:r>
    </w:p>
    <w:p w:rsidR="00F62CB0" w:rsidRPr="00360730" w:rsidRDefault="00221E80" w:rsidP="00F62CB0">
      <w:pPr>
        <w:pStyle w:val="Dotpoint1"/>
      </w:pPr>
      <w:r w:rsidRPr="00360730">
        <w:t>the courses the entitlement applies to</w:t>
      </w:r>
    </w:p>
    <w:p w:rsidR="00F62CB0" w:rsidRPr="008F3659" w:rsidRDefault="00221E80" w:rsidP="005F27C4">
      <w:pPr>
        <w:pStyle w:val="Dotpoint1"/>
        <w:ind w:left="284" w:hanging="284"/>
      </w:pPr>
      <w:r w:rsidRPr="008F3659">
        <w:t xml:space="preserve">the subsidy, fee and price levels of entitlement courses and </w:t>
      </w:r>
      <w:r>
        <w:t>how a b</w:t>
      </w:r>
      <w:r w:rsidRPr="008F3659">
        <w:t xml:space="preserve">alance </w:t>
      </w:r>
      <w:r>
        <w:t xml:space="preserve">is achieved  between </w:t>
      </w:r>
      <w:r w:rsidRPr="008F3659">
        <w:t xml:space="preserve">demand </w:t>
      </w:r>
      <w:r>
        <w:t xml:space="preserve">and </w:t>
      </w:r>
      <w:r w:rsidRPr="008F3659">
        <w:t xml:space="preserve">budget constraints </w:t>
      </w:r>
    </w:p>
    <w:p w:rsidR="00F62CB0" w:rsidRDefault="002F0942" w:rsidP="005F27C4">
      <w:pPr>
        <w:pStyle w:val="Dotpoint1"/>
        <w:ind w:left="284" w:hanging="284"/>
      </w:pPr>
      <w:r>
        <w:t xml:space="preserve">the </w:t>
      </w:r>
      <w:r w:rsidR="00221E80" w:rsidRPr="00E710DE">
        <w:t>providers deliver</w:t>
      </w:r>
      <w:r>
        <w:t>ing</w:t>
      </w:r>
      <w:r w:rsidR="00221E80" w:rsidRPr="00E710DE">
        <w:t xml:space="preserve"> the entitlement</w:t>
      </w:r>
      <w:r>
        <w:t xml:space="preserve"> </w:t>
      </w:r>
      <w:r w:rsidR="00221E80">
        <w:t>―</w:t>
      </w:r>
      <w:r>
        <w:t xml:space="preserve"> </w:t>
      </w:r>
      <w:r w:rsidR="00221E80" w:rsidRPr="00E710DE">
        <w:t xml:space="preserve">jurisdictions determine state-based criteria for </w:t>
      </w:r>
      <w:r w:rsidR="00221E80">
        <w:t>public and</w:t>
      </w:r>
      <w:r w:rsidR="00221E80" w:rsidRPr="00661C60">
        <w:t xml:space="preserve"> private </w:t>
      </w:r>
      <w:r>
        <w:t>registered training organisation</w:t>
      </w:r>
      <w:r w:rsidR="00221E80" w:rsidRPr="00E710DE">
        <w:t xml:space="preserve">s to access the entitlement and how cross-border access to the entitlement is facilitated </w:t>
      </w:r>
    </w:p>
    <w:p w:rsidR="00F62CB0" w:rsidRPr="009A727C" w:rsidRDefault="002F0942" w:rsidP="005F27C4">
      <w:pPr>
        <w:pStyle w:val="Dotpoint1"/>
        <w:ind w:left="284" w:hanging="284"/>
      </w:pPr>
      <w:r>
        <w:t xml:space="preserve">the way by which </w:t>
      </w:r>
      <w:r w:rsidR="00221E80" w:rsidRPr="00E710DE">
        <w:t>access to high</w:t>
      </w:r>
      <w:r>
        <w:t>-</w:t>
      </w:r>
      <w:r w:rsidR="00221E80" w:rsidRPr="00E710DE">
        <w:t>quality information is achieved to allow students to make informed choices about training</w:t>
      </w:r>
      <w:r w:rsidR="00221E80">
        <w:t xml:space="preserve"> (C</w:t>
      </w:r>
      <w:r>
        <w:t>ouncil of Australian Governments</w:t>
      </w:r>
      <w:r w:rsidR="00221E80">
        <w:t xml:space="preserve"> 2012).</w:t>
      </w:r>
    </w:p>
    <w:p w:rsidR="00F62CB0" w:rsidRDefault="00221E80" w:rsidP="00F62CB0">
      <w:pPr>
        <w:pStyle w:val="Heading2"/>
      </w:pPr>
      <w:bookmarkStart w:id="69" w:name="_Toc431383313"/>
      <w:bookmarkStart w:id="70" w:name="_Toc435600822"/>
      <w:r>
        <w:t>Other VET reforms in the National Partnership Agreement 2012</w:t>
      </w:r>
      <w:r w:rsidR="002F0942">
        <w:rPr>
          <w:rFonts w:cs="Arial"/>
        </w:rPr>
        <w:t>–</w:t>
      </w:r>
      <w:r>
        <w:t>16</w:t>
      </w:r>
      <w:bookmarkEnd w:id="69"/>
      <w:bookmarkEnd w:id="70"/>
      <w:r>
        <w:t xml:space="preserve"> </w:t>
      </w:r>
    </w:p>
    <w:p w:rsidR="0054067C" w:rsidRDefault="00221E80" w:rsidP="00F62CB0">
      <w:pPr>
        <w:pStyle w:val="Text"/>
      </w:pPr>
      <w:r w:rsidRPr="002E72B5">
        <w:t>Th</w:t>
      </w:r>
      <w:r>
        <w:t>e overarching objective of the 2012</w:t>
      </w:r>
      <w:r w:rsidR="002F0942">
        <w:t>—</w:t>
      </w:r>
      <w:r>
        <w:t xml:space="preserve">16 </w:t>
      </w:r>
      <w:r w:rsidR="002F0942">
        <w:t>National Partnership on Skills Reform Agreement</w:t>
      </w:r>
      <w:r>
        <w:t xml:space="preserve"> is</w:t>
      </w:r>
      <w:r w:rsidR="0054067C">
        <w:t>:</w:t>
      </w:r>
      <w:r w:rsidRPr="002E72B5">
        <w:t xml:space="preserve"> </w:t>
      </w:r>
    </w:p>
    <w:p w:rsidR="0054067C" w:rsidRPr="00AD3020" w:rsidRDefault="00933D67" w:rsidP="00AD3020">
      <w:pPr>
        <w:pStyle w:val="Quote"/>
      </w:pPr>
      <w:r w:rsidRPr="00AD3020">
        <w:t>A vocational education and training (VET) system that delivers a productive and highly skilled workforce which contributes to Australia's economic future, and to enable all working age Australians to develop the skills and qualifications needed to participate effectively in the labour market.</w:t>
      </w:r>
      <w:r w:rsidR="00221E80" w:rsidRPr="00AD3020">
        <w:t xml:space="preserve"> </w:t>
      </w:r>
    </w:p>
    <w:p w:rsidR="0054067C" w:rsidRDefault="00221E80" w:rsidP="00AD3020">
      <w:pPr>
        <w:pStyle w:val="Quote"/>
        <w:spacing w:before="0"/>
        <w:jc w:val="right"/>
      </w:pPr>
      <w:r>
        <w:t>(C</w:t>
      </w:r>
      <w:r w:rsidR="0054067C">
        <w:t>ouncil of Australian Governments</w:t>
      </w:r>
      <w:r>
        <w:t xml:space="preserve"> 2012</w:t>
      </w:r>
      <w:r w:rsidR="0054067C">
        <w:t>, p.</w:t>
      </w:r>
      <w:r w:rsidR="00933D67">
        <w:t>5</w:t>
      </w:r>
      <w:r>
        <w:t xml:space="preserve">) </w:t>
      </w:r>
    </w:p>
    <w:p w:rsidR="00F62CB0" w:rsidRPr="00AD3020" w:rsidRDefault="00221E80" w:rsidP="00F62CB0">
      <w:pPr>
        <w:pStyle w:val="Text"/>
        <w:rPr>
          <w:vertAlign w:val="subscript"/>
        </w:rPr>
      </w:pPr>
      <w:r>
        <w:t>In addition to the student training entitlement, the states and territories and the Commonwealth agreed to:</w:t>
      </w:r>
    </w:p>
    <w:p w:rsidR="00F62CB0" w:rsidRDefault="00221E80" w:rsidP="005F27C4">
      <w:pPr>
        <w:pStyle w:val="Dotpoint1"/>
        <w:ind w:left="284" w:hanging="284"/>
      </w:pPr>
      <w:r>
        <w:t>increase student access to income</w:t>
      </w:r>
      <w:r w:rsidR="0054067C">
        <w:t>-</w:t>
      </w:r>
      <w:r>
        <w:t>contingent loans for higher</w:t>
      </w:r>
      <w:r w:rsidR="0054067C">
        <w:t>-</w:t>
      </w:r>
      <w:r>
        <w:t xml:space="preserve">level VET </w:t>
      </w:r>
      <w:r w:rsidRPr="00C42F7A">
        <w:t xml:space="preserve">diploma </w:t>
      </w:r>
      <w:r>
        <w:t>qualifications</w:t>
      </w:r>
      <w:r w:rsidRPr="00C42F7A">
        <w:t xml:space="preserve"> to improve access and participation in upskilling (some VET </w:t>
      </w:r>
      <w:r w:rsidR="0054067C">
        <w:t>c</w:t>
      </w:r>
      <w:r w:rsidRPr="00C42F7A">
        <w:t>ertificate IV qualifications in some states are also included a pilot program)</w:t>
      </w:r>
    </w:p>
    <w:p w:rsidR="00F62CB0" w:rsidRDefault="00221E80" w:rsidP="005F27C4">
      <w:pPr>
        <w:pStyle w:val="Dotpoint1"/>
        <w:ind w:left="284" w:hanging="284"/>
      </w:pPr>
      <w:r>
        <w:t>improve transparency by reporting comprehensive information on VET activity, student outcomes and performance</w:t>
      </w:r>
      <w:r w:rsidR="0054067C">
        <w:t xml:space="preserve"> of registered training organisations</w:t>
      </w:r>
    </w:p>
    <w:p w:rsidR="00F62CB0" w:rsidRDefault="00221E80" w:rsidP="005F27C4">
      <w:pPr>
        <w:pStyle w:val="Dotpoint1"/>
        <w:ind w:left="284" w:hanging="284"/>
      </w:pPr>
      <w:r>
        <w:t xml:space="preserve">strengthen VET quality by enhancing their capacity to develop and review </w:t>
      </w:r>
      <w:r w:rsidR="0054067C">
        <w:t>registered training organisation</w:t>
      </w:r>
      <w:r>
        <w:t xml:space="preserve"> performance and the validity of student assessments</w:t>
      </w:r>
    </w:p>
    <w:p w:rsidR="00F62CB0" w:rsidRDefault="00221E80" w:rsidP="00F62CB0">
      <w:pPr>
        <w:pStyle w:val="Dotpoint1"/>
      </w:pPr>
      <w:r>
        <w:t xml:space="preserve">improve </w:t>
      </w:r>
      <w:r w:rsidR="0054067C">
        <w:t xml:space="preserve">the </w:t>
      </w:r>
      <w:r>
        <w:t>efficiency and competitiveness</w:t>
      </w:r>
      <w:r w:rsidR="0054067C" w:rsidRPr="0054067C">
        <w:t xml:space="preserve"> </w:t>
      </w:r>
      <w:r w:rsidR="0054067C">
        <w:t>of public registered training organisations</w:t>
      </w:r>
    </w:p>
    <w:p w:rsidR="00F62CB0" w:rsidRDefault="00221E80" w:rsidP="005F27C4">
      <w:pPr>
        <w:pStyle w:val="Dotpoint1"/>
        <w:ind w:left="284" w:hanging="284"/>
      </w:pPr>
      <w:r>
        <w:t>increase the number of students completing qualifications by 375</w:t>
      </w:r>
      <w:r w:rsidR="0054067C">
        <w:t xml:space="preserve"> </w:t>
      </w:r>
      <w:r>
        <w:t xml:space="preserve">000 nationally by 2017 with </w:t>
      </w:r>
      <w:r w:rsidR="009837C2">
        <w:t xml:space="preserve">a </w:t>
      </w:r>
      <w:r>
        <w:t xml:space="preserve">particular focus on </w:t>
      </w:r>
      <w:r w:rsidR="0054067C">
        <w:t>c</w:t>
      </w:r>
      <w:r>
        <w:t>ertificate III and higher qualifications and completions by Indigenous, disabled, regional and remote students (C</w:t>
      </w:r>
      <w:r w:rsidR="0054067C">
        <w:t>ouncil of Australian Governments</w:t>
      </w:r>
      <w:r>
        <w:t xml:space="preserve"> 2012).</w:t>
      </w:r>
    </w:p>
    <w:p w:rsidR="00F62CB0" w:rsidRPr="00C42F7A" w:rsidRDefault="00221E80" w:rsidP="00F62CB0">
      <w:pPr>
        <w:pStyle w:val="Text"/>
      </w:pPr>
      <w:r>
        <w:t xml:space="preserve">The </w:t>
      </w:r>
      <w:r w:rsidRPr="00F862E6">
        <w:t>2012</w:t>
      </w:r>
      <w:r w:rsidR="0054067C">
        <w:t>—</w:t>
      </w:r>
      <w:r>
        <w:t xml:space="preserve">16 </w:t>
      </w:r>
      <w:r w:rsidR="0054067C">
        <w:t>agreement</w:t>
      </w:r>
      <w:r w:rsidRPr="00F862E6">
        <w:t xml:space="preserve"> </w:t>
      </w:r>
      <w:r>
        <w:t xml:space="preserve">included </w:t>
      </w:r>
      <w:r w:rsidRPr="00FD2563">
        <w:t xml:space="preserve">changes in VET funding arrangements </w:t>
      </w:r>
      <w:r>
        <w:t xml:space="preserve">at all levels. </w:t>
      </w:r>
      <w:r w:rsidRPr="00EE0950">
        <w:t xml:space="preserve">The student training entitlement funding model that each jurisdiction had in place as at </w:t>
      </w:r>
      <w:r>
        <w:br/>
        <w:t>30</w:t>
      </w:r>
      <w:r w:rsidRPr="00EE0950">
        <w:t xml:space="preserve"> March 2015 is summarised in th</w:t>
      </w:r>
      <w:r>
        <w:t>e next</w:t>
      </w:r>
      <w:r w:rsidRPr="00EE0950">
        <w:t xml:space="preserve"> section</w:t>
      </w:r>
      <w:r>
        <w:t>.</w:t>
      </w:r>
      <w:r>
        <w:br w:type="page"/>
      </w:r>
    </w:p>
    <w:p w:rsidR="00F62CB0" w:rsidRDefault="00E52408" w:rsidP="00E52408">
      <w:pPr>
        <w:pStyle w:val="Heading1"/>
        <w:ind w:left="794"/>
      </w:pPr>
      <w:bookmarkStart w:id="71" w:name="_Toc431383314"/>
      <w:bookmarkStart w:id="72" w:name="_Toc435600823"/>
      <w:r w:rsidRPr="009365D5">
        <w:rPr>
          <w:noProof/>
          <w:lang w:eastAsia="en-AU"/>
        </w:rPr>
        <w:lastRenderedPageBreak/>
        <w:drawing>
          <wp:anchor distT="0" distB="0" distL="114300" distR="114300" simplePos="0" relativeHeight="252042240" behindDoc="1" locked="0" layoutInCell="1" allowOverlap="1" wp14:anchorId="66BC3AE2" wp14:editId="5E2BE909">
            <wp:simplePos x="0" y="0"/>
            <wp:positionH relativeFrom="column">
              <wp:posOffset>6985</wp:posOffset>
            </wp:positionH>
            <wp:positionV relativeFrom="paragraph">
              <wp:posOffset>-40640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21E80">
        <w:t>The student training entitlement mo</w:t>
      </w:r>
      <w:r w:rsidR="004C3350">
        <w:t>dels of each jurisdiction as at</w:t>
      </w:r>
      <w:r w:rsidR="00221E80">
        <w:br/>
        <w:t>30 March 2015</w:t>
      </w:r>
      <w:bookmarkEnd w:id="71"/>
      <w:bookmarkEnd w:id="72"/>
    </w:p>
    <w:p w:rsidR="00F62CB0" w:rsidRDefault="00221E80" w:rsidP="00F62CB0">
      <w:pPr>
        <w:pStyle w:val="Heading2"/>
      </w:pPr>
      <w:bookmarkStart w:id="73" w:name="_Toc431383315"/>
      <w:bookmarkStart w:id="74" w:name="_Toc435600824"/>
      <w:r>
        <w:t>Introduction</w:t>
      </w:r>
      <w:bookmarkEnd w:id="73"/>
      <w:bookmarkEnd w:id="74"/>
    </w:p>
    <w:p w:rsidR="00F62CB0" w:rsidRPr="007603B3" w:rsidRDefault="00221E80" w:rsidP="005F27C4">
      <w:pPr>
        <w:pStyle w:val="Text"/>
      </w:pPr>
      <w:r w:rsidRPr="00C956A2">
        <w:t>The summar</w:t>
      </w:r>
      <w:r w:rsidR="0054067C">
        <w:t>y</w:t>
      </w:r>
      <w:r w:rsidRPr="00C956A2">
        <w:t xml:space="preserve"> of each jurisdiction</w:t>
      </w:r>
      <w:r>
        <w:t>’</w:t>
      </w:r>
      <w:r w:rsidRPr="00C956A2">
        <w:t xml:space="preserve">s student training entitlement model provided in this chapter </w:t>
      </w:r>
      <w:r w:rsidR="009837C2">
        <w:t>is</w:t>
      </w:r>
      <w:r w:rsidRPr="00C956A2">
        <w:t xml:space="preserve"> based on the detailed profiles</w:t>
      </w:r>
      <w:r w:rsidR="009837C2">
        <w:t>,</w:t>
      </w:r>
      <w:r w:rsidRPr="00C956A2">
        <w:t xml:space="preserve"> presented in alphabetical order</w:t>
      </w:r>
      <w:r>
        <w:t xml:space="preserve"> by jurisdiction</w:t>
      </w:r>
      <w:r w:rsidR="002146A5">
        <w:t>,</w:t>
      </w:r>
      <w:r>
        <w:t xml:space="preserve"> </w:t>
      </w:r>
      <w:r w:rsidRPr="00C956A2">
        <w:t xml:space="preserve">in </w:t>
      </w:r>
      <w:r w:rsidR="0054067C">
        <w:t>the a</w:t>
      </w:r>
      <w:r w:rsidRPr="00C956A2">
        <w:t>ppendix</w:t>
      </w:r>
      <w:r w:rsidRPr="001471EF">
        <w:t xml:space="preserve">. The </w:t>
      </w:r>
      <w:r>
        <w:t xml:space="preserve">profiles and </w:t>
      </w:r>
      <w:r w:rsidRPr="001471EF">
        <w:t xml:space="preserve">summaries </w:t>
      </w:r>
      <w:r>
        <w:t xml:space="preserve">are a </w:t>
      </w:r>
      <w:r w:rsidRPr="001471EF">
        <w:t xml:space="preserve">snapshot in time in what is likely to </w:t>
      </w:r>
      <w:r>
        <w:t>be a continually changing pictur</w:t>
      </w:r>
      <w:r w:rsidRPr="001471EF">
        <w:t>e</w:t>
      </w:r>
      <w:r w:rsidRPr="00687E37">
        <w:t xml:space="preserve">. </w:t>
      </w:r>
      <w:r w:rsidRPr="0054067C">
        <w:rPr>
          <w:i/>
        </w:rPr>
        <w:t xml:space="preserve">Readers need to be aware that student training entitlement funding models are dynamic. What is recorded here, while valid at 30 March 2015, may no longer </w:t>
      </w:r>
      <w:r w:rsidR="0054067C">
        <w:rPr>
          <w:i/>
        </w:rPr>
        <w:t>reflect the situation.</w:t>
      </w:r>
      <w:r>
        <w:t xml:space="preserve"> A</w:t>
      </w:r>
      <w:r w:rsidRPr="00EE0950">
        <w:t xml:space="preserve">ny known strategic changes </w:t>
      </w:r>
      <w:r>
        <w:t xml:space="preserve">in approach </w:t>
      </w:r>
      <w:r w:rsidRPr="00EE0950">
        <w:t xml:space="preserve">made or </w:t>
      </w:r>
      <w:r>
        <w:t>under</w:t>
      </w:r>
      <w:r w:rsidRPr="00EE0950">
        <w:t xml:space="preserve"> consider</w:t>
      </w:r>
      <w:r>
        <w:t>ation</w:t>
      </w:r>
      <w:r w:rsidRPr="00EE0950">
        <w:t xml:space="preserve"> since </w:t>
      </w:r>
      <w:r>
        <w:t>April 2015 and up to August 2015 are included in the summaries</w:t>
      </w:r>
      <w:r w:rsidRPr="00EE0950">
        <w:t>.</w:t>
      </w:r>
      <w:r w:rsidRPr="007603B3">
        <w:t xml:space="preserve"> </w:t>
      </w:r>
    </w:p>
    <w:p w:rsidR="00F62CB0" w:rsidRDefault="00221E80" w:rsidP="005F27C4">
      <w:pPr>
        <w:pStyle w:val="Text"/>
      </w:pPr>
      <w:r>
        <w:t>In this section, the s</w:t>
      </w:r>
      <w:r w:rsidRPr="00E617AC">
        <w:t xml:space="preserve">ummaries </w:t>
      </w:r>
      <w:r w:rsidRPr="006364F9">
        <w:t xml:space="preserve">are presented </w:t>
      </w:r>
      <w:r w:rsidRPr="007603B3">
        <w:t xml:space="preserve">in the order </w:t>
      </w:r>
      <w:r w:rsidR="0054067C">
        <w:t xml:space="preserve">in which </w:t>
      </w:r>
      <w:r w:rsidRPr="007603B3">
        <w:t xml:space="preserve">the jurisdictions implemented </w:t>
      </w:r>
      <w:r>
        <w:t>an entitlement (</w:t>
      </w:r>
      <w:r w:rsidR="0054067C">
        <w:t>s</w:t>
      </w:r>
      <w:r>
        <w:t xml:space="preserve">ee </w:t>
      </w:r>
      <w:r w:rsidR="0054067C">
        <w:t>t</w:t>
      </w:r>
      <w:r>
        <w:t xml:space="preserve">able </w:t>
      </w:r>
      <w:r w:rsidR="0054067C">
        <w:t>1</w:t>
      </w:r>
      <w:r>
        <w:t>)</w:t>
      </w:r>
      <w:r w:rsidRPr="007603B3">
        <w:t xml:space="preserve">. This ordering was chosen </w:t>
      </w:r>
      <w:r>
        <w:t>because</w:t>
      </w:r>
      <w:r w:rsidRPr="007603B3">
        <w:t xml:space="preserve"> the jurisdictions </w:t>
      </w:r>
      <w:r>
        <w:t>took</w:t>
      </w:r>
      <w:r w:rsidRPr="007603B3">
        <w:t xml:space="preserve"> earlier models into account when developing their own</w:t>
      </w:r>
      <w:r>
        <w:t xml:space="preserve"> model. T</w:t>
      </w:r>
      <w:r w:rsidRPr="00CF164F">
        <w:t>wo states, Victoria and South Australia, implemented fully student demand</w:t>
      </w:r>
      <w:r w:rsidR="0054067C">
        <w:t>-</w:t>
      </w:r>
      <w:r w:rsidRPr="00CF164F">
        <w:t xml:space="preserve">driven provider contestable training entitlements ahead of </w:t>
      </w:r>
      <w:r>
        <w:t xml:space="preserve">the </w:t>
      </w:r>
      <w:r w:rsidR="00976CC7">
        <w:t>National Partnership Agreement on Skills Reform</w:t>
      </w:r>
      <w:r w:rsidR="0054067C">
        <w:t xml:space="preserve"> </w:t>
      </w:r>
      <w:r w:rsidRPr="00CF164F">
        <w:t>2012</w:t>
      </w:r>
      <w:r w:rsidR="0054067C">
        <w:t>—</w:t>
      </w:r>
      <w:r>
        <w:t>16. The previous</w:t>
      </w:r>
      <w:r w:rsidRPr="009C7F4A">
        <w:t xml:space="preserve"> </w:t>
      </w:r>
      <w:r w:rsidR="0054067C">
        <w:t>agreement</w:t>
      </w:r>
      <w:r>
        <w:t xml:space="preserve"> of 2008</w:t>
      </w:r>
      <w:r w:rsidR="0054067C">
        <w:t>—</w:t>
      </w:r>
      <w:r>
        <w:t>11</w:t>
      </w:r>
      <w:r w:rsidRPr="009C7F4A">
        <w:t xml:space="preserve"> </w:t>
      </w:r>
      <w:r>
        <w:t xml:space="preserve">had </w:t>
      </w:r>
      <w:r w:rsidRPr="009C7F4A">
        <w:t>set out the broad objective to move to a ‘demand-driven’ model of VET provision to make the system more responsive to changing labour market needs and thus maintain Australia’s competitiveness</w:t>
      </w:r>
      <w:r>
        <w:t xml:space="preserve">. This was in keeping with recommendations of </w:t>
      </w:r>
      <w:r w:rsidR="009837C2">
        <w:t>the</w:t>
      </w:r>
      <w:r>
        <w:t xml:space="preserve"> report</w:t>
      </w:r>
      <w:r w:rsidR="0054067C">
        <w:t>,</w:t>
      </w:r>
      <w:r>
        <w:t xml:space="preserve"> </w:t>
      </w:r>
      <w:r w:rsidRPr="001B350F">
        <w:rPr>
          <w:i/>
        </w:rPr>
        <w:t xml:space="preserve">Learning for </w:t>
      </w:r>
      <w:r w:rsidR="0054067C">
        <w:rPr>
          <w:i/>
        </w:rPr>
        <w:t>j</w:t>
      </w:r>
      <w:r w:rsidRPr="001B350F">
        <w:rPr>
          <w:i/>
        </w:rPr>
        <w:t>obs</w:t>
      </w:r>
      <w:r w:rsidR="0054067C">
        <w:rPr>
          <w:i/>
        </w:rPr>
        <w:t>:</w:t>
      </w:r>
      <w:r w:rsidRPr="001B350F">
        <w:rPr>
          <w:i/>
        </w:rPr>
        <w:t xml:space="preserve"> </w:t>
      </w:r>
      <w:r w:rsidR="0054067C">
        <w:rPr>
          <w:i/>
        </w:rPr>
        <w:t>r</w:t>
      </w:r>
      <w:r w:rsidRPr="001B350F">
        <w:rPr>
          <w:i/>
        </w:rPr>
        <w:t>eview of Australia</w:t>
      </w:r>
      <w:r w:rsidR="009837C2" w:rsidRPr="009837C2">
        <w:t>, published</w:t>
      </w:r>
      <w:r w:rsidRPr="009837C2">
        <w:t xml:space="preserve"> </w:t>
      </w:r>
      <w:r>
        <w:t xml:space="preserve">by the </w:t>
      </w:r>
      <w:r w:rsidRPr="009C7F4A">
        <w:t>O</w:t>
      </w:r>
      <w:r w:rsidR="0054067C">
        <w:t>rganisation for Economic Co-operation and Development (OE</w:t>
      </w:r>
      <w:r w:rsidRPr="009C7F4A">
        <w:t>CD</w:t>
      </w:r>
      <w:r w:rsidR="0054067C">
        <w:t xml:space="preserve">; </w:t>
      </w:r>
      <w:r>
        <w:t>2008)</w:t>
      </w:r>
      <w:r w:rsidR="0054067C">
        <w:t>, which</w:t>
      </w:r>
      <w:r>
        <w:t xml:space="preserve"> suggested </w:t>
      </w:r>
      <w:r w:rsidR="0054067C">
        <w:t xml:space="preserve">that </w:t>
      </w:r>
      <w:r>
        <w:t>demand-driven approaches were superior to s</w:t>
      </w:r>
      <w:r w:rsidRPr="00163FB0">
        <w:t>kills</w:t>
      </w:r>
      <w:r w:rsidR="0054067C">
        <w:t>-</w:t>
      </w:r>
      <w:r w:rsidRPr="00163FB0">
        <w:t>forecast</w:t>
      </w:r>
      <w:r>
        <w:t>ing approaches. Victoria’s VET policy</w:t>
      </w:r>
      <w:r w:rsidR="0054067C">
        <w:t>-</w:t>
      </w:r>
      <w:r>
        <w:t xml:space="preserve">makers were receptive and </w:t>
      </w:r>
      <w:r w:rsidRPr="001B350F">
        <w:t xml:space="preserve">in 2009 </w:t>
      </w:r>
      <w:r>
        <w:t xml:space="preserve">moved in this direction to </w:t>
      </w:r>
      <w:r w:rsidRPr="00B41156">
        <w:t>create a VET system that</w:t>
      </w:r>
      <w:r>
        <w:t xml:space="preserve"> </w:t>
      </w:r>
      <w:r w:rsidR="009837C2">
        <w:t>would</w:t>
      </w:r>
      <w:r w:rsidRPr="00B41156">
        <w:t xml:space="preserve"> respond quickly and flexibly to the needs of individuals and industry</w:t>
      </w:r>
      <w:r>
        <w:t>. South Australia followed Victoria’s lead</w:t>
      </w:r>
      <w:r w:rsidR="0054067C">
        <w:t>,</w:t>
      </w:r>
      <w:r>
        <w:t xml:space="preserve"> in 2011. These early models had </w:t>
      </w:r>
      <w:r w:rsidRPr="00CF164F">
        <w:t>unintended consequences</w:t>
      </w:r>
      <w:r>
        <w:t xml:space="preserve">, </w:t>
      </w:r>
      <w:r w:rsidRPr="00CF164F">
        <w:t xml:space="preserve">such as budget overruns, training in areas of low need, </w:t>
      </w:r>
      <w:r>
        <w:t>poor</w:t>
      </w:r>
      <w:r w:rsidR="0054067C">
        <w:t>-</w:t>
      </w:r>
      <w:r w:rsidRPr="00CF164F">
        <w:t xml:space="preserve">quality </w:t>
      </w:r>
      <w:r>
        <w:t>delivery from</w:t>
      </w:r>
      <w:r w:rsidRPr="00CF164F">
        <w:t xml:space="preserve"> some providers and </w:t>
      </w:r>
      <w:r>
        <w:t xml:space="preserve">problems of financial </w:t>
      </w:r>
      <w:r w:rsidRPr="00CF164F">
        <w:t xml:space="preserve">sustainability for some public TAFEs. Both </w:t>
      </w:r>
      <w:r w:rsidR="0054067C">
        <w:t xml:space="preserve">of </w:t>
      </w:r>
      <w:r w:rsidRPr="00CF164F">
        <w:t>these states have since refocused their entitlement</w:t>
      </w:r>
      <w:r>
        <w:t>. O</w:t>
      </w:r>
      <w:r w:rsidRPr="00CF164F">
        <w:t xml:space="preserve">ther jurisdictions have been mindful of these issues when developing their schemes </w:t>
      </w:r>
      <w:r>
        <w:t xml:space="preserve">since </w:t>
      </w:r>
      <w:r w:rsidRPr="00CF164F">
        <w:t>the 2012 national student training entitlement agreement</w:t>
      </w:r>
      <w:r>
        <w:t>.</w:t>
      </w:r>
    </w:p>
    <w:p w:rsidR="005F27C4" w:rsidRPr="005F27C4" w:rsidRDefault="00DC2AD9" w:rsidP="005F27C4">
      <w:pPr>
        <w:pStyle w:val="tabletitle0"/>
      </w:pPr>
      <w:bookmarkStart w:id="75" w:name="_Toc434998639"/>
      <w:r>
        <w:rPr>
          <w:lang w:val="en-GB"/>
        </w:rPr>
        <w:t xml:space="preserve">Table </w:t>
      </w:r>
      <w:r w:rsidR="0054067C">
        <w:rPr>
          <w:lang w:val="en-GB"/>
        </w:rPr>
        <w:t>1</w:t>
      </w:r>
      <w:r>
        <w:rPr>
          <w:lang w:val="en-GB"/>
        </w:rPr>
        <w:tab/>
      </w:r>
      <w:r w:rsidR="00221E80" w:rsidRPr="007B4C99">
        <w:rPr>
          <w:lang w:val="en-GB"/>
        </w:rPr>
        <w:t xml:space="preserve">Jurisdictional student training entitlements by time </w:t>
      </w:r>
      <w:r w:rsidR="005F27C4">
        <w:rPr>
          <w:lang w:val="en-GB"/>
        </w:rPr>
        <w:br/>
      </w:r>
      <w:r w:rsidR="00221E80" w:rsidRPr="007B4C99">
        <w:rPr>
          <w:lang w:val="en-GB"/>
        </w:rPr>
        <w:t>of first implementation</w:t>
      </w:r>
      <w:bookmarkEnd w:id="75"/>
      <w:r w:rsidR="00221E80" w:rsidRPr="008D3D22">
        <w:rPr>
          <w:b w:val="0"/>
        </w:rPr>
        <w:t xml:space="preserve"> </w:t>
      </w:r>
    </w:p>
    <w:tbl>
      <w:tblPr>
        <w:tblStyle w:val="TableGrid"/>
        <w:tblW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985"/>
      </w:tblGrid>
      <w:tr w:rsidR="00F62CB0" w:rsidRPr="008D3D22" w:rsidTr="005F27C4">
        <w:tc>
          <w:tcPr>
            <w:tcW w:w="3510" w:type="dxa"/>
            <w:tcBorders>
              <w:top w:val="single" w:sz="4" w:space="0" w:color="auto"/>
              <w:bottom w:val="single" w:sz="4" w:space="0" w:color="auto"/>
            </w:tcBorders>
          </w:tcPr>
          <w:p w:rsidR="00F62CB0" w:rsidRPr="008D3D22" w:rsidRDefault="00221E80" w:rsidP="00692D2F">
            <w:pPr>
              <w:pStyle w:val="Tablehead1"/>
            </w:pPr>
            <w:r w:rsidRPr="008D3D22">
              <w:t>Jurisdiction</w:t>
            </w:r>
          </w:p>
        </w:tc>
        <w:tc>
          <w:tcPr>
            <w:tcW w:w="1985" w:type="dxa"/>
            <w:tcBorders>
              <w:top w:val="single" w:sz="4" w:space="0" w:color="auto"/>
              <w:bottom w:val="single" w:sz="4" w:space="0" w:color="auto"/>
            </w:tcBorders>
          </w:tcPr>
          <w:p w:rsidR="00F62CB0" w:rsidRPr="008D3D22" w:rsidRDefault="00221E80" w:rsidP="00692D2F">
            <w:pPr>
              <w:pStyle w:val="Tablehead1"/>
            </w:pPr>
            <w:r w:rsidRPr="008D3D22">
              <w:t xml:space="preserve">Timing </w:t>
            </w:r>
          </w:p>
        </w:tc>
      </w:tr>
      <w:tr w:rsidR="00F62CB0" w:rsidRPr="008D3D22" w:rsidTr="005F27C4">
        <w:tc>
          <w:tcPr>
            <w:tcW w:w="3510" w:type="dxa"/>
            <w:tcBorders>
              <w:top w:val="single" w:sz="4" w:space="0" w:color="auto"/>
            </w:tcBorders>
          </w:tcPr>
          <w:p w:rsidR="00F62CB0" w:rsidRPr="008D3D22" w:rsidRDefault="00221E80" w:rsidP="00692D2F">
            <w:pPr>
              <w:pStyle w:val="Tabletext"/>
            </w:pPr>
            <w:r w:rsidRPr="008D3D22">
              <w:t xml:space="preserve">Victoria </w:t>
            </w:r>
          </w:p>
        </w:tc>
        <w:tc>
          <w:tcPr>
            <w:tcW w:w="1985" w:type="dxa"/>
            <w:tcBorders>
              <w:top w:val="single" w:sz="4" w:space="0" w:color="auto"/>
            </w:tcBorders>
          </w:tcPr>
          <w:p w:rsidR="00F62CB0" w:rsidRPr="00692D2F" w:rsidRDefault="00221E80" w:rsidP="00692D2F">
            <w:pPr>
              <w:pStyle w:val="Tabletext"/>
            </w:pPr>
            <w:r w:rsidRPr="00692D2F">
              <w:t xml:space="preserve">From 2009 </w:t>
            </w:r>
          </w:p>
        </w:tc>
      </w:tr>
      <w:tr w:rsidR="00F62CB0" w:rsidRPr="008D3D22" w:rsidTr="005F27C4">
        <w:tc>
          <w:tcPr>
            <w:tcW w:w="3510" w:type="dxa"/>
          </w:tcPr>
          <w:p w:rsidR="00F62CB0" w:rsidRPr="008D3D22" w:rsidRDefault="00221E80" w:rsidP="00692D2F">
            <w:pPr>
              <w:pStyle w:val="Tabletext"/>
            </w:pPr>
            <w:r w:rsidRPr="008D3D22">
              <w:t xml:space="preserve">South Australia </w:t>
            </w:r>
          </w:p>
        </w:tc>
        <w:tc>
          <w:tcPr>
            <w:tcW w:w="1985" w:type="dxa"/>
          </w:tcPr>
          <w:p w:rsidR="00F62CB0" w:rsidRPr="00692D2F" w:rsidRDefault="00221E80" w:rsidP="00692D2F">
            <w:pPr>
              <w:pStyle w:val="Tabletext"/>
            </w:pPr>
            <w:r w:rsidRPr="00692D2F">
              <w:t>From 2012</w:t>
            </w:r>
          </w:p>
        </w:tc>
      </w:tr>
      <w:tr w:rsidR="00F62CB0" w:rsidRPr="008D3D22" w:rsidTr="005F27C4">
        <w:tc>
          <w:tcPr>
            <w:tcW w:w="3510" w:type="dxa"/>
          </w:tcPr>
          <w:p w:rsidR="00F62CB0" w:rsidRPr="008D3D22" w:rsidRDefault="00221E80" w:rsidP="00692D2F">
            <w:pPr>
              <w:pStyle w:val="Tabletext"/>
            </w:pPr>
            <w:r w:rsidRPr="008D3D22">
              <w:t xml:space="preserve">Queensland </w:t>
            </w:r>
          </w:p>
        </w:tc>
        <w:tc>
          <w:tcPr>
            <w:tcW w:w="1985" w:type="dxa"/>
          </w:tcPr>
          <w:p w:rsidR="00F62CB0" w:rsidRPr="00692D2F" w:rsidRDefault="00221E80" w:rsidP="00692D2F">
            <w:pPr>
              <w:pStyle w:val="Tabletext"/>
            </w:pPr>
            <w:r w:rsidRPr="00692D2F">
              <w:t xml:space="preserve">From July 2013 </w:t>
            </w:r>
          </w:p>
        </w:tc>
      </w:tr>
      <w:tr w:rsidR="00F62CB0" w:rsidRPr="008D3D22" w:rsidTr="005F27C4">
        <w:tc>
          <w:tcPr>
            <w:tcW w:w="3510" w:type="dxa"/>
          </w:tcPr>
          <w:p w:rsidR="00F62CB0" w:rsidRPr="008D3D22" w:rsidRDefault="00221E80" w:rsidP="00692D2F">
            <w:pPr>
              <w:pStyle w:val="Tabletext"/>
            </w:pPr>
            <w:r w:rsidRPr="008D3D22">
              <w:t>Western Australia</w:t>
            </w:r>
          </w:p>
        </w:tc>
        <w:tc>
          <w:tcPr>
            <w:tcW w:w="1985" w:type="dxa"/>
          </w:tcPr>
          <w:p w:rsidR="00F62CB0" w:rsidRPr="00692D2F" w:rsidRDefault="00221E80" w:rsidP="00692D2F">
            <w:pPr>
              <w:pStyle w:val="Tabletext"/>
            </w:pPr>
            <w:r w:rsidRPr="00692D2F">
              <w:t>From 2014</w:t>
            </w:r>
          </w:p>
        </w:tc>
      </w:tr>
      <w:tr w:rsidR="00F62CB0" w:rsidRPr="008D3D22" w:rsidTr="005F27C4">
        <w:tc>
          <w:tcPr>
            <w:tcW w:w="3510" w:type="dxa"/>
          </w:tcPr>
          <w:p w:rsidR="00F62CB0" w:rsidRPr="008D3D22" w:rsidRDefault="00221E80" w:rsidP="00692D2F">
            <w:pPr>
              <w:pStyle w:val="Tabletext"/>
            </w:pPr>
            <w:r w:rsidRPr="008D3D22">
              <w:t xml:space="preserve">Tasmania </w:t>
            </w:r>
          </w:p>
        </w:tc>
        <w:tc>
          <w:tcPr>
            <w:tcW w:w="1985" w:type="dxa"/>
          </w:tcPr>
          <w:p w:rsidR="00F62CB0" w:rsidRPr="00692D2F" w:rsidRDefault="00221E80" w:rsidP="00692D2F">
            <w:pPr>
              <w:pStyle w:val="Tabletext"/>
            </w:pPr>
            <w:r w:rsidRPr="00692D2F">
              <w:t xml:space="preserve">From 2014 </w:t>
            </w:r>
          </w:p>
        </w:tc>
      </w:tr>
      <w:tr w:rsidR="00F62CB0" w:rsidRPr="008D3D22" w:rsidTr="005F27C4">
        <w:tc>
          <w:tcPr>
            <w:tcW w:w="3510" w:type="dxa"/>
          </w:tcPr>
          <w:p w:rsidR="00F62CB0" w:rsidRPr="008D3D22" w:rsidRDefault="00221E80" w:rsidP="00692D2F">
            <w:pPr>
              <w:pStyle w:val="Tabletext"/>
            </w:pPr>
            <w:r w:rsidRPr="008D3D22">
              <w:t xml:space="preserve">Northern Territory </w:t>
            </w:r>
          </w:p>
        </w:tc>
        <w:tc>
          <w:tcPr>
            <w:tcW w:w="1985" w:type="dxa"/>
          </w:tcPr>
          <w:p w:rsidR="00F62CB0" w:rsidRPr="00692D2F" w:rsidRDefault="00221E80" w:rsidP="00692D2F">
            <w:pPr>
              <w:pStyle w:val="Tabletext"/>
            </w:pPr>
            <w:r w:rsidRPr="00692D2F">
              <w:t xml:space="preserve">From 2014 </w:t>
            </w:r>
          </w:p>
        </w:tc>
      </w:tr>
      <w:tr w:rsidR="00F62CB0" w:rsidRPr="008D3D22" w:rsidTr="005F27C4">
        <w:tc>
          <w:tcPr>
            <w:tcW w:w="3510" w:type="dxa"/>
          </w:tcPr>
          <w:p w:rsidR="00F62CB0" w:rsidRPr="008D3D22" w:rsidRDefault="00221E80" w:rsidP="00692D2F">
            <w:pPr>
              <w:pStyle w:val="Tabletext"/>
            </w:pPr>
            <w:r w:rsidRPr="008D3D22">
              <w:t xml:space="preserve">Australian Capital Territory </w:t>
            </w:r>
          </w:p>
        </w:tc>
        <w:tc>
          <w:tcPr>
            <w:tcW w:w="1985" w:type="dxa"/>
          </w:tcPr>
          <w:p w:rsidR="00F62CB0" w:rsidRPr="00692D2F" w:rsidRDefault="00221E80" w:rsidP="00692D2F">
            <w:pPr>
              <w:pStyle w:val="Tabletext"/>
            </w:pPr>
            <w:r w:rsidRPr="00692D2F">
              <w:t>From 2015</w:t>
            </w:r>
          </w:p>
        </w:tc>
      </w:tr>
      <w:tr w:rsidR="00F62CB0" w:rsidTr="005F27C4">
        <w:tc>
          <w:tcPr>
            <w:tcW w:w="3510" w:type="dxa"/>
            <w:tcBorders>
              <w:bottom w:val="single" w:sz="4" w:space="0" w:color="auto"/>
            </w:tcBorders>
          </w:tcPr>
          <w:p w:rsidR="00F62CB0" w:rsidRPr="008D3D22" w:rsidRDefault="00221E80" w:rsidP="00692D2F">
            <w:pPr>
              <w:pStyle w:val="Tabletext"/>
            </w:pPr>
            <w:r w:rsidRPr="008D3D22">
              <w:t xml:space="preserve">New South Wales </w:t>
            </w:r>
          </w:p>
        </w:tc>
        <w:tc>
          <w:tcPr>
            <w:tcW w:w="1985" w:type="dxa"/>
            <w:tcBorders>
              <w:bottom w:val="single" w:sz="4" w:space="0" w:color="auto"/>
            </w:tcBorders>
          </w:tcPr>
          <w:p w:rsidR="00F62CB0" w:rsidRPr="00692D2F" w:rsidRDefault="00221E80" w:rsidP="00692D2F">
            <w:pPr>
              <w:pStyle w:val="Tabletext"/>
            </w:pPr>
            <w:r w:rsidRPr="00692D2F">
              <w:t>From 2015</w:t>
            </w:r>
          </w:p>
        </w:tc>
      </w:tr>
    </w:tbl>
    <w:p w:rsidR="00F62CB0" w:rsidRPr="00063FE5" w:rsidRDefault="00221E80" w:rsidP="009365D5">
      <w:pPr>
        <w:pStyle w:val="Heading2"/>
        <w:spacing w:before="0"/>
      </w:pPr>
      <w:r>
        <w:br w:type="page"/>
      </w:r>
      <w:bookmarkStart w:id="76" w:name="_Toc431383316"/>
      <w:bookmarkStart w:id="77" w:name="_Toc435600825"/>
      <w:r w:rsidRPr="00CF28C8">
        <w:lastRenderedPageBreak/>
        <w:t>Victoria</w:t>
      </w:r>
      <w:bookmarkEnd w:id="76"/>
      <w:bookmarkEnd w:id="77"/>
      <w:r w:rsidRPr="00CF28C8">
        <w:t xml:space="preserve"> </w:t>
      </w:r>
    </w:p>
    <w:p w:rsidR="00F62CB0" w:rsidRDefault="00221E80" w:rsidP="00F62CB0">
      <w:pPr>
        <w:pStyle w:val="Heading3"/>
      </w:pPr>
      <w:r>
        <w:t xml:space="preserve">Background </w:t>
      </w:r>
    </w:p>
    <w:p w:rsidR="00F62CB0" w:rsidRDefault="00221E80" w:rsidP="00F62CB0">
      <w:pPr>
        <w:pStyle w:val="Text"/>
      </w:pPr>
      <w:r>
        <w:t xml:space="preserve">Victoria implemented a student training entitlement in 2009 in the form of </w:t>
      </w:r>
      <w:r w:rsidR="009837C2">
        <w:t>the</w:t>
      </w:r>
      <w:r>
        <w:t xml:space="preserve"> Victorian Training Guarantee (VTG). The first version of the </w:t>
      </w:r>
      <w:r w:rsidR="0054067C">
        <w:t>training guarantee</w:t>
      </w:r>
      <w:r>
        <w:t xml:space="preserve"> operated between July 2009 and January 2011. It included broad student eligibility criteria; uncapped training places for those eligible; a wide choice of courses; full contestability between public and private </w:t>
      </w:r>
      <w:r w:rsidR="0054067C">
        <w:t>registered training organisation</w:t>
      </w:r>
      <w:r w:rsidR="009837C2">
        <w:t>s</w:t>
      </w:r>
      <w:r>
        <w:t xml:space="preserve">, although TAFEs were paid a higher rate per paid hour relative to other providers and were allocated special funding for their ‘community support obligations’ (CSO) role; and greater flexibility for </w:t>
      </w:r>
      <w:r w:rsidRPr="00FA011B">
        <w:t xml:space="preserve">all participating providers </w:t>
      </w:r>
      <w:r>
        <w:t>to set course fees. This fully student demand-driven, competitive system saw rapid growth in VET enrolments, including in areas classed as having a skills shortage and in specialised courses. Providers became more competitive and responsive. However, there were some unintended and detrimental consequences:</w:t>
      </w:r>
    </w:p>
    <w:p w:rsidR="00F62CB0" w:rsidRDefault="00221E80" w:rsidP="005F27C4">
      <w:pPr>
        <w:pStyle w:val="Dotpoint1"/>
        <w:ind w:left="284" w:hanging="284"/>
      </w:pPr>
      <w:r>
        <w:t>Substantial budget overruns occurred as student demand and places outpaced available funds.</w:t>
      </w:r>
    </w:p>
    <w:p w:rsidR="00F62CB0" w:rsidRDefault="00221E80" w:rsidP="005F27C4">
      <w:pPr>
        <w:pStyle w:val="Dotpoint1"/>
        <w:ind w:left="284" w:hanging="284"/>
      </w:pPr>
      <w:r>
        <w:t>Strong growth in some areas of training was misaligned with the skills needs of businesses. This put the vocational outcomes for students at risk and contradicted the public</w:t>
      </w:r>
      <w:r w:rsidR="0054067C">
        <w:t>-</w:t>
      </w:r>
      <w:r>
        <w:t xml:space="preserve">value principle </w:t>
      </w:r>
      <w:r w:rsidR="002146A5">
        <w:t xml:space="preserve">of </w:t>
      </w:r>
      <w:r>
        <w:t>government funding decisions.</w:t>
      </w:r>
    </w:p>
    <w:p w:rsidR="00F62CB0" w:rsidRDefault="00221E80" w:rsidP="005F27C4">
      <w:pPr>
        <w:pStyle w:val="Dotpoint1"/>
        <w:ind w:left="284" w:hanging="284"/>
      </w:pPr>
      <w:r>
        <w:t>Providers (private mainly) who did not aspire to deliver high</w:t>
      </w:r>
      <w:r w:rsidR="0054067C">
        <w:t>-</w:t>
      </w:r>
      <w:r>
        <w:t>quality training became involved. Some</w:t>
      </w:r>
      <w:r w:rsidRPr="00DF6ABE">
        <w:t xml:space="preserve"> </w:t>
      </w:r>
      <w:r>
        <w:t xml:space="preserve">VTG-contracted </w:t>
      </w:r>
      <w:r w:rsidRPr="00DF6ABE">
        <w:t xml:space="preserve">providers </w:t>
      </w:r>
      <w:r w:rsidR="003662E8">
        <w:t>fraudulently manipulated</w:t>
      </w:r>
      <w:r w:rsidRPr="00DF6ABE">
        <w:t xml:space="preserve"> the </w:t>
      </w:r>
      <w:r>
        <w:t xml:space="preserve">system </w:t>
      </w:r>
      <w:r w:rsidRPr="00DF6ABE">
        <w:t>for their own financial gain</w:t>
      </w:r>
      <w:r>
        <w:t>, delivering only</w:t>
      </w:r>
      <w:r w:rsidRPr="00DF6ABE">
        <w:t xml:space="preserve"> limited benefits for stu</w:t>
      </w:r>
      <w:r>
        <w:t xml:space="preserve">dents. In some instances this led to the unprecedented action of stripping </w:t>
      </w:r>
      <w:r w:rsidRPr="002A274A">
        <w:t>students</w:t>
      </w:r>
      <w:r>
        <w:t xml:space="preserve"> of the qualifications they had been awarded.</w:t>
      </w:r>
    </w:p>
    <w:p w:rsidR="00F62CB0" w:rsidRDefault="00221E80" w:rsidP="005F27C4">
      <w:pPr>
        <w:pStyle w:val="Dotpoint1"/>
        <w:ind w:left="284" w:hanging="284"/>
      </w:pPr>
      <w:r>
        <w:t xml:space="preserve">The market share for TAFEs decreased. This was accelerated from 2012 when course subsidy rates for all TAFE providers were brought in line with those of non-TAFE providers. The result was widespread TAFE job losses, course cuts and campus and </w:t>
      </w:r>
      <w:r w:rsidRPr="005E1FAB">
        <w:t xml:space="preserve">facility closures (Victorian Department of Education and Early Childhood Development </w:t>
      </w:r>
      <w:r w:rsidRPr="00321137">
        <w:t xml:space="preserve">2012; Hetherington </w:t>
      </w:r>
      <w:r w:rsidR="003662E8" w:rsidRPr="00321137">
        <w:t>&amp;</w:t>
      </w:r>
      <w:r w:rsidRPr="00321137">
        <w:t xml:space="preserve"> Rust 2013;</w:t>
      </w:r>
      <w:r w:rsidRPr="005E1FAB">
        <w:t xml:space="preserve"> Noonan 2014; Deloitte Touche Tohmatsu 2015).</w:t>
      </w:r>
    </w:p>
    <w:p w:rsidR="00F62CB0" w:rsidRPr="004A4C4F" w:rsidRDefault="00221E80" w:rsidP="00F62CB0">
      <w:pPr>
        <w:pStyle w:val="Text"/>
      </w:pPr>
      <w:r>
        <w:t>Victoria has recast its V</w:t>
      </w:r>
      <w:r w:rsidR="003662E8">
        <w:t xml:space="preserve">ictorian </w:t>
      </w:r>
      <w:r>
        <w:t>T</w:t>
      </w:r>
      <w:r w:rsidR="003662E8">
        <w:t xml:space="preserve">raining </w:t>
      </w:r>
      <w:r>
        <w:t>G</w:t>
      </w:r>
      <w:r w:rsidR="003662E8">
        <w:t>uarantee</w:t>
      </w:r>
      <w:r>
        <w:t xml:space="preserve"> in numerous ways, including adjusting subsidies, changing eligibility criteria, and tightening contractual requirements </w:t>
      </w:r>
      <w:r w:rsidR="003662E8">
        <w:t>for registered training organisation</w:t>
      </w:r>
      <w:r w:rsidR="009837C2">
        <w:t>s</w:t>
      </w:r>
      <w:r w:rsidR="003662E8">
        <w:t xml:space="preserve"> </w:t>
      </w:r>
      <w:r>
        <w:t>and entry-to-market processes.</w:t>
      </w:r>
    </w:p>
    <w:p w:rsidR="00F62CB0" w:rsidRDefault="00221E80" w:rsidP="00F62CB0">
      <w:pPr>
        <w:pStyle w:val="Heading3"/>
      </w:pPr>
      <w:r>
        <w:t xml:space="preserve">Entitlement as at 30 March 2015 </w:t>
      </w:r>
    </w:p>
    <w:p w:rsidR="00F62CB0" w:rsidRDefault="00221E80" w:rsidP="00F62CB0">
      <w:pPr>
        <w:pStyle w:val="Text"/>
      </w:pPr>
      <w:r>
        <w:t xml:space="preserve">The </w:t>
      </w:r>
      <w:r w:rsidRPr="003662E8">
        <w:t>Victorian Training Guarantee</w:t>
      </w:r>
      <w:r>
        <w:t xml:space="preserve"> Program as at 30 March 2015 provides an entitlement to training for those who are Australian citizens or permanent residents (holder of a permanent visa) or N</w:t>
      </w:r>
      <w:r w:rsidR="003662E8">
        <w:t xml:space="preserve">ew </w:t>
      </w:r>
      <w:r>
        <w:t>Z</w:t>
      </w:r>
      <w:r w:rsidR="003662E8">
        <w:t>ealand</w:t>
      </w:r>
      <w:r>
        <w:t xml:space="preserve"> citizens. The entitlement is to a qualification at any level for those aged under 20 years and a qualification higher than the one already held for those aged over 20 years. Students seeking to enrol in a Foundation Skills List course, </w:t>
      </w:r>
      <w:r w:rsidR="003662E8">
        <w:t xml:space="preserve">the </w:t>
      </w:r>
      <w:r>
        <w:t xml:space="preserve">Victorian Certificate of Education (VCE) or </w:t>
      </w:r>
      <w:r w:rsidR="009837C2">
        <w:t xml:space="preserve">the </w:t>
      </w:r>
      <w:r w:rsidRPr="00DB3B6F">
        <w:t xml:space="preserve">Victorian Certificate of Applied Learning </w:t>
      </w:r>
      <w:r>
        <w:t xml:space="preserve">(VCAL), or an apprenticeship are also exempt from the upskilling restriction. There is a ‘two commencements at level in a lifetime’ restriction, except for courses on the Foundation Skills List and for students recommencing training in the same qualification. There is also a ‘two commencements in a year’ restriction. </w:t>
      </w:r>
    </w:p>
    <w:p w:rsidR="00F62CB0" w:rsidRPr="00EB31FF" w:rsidRDefault="00221E80" w:rsidP="00F62CB0">
      <w:pPr>
        <w:pStyle w:val="Text"/>
      </w:pPr>
      <w:r>
        <w:lastRenderedPageBreak/>
        <w:t xml:space="preserve">The courses to which the entitlement applies are those in the Funded Courses Report, which is updated regularly and subject to variation at any time. In July 2014, there were </w:t>
      </w:r>
      <w:r w:rsidRPr="006D41D4">
        <w:t xml:space="preserve">over </w:t>
      </w:r>
      <w:r>
        <w:t>3</w:t>
      </w:r>
      <w:r w:rsidRPr="006D41D4">
        <w:t>000 course</w:t>
      </w:r>
      <w:r>
        <w:t xml:space="preserve"> codes on the </w:t>
      </w:r>
      <w:r w:rsidRPr="006D41D4">
        <w:t>Funded Courses Report</w:t>
      </w:r>
      <w:r>
        <w:t>.</w:t>
      </w:r>
      <w:r w:rsidRPr="006D41D4">
        <w:t xml:space="preserve"> </w:t>
      </w:r>
      <w:r w:rsidRPr="00A81DFD">
        <w:t xml:space="preserve">Funded </w:t>
      </w:r>
      <w:r>
        <w:t>c</w:t>
      </w:r>
      <w:r w:rsidRPr="00A81DFD">
        <w:t xml:space="preserve">ourses </w:t>
      </w:r>
      <w:r>
        <w:t>are assigned to one of five bands</w:t>
      </w:r>
      <w:r w:rsidR="003662E8">
        <w:t>, which</w:t>
      </w:r>
      <w:r>
        <w:t xml:space="preserve"> determine the range of subsidy the government pays to the </w:t>
      </w:r>
      <w:r w:rsidRPr="00372FE0">
        <w:t>VTG</w:t>
      </w:r>
      <w:r>
        <w:t>-</w:t>
      </w:r>
      <w:r w:rsidRPr="00372FE0">
        <w:t xml:space="preserve">contracted </w:t>
      </w:r>
      <w:r w:rsidRPr="004A4C4F">
        <w:t>providers.</w:t>
      </w:r>
      <w:r>
        <w:t xml:space="preserve"> The subsidy is informed by both the historical cost of delivery and the relative public and private value in undertaking certain courses. The public value is based on an assessment of the course’s relevance to Victoria’s workforce and productivity needs and whether student participation is falling short of, satisfying or exceeding these needs. </w:t>
      </w:r>
      <w:r w:rsidR="003662E8">
        <w:t>The c</w:t>
      </w:r>
      <w:r>
        <w:t xml:space="preserve">ourses of greatest public value receive the highest levels of subsidy, and </w:t>
      </w:r>
      <w:r w:rsidR="009837C2">
        <w:t xml:space="preserve">the </w:t>
      </w:r>
      <w:r>
        <w:t>courses of lowest public value the least. Subsidies also depend upon the qualification level, with lower rates allocated to diplomas and above</w:t>
      </w:r>
      <w:r w:rsidR="003662E8">
        <w:t>,</w:t>
      </w:r>
      <w:r>
        <w:t xml:space="preserve"> where income</w:t>
      </w:r>
      <w:r w:rsidR="003662E8">
        <w:t>-</w:t>
      </w:r>
      <w:r>
        <w:t xml:space="preserve">contingent loans are available. </w:t>
      </w:r>
      <w:r w:rsidRPr="002D589F">
        <w:t>Maximum Payable Hours are the maximum number of hours the Victorian Government will subsidise under the V</w:t>
      </w:r>
      <w:r w:rsidR="003662E8">
        <w:t xml:space="preserve">ictorian </w:t>
      </w:r>
      <w:r w:rsidRPr="002D589F">
        <w:t>T</w:t>
      </w:r>
      <w:r w:rsidR="003662E8">
        <w:t xml:space="preserve">raining </w:t>
      </w:r>
      <w:r w:rsidRPr="002D589F">
        <w:t>G</w:t>
      </w:r>
      <w:r w:rsidR="003662E8">
        <w:t>uarantee</w:t>
      </w:r>
      <w:r w:rsidRPr="002D589F">
        <w:t xml:space="preserve"> for the achievement of the minimum realistic vocational outcome of any qualification</w:t>
      </w:r>
      <w:r>
        <w:t>. This is</w:t>
      </w:r>
      <w:r w:rsidRPr="002D589F">
        <w:t xml:space="preserve"> determined by the qualification </w:t>
      </w:r>
      <w:r>
        <w:t>‘</w:t>
      </w:r>
      <w:r w:rsidRPr="002D589F">
        <w:t>packaging rules</w:t>
      </w:r>
      <w:r>
        <w:t xml:space="preserve">’, which set out </w:t>
      </w:r>
      <w:r w:rsidRPr="00F41D68">
        <w:t>which units of competency can be combined to make up a valid A</w:t>
      </w:r>
      <w:r>
        <w:t xml:space="preserve">ustralian </w:t>
      </w:r>
      <w:r w:rsidRPr="00F41D68">
        <w:t>Q</w:t>
      </w:r>
      <w:r>
        <w:t xml:space="preserve">ualifications </w:t>
      </w:r>
      <w:r w:rsidRPr="00F41D68">
        <w:t>F</w:t>
      </w:r>
      <w:r>
        <w:t>ramework (AQF)</w:t>
      </w:r>
      <w:r w:rsidRPr="00F41D68">
        <w:t xml:space="preserve"> qualification</w:t>
      </w:r>
      <w:r>
        <w:t>. There are cumulative loadings to the hourly subsidies paid to improve access for students in regional areas, Indigenous students and students from low socioeconomic backgrounds. The government has also committed special funding for a period to assist TAFEs to adjust to the new funding regime.</w:t>
      </w:r>
    </w:p>
    <w:p w:rsidR="00F62CB0" w:rsidRDefault="00221E80" w:rsidP="00F62CB0">
      <w:pPr>
        <w:pStyle w:val="Text"/>
      </w:pPr>
      <w:r>
        <w:t xml:space="preserve">Student tuition fees are variable and are set by the VTG-contracted providers in accordance with the </w:t>
      </w:r>
      <w:r w:rsidR="002F196C">
        <w:t xml:space="preserve">Victorian </w:t>
      </w:r>
      <w:r>
        <w:t xml:space="preserve">Department of Education and Training’s </w:t>
      </w:r>
      <w:r w:rsidRPr="004E3FF9">
        <w:rPr>
          <w:i/>
        </w:rPr>
        <w:t xml:space="preserve">Guidelines about </w:t>
      </w:r>
      <w:r w:rsidR="002F196C">
        <w:rPr>
          <w:i/>
        </w:rPr>
        <w:t>f</w:t>
      </w:r>
      <w:r w:rsidRPr="004E3FF9">
        <w:rPr>
          <w:i/>
        </w:rPr>
        <w:t>ees</w:t>
      </w:r>
      <w:r>
        <w:t xml:space="preserve">. The price set by the providers (subsidy plus fee) is to reflect the demand for training, the cost of delivery, course quality and the provider’s reputation. Price setting must be competitive. The government continually monitors prices to protect users of the system. </w:t>
      </w:r>
    </w:p>
    <w:p w:rsidR="00F62CB0" w:rsidRDefault="00221E80" w:rsidP="00F62CB0">
      <w:pPr>
        <w:pStyle w:val="Text"/>
      </w:pPr>
      <w:r>
        <w:t xml:space="preserve">Information to help prospective students to find a suitable course and choose a training provider is provided through the Victorian Skills Gateway, a searchable directory of </w:t>
      </w:r>
      <w:r w:rsidR="002F196C">
        <w:t>registered training organisations</w:t>
      </w:r>
      <w:r>
        <w:t xml:space="preserve"> and their public course offerings in Victoria. Courses are linked to occupation descriptions</w:t>
      </w:r>
      <w:r w:rsidR="002F196C">
        <w:t>, which</w:t>
      </w:r>
      <w:r>
        <w:t xml:space="preserve"> include Victorian job prospect information and video case studies. Users can search via course, occupation or training provider. The information has been tailored to five audiences: students, adult learners, parents, careers practitioners and employers.</w:t>
      </w:r>
    </w:p>
    <w:p w:rsidR="00F62CB0" w:rsidRDefault="00221E80" w:rsidP="00F62CB0">
      <w:pPr>
        <w:pStyle w:val="Text"/>
      </w:pPr>
      <w:r>
        <w:t xml:space="preserve">To become a VTG-contracted provider, the provider must meet the entry-to-market </w:t>
      </w:r>
      <w:r w:rsidR="002F196C">
        <w:t>S</w:t>
      </w:r>
      <w:r>
        <w:t xml:space="preserve">tandards for </w:t>
      </w:r>
      <w:r w:rsidR="002F196C">
        <w:t>Registered Training Organisations</w:t>
      </w:r>
      <w:r>
        <w:t xml:space="preserve"> and go through an annual entry process.  Approximately 30</w:t>
      </w:r>
      <w:r w:rsidR="002F196C">
        <w:t>%</w:t>
      </w:r>
      <w:r>
        <w:t xml:space="preserve"> of VTG-funded </w:t>
      </w:r>
      <w:r w:rsidR="002F196C">
        <w:t>registered training organisation</w:t>
      </w:r>
      <w:r>
        <w:t xml:space="preserve">s are registered with the </w:t>
      </w:r>
      <w:r w:rsidRPr="004E3FF9">
        <w:t xml:space="preserve">Victorian Registration and Qualifications Authority </w:t>
      </w:r>
      <w:r>
        <w:t>(VRQA) and are required to meet the 2010 standards of the Australian Quality Training Framework until such time as legislation enables implementation of the new national Standards for R</w:t>
      </w:r>
      <w:r w:rsidR="002F196C">
        <w:t xml:space="preserve">egistered </w:t>
      </w:r>
      <w:r>
        <w:t>T</w:t>
      </w:r>
      <w:r w:rsidR="002F196C">
        <w:t xml:space="preserve">raining </w:t>
      </w:r>
      <w:r>
        <w:t>O</w:t>
      </w:r>
      <w:r w:rsidR="002F196C">
        <w:t>rganisation</w:t>
      </w:r>
      <w:r>
        <w:t>s 2015. The other approximately 70</w:t>
      </w:r>
      <w:r w:rsidR="002F196C">
        <w:t>%</w:t>
      </w:r>
      <w:r>
        <w:t xml:space="preserve"> of contracted VTG</w:t>
      </w:r>
      <w:r w:rsidR="00054531">
        <w:t xml:space="preserve">-contracted training organisations </w:t>
      </w:r>
      <w:r>
        <w:t>are regulated by the Australian Skills Quality A</w:t>
      </w:r>
      <w:r w:rsidR="00054531">
        <w:t>uthority</w:t>
      </w:r>
      <w:r>
        <w:t xml:space="preserve"> (ASQA) and are required to meet the new national </w:t>
      </w:r>
      <w:r w:rsidR="00054531">
        <w:t>s</w:t>
      </w:r>
      <w:r>
        <w:t>tandards for 2015.</w:t>
      </w:r>
      <w:r w:rsidRPr="00F65AA0">
        <w:t xml:space="preserve"> </w:t>
      </w:r>
      <w:r>
        <w:t>In the annual entry process</w:t>
      </w:r>
      <w:r w:rsidR="009837C2">
        <w:t>, which</w:t>
      </w:r>
      <w:r>
        <w:t xml:space="preserve"> evaluates </w:t>
      </w:r>
      <w:r w:rsidR="00054531">
        <w:t>a registered training organisation’s</w:t>
      </w:r>
      <w:r>
        <w:t xml:space="preserve"> eligibility for a V</w:t>
      </w:r>
      <w:r w:rsidR="00054531">
        <w:t xml:space="preserve">ictorian </w:t>
      </w:r>
      <w:r>
        <w:t>T</w:t>
      </w:r>
      <w:r w:rsidR="00054531">
        <w:t xml:space="preserve">raining </w:t>
      </w:r>
      <w:r>
        <w:t>G</w:t>
      </w:r>
      <w:r w:rsidR="00054531">
        <w:t>uarantee</w:t>
      </w:r>
      <w:r>
        <w:t xml:space="preserve"> contract, the Department of Education and Training makes its assessment based on Victorian requirements. The department considers three key components: RTO registration; history of contractual performance; and financial health and management. In contrast</w:t>
      </w:r>
      <w:r w:rsidR="009837C2">
        <w:t>,</w:t>
      </w:r>
      <w:r>
        <w:t xml:space="preserve"> the enhanced Standards </w:t>
      </w:r>
      <w:r w:rsidR="00054531">
        <w:t xml:space="preserve">for Registered Training Organisations </w:t>
      </w:r>
      <w:r>
        <w:t xml:space="preserve">2015 require reporting trainer qualifications; undertaking detailed pre-training assessments of current competencies </w:t>
      </w:r>
      <w:r w:rsidRPr="009A4A17">
        <w:t xml:space="preserve">held </w:t>
      </w:r>
      <w:r w:rsidRPr="009A4A17">
        <w:lastRenderedPageBreak/>
        <w:t>by</w:t>
      </w:r>
      <w:r>
        <w:t xml:space="preserve"> eligible students, including literacy and numeracy skills; developing training plans agreed with students</w:t>
      </w:r>
      <w:r w:rsidR="00054531">
        <w:t>;</w:t>
      </w:r>
      <w:r>
        <w:t xml:space="preserve"> and a higher financial viability assessment than the equivalent</w:t>
      </w:r>
      <w:r w:rsidR="00054531">
        <w:t xml:space="preserve"> demanded by the Australian Skills Quality Authority or the Victorian Registration and Qualifications Authority</w:t>
      </w:r>
      <w:r>
        <w:t xml:space="preserve">. Also Victoria restricts the provision of funded Foundation Skills and recognition of prior learning (RPL) to those RTOs on a preferred provider list. This, too, involves meeting criteria higher than the </w:t>
      </w:r>
      <w:r w:rsidR="00054531">
        <w:t xml:space="preserve">Australian Skills Quality Authority/Victorian Registration and Qualifications Authority </w:t>
      </w:r>
      <w:r>
        <w:t xml:space="preserve">equivalent. </w:t>
      </w:r>
    </w:p>
    <w:p w:rsidR="00F62CB0" w:rsidRDefault="00221E80" w:rsidP="00F62CB0">
      <w:pPr>
        <w:pStyle w:val="Text"/>
      </w:pPr>
      <w:r>
        <w:t xml:space="preserve">The department has a </w:t>
      </w:r>
      <w:r w:rsidR="009837C2">
        <w:t>m</w:t>
      </w:r>
      <w:r>
        <w:t xml:space="preserve">emorandum of </w:t>
      </w:r>
      <w:r w:rsidR="009837C2">
        <w:t>u</w:t>
      </w:r>
      <w:r>
        <w:t xml:space="preserve">nderstanding (MoU) with </w:t>
      </w:r>
      <w:r w:rsidR="00054531">
        <w:t xml:space="preserve">the Australian Skills Quality Authority, </w:t>
      </w:r>
      <w:r>
        <w:t>where</w:t>
      </w:r>
      <w:r w:rsidR="00054531">
        <w:t>by</w:t>
      </w:r>
      <w:r>
        <w:t xml:space="preserve"> both parties have agreed to exchange relevant and appropriate information to support the effective regulation and administration of </w:t>
      </w:r>
      <w:r w:rsidR="00054531">
        <w:t>registered training organisations</w:t>
      </w:r>
      <w:r>
        <w:t xml:space="preserve"> regulated by </w:t>
      </w:r>
      <w:r w:rsidR="00054531">
        <w:t>the Australian Skills Quality Authority</w:t>
      </w:r>
      <w:r>
        <w:t xml:space="preserve"> that are contracted by the Department.</w:t>
      </w:r>
    </w:p>
    <w:p w:rsidR="00F62CB0" w:rsidRDefault="00221E80" w:rsidP="00F62CB0">
      <w:pPr>
        <w:pStyle w:val="Heading3"/>
      </w:pPr>
      <w:r>
        <w:t xml:space="preserve">Future strategic directions  </w:t>
      </w:r>
    </w:p>
    <w:p w:rsidR="00F62CB0" w:rsidRPr="00531494" w:rsidRDefault="00221E80" w:rsidP="00F62CB0">
      <w:pPr>
        <w:pStyle w:val="Text"/>
      </w:pPr>
      <w:r>
        <w:t>In early 2015, t</w:t>
      </w:r>
      <w:r w:rsidRPr="00531494">
        <w:t>he incoming Victorian Government commissioned an external review of quality assurance in Victoria’s VET system to help restore public confidence in the quality and value of VE</w:t>
      </w:r>
      <w:r>
        <w:t>T</w:t>
      </w:r>
      <w:r w:rsidRPr="00531494">
        <w:t xml:space="preserve"> </w:t>
      </w:r>
      <w:r w:rsidRPr="005E1FAB">
        <w:t xml:space="preserve">(Victorian Government 2015) and to be fed into a VET </w:t>
      </w:r>
      <w:r w:rsidR="00054531" w:rsidRPr="005E1FAB">
        <w:t>f</w:t>
      </w:r>
      <w:r w:rsidRPr="005E1FAB">
        <w:t xml:space="preserve">unding </w:t>
      </w:r>
      <w:r w:rsidR="00054531" w:rsidRPr="005E1FAB">
        <w:t>r</w:t>
      </w:r>
      <w:r w:rsidRPr="005E1FAB">
        <w:t xml:space="preserve">eview. The issues paper associated with the </w:t>
      </w:r>
      <w:r w:rsidR="00054531" w:rsidRPr="005E1FAB">
        <w:t>f</w:t>
      </w:r>
      <w:r w:rsidRPr="005E1FAB">
        <w:t xml:space="preserve">unding </w:t>
      </w:r>
      <w:r w:rsidR="00054531" w:rsidRPr="005E1FAB">
        <w:t>r</w:t>
      </w:r>
      <w:r w:rsidRPr="005E1FAB">
        <w:t>eview (Mackenzie &amp; Coulson 2015)</w:t>
      </w:r>
      <w:r w:rsidRPr="00531494">
        <w:t xml:space="preserve"> identifies 2</w:t>
      </w:r>
      <w:r>
        <w:t>7 changes the r</w:t>
      </w:r>
      <w:r w:rsidRPr="00531494">
        <w:t xml:space="preserve">eview is </w:t>
      </w:r>
      <w:r w:rsidRPr="009A4A17">
        <w:t xml:space="preserve">considering (see </w:t>
      </w:r>
      <w:r w:rsidR="00054531">
        <w:t xml:space="preserve">the section on </w:t>
      </w:r>
      <w:r w:rsidRPr="009A4A17">
        <w:t>Victoria</w:t>
      </w:r>
      <w:r w:rsidR="00054531">
        <w:t xml:space="preserve"> in the appendix</w:t>
      </w:r>
      <w:r w:rsidRPr="009A4A17">
        <w:t>).</w:t>
      </w:r>
      <w:r>
        <w:t xml:space="preserve"> Also, the d</w:t>
      </w:r>
      <w:r w:rsidRPr="00531494">
        <w:t xml:space="preserve">epartment is intending to upgrade the Victorian Skills Gateway to be the entry point for all consumer information relating to </w:t>
      </w:r>
      <w:r w:rsidR="00054531">
        <w:t>vocational education and training</w:t>
      </w:r>
      <w:r w:rsidRPr="00531494">
        <w:t xml:space="preserve"> in Victoria.</w:t>
      </w:r>
    </w:p>
    <w:p w:rsidR="00F62CB0" w:rsidRDefault="00221E80" w:rsidP="00F62CB0">
      <w:pPr>
        <w:pStyle w:val="Heading2"/>
      </w:pPr>
      <w:bookmarkStart w:id="78" w:name="_Toc431383317"/>
      <w:bookmarkStart w:id="79" w:name="_Toc435600826"/>
      <w:r w:rsidRPr="00325D6E">
        <w:t>South Australia</w:t>
      </w:r>
      <w:bookmarkEnd w:id="78"/>
      <w:bookmarkEnd w:id="79"/>
    </w:p>
    <w:p w:rsidR="00F62CB0" w:rsidRDefault="00221E80" w:rsidP="00F62CB0">
      <w:pPr>
        <w:pStyle w:val="Heading3"/>
      </w:pPr>
      <w:r>
        <w:t xml:space="preserve">Background </w:t>
      </w:r>
    </w:p>
    <w:p w:rsidR="00F62CB0" w:rsidRDefault="00221E80" w:rsidP="00F62CB0">
      <w:pPr>
        <w:pStyle w:val="Text"/>
      </w:pPr>
      <w:r w:rsidRPr="00531494">
        <w:t>South Australia has had an individual entitlement to a government</w:t>
      </w:r>
      <w:r>
        <w:t>-</w:t>
      </w:r>
      <w:r w:rsidRPr="00531494">
        <w:t>subsidised training place since July 2012, when</w:t>
      </w:r>
      <w:r>
        <w:t xml:space="preserve"> the</w:t>
      </w:r>
      <w:r w:rsidRPr="00531494">
        <w:t xml:space="preserve"> </w:t>
      </w:r>
      <w:r w:rsidR="00575F71">
        <w:t>Skills for All</w:t>
      </w:r>
      <w:r w:rsidRPr="00531494">
        <w:t xml:space="preserve"> </w:t>
      </w:r>
      <w:r>
        <w:t>policy was</w:t>
      </w:r>
      <w:r w:rsidRPr="00531494">
        <w:t xml:space="preserve"> introduced after extensive consultation with the community (</w:t>
      </w:r>
      <w:r w:rsidRPr="002146A5">
        <w:t>Government of South Australia 2011</w:t>
      </w:r>
      <w:r w:rsidRPr="00531494">
        <w:t xml:space="preserve">). Under </w:t>
      </w:r>
      <w:r w:rsidR="00575F71">
        <w:t>Skills for All</w:t>
      </w:r>
      <w:r w:rsidR="00054531">
        <w:t>,</w:t>
      </w:r>
      <w:r w:rsidRPr="00531494">
        <w:t xml:space="preserve"> foundation skills courses, </w:t>
      </w:r>
      <w:r w:rsidR="00054531">
        <w:t>c</w:t>
      </w:r>
      <w:r w:rsidRPr="00531494">
        <w:t xml:space="preserve">ertificate I and II qualifications, and other qualifications in priority areas linked to the </w:t>
      </w:r>
      <w:r>
        <w:t>s</w:t>
      </w:r>
      <w:r w:rsidRPr="00531494">
        <w:t>tate’s strategic priorities were free of</w:t>
      </w:r>
      <w:r>
        <w:t xml:space="preserve"> </w:t>
      </w:r>
      <w:r w:rsidRPr="00531494">
        <w:t>charge to students aged 16 years or over and not at school</w:t>
      </w:r>
      <w:r>
        <w:t>. This was intended</w:t>
      </w:r>
      <w:r w:rsidRPr="00531494">
        <w:t xml:space="preserve"> to attract people to undertake an initial VET qualification. For </w:t>
      </w:r>
      <w:r w:rsidR="009837C2">
        <w:t>c</w:t>
      </w:r>
      <w:r w:rsidRPr="00531494">
        <w:t xml:space="preserve">ertificate III qualifications and above, </w:t>
      </w:r>
      <w:r w:rsidR="00054531">
        <w:t>registered training organisation</w:t>
      </w:r>
      <w:r w:rsidRPr="00531494">
        <w:t>s could charge student fees up to $7</w:t>
      </w:r>
      <w:r w:rsidR="00054531">
        <w:t xml:space="preserve">000. A 60% </w:t>
      </w:r>
      <w:r w:rsidRPr="00531494">
        <w:t>increase in course enrolments was achieved in the first year</w:t>
      </w:r>
      <w:r>
        <w:t>. This led to an historically high</w:t>
      </w:r>
      <w:r w:rsidRPr="00531494">
        <w:t xml:space="preserve"> </w:t>
      </w:r>
      <w:r>
        <w:t>44</w:t>
      </w:r>
      <w:r w:rsidR="00054531">
        <w:t>%</w:t>
      </w:r>
      <w:r w:rsidRPr="00531494">
        <w:t xml:space="preserve"> growth in government funding for training. </w:t>
      </w:r>
      <w:r>
        <w:t>This</w:t>
      </w:r>
      <w:r w:rsidRPr="00531494">
        <w:t xml:space="preserve"> 2013 training budget blow</w:t>
      </w:r>
      <w:r>
        <w:t>-</w:t>
      </w:r>
      <w:r w:rsidRPr="00531494">
        <w:t xml:space="preserve">out </w:t>
      </w:r>
      <w:r>
        <w:t xml:space="preserve">prompted </w:t>
      </w:r>
      <w:r w:rsidRPr="00531494">
        <w:t xml:space="preserve">reductions in public spending on </w:t>
      </w:r>
      <w:r>
        <w:t xml:space="preserve">new </w:t>
      </w:r>
      <w:r w:rsidRPr="00531494">
        <w:t xml:space="preserve">training </w:t>
      </w:r>
      <w:r>
        <w:t xml:space="preserve">places </w:t>
      </w:r>
      <w:r w:rsidRPr="00531494">
        <w:t>in subsequent years</w:t>
      </w:r>
      <w:r>
        <w:t xml:space="preserve"> because the </w:t>
      </w:r>
      <w:r w:rsidRPr="00531494">
        <w:t xml:space="preserve">existing pipeline of </w:t>
      </w:r>
      <w:r>
        <w:t xml:space="preserve">entitlement </w:t>
      </w:r>
      <w:r w:rsidRPr="00531494">
        <w:t xml:space="preserve">students </w:t>
      </w:r>
      <w:r>
        <w:t xml:space="preserve">studying in </w:t>
      </w:r>
      <w:r w:rsidRPr="00531494">
        <w:t xml:space="preserve">courses of </w:t>
      </w:r>
      <w:r>
        <w:t xml:space="preserve">more than a year’s </w:t>
      </w:r>
      <w:r w:rsidRPr="00531494">
        <w:t xml:space="preserve">duration </w:t>
      </w:r>
      <w:r>
        <w:t xml:space="preserve">had to be accommodated. The blow-out has also led to </w:t>
      </w:r>
      <w:r w:rsidR="009837C2">
        <w:t xml:space="preserve">the </w:t>
      </w:r>
      <w:r>
        <w:t>r</w:t>
      </w:r>
      <w:r w:rsidRPr="00531494">
        <w:t>efinement</w:t>
      </w:r>
      <w:r>
        <w:t xml:space="preserve"> o</w:t>
      </w:r>
      <w:r w:rsidRPr="00531494">
        <w:t xml:space="preserve">f key planks in the </w:t>
      </w:r>
      <w:r w:rsidR="00575F71">
        <w:t>Skills for All</w:t>
      </w:r>
      <w:r w:rsidRPr="00531494">
        <w:t xml:space="preserve"> policy framework</w:t>
      </w:r>
      <w:r>
        <w:t xml:space="preserve"> to avoid budget overruns in future. </w:t>
      </w:r>
    </w:p>
    <w:p w:rsidR="00F62CB0" w:rsidRDefault="00221E80" w:rsidP="00F62CB0">
      <w:pPr>
        <w:pStyle w:val="Heading3"/>
      </w:pPr>
      <w:r>
        <w:t xml:space="preserve">Entitlement as at 30 March 2015 </w:t>
      </w:r>
    </w:p>
    <w:p w:rsidR="00F62CB0" w:rsidRDefault="00221E80" w:rsidP="00F62CB0">
      <w:pPr>
        <w:pStyle w:val="Text"/>
      </w:pPr>
      <w:r>
        <w:t xml:space="preserve">South Australia’s student training entitlement as at the end of March 2015 is available to Australian citizens, permanent residents, New Zealand citizens and holders of </w:t>
      </w:r>
      <w:r>
        <w:br/>
        <w:t xml:space="preserve">state-sponsored visas of various subclasses who are on a pathway to permanent residency. These people must be living in South Australia, aged 16 years or over and no longer in </w:t>
      </w:r>
      <w:r>
        <w:lastRenderedPageBreak/>
        <w:t>school. (Others eligible include school st</w:t>
      </w:r>
      <w:r w:rsidR="00054531">
        <w:t xml:space="preserve">udents undertaking </w:t>
      </w:r>
      <w:r w:rsidR="00054531" w:rsidRPr="00933D67">
        <w:t xml:space="preserve">substantive </w:t>
      </w:r>
      <w:r w:rsidR="00933D67" w:rsidRPr="00933D67">
        <w:t xml:space="preserve">amounts of </w:t>
      </w:r>
      <w:r w:rsidRPr="00933D67">
        <w:t>VET</w:t>
      </w:r>
      <w:r>
        <w:t xml:space="preserve"> and an</w:t>
      </w:r>
      <w:r w:rsidR="00054531">
        <w:t>yone in a contract of training; that is,</w:t>
      </w:r>
      <w:r>
        <w:t xml:space="preserve"> apprenticeship or traineeship of any age</w:t>
      </w:r>
      <w:r w:rsidR="009837C2">
        <w:t>.</w:t>
      </w:r>
      <w:r>
        <w:t>)</w:t>
      </w:r>
    </w:p>
    <w:p w:rsidR="00F62CB0" w:rsidRDefault="00221E80" w:rsidP="00F62CB0">
      <w:pPr>
        <w:pStyle w:val="Text"/>
      </w:pPr>
      <w:r>
        <w:t xml:space="preserve">The entitlement is to two funded courses from </w:t>
      </w:r>
      <w:r w:rsidR="00054531">
        <w:t>c</w:t>
      </w:r>
      <w:r>
        <w:t>ertificate III level or above, unlimited fee-free priority courses (mostly foundation skills courses</w:t>
      </w:r>
      <w:r w:rsidR="009837C2">
        <w:t>)</w:t>
      </w:r>
      <w:r>
        <w:t xml:space="preserve">, a few </w:t>
      </w:r>
      <w:r w:rsidR="00054531">
        <w:t>c</w:t>
      </w:r>
      <w:r>
        <w:t>ertificate IIs and a few higher</w:t>
      </w:r>
      <w:r w:rsidR="00054531">
        <w:t>-</w:t>
      </w:r>
      <w:r>
        <w:t>level courses as at March 2015 (</w:t>
      </w:r>
      <w:r w:rsidR="00575F71">
        <w:t>Skills for All</w:t>
      </w:r>
      <w:r>
        <w:t xml:space="preserve"> </w:t>
      </w:r>
      <w:r w:rsidR="0058348A">
        <w:t>F</w:t>
      </w:r>
      <w:r>
        <w:t xml:space="preserve">unded </w:t>
      </w:r>
      <w:r w:rsidR="0058348A">
        <w:t>T</w:t>
      </w:r>
      <w:r>
        <w:t xml:space="preserve">raining </w:t>
      </w:r>
      <w:r w:rsidR="0058348A">
        <w:t>L</w:t>
      </w:r>
      <w:r>
        <w:t xml:space="preserve">ist 2014). Eligible courses are limited to those on the </w:t>
      </w:r>
      <w:r w:rsidR="00575F71">
        <w:t>Skills for All</w:t>
      </w:r>
      <w:r>
        <w:t xml:space="preserve"> </w:t>
      </w:r>
      <w:r w:rsidR="0058348A">
        <w:t>F</w:t>
      </w:r>
      <w:r>
        <w:t xml:space="preserve">unded </w:t>
      </w:r>
      <w:r w:rsidR="0058348A">
        <w:t>T</w:t>
      </w:r>
      <w:r>
        <w:t xml:space="preserve">raining </w:t>
      </w:r>
      <w:r w:rsidR="0058348A">
        <w:t>L</w:t>
      </w:r>
      <w:r>
        <w:t xml:space="preserve">ist. These are identified by their link to local and state employment opportunities. </w:t>
      </w:r>
    </w:p>
    <w:p w:rsidR="00F62CB0" w:rsidRDefault="00221E80" w:rsidP="00F62CB0">
      <w:pPr>
        <w:pStyle w:val="Text"/>
      </w:pPr>
      <w:r w:rsidRPr="005E4E89">
        <w:t>Entitlement courses are price</w:t>
      </w:r>
      <w:r w:rsidR="0058348A">
        <w:t>-</w:t>
      </w:r>
      <w:r w:rsidRPr="005E4E89">
        <w:t xml:space="preserve">banded, guided by </w:t>
      </w:r>
      <w:r w:rsidR="0058348A">
        <w:t>the</w:t>
      </w:r>
      <w:r w:rsidRPr="005E4E89">
        <w:t xml:space="preserve"> Public Value Framework. The framework is based on a combination of economic and participation indicators, resulting in courses with the highest public value placed in the highest subsidy band. The price band determines the contribution that the government will make to the cost of the course (the public</w:t>
      </w:r>
      <w:r w:rsidR="009837C2">
        <w:t>-</w:t>
      </w:r>
      <w:r w:rsidRPr="005E4E89">
        <w:t>value component)</w:t>
      </w:r>
      <w:r w:rsidR="0058348A">
        <w:t>,</w:t>
      </w:r>
      <w:r w:rsidRPr="005E4E89">
        <w:t xml:space="preserve"> together with any regional loadings (based on a modified Accessibility Remoteness Index of Australia </w:t>
      </w:r>
      <w:r w:rsidR="0058348A">
        <w:t>[</w:t>
      </w:r>
      <w:r w:rsidRPr="005E4E89">
        <w:t>ARIA</w:t>
      </w:r>
      <w:r w:rsidR="0058348A">
        <w:t>]</w:t>
      </w:r>
      <w:r w:rsidRPr="005E4E89">
        <w:t>) and student concession reimbursements that may apply (for example, to holders of a Health Care Ca</w:t>
      </w:r>
      <w:r>
        <w:t xml:space="preserve">rd, Pensioner Concession Card, </w:t>
      </w:r>
      <w:r w:rsidRPr="005E4E89">
        <w:t>Veteran Affairs Concession Card or a prisoner in a South Australian correctional institution). The subsidies vary from full benchmark price down to 20</w:t>
      </w:r>
      <w:r w:rsidR="0058348A">
        <w:t>%</w:t>
      </w:r>
      <w:r w:rsidRPr="005E4E89">
        <w:t xml:space="preserve"> of the benchmark price for the deemed lowest public</w:t>
      </w:r>
      <w:r w:rsidR="0058348A">
        <w:t>-</w:t>
      </w:r>
      <w:r w:rsidRPr="005E4E89">
        <w:t>value courses. The funded rate is higher for TAFESA than for private training providers. R</w:t>
      </w:r>
      <w:r w:rsidR="0058348A">
        <w:t>egistered training organisation</w:t>
      </w:r>
      <w:r w:rsidRPr="005E4E89">
        <w:t>s can apply for a review of a subsidy level. To align training supply with demand and to provide increased certainty and transparency in the training market</w:t>
      </w:r>
      <w:r w:rsidR="0058348A">
        <w:t>,</w:t>
      </w:r>
      <w:r w:rsidRPr="005E4E89">
        <w:t xml:space="preserve"> as well as impose budget control, there are purchase limits to each cou</w:t>
      </w:r>
      <w:r>
        <w:t>rse on the Funded Training List</w:t>
      </w:r>
      <w:r w:rsidRPr="005E4E89">
        <w:t xml:space="preserve">. All </w:t>
      </w:r>
      <w:r w:rsidR="0058348A">
        <w:t>registered training organisations</w:t>
      </w:r>
      <w:r w:rsidRPr="005E4E89">
        <w:t xml:space="preserve"> are advised not to enrol new students once enrolment limits are reached.</w:t>
      </w:r>
    </w:p>
    <w:p w:rsidR="00F62CB0" w:rsidRDefault="00221E80" w:rsidP="00F62CB0">
      <w:pPr>
        <w:pStyle w:val="Text"/>
      </w:pPr>
      <w:r>
        <w:t>The government’s subsidy is paid to the training provider that has attracted eligible students. The students also pay a fee set by the provider. Thus, student fees are variable. The provider may recover from the student both a student course fee and incidental expenses. Incidentals can include optional charges for non-essential goods and equipment or other non-consumables that become the property of the student.</w:t>
      </w:r>
    </w:p>
    <w:p w:rsidR="00F62CB0" w:rsidRDefault="00221E80" w:rsidP="00F62CB0">
      <w:pPr>
        <w:pStyle w:val="Text"/>
      </w:pPr>
      <w:r>
        <w:t xml:space="preserve">In general, </w:t>
      </w:r>
      <w:r w:rsidR="0058348A">
        <w:t xml:space="preserve">the </w:t>
      </w:r>
      <w:r>
        <w:t xml:space="preserve">quality requirements for </w:t>
      </w:r>
      <w:r w:rsidR="0058348A">
        <w:t>registered training organisations</w:t>
      </w:r>
      <w:r w:rsidR="009837C2">
        <w:t>’</w:t>
      </w:r>
      <w:r>
        <w:t xml:space="preserve"> eligibility to deliver </w:t>
      </w:r>
      <w:r w:rsidR="00575F71">
        <w:t>Skills for All</w:t>
      </w:r>
      <w:r>
        <w:t xml:space="preserve"> entitlement training align with the national Standards for R</w:t>
      </w:r>
      <w:r w:rsidR="0058348A">
        <w:t>egistered Training Organisations</w:t>
      </w:r>
      <w:r>
        <w:t xml:space="preserve"> 2015. </w:t>
      </w:r>
    </w:p>
    <w:p w:rsidR="00F62CB0" w:rsidRPr="00D25883" w:rsidRDefault="00575F71" w:rsidP="00F62CB0">
      <w:pPr>
        <w:pStyle w:val="Text"/>
      </w:pPr>
      <w:r>
        <w:t>Skills for All</w:t>
      </w:r>
      <w:r w:rsidR="00221E80" w:rsidRPr="00D25883">
        <w:t xml:space="preserve"> training providers apply and are selected to deliver specific qualifications</w:t>
      </w:r>
      <w:r w:rsidR="00221E80">
        <w:t>. The</w:t>
      </w:r>
      <w:r w:rsidR="00221E80" w:rsidRPr="00D25883">
        <w:t xml:space="preserve"> selection criteria includ</w:t>
      </w:r>
      <w:r w:rsidR="00221E80">
        <w:t>e</w:t>
      </w:r>
      <w:r w:rsidR="00221E80" w:rsidRPr="00D25883">
        <w:t>:</w:t>
      </w:r>
      <w:r w:rsidR="00221E80">
        <w:t xml:space="preserve"> </w:t>
      </w:r>
      <w:r w:rsidR="00221E80" w:rsidRPr="00D25883">
        <w:t xml:space="preserve">the provider’s </w:t>
      </w:r>
      <w:r w:rsidR="00221E80">
        <w:t xml:space="preserve">past </w:t>
      </w:r>
      <w:r w:rsidR="00221E80" w:rsidRPr="00D25883">
        <w:t xml:space="preserve">performance under public funding; </w:t>
      </w:r>
      <w:r w:rsidR="00221E80">
        <w:t xml:space="preserve">their ability to have </w:t>
      </w:r>
      <w:r w:rsidR="00221E80" w:rsidRPr="00D25883">
        <w:t xml:space="preserve">sufficient throughput of graduates in each of the qualifications they </w:t>
      </w:r>
      <w:r w:rsidR="00221E80">
        <w:t xml:space="preserve">have </w:t>
      </w:r>
      <w:r w:rsidR="00221E80" w:rsidRPr="00D25883">
        <w:t>applied to deliver;</w:t>
      </w:r>
      <w:r w:rsidR="00221E80">
        <w:t xml:space="preserve"> </w:t>
      </w:r>
      <w:r w:rsidR="00221E80" w:rsidRPr="00D25883">
        <w:t>strong engagement with industry;</w:t>
      </w:r>
      <w:r w:rsidR="00221E80">
        <w:t xml:space="preserve"> </w:t>
      </w:r>
      <w:r w:rsidR="00221E80" w:rsidRPr="00D25883">
        <w:t xml:space="preserve">evidence of </w:t>
      </w:r>
      <w:r w:rsidR="00221E80">
        <w:t xml:space="preserve">high </w:t>
      </w:r>
      <w:r w:rsidR="00221E80" w:rsidRPr="00D25883">
        <w:t>student and employer satisfaction; and</w:t>
      </w:r>
      <w:r w:rsidR="00221E80">
        <w:t xml:space="preserve"> </w:t>
      </w:r>
      <w:r w:rsidR="00221E80" w:rsidRPr="00D25883">
        <w:t>financial</w:t>
      </w:r>
      <w:r w:rsidR="00221E80">
        <w:t xml:space="preserve"> </w:t>
      </w:r>
      <w:r w:rsidR="00221E80" w:rsidRPr="00D25883">
        <w:t>health.</w:t>
      </w:r>
    </w:p>
    <w:p w:rsidR="00F62CB0" w:rsidRPr="00D25883" w:rsidRDefault="00221E80" w:rsidP="00F62CB0">
      <w:r w:rsidRPr="00D25883">
        <w:t>Providers who deliver to school students also need to appoint a School Student Officer</w:t>
      </w:r>
      <w:r w:rsidR="0058348A">
        <w:t>,</w:t>
      </w:r>
      <w:r w:rsidRPr="00D25883">
        <w:t xml:space="preserve"> who is responsible for ensuring timely and appropriate communication between the </w:t>
      </w:r>
      <w:r w:rsidR="0058348A">
        <w:t>training organisation</w:t>
      </w:r>
      <w:r w:rsidRPr="00D25883">
        <w:t xml:space="preserve"> and the school.</w:t>
      </w:r>
    </w:p>
    <w:p w:rsidR="00F62CB0" w:rsidRDefault="00221E80" w:rsidP="00F62CB0">
      <w:pPr>
        <w:pStyle w:val="Text"/>
      </w:pPr>
      <w:r>
        <w:t xml:space="preserve">A notable additional requirement for </w:t>
      </w:r>
      <w:r w:rsidR="0058348A">
        <w:t>registered training organisations</w:t>
      </w:r>
      <w:r>
        <w:t xml:space="preserve"> to be eligible to deliver the entitlement in South Australia is that they have an Accountable Officer. The Accountable Officer is a nominated staff member with sufficient experience and background in </w:t>
      </w:r>
      <w:r w:rsidR="0058348A">
        <w:t>vocational education and training</w:t>
      </w:r>
      <w:r>
        <w:t xml:space="preserve"> to ensure compliance with regulatory requirements. The officer must provide professional leadership and judgment for the organisation on matters including: teaching and learning strategies; development of learning and assessment resources; and oversight of assessment practices.</w:t>
      </w:r>
      <w:r w:rsidRPr="008D6042">
        <w:t xml:space="preserve"> </w:t>
      </w:r>
      <w:r>
        <w:t xml:space="preserve">South Australia is </w:t>
      </w:r>
      <w:r w:rsidRPr="008D6042">
        <w:t xml:space="preserve">the only </w:t>
      </w:r>
      <w:r w:rsidRPr="008D6042">
        <w:lastRenderedPageBreak/>
        <w:t xml:space="preserve">state </w:t>
      </w:r>
      <w:r>
        <w:t xml:space="preserve">with this requirement. </w:t>
      </w:r>
      <w:r w:rsidR="00933D67">
        <w:rPr>
          <w:rFonts w:ascii="Tahoma" w:hAnsi="Tahoma" w:cs="Tahoma"/>
          <w:color w:val="000000"/>
          <w:szCs w:val="19"/>
        </w:rPr>
        <w:t xml:space="preserve">Other states rejected this idea when it was proposed for the new VET Standards for Registered Training Organisations in 2013 after complaints from training organisations about red tape. It was not until 2015 that the new VET Standards for RTOs were agreed to. Having an Accountable Officer is not a requirement of the 2015 VET Standards for RTOs. </w:t>
      </w:r>
      <w:r>
        <w:t>That South Australia has retained this may have assisted the state in maintaining good</w:t>
      </w:r>
      <w:r w:rsidR="0058348A">
        <w:t>-</w:t>
      </w:r>
      <w:r>
        <w:t>quality provision.</w:t>
      </w:r>
    </w:p>
    <w:p w:rsidR="00F62CB0" w:rsidRPr="007716C0" w:rsidRDefault="00221E80" w:rsidP="00F62CB0">
      <w:pPr>
        <w:pStyle w:val="Text"/>
      </w:pPr>
      <w:r>
        <w:t>A</w:t>
      </w:r>
      <w:r w:rsidRPr="00442C3E">
        <w:t xml:space="preserve"> training information portal has been developed</w:t>
      </w:r>
      <w:r>
        <w:t xml:space="preserve"> that provides all i</w:t>
      </w:r>
      <w:r w:rsidRPr="00442C3E">
        <w:t xml:space="preserve">nformation about </w:t>
      </w:r>
      <w:r w:rsidR="00575F71">
        <w:t>Skills for All</w:t>
      </w:r>
      <w:r w:rsidRPr="00442C3E">
        <w:t xml:space="preserve"> </w:t>
      </w:r>
      <w:r w:rsidRPr="00061DFE">
        <w:t xml:space="preserve">on </w:t>
      </w:r>
      <w:r w:rsidR="009837C2">
        <w:t>a single</w:t>
      </w:r>
      <w:r w:rsidRPr="00061DFE">
        <w:t xml:space="preserve"> website</w:t>
      </w:r>
      <w:r>
        <w:t xml:space="preserve">. The information includes </w:t>
      </w:r>
      <w:r w:rsidRPr="00442C3E">
        <w:t xml:space="preserve">the Funded Training List, a </w:t>
      </w:r>
      <w:r w:rsidR="0058348A">
        <w:t>s</w:t>
      </w:r>
      <w:r w:rsidRPr="00442C3E">
        <w:t xml:space="preserve">ubsidy </w:t>
      </w:r>
      <w:r w:rsidR="0058348A">
        <w:t>c</w:t>
      </w:r>
      <w:r w:rsidRPr="00442C3E">
        <w:t>alculator</w:t>
      </w:r>
      <w:r>
        <w:t xml:space="preserve"> and the list of contracted </w:t>
      </w:r>
      <w:r w:rsidRPr="00061DFE">
        <w:t>providers</w:t>
      </w:r>
      <w:r>
        <w:t xml:space="preserve"> and </w:t>
      </w:r>
      <w:r w:rsidRPr="00061DFE">
        <w:t>their services and training courses</w:t>
      </w:r>
      <w:r>
        <w:t>.</w:t>
      </w:r>
    </w:p>
    <w:p w:rsidR="00F62CB0" w:rsidRDefault="00221E80" w:rsidP="00F62CB0">
      <w:pPr>
        <w:pStyle w:val="Heading3"/>
      </w:pPr>
      <w:r>
        <w:t xml:space="preserve">Future strategic directions </w:t>
      </w:r>
    </w:p>
    <w:p w:rsidR="00F62CB0" w:rsidRPr="00300FA2" w:rsidRDefault="00221E80" w:rsidP="00F62CB0">
      <w:pPr>
        <w:pStyle w:val="Text"/>
      </w:pPr>
      <w:r w:rsidRPr="00890CF2">
        <w:t xml:space="preserve">WorkReady </w:t>
      </w:r>
      <w:r w:rsidRPr="00300FA2">
        <w:t xml:space="preserve">replaced </w:t>
      </w:r>
      <w:r w:rsidR="00575F71">
        <w:t>Skills for All</w:t>
      </w:r>
      <w:r>
        <w:t xml:space="preserve"> f</w:t>
      </w:r>
      <w:r w:rsidRPr="00300FA2">
        <w:t xml:space="preserve">rom 1 July 2015. </w:t>
      </w:r>
      <w:r>
        <w:t xml:space="preserve">Following broad consultation with industry and training providers, the new entitlement policy reduced the number of eligible courses and reserved </w:t>
      </w:r>
      <w:r w:rsidRPr="004B1FD4">
        <w:t>90</w:t>
      </w:r>
      <w:r w:rsidR="00890CF2">
        <w:t>%</w:t>
      </w:r>
      <w:r w:rsidRPr="004B1FD4">
        <w:t xml:space="preserve"> of new places </w:t>
      </w:r>
      <w:r>
        <w:t>in</w:t>
      </w:r>
      <w:r w:rsidRPr="004B1FD4">
        <w:t xml:space="preserve"> 2016 for TAFESA</w:t>
      </w:r>
      <w:r>
        <w:t>. This is</w:t>
      </w:r>
      <w:r w:rsidRPr="004B1FD4">
        <w:t xml:space="preserve"> to assist </w:t>
      </w:r>
      <w:r>
        <w:t xml:space="preserve">the public provider </w:t>
      </w:r>
      <w:r w:rsidRPr="004B1FD4">
        <w:t>to transition to a more sustainable position in the competitive market.</w:t>
      </w:r>
      <w:r>
        <w:t xml:space="preserve"> </w:t>
      </w:r>
    </w:p>
    <w:p w:rsidR="00F62CB0" w:rsidRDefault="00221E80" w:rsidP="00F62CB0">
      <w:pPr>
        <w:pStyle w:val="Heading2"/>
      </w:pPr>
      <w:bookmarkStart w:id="80" w:name="_Toc431383318"/>
      <w:bookmarkStart w:id="81" w:name="_Toc435600827"/>
      <w:r>
        <w:t>Qu</w:t>
      </w:r>
      <w:r w:rsidRPr="0083426F">
        <w:t>eensland</w:t>
      </w:r>
      <w:bookmarkEnd w:id="80"/>
      <w:bookmarkEnd w:id="81"/>
    </w:p>
    <w:p w:rsidR="00F62CB0" w:rsidRDefault="00221E80" w:rsidP="00F62CB0">
      <w:pPr>
        <w:pStyle w:val="Heading3"/>
      </w:pPr>
      <w:r>
        <w:t xml:space="preserve">Background </w:t>
      </w:r>
    </w:p>
    <w:p w:rsidR="00F62CB0" w:rsidRPr="00422F73" w:rsidRDefault="00221E80" w:rsidP="00F62CB0">
      <w:pPr>
        <w:pStyle w:val="Text"/>
      </w:pPr>
      <w:r>
        <w:t>Before</w:t>
      </w:r>
      <w:r w:rsidRPr="00422F73">
        <w:t xml:space="preserve"> July 2013, Queensland did not offer an entitlement model </w:t>
      </w:r>
      <w:r>
        <w:t>beyond</w:t>
      </w:r>
      <w:r w:rsidRPr="00422F73">
        <w:t xml:space="preserve"> funding </w:t>
      </w:r>
      <w:r>
        <w:t>the user c</w:t>
      </w:r>
      <w:r w:rsidRPr="00422F73">
        <w:t xml:space="preserve">hoice program for </w:t>
      </w:r>
      <w:r>
        <w:t>a</w:t>
      </w:r>
      <w:r w:rsidRPr="00422F73">
        <w:t xml:space="preserve">pprenticeships and </w:t>
      </w:r>
      <w:r>
        <w:t>t</w:t>
      </w:r>
      <w:r w:rsidRPr="00422F73">
        <w:t xml:space="preserve">raineeships. From July 2013 a </w:t>
      </w:r>
      <w:r w:rsidRPr="00890CF2">
        <w:t>Certificate 3 Guarantee</w:t>
      </w:r>
      <w:r w:rsidRPr="00422F73">
        <w:t xml:space="preserve"> was implemented</w:t>
      </w:r>
      <w:r w:rsidR="00890CF2">
        <w:t>,</w:t>
      </w:r>
      <w:r w:rsidRPr="00422F73">
        <w:t xml:space="preserve"> along with a phased implementation of </w:t>
      </w:r>
      <w:r>
        <w:t xml:space="preserve">greater </w:t>
      </w:r>
      <w:r w:rsidRPr="00422F73">
        <w:t>contestability</w:t>
      </w:r>
      <w:r>
        <w:t xml:space="preserve"> for public funds. </w:t>
      </w:r>
      <w:r w:rsidR="009837C2">
        <w:t>Since</w:t>
      </w:r>
      <w:r w:rsidRPr="00422F73">
        <w:t xml:space="preserve"> 1 July 2014</w:t>
      </w:r>
      <w:r>
        <w:t>,</w:t>
      </w:r>
      <w:r w:rsidRPr="00422F73">
        <w:t xml:space="preserve"> a fully student demand</w:t>
      </w:r>
      <w:r>
        <w:t>-</w:t>
      </w:r>
      <w:r w:rsidRPr="00422F73">
        <w:t>driven funding framework has been implemented for the majority of government investment in the skills system</w:t>
      </w:r>
      <w:r>
        <w:t>. This is delivered through</w:t>
      </w:r>
      <w:r w:rsidRPr="00422F73">
        <w:t xml:space="preserve"> a contestable funding model</w:t>
      </w:r>
      <w:r w:rsidR="009837C2">
        <w:t>,</w:t>
      </w:r>
      <w:r w:rsidRPr="00422F73">
        <w:t xml:space="preserve"> where</w:t>
      </w:r>
      <w:r w:rsidR="009837C2">
        <w:t>by</w:t>
      </w:r>
      <w:r w:rsidRPr="00422F73">
        <w:t xml:space="preserve"> </w:t>
      </w:r>
      <w:r w:rsidR="00890CF2">
        <w:t>registered training organisation</w:t>
      </w:r>
      <w:r>
        <w:t>s</w:t>
      </w:r>
      <w:r w:rsidRPr="00422F73">
        <w:t xml:space="preserve"> (</w:t>
      </w:r>
      <w:r>
        <w:t>p</w:t>
      </w:r>
      <w:r w:rsidRPr="00422F73">
        <w:t xml:space="preserve">ublic and </w:t>
      </w:r>
      <w:r>
        <w:t>p</w:t>
      </w:r>
      <w:r w:rsidRPr="00422F73">
        <w:t>rivate) apply for pre-qualified supplier status (PQS) to deliver training under a range of public</w:t>
      </w:r>
      <w:r>
        <w:t xml:space="preserve">ly </w:t>
      </w:r>
      <w:r w:rsidRPr="00422F73">
        <w:t>funded programs outlined in the Annual VET Investment Plan (</w:t>
      </w:r>
      <w:r w:rsidRPr="004058CD">
        <w:t>Queensland Department of Education</w:t>
      </w:r>
      <w:r w:rsidR="00933D67">
        <w:t>, Training and Em</w:t>
      </w:r>
      <w:r w:rsidR="004058CD">
        <w:t>ployment 2014</w:t>
      </w:r>
      <w:r w:rsidRPr="00422F73">
        <w:t>).</w:t>
      </w:r>
    </w:p>
    <w:p w:rsidR="00F62CB0" w:rsidRDefault="00221E80" w:rsidP="00F62CB0">
      <w:pPr>
        <w:pStyle w:val="Heading3"/>
        <w:rPr>
          <w:rFonts w:eastAsia="Cambria"/>
        </w:rPr>
      </w:pPr>
      <w:r>
        <w:rPr>
          <w:rFonts w:eastAsia="Cambria"/>
        </w:rPr>
        <w:t xml:space="preserve">Entitlement as at 30 March 2015 </w:t>
      </w:r>
    </w:p>
    <w:p w:rsidR="00F62CB0" w:rsidRDefault="00221E80" w:rsidP="00F62CB0">
      <w:pPr>
        <w:pStyle w:val="Text"/>
        <w:rPr>
          <w:rFonts w:eastAsia="Cambria"/>
          <w:szCs w:val="19"/>
        </w:rPr>
      </w:pPr>
      <w:r w:rsidRPr="00BA7B8F">
        <w:rPr>
          <w:rFonts w:eastAsia="Cambria"/>
          <w:szCs w:val="19"/>
        </w:rPr>
        <w:t xml:space="preserve">Queensland’s </w:t>
      </w:r>
      <w:r w:rsidRPr="00890CF2">
        <w:rPr>
          <w:rFonts w:eastAsia="Cambria"/>
          <w:szCs w:val="19"/>
        </w:rPr>
        <w:t>Certificate 3 Guarantee</w:t>
      </w:r>
      <w:r w:rsidRPr="00BA7B8F">
        <w:rPr>
          <w:rFonts w:eastAsia="Cambria"/>
          <w:szCs w:val="19"/>
        </w:rPr>
        <w:t xml:space="preserve"> as of March 2015 is one of several </w:t>
      </w:r>
      <w:r>
        <w:rPr>
          <w:rFonts w:eastAsia="Cambria"/>
          <w:szCs w:val="19"/>
        </w:rPr>
        <w:t>VET programs funded by the state g</w:t>
      </w:r>
      <w:r w:rsidRPr="00BA7B8F">
        <w:rPr>
          <w:rFonts w:eastAsia="Cambria"/>
          <w:szCs w:val="19"/>
        </w:rPr>
        <w:t>overnment. The other demand</w:t>
      </w:r>
      <w:r>
        <w:rPr>
          <w:rFonts w:eastAsia="Cambria"/>
          <w:szCs w:val="19"/>
        </w:rPr>
        <w:t>-</w:t>
      </w:r>
      <w:r w:rsidRPr="00BA7B8F">
        <w:rPr>
          <w:rFonts w:eastAsia="Cambria"/>
          <w:szCs w:val="19"/>
        </w:rPr>
        <w:t xml:space="preserve">driven </w:t>
      </w:r>
      <w:r>
        <w:rPr>
          <w:rFonts w:eastAsia="Cambria"/>
          <w:szCs w:val="19"/>
        </w:rPr>
        <w:t>government</w:t>
      </w:r>
      <w:r w:rsidR="009837C2">
        <w:rPr>
          <w:rFonts w:eastAsia="Cambria"/>
          <w:szCs w:val="19"/>
        </w:rPr>
        <w:t>-</w:t>
      </w:r>
      <w:r>
        <w:rPr>
          <w:rFonts w:eastAsia="Cambria"/>
          <w:szCs w:val="19"/>
        </w:rPr>
        <w:t xml:space="preserve">subsidised </w:t>
      </w:r>
      <w:r w:rsidRPr="00BA7B8F">
        <w:rPr>
          <w:rFonts w:eastAsia="Cambria"/>
          <w:szCs w:val="19"/>
        </w:rPr>
        <w:t>progra</w:t>
      </w:r>
      <w:r>
        <w:rPr>
          <w:rFonts w:eastAsia="Cambria"/>
          <w:szCs w:val="19"/>
        </w:rPr>
        <w:t>ms include u</w:t>
      </w:r>
      <w:r w:rsidRPr="00BA7B8F">
        <w:rPr>
          <w:rFonts w:eastAsia="Cambria"/>
          <w:szCs w:val="19"/>
        </w:rPr>
        <w:t xml:space="preserve">ser </w:t>
      </w:r>
      <w:r>
        <w:rPr>
          <w:rFonts w:eastAsia="Cambria"/>
          <w:szCs w:val="19"/>
        </w:rPr>
        <w:t>c</w:t>
      </w:r>
      <w:r w:rsidRPr="00BA7B8F">
        <w:rPr>
          <w:rFonts w:eastAsia="Cambria"/>
          <w:szCs w:val="19"/>
        </w:rPr>
        <w:t>hoice</w:t>
      </w:r>
      <w:r>
        <w:rPr>
          <w:rFonts w:eastAsia="Cambria"/>
          <w:szCs w:val="19"/>
        </w:rPr>
        <w:t>,</w:t>
      </w:r>
      <w:r w:rsidRPr="00BA7B8F">
        <w:rPr>
          <w:rFonts w:eastAsia="Cambria"/>
          <w:szCs w:val="19"/>
        </w:rPr>
        <w:t xml:space="preserve"> selected </w:t>
      </w:r>
      <w:r w:rsidR="00890CF2">
        <w:rPr>
          <w:rFonts w:eastAsia="Cambria"/>
          <w:szCs w:val="19"/>
        </w:rPr>
        <w:t>c</w:t>
      </w:r>
      <w:r w:rsidRPr="00BA7B8F">
        <w:rPr>
          <w:rFonts w:eastAsia="Cambria"/>
          <w:szCs w:val="19"/>
        </w:rPr>
        <w:t>ertificate IV and higher</w:t>
      </w:r>
      <w:r w:rsidR="00890CF2">
        <w:rPr>
          <w:rFonts w:eastAsia="Cambria"/>
          <w:szCs w:val="19"/>
        </w:rPr>
        <w:t>-</w:t>
      </w:r>
      <w:r w:rsidRPr="00BA7B8F">
        <w:rPr>
          <w:rFonts w:eastAsia="Cambria"/>
          <w:szCs w:val="19"/>
        </w:rPr>
        <w:t xml:space="preserve">level </w:t>
      </w:r>
      <w:r>
        <w:rPr>
          <w:rFonts w:eastAsia="Cambria"/>
          <w:szCs w:val="19"/>
        </w:rPr>
        <w:t xml:space="preserve">qualifications and </w:t>
      </w:r>
      <w:r w:rsidRPr="00BA7B8F">
        <w:rPr>
          <w:rFonts w:eastAsia="Cambria"/>
          <w:szCs w:val="19"/>
        </w:rPr>
        <w:t>a range of strategic interventions via other contestable funding processes.</w:t>
      </w:r>
    </w:p>
    <w:p w:rsidR="00F62CB0" w:rsidRDefault="00221E80" w:rsidP="00F62CB0">
      <w:pPr>
        <w:pStyle w:val="Text"/>
        <w:rPr>
          <w:rFonts w:eastAsia="Cambria"/>
          <w:szCs w:val="19"/>
        </w:rPr>
      </w:pPr>
      <w:r w:rsidRPr="00BA7B8F">
        <w:rPr>
          <w:rFonts w:eastAsia="Cambria"/>
          <w:szCs w:val="19"/>
        </w:rPr>
        <w:t xml:space="preserve">The </w:t>
      </w:r>
      <w:r w:rsidRPr="00890CF2">
        <w:rPr>
          <w:rFonts w:eastAsia="Cambria"/>
          <w:szCs w:val="19"/>
        </w:rPr>
        <w:t>Certificate 3 Guarantee</w:t>
      </w:r>
      <w:r w:rsidRPr="00BA7B8F">
        <w:rPr>
          <w:rFonts w:eastAsia="Cambria"/>
          <w:szCs w:val="19"/>
        </w:rPr>
        <w:t xml:space="preserve"> is for Australian and New Zealand citizens and others on the pathway to permanent residency </w:t>
      </w:r>
      <w:r>
        <w:rPr>
          <w:rFonts w:eastAsia="Cambria"/>
          <w:szCs w:val="19"/>
        </w:rPr>
        <w:t xml:space="preserve">who </w:t>
      </w:r>
      <w:r w:rsidRPr="00BA7B8F">
        <w:rPr>
          <w:rFonts w:eastAsia="Cambria"/>
          <w:szCs w:val="19"/>
        </w:rPr>
        <w:t>resid</w:t>
      </w:r>
      <w:r>
        <w:rPr>
          <w:rFonts w:eastAsia="Cambria"/>
          <w:szCs w:val="19"/>
        </w:rPr>
        <w:t>e</w:t>
      </w:r>
      <w:r w:rsidRPr="00BA7B8F">
        <w:rPr>
          <w:rFonts w:eastAsia="Cambria"/>
          <w:szCs w:val="19"/>
        </w:rPr>
        <w:t xml:space="preserve"> in Queensland</w:t>
      </w:r>
      <w:r>
        <w:rPr>
          <w:rFonts w:eastAsia="Cambria"/>
          <w:szCs w:val="19"/>
        </w:rPr>
        <w:t>,</w:t>
      </w:r>
      <w:r w:rsidRPr="00BA7B8F">
        <w:rPr>
          <w:rFonts w:eastAsia="Cambria"/>
          <w:szCs w:val="19"/>
        </w:rPr>
        <w:t xml:space="preserve"> are aged 15 years or </w:t>
      </w:r>
      <w:r>
        <w:rPr>
          <w:rFonts w:eastAsia="Cambria"/>
          <w:szCs w:val="19"/>
        </w:rPr>
        <w:t>over</w:t>
      </w:r>
      <w:r w:rsidRPr="00BA7B8F">
        <w:rPr>
          <w:rFonts w:eastAsia="Cambria"/>
          <w:szCs w:val="19"/>
        </w:rPr>
        <w:t xml:space="preserve"> and </w:t>
      </w:r>
      <w:r>
        <w:rPr>
          <w:rFonts w:eastAsia="Cambria"/>
          <w:szCs w:val="19"/>
        </w:rPr>
        <w:t xml:space="preserve">are </w:t>
      </w:r>
      <w:r w:rsidRPr="00BA7B8F">
        <w:rPr>
          <w:rFonts w:eastAsia="Cambria"/>
          <w:szCs w:val="19"/>
        </w:rPr>
        <w:t>no longer at school</w:t>
      </w:r>
      <w:r w:rsidRPr="00BA7B8F">
        <w:t xml:space="preserve"> </w:t>
      </w:r>
      <w:r w:rsidRPr="00BA7B8F">
        <w:rPr>
          <w:rFonts w:eastAsia="Cambria"/>
          <w:szCs w:val="19"/>
        </w:rPr>
        <w:t>and who do</w:t>
      </w:r>
      <w:r>
        <w:rPr>
          <w:rFonts w:eastAsia="Cambria"/>
          <w:szCs w:val="19"/>
        </w:rPr>
        <w:t xml:space="preserve"> </w:t>
      </w:r>
      <w:r w:rsidRPr="00BA7B8F">
        <w:rPr>
          <w:rFonts w:eastAsia="Cambria"/>
          <w:szCs w:val="19"/>
        </w:rPr>
        <w:t>n</w:t>
      </w:r>
      <w:r>
        <w:rPr>
          <w:rFonts w:eastAsia="Cambria"/>
          <w:szCs w:val="19"/>
        </w:rPr>
        <w:t>o</w:t>
      </w:r>
      <w:r w:rsidRPr="00BA7B8F">
        <w:rPr>
          <w:rFonts w:eastAsia="Cambria"/>
          <w:szCs w:val="19"/>
        </w:rPr>
        <w:t xml:space="preserve">t have or are not enrolled in a </w:t>
      </w:r>
      <w:r w:rsidR="00890CF2">
        <w:rPr>
          <w:rFonts w:eastAsia="Cambria"/>
          <w:szCs w:val="19"/>
        </w:rPr>
        <w:t>c</w:t>
      </w:r>
      <w:r w:rsidRPr="00BA7B8F">
        <w:rPr>
          <w:rFonts w:eastAsia="Cambria"/>
          <w:szCs w:val="19"/>
        </w:rPr>
        <w:t>ertificate III or above (</w:t>
      </w:r>
      <w:r>
        <w:rPr>
          <w:rFonts w:eastAsia="Cambria"/>
          <w:szCs w:val="19"/>
        </w:rPr>
        <w:t xml:space="preserve">VET </w:t>
      </w:r>
      <w:r w:rsidRPr="00BA7B8F">
        <w:rPr>
          <w:rFonts w:eastAsia="Cambria"/>
          <w:szCs w:val="19"/>
        </w:rPr>
        <w:t>qualifications gained at school excluded).</w:t>
      </w:r>
      <w:r w:rsidRPr="00BA7B8F">
        <w:t xml:space="preserve"> </w:t>
      </w:r>
      <w:r w:rsidRPr="00BA7B8F">
        <w:rPr>
          <w:rFonts w:eastAsia="Cambria"/>
          <w:szCs w:val="19"/>
        </w:rPr>
        <w:t>VET</w:t>
      </w:r>
      <w:r w:rsidR="00F713B5">
        <w:rPr>
          <w:rFonts w:eastAsia="Cambria"/>
          <w:szCs w:val="19"/>
        </w:rPr>
        <w:t xml:space="preserve"> </w:t>
      </w:r>
      <w:r w:rsidRPr="00BA7B8F">
        <w:rPr>
          <w:rFonts w:eastAsia="Cambria"/>
          <w:szCs w:val="19"/>
        </w:rPr>
        <w:t>in</w:t>
      </w:r>
      <w:r w:rsidR="00F713B5">
        <w:rPr>
          <w:rFonts w:eastAsia="Cambria"/>
          <w:szCs w:val="19"/>
        </w:rPr>
        <w:t xml:space="preserve"> </w:t>
      </w:r>
      <w:r w:rsidRPr="00BA7B8F">
        <w:rPr>
          <w:rFonts w:eastAsia="Cambria"/>
          <w:szCs w:val="19"/>
        </w:rPr>
        <w:t>School</w:t>
      </w:r>
      <w:r w:rsidR="00F713B5">
        <w:rPr>
          <w:rFonts w:eastAsia="Cambria"/>
          <w:szCs w:val="19"/>
        </w:rPr>
        <w:t>s</w:t>
      </w:r>
      <w:r w:rsidRPr="00BA7B8F">
        <w:rPr>
          <w:rFonts w:eastAsia="Cambria"/>
          <w:szCs w:val="19"/>
        </w:rPr>
        <w:t xml:space="preserve"> (VETiS) students are also eligible for the </w:t>
      </w:r>
      <w:r w:rsidRPr="00890CF2">
        <w:rPr>
          <w:rFonts w:eastAsia="Cambria"/>
          <w:szCs w:val="19"/>
        </w:rPr>
        <w:t>Certificate 3 Guarantee</w:t>
      </w:r>
      <w:r w:rsidRPr="00BA7B8F">
        <w:rPr>
          <w:rFonts w:eastAsia="Cambria"/>
          <w:szCs w:val="19"/>
        </w:rPr>
        <w:t>.</w:t>
      </w:r>
      <w:r w:rsidRPr="008F292E">
        <w:t xml:space="preserve"> </w:t>
      </w:r>
      <w:r w:rsidR="00933D67" w:rsidRPr="00AD3020">
        <w:t>The entitlement is to a first certificate III qualification or higher-level first qualification.</w:t>
      </w:r>
    </w:p>
    <w:p w:rsidR="00F62CB0" w:rsidRDefault="00221E80" w:rsidP="00F62CB0">
      <w:pPr>
        <w:pStyle w:val="Text"/>
        <w:rPr>
          <w:rFonts w:eastAsia="Cambria"/>
          <w:szCs w:val="19"/>
        </w:rPr>
      </w:pPr>
      <w:r w:rsidRPr="00BA7B8F">
        <w:rPr>
          <w:rFonts w:eastAsia="Cambria"/>
          <w:szCs w:val="19"/>
        </w:rPr>
        <w:t xml:space="preserve">The qualifications available under the </w:t>
      </w:r>
      <w:r w:rsidRPr="00890CF2">
        <w:rPr>
          <w:rFonts w:eastAsia="Cambria"/>
          <w:szCs w:val="19"/>
        </w:rPr>
        <w:t>Certificate 3 Guarantee</w:t>
      </w:r>
      <w:r w:rsidRPr="00BA7B8F">
        <w:rPr>
          <w:rFonts w:eastAsia="Cambria"/>
          <w:szCs w:val="19"/>
        </w:rPr>
        <w:t xml:space="preserve"> are limited to those on the Queensland Training Subsidy List. At January 2015, the </w:t>
      </w:r>
      <w:r>
        <w:rPr>
          <w:rFonts w:eastAsia="Cambria"/>
          <w:szCs w:val="19"/>
        </w:rPr>
        <w:t>l</w:t>
      </w:r>
      <w:r w:rsidRPr="00BA7B8F">
        <w:rPr>
          <w:rFonts w:eastAsia="Cambria"/>
          <w:szCs w:val="19"/>
        </w:rPr>
        <w:t xml:space="preserve">ist included 34 </w:t>
      </w:r>
      <w:r w:rsidR="00890CF2">
        <w:rPr>
          <w:rFonts w:eastAsia="Cambria"/>
          <w:szCs w:val="19"/>
        </w:rPr>
        <w:t>c</w:t>
      </w:r>
      <w:r w:rsidRPr="00BA7B8F">
        <w:rPr>
          <w:rFonts w:eastAsia="Cambria"/>
          <w:szCs w:val="19"/>
        </w:rPr>
        <w:t xml:space="preserve">ertificate I, 113 </w:t>
      </w:r>
      <w:r w:rsidR="00F713B5">
        <w:rPr>
          <w:rFonts w:eastAsia="Cambria"/>
          <w:szCs w:val="19"/>
        </w:rPr>
        <w:t>c</w:t>
      </w:r>
      <w:r w:rsidRPr="00BA7B8F">
        <w:rPr>
          <w:rFonts w:eastAsia="Cambria"/>
          <w:szCs w:val="19"/>
        </w:rPr>
        <w:t xml:space="preserve">ertificate II and 129 </w:t>
      </w:r>
      <w:r w:rsidR="00F713B5">
        <w:rPr>
          <w:rFonts w:eastAsia="Cambria"/>
          <w:szCs w:val="19"/>
        </w:rPr>
        <w:t>c</w:t>
      </w:r>
      <w:r w:rsidRPr="00BA7B8F">
        <w:rPr>
          <w:rFonts w:eastAsia="Cambria"/>
          <w:szCs w:val="19"/>
        </w:rPr>
        <w:t>ertificate III qualifications.</w:t>
      </w:r>
    </w:p>
    <w:p w:rsidR="00F62CB0" w:rsidRDefault="00221E80" w:rsidP="00F62CB0">
      <w:pPr>
        <w:pStyle w:val="Text"/>
        <w:rPr>
          <w:rFonts w:eastAsia="Cambria"/>
          <w:szCs w:val="19"/>
        </w:rPr>
      </w:pPr>
      <w:r>
        <w:rPr>
          <w:rFonts w:eastAsia="Cambria"/>
          <w:szCs w:val="19"/>
        </w:rPr>
        <w:t xml:space="preserve">Queensland bases the prices of </w:t>
      </w:r>
      <w:r w:rsidRPr="00890CF2">
        <w:rPr>
          <w:rFonts w:eastAsia="Cambria"/>
          <w:szCs w:val="19"/>
        </w:rPr>
        <w:t>Certificate 3 Guarantee</w:t>
      </w:r>
      <w:r w:rsidRPr="00305A25">
        <w:rPr>
          <w:rFonts w:eastAsia="Cambria"/>
          <w:szCs w:val="19"/>
        </w:rPr>
        <w:t xml:space="preserve"> qualifications</w:t>
      </w:r>
      <w:r>
        <w:rPr>
          <w:rFonts w:eastAsia="Cambria"/>
          <w:szCs w:val="19"/>
        </w:rPr>
        <w:t xml:space="preserve"> on an </w:t>
      </w:r>
      <w:r w:rsidRPr="00305A25">
        <w:rPr>
          <w:rFonts w:eastAsia="Cambria"/>
          <w:szCs w:val="19"/>
        </w:rPr>
        <w:t xml:space="preserve">hourly cost of training times </w:t>
      </w:r>
      <w:r>
        <w:rPr>
          <w:rFonts w:eastAsia="Cambria"/>
          <w:szCs w:val="19"/>
        </w:rPr>
        <w:t xml:space="preserve">calculated from </w:t>
      </w:r>
      <w:r w:rsidRPr="00305A25">
        <w:rPr>
          <w:rFonts w:eastAsia="Cambria"/>
          <w:szCs w:val="19"/>
        </w:rPr>
        <w:t>one of three course base rates</w:t>
      </w:r>
      <w:r>
        <w:rPr>
          <w:rFonts w:eastAsia="Cambria"/>
          <w:szCs w:val="19"/>
        </w:rPr>
        <w:t>, determined by</w:t>
      </w:r>
      <w:r w:rsidRPr="00305A25">
        <w:rPr>
          <w:rFonts w:eastAsia="Cambria"/>
          <w:szCs w:val="19"/>
        </w:rPr>
        <w:t xml:space="preserve"> differences in </w:t>
      </w:r>
      <w:r w:rsidRPr="00305A25">
        <w:rPr>
          <w:rFonts w:eastAsia="Cambria"/>
          <w:szCs w:val="19"/>
        </w:rPr>
        <w:lastRenderedPageBreak/>
        <w:t>overheads,</w:t>
      </w:r>
      <w:r>
        <w:rPr>
          <w:rFonts w:eastAsia="Cambria"/>
          <w:szCs w:val="19"/>
        </w:rPr>
        <w:t xml:space="preserve"> </w:t>
      </w:r>
      <w:r w:rsidRPr="00305A25">
        <w:rPr>
          <w:rFonts w:eastAsia="Cambria"/>
          <w:szCs w:val="19"/>
        </w:rPr>
        <w:t>class size, industry area</w:t>
      </w:r>
      <w:r>
        <w:rPr>
          <w:rFonts w:eastAsia="Cambria"/>
          <w:szCs w:val="19"/>
        </w:rPr>
        <w:t xml:space="preserve"> and the like</w:t>
      </w:r>
      <w:r w:rsidRPr="00305A25">
        <w:rPr>
          <w:rFonts w:eastAsia="Cambria"/>
          <w:szCs w:val="19"/>
        </w:rPr>
        <w:t xml:space="preserve">. The subsidies available </w:t>
      </w:r>
      <w:r>
        <w:rPr>
          <w:rFonts w:eastAsia="Cambria"/>
          <w:szCs w:val="19"/>
        </w:rPr>
        <w:t>reflect</w:t>
      </w:r>
      <w:r w:rsidRPr="00305A25">
        <w:rPr>
          <w:rFonts w:eastAsia="Cambria"/>
          <w:szCs w:val="19"/>
        </w:rPr>
        <w:t xml:space="preserve"> the relative priority assigned to a qualification </w:t>
      </w:r>
      <w:r>
        <w:rPr>
          <w:rFonts w:eastAsia="Cambria"/>
          <w:szCs w:val="19"/>
        </w:rPr>
        <w:t>in terms of</w:t>
      </w:r>
      <w:r w:rsidRPr="00305A25">
        <w:rPr>
          <w:rFonts w:eastAsia="Cambria"/>
          <w:szCs w:val="19"/>
        </w:rPr>
        <w:t xml:space="preserve"> its public benefit to the state economy. Th</w:t>
      </w:r>
      <w:r>
        <w:rPr>
          <w:rFonts w:eastAsia="Cambria"/>
          <w:szCs w:val="19"/>
        </w:rPr>
        <w:t xml:space="preserve">at </w:t>
      </w:r>
      <w:r w:rsidRPr="00BA7B8F">
        <w:rPr>
          <w:rFonts w:eastAsia="Cambria"/>
          <w:szCs w:val="19"/>
        </w:rPr>
        <w:t xml:space="preserve">priority is based on the </w:t>
      </w:r>
      <w:r w:rsidR="00F713B5">
        <w:rPr>
          <w:rFonts w:eastAsia="Cambria"/>
          <w:szCs w:val="19"/>
        </w:rPr>
        <w:t>AQF</w:t>
      </w:r>
      <w:r w:rsidRPr="00BA7B8F">
        <w:rPr>
          <w:rFonts w:eastAsia="Cambria"/>
          <w:szCs w:val="19"/>
        </w:rPr>
        <w:t xml:space="preserve"> level, the rel</w:t>
      </w:r>
      <w:r>
        <w:rPr>
          <w:rFonts w:eastAsia="Cambria"/>
          <w:szCs w:val="19"/>
        </w:rPr>
        <w:t xml:space="preserve">evance </w:t>
      </w:r>
      <w:r w:rsidRPr="00BA7B8F">
        <w:rPr>
          <w:rFonts w:eastAsia="Cambria"/>
          <w:szCs w:val="19"/>
        </w:rPr>
        <w:t>to government of the industry area, industry advice on skill needs, and the effectiveness of the qualification in providing job outcomes for graduates.</w:t>
      </w:r>
      <w:r w:rsidRPr="00BA7B8F">
        <w:t xml:space="preserve"> </w:t>
      </w:r>
      <w:r w:rsidRPr="00BA7B8F">
        <w:rPr>
          <w:rFonts w:eastAsia="Cambria"/>
          <w:szCs w:val="19"/>
        </w:rPr>
        <w:t>There are four priority levels, with the proportion of the indicative course value (or price) subsidi</w:t>
      </w:r>
      <w:r>
        <w:rPr>
          <w:rFonts w:eastAsia="Cambria"/>
          <w:szCs w:val="19"/>
        </w:rPr>
        <w:t>s</w:t>
      </w:r>
      <w:r w:rsidRPr="00BA7B8F">
        <w:rPr>
          <w:rFonts w:eastAsia="Cambria"/>
          <w:szCs w:val="19"/>
        </w:rPr>
        <w:t>ed for non-concessional students from 80</w:t>
      </w:r>
      <w:r w:rsidR="00F713B5">
        <w:rPr>
          <w:rFonts w:eastAsia="Cambria"/>
          <w:szCs w:val="19"/>
        </w:rPr>
        <w:t>%</w:t>
      </w:r>
      <w:r w:rsidRPr="00BA7B8F">
        <w:rPr>
          <w:rFonts w:eastAsia="Cambria"/>
          <w:szCs w:val="19"/>
        </w:rPr>
        <w:t xml:space="preserve"> for higher</w:t>
      </w:r>
      <w:r w:rsidR="009837C2">
        <w:rPr>
          <w:rFonts w:eastAsia="Cambria"/>
          <w:szCs w:val="19"/>
        </w:rPr>
        <w:t>-</w:t>
      </w:r>
      <w:r w:rsidRPr="00BA7B8F">
        <w:rPr>
          <w:rFonts w:eastAsia="Cambria"/>
          <w:szCs w:val="19"/>
        </w:rPr>
        <w:t xml:space="preserve">priority </w:t>
      </w:r>
      <w:r w:rsidR="00F713B5">
        <w:rPr>
          <w:rFonts w:eastAsia="Cambria"/>
          <w:szCs w:val="19"/>
        </w:rPr>
        <w:t>c</w:t>
      </w:r>
      <w:r w:rsidRPr="00BA7B8F">
        <w:rPr>
          <w:rFonts w:eastAsia="Cambria"/>
          <w:szCs w:val="19"/>
        </w:rPr>
        <w:t>ertificate III qualifications to 50</w:t>
      </w:r>
      <w:r w:rsidR="00F713B5">
        <w:rPr>
          <w:rFonts w:eastAsia="Cambria"/>
          <w:szCs w:val="19"/>
        </w:rPr>
        <w:t>%</w:t>
      </w:r>
      <w:r w:rsidRPr="00BA7B8F">
        <w:rPr>
          <w:rFonts w:eastAsia="Cambria"/>
          <w:szCs w:val="19"/>
        </w:rPr>
        <w:t xml:space="preserve"> for </w:t>
      </w:r>
      <w:r w:rsidR="00F713B5">
        <w:rPr>
          <w:rFonts w:eastAsia="Cambria"/>
          <w:szCs w:val="19"/>
        </w:rPr>
        <w:t>d</w:t>
      </w:r>
      <w:r w:rsidRPr="00BA7B8F">
        <w:rPr>
          <w:rFonts w:eastAsia="Cambria"/>
          <w:szCs w:val="19"/>
        </w:rPr>
        <w:t>iploma and above qualifications.</w:t>
      </w:r>
    </w:p>
    <w:p w:rsidR="00F62CB0" w:rsidRDefault="00221E80" w:rsidP="00F62CB0">
      <w:pPr>
        <w:pStyle w:val="Text"/>
        <w:rPr>
          <w:rFonts w:eastAsia="Cambria"/>
          <w:szCs w:val="19"/>
        </w:rPr>
      </w:pPr>
      <w:r>
        <w:rPr>
          <w:rFonts w:eastAsia="Cambria"/>
          <w:szCs w:val="19"/>
        </w:rPr>
        <w:t>D</w:t>
      </w:r>
      <w:r w:rsidRPr="00BA7B8F">
        <w:rPr>
          <w:rFonts w:eastAsia="Cambria"/>
          <w:szCs w:val="19"/>
        </w:rPr>
        <w:t xml:space="preserve">eregulated pricing arrangements </w:t>
      </w:r>
      <w:r>
        <w:rPr>
          <w:rFonts w:eastAsia="Cambria"/>
          <w:szCs w:val="19"/>
        </w:rPr>
        <w:t>mean</w:t>
      </w:r>
      <w:r w:rsidR="009837C2">
        <w:rPr>
          <w:rFonts w:eastAsia="Cambria"/>
          <w:szCs w:val="19"/>
        </w:rPr>
        <w:t xml:space="preserve"> that</w:t>
      </w:r>
      <w:r>
        <w:rPr>
          <w:rFonts w:eastAsia="Cambria"/>
          <w:szCs w:val="19"/>
        </w:rPr>
        <w:t xml:space="preserve"> </w:t>
      </w:r>
      <w:r w:rsidRPr="00BA7B8F">
        <w:rPr>
          <w:rFonts w:eastAsia="Cambria"/>
          <w:szCs w:val="19"/>
        </w:rPr>
        <w:t>the government determines the level of subsidy available as a public contribution</w:t>
      </w:r>
      <w:r>
        <w:rPr>
          <w:rFonts w:eastAsia="Cambria"/>
          <w:szCs w:val="19"/>
        </w:rPr>
        <w:t xml:space="preserve"> to training. P</w:t>
      </w:r>
      <w:r w:rsidRPr="00BA7B8F">
        <w:rPr>
          <w:rFonts w:eastAsia="Cambria"/>
          <w:szCs w:val="19"/>
        </w:rPr>
        <w:t xml:space="preserve">re-qualified suppliers </w:t>
      </w:r>
      <w:r>
        <w:rPr>
          <w:rFonts w:eastAsia="Cambria"/>
          <w:szCs w:val="19"/>
        </w:rPr>
        <w:t>set</w:t>
      </w:r>
      <w:r w:rsidRPr="00BA7B8F">
        <w:rPr>
          <w:rFonts w:eastAsia="Cambria"/>
          <w:szCs w:val="19"/>
        </w:rPr>
        <w:t xml:space="preserve"> the fees that will apply based on their offering</w:t>
      </w:r>
      <w:r>
        <w:rPr>
          <w:rFonts w:eastAsia="Cambria"/>
          <w:szCs w:val="19"/>
        </w:rPr>
        <w:t>s</w:t>
      </w:r>
      <w:r w:rsidRPr="00BA7B8F">
        <w:rPr>
          <w:rFonts w:eastAsia="Cambria"/>
          <w:szCs w:val="19"/>
        </w:rPr>
        <w:t xml:space="preserve"> and negotiation with individuals and/or employers/industry</w:t>
      </w:r>
      <w:r>
        <w:rPr>
          <w:rFonts w:eastAsia="Cambria"/>
          <w:szCs w:val="19"/>
        </w:rPr>
        <w:t xml:space="preserve">. There are also </w:t>
      </w:r>
      <w:r w:rsidRPr="00BA7B8F">
        <w:rPr>
          <w:rFonts w:eastAsia="Cambria"/>
          <w:szCs w:val="19"/>
        </w:rPr>
        <w:t>higher government subsid</w:t>
      </w:r>
      <w:r>
        <w:rPr>
          <w:rFonts w:eastAsia="Cambria"/>
          <w:szCs w:val="19"/>
        </w:rPr>
        <w:t>ies for</w:t>
      </w:r>
      <w:r w:rsidRPr="0086781A">
        <w:rPr>
          <w:rFonts w:eastAsia="Cambria"/>
          <w:szCs w:val="19"/>
        </w:rPr>
        <w:t xml:space="preserve"> concessional students,</w:t>
      </w:r>
      <w:r>
        <w:rPr>
          <w:rFonts w:eastAsia="Cambria"/>
          <w:szCs w:val="19"/>
        </w:rPr>
        <w:t xml:space="preserve"> which </w:t>
      </w:r>
      <w:r w:rsidRPr="00BA7B8F">
        <w:rPr>
          <w:rFonts w:eastAsia="Cambria"/>
          <w:szCs w:val="19"/>
        </w:rPr>
        <w:t>enable</w:t>
      </w:r>
      <w:r w:rsidR="009837C2">
        <w:rPr>
          <w:rFonts w:eastAsia="Cambria"/>
          <w:szCs w:val="19"/>
        </w:rPr>
        <w:t>s</w:t>
      </w:r>
      <w:r>
        <w:rPr>
          <w:rFonts w:eastAsia="Cambria"/>
          <w:szCs w:val="19"/>
        </w:rPr>
        <w:t xml:space="preserve"> suppliers </w:t>
      </w:r>
      <w:r w:rsidRPr="00BA7B8F">
        <w:rPr>
          <w:rFonts w:eastAsia="Cambria"/>
          <w:szCs w:val="19"/>
        </w:rPr>
        <w:t xml:space="preserve">to reduce the </w:t>
      </w:r>
      <w:r>
        <w:rPr>
          <w:rFonts w:eastAsia="Cambria"/>
          <w:szCs w:val="19"/>
        </w:rPr>
        <w:t xml:space="preserve">student co-contribution </w:t>
      </w:r>
      <w:r w:rsidRPr="00BA7B8F">
        <w:rPr>
          <w:rFonts w:eastAsia="Cambria"/>
          <w:szCs w:val="19"/>
        </w:rPr>
        <w:t>fee</w:t>
      </w:r>
      <w:r>
        <w:rPr>
          <w:rFonts w:eastAsia="Cambria"/>
          <w:szCs w:val="19"/>
        </w:rPr>
        <w:t xml:space="preserve"> ― but not to zero, a co-contribution fee is still </w:t>
      </w:r>
      <w:r w:rsidRPr="00BA7B8F">
        <w:rPr>
          <w:rFonts w:eastAsia="Cambria"/>
          <w:szCs w:val="19"/>
        </w:rPr>
        <w:t>charged.</w:t>
      </w:r>
    </w:p>
    <w:p w:rsidR="00F62CB0" w:rsidRDefault="00221E80" w:rsidP="00F62CB0">
      <w:pPr>
        <w:pStyle w:val="Text"/>
        <w:rPr>
          <w:rFonts w:eastAsia="Cambria"/>
          <w:szCs w:val="19"/>
        </w:rPr>
      </w:pPr>
      <w:r w:rsidRPr="00BA7B8F">
        <w:rPr>
          <w:rFonts w:eastAsia="Cambria"/>
          <w:szCs w:val="19"/>
        </w:rPr>
        <w:t xml:space="preserve">Eligible students choose </w:t>
      </w:r>
      <w:r>
        <w:rPr>
          <w:rFonts w:eastAsia="Cambria"/>
          <w:szCs w:val="19"/>
        </w:rPr>
        <w:t xml:space="preserve">their own </w:t>
      </w:r>
      <w:r w:rsidR="00F713B5">
        <w:rPr>
          <w:rFonts w:eastAsia="Cambria"/>
          <w:szCs w:val="19"/>
        </w:rPr>
        <w:t>pre-qualified supplier</w:t>
      </w:r>
      <w:r>
        <w:rPr>
          <w:rFonts w:eastAsia="Cambria"/>
          <w:szCs w:val="19"/>
        </w:rPr>
        <w:t xml:space="preserve">: in other words, the </w:t>
      </w:r>
      <w:r w:rsidRPr="00BA7B8F">
        <w:rPr>
          <w:rFonts w:eastAsia="Cambria"/>
          <w:szCs w:val="19"/>
        </w:rPr>
        <w:t xml:space="preserve">entitlement funding is fully contestable among </w:t>
      </w:r>
      <w:r w:rsidR="00F713B5">
        <w:rPr>
          <w:rFonts w:eastAsia="Cambria"/>
          <w:szCs w:val="19"/>
        </w:rPr>
        <w:t xml:space="preserve">this group of </w:t>
      </w:r>
      <w:r w:rsidRPr="00BA7B8F">
        <w:rPr>
          <w:rFonts w:eastAsia="Cambria"/>
          <w:szCs w:val="19"/>
        </w:rPr>
        <w:t xml:space="preserve">providers, who include public providers and selected private providers. </w:t>
      </w:r>
      <w:r w:rsidR="00F713B5">
        <w:rPr>
          <w:rFonts w:eastAsia="Cambria"/>
          <w:szCs w:val="19"/>
        </w:rPr>
        <w:t>Pre-qualified</w:t>
      </w:r>
      <w:r w:rsidRPr="00BA7B8F">
        <w:rPr>
          <w:rFonts w:eastAsia="Cambria"/>
          <w:szCs w:val="19"/>
        </w:rPr>
        <w:t xml:space="preserve"> s</w:t>
      </w:r>
      <w:r w:rsidR="00F713B5">
        <w:rPr>
          <w:rFonts w:eastAsia="Cambria"/>
          <w:szCs w:val="19"/>
        </w:rPr>
        <w:t>uppliers</w:t>
      </w:r>
      <w:r w:rsidRPr="00BA7B8F">
        <w:rPr>
          <w:rFonts w:eastAsia="Cambria"/>
          <w:szCs w:val="19"/>
        </w:rPr>
        <w:t xml:space="preserve"> are not allocated training places</w:t>
      </w:r>
      <w:r>
        <w:rPr>
          <w:rFonts w:eastAsia="Cambria"/>
          <w:szCs w:val="19"/>
        </w:rPr>
        <w:t xml:space="preserve">; </w:t>
      </w:r>
      <w:r w:rsidRPr="00BA7B8F">
        <w:rPr>
          <w:rFonts w:eastAsia="Cambria"/>
          <w:szCs w:val="19"/>
        </w:rPr>
        <w:t xml:space="preserve">the </w:t>
      </w:r>
      <w:r w:rsidRPr="00F713B5">
        <w:rPr>
          <w:rFonts w:eastAsia="Cambria"/>
          <w:szCs w:val="19"/>
        </w:rPr>
        <w:t>Certificate 3 Guarantee</w:t>
      </w:r>
      <w:r w:rsidRPr="00BA7B8F">
        <w:rPr>
          <w:rFonts w:eastAsia="Cambria"/>
          <w:szCs w:val="19"/>
        </w:rPr>
        <w:t xml:space="preserve"> is a demand-driven funding program. The public provider</w:t>
      </w:r>
      <w:r>
        <w:rPr>
          <w:rFonts w:eastAsia="Cambria"/>
          <w:szCs w:val="19"/>
        </w:rPr>
        <w:t>s do</w:t>
      </w:r>
      <w:r w:rsidRPr="00BA7B8F">
        <w:rPr>
          <w:rFonts w:eastAsia="Cambria"/>
          <w:szCs w:val="19"/>
        </w:rPr>
        <w:t xml:space="preserve"> receive an annual grant to</w:t>
      </w:r>
      <w:r>
        <w:rPr>
          <w:rFonts w:eastAsia="Cambria"/>
          <w:szCs w:val="19"/>
        </w:rPr>
        <w:t xml:space="preserve"> cover assets costs but they compete</w:t>
      </w:r>
      <w:r w:rsidRPr="00BA7B8F">
        <w:rPr>
          <w:rFonts w:eastAsia="Cambria"/>
          <w:szCs w:val="19"/>
        </w:rPr>
        <w:t xml:space="preserve"> for training delivery on the same price, subsidy and fee level as private providers.</w:t>
      </w:r>
      <w:r>
        <w:rPr>
          <w:rFonts w:eastAsia="Cambria"/>
          <w:szCs w:val="19"/>
        </w:rPr>
        <w:t xml:space="preserve"> </w:t>
      </w:r>
      <w:r w:rsidRPr="00BA7B8F">
        <w:rPr>
          <w:rFonts w:eastAsia="Cambria"/>
          <w:szCs w:val="19"/>
        </w:rPr>
        <w:t xml:space="preserve">The </w:t>
      </w:r>
      <w:r w:rsidR="00F713B5">
        <w:rPr>
          <w:rFonts w:eastAsia="Cambria"/>
          <w:szCs w:val="19"/>
        </w:rPr>
        <w:t xml:space="preserve">Queensland </w:t>
      </w:r>
      <w:r>
        <w:rPr>
          <w:rFonts w:eastAsia="Cambria"/>
          <w:szCs w:val="19"/>
        </w:rPr>
        <w:t>D</w:t>
      </w:r>
      <w:r w:rsidRPr="00BA7B8F">
        <w:rPr>
          <w:rFonts w:eastAsia="Cambria"/>
          <w:szCs w:val="19"/>
        </w:rPr>
        <w:t xml:space="preserve">epartment </w:t>
      </w:r>
      <w:r>
        <w:rPr>
          <w:rFonts w:eastAsia="Cambria"/>
          <w:szCs w:val="19"/>
        </w:rPr>
        <w:t xml:space="preserve">of Education and Training </w:t>
      </w:r>
      <w:r w:rsidRPr="00BA7B8F">
        <w:rPr>
          <w:rFonts w:eastAsia="Cambria"/>
          <w:szCs w:val="19"/>
        </w:rPr>
        <w:t xml:space="preserve">regularly reviews expenditure and has the ability to intervene to re-align expenditure </w:t>
      </w:r>
      <w:r>
        <w:rPr>
          <w:rFonts w:eastAsia="Cambria"/>
          <w:szCs w:val="19"/>
        </w:rPr>
        <w:t>to</w:t>
      </w:r>
      <w:r w:rsidRPr="00BA7B8F">
        <w:rPr>
          <w:rFonts w:eastAsia="Cambria"/>
          <w:szCs w:val="19"/>
        </w:rPr>
        <w:t xml:space="preserve"> budgetary requirements. Strategies may include suspending enrolments in qualifications where supply is assessed as exceeding labour market demand, adjusting subsidy levels in targeted qualifications or imposing additional eligibility restrictions for targeted qualifications.</w:t>
      </w:r>
    </w:p>
    <w:p w:rsidR="00F62CB0" w:rsidRPr="003D31BA" w:rsidRDefault="00221E80" w:rsidP="00F62CB0">
      <w:pPr>
        <w:pStyle w:val="Text"/>
        <w:rPr>
          <w:rFonts w:cs="Tahoma"/>
          <w:szCs w:val="19"/>
        </w:rPr>
      </w:pPr>
      <w:r w:rsidRPr="00BA7B8F">
        <w:rPr>
          <w:rFonts w:eastAsia="Cambria"/>
          <w:szCs w:val="19"/>
        </w:rPr>
        <w:t>Pre-</w:t>
      </w:r>
      <w:r>
        <w:rPr>
          <w:rFonts w:eastAsia="Cambria"/>
          <w:szCs w:val="19"/>
        </w:rPr>
        <w:t>q</w:t>
      </w:r>
      <w:r w:rsidRPr="00BA7B8F">
        <w:rPr>
          <w:rFonts w:eastAsia="Cambria"/>
          <w:szCs w:val="19"/>
        </w:rPr>
        <w:t xml:space="preserve">ualified </w:t>
      </w:r>
      <w:r>
        <w:rPr>
          <w:rFonts w:eastAsia="Cambria"/>
          <w:szCs w:val="19"/>
        </w:rPr>
        <w:t>s</w:t>
      </w:r>
      <w:r w:rsidRPr="00BA7B8F">
        <w:rPr>
          <w:rFonts w:eastAsia="Cambria"/>
          <w:szCs w:val="19"/>
        </w:rPr>
        <w:t xml:space="preserve">uppliers </w:t>
      </w:r>
      <w:r>
        <w:rPr>
          <w:rFonts w:eastAsia="Cambria"/>
          <w:szCs w:val="19"/>
        </w:rPr>
        <w:t>of</w:t>
      </w:r>
      <w:r w:rsidRPr="00BA7B8F">
        <w:rPr>
          <w:rFonts w:eastAsia="Cambria"/>
          <w:szCs w:val="19"/>
        </w:rPr>
        <w:t xml:space="preserve"> publicly funded training and assessment services are listed on Queensland’s Skills Gateway website. In general, quality requirements for pre-approved </w:t>
      </w:r>
      <w:r w:rsidR="00F713B5">
        <w:rPr>
          <w:rFonts w:eastAsia="Cambria"/>
          <w:szCs w:val="19"/>
        </w:rPr>
        <w:t>registered training organisation</w:t>
      </w:r>
      <w:r w:rsidRPr="00BA7B8F">
        <w:rPr>
          <w:rFonts w:eastAsia="Cambria"/>
          <w:szCs w:val="19"/>
        </w:rPr>
        <w:t xml:space="preserve">s align with </w:t>
      </w:r>
      <w:r>
        <w:rPr>
          <w:rFonts w:eastAsia="Cambria"/>
          <w:szCs w:val="19"/>
        </w:rPr>
        <w:t>the Standards for R</w:t>
      </w:r>
      <w:r w:rsidR="00F713B5">
        <w:rPr>
          <w:rFonts w:eastAsia="Cambria"/>
          <w:szCs w:val="19"/>
        </w:rPr>
        <w:t xml:space="preserve">egistered </w:t>
      </w:r>
      <w:r>
        <w:rPr>
          <w:rFonts w:eastAsia="Cambria"/>
          <w:szCs w:val="19"/>
        </w:rPr>
        <w:t>T</w:t>
      </w:r>
      <w:r w:rsidR="00F713B5">
        <w:rPr>
          <w:rFonts w:eastAsia="Cambria"/>
          <w:szCs w:val="19"/>
        </w:rPr>
        <w:t xml:space="preserve">raining </w:t>
      </w:r>
      <w:r>
        <w:rPr>
          <w:rFonts w:eastAsia="Cambria"/>
          <w:szCs w:val="19"/>
        </w:rPr>
        <w:t>O</w:t>
      </w:r>
      <w:r w:rsidR="00F713B5">
        <w:rPr>
          <w:rFonts w:eastAsia="Cambria"/>
          <w:szCs w:val="19"/>
        </w:rPr>
        <w:t>rganisations</w:t>
      </w:r>
      <w:r>
        <w:rPr>
          <w:rFonts w:eastAsia="Cambria"/>
          <w:szCs w:val="19"/>
        </w:rPr>
        <w:t xml:space="preserve"> 2015</w:t>
      </w:r>
      <w:r w:rsidR="00F713B5">
        <w:rPr>
          <w:rFonts w:eastAsia="Cambria"/>
          <w:szCs w:val="19"/>
        </w:rPr>
        <w:t>,</w:t>
      </w:r>
      <w:r w:rsidRPr="00BA7B8F">
        <w:rPr>
          <w:rFonts w:eastAsia="Cambria"/>
          <w:szCs w:val="19"/>
        </w:rPr>
        <w:t xml:space="preserve"> but there is a set of five </w:t>
      </w:r>
      <w:r>
        <w:rPr>
          <w:rFonts w:eastAsia="Cambria"/>
          <w:szCs w:val="19"/>
        </w:rPr>
        <w:t>p</w:t>
      </w:r>
      <w:r w:rsidRPr="00BA7B8F">
        <w:rPr>
          <w:rFonts w:eastAsia="Cambria"/>
          <w:szCs w:val="19"/>
        </w:rPr>
        <w:t xml:space="preserve">erformance standards </w:t>
      </w:r>
      <w:r w:rsidRPr="00450E84">
        <w:rPr>
          <w:rFonts w:eastAsia="Cambria"/>
          <w:szCs w:val="19"/>
        </w:rPr>
        <w:t xml:space="preserve">unique to Queensland </w:t>
      </w:r>
      <w:r w:rsidRPr="00BA7B8F">
        <w:rPr>
          <w:rFonts w:eastAsia="Cambria"/>
          <w:szCs w:val="19"/>
        </w:rPr>
        <w:t xml:space="preserve">that PQS </w:t>
      </w:r>
      <w:r>
        <w:rPr>
          <w:rFonts w:eastAsia="Cambria"/>
          <w:szCs w:val="19"/>
        </w:rPr>
        <w:t xml:space="preserve">providers </w:t>
      </w:r>
      <w:r w:rsidRPr="00BA7B8F">
        <w:rPr>
          <w:rFonts w:eastAsia="Cambria"/>
          <w:szCs w:val="19"/>
        </w:rPr>
        <w:t>must meet</w:t>
      </w:r>
      <w:r>
        <w:rPr>
          <w:rFonts w:eastAsia="Cambria"/>
          <w:szCs w:val="19"/>
        </w:rPr>
        <w:t xml:space="preserve">: </w:t>
      </w:r>
      <w:r w:rsidRPr="00BA7B8F">
        <w:rPr>
          <w:rFonts w:eastAsia="Cambria"/>
          <w:szCs w:val="19"/>
        </w:rPr>
        <w:t xml:space="preserve">qualification completions rates </w:t>
      </w:r>
      <w:r>
        <w:rPr>
          <w:rFonts w:eastAsia="Cambria"/>
          <w:szCs w:val="19"/>
        </w:rPr>
        <w:t xml:space="preserve">of </w:t>
      </w:r>
      <w:r w:rsidRPr="00BA7B8F">
        <w:rPr>
          <w:rFonts w:eastAsia="Cambria"/>
          <w:szCs w:val="19"/>
        </w:rPr>
        <w:t>65</w:t>
      </w:r>
      <w:r w:rsidR="00F713B5">
        <w:rPr>
          <w:rFonts w:eastAsia="Cambria"/>
          <w:szCs w:val="19"/>
        </w:rPr>
        <w:t>%</w:t>
      </w:r>
      <w:r w:rsidRPr="00BA7B8F">
        <w:rPr>
          <w:rFonts w:eastAsia="Cambria"/>
          <w:szCs w:val="19"/>
        </w:rPr>
        <w:t xml:space="preserve"> of all enrolled students and employment benefits </w:t>
      </w:r>
      <w:r>
        <w:rPr>
          <w:rFonts w:eastAsia="Cambria"/>
          <w:szCs w:val="19"/>
        </w:rPr>
        <w:t xml:space="preserve">for </w:t>
      </w:r>
      <w:r w:rsidRPr="00BA7B8F">
        <w:rPr>
          <w:rFonts w:eastAsia="Cambria"/>
          <w:szCs w:val="19"/>
        </w:rPr>
        <w:t>55</w:t>
      </w:r>
      <w:r w:rsidR="00F713B5">
        <w:rPr>
          <w:rFonts w:eastAsia="Cambria"/>
          <w:szCs w:val="19"/>
        </w:rPr>
        <w:t>%</w:t>
      </w:r>
      <w:r w:rsidRPr="00BA7B8F">
        <w:rPr>
          <w:rFonts w:eastAsia="Cambria"/>
          <w:szCs w:val="19"/>
        </w:rPr>
        <w:t xml:space="preserve"> of all students.</w:t>
      </w:r>
      <w:r>
        <w:rPr>
          <w:rFonts w:eastAsia="Cambria"/>
          <w:szCs w:val="19"/>
        </w:rPr>
        <w:t xml:space="preserve"> </w:t>
      </w:r>
      <w:r w:rsidR="001C4202">
        <w:rPr>
          <w:rFonts w:eastAsia="Cambria"/>
          <w:szCs w:val="19"/>
        </w:rPr>
        <w:t>Registered training organisations</w:t>
      </w:r>
      <w:r>
        <w:rPr>
          <w:rFonts w:eastAsia="Cambria"/>
          <w:szCs w:val="19"/>
        </w:rPr>
        <w:t xml:space="preserve"> are monitored for compliance with </w:t>
      </w:r>
      <w:r w:rsidRPr="00BA7B8F">
        <w:rPr>
          <w:rFonts w:eastAsia="Cambria"/>
          <w:szCs w:val="19"/>
        </w:rPr>
        <w:t>policy</w:t>
      </w:r>
      <w:r>
        <w:rPr>
          <w:rFonts w:eastAsia="Cambria"/>
          <w:szCs w:val="19"/>
        </w:rPr>
        <w:t xml:space="preserve"> and</w:t>
      </w:r>
      <w:r w:rsidRPr="00BA7B8F">
        <w:rPr>
          <w:rFonts w:eastAsia="Cambria"/>
          <w:szCs w:val="19"/>
        </w:rPr>
        <w:t xml:space="preserve"> agreement</w:t>
      </w:r>
      <w:r>
        <w:rPr>
          <w:rFonts w:eastAsia="Cambria"/>
          <w:szCs w:val="19"/>
        </w:rPr>
        <w:t xml:space="preserve">s. Where necessary, they can be referred </w:t>
      </w:r>
      <w:r w:rsidRPr="00BA7B8F">
        <w:rPr>
          <w:rFonts w:eastAsia="Cambria"/>
          <w:szCs w:val="19"/>
        </w:rPr>
        <w:t xml:space="preserve">to </w:t>
      </w:r>
      <w:r w:rsidR="001C4202">
        <w:rPr>
          <w:rFonts w:eastAsia="Cambria"/>
          <w:szCs w:val="19"/>
        </w:rPr>
        <w:t xml:space="preserve">the </w:t>
      </w:r>
      <w:r w:rsidRPr="00BA7B8F">
        <w:rPr>
          <w:rFonts w:eastAsia="Cambria"/>
          <w:szCs w:val="19"/>
        </w:rPr>
        <w:t>A</w:t>
      </w:r>
      <w:r w:rsidR="001C4202">
        <w:rPr>
          <w:rFonts w:eastAsia="Cambria"/>
          <w:szCs w:val="19"/>
        </w:rPr>
        <w:t xml:space="preserve">ustralian </w:t>
      </w:r>
      <w:r w:rsidRPr="00BA7B8F">
        <w:rPr>
          <w:rFonts w:eastAsia="Cambria"/>
          <w:szCs w:val="19"/>
        </w:rPr>
        <w:t>S</w:t>
      </w:r>
      <w:r w:rsidR="001C4202">
        <w:rPr>
          <w:rFonts w:eastAsia="Cambria"/>
          <w:szCs w:val="19"/>
        </w:rPr>
        <w:t xml:space="preserve">kills </w:t>
      </w:r>
      <w:r w:rsidRPr="00BA7B8F">
        <w:rPr>
          <w:rFonts w:eastAsia="Cambria"/>
          <w:szCs w:val="19"/>
        </w:rPr>
        <w:t>Q</w:t>
      </w:r>
      <w:r w:rsidR="001C4202">
        <w:rPr>
          <w:rFonts w:eastAsia="Cambria"/>
          <w:szCs w:val="19"/>
        </w:rPr>
        <w:t xml:space="preserve">uality </w:t>
      </w:r>
      <w:r w:rsidRPr="00BA7B8F">
        <w:rPr>
          <w:rFonts w:eastAsia="Cambria"/>
          <w:szCs w:val="19"/>
        </w:rPr>
        <w:t>A</w:t>
      </w:r>
      <w:r w:rsidR="001C4202">
        <w:rPr>
          <w:rFonts w:eastAsia="Cambria"/>
          <w:szCs w:val="19"/>
        </w:rPr>
        <w:t>uthority</w:t>
      </w:r>
      <w:r w:rsidRPr="00BA7B8F">
        <w:rPr>
          <w:rFonts w:eastAsia="Cambria"/>
          <w:szCs w:val="19"/>
        </w:rPr>
        <w:t xml:space="preserve"> for audit of training and assessment services</w:t>
      </w:r>
      <w:r>
        <w:rPr>
          <w:rFonts w:eastAsia="Cambria"/>
          <w:szCs w:val="19"/>
        </w:rPr>
        <w:t xml:space="preserve">. Any </w:t>
      </w:r>
      <w:r w:rsidRPr="00BA7B8F">
        <w:rPr>
          <w:rFonts w:eastAsia="Cambria"/>
          <w:szCs w:val="19"/>
        </w:rPr>
        <w:t xml:space="preserve">contravention of policy rules </w:t>
      </w:r>
      <w:r>
        <w:rPr>
          <w:rFonts w:eastAsia="Cambria"/>
          <w:szCs w:val="19"/>
        </w:rPr>
        <w:t xml:space="preserve">will </w:t>
      </w:r>
      <w:r w:rsidRPr="00BA7B8F">
        <w:rPr>
          <w:rFonts w:eastAsia="Cambria"/>
          <w:szCs w:val="19"/>
        </w:rPr>
        <w:t xml:space="preserve">result in </w:t>
      </w:r>
      <w:r>
        <w:rPr>
          <w:rFonts w:eastAsia="Cambria"/>
          <w:szCs w:val="19"/>
        </w:rPr>
        <w:t xml:space="preserve">disciplinary </w:t>
      </w:r>
      <w:r w:rsidRPr="00BA7B8F">
        <w:rPr>
          <w:rFonts w:eastAsia="Cambria"/>
          <w:szCs w:val="19"/>
        </w:rPr>
        <w:t xml:space="preserve">action. The department may also undertake performance review of qualifications in high enrolment and investment areas. </w:t>
      </w:r>
    </w:p>
    <w:p w:rsidR="00F62CB0" w:rsidRDefault="00221E80" w:rsidP="00F62CB0">
      <w:pPr>
        <w:pStyle w:val="Heading2"/>
      </w:pPr>
      <w:bookmarkStart w:id="82" w:name="_Toc431383319"/>
      <w:bookmarkStart w:id="83" w:name="_Toc435600828"/>
      <w:r w:rsidRPr="003D31BA">
        <w:t>Western Australia</w:t>
      </w:r>
      <w:bookmarkEnd w:id="82"/>
      <w:bookmarkEnd w:id="83"/>
    </w:p>
    <w:p w:rsidR="00F62CB0" w:rsidRDefault="00221E80" w:rsidP="00F62CB0">
      <w:pPr>
        <w:pStyle w:val="Heading3"/>
      </w:pPr>
      <w:r>
        <w:t xml:space="preserve">Background </w:t>
      </w:r>
    </w:p>
    <w:p w:rsidR="00F62CB0" w:rsidRPr="00422F73" w:rsidRDefault="00221E80" w:rsidP="00F62CB0">
      <w:pPr>
        <w:pStyle w:val="Text"/>
      </w:pPr>
      <w:r w:rsidRPr="00422F73">
        <w:t xml:space="preserve">Prior to January 2014, all apprenticeships and eligible traineeships </w:t>
      </w:r>
      <w:r>
        <w:t xml:space="preserve">in Western Australia </w:t>
      </w:r>
      <w:r w:rsidRPr="00422F73">
        <w:t xml:space="preserve">were funded </w:t>
      </w:r>
      <w:r>
        <w:t>under</w:t>
      </w:r>
      <w:r w:rsidRPr="00422F73">
        <w:t xml:space="preserve"> </w:t>
      </w:r>
      <w:r w:rsidRPr="00450E84">
        <w:t xml:space="preserve">a user choice model </w:t>
      </w:r>
      <w:r>
        <w:t>based on</w:t>
      </w:r>
      <w:r w:rsidRPr="00422F73">
        <w:t xml:space="preserve"> student-employer demand</w:t>
      </w:r>
      <w:r>
        <w:t>.</w:t>
      </w:r>
      <w:r w:rsidRPr="00422F73">
        <w:t xml:space="preserve"> </w:t>
      </w:r>
      <w:r>
        <w:t>The state also made</w:t>
      </w:r>
      <w:r w:rsidRPr="00546016">
        <w:t xml:space="preserve"> other institutionally based training programs available to the private training market through competitive tender arrangements</w:t>
      </w:r>
      <w:r>
        <w:t>. With a</w:t>
      </w:r>
      <w:r w:rsidRPr="00422F73">
        <w:t>pproximately 40</w:t>
      </w:r>
      <w:r w:rsidR="000D217D">
        <w:t>%</w:t>
      </w:r>
      <w:r w:rsidRPr="00422F73">
        <w:t xml:space="preserve"> of the </w:t>
      </w:r>
      <w:r>
        <w:t>training</w:t>
      </w:r>
      <w:r w:rsidRPr="00422F73">
        <w:t xml:space="preserve"> budget </w:t>
      </w:r>
      <w:r>
        <w:t>open to competition, these</w:t>
      </w:r>
      <w:r w:rsidRPr="00422F73">
        <w:t xml:space="preserve"> funding arrangements c</w:t>
      </w:r>
      <w:r>
        <w:t>ould</w:t>
      </w:r>
      <w:r w:rsidRPr="00422F73">
        <w:t xml:space="preserve"> be described as a partially managed contestable training market.</w:t>
      </w:r>
    </w:p>
    <w:p w:rsidR="001C4202" w:rsidRDefault="001C4202">
      <w:pPr>
        <w:spacing w:before="0" w:line="240" w:lineRule="auto"/>
        <w:rPr>
          <w:rFonts w:ascii="Arial" w:eastAsia="Cambria" w:hAnsi="Arial" w:cs="Tahoma"/>
          <w:color w:val="000000"/>
          <w:sz w:val="24"/>
        </w:rPr>
      </w:pPr>
      <w:r>
        <w:rPr>
          <w:rFonts w:eastAsia="Cambria"/>
        </w:rPr>
        <w:br w:type="page"/>
      </w:r>
    </w:p>
    <w:p w:rsidR="00F62CB0" w:rsidRDefault="00221E80" w:rsidP="00F62CB0">
      <w:pPr>
        <w:pStyle w:val="Heading3"/>
        <w:rPr>
          <w:rFonts w:eastAsia="Cambria"/>
        </w:rPr>
      </w:pPr>
      <w:r>
        <w:rPr>
          <w:rFonts w:eastAsia="Cambria"/>
        </w:rPr>
        <w:lastRenderedPageBreak/>
        <w:t xml:space="preserve">Entitlement as at 30 March 2015 </w:t>
      </w:r>
    </w:p>
    <w:p w:rsidR="00F62CB0" w:rsidRPr="003D31BA" w:rsidRDefault="00221E80" w:rsidP="00F62CB0">
      <w:pPr>
        <w:pStyle w:val="Text"/>
        <w:rPr>
          <w:rFonts w:eastAsia="Cambria"/>
          <w:szCs w:val="19"/>
        </w:rPr>
      </w:pPr>
      <w:r w:rsidRPr="003D31BA">
        <w:rPr>
          <w:rFonts w:eastAsia="Cambria"/>
          <w:szCs w:val="19"/>
        </w:rPr>
        <w:t xml:space="preserve">Within </w:t>
      </w:r>
      <w:r w:rsidRPr="000D217D">
        <w:rPr>
          <w:rFonts w:eastAsia="Cambria"/>
          <w:szCs w:val="19"/>
        </w:rPr>
        <w:t>Future Skills WA</w:t>
      </w:r>
      <w:r>
        <w:rPr>
          <w:rFonts w:eastAsia="Cambria"/>
          <w:szCs w:val="19"/>
        </w:rPr>
        <w:t>,</w:t>
      </w:r>
      <w:r w:rsidRPr="003D31BA">
        <w:t xml:space="preserve"> </w:t>
      </w:r>
      <w:r w:rsidRPr="003D31BA">
        <w:rPr>
          <w:rFonts w:eastAsia="Cambria"/>
          <w:szCs w:val="19"/>
        </w:rPr>
        <w:t>t</w:t>
      </w:r>
      <w:r>
        <w:rPr>
          <w:rFonts w:eastAsia="Cambria"/>
          <w:szCs w:val="19"/>
        </w:rPr>
        <w:t>he government VET funding model</w:t>
      </w:r>
      <w:r w:rsidRPr="003D31BA">
        <w:rPr>
          <w:rFonts w:eastAsia="Cambria"/>
          <w:szCs w:val="19"/>
        </w:rPr>
        <w:t xml:space="preserve"> </w:t>
      </w:r>
      <w:r>
        <w:rPr>
          <w:rFonts w:eastAsia="Cambria"/>
          <w:szCs w:val="19"/>
        </w:rPr>
        <w:t>introduced in</w:t>
      </w:r>
      <w:r w:rsidRPr="003D31BA">
        <w:rPr>
          <w:rFonts w:eastAsia="Cambria"/>
          <w:szCs w:val="19"/>
        </w:rPr>
        <w:t xml:space="preserve"> January 2014</w:t>
      </w:r>
      <w:r>
        <w:rPr>
          <w:rFonts w:eastAsia="Cambria"/>
          <w:szCs w:val="19"/>
        </w:rPr>
        <w:t>,</w:t>
      </w:r>
      <w:r w:rsidRPr="003D31BA">
        <w:t xml:space="preserve"> </w:t>
      </w:r>
      <w:r w:rsidRPr="003D31BA">
        <w:rPr>
          <w:rFonts w:eastAsia="Cambria"/>
          <w:szCs w:val="19"/>
        </w:rPr>
        <w:t xml:space="preserve">there is a student training entitlement for </w:t>
      </w:r>
      <w:r>
        <w:rPr>
          <w:rFonts w:eastAsia="Cambria"/>
          <w:szCs w:val="19"/>
        </w:rPr>
        <w:t xml:space="preserve">those living in Western Australia and who have left school, who are </w:t>
      </w:r>
      <w:r w:rsidRPr="003D31BA">
        <w:rPr>
          <w:rFonts w:eastAsia="Cambria"/>
          <w:szCs w:val="19"/>
        </w:rPr>
        <w:t xml:space="preserve">Australian citizens </w:t>
      </w:r>
      <w:r>
        <w:rPr>
          <w:rFonts w:eastAsia="Cambria"/>
          <w:szCs w:val="19"/>
        </w:rPr>
        <w:t>or particular visa holders</w:t>
      </w:r>
      <w:r w:rsidR="000D217D">
        <w:rPr>
          <w:rFonts w:eastAsia="Cambria"/>
          <w:szCs w:val="19"/>
        </w:rPr>
        <w:t>;</w:t>
      </w:r>
      <w:r>
        <w:rPr>
          <w:rFonts w:eastAsia="Cambria"/>
          <w:szCs w:val="19"/>
        </w:rPr>
        <w:t xml:space="preserve"> namely</w:t>
      </w:r>
      <w:r w:rsidR="000D217D">
        <w:rPr>
          <w:rFonts w:eastAsia="Cambria"/>
          <w:szCs w:val="19"/>
        </w:rPr>
        <w:t>,</w:t>
      </w:r>
      <w:r>
        <w:rPr>
          <w:rFonts w:eastAsia="Cambria"/>
          <w:szCs w:val="19"/>
        </w:rPr>
        <w:t xml:space="preserve"> those with p</w:t>
      </w:r>
      <w:r w:rsidRPr="003D31BA">
        <w:rPr>
          <w:rFonts w:eastAsia="Cambria"/>
          <w:szCs w:val="19"/>
        </w:rPr>
        <w:t>ermanent visa</w:t>
      </w:r>
      <w:r>
        <w:rPr>
          <w:rFonts w:eastAsia="Cambria"/>
          <w:szCs w:val="19"/>
        </w:rPr>
        <w:t>s</w:t>
      </w:r>
      <w:r w:rsidRPr="003D31BA">
        <w:rPr>
          <w:rFonts w:eastAsia="Cambria"/>
          <w:szCs w:val="19"/>
        </w:rPr>
        <w:t xml:space="preserve"> and certain subclass visa</w:t>
      </w:r>
      <w:r>
        <w:rPr>
          <w:rFonts w:eastAsia="Cambria"/>
          <w:szCs w:val="19"/>
        </w:rPr>
        <w:t xml:space="preserve">s, as well as the </w:t>
      </w:r>
      <w:r w:rsidRPr="003D31BA">
        <w:rPr>
          <w:rFonts w:eastAsia="Cambria"/>
          <w:szCs w:val="19"/>
        </w:rPr>
        <w:t>dependents or spouses of primary holder</w:t>
      </w:r>
      <w:r>
        <w:rPr>
          <w:rFonts w:eastAsia="Cambria"/>
          <w:szCs w:val="19"/>
        </w:rPr>
        <w:t>s</w:t>
      </w:r>
      <w:r w:rsidRPr="003D31BA">
        <w:rPr>
          <w:rFonts w:eastAsia="Cambria"/>
          <w:szCs w:val="19"/>
        </w:rPr>
        <w:t xml:space="preserve"> of visa subclass 457. There is no upper age limit</w:t>
      </w:r>
      <w:r>
        <w:rPr>
          <w:rFonts w:eastAsia="Cambria"/>
          <w:szCs w:val="19"/>
        </w:rPr>
        <w:t xml:space="preserve"> or any restriction</w:t>
      </w:r>
      <w:r w:rsidRPr="003D31BA">
        <w:rPr>
          <w:rFonts w:eastAsia="Cambria"/>
          <w:szCs w:val="19"/>
        </w:rPr>
        <w:t xml:space="preserve"> based on previous level of awarded qualification</w:t>
      </w:r>
      <w:r>
        <w:rPr>
          <w:rFonts w:eastAsia="Cambria"/>
          <w:szCs w:val="19"/>
        </w:rPr>
        <w:t xml:space="preserve"> or on </w:t>
      </w:r>
      <w:r w:rsidR="000D217D">
        <w:rPr>
          <w:rFonts w:eastAsia="Cambria"/>
          <w:szCs w:val="19"/>
        </w:rPr>
        <w:t xml:space="preserve">the </w:t>
      </w:r>
      <w:r w:rsidRPr="003D31BA">
        <w:rPr>
          <w:rFonts w:eastAsia="Cambria"/>
          <w:szCs w:val="19"/>
        </w:rPr>
        <w:t>number of entitlement courses/qualifications</w:t>
      </w:r>
      <w:r>
        <w:rPr>
          <w:rFonts w:eastAsia="Cambria"/>
          <w:szCs w:val="19"/>
        </w:rPr>
        <w:t xml:space="preserve"> eligible </w:t>
      </w:r>
      <w:r w:rsidRPr="003D31BA">
        <w:rPr>
          <w:rFonts w:eastAsia="Cambria"/>
          <w:szCs w:val="19"/>
        </w:rPr>
        <w:t>students can undertake.</w:t>
      </w:r>
    </w:p>
    <w:p w:rsidR="00F62CB0" w:rsidRPr="003D31BA" w:rsidRDefault="00221E80" w:rsidP="00F62CB0">
      <w:pPr>
        <w:pStyle w:val="Text"/>
        <w:rPr>
          <w:rFonts w:eastAsia="Cambria"/>
          <w:szCs w:val="19"/>
        </w:rPr>
      </w:pPr>
      <w:r w:rsidRPr="003D31BA">
        <w:rPr>
          <w:rFonts w:eastAsia="Cambria"/>
          <w:szCs w:val="19"/>
        </w:rPr>
        <w:t xml:space="preserve">Eligible entitlement courses include apprenticeships, </w:t>
      </w:r>
      <w:r>
        <w:rPr>
          <w:rFonts w:eastAsia="Cambria"/>
          <w:szCs w:val="19"/>
        </w:rPr>
        <w:t>some</w:t>
      </w:r>
      <w:r w:rsidRPr="003D31BA">
        <w:rPr>
          <w:rFonts w:eastAsia="Cambria"/>
          <w:szCs w:val="19"/>
        </w:rPr>
        <w:t xml:space="preserve"> traineeships, priority industry qualifications and priority foundation skills courses. Priority industry qualifications are primarily selected </w:t>
      </w:r>
      <w:r w:rsidR="000D217D">
        <w:rPr>
          <w:rFonts w:eastAsia="Cambria"/>
          <w:szCs w:val="19"/>
        </w:rPr>
        <w:t>according</w:t>
      </w:r>
      <w:r w:rsidRPr="003D31BA">
        <w:rPr>
          <w:rFonts w:eastAsia="Cambria"/>
          <w:szCs w:val="19"/>
        </w:rPr>
        <w:t xml:space="preserve"> to their alignment </w:t>
      </w:r>
      <w:r>
        <w:rPr>
          <w:rFonts w:eastAsia="Cambria"/>
          <w:szCs w:val="19"/>
        </w:rPr>
        <w:t>to</w:t>
      </w:r>
      <w:r w:rsidRPr="003D31BA">
        <w:rPr>
          <w:rFonts w:eastAsia="Cambria"/>
          <w:szCs w:val="19"/>
        </w:rPr>
        <w:t xml:space="preserve"> the State Priority Occupations List. This list is developed on the basis of information and insights from: industry stakeholders</w:t>
      </w:r>
      <w:r w:rsidR="000D217D">
        <w:rPr>
          <w:rFonts w:eastAsia="Cambria"/>
          <w:szCs w:val="19"/>
        </w:rPr>
        <w:t>,</w:t>
      </w:r>
      <w:r w:rsidRPr="003D31BA">
        <w:rPr>
          <w:rFonts w:eastAsia="Cambria"/>
          <w:szCs w:val="19"/>
        </w:rPr>
        <w:t xml:space="preserve"> including training councils</w:t>
      </w:r>
      <w:r w:rsidR="000D217D">
        <w:rPr>
          <w:rFonts w:eastAsia="Cambria"/>
          <w:szCs w:val="19"/>
        </w:rPr>
        <w:t>,</w:t>
      </w:r>
      <w:r w:rsidRPr="003D31BA">
        <w:rPr>
          <w:rFonts w:eastAsia="Cambria"/>
          <w:szCs w:val="19"/>
        </w:rPr>
        <w:t xml:space="preserve"> together with market intelligence</w:t>
      </w:r>
      <w:r>
        <w:rPr>
          <w:rFonts w:eastAsia="Cambria"/>
          <w:szCs w:val="19"/>
        </w:rPr>
        <w:t>;</w:t>
      </w:r>
      <w:r w:rsidRPr="003D31BA">
        <w:rPr>
          <w:rFonts w:eastAsia="Cambria"/>
          <w:szCs w:val="19"/>
        </w:rPr>
        <w:t xml:space="preserve"> economic indicators and projections of occupational employment growth</w:t>
      </w:r>
      <w:r>
        <w:rPr>
          <w:rFonts w:eastAsia="Cambria"/>
          <w:szCs w:val="19"/>
        </w:rPr>
        <w:t>;</w:t>
      </w:r>
      <w:r w:rsidRPr="003D31BA">
        <w:rPr>
          <w:rFonts w:eastAsia="Cambria"/>
          <w:szCs w:val="19"/>
        </w:rPr>
        <w:t xml:space="preserve"> and analyses of labour supply factors such as the ageing workforce, migration and graduates entering the jobs market. The list is updated annually. Eligibility for foundation skills is based on assessed need.</w:t>
      </w:r>
    </w:p>
    <w:p w:rsidR="00F62CB0" w:rsidRPr="003D31BA" w:rsidRDefault="00221E80" w:rsidP="00F62CB0">
      <w:pPr>
        <w:pStyle w:val="Text"/>
        <w:rPr>
          <w:rFonts w:eastAsia="Cambria"/>
          <w:szCs w:val="19"/>
        </w:rPr>
      </w:pPr>
      <w:r>
        <w:rPr>
          <w:rFonts w:eastAsia="Cambria"/>
          <w:szCs w:val="19"/>
        </w:rPr>
        <w:t>The subsidies for e</w:t>
      </w:r>
      <w:r w:rsidRPr="003D31BA">
        <w:rPr>
          <w:rFonts w:eastAsia="Cambria"/>
          <w:szCs w:val="19"/>
        </w:rPr>
        <w:t>ntitlement courses are determined by</w:t>
      </w:r>
      <w:r>
        <w:rPr>
          <w:rFonts w:eastAsia="Cambria"/>
          <w:szCs w:val="19"/>
        </w:rPr>
        <w:t>: f</w:t>
      </w:r>
      <w:r w:rsidRPr="00FD5D8F">
        <w:rPr>
          <w:rFonts w:eastAsia="Cambria"/>
          <w:szCs w:val="19"/>
        </w:rPr>
        <w:t xml:space="preserve">unding </w:t>
      </w:r>
      <w:r>
        <w:rPr>
          <w:rFonts w:eastAsia="Cambria"/>
          <w:szCs w:val="19"/>
        </w:rPr>
        <w:t>g</w:t>
      </w:r>
      <w:r w:rsidRPr="00FD5D8F">
        <w:rPr>
          <w:rFonts w:eastAsia="Cambria"/>
          <w:szCs w:val="19"/>
        </w:rPr>
        <w:t>roup (</w:t>
      </w:r>
      <w:r w:rsidR="000D217D">
        <w:rPr>
          <w:rFonts w:eastAsia="Cambria"/>
          <w:szCs w:val="19"/>
        </w:rPr>
        <w:t>that is,</w:t>
      </w:r>
      <w:r w:rsidRPr="00FD5D8F">
        <w:rPr>
          <w:rFonts w:eastAsia="Cambria"/>
          <w:szCs w:val="19"/>
        </w:rPr>
        <w:t xml:space="preserve"> groupings of qualificat</w:t>
      </w:r>
      <w:r>
        <w:rPr>
          <w:rFonts w:eastAsia="Cambria"/>
          <w:szCs w:val="19"/>
        </w:rPr>
        <w:t>ions with occupational outcomes); f</w:t>
      </w:r>
      <w:r w:rsidRPr="00FD5D8F">
        <w:rPr>
          <w:rFonts w:eastAsia="Cambria"/>
          <w:szCs w:val="19"/>
        </w:rPr>
        <w:t>unding type (</w:t>
      </w:r>
      <w:r w:rsidR="000D217D">
        <w:rPr>
          <w:rFonts w:eastAsia="Cambria"/>
          <w:szCs w:val="19"/>
        </w:rPr>
        <w:t>for example,</w:t>
      </w:r>
      <w:r w:rsidRPr="00FD5D8F">
        <w:rPr>
          <w:rFonts w:eastAsia="Cambria"/>
          <w:szCs w:val="19"/>
        </w:rPr>
        <w:t xml:space="preserve"> apprentic</w:t>
      </w:r>
      <w:r>
        <w:rPr>
          <w:rFonts w:eastAsia="Cambria"/>
          <w:szCs w:val="19"/>
        </w:rPr>
        <w:t>eships, traineeships and other); entitlement indicator (</w:t>
      </w:r>
      <w:r w:rsidR="000D217D">
        <w:rPr>
          <w:rFonts w:eastAsia="Cambria"/>
          <w:szCs w:val="19"/>
        </w:rPr>
        <w:t>that is,</w:t>
      </w:r>
      <w:r>
        <w:rPr>
          <w:rFonts w:eastAsia="Cambria"/>
          <w:szCs w:val="19"/>
        </w:rPr>
        <w:t xml:space="preserve"> delivery region and f</w:t>
      </w:r>
      <w:r w:rsidRPr="00FD5D8F">
        <w:rPr>
          <w:rFonts w:eastAsia="Cambria"/>
          <w:szCs w:val="19"/>
        </w:rPr>
        <w:t>ee type</w:t>
      </w:r>
      <w:r>
        <w:rPr>
          <w:rFonts w:eastAsia="Cambria"/>
          <w:szCs w:val="19"/>
        </w:rPr>
        <w:t>).</w:t>
      </w:r>
      <w:r w:rsidRPr="003D31BA">
        <w:rPr>
          <w:rFonts w:eastAsia="Cambria"/>
          <w:szCs w:val="19"/>
        </w:rPr>
        <w:t xml:space="preserve"> The funded rate is higher for </w:t>
      </w:r>
      <w:r>
        <w:rPr>
          <w:rFonts w:eastAsia="Cambria"/>
          <w:szCs w:val="19"/>
        </w:rPr>
        <w:t>public</w:t>
      </w:r>
      <w:r w:rsidRPr="003D31BA">
        <w:rPr>
          <w:rFonts w:eastAsia="Cambria"/>
          <w:szCs w:val="19"/>
        </w:rPr>
        <w:t xml:space="preserve"> </w:t>
      </w:r>
      <w:r>
        <w:rPr>
          <w:rFonts w:eastAsia="Cambria"/>
          <w:szCs w:val="19"/>
        </w:rPr>
        <w:t>t</w:t>
      </w:r>
      <w:r w:rsidRPr="003D31BA">
        <w:rPr>
          <w:rFonts w:eastAsia="Cambria"/>
          <w:szCs w:val="19"/>
        </w:rPr>
        <w:t xml:space="preserve">raining </w:t>
      </w:r>
      <w:r>
        <w:rPr>
          <w:rFonts w:eastAsia="Cambria"/>
          <w:szCs w:val="19"/>
        </w:rPr>
        <w:t>p</w:t>
      </w:r>
      <w:r w:rsidRPr="003D31BA">
        <w:rPr>
          <w:rFonts w:eastAsia="Cambria"/>
          <w:szCs w:val="19"/>
        </w:rPr>
        <w:t xml:space="preserve">roviders (formerly TAFE colleges) in recognition of </w:t>
      </w:r>
      <w:r>
        <w:rPr>
          <w:rFonts w:eastAsia="Cambria"/>
          <w:szCs w:val="19"/>
        </w:rPr>
        <w:t xml:space="preserve">the costs they incur for </w:t>
      </w:r>
      <w:r w:rsidRPr="003D31BA">
        <w:rPr>
          <w:rFonts w:eastAsia="Cambria"/>
          <w:szCs w:val="19"/>
        </w:rPr>
        <w:t>fixed facilities and community service obligations.</w:t>
      </w:r>
    </w:p>
    <w:p w:rsidR="00F62CB0" w:rsidRPr="003D31BA" w:rsidRDefault="00221E80" w:rsidP="00F62CB0">
      <w:pPr>
        <w:pStyle w:val="Text"/>
        <w:rPr>
          <w:rFonts w:eastAsia="Cambria"/>
          <w:szCs w:val="19"/>
        </w:rPr>
      </w:pPr>
      <w:r w:rsidRPr="003D31BA">
        <w:rPr>
          <w:rFonts w:eastAsia="Cambria"/>
          <w:szCs w:val="19"/>
        </w:rPr>
        <w:t>Student course fees are fixed</w:t>
      </w:r>
      <w:r>
        <w:rPr>
          <w:rFonts w:eastAsia="Cambria"/>
          <w:szCs w:val="19"/>
        </w:rPr>
        <w:t>. P</w:t>
      </w:r>
      <w:r w:rsidRPr="003D31BA">
        <w:rPr>
          <w:rFonts w:eastAsia="Cambria"/>
          <w:szCs w:val="19"/>
        </w:rPr>
        <w:t xml:space="preserve">riority courses attract lower fees than other courses. As a result, the rate of funding provided by the </w:t>
      </w:r>
      <w:r>
        <w:rPr>
          <w:rFonts w:eastAsia="Cambria"/>
          <w:szCs w:val="19"/>
        </w:rPr>
        <w:t>g</w:t>
      </w:r>
      <w:r w:rsidRPr="003D31BA">
        <w:rPr>
          <w:rFonts w:eastAsia="Cambria"/>
          <w:szCs w:val="19"/>
        </w:rPr>
        <w:t xml:space="preserve">overnment for priority qualifications is higher on average than for other courses. The exceptions to this are qualifications at </w:t>
      </w:r>
      <w:r w:rsidR="009837C2">
        <w:rPr>
          <w:rFonts w:eastAsia="Cambria"/>
          <w:szCs w:val="19"/>
        </w:rPr>
        <w:t>d</w:t>
      </w:r>
      <w:r w:rsidRPr="003D31BA">
        <w:rPr>
          <w:rFonts w:eastAsia="Cambria"/>
          <w:szCs w:val="19"/>
        </w:rPr>
        <w:t xml:space="preserve">iploma and </w:t>
      </w:r>
      <w:r w:rsidR="000D217D">
        <w:rPr>
          <w:rFonts w:eastAsia="Cambria"/>
          <w:szCs w:val="19"/>
        </w:rPr>
        <w:t>a</w:t>
      </w:r>
      <w:r w:rsidRPr="003D31BA">
        <w:rPr>
          <w:rFonts w:eastAsia="Cambria"/>
          <w:szCs w:val="19"/>
        </w:rPr>
        <w:t xml:space="preserve">dvanced </w:t>
      </w:r>
      <w:r w:rsidR="000D217D">
        <w:rPr>
          <w:rFonts w:eastAsia="Cambria"/>
          <w:szCs w:val="19"/>
        </w:rPr>
        <w:t>d</w:t>
      </w:r>
      <w:r w:rsidRPr="003D31BA">
        <w:rPr>
          <w:rFonts w:eastAsia="Cambria"/>
          <w:szCs w:val="19"/>
        </w:rPr>
        <w:t>iploma level</w:t>
      </w:r>
      <w:r w:rsidR="009837C2">
        <w:rPr>
          <w:rFonts w:eastAsia="Cambria"/>
          <w:szCs w:val="19"/>
        </w:rPr>
        <w:t>,</w:t>
      </w:r>
      <w:r w:rsidRPr="003D31BA">
        <w:rPr>
          <w:rFonts w:eastAsia="Cambria"/>
          <w:szCs w:val="19"/>
        </w:rPr>
        <w:t xml:space="preserve"> where course fees are higher but students have the oppo</w:t>
      </w:r>
      <w:r>
        <w:rPr>
          <w:rFonts w:eastAsia="Cambria"/>
          <w:szCs w:val="19"/>
        </w:rPr>
        <w:t>rtunity to access VET FEE-HELP</w:t>
      </w:r>
      <w:r w:rsidRPr="003D31BA">
        <w:rPr>
          <w:rFonts w:eastAsia="Cambria"/>
          <w:szCs w:val="19"/>
        </w:rPr>
        <w:t xml:space="preserve">. </w:t>
      </w:r>
      <w:r>
        <w:rPr>
          <w:rFonts w:eastAsia="Cambria"/>
          <w:szCs w:val="19"/>
        </w:rPr>
        <w:t>W</w:t>
      </w:r>
      <w:r w:rsidRPr="003D31BA">
        <w:rPr>
          <w:rFonts w:eastAsia="Cambria"/>
          <w:szCs w:val="19"/>
        </w:rPr>
        <w:t xml:space="preserve">hile approved </w:t>
      </w:r>
      <w:r w:rsidR="000D217D">
        <w:rPr>
          <w:rFonts w:eastAsia="Cambria"/>
          <w:szCs w:val="19"/>
        </w:rPr>
        <w:t>registered training organisation</w:t>
      </w:r>
      <w:r w:rsidRPr="003D31BA">
        <w:rPr>
          <w:rFonts w:eastAsia="Cambria"/>
          <w:szCs w:val="19"/>
        </w:rPr>
        <w:t xml:space="preserve">s must charge the </w:t>
      </w:r>
      <w:r>
        <w:rPr>
          <w:rFonts w:eastAsia="Cambria"/>
          <w:szCs w:val="19"/>
        </w:rPr>
        <w:t>fee</w:t>
      </w:r>
      <w:r w:rsidRPr="003D31BA">
        <w:rPr>
          <w:rFonts w:eastAsia="Cambria"/>
          <w:szCs w:val="19"/>
        </w:rPr>
        <w:t xml:space="preserve"> specified in the course fee schedule, </w:t>
      </w:r>
      <w:r w:rsidR="000D217D">
        <w:rPr>
          <w:rFonts w:eastAsia="Cambria"/>
          <w:szCs w:val="19"/>
        </w:rPr>
        <w:t>they</w:t>
      </w:r>
      <w:r w:rsidRPr="003D31BA">
        <w:rPr>
          <w:rFonts w:eastAsia="Cambria"/>
          <w:szCs w:val="19"/>
        </w:rPr>
        <w:t xml:space="preserve"> may charge </w:t>
      </w:r>
      <w:r>
        <w:rPr>
          <w:rFonts w:eastAsia="Cambria"/>
          <w:szCs w:val="19"/>
        </w:rPr>
        <w:t xml:space="preserve">for </w:t>
      </w:r>
      <w:r w:rsidRPr="003D31BA">
        <w:rPr>
          <w:rFonts w:eastAsia="Cambria"/>
          <w:szCs w:val="19"/>
        </w:rPr>
        <w:t>additional resourc</w:t>
      </w:r>
      <w:r>
        <w:rPr>
          <w:rFonts w:eastAsia="Cambria"/>
          <w:szCs w:val="19"/>
        </w:rPr>
        <w:t>es and other discretionary fees.</w:t>
      </w:r>
    </w:p>
    <w:p w:rsidR="00F62CB0" w:rsidRPr="003D31BA" w:rsidRDefault="00221E80" w:rsidP="00F62CB0">
      <w:pPr>
        <w:pStyle w:val="Text"/>
        <w:rPr>
          <w:rFonts w:eastAsia="Cambria"/>
          <w:szCs w:val="19"/>
        </w:rPr>
      </w:pPr>
      <w:r w:rsidRPr="003D31BA">
        <w:rPr>
          <w:rFonts w:eastAsia="Cambria"/>
          <w:szCs w:val="19"/>
        </w:rPr>
        <w:t xml:space="preserve">For qualifications categorised as a state priority, the government does not limit the number of training places that will attract a government subsidy, except where there is evidence that the number of enrolments may lead to an oversupply of graduates. </w:t>
      </w:r>
      <w:r>
        <w:rPr>
          <w:rFonts w:eastAsia="Cambria"/>
          <w:szCs w:val="19"/>
        </w:rPr>
        <w:t>These e</w:t>
      </w:r>
      <w:r w:rsidRPr="003D31BA">
        <w:rPr>
          <w:rFonts w:eastAsia="Cambria"/>
          <w:szCs w:val="19"/>
        </w:rPr>
        <w:t>nrolments are monitored</w:t>
      </w:r>
      <w:r>
        <w:rPr>
          <w:rFonts w:eastAsia="Cambria"/>
          <w:szCs w:val="19"/>
        </w:rPr>
        <w:t>. Should</w:t>
      </w:r>
      <w:r w:rsidRPr="003D31BA">
        <w:rPr>
          <w:rFonts w:eastAsia="Cambria"/>
          <w:szCs w:val="19"/>
        </w:rPr>
        <w:t xml:space="preserve"> there be a risk of oversupply, the government may, with prior notice, cease providing a subsidy for any new enrolments in that qualification. </w:t>
      </w:r>
      <w:r>
        <w:rPr>
          <w:rFonts w:eastAsia="Cambria"/>
          <w:szCs w:val="19"/>
        </w:rPr>
        <w:t>In</w:t>
      </w:r>
      <w:r w:rsidRPr="003D31BA">
        <w:rPr>
          <w:rFonts w:eastAsia="Cambria"/>
          <w:szCs w:val="19"/>
        </w:rPr>
        <w:t xml:space="preserve"> the first year of operation of W</w:t>
      </w:r>
      <w:r w:rsidR="000D217D">
        <w:rPr>
          <w:rFonts w:eastAsia="Cambria"/>
          <w:szCs w:val="19"/>
        </w:rPr>
        <w:t xml:space="preserve">estern </w:t>
      </w:r>
      <w:r w:rsidRPr="003D31BA">
        <w:rPr>
          <w:rFonts w:eastAsia="Cambria"/>
          <w:szCs w:val="19"/>
        </w:rPr>
        <w:t>A</w:t>
      </w:r>
      <w:r w:rsidR="000D217D">
        <w:rPr>
          <w:rFonts w:eastAsia="Cambria"/>
          <w:szCs w:val="19"/>
        </w:rPr>
        <w:t>ustralia</w:t>
      </w:r>
      <w:r w:rsidRPr="003D31BA">
        <w:rPr>
          <w:rFonts w:eastAsia="Cambria"/>
          <w:szCs w:val="19"/>
        </w:rPr>
        <w:t>’s entitlement model</w:t>
      </w:r>
      <w:r>
        <w:rPr>
          <w:rFonts w:eastAsia="Cambria"/>
          <w:szCs w:val="19"/>
        </w:rPr>
        <w:t>,</w:t>
      </w:r>
      <w:r w:rsidRPr="003D31BA">
        <w:rPr>
          <w:rFonts w:eastAsia="Cambria"/>
          <w:szCs w:val="19"/>
        </w:rPr>
        <w:t xml:space="preserve"> oversupply was not an issue and the </w:t>
      </w:r>
      <w:r>
        <w:rPr>
          <w:rFonts w:eastAsia="Cambria"/>
          <w:szCs w:val="19"/>
        </w:rPr>
        <w:t>d</w:t>
      </w:r>
      <w:r w:rsidRPr="003D31BA">
        <w:rPr>
          <w:rFonts w:eastAsia="Cambria"/>
          <w:szCs w:val="19"/>
        </w:rPr>
        <w:t>epartment’s preference is not to restrict the market unless there is a clear case to do so.</w:t>
      </w:r>
    </w:p>
    <w:p w:rsidR="00F62CB0" w:rsidRPr="00422F73" w:rsidRDefault="00221E80" w:rsidP="00F62CB0">
      <w:pPr>
        <w:pStyle w:val="Text"/>
        <w:rPr>
          <w:rFonts w:eastAsia="Cambria"/>
          <w:szCs w:val="19"/>
        </w:rPr>
      </w:pPr>
      <w:r w:rsidRPr="003D31BA">
        <w:rPr>
          <w:rFonts w:eastAsia="Cambria"/>
          <w:szCs w:val="19"/>
        </w:rPr>
        <w:t xml:space="preserve">Entitled students use the training provider of their choice from those on the </w:t>
      </w:r>
      <w:r>
        <w:rPr>
          <w:rFonts w:eastAsia="Cambria"/>
          <w:szCs w:val="19"/>
        </w:rPr>
        <w:t>g</w:t>
      </w:r>
      <w:r w:rsidRPr="003D31BA">
        <w:rPr>
          <w:rFonts w:eastAsia="Cambria"/>
          <w:szCs w:val="19"/>
        </w:rPr>
        <w:t>overnment’s Preferred Provider List</w:t>
      </w:r>
      <w:r>
        <w:rPr>
          <w:rFonts w:eastAsia="Cambria"/>
          <w:szCs w:val="19"/>
        </w:rPr>
        <w:t xml:space="preserve"> who have the student’s </w:t>
      </w:r>
      <w:r w:rsidRPr="003D31BA">
        <w:rPr>
          <w:rFonts w:eastAsia="Cambria"/>
          <w:szCs w:val="19"/>
        </w:rPr>
        <w:t xml:space="preserve">chosen qualification on scope. There is a criteria-based selection process for </w:t>
      </w:r>
      <w:r>
        <w:rPr>
          <w:rFonts w:eastAsia="Cambria"/>
          <w:szCs w:val="19"/>
        </w:rPr>
        <w:t xml:space="preserve">public and private </w:t>
      </w:r>
      <w:r w:rsidR="000D217D">
        <w:rPr>
          <w:rFonts w:eastAsia="Cambria"/>
          <w:szCs w:val="19"/>
        </w:rPr>
        <w:t>registered training organisation</w:t>
      </w:r>
      <w:r w:rsidRPr="003D31BA">
        <w:rPr>
          <w:rFonts w:eastAsia="Cambria"/>
          <w:szCs w:val="19"/>
        </w:rPr>
        <w:t>s to be placed on the Preferred Provider List.</w:t>
      </w:r>
      <w:r w:rsidRPr="00422F73">
        <w:rPr>
          <w:rFonts w:eastAsia="Cambria"/>
          <w:szCs w:val="19"/>
        </w:rPr>
        <w:t xml:space="preserve"> The list includes all </w:t>
      </w:r>
      <w:r>
        <w:rPr>
          <w:rFonts w:eastAsia="Cambria"/>
          <w:szCs w:val="19"/>
        </w:rPr>
        <w:t>public training providers</w:t>
      </w:r>
      <w:r w:rsidRPr="00422F73">
        <w:rPr>
          <w:rFonts w:eastAsia="Cambria"/>
          <w:szCs w:val="19"/>
        </w:rPr>
        <w:t xml:space="preserve"> and around 300 private providers.</w:t>
      </w:r>
    </w:p>
    <w:p w:rsidR="00F62CB0" w:rsidRDefault="00221E80" w:rsidP="00F62CB0">
      <w:pPr>
        <w:pStyle w:val="Text"/>
        <w:rPr>
          <w:rFonts w:eastAsia="Cambria"/>
          <w:szCs w:val="19"/>
        </w:rPr>
      </w:pPr>
      <w:r>
        <w:rPr>
          <w:rFonts w:eastAsia="Cambria"/>
          <w:szCs w:val="19"/>
        </w:rPr>
        <w:t>All providers, whether s</w:t>
      </w:r>
      <w:r w:rsidRPr="00422F73">
        <w:rPr>
          <w:rFonts w:eastAsia="Cambria"/>
          <w:szCs w:val="19"/>
        </w:rPr>
        <w:t xml:space="preserve">tate </w:t>
      </w:r>
      <w:r>
        <w:rPr>
          <w:rFonts w:eastAsia="Cambria"/>
          <w:szCs w:val="19"/>
        </w:rPr>
        <w:t>t</w:t>
      </w:r>
      <w:r w:rsidRPr="00422F73">
        <w:rPr>
          <w:rFonts w:eastAsia="Cambria"/>
          <w:szCs w:val="19"/>
        </w:rPr>
        <w:t xml:space="preserve">raining </w:t>
      </w:r>
      <w:r>
        <w:rPr>
          <w:rFonts w:eastAsia="Cambria"/>
          <w:szCs w:val="19"/>
        </w:rPr>
        <w:t>p</w:t>
      </w:r>
      <w:r w:rsidRPr="00422F73">
        <w:rPr>
          <w:rFonts w:eastAsia="Cambria"/>
          <w:szCs w:val="19"/>
        </w:rPr>
        <w:t>rovider</w:t>
      </w:r>
      <w:r>
        <w:rPr>
          <w:rFonts w:eastAsia="Cambria"/>
          <w:szCs w:val="19"/>
        </w:rPr>
        <w:t xml:space="preserve">s or </w:t>
      </w:r>
      <w:r w:rsidRPr="00422F73">
        <w:rPr>
          <w:rFonts w:eastAsia="Cambria"/>
          <w:szCs w:val="19"/>
        </w:rPr>
        <w:t>contracted private provider</w:t>
      </w:r>
      <w:r>
        <w:rPr>
          <w:rFonts w:eastAsia="Cambria"/>
          <w:szCs w:val="19"/>
        </w:rPr>
        <w:t>s</w:t>
      </w:r>
      <w:r w:rsidRPr="00422F73">
        <w:rPr>
          <w:rFonts w:eastAsia="Cambria"/>
          <w:szCs w:val="19"/>
        </w:rPr>
        <w:t xml:space="preserve">, </w:t>
      </w:r>
      <w:r>
        <w:rPr>
          <w:rFonts w:eastAsia="Cambria"/>
          <w:szCs w:val="19"/>
        </w:rPr>
        <w:t xml:space="preserve">are required to </w:t>
      </w:r>
      <w:r w:rsidRPr="00422F73">
        <w:rPr>
          <w:rFonts w:eastAsia="Cambria"/>
          <w:szCs w:val="19"/>
        </w:rPr>
        <w:t>meet the same contractual requirements and c</w:t>
      </w:r>
      <w:r>
        <w:rPr>
          <w:rFonts w:eastAsia="Cambria"/>
          <w:szCs w:val="19"/>
        </w:rPr>
        <w:t xml:space="preserve">harge the same course fee rates. </w:t>
      </w:r>
      <w:r w:rsidR="000D217D">
        <w:rPr>
          <w:rFonts w:eastAsia="Cambria"/>
          <w:szCs w:val="19"/>
        </w:rPr>
        <w:t>The q</w:t>
      </w:r>
      <w:r>
        <w:rPr>
          <w:rFonts w:eastAsia="Cambria"/>
          <w:szCs w:val="19"/>
        </w:rPr>
        <w:t xml:space="preserve">uality arrangements </w:t>
      </w:r>
      <w:r w:rsidRPr="003170ED">
        <w:rPr>
          <w:rFonts w:eastAsia="Cambria"/>
          <w:szCs w:val="19"/>
        </w:rPr>
        <w:t>are largely similar to the Standards for R</w:t>
      </w:r>
      <w:r w:rsidR="000D217D">
        <w:rPr>
          <w:rFonts w:eastAsia="Cambria"/>
          <w:szCs w:val="19"/>
        </w:rPr>
        <w:t>egistered Training Organisations</w:t>
      </w:r>
      <w:r w:rsidRPr="003170ED">
        <w:rPr>
          <w:rFonts w:eastAsia="Cambria"/>
          <w:szCs w:val="19"/>
        </w:rPr>
        <w:t xml:space="preserve"> 2015</w:t>
      </w:r>
      <w:r>
        <w:rPr>
          <w:rFonts w:eastAsia="Cambria"/>
          <w:szCs w:val="19"/>
        </w:rPr>
        <w:t>.</w:t>
      </w:r>
    </w:p>
    <w:p w:rsidR="00F62CB0" w:rsidRDefault="00221E80" w:rsidP="00F62CB0">
      <w:pPr>
        <w:pStyle w:val="Text"/>
        <w:rPr>
          <w:rFonts w:eastAsia="Cambria"/>
          <w:szCs w:val="19"/>
        </w:rPr>
      </w:pPr>
      <w:r w:rsidRPr="00422F73">
        <w:rPr>
          <w:rFonts w:eastAsia="Cambria"/>
          <w:szCs w:val="19"/>
        </w:rPr>
        <w:lastRenderedPageBreak/>
        <w:t>W</w:t>
      </w:r>
      <w:r>
        <w:rPr>
          <w:rFonts w:eastAsia="Cambria"/>
          <w:szCs w:val="19"/>
        </w:rPr>
        <w:t xml:space="preserve">estern </w:t>
      </w:r>
      <w:r w:rsidRPr="00422F73">
        <w:rPr>
          <w:rFonts w:eastAsia="Cambria"/>
          <w:szCs w:val="19"/>
        </w:rPr>
        <w:t>A</w:t>
      </w:r>
      <w:r>
        <w:rPr>
          <w:rFonts w:eastAsia="Cambria"/>
          <w:szCs w:val="19"/>
        </w:rPr>
        <w:t>ustralia</w:t>
      </w:r>
      <w:r w:rsidRPr="00422F73">
        <w:rPr>
          <w:rFonts w:eastAsia="Cambria"/>
          <w:szCs w:val="19"/>
        </w:rPr>
        <w:t xml:space="preserve"> requires </w:t>
      </w:r>
      <w:r w:rsidR="000D217D">
        <w:rPr>
          <w:rFonts w:eastAsia="Cambria"/>
          <w:szCs w:val="19"/>
        </w:rPr>
        <w:t>registered training organisations</w:t>
      </w:r>
      <w:r w:rsidRPr="00422F73">
        <w:rPr>
          <w:rFonts w:eastAsia="Cambria"/>
          <w:szCs w:val="19"/>
        </w:rPr>
        <w:t xml:space="preserve"> to fu</w:t>
      </w:r>
      <w:r>
        <w:rPr>
          <w:rFonts w:eastAsia="Cambria"/>
          <w:szCs w:val="19"/>
        </w:rPr>
        <w:t>l</w:t>
      </w:r>
      <w:r w:rsidRPr="00422F73">
        <w:rPr>
          <w:rFonts w:eastAsia="Cambria"/>
          <w:szCs w:val="19"/>
        </w:rPr>
        <w:t xml:space="preserve">fil a set of </w:t>
      </w:r>
      <w:r>
        <w:rPr>
          <w:rFonts w:eastAsia="Cambria"/>
          <w:szCs w:val="19"/>
        </w:rPr>
        <w:t>k</w:t>
      </w:r>
      <w:r w:rsidRPr="00422F73">
        <w:rPr>
          <w:rFonts w:eastAsia="Cambria"/>
          <w:szCs w:val="19"/>
        </w:rPr>
        <w:t xml:space="preserve">ey </w:t>
      </w:r>
      <w:r>
        <w:rPr>
          <w:rFonts w:eastAsia="Cambria"/>
          <w:szCs w:val="19"/>
        </w:rPr>
        <w:t>p</w:t>
      </w:r>
      <w:r w:rsidRPr="00422F73">
        <w:rPr>
          <w:rFonts w:eastAsia="Cambria"/>
          <w:szCs w:val="19"/>
        </w:rPr>
        <w:t xml:space="preserve">erformance </w:t>
      </w:r>
      <w:r>
        <w:rPr>
          <w:rFonts w:eastAsia="Cambria"/>
          <w:szCs w:val="19"/>
        </w:rPr>
        <w:t>i</w:t>
      </w:r>
      <w:r w:rsidRPr="00422F73">
        <w:rPr>
          <w:rFonts w:eastAsia="Cambria"/>
          <w:szCs w:val="19"/>
        </w:rPr>
        <w:t>ndicators</w:t>
      </w:r>
      <w:r>
        <w:rPr>
          <w:rFonts w:eastAsia="Cambria"/>
          <w:szCs w:val="19"/>
        </w:rPr>
        <w:t>. These are both compliance</w:t>
      </w:r>
      <w:r w:rsidR="000D217D">
        <w:rPr>
          <w:rFonts w:eastAsia="Cambria"/>
          <w:szCs w:val="19"/>
        </w:rPr>
        <w:t>-</w:t>
      </w:r>
      <w:r>
        <w:rPr>
          <w:rFonts w:eastAsia="Cambria"/>
          <w:szCs w:val="19"/>
        </w:rPr>
        <w:t>based and</w:t>
      </w:r>
      <w:r w:rsidRPr="00422F73">
        <w:rPr>
          <w:rFonts w:eastAsia="Cambria"/>
          <w:szCs w:val="19"/>
        </w:rPr>
        <w:t xml:space="preserve"> measured against </w:t>
      </w:r>
      <w:r>
        <w:rPr>
          <w:rFonts w:eastAsia="Cambria"/>
          <w:szCs w:val="19"/>
        </w:rPr>
        <w:t xml:space="preserve">benchmarks for </w:t>
      </w:r>
      <w:r w:rsidRPr="00422F73">
        <w:rPr>
          <w:rFonts w:eastAsia="Cambria"/>
          <w:szCs w:val="19"/>
        </w:rPr>
        <w:t xml:space="preserve">training delivery outcomes established by the </w:t>
      </w:r>
      <w:r>
        <w:rPr>
          <w:rFonts w:eastAsia="Cambria"/>
          <w:szCs w:val="19"/>
        </w:rPr>
        <w:t>department</w:t>
      </w:r>
      <w:r w:rsidRPr="00422F73">
        <w:rPr>
          <w:rFonts w:eastAsia="Cambria"/>
          <w:szCs w:val="19"/>
        </w:rPr>
        <w:t xml:space="preserve"> and the </w:t>
      </w:r>
      <w:r>
        <w:rPr>
          <w:rFonts w:eastAsia="Cambria"/>
          <w:szCs w:val="19"/>
        </w:rPr>
        <w:t>state r</w:t>
      </w:r>
      <w:r w:rsidRPr="00422F73">
        <w:rPr>
          <w:rFonts w:eastAsia="Cambria"/>
          <w:szCs w:val="19"/>
        </w:rPr>
        <w:t>egulator. The</w:t>
      </w:r>
      <w:r w:rsidRPr="00745A60">
        <w:t xml:space="preserve"> </w:t>
      </w:r>
      <w:r>
        <w:rPr>
          <w:rFonts w:eastAsia="Cambria"/>
          <w:szCs w:val="19"/>
        </w:rPr>
        <w:t xml:space="preserve">benchmarks </w:t>
      </w:r>
      <w:r w:rsidRPr="00422F73">
        <w:rPr>
          <w:rFonts w:eastAsia="Cambria"/>
          <w:szCs w:val="19"/>
        </w:rPr>
        <w:t xml:space="preserve">include the proportion </w:t>
      </w:r>
      <w:r>
        <w:rPr>
          <w:rFonts w:eastAsia="Cambria"/>
          <w:szCs w:val="19"/>
        </w:rPr>
        <w:t>(</w:t>
      </w:r>
      <w:r w:rsidRPr="003170ED">
        <w:rPr>
          <w:rFonts w:eastAsia="Cambria"/>
          <w:szCs w:val="19"/>
        </w:rPr>
        <w:t>specified in the funding agreement</w:t>
      </w:r>
      <w:r>
        <w:rPr>
          <w:rFonts w:eastAsia="Cambria"/>
          <w:szCs w:val="19"/>
        </w:rPr>
        <w:t>)</w:t>
      </w:r>
      <w:r w:rsidRPr="003170ED">
        <w:rPr>
          <w:rFonts w:eastAsia="Cambria"/>
          <w:szCs w:val="19"/>
        </w:rPr>
        <w:t xml:space="preserve"> </w:t>
      </w:r>
      <w:r w:rsidRPr="00422F73">
        <w:rPr>
          <w:rFonts w:eastAsia="Cambria"/>
          <w:szCs w:val="19"/>
        </w:rPr>
        <w:t xml:space="preserve">of students who successfully complete qualifications or </w:t>
      </w:r>
      <w:r>
        <w:rPr>
          <w:rFonts w:eastAsia="Cambria"/>
          <w:szCs w:val="19"/>
        </w:rPr>
        <w:t xml:space="preserve">units of competency </w:t>
      </w:r>
      <w:r w:rsidRPr="00422F73">
        <w:rPr>
          <w:rFonts w:eastAsia="Cambria"/>
          <w:szCs w:val="19"/>
        </w:rPr>
        <w:t>and the proportion of those who progress to</w:t>
      </w:r>
      <w:r>
        <w:rPr>
          <w:rFonts w:eastAsia="Cambria"/>
          <w:szCs w:val="19"/>
        </w:rPr>
        <w:t xml:space="preserve"> further studies or employment.</w:t>
      </w:r>
    </w:p>
    <w:p w:rsidR="00F62CB0" w:rsidRDefault="00221E80" w:rsidP="00F62CB0">
      <w:pPr>
        <w:pStyle w:val="Text"/>
        <w:rPr>
          <w:rFonts w:eastAsia="Cambria"/>
          <w:szCs w:val="19"/>
        </w:rPr>
      </w:pPr>
      <w:r w:rsidRPr="00422F73">
        <w:rPr>
          <w:rFonts w:eastAsia="Cambria"/>
          <w:szCs w:val="19"/>
        </w:rPr>
        <w:t xml:space="preserve">The </w:t>
      </w:r>
      <w:r>
        <w:rPr>
          <w:rFonts w:eastAsia="Cambria"/>
          <w:szCs w:val="19"/>
        </w:rPr>
        <w:t>d</w:t>
      </w:r>
      <w:r w:rsidRPr="00422F73">
        <w:rPr>
          <w:rFonts w:eastAsia="Cambria"/>
          <w:szCs w:val="19"/>
        </w:rPr>
        <w:t>epartment has a</w:t>
      </w:r>
      <w:r>
        <w:rPr>
          <w:rFonts w:eastAsia="Cambria"/>
          <w:szCs w:val="19"/>
        </w:rPr>
        <w:t xml:space="preserve"> memorandum of understanding</w:t>
      </w:r>
      <w:r w:rsidRPr="00422F73">
        <w:rPr>
          <w:rFonts w:eastAsia="Cambria"/>
          <w:szCs w:val="19"/>
        </w:rPr>
        <w:t xml:space="preserve"> with</w:t>
      </w:r>
      <w:r w:rsidR="009837C2">
        <w:rPr>
          <w:rFonts w:eastAsia="Cambria"/>
          <w:szCs w:val="19"/>
        </w:rPr>
        <w:t xml:space="preserve"> the</w:t>
      </w:r>
      <w:r w:rsidRPr="00422F73">
        <w:rPr>
          <w:rFonts w:eastAsia="Cambria"/>
          <w:szCs w:val="19"/>
        </w:rPr>
        <w:t xml:space="preserve"> A</w:t>
      </w:r>
      <w:r w:rsidR="000D217D">
        <w:rPr>
          <w:rFonts w:eastAsia="Cambria"/>
          <w:szCs w:val="19"/>
        </w:rPr>
        <w:t xml:space="preserve">ustralian </w:t>
      </w:r>
      <w:r w:rsidRPr="00422F73">
        <w:rPr>
          <w:rFonts w:eastAsia="Cambria"/>
          <w:szCs w:val="19"/>
        </w:rPr>
        <w:t>S</w:t>
      </w:r>
      <w:r w:rsidR="000D217D">
        <w:rPr>
          <w:rFonts w:eastAsia="Cambria"/>
          <w:szCs w:val="19"/>
        </w:rPr>
        <w:t xml:space="preserve">kills </w:t>
      </w:r>
      <w:r w:rsidRPr="00422F73">
        <w:rPr>
          <w:rFonts w:eastAsia="Cambria"/>
          <w:szCs w:val="19"/>
        </w:rPr>
        <w:t>Q</w:t>
      </w:r>
      <w:r w:rsidR="000D217D">
        <w:rPr>
          <w:rFonts w:eastAsia="Cambria"/>
          <w:szCs w:val="19"/>
        </w:rPr>
        <w:t xml:space="preserve">uality </w:t>
      </w:r>
      <w:r w:rsidRPr="00422F73">
        <w:rPr>
          <w:rFonts w:eastAsia="Cambria"/>
          <w:szCs w:val="19"/>
        </w:rPr>
        <w:t>A</w:t>
      </w:r>
      <w:r w:rsidR="000D217D">
        <w:rPr>
          <w:rFonts w:eastAsia="Cambria"/>
          <w:szCs w:val="19"/>
        </w:rPr>
        <w:t>uthority</w:t>
      </w:r>
      <w:r>
        <w:rPr>
          <w:rFonts w:eastAsia="Cambria"/>
          <w:szCs w:val="19"/>
        </w:rPr>
        <w:t>. A</w:t>
      </w:r>
      <w:r w:rsidR="000D217D">
        <w:rPr>
          <w:rFonts w:eastAsia="Cambria"/>
          <w:szCs w:val="19"/>
        </w:rPr>
        <w:t xml:space="preserve"> similar information-</w:t>
      </w:r>
      <w:r w:rsidRPr="00422F73">
        <w:rPr>
          <w:rFonts w:eastAsia="Cambria"/>
          <w:szCs w:val="19"/>
        </w:rPr>
        <w:t xml:space="preserve">sharing arrangement with </w:t>
      </w:r>
      <w:r>
        <w:rPr>
          <w:rFonts w:eastAsia="Cambria"/>
          <w:szCs w:val="19"/>
        </w:rPr>
        <w:t>the state VET regulator (</w:t>
      </w:r>
      <w:r w:rsidRPr="00F07482">
        <w:rPr>
          <w:rFonts w:eastAsia="Cambria"/>
          <w:szCs w:val="19"/>
        </w:rPr>
        <w:t>the Western Australian Training and Accreditation Council</w:t>
      </w:r>
      <w:r w:rsidR="000D217D">
        <w:rPr>
          <w:rFonts w:eastAsia="Cambria"/>
          <w:szCs w:val="19"/>
        </w:rPr>
        <w:t xml:space="preserve"> [TAC]</w:t>
      </w:r>
      <w:r w:rsidR="009837C2">
        <w:rPr>
          <w:rFonts w:eastAsia="Cambria"/>
          <w:szCs w:val="19"/>
        </w:rPr>
        <w:t>)</w:t>
      </w:r>
      <w:r w:rsidRPr="00422F73">
        <w:rPr>
          <w:rFonts w:eastAsia="Cambria"/>
          <w:szCs w:val="19"/>
        </w:rPr>
        <w:t xml:space="preserve"> is being finalised</w:t>
      </w:r>
      <w:r>
        <w:rPr>
          <w:rFonts w:eastAsia="Cambria"/>
          <w:szCs w:val="19"/>
        </w:rPr>
        <w:t>.</w:t>
      </w:r>
    </w:p>
    <w:p w:rsidR="00B32072" w:rsidRDefault="00B32072" w:rsidP="00F62CB0">
      <w:pPr>
        <w:pStyle w:val="Text"/>
        <w:rPr>
          <w:rFonts w:eastAsia="Cambria"/>
          <w:szCs w:val="19"/>
        </w:rPr>
      </w:pPr>
      <w:r>
        <w:rPr>
          <w:rFonts w:eastAsia="Cambria"/>
          <w:szCs w:val="19"/>
        </w:rPr>
        <w:t xml:space="preserve">Information for students on </w:t>
      </w:r>
      <w:r w:rsidRPr="009837C2">
        <w:rPr>
          <w:rFonts w:eastAsia="Cambria"/>
          <w:szCs w:val="19"/>
        </w:rPr>
        <w:t>Future Skills WA</w:t>
      </w:r>
      <w:r>
        <w:rPr>
          <w:rFonts w:eastAsia="Cambria"/>
          <w:szCs w:val="19"/>
        </w:rPr>
        <w:t xml:space="preserve"> and the entitlement is available via the dedicated website.</w:t>
      </w:r>
    </w:p>
    <w:p w:rsidR="00F62CB0" w:rsidRDefault="00221E80" w:rsidP="00F62CB0">
      <w:pPr>
        <w:pStyle w:val="Heading2"/>
        <w:rPr>
          <w:rFonts w:eastAsia="Cambria"/>
        </w:rPr>
      </w:pPr>
      <w:bookmarkStart w:id="84" w:name="_Toc431383320"/>
      <w:bookmarkStart w:id="85" w:name="_Toc435600829"/>
      <w:r w:rsidRPr="003D31BA">
        <w:rPr>
          <w:rFonts w:eastAsia="Cambria"/>
        </w:rPr>
        <w:t>Tasmania</w:t>
      </w:r>
      <w:bookmarkEnd w:id="84"/>
      <w:bookmarkEnd w:id="85"/>
    </w:p>
    <w:p w:rsidR="00F62CB0" w:rsidRDefault="00221E80" w:rsidP="00F62CB0">
      <w:pPr>
        <w:pStyle w:val="Heading3"/>
        <w:rPr>
          <w:rFonts w:eastAsia="Cambria"/>
        </w:rPr>
      </w:pPr>
      <w:r>
        <w:rPr>
          <w:rFonts w:eastAsia="Cambria"/>
        </w:rPr>
        <w:t xml:space="preserve">Background </w:t>
      </w:r>
    </w:p>
    <w:p w:rsidR="00F62CB0" w:rsidRPr="00422F73" w:rsidRDefault="00221E80" w:rsidP="00F62CB0">
      <w:pPr>
        <w:pStyle w:val="Text"/>
        <w:rPr>
          <w:rFonts w:eastAsia="Cambria"/>
        </w:rPr>
      </w:pPr>
      <w:r w:rsidRPr="00422F73">
        <w:rPr>
          <w:rFonts w:eastAsia="Cambria"/>
        </w:rPr>
        <w:t>An ‘entitlement’ to training has effectively operated in Tasmania for many years</w:t>
      </w:r>
      <w:r w:rsidR="009837C2">
        <w:rPr>
          <w:rFonts w:eastAsia="Cambria"/>
        </w:rPr>
        <w:t>,</w:t>
      </w:r>
      <w:r w:rsidRPr="00422F73">
        <w:rPr>
          <w:rFonts w:eastAsia="Cambria"/>
        </w:rPr>
        <w:t xml:space="preserve"> in that government subsidies have existed for all levels of qualifications at the public provider</w:t>
      </w:r>
      <w:r>
        <w:rPr>
          <w:rFonts w:eastAsia="Cambria"/>
        </w:rPr>
        <w:t>,</w:t>
      </w:r>
      <w:r w:rsidRPr="00422F73">
        <w:rPr>
          <w:rFonts w:eastAsia="Cambria"/>
        </w:rPr>
        <w:t xml:space="preserve"> TasTAFE. The effective date from which the term ‘entitlement’ has been used</w:t>
      </w:r>
      <w:r w:rsidRPr="003170ED">
        <w:t xml:space="preserve"> </w:t>
      </w:r>
      <w:r w:rsidRPr="003170ED">
        <w:rPr>
          <w:rFonts w:eastAsia="Cambria"/>
        </w:rPr>
        <w:t>in Tasmania</w:t>
      </w:r>
      <w:r w:rsidRPr="00422F73">
        <w:rPr>
          <w:rFonts w:eastAsia="Cambria"/>
        </w:rPr>
        <w:t xml:space="preserve"> </w:t>
      </w:r>
      <w:r w:rsidRPr="003170ED">
        <w:rPr>
          <w:rFonts w:eastAsia="Cambria"/>
        </w:rPr>
        <w:t xml:space="preserve">as per the 2012 National Partnership Agreement </w:t>
      </w:r>
      <w:r w:rsidRPr="00422F73">
        <w:rPr>
          <w:rFonts w:eastAsia="Cambria"/>
        </w:rPr>
        <w:t>is 1 January 2014. From this date the entitlement became explicit</w:t>
      </w:r>
      <w:r>
        <w:rPr>
          <w:rFonts w:eastAsia="Cambria"/>
        </w:rPr>
        <w:t xml:space="preserve">, with </w:t>
      </w:r>
      <w:r w:rsidR="009837C2">
        <w:rPr>
          <w:rFonts w:eastAsia="Cambria"/>
        </w:rPr>
        <w:t xml:space="preserve">the </w:t>
      </w:r>
      <w:r w:rsidRPr="00422F73">
        <w:rPr>
          <w:rFonts w:eastAsia="Cambria"/>
        </w:rPr>
        <w:t>subsidies payable for entitlement students higher than for non-entitlement students.</w:t>
      </w:r>
    </w:p>
    <w:p w:rsidR="00F62CB0" w:rsidRDefault="00221E80" w:rsidP="00F62CB0">
      <w:pPr>
        <w:pStyle w:val="Heading3"/>
      </w:pPr>
      <w:r>
        <w:t xml:space="preserve">Entitlement as at 30 March 2015 </w:t>
      </w:r>
    </w:p>
    <w:p w:rsidR="00F62CB0" w:rsidRDefault="00221E80" w:rsidP="00F62CB0">
      <w:pPr>
        <w:pStyle w:val="Text"/>
        <w:rPr>
          <w:szCs w:val="19"/>
        </w:rPr>
      </w:pPr>
      <w:r w:rsidRPr="00D20D76">
        <w:rPr>
          <w:szCs w:val="19"/>
        </w:rPr>
        <w:t>In Tasmania the entitlement is embedded in all government</w:t>
      </w:r>
      <w:r w:rsidR="000D217D">
        <w:rPr>
          <w:szCs w:val="19"/>
        </w:rPr>
        <w:t>-</w:t>
      </w:r>
      <w:r w:rsidRPr="00D20D76">
        <w:rPr>
          <w:szCs w:val="19"/>
        </w:rPr>
        <w:t>subsidised training programs</w:t>
      </w:r>
      <w:r>
        <w:rPr>
          <w:szCs w:val="19"/>
        </w:rPr>
        <w:t xml:space="preserve"> delivered by </w:t>
      </w:r>
      <w:r w:rsidRPr="00D20D76">
        <w:rPr>
          <w:szCs w:val="19"/>
        </w:rPr>
        <w:t>the public provider</w:t>
      </w:r>
      <w:r w:rsidR="000D217D">
        <w:rPr>
          <w:szCs w:val="19"/>
        </w:rPr>
        <w:t>,</w:t>
      </w:r>
      <w:r w:rsidRPr="00D20D76">
        <w:rPr>
          <w:szCs w:val="19"/>
        </w:rPr>
        <w:t xml:space="preserve"> TasTAFE</w:t>
      </w:r>
      <w:r w:rsidR="000D217D">
        <w:rPr>
          <w:szCs w:val="19"/>
        </w:rPr>
        <w:t>, and all other registered training organisation</w:t>
      </w:r>
      <w:r w:rsidRPr="00D20D76">
        <w:rPr>
          <w:szCs w:val="19"/>
        </w:rPr>
        <w:t xml:space="preserve">s funded through competitive programs </w:t>
      </w:r>
      <w:r>
        <w:rPr>
          <w:szCs w:val="19"/>
        </w:rPr>
        <w:t>such as</w:t>
      </w:r>
      <w:r w:rsidRPr="00D20D76">
        <w:rPr>
          <w:szCs w:val="19"/>
        </w:rPr>
        <w:t xml:space="preserve"> Career Start, Skills Fund and </w:t>
      </w:r>
      <w:r>
        <w:rPr>
          <w:szCs w:val="19"/>
        </w:rPr>
        <w:t>user c</w:t>
      </w:r>
      <w:r w:rsidRPr="00D20D76">
        <w:rPr>
          <w:szCs w:val="19"/>
        </w:rPr>
        <w:t>hoice (app</w:t>
      </w:r>
      <w:r>
        <w:rPr>
          <w:szCs w:val="19"/>
        </w:rPr>
        <w:t>renticeships and traineeships).</w:t>
      </w:r>
    </w:p>
    <w:p w:rsidR="00F62CB0" w:rsidRDefault="00221E80" w:rsidP="00F62CB0">
      <w:pPr>
        <w:pStyle w:val="Text"/>
        <w:rPr>
          <w:szCs w:val="19"/>
        </w:rPr>
      </w:pPr>
      <w:r w:rsidRPr="00D20D76">
        <w:rPr>
          <w:szCs w:val="19"/>
        </w:rPr>
        <w:t>Students eligible for subsidised training must be: an Australian or N</w:t>
      </w:r>
      <w:r>
        <w:rPr>
          <w:szCs w:val="19"/>
        </w:rPr>
        <w:t xml:space="preserve">ew </w:t>
      </w:r>
      <w:r w:rsidRPr="00D20D76">
        <w:rPr>
          <w:szCs w:val="19"/>
        </w:rPr>
        <w:t>Z</w:t>
      </w:r>
      <w:r>
        <w:rPr>
          <w:szCs w:val="19"/>
        </w:rPr>
        <w:t>ealand</w:t>
      </w:r>
      <w:r w:rsidRPr="00D20D76">
        <w:rPr>
          <w:szCs w:val="19"/>
        </w:rPr>
        <w:t xml:space="preserve"> citizen or an Australian permanent resident</w:t>
      </w:r>
      <w:r>
        <w:rPr>
          <w:szCs w:val="19"/>
        </w:rPr>
        <w:t xml:space="preserve"> or hold a s</w:t>
      </w:r>
      <w:r w:rsidRPr="00D20D76">
        <w:rPr>
          <w:szCs w:val="19"/>
        </w:rPr>
        <w:t>tate</w:t>
      </w:r>
      <w:r>
        <w:rPr>
          <w:szCs w:val="19"/>
        </w:rPr>
        <w:t>-</w:t>
      </w:r>
      <w:r w:rsidRPr="00D20D76">
        <w:rPr>
          <w:szCs w:val="19"/>
        </w:rPr>
        <w:t>sponsored visa on a pathway to permanent residence; be of</w:t>
      </w:r>
      <w:r>
        <w:rPr>
          <w:szCs w:val="19"/>
        </w:rPr>
        <w:t xml:space="preserve"> </w:t>
      </w:r>
      <w:r w:rsidRPr="00D20D76">
        <w:rPr>
          <w:szCs w:val="19"/>
        </w:rPr>
        <w:t>working age, not at school (other</w:t>
      </w:r>
      <w:r>
        <w:rPr>
          <w:szCs w:val="19"/>
        </w:rPr>
        <w:t xml:space="preserve"> than</w:t>
      </w:r>
      <w:r w:rsidRPr="00D20D76">
        <w:rPr>
          <w:szCs w:val="19"/>
        </w:rPr>
        <w:t xml:space="preserve"> school</w:t>
      </w:r>
      <w:r>
        <w:rPr>
          <w:szCs w:val="19"/>
        </w:rPr>
        <w:t>-</w:t>
      </w:r>
      <w:r w:rsidRPr="00D20D76">
        <w:rPr>
          <w:szCs w:val="19"/>
        </w:rPr>
        <w:t xml:space="preserve">based apprentice) and reside or work in Tasmania. </w:t>
      </w:r>
      <w:r>
        <w:rPr>
          <w:szCs w:val="19"/>
        </w:rPr>
        <w:t>For entitlement-subsided training, s</w:t>
      </w:r>
      <w:r w:rsidRPr="00D20D76">
        <w:rPr>
          <w:szCs w:val="19"/>
        </w:rPr>
        <w:t xml:space="preserve">tudents must also </w:t>
      </w:r>
      <w:r w:rsidRPr="008A44AC">
        <w:rPr>
          <w:i/>
          <w:szCs w:val="19"/>
        </w:rPr>
        <w:t>not</w:t>
      </w:r>
      <w:r w:rsidRPr="00D20D76">
        <w:rPr>
          <w:szCs w:val="19"/>
        </w:rPr>
        <w:t xml:space="preserve"> have a </w:t>
      </w:r>
      <w:r w:rsidR="000D217D">
        <w:rPr>
          <w:szCs w:val="19"/>
        </w:rPr>
        <w:t>c</w:t>
      </w:r>
      <w:r w:rsidRPr="00D20D76">
        <w:rPr>
          <w:szCs w:val="19"/>
        </w:rPr>
        <w:t>ertificate IV or higher qualification</w:t>
      </w:r>
      <w:r>
        <w:rPr>
          <w:szCs w:val="19"/>
        </w:rPr>
        <w:t xml:space="preserve"> and </w:t>
      </w:r>
      <w:r w:rsidRPr="008A44AC">
        <w:rPr>
          <w:i/>
          <w:szCs w:val="19"/>
        </w:rPr>
        <w:t>no</w:t>
      </w:r>
      <w:r w:rsidRPr="00D20D76">
        <w:rPr>
          <w:szCs w:val="19"/>
        </w:rPr>
        <w:t xml:space="preserve">t </w:t>
      </w:r>
      <w:r>
        <w:rPr>
          <w:szCs w:val="19"/>
        </w:rPr>
        <w:t xml:space="preserve">have </w:t>
      </w:r>
      <w:r w:rsidRPr="00D20D76">
        <w:rPr>
          <w:szCs w:val="19"/>
        </w:rPr>
        <w:t xml:space="preserve">completed a </w:t>
      </w:r>
      <w:r w:rsidR="000D217D">
        <w:rPr>
          <w:szCs w:val="19"/>
        </w:rPr>
        <w:t>c</w:t>
      </w:r>
      <w:r w:rsidRPr="00D20D76">
        <w:rPr>
          <w:szCs w:val="19"/>
        </w:rPr>
        <w:t>ertificate III qualification (including apprenticeship or traineeship) in the last five years</w:t>
      </w:r>
      <w:r>
        <w:rPr>
          <w:szCs w:val="19"/>
        </w:rPr>
        <w:t xml:space="preserve"> or be</w:t>
      </w:r>
      <w:r w:rsidRPr="00D20D76">
        <w:rPr>
          <w:szCs w:val="19"/>
        </w:rPr>
        <w:t xml:space="preserve"> currently enrolled in another publicly subsidised </w:t>
      </w:r>
      <w:r w:rsidR="000D217D">
        <w:rPr>
          <w:szCs w:val="19"/>
        </w:rPr>
        <w:t>c</w:t>
      </w:r>
      <w:r w:rsidRPr="00D20D76">
        <w:rPr>
          <w:szCs w:val="19"/>
        </w:rPr>
        <w:t>ertificate III qualification.</w:t>
      </w:r>
      <w:r w:rsidRPr="00D20D76">
        <w:t xml:space="preserve"> </w:t>
      </w:r>
      <w:r>
        <w:t>The exceptions are</w:t>
      </w:r>
      <w:r w:rsidRPr="005A7A42">
        <w:rPr>
          <w:szCs w:val="19"/>
        </w:rPr>
        <w:t xml:space="preserve"> </w:t>
      </w:r>
      <w:r>
        <w:rPr>
          <w:szCs w:val="19"/>
        </w:rPr>
        <w:t xml:space="preserve">those </w:t>
      </w:r>
      <w:r w:rsidRPr="005A7A42">
        <w:rPr>
          <w:szCs w:val="19"/>
        </w:rPr>
        <w:t>people</w:t>
      </w:r>
      <w:r w:rsidRPr="00D20D76">
        <w:rPr>
          <w:szCs w:val="19"/>
        </w:rPr>
        <w:t xml:space="preserve"> who are unemployed, retrenched in the past year, ex-offenders, people who completed a </w:t>
      </w:r>
      <w:r w:rsidR="000D217D">
        <w:rPr>
          <w:szCs w:val="19"/>
        </w:rPr>
        <w:t>c</w:t>
      </w:r>
      <w:r w:rsidRPr="00D20D76">
        <w:rPr>
          <w:szCs w:val="19"/>
        </w:rPr>
        <w:t xml:space="preserve">ertificate III at school or </w:t>
      </w:r>
      <w:r w:rsidR="00FE7765">
        <w:rPr>
          <w:szCs w:val="19"/>
        </w:rPr>
        <w:t xml:space="preserve">those </w:t>
      </w:r>
      <w:r w:rsidRPr="00D20D76">
        <w:rPr>
          <w:szCs w:val="19"/>
        </w:rPr>
        <w:t>in a current contract of training</w:t>
      </w:r>
      <w:r>
        <w:rPr>
          <w:szCs w:val="19"/>
        </w:rPr>
        <w:t xml:space="preserve">. These people are </w:t>
      </w:r>
      <w:r w:rsidRPr="00D20D76">
        <w:rPr>
          <w:szCs w:val="19"/>
        </w:rPr>
        <w:t>eligible for an entitlement level of subsidy regardless of their prior qualifications.</w:t>
      </w:r>
    </w:p>
    <w:p w:rsidR="00F62CB0" w:rsidRDefault="00221E80" w:rsidP="00F62CB0">
      <w:pPr>
        <w:pStyle w:val="Text"/>
        <w:rPr>
          <w:szCs w:val="19"/>
        </w:rPr>
      </w:pPr>
      <w:r w:rsidRPr="00BE03D0">
        <w:rPr>
          <w:szCs w:val="19"/>
        </w:rPr>
        <w:t xml:space="preserve">The entitlement includes qualifications to the </w:t>
      </w:r>
      <w:r w:rsidR="00FE7765">
        <w:rPr>
          <w:szCs w:val="19"/>
        </w:rPr>
        <w:t>c</w:t>
      </w:r>
      <w:r w:rsidRPr="00BE03D0">
        <w:rPr>
          <w:szCs w:val="19"/>
        </w:rPr>
        <w:t>ertificate III level</w:t>
      </w:r>
      <w:r>
        <w:rPr>
          <w:szCs w:val="19"/>
        </w:rPr>
        <w:t>.</w:t>
      </w:r>
      <w:r w:rsidRPr="00BE03D0">
        <w:rPr>
          <w:szCs w:val="19"/>
        </w:rPr>
        <w:t xml:space="preserve"> Students eligible for an entitlement can obtain one first </w:t>
      </w:r>
      <w:r w:rsidR="00FE7765">
        <w:rPr>
          <w:szCs w:val="19"/>
        </w:rPr>
        <w:t>c</w:t>
      </w:r>
      <w:r w:rsidRPr="00BE03D0">
        <w:rPr>
          <w:szCs w:val="19"/>
        </w:rPr>
        <w:t>ertificate III qualification</w:t>
      </w:r>
      <w:r>
        <w:rPr>
          <w:szCs w:val="19"/>
        </w:rPr>
        <w:t xml:space="preserve">. If necessary, they can take a pathway to the </w:t>
      </w:r>
      <w:r w:rsidR="00FE7765">
        <w:rPr>
          <w:szCs w:val="19"/>
        </w:rPr>
        <w:t>c</w:t>
      </w:r>
      <w:r>
        <w:rPr>
          <w:szCs w:val="19"/>
        </w:rPr>
        <w:t xml:space="preserve">ertificate III, which may involve </w:t>
      </w:r>
      <w:r w:rsidRPr="00BE03D0">
        <w:rPr>
          <w:szCs w:val="19"/>
        </w:rPr>
        <w:t xml:space="preserve">foundation skills </w:t>
      </w:r>
      <w:r>
        <w:rPr>
          <w:szCs w:val="19"/>
        </w:rPr>
        <w:t xml:space="preserve">training </w:t>
      </w:r>
      <w:r w:rsidRPr="00BE03D0">
        <w:rPr>
          <w:szCs w:val="19"/>
        </w:rPr>
        <w:t xml:space="preserve">or </w:t>
      </w:r>
      <w:r>
        <w:rPr>
          <w:szCs w:val="19"/>
        </w:rPr>
        <w:t xml:space="preserve">studying for </w:t>
      </w:r>
      <w:r w:rsidRPr="00BE03D0">
        <w:rPr>
          <w:szCs w:val="19"/>
        </w:rPr>
        <w:t>lower</w:t>
      </w:r>
      <w:r w:rsidR="00FE7765">
        <w:rPr>
          <w:szCs w:val="19"/>
        </w:rPr>
        <w:t xml:space="preserve">-level qualifications contained </w:t>
      </w:r>
      <w:r w:rsidRPr="00BE03D0">
        <w:rPr>
          <w:szCs w:val="19"/>
        </w:rPr>
        <w:t xml:space="preserve">in the </w:t>
      </w:r>
      <w:r w:rsidR="00FE7765">
        <w:rPr>
          <w:szCs w:val="19"/>
        </w:rPr>
        <w:t>c</w:t>
      </w:r>
      <w:r w:rsidRPr="00BE03D0">
        <w:rPr>
          <w:szCs w:val="19"/>
        </w:rPr>
        <w:t>ertificate lll. Higher</w:t>
      </w:r>
      <w:r w:rsidR="00FE7765">
        <w:rPr>
          <w:szCs w:val="19"/>
        </w:rPr>
        <w:t>-</w:t>
      </w:r>
      <w:r w:rsidRPr="00BE03D0">
        <w:rPr>
          <w:szCs w:val="19"/>
        </w:rPr>
        <w:t>level qualifications identified by industry as entry</w:t>
      </w:r>
      <w:r w:rsidR="00FE7765">
        <w:rPr>
          <w:szCs w:val="19"/>
        </w:rPr>
        <w:t>-</w:t>
      </w:r>
      <w:r>
        <w:rPr>
          <w:szCs w:val="19"/>
        </w:rPr>
        <w:t>to</w:t>
      </w:r>
      <w:r w:rsidR="00FE7765">
        <w:rPr>
          <w:szCs w:val="19"/>
        </w:rPr>
        <w:t>-</w:t>
      </w:r>
      <w:r>
        <w:rPr>
          <w:szCs w:val="19"/>
        </w:rPr>
        <w:t xml:space="preserve">work </w:t>
      </w:r>
      <w:r w:rsidRPr="00BE03D0">
        <w:rPr>
          <w:szCs w:val="19"/>
        </w:rPr>
        <w:t xml:space="preserve">level are also covered by the entitlement. </w:t>
      </w:r>
      <w:r w:rsidRPr="00D20D76">
        <w:rPr>
          <w:szCs w:val="19"/>
        </w:rPr>
        <w:t xml:space="preserve">The entitlement is available for all </w:t>
      </w:r>
      <w:r w:rsidR="00FE7765">
        <w:rPr>
          <w:szCs w:val="19"/>
        </w:rPr>
        <w:t>c</w:t>
      </w:r>
      <w:r w:rsidRPr="00D20D76">
        <w:rPr>
          <w:szCs w:val="19"/>
        </w:rPr>
        <w:t xml:space="preserve">ertificate III qualifications (and </w:t>
      </w:r>
      <w:r>
        <w:rPr>
          <w:szCs w:val="19"/>
        </w:rPr>
        <w:t xml:space="preserve">the </w:t>
      </w:r>
      <w:r w:rsidRPr="00D20D76">
        <w:rPr>
          <w:szCs w:val="19"/>
        </w:rPr>
        <w:t xml:space="preserve">pathway thereto) </w:t>
      </w:r>
      <w:r>
        <w:rPr>
          <w:szCs w:val="19"/>
        </w:rPr>
        <w:t xml:space="preserve">delivered by </w:t>
      </w:r>
      <w:r w:rsidRPr="00D20D76">
        <w:rPr>
          <w:szCs w:val="19"/>
        </w:rPr>
        <w:t xml:space="preserve">TasTAFE and </w:t>
      </w:r>
      <w:r>
        <w:rPr>
          <w:szCs w:val="19"/>
        </w:rPr>
        <w:t xml:space="preserve">for </w:t>
      </w:r>
      <w:r w:rsidRPr="00D20D76">
        <w:rPr>
          <w:szCs w:val="19"/>
        </w:rPr>
        <w:t xml:space="preserve">targeted </w:t>
      </w:r>
      <w:r w:rsidR="00FE7765">
        <w:rPr>
          <w:szCs w:val="19"/>
        </w:rPr>
        <w:t>c</w:t>
      </w:r>
      <w:r w:rsidRPr="00D20D76">
        <w:rPr>
          <w:szCs w:val="19"/>
        </w:rPr>
        <w:t>ertificate III and below qualifications through contestable programs.</w:t>
      </w:r>
    </w:p>
    <w:p w:rsidR="00F62CB0" w:rsidRDefault="00221E80" w:rsidP="00F62CB0">
      <w:pPr>
        <w:pStyle w:val="Text"/>
        <w:rPr>
          <w:rFonts w:eastAsia="Cambria"/>
          <w:szCs w:val="19"/>
        </w:rPr>
      </w:pPr>
      <w:r w:rsidRPr="00D20D76">
        <w:rPr>
          <w:noProof/>
          <w:szCs w:val="19"/>
          <w:lang w:eastAsia="en-AU"/>
        </w:rPr>
        <w:lastRenderedPageBreak/>
        <w:t>Prices for subsidised qu</w:t>
      </w:r>
      <w:r>
        <w:rPr>
          <w:noProof/>
          <w:szCs w:val="19"/>
          <w:lang w:eastAsia="en-AU"/>
        </w:rPr>
        <w:t>alifications are not published.</w:t>
      </w:r>
      <w:r w:rsidRPr="00D20D76">
        <w:rPr>
          <w:noProof/>
          <w:szCs w:val="19"/>
          <w:lang w:eastAsia="en-AU"/>
        </w:rPr>
        <w:t xml:space="preserve"> Entitlement students are subsidised at a higher rate than non</w:t>
      </w:r>
      <w:r w:rsidR="00FE7765">
        <w:rPr>
          <w:noProof/>
          <w:szCs w:val="19"/>
          <w:lang w:eastAsia="en-AU"/>
        </w:rPr>
        <w:t>-</w:t>
      </w:r>
      <w:r w:rsidRPr="00D20D76">
        <w:rPr>
          <w:noProof/>
          <w:szCs w:val="19"/>
          <w:lang w:eastAsia="en-AU"/>
        </w:rPr>
        <w:t>entitlement students</w:t>
      </w:r>
      <w:r>
        <w:rPr>
          <w:noProof/>
          <w:szCs w:val="19"/>
          <w:lang w:eastAsia="en-AU"/>
        </w:rPr>
        <w:t>, with t</w:t>
      </w:r>
      <w:r w:rsidRPr="009E170E">
        <w:rPr>
          <w:rFonts w:eastAsia="Cambria"/>
          <w:szCs w:val="19"/>
        </w:rPr>
        <w:t xml:space="preserve">he level of </w:t>
      </w:r>
      <w:r w:rsidRPr="00AD11A7">
        <w:rPr>
          <w:rFonts w:eastAsia="Cambria"/>
          <w:szCs w:val="19"/>
        </w:rPr>
        <w:t xml:space="preserve">subsidy generally the same for TasTAFE </w:t>
      </w:r>
      <w:r>
        <w:rPr>
          <w:rFonts w:eastAsia="Cambria"/>
          <w:szCs w:val="19"/>
        </w:rPr>
        <w:t xml:space="preserve">as for other providers delivering entitlement training through the </w:t>
      </w:r>
      <w:r w:rsidRPr="00AD11A7">
        <w:rPr>
          <w:rFonts w:eastAsia="Cambria"/>
          <w:szCs w:val="19"/>
        </w:rPr>
        <w:t>competitive programs. The subsid</w:t>
      </w:r>
      <w:r>
        <w:rPr>
          <w:rFonts w:eastAsia="Cambria"/>
          <w:szCs w:val="19"/>
        </w:rPr>
        <w:t>ies var</w:t>
      </w:r>
      <w:r w:rsidRPr="00AD11A7">
        <w:rPr>
          <w:rFonts w:eastAsia="Cambria"/>
          <w:szCs w:val="19"/>
        </w:rPr>
        <w:t>y according to the perceived public value</w:t>
      </w:r>
      <w:r>
        <w:rPr>
          <w:rFonts w:eastAsia="Cambria"/>
          <w:szCs w:val="19"/>
        </w:rPr>
        <w:t xml:space="preserve"> of the courses</w:t>
      </w:r>
      <w:r w:rsidRPr="00AD11A7">
        <w:rPr>
          <w:rFonts w:eastAsia="Cambria"/>
          <w:szCs w:val="19"/>
        </w:rPr>
        <w:t>.</w:t>
      </w:r>
      <w:r w:rsidRPr="00AD11A7">
        <w:rPr>
          <w:szCs w:val="19"/>
        </w:rPr>
        <w:t xml:space="preserve"> </w:t>
      </w:r>
      <w:r>
        <w:rPr>
          <w:szCs w:val="19"/>
        </w:rPr>
        <w:t xml:space="preserve">Private </w:t>
      </w:r>
      <w:r w:rsidR="00FE7765">
        <w:rPr>
          <w:rFonts w:eastAsia="Cambria"/>
          <w:szCs w:val="19"/>
        </w:rPr>
        <w:t>registered training organisation</w:t>
      </w:r>
      <w:r w:rsidRPr="00AD11A7">
        <w:rPr>
          <w:rFonts w:eastAsia="Cambria"/>
          <w:szCs w:val="19"/>
        </w:rPr>
        <w:t>s</w:t>
      </w:r>
      <w:r w:rsidRPr="00D20D76">
        <w:rPr>
          <w:rFonts w:eastAsia="Cambria"/>
          <w:szCs w:val="19"/>
        </w:rPr>
        <w:t xml:space="preserve"> are not permitted to charge student fees</w:t>
      </w:r>
      <w:r>
        <w:rPr>
          <w:rFonts w:eastAsia="Cambria"/>
          <w:szCs w:val="19"/>
        </w:rPr>
        <w:t xml:space="preserve"> beyond c</w:t>
      </w:r>
      <w:r w:rsidRPr="00D20D76">
        <w:rPr>
          <w:rFonts w:eastAsia="Cambria"/>
          <w:szCs w:val="19"/>
        </w:rPr>
        <w:t xml:space="preserve">ourse fees but concessions </w:t>
      </w:r>
      <w:r>
        <w:rPr>
          <w:rFonts w:eastAsia="Cambria"/>
          <w:szCs w:val="19"/>
        </w:rPr>
        <w:t>must</w:t>
      </w:r>
      <w:r w:rsidRPr="00D20D76">
        <w:rPr>
          <w:rFonts w:eastAsia="Cambria"/>
          <w:szCs w:val="19"/>
        </w:rPr>
        <w:t xml:space="preserve"> be made available to eligible </w:t>
      </w:r>
      <w:r>
        <w:rPr>
          <w:rFonts w:eastAsia="Cambria"/>
          <w:szCs w:val="19"/>
        </w:rPr>
        <w:t xml:space="preserve">disadvantaged </w:t>
      </w:r>
      <w:r w:rsidRPr="00D20D76">
        <w:rPr>
          <w:rFonts w:eastAsia="Cambria"/>
          <w:szCs w:val="19"/>
        </w:rPr>
        <w:t>students.</w:t>
      </w:r>
      <w:r w:rsidRPr="00D20D76">
        <w:rPr>
          <w:szCs w:val="19"/>
        </w:rPr>
        <w:t xml:space="preserve"> </w:t>
      </w:r>
      <w:r w:rsidRPr="00D20D76">
        <w:rPr>
          <w:rFonts w:eastAsia="Cambria"/>
          <w:szCs w:val="19"/>
        </w:rPr>
        <w:t xml:space="preserve">The budget for training </w:t>
      </w:r>
      <w:r>
        <w:rPr>
          <w:rFonts w:eastAsia="Cambria"/>
          <w:szCs w:val="19"/>
        </w:rPr>
        <w:t xml:space="preserve">places allocated </w:t>
      </w:r>
      <w:r w:rsidRPr="00D20D76">
        <w:rPr>
          <w:rFonts w:eastAsia="Cambria"/>
          <w:szCs w:val="19"/>
        </w:rPr>
        <w:t>to TasTAFE (including for the entitlement) is capped</w:t>
      </w:r>
      <w:r>
        <w:rPr>
          <w:rFonts w:eastAsia="Cambria"/>
          <w:szCs w:val="19"/>
        </w:rPr>
        <w:t>, as are c</w:t>
      </w:r>
      <w:r w:rsidRPr="00D20D76">
        <w:rPr>
          <w:rFonts w:eastAsia="Cambria"/>
          <w:szCs w:val="19"/>
        </w:rPr>
        <w:t xml:space="preserve">ontestable </w:t>
      </w:r>
      <w:r>
        <w:rPr>
          <w:rFonts w:eastAsia="Cambria"/>
          <w:szCs w:val="19"/>
        </w:rPr>
        <w:t xml:space="preserve">entitlement </w:t>
      </w:r>
      <w:r w:rsidRPr="00D20D76">
        <w:rPr>
          <w:rFonts w:eastAsia="Cambria"/>
          <w:szCs w:val="19"/>
        </w:rPr>
        <w:t xml:space="preserve">program student </w:t>
      </w:r>
      <w:r>
        <w:rPr>
          <w:rFonts w:eastAsia="Cambria"/>
          <w:szCs w:val="19"/>
        </w:rPr>
        <w:t>places</w:t>
      </w:r>
      <w:r w:rsidRPr="00D20D76">
        <w:rPr>
          <w:rFonts w:eastAsia="Cambria"/>
          <w:szCs w:val="19"/>
        </w:rPr>
        <w:t>.</w:t>
      </w:r>
    </w:p>
    <w:p w:rsidR="00F62CB0" w:rsidRDefault="00221E80" w:rsidP="00F62CB0">
      <w:pPr>
        <w:pStyle w:val="Text"/>
        <w:rPr>
          <w:rFonts w:eastAsia="Cambria"/>
          <w:szCs w:val="19"/>
        </w:rPr>
      </w:pPr>
      <w:r>
        <w:rPr>
          <w:rFonts w:eastAsia="Cambria"/>
          <w:szCs w:val="19"/>
        </w:rPr>
        <w:t xml:space="preserve">Only Skills Tasmania </w:t>
      </w:r>
      <w:r w:rsidR="00FE7765">
        <w:rPr>
          <w:rFonts w:eastAsia="Cambria"/>
          <w:szCs w:val="19"/>
        </w:rPr>
        <w:t>e</w:t>
      </w:r>
      <w:r w:rsidRPr="008A44AC">
        <w:rPr>
          <w:rFonts w:eastAsia="Cambria"/>
          <w:szCs w:val="19"/>
        </w:rPr>
        <w:t xml:space="preserve">ndorsed </w:t>
      </w:r>
      <w:r w:rsidR="00FE7765">
        <w:rPr>
          <w:rFonts w:eastAsia="Cambria"/>
          <w:szCs w:val="19"/>
        </w:rPr>
        <w:t xml:space="preserve">registered training organisation </w:t>
      </w:r>
      <w:r w:rsidRPr="008A44AC">
        <w:rPr>
          <w:rFonts w:eastAsia="Cambria"/>
          <w:szCs w:val="19"/>
        </w:rPr>
        <w:t>(ERTO</w:t>
      </w:r>
      <w:r>
        <w:rPr>
          <w:rFonts w:eastAsia="Cambria"/>
          <w:szCs w:val="19"/>
        </w:rPr>
        <w:t>s</w:t>
      </w:r>
      <w:r w:rsidRPr="008A44AC">
        <w:rPr>
          <w:rFonts w:eastAsia="Cambria"/>
          <w:szCs w:val="19"/>
        </w:rPr>
        <w:t>)</w:t>
      </w:r>
      <w:r>
        <w:rPr>
          <w:rFonts w:eastAsia="Cambria"/>
          <w:szCs w:val="19"/>
        </w:rPr>
        <w:t xml:space="preserve"> can</w:t>
      </w:r>
      <w:r w:rsidR="00FE7765">
        <w:rPr>
          <w:rFonts w:eastAsia="Cambria"/>
          <w:szCs w:val="19"/>
        </w:rPr>
        <w:t xml:space="preserve"> deliver government-</w:t>
      </w:r>
      <w:r w:rsidRPr="00D20D76">
        <w:rPr>
          <w:rFonts w:eastAsia="Cambria"/>
          <w:szCs w:val="19"/>
        </w:rPr>
        <w:t xml:space="preserve">subsidised training. </w:t>
      </w:r>
      <w:r w:rsidR="00FE7765">
        <w:rPr>
          <w:rFonts w:eastAsia="Cambria"/>
          <w:szCs w:val="19"/>
        </w:rPr>
        <w:t>This approach</w:t>
      </w:r>
      <w:r w:rsidRPr="00D20D76">
        <w:rPr>
          <w:rFonts w:eastAsia="Cambria"/>
          <w:szCs w:val="19"/>
        </w:rPr>
        <w:t xml:space="preserve"> is designed to increase and assure the quality of government</w:t>
      </w:r>
      <w:r>
        <w:rPr>
          <w:rFonts w:eastAsia="Cambria"/>
          <w:szCs w:val="19"/>
        </w:rPr>
        <w:t>-</w:t>
      </w:r>
      <w:r w:rsidRPr="00D20D76">
        <w:rPr>
          <w:rFonts w:eastAsia="Cambria"/>
          <w:szCs w:val="19"/>
        </w:rPr>
        <w:t>subsidised training for learners and employers in Tasmania.</w:t>
      </w:r>
    </w:p>
    <w:p w:rsidR="00F62CB0" w:rsidRPr="009E742A" w:rsidRDefault="00221E80" w:rsidP="00F62CB0">
      <w:pPr>
        <w:pStyle w:val="Text"/>
        <w:rPr>
          <w:rFonts w:eastAsia="Cambria"/>
          <w:szCs w:val="19"/>
        </w:rPr>
      </w:pPr>
      <w:r w:rsidRPr="00D20D76">
        <w:rPr>
          <w:rFonts w:eastAsia="Cambria"/>
          <w:szCs w:val="19"/>
        </w:rPr>
        <w:t xml:space="preserve">The Deed of Purchasing Agreement between the Department of State Growth and TasTAFE is the basis for all TasTAFE funding. A performance framework is incorporated in the </w:t>
      </w:r>
      <w:r>
        <w:rPr>
          <w:rFonts w:eastAsia="Cambria"/>
          <w:szCs w:val="19"/>
        </w:rPr>
        <w:t>d</w:t>
      </w:r>
      <w:r w:rsidRPr="00D20D76">
        <w:rPr>
          <w:rFonts w:eastAsia="Cambria"/>
          <w:szCs w:val="19"/>
        </w:rPr>
        <w:t xml:space="preserve">eed and </w:t>
      </w:r>
      <w:r>
        <w:rPr>
          <w:rFonts w:eastAsia="Cambria"/>
          <w:szCs w:val="19"/>
        </w:rPr>
        <w:t>guides</w:t>
      </w:r>
      <w:r w:rsidRPr="00D20D76">
        <w:rPr>
          <w:rFonts w:eastAsia="Cambria"/>
          <w:szCs w:val="19"/>
        </w:rPr>
        <w:t xml:space="preserve"> reporting. </w:t>
      </w:r>
      <w:r w:rsidR="00FE7765">
        <w:rPr>
          <w:rFonts w:eastAsia="Cambria"/>
          <w:szCs w:val="19"/>
        </w:rPr>
        <w:t>The k</w:t>
      </w:r>
      <w:r w:rsidRPr="00D20D76">
        <w:rPr>
          <w:rFonts w:eastAsia="Cambria"/>
          <w:szCs w:val="19"/>
        </w:rPr>
        <w:t>ey overall indicators of TasTAFE’s success are graduate employment outcomes</w:t>
      </w:r>
      <w:r>
        <w:rPr>
          <w:rFonts w:eastAsia="Cambria"/>
          <w:szCs w:val="19"/>
        </w:rPr>
        <w:t>,</w:t>
      </w:r>
      <w:r w:rsidRPr="00D20D76">
        <w:rPr>
          <w:rFonts w:eastAsia="Cambria"/>
          <w:szCs w:val="19"/>
        </w:rPr>
        <w:t xml:space="preserve"> and employer and student satisfaction with TasTAFE training.</w:t>
      </w:r>
      <w:r>
        <w:rPr>
          <w:rFonts w:eastAsia="Cambria"/>
          <w:szCs w:val="19"/>
        </w:rPr>
        <w:t xml:space="preserve"> </w:t>
      </w:r>
      <w:r w:rsidR="00A6272C">
        <w:rPr>
          <w:rFonts w:eastAsia="Cambria"/>
          <w:szCs w:val="19"/>
        </w:rPr>
        <w:t>In relation to</w:t>
      </w:r>
      <w:r w:rsidRPr="00D20D76">
        <w:rPr>
          <w:rFonts w:eastAsia="Cambria"/>
          <w:szCs w:val="19"/>
        </w:rPr>
        <w:t xml:space="preserve"> other </w:t>
      </w:r>
      <w:r w:rsidR="00FE7765">
        <w:rPr>
          <w:rFonts w:eastAsia="Cambria"/>
          <w:szCs w:val="19"/>
        </w:rPr>
        <w:t>endorsed registered training organisations</w:t>
      </w:r>
      <w:r w:rsidRPr="00D20D76">
        <w:rPr>
          <w:rFonts w:eastAsia="Cambria"/>
          <w:szCs w:val="19"/>
        </w:rPr>
        <w:t xml:space="preserve">, the </w:t>
      </w:r>
      <w:r w:rsidRPr="00FE7765">
        <w:rPr>
          <w:szCs w:val="19"/>
        </w:rPr>
        <w:t>Department of State Growth (Skills Tasmania) Agreement 2015</w:t>
      </w:r>
      <w:r w:rsidR="00FE7765">
        <w:rPr>
          <w:szCs w:val="19"/>
        </w:rPr>
        <w:t>—</w:t>
      </w:r>
      <w:r w:rsidRPr="00FE7765">
        <w:rPr>
          <w:szCs w:val="19"/>
        </w:rPr>
        <w:t xml:space="preserve">17 </w:t>
      </w:r>
      <w:r>
        <w:rPr>
          <w:szCs w:val="19"/>
        </w:rPr>
        <w:t>sets out</w:t>
      </w:r>
      <w:r w:rsidRPr="00D20D76">
        <w:rPr>
          <w:szCs w:val="19"/>
        </w:rPr>
        <w:t xml:space="preserve"> quality training and assessment performance criteria and related monitoring/auditing</w:t>
      </w:r>
      <w:r>
        <w:rPr>
          <w:szCs w:val="19"/>
        </w:rPr>
        <w:t xml:space="preserve"> requirements</w:t>
      </w:r>
      <w:r w:rsidRPr="00D20D76">
        <w:rPr>
          <w:szCs w:val="19"/>
        </w:rPr>
        <w:t>. The requirements are similar to TasTAFE’s.</w:t>
      </w:r>
    </w:p>
    <w:p w:rsidR="00F62CB0" w:rsidRPr="003D31BA" w:rsidRDefault="00221E80" w:rsidP="00F62CB0">
      <w:pPr>
        <w:pStyle w:val="Text"/>
        <w:rPr>
          <w:rFonts w:eastAsia="Cambria"/>
          <w:szCs w:val="19"/>
        </w:rPr>
      </w:pPr>
      <w:r w:rsidRPr="00D20D76">
        <w:rPr>
          <w:szCs w:val="19"/>
        </w:rPr>
        <w:t>Access to information on the entitlement is provided to clients</w:t>
      </w:r>
      <w:r w:rsidRPr="00D20D76">
        <w:t xml:space="preserve"> </w:t>
      </w:r>
      <w:r>
        <w:t xml:space="preserve">on the </w:t>
      </w:r>
      <w:r w:rsidRPr="001516D7">
        <w:t xml:space="preserve">learners and subsidised courses pages </w:t>
      </w:r>
      <w:r>
        <w:t>of</w:t>
      </w:r>
      <w:r w:rsidRPr="00D20D76">
        <w:rPr>
          <w:szCs w:val="19"/>
        </w:rPr>
        <w:t xml:space="preserve"> the Skills Tasmania website</w:t>
      </w:r>
      <w:r>
        <w:rPr>
          <w:szCs w:val="19"/>
        </w:rPr>
        <w:t>.</w:t>
      </w:r>
    </w:p>
    <w:p w:rsidR="00F62CB0" w:rsidRDefault="00221E80" w:rsidP="00F62CB0">
      <w:pPr>
        <w:pStyle w:val="Heading2"/>
      </w:pPr>
      <w:bookmarkStart w:id="86" w:name="_Toc431383321"/>
      <w:bookmarkStart w:id="87" w:name="_Toc435600830"/>
      <w:r>
        <w:t>Northern Territory</w:t>
      </w:r>
      <w:bookmarkEnd w:id="86"/>
      <w:bookmarkEnd w:id="87"/>
      <w:r>
        <w:t xml:space="preserve">  </w:t>
      </w:r>
    </w:p>
    <w:p w:rsidR="00F62CB0" w:rsidRDefault="00221E80" w:rsidP="00F62CB0">
      <w:pPr>
        <w:pStyle w:val="Heading3"/>
      </w:pPr>
      <w:r>
        <w:t xml:space="preserve">Background </w:t>
      </w:r>
    </w:p>
    <w:p w:rsidR="00F62CB0" w:rsidRDefault="00221E80" w:rsidP="00F62CB0">
      <w:pPr>
        <w:pStyle w:val="Text"/>
        <w:rPr>
          <w:szCs w:val="19"/>
        </w:rPr>
      </w:pPr>
      <w:r w:rsidRPr="00422F73">
        <w:rPr>
          <w:szCs w:val="19"/>
        </w:rPr>
        <w:t>The N</w:t>
      </w:r>
      <w:r>
        <w:rPr>
          <w:szCs w:val="19"/>
        </w:rPr>
        <w:t xml:space="preserve">orthern </w:t>
      </w:r>
      <w:r w:rsidRPr="00422F73">
        <w:rPr>
          <w:szCs w:val="19"/>
        </w:rPr>
        <w:t>T</w:t>
      </w:r>
      <w:r>
        <w:rPr>
          <w:szCs w:val="19"/>
        </w:rPr>
        <w:t>erritory</w:t>
      </w:r>
      <w:r w:rsidRPr="00422F73">
        <w:rPr>
          <w:szCs w:val="19"/>
        </w:rPr>
        <w:t xml:space="preserve"> </w:t>
      </w:r>
      <w:r>
        <w:rPr>
          <w:szCs w:val="19"/>
        </w:rPr>
        <w:t>introduc</w:t>
      </w:r>
      <w:r w:rsidRPr="00422F73">
        <w:rPr>
          <w:szCs w:val="19"/>
        </w:rPr>
        <w:t xml:space="preserve">ed </w:t>
      </w:r>
      <w:r>
        <w:rPr>
          <w:szCs w:val="19"/>
        </w:rPr>
        <w:t xml:space="preserve">an entitlement </w:t>
      </w:r>
      <w:r w:rsidRPr="00422F73">
        <w:rPr>
          <w:szCs w:val="19"/>
        </w:rPr>
        <w:t>in 2013 through the two independent, autonomous public providers (Charles Darwin University and Batchelor Institute of Indigenous Tertiary Education)</w:t>
      </w:r>
      <w:r>
        <w:rPr>
          <w:szCs w:val="19"/>
        </w:rPr>
        <w:t>. F</w:t>
      </w:r>
      <w:r w:rsidRPr="00422F73">
        <w:rPr>
          <w:szCs w:val="19"/>
        </w:rPr>
        <w:t xml:space="preserve">rom 2014, a </w:t>
      </w:r>
      <w:r>
        <w:rPr>
          <w:szCs w:val="19"/>
        </w:rPr>
        <w:t>new competitive pilot program, the Northern Territory Student Entitlement Model (NTSEM), was introduced for</w:t>
      </w:r>
      <w:r w:rsidRPr="001516D7">
        <w:rPr>
          <w:szCs w:val="19"/>
        </w:rPr>
        <w:t xml:space="preserve"> private providers</w:t>
      </w:r>
      <w:r w:rsidRPr="00422F73">
        <w:rPr>
          <w:szCs w:val="19"/>
        </w:rPr>
        <w:t xml:space="preserve">. </w:t>
      </w:r>
      <w:r>
        <w:rPr>
          <w:szCs w:val="19"/>
        </w:rPr>
        <w:t>I</w:t>
      </w:r>
      <w:r w:rsidRPr="00422F73">
        <w:rPr>
          <w:szCs w:val="19"/>
        </w:rPr>
        <w:t>mplementation of the entitlement involves striking a balance between the benefits of competition and the need to have viable and strong public providers. The Northern Territory VET system operates in a thin market</w:t>
      </w:r>
      <w:r w:rsidR="00FE7765">
        <w:rPr>
          <w:szCs w:val="19"/>
        </w:rPr>
        <w:t>,</w:t>
      </w:r>
      <w:r w:rsidRPr="00422F73">
        <w:rPr>
          <w:szCs w:val="19"/>
        </w:rPr>
        <w:t xml:space="preserve"> </w:t>
      </w:r>
      <w:r>
        <w:rPr>
          <w:szCs w:val="19"/>
        </w:rPr>
        <w:t>in which</w:t>
      </w:r>
      <w:r w:rsidRPr="00422F73">
        <w:rPr>
          <w:szCs w:val="19"/>
        </w:rPr>
        <w:t xml:space="preserve"> the number of students and courses is restricted by population levels and distance. </w:t>
      </w:r>
      <w:r>
        <w:rPr>
          <w:szCs w:val="19"/>
        </w:rPr>
        <w:t>Work</w:t>
      </w:r>
      <w:r w:rsidRPr="00422F73">
        <w:rPr>
          <w:szCs w:val="19"/>
        </w:rPr>
        <w:t xml:space="preserve">ing in this environment, public providers have a key role in assisting </w:t>
      </w:r>
      <w:r>
        <w:rPr>
          <w:szCs w:val="19"/>
        </w:rPr>
        <w:t>to meet</w:t>
      </w:r>
      <w:r w:rsidRPr="00422F73">
        <w:rPr>
          <w:szCs w:val="19"/>
        </w:rPr>
        <w:t xml:space="preserve"> community service obligations</w:t>
      </w:r>
      <w:r>
        <w:rPr>
          <w:szCs w:val="19"/>
        </w:rPr>
        <w:t>. They are also</w:t>
      </w:r>
      <w:r w:rsidRPr="00422F73">
        <w:rPr>
          <w:szCs w:val="19"/>
        </w:rPr>
        <w:t xml:space="preserve"> </w:t>
      </w:r>
      <w:r w:rsidRPr="00F05CBB">
        <w:rPr>
          <w:szCs w:val="19"/>
        </w:rPr>
        <w:t>asked</w:t>
      </w:r>
      <w:r w:rsidRPr="00422F73">
        <w:rPr>
          <w:szCs w:val="19"/>
        </w:rPr>
        <w:t xml:space="preserve"> to deliver training under </w:t>
      </w:r>
      <w:r>
        <w:rPr>
          <w:szCs w:val="19"/>
        </w:rPr>
        <w:t xml:space="preserve">various </w:t>
      </w:r>
      <w:r w:rsidRPr="00422F73">
        <w:rPr>
          <w:szCs w:val="19"/>
        </w:rPr>
        <w:t>government programs and in priority areas.</w:t>
      </w:r>
    </w:p>
    <w:p w:rsidR="00F62CB0" w:rsidRDefault="00221E80" w:rsidP="00F62CB0">
      <w:pPr>
        <w:pStyle w:val="Heading3"/>
      </w:pPr>
      <w:r>
        <w:t>Entitlement as at 30 March 2015</w:t>
      </w:r>
    </w:p>
    <w:p w:rsidR="00F62CB0" w:rsidRDefault="00221E80" w:rsidP="00F62CB0">
      <w:pPr>
        <w:pStyle w:val="Text"/>
        <w:rPr>
          <w:szCs w:val="19"/>
        </w:rPr>
      </w:pPr>
      <w:r w:rsidRPr="007D2C19">
        <w:rPr>
          <w:szCs w:val="19"/>
        </w:rPr>
        <w:t>Those eligible for the entitlement must be a Northern Territory resident</w:t>
      </w:r>
      <w:r>
        <w:rPr>
          <w:szCs w:val="19"/>
        </w:rPr>
        <w:t>,</w:t>
      </w:r>
      <w:r w:rsidRPr="007D2C19">
        <w:rPr>
          <w:szCs w:val="19"/>
        </w:rPr>
        <w:t xml:space="preserve"> an Australian or N</w:t>
      </w:r>
      <w:r w:rsidR="00FE7765">
        <w:rPr>
          <w:szCs w:val="19"/>
        </w:rPr>
        <w:t xml:space="preserve">ew </w:t>
      </w:r>
      <w:r w:rsidRPr="007D2C19">
        <w:rPr>
          <w:szCs w:val="19"/>
        </w:rPr>
        <w:t>Z</w:t>
      </w:r>
      <w:r w:rsidR="00FE7765">
        <w:rPr>
          <w:szCs w:val="19"/>
        </w:rPr>
        <w:t>ealand</w:t>
      </w:r>
      <w:r w:rsidRPr="007D2C19">
        <w:rPr>
          <w:szCs w:val="19"/>
        </w:rPr>
        <w:t xml:space="preserve"> citizen visa holder without work/study restrictions </w:t>
      </w:r>
      <w:r>
        <w:rPr>
          <w:szCs w:val="19"/>
        </w:rPr>
        <w:t>and</w:t>
      </w:r>
      <w:r w:rsidRPr="007D2C19">
        <w:rPr>
          <w:szCs w:val="19"/>
        </w:rPr>
        <w:t xml:space="preserve"> above school age (17 years) and no longer at school.</w:t>
      </w:r>
      <w:r>
        <w:rPr>
          <w:szCs w:val="19"/>
        </w:rPr>
        <w:t xml:space="preserve"> Their entitlement</w:t>
      </w:r>
      <w:r w:rsidRPr="007D2C19">
        <w:rPr>
          <w:szCs w:val="19"/>
        </w:rPr>
        <w:t xml:space="preserve"> depend</w:t>
      </w:r>
      <w:r>
        <w:rPr>
          <w:szCs w:val="19"/>
        </w:rPr>
        <w:t>s</w:t>
      </w:r>
      <w:r w:rsidRPr="007D2C19">
        <w:rPr>
          <w:szCs w:val="19"/>
        </w:rPr>
        <w:t xml:space="preserve"> on their highest l</w:t>
      </w:r>
      <w:r>
        <w:rPr>
          <w:szCs w:val="19"/>
        </w:rPr>
        <w:t>evel of previous qualification:</w:t>
      </w:r>
    </w:p>
    <w:p w:rsidR="00F62CB0" w:rsidRDefault="00221E80" w:rsidP="00FE7765">
      <w:pPr>
        <w:pStyle w:val="Dotpoint1"/>
        <w:tabs>
          <w:tab w:val="clear" w:pos="284"/>
        </w:tabs>
      </w:pPr>
      <w:r w:rsidRPr="007D2C19">
        <w:t xml:space="preserve">Students who have not already completed a </w:t>
      </w:r>
      <w:r w:rsidR="00FE7765">
        <w:t>c</w:t>
      </w:r>
      <w:r w:rsidRPr="007D2C19">
        <w:t xml:space="preserve">ertificate III (or higher) level qualification have access to any qualifications offered under the entitlement up to a first </w:t>
      </w:r>
      <w:r w:rsidR="00FE7765">
        <w:t>c</w:t>
      </w:r>
      <w:r w:rsidRPr="007D2C19">
        <w:t xml:space="preserve">ertificate III </w:t>
      </w:r>
      <w:r>
        <w:t xml:space="preserve">(that is, including entitlement to foundation skills and </w:t>
      </w:r>
      <w:r w:rsidR="00FE7765">
        <w:t>c</w:t>
      </w:r>
      <w:r w:rsidRPr="007D2C19">
        <w:t>ertificate I or II qualification</w:t>
      </w:r>
      <w:r>
        <w:t>s</w:t>
      </w:r>
      <w:r w:rsidRPr="007D2C19">
        <w:t xml:space="preserve"> relevant to the </w:t>
      </w:r>
      <w:r w:rsidR="00FE7765">
        <w:t>c</w:t>
      </w:r>
      <w:r w:rsidRPr="007D2C19">
        <w:t>ertificate III qualification</w:t>
      </w:r>
      <w:r>
        <w:t>)</w:t>
      </w:r>
      <w:r w:rsidRPr="007D2C19">
        <w:t>.</w:t>
      </w:r>
    </w:p>
    <w:p w:rsidR="00F62CB0" w:rsidRPr="007D2C19" w:rsidRDefault="00221E80" w:rsidP="00FE7765">
      <w:pPr>
        <w:pStyle w:val="Dotpoint1"/>
        <w:tabs>
          <w:tab w:val="clear" w:pos="284"/>
        </w:tabs>
        <w:rPr>
          <w:rFonts w:eastAsia="Cambria"/>
        </w:rPr>
      </w:pPr>
      <w:r w:rsidRPr="007D2C19">
        <w:lastRenderedPageBreak/>
        <w:t xml:space="preserve">Students who have already completed a </w:t>
      </w:r>
      <w:r w:rsidR="00FE7765">
        <w:t>c</w:t>
      </w:r>
      <w:r w:rsidRPr="007D2C19">
        <w:t>ertificate III (or higher) have limited access to sp</w:t>
      </w:r>
      <w:r>
        <w:t xml:space="preserve">ecified priority qualifications </w:t>
      </w:r>
      <w:r w:rsidRPr="007D2C19">
        <w:t xml:space="preserve">offered under the entitlement. </w:t>
      </w:r>
    </w:p>
    <w:p w:rsidR="00F62CB0" w:rsidRDefault="00221E80" w:rsidP="00F62CB0">
      <w:pPr>
        <w:pStyle w:val="Text"/>
        <w:rPr>
          <w:szCs w:val="19"/>
        </w:rPr>
      </w:pPr>
      <w:r w:rsidRPr="007D2C19">
        <w:rPr>
          <w:szCs w:val="19"/>
        </w:rPr>
        <w:t>Entitlement eligibility does not guarantee that all qualifications will be available in all geographic locations</w:t>
      </w:r>
      <w:r>
        <w:rPr>
          <w:szCs w:val="19"/>
        </w:rPr>
        <w:t xml:space="preserve"> or through all providers. The Northern Territory </w:t>
      </w:r>
      <w:r w:rsidRPr="00D239BE">
        <w:rPr>
          <w:szCs w:val="19"/>
        </w:rPr>
        <w:t xml:space="preserve">Skilled Occupation Priority List </w:t>
      </w:r>
      <w:r>
        <w:rPr>
          <w:szCs w:val="19"/>
        </w:rPr>
        <w:t xml:space="preserve">identifies which </w:t>
      </w:r>
      <w:r w:rsidRPr="007D2C19">
        <w:rPr>
          <w:szCs w:val="19"/>
        </w:rPr>
        <w:t>courses</w:t>
      </w:r>
      <w:r>
        <w:rPr>
          <w:szCs w:val="19"/>
        </w:rPr>
        <w:t xml:space="preserve"> are available as </w:t>
      </w:r>
      <w:r w:rsidRPr="007E56E9">
        <w:rPr>
          <w:szCs w:val="19"/>
        </w:rPr>
        <w:t>entitlement</w:t>
      </w:r>
      <w:r>
        <w:rPr>
          <w:szCs w:val="19"/>
        </w:rPr>
        <w:t>s.</w:t>
      </w:r>
      <w:r w:rsidRPr="007D2C19">
        <w:rPr>
          <w:szCs w:val="19"/>
        </w:rPr>
        <w:t xml:space="preserve"> Courses are linked to the skills and jobs </w:t>
      </w:r>
      <w:r>
        <w:rPr>
          <w:szCs w:val="19"/>
        </w:rPr>
        <w:t xml:space="preserve">that are </w:t>
      </w:r>
      <w:r w:rsidRPr="00D239BE">
        <w:rPr>
          <w:szCs w:val="19"/>
        </w:rPr>
        <w:t xml:space="preserve">identified by industry and </w:t>
      </w:r>
      <w:r>
        <w:rPr>
          <w:szCs w:val="19"/>
        </w:rPr>
        <w:t xml:space="preserve">by </w:t>
      </w:r>
      <w:r w:rsidRPr="00D239BE">
        <w:rPr>
          <w:szCs w:val="19"/>
        </w:rPr>
        <w:t xml:space="preserve">economic modelling </w:t>
      </w:r>
      <w:r>
        <w:rPr>
          <w:szCs w:val="19"/>
        </w:rPr>
        <w:t xml:space="preserve">as necessary for the </w:t>
      </w:r>
      <w:r w:rsidRPr="007D2C19">
        <w:rPr>
          <w:szCs w:val="19"/>
        </w:rPr>
        <w:t>Northern Territory</w:t>
      </w:r>
      <w:r>
        <w:rPr>
          <w:szCs w:val="19"/>
        </w:rPr>
        <w:t>’s</w:t>
      </w:r>
      <w:r w:rsidRPr="007D2C19">
        <w:rPr>
          <w:szCs w:val="19"/>
        </w:rPr>
        <w:t xml:space="preserve"> </w:t>
      </w:r>
      <w:r>
        <w:rPr>
          <w:szCs w:val="19"/>
        </w:rPr>
        <w:t>economic growth. A</w:t>
      </w:r>
      <w:r w:rsidRPr="007D2C19">
        <w:rPr>
          <w:szCs w:val="19"/>
        </w:rPr>
        <w:t>pprenticeship or traineeship delivery</w:t>
      </w:r>
      <w:r>
        <w:rPr>
          <w:szCs w:val="19"/>
        </w:rPr>
        <w:t xml:space="preserve"> is treated separately </w:t>
      </w:r>
      <w:r w:rsidR="00FE7765">
        <w:rPr>
          <w:szCs w:val="19"/>
        </w:rPr>
        <w:t>from</w:t>
      </w:r>
      <w:r>
        <w:rPr>
          <w:szCs w:val="19"/>
        </w:rPr>
        <w:t xml:space="preserve"> the entitlement. </w:t>
      </w:r>
      <w:r w:rsidRPr="007D2C19">
        <w:rPr>
          <w:szCs w:val="19"/>
        </w:rPr>
        <w:t>Places under the N</w:t>
      </w:r>
      <w:r>
        <w:rPr>
          <w:szCs w:val="19"/>
        </w:rPr>
        <w:t xml:space="preserve">orthern </w:t>
      </w:r>
      <w:r w:rsidRPr="007D2C19">
        <w:rPr>
          <w:szCs w:val="19"/>
        </w:rPr>
        <w:t>T</w:t>
      </w:r>
      <w:r>
        <w:rPr>
          <w:szCs w:val="19"/>
        </w:rPr>
        <w:t>erritory</w:t>
      </w:r>
      <w:r w:rsidRPr="007D2C19">
        <w:rPr>
          <w:szCs w:val="19"/>
        </w:rPr>
        <w:t xml:space="preserve"> Training Entitlement</w:t>
      </w:r>
      <w:r>
        <w:rPr>
          <w:szCs w:val="19"/>
        </w:rPr>
        <w:t>, which covers the two public providers,</w:t>
      </w:r>
      <w:r w:rsidRPr="007D2C19">
        <w:rPr>
          <w:szCs w:val="19"/>
        </w:rPr>
        <w:t xml:space="preserve"> are fully subsidised. </w:t>
      </w:r>
      <w:r w:rsidRPr="00D239BE">
        <w:rPr>
          <w:szCs w:val="19"/>
        </w:rPr>
        <w:t>The</w:t>
      </w:r>
      <w:r>
        <w:rPr>
          <w:szCs w:val="19"/>
        </w:rPr>
        <w:t xml:space="preserve">y </w:t>
      </w:r>
      <w:r w:rsidRPr="00D239BE">
        <w:rPr>
          <w:szCs w:val="19"/>
        </w:rPr>
        <w:t xml:space="preserve">are funded at an industry rate per training hour. </w:t>
      </w:r>
      <w:r>
        <w:rPr>
          <w:szCs w:val="19"/>
        </w:rPr>
        <w:t>For</w:t>
      </w:r>
      <w:r w:rsidRPr="007D2C19">
        <w:rPr>
          <w:szCs w:val="19"/>
        </w:rPr>
        <w:t xml:space="preserve"> the private providers</w:t>
      </w:r>
      <w:r w:rsidRPr="00603370">
        <w:t xml:space="preserve"> </w:t>
      </w:r>
      <w:r>
        <w:t>involved in the trial of the</w:t>
      </w:r>
      <w:r w:rsidRPr="00603370">
        <w:rPr>
          <w:szCs w:val="19"/>
        </w:rPr>
        <w:t xml:space="preserve"> new competitive program</w:t>
      </w:r>
      <w:r>
        <w:rPr>
          <w:szCs w:val="19"/>
        </w:rPr>
        <w:t>,</w:t>
      </w:r>
      <w:r w:rsidRPr="00603370">
        <w:rPr>
          <w:szCs w:val="19"/>
        </w:rPr>
        <w:t xml:space="preserve"> </w:t>
      </w:r>
      <w:r>
        <w:rPr>
          <w:szCs w:val="19"/>
        </w:rPr>
        <w:t xml:space="preserve">the </w:t>
      </w:r>
      <w:r w:rsidRPr="00603370">
        <w:rPr>
          <w:szCs w:val="19"/>
        </w:rPr>
        <w:t>Northern Territory Student Entitlement Model</w:t>
      </w:r>
      <w:r>
        <w:rPr>
          <w:szCs w:val="19"/>
        </w:rPr>
        <w:t xml:space="preserve">, the subsidies are different. </w:t>
      </w:r>
      <w:r w:rsidRPr="007D2C19">
        <w:rPr>
          <w:szCs w:val="19"/>
        </w:rPr>
        <w:t>The private providers in the trial are funded by qualification</w:t>
      </w:r>
      <w:r>
        <w:rPr>
          <w:szCs w:val="19"/>
        </w:rPr>
        <w:t xml:space="preserve">. While the </w:t>
      </w:r>
      <w:r w:rsidRPr="007D2C19">
        <w:rPr>
          <w:szCs w:val="19"/>
        </w:rPr>
        <w:t xml:space="preserve">prices are consistent across </w:t>
      </w:r>
      <w:r>
        <w:rPr>
          <w:szCs w:val="19"/>
        </w:rPr>
        <w:t xml:space="preserve">the private </w:t>
      </w:r>
      <w:r w:rsidRPr="007D2C19">
        <w:rPr>
          <w:szCs w:val="19"/>
        </w:rPr>
        <w:t>providers</w:t>
      </w:r>
      <w:r>
        <w:rPr>
          <w:szCs w:val="19"/>
        </w:rPr>
        <w:t>, they</w:t>
      </w:r>
      <w:r w:rsidRPr="007D2C19">
        <w:rPr>
          <w:szCs w:val="19"/>
        </w:rPr>
        <w:t xml:space="preserve"> </w:t>
      </w:r>
      <w:r>
        <w:rPr>
          <w:szCs w:val="19"/>
        </w:rPr>
        <w:t xml:space="preserve">do </w:t>
      </w:r>
      <w:r w:rsidRPr="007D2C19">
        <w:rPr>
          <w:szCs w:val="19"/>
        </w:rPr>
        <w:t>vary depending on the qualification and</w:t>
      </w:r>
      <w:r>
        <w:rPr>
          <w:szCs w:val="19"/>
        </w:rPr>
        <w:t>, where needed,</w:t>
      </w:r>
      <w:r w:rsidRPr="007D2C19">
        <w:rPr>
          <w:szCs w:val="19"/>
        </w:rPr>
        <w:t xml:space="preserve"> include an </w:t>
      </w:r>
      <w:r>
        <w:rPr>
          <w:szCs w:val="19"/>
        </w:rPr>
        <w:t xml:space="preserve">additional </w:t>
      </w:r>
      <w:r w:rsidRPr="007D2C19">
        <w:rPr>
          <w:szCs w:val="19"/>
        </w:rPr>
        <w:t xml:space="preserve">amount for </w:t>
      </w:r>
      <w:r w:rsidR="00FE7765">
        <w:rPr>
          <w:szCs w:val="19"/>
        </w:rPr>
        <w:t xml:space="preserve">the </w:t>
      </w:r>
      <w:r w:rsidRPr="007D2C19">
        <w:rPr>
          <w:szCs w:val="19"/>
        </w:rPr>
        <w:t xml:space="preserve">delivery of foundation skills. </w:t>
      </w:r>
      <w:r>
        <w:rPr>
          <w:szCs w:val="19"/>
        </w:rPr>
        <w:t>The</w:t>
      </w:r>
      <w:r w:rsidRPr="007D2C19">
        <w:rPr>
          <w:szCs w:val="19"/>
        </w:rPr>
        <w:t xml:space="preserve"> pilot program</w:t>
      </w:r>
      <w:r>
        <w:rPr>
          <w:szCs w:val="19"/>
        </w:rPr>
        <w:t xml:space="preserve"> allows private providers to </w:t>
      </w:r>
      <w:r w:rsidRPr="007D2C19">
        <w:rPr>
          <w:szCs w:val="19"/>
        </w:rPr>
        <w:t xml:space="preserve">charge a range of fees </w:t>
      </w:r>
      <w:r>
        <w:rPr>
          <w:szCs w:val="19"/>
        </w:rPr>
        <w:t>for</w:t>
      </w:r>
      <w:r w:rsidRPr="007D2C19">
        <w:rPr>
          <w:szCs w:val="19"/>
        </w:rPr>
        <w:t xml:space="preserve"> non-delivery items</w:t>
      </w:r>
      <w:r>
        <w:rPr>
          <w:szCs w:val="19"/>
        </w:rPr>
        <w:t>.</w:t>
      </w:r>
      <w:r w:rsidRPr="007D2C19">
        <w:rPr>
          <w:szCs w:val="19"/>
        </w:rPr>
        <w:t xml:space="preserve"> </w:t>
      </w:r>
      <w:r>
        <w:rPr>
          <w:szCs w:val="19"/>
        </w:rPr>
        <w:t>T</w:t>
      </w:r>
      <w:r w:rsidRPr="007D2C19">
        <w:rPr>
          <w:szCs w:val="19"/>
        </w:rPr>
        <w:t>hese fees are not capped but typically are low, in the range of $100</w:t>
      </w:r>
      <w:r>
        <w:rPr>
          <w:szCs w:val="19"/>
        </w:rPr>
        <w:t xml:space="preserve"> to </w:t>
      </w:r>
      <w:r w:rsidRPr="007D2C19">
        <w:rPr>
          <w:szCs w:val="19"/>
        </w:rPr>
        <w:t xml:space="preserve">$300. Entitlement program </w:t>
      </w:r>
      <w:r>
        <w:rPr>
          <w:szCs w:val="19"/>
        </w:rPr>
        <w:t xml:space="preserve">private </w:t>
      </w:r>
      <w:r w:rsidRPr="007D2C19">
        <w:rPr>
          <w:szCs w:val="19"/>
        </w:rPr>
        <w:t xml:space="preserve">providers </w:t>
      </w:r>
      <w:r>
        <w:rPr>
          <w:szCs w:val="19"/>
        </w:rPr>
        <w:t>can</w:t>
      </w:r>
      <w:r w:rsidRPr="007D2C19">
        <w:rPr>
          <w:szCs w:val="19"/>
        </w:rPr>
        <w:t xml:space="preserve"> move funding between approved qualifications to meet student demand, up to the total value of their contract.</w:t>
      </w:r>
      <w:r w:rsidRPr="00434DAA">
        <w:t xml:space="preserve"> </w:t>
      </w:r>
      <w:r w:rsidRPr="00434DAA">
        <w:rPr>
          <w:szCs w:val="19"/>
        </w:rPr>
        <w:t>The two public providers use general recurrent funding to deliver the entitlement. Both have the same contractual requirements as private providers in the pilot</w:t>
      </w:r>
      <w:r>
        <w:rPr>
          <w:szCs w:val="19"/>
        </w:rPr>
        <w:t>,</w:t>
      </w:r>
      <w:r w:rsidRPr="00434DAA">
        <w:rPr>
          <w:szCs w:val="19"/>
        </w:rPr>
        <w:t xml:space="preserve"> although they have more flexibility in moving funding to respond to demand.</w:t>
      </w:r>
    </w:p>
    <w:p w:rsidR="00F62CB0" w:rsidRDefault="00221E80" w:rsidP="00F62CB0">
      <w:pPr>
        <w:pStyle w:val="Text"/>
        <w:rPr>
          <w:szCs w:val="19"/>
        </w:rPr>
      </w:pPr>
      <w:r w:rsidRPr="007D2C19">
        <w:rPr>
          <w:szCs w:val="19"/>
        </w:rPr>
        <w:t xml:space="preserve">The Northern Territory Government has implemented criteria for access to public funding through the endorsed provider model (EPM). Contracted providers must meet specified criteria (including </w:t>
      </w:r>
      <w:r w:rsidR="00FE7765">
        <w:rPr>
          <w:szCs w:val="19"/>
        </w:rPr>
        <w:t>registered training organisation</w:t>
      </w:r>
      <w:r w:rsidRPr="007D2C19">
        <w:rPr>
          <w:szCs w:val="19"/>
        </w:rPr>
        <w:t xml:space="preserve"> status) and have endorsed provider status to access and maintain access to government funding. The Northern Territory procurement contract and associated schedules assume that RTOs already undergo a rigorous quality assessment and registration process through Australian Skills Quality Authority and therefore do not duplicate criteria already assessed by </w:t>
      </w:r>
      <w:r w:rsidR="00FE7765">
        <w:rPr>
          <w:szCs w:val="19"/>
        </w:rPr>
        <w:t>the authority</w:t>
      </w:r>
      <w:r w:rsidRPr="007D2C19">
        <w:rPr>
          <w:szCs w:val="19"/>
        </w:rPr>
        <w:t>.</w:t>
      </w:r>
    </w:p>
    <w:p w:rsidR="00F62CB0" w:rsidRDefault="00221E80" w:rsidP="00F62CB0">
      <w:pPr>
        <w:pStyle w:val="Text"/>
        <w:rPr>
          <w:rFonts w:ascii="Tahoma" w:hAnsi="Tahoma" w:cs="Tahoma"/>
          <w:color w:val="000000"/>
          <w:sz w:val="24"/>
        </w:rPr>
      </w:pPr>
      <w:r w:rsidRPr="007D2C19">
        <w:rPr>
          <w:szCs w:val="19"/>
        </w:rPr>
        <w:t>R</w:t>
      </w:r>
      <w:r w:rsidR="00FE7765">
        <w:rPr>
          <w:szCs w:val="19"/>
        </w:rPr>
        <w:t xml:space="preserve">egistered training organisations </w:t>
      </w:r>
      <w:r w:rsidRPr="007D2C19">
        <w:rPr>
          <w:szCs w:val="19"/>
        </w:rPr>
        <w:t>are required to provide information to students about the entitlement</w:t>
      </w:r>
      <w:r w:rsidR="00A6272C">
        <w:rPr>
          <w:szCs w:val="19"/>
        </w:rPr>
        <w:t>,</w:t>
      </w:r>
      <w:r w:rsidRPr="007D2C19">
        <w:rPr>
          <w:szCs w:val="19"/>
        </w:rPr>
        <w:t xml:space="preserve"> and eligibility </w:t>
      </w:r>
      <w:r w:rsidR="00FE7765">
        <w:rPr>
          <w:szCs w:val="19"/>
        </w:rPr>
        <w:t>for it</w:t>
      </w:r>
      <w:r w:rsidR="00A6272C">
        <w:rPr>
          <w:szCs w:val="19"/>
        </w:rPr>
        <w:t>,</w:t>
      </w:r>
      <w:r w:rsidR="00FE7765">
        <w:rPr>
          <w:szCs w:val="19"/>
        </w:rPr>
        <w:t xml:space="preserve"> </w:t>
      </w:r>
      <w:r w:rsidRPr="007D2C19">
        <w:rPr>
          <w:szCs w:val="19"/>
        </w:rPr>
        <w:t xml:space="preserve">during advertising </w:t>
      </w:r>
      <w:r w:rsidR="00A6272C">
        <w:rPr>
          <w:szCs w:val="19"/>
        </w:rPr>
        <w:t xml:space="preserve">campaigns </w:t>
      </w:r>
      <w:r w:rsidRPr="007D2C19">
        <w:rPr>
          <w:szCs w:val="19"/>
        </w:rPr>
        <w:t>and the enrolment process. The Department of Business has information about the entitlement, eligibility, providers and courses available on its website.</w:t>
      </w:r>
      <w:r w:rsidRPr="007D2C19">
        <w:t xml:space="preserve"> </w:t>
      </w:r>
    </w:p>
    <w:p w:rsidR="00F62CB0" w:rsidRPr="00360730" w:rsidRDefault="00221E80" w:rsidP="00F62CB0">
      <w:pPr>
        <w:pStyle w:val="Heading3"/>
      </w:pPr>
      <w:r>
        <w:t xml:space="preserve">Future strategic directions </w:t>
      </w:r>
    </w:p>
    <w:p w:rsidR="00F62CB0" w:rsidRDefault="00221E80" w:rsidP="00F62CB0">
      <w:pPr>
        <w:pStyle w:val="Text"/>
      </w:pPr>
      <w:r>
        <w:t>As of March 2015 the overarching funding model for VET in the Northern Territory was being reviewed. Entitlement training arrangements may therefore change in the longer term. Skills reforms in the Northern Territory are being designed and implemented in partnership with public providers to minimise the impact on them of a changing training market. O</w:t>
      </w:r>
      <w:r w:rsidRPr="00C30D76">
        <w:t>ver time</w:t>
      </w:r>
      <w:r>
        <w:t>, the skills reforms are expected to increase the access of private providers to the government-subsidised training markets and increase competition for the public providers.</w:t>
      </w:r>
    </w:p>
    <w:p w:rsidR="00B32072" w:rsidRDefault="00B32072">
      <w:pPr>
        <w:spacing w:before="0" w:line="240" w:lineRule="auto"/>
        <w:rPr>
          <w:rFonts w:ascii="Arial" w:hAnsi="Arial" w:cs="Tahoma"/>
          <w:sz w:val="28"/>
        </w:rPr>
      </w:pPr>
      <w:bookmarkStart w:id="88" w:name="_Toc431383322"/>
      <w:r>
        <w:br w:type="page"/>
      </w:r>
    </w:p>
    <w:p w:rsidR="00F62CB0" w:rsidRDefault="00221E80" w:rsidP="005F27C4">
      <w:pPr>
        <w:pStyle w:val="Heading2"/>
      </w:pPr>
      <w:r w:rsidRPr="00DE465C">
        <w:lastRenderedPageBreak/>
        <w:t>Australian Capital Territory</w:t>
      </w:r>
      <w:bookmarkEnd w:id="88"/>
    </w:p>
    <w:p w:rsidR="00F62CB0" w:rsidRDefault="00221E80" w:rsidP="00F62CB0">
      <w:pPr>
        <w:pStyle w:val="Heading3"/>
      </w:pPr>
      <w:r w:rsidRPr="00401172">
        <w:t xml:space="preserve">Background </w:t>
      </w:r>
    </w:p>
    <w:p w:rsidR="00F62CB0" w:rsidRDefault="00221E80" w:rsidP="00F62CB0">
      <w:pPr>
        <w:pStyle w:val="Text"/>
      </w:pPr>
      <w:r>
        <w:t xml:space="preserve">In the </w:t>
      </w:r>
      <w:r w:rsidRPr="00401172">
        <w:t>A</w:t>
      </w:r>
      <w:r>
        <w:t xml:space="preserve">ustralian </w:t>
      </w:r>
      <w:r w:rsidRPr="00401172">
        <w:t>C</w:t>
      </w:r>
      <w:r>
        <w:t xml:space="preserve">apital </w:t>
      </w:r>
      <w:r w:rsidRPr="00401172">
        <w:t>T</w:t>
      </w:r>
      <w:r>
        <w:t>erritory access to government-</w:t>
      </w:r>
      <w:r w:rsidRPr="00401172">
        <w:t xml:space="preserve">subsidised training </w:t>
      </w:r>
      <w:r w:rsidR="00A6272C">
        <w:t>was</w:t>
      </w:r>
      <w:r w:rsidRPr="00401172">
        <w:t xml:space="preserve"> previously available via the public provider, the Canberra Institute of Technology (CIT), and through other government</w:t>
      </w:r>
      <w:r>
        <w:t>-</w:t>
      </w:r>
      <w:r w:rsidRPr="00401172">
        <w:t>funded training programs</w:t>
      </w:r>
      <w:r w:rsidR="00FE7765">
        <w:t>,</w:t>
      </w:r>
      <w:r w:rsidRPr="00401172">
        <w:t xml:space="preserve"> including </w:t>
      </w:r>
      <w:r>
        <w:t>u</w:t>
      </w:r>
      <w:r w:rsidRPr="00401172">
        <w:t xml:space="preserve">ser </w:t>
      </w:r>
      <w:r>
        <w:t>c</w:t>
      </w:r>
      <w:r w:rsidRPr="00401172">
        <w:t>hoice (Australian Apprenticeships Program). The 2012</w:t>
      </w:r>
      <w:r w:rsidR="00FE7765">
        <w:t xml:space="preserve"> the</w:t>
      </w:r>
      <w:r w:rsidRPr="00401172">
        <w:t xml:space="preserve"> </w:t>
      </w:r>
      <w:r w:rsidR="00976CC7">
        <w:t>National Partnership Agreement on Skills Reform</w:t>
      </w:r>
      <w:r w:rsidRPr="00401172">
        <w:t xml:space="preserve"> Implementation Plan for the A</w:t>
      </w:r>
      <w:r w:rsidR="00FE7765">
        <w:t xml:space="preserve">ustralian </w:t>
      </w:r>
      <w:r w:rsidRPr="00401172">
        <w:t>C</w:t>
      </w:r>
      <w:r w:rsidR="00FE7765">
        <w:t xml:space="preserve">apital </w:t>
      </w:r>
      <w:r w:rsidRPr="00401172">
        <w:t>T</w:t>
      </w:r>
      <w:r w:rsidR="00FE7765">
        <w:t>erritory</w:t>
      </w:r>
      <w:r w:rsidRPr="00401172">
        <w:t xml:space="preserve"> committed it to exploring </w:t>
      </w:r>
      <w:r>
        <w:t xml:space="preserve">greater </w:t>
      </w:r>
      <w:r w:rsidRPr="00401172">
        <w:t xml:space="preserve">contestability </w:t>
      </w:r>
      <w:r>
        <w:t xml:space="preserve">between providers </w:t>
      </w:r>
      <w:r w:rsidR="00FE7765">
        <w:t>in the jurisdiction</w:t>
      </w:r>
      <w:r w:rsidRPr="00401172">
        <w:t>.</w:t>
      </w:r>
      <w:r>
        <w:t xml:space="preserve"> A suite of publicly available discussion papers was developed as part of this exploration </w:t>
      </w:r>
      <w:r w:rsidRPr="00FC2FC2">
        <w:t xml:space="preserve">(referenced in </w:t>
      </w:r>
      <w:r w:rsidR="00FE7765">
        <w:t>the section on the ACT in the appendix</w:t>
      </w:r>
      <w:r>
        <w:t>). These informed the design of the model.</w:t>
      </w:r>
    </w:p>
    <w:p w:rsidR="00F62CB0" w:rsidRDefault="00221E80" w:rsidP="00F62CB0">
      <w:pPr>
        <w:pStyle w:val="Heading3"/>
      </w:pPr>
      <w:r>
        <w:t xml:space="preserve">Entitlement as at 30 March 2015 </w:t>
      </w:r>
    </w:p>
    <w:p w:rsidR="00F62CB0" w:rsidRDefault="00221E80" w:rsidP="00F62CB0">
      <w:pPr>
        <w:pStyle w:val="Text"/>
      </w:pPr>
      <w:r>
        <w:t>Additional a</w:t>
      </w:r>
      <w:r w:rsidRPr="00D20D76">
        <w:t>ccess to a</w:t>
      </w:r>
      <w:r>
        <w:t xml:space="preserve"> training e</w:t>
      </w:r>
      <w:r w:rsidRPr="00D20D76">
        <w:t xml:space="preserve">ntitlement </w:t>
      </w:r>
      <w:r>
        <w:t>in the ACT is now available through a newly</w:t>
      </w:r>
      <w:r w:rsidRPr="00D20D76">
        <w:t xml:space="preserve"> funded initiative called </w:t>
      </w:r>
      <w:r w:rsidRPr="00FE7765">
        <w:t>Skilled Capital</w:t>
      </w:r>
      <w:r>
        <w:t>. The initiative aims</w:t>
      </w:r>
      <w:r w:rsidRPr="00D20D76">
        <w:t xml:space="preserve"> to increase the proportion of training in the ACT delivered</w:t>
      </w:r>
      <w:r>
        <w:t xml:space="preserve"> through the contestable market</w:t>
      </w:r>
      <w:r w:rsidRPr="00D20D76">
        <w:t xml:space="preserve"> </w:t>
      </w:r>
      <w:r>
        <w:t xml:space="preserve">(from </w:t>
      </w:r>
      <w:r w:rsidRPr="00B235F5">
        <w:t xml:space="preserve">approximately </w:t>
      </w:r>
      <w:r>
        <w:br/>
      </w:r>
      <w:r w:rsidRPr="00B235F5">
        <w:t>20</w:t>
      </w:r>
      <w:r w:rsidR="00FE7765">
        <w:t xml:space="preserve">% </w:t>
      </w:r>
      <w:r w:rsidRPr="00B235F5">
        <w:t>in 2014 to 24</w:t>
      </w:r>
      <w:r w:rsidR="00FE7765">
        <w:t xml:space="preserve">% </w:t>
      </w:r>
      <w:r w:rsidRPr="00B235F5">
        <w:t xml:space="preserve">in 2015 </w:t>
      </w:r>
      <w:r>
        <w:t>after</w:t>
      </w:r>
      <w:r w:rsidRPr="00B235F5">
        <w:t xml:space="preserve"> the introduction of </w:t>
      </w:r>
      <w:r w:rsidRPr="00FE7765">
        <w:t>Skilled Capital</w:t>
      </w:r>
      <w:r>
        <w:t>)</w:t>
      </w:r>
      <w:r w:rsidRPr="00B235F5">
        <w:t>.</w:t>
      </w:r>
      <w:r>
        <w:t xml:space="preserve"> An</w:t>
      </w:r>
      <w:r w:rsidRPr="00D20D76">
        <w:t xml:space="preserve"> </w:t>
      </w:r>
      <w:r>
        <w:t>e</w:t>
      </w:r>
      <w:r w:rsidRPr="00D20D76">
        <w:t>ntitlement can also be accessed throu</w:t>
      </w:r>
      <w:r>
        <w:t>gh user c</w:t>
      </w:r>
      <w:r w:rsidRPr="00D20D76">
        <w:t>hoice and the remaining non-contestable appropriation</w:t>
      </w:r>
      <w:r>
        <w:t xml:space="preserve"> </w:t>
      </w:r>
      <w:r w:rsidRPr="00D20D76">
        <w:t xml:space="preserve">provided to </w:t>
      </w:r>
      <w:r>
        <w:t>C</w:t>
      </w:r>
      <w:r w:rsidR="00FE7765">
        <w:t>anberra Institute of Technology</w:t>
      </w:r>
      <w:r>
        <w:t xml:space="preserve">. </w:t>
      </w:r>
      <w:r w:rsidRPr="00D20D76">
        <w:t xml:space="preserve">Thus from 2015, an </w:t>
      </w:r>
      <w:r>
        <w:t>e</w:t>
      </w:r>
      <w:r w:rsidRPr="00D20D76">
        <w:t xml:space="preserve">ntitlement to a </w:t>
      </w:r>
      <w:r>
        <w:t>t</w:t>
      </w:r>
      <w:r w:rsidRPr="00D20D76">
        <w:t xml:space="preserve">raining </w:t>
      </w:r>
      <w:r>
        <w:t>p</w:t>
      </w:r>
      <w:r w:rsidRPr="00D20D76">
        <w:t>lace in the ACT can be accessed through three avenues</w:t>
      </w:r>
      <w:r>
        <w:t>: t</w:t>
      </w:r>
      <w:r w:rsidRPr="00274758">
        <w:t>he ‘CIT training profile’</w:t>
      </w:r>
      <w:r w:rsidR="00FE7765">
        <w:t>;</w:t>
      </w:r>
      <w:r>
        <w:t xml:space="preserve"> </w:t>
      </w:r>
      <w:r w:rsidRPr="00FE7765">
        <w:t>Skilled Capital</w:t>
      </w:r>
      <w:r w:rsidR="00A6272C">
        <w:t>;</w:t>
      </w:r>
      <w:r>
        <w:t xml:space="preserve"> and user c</w:t>
      </w:r>
      <w:r w:rsidRPr="00401172">
        <w:t>hoice</w:t>
      </w:r>
      <w:r>
        <w:t xml:space="preserve">, with </w:t>
      </w:r>
      <w:r w:rsidR="00163208">
        <w:t xml:space="preserve">the </w:t>
      </w:r>
      <w:r>
        <w:t>C</w:t>
      </w:r>
      <w:r w:rsidR="00163208">
        <w:t>anberra Institute of Technology</w:t>
      </w:r>
      <w:r>
        <w:t xml:space="preserve"> </w:t>
      </w:r>
      <w:r w:rsidRPr="00D20D76">
        <w:t>compet</w:t>
      </w:r>
      <w:r>
        <w:t>ing</w:t>
      </w:r>
      <w:r w:rsidRPr="00D20D76">
        <w:t xml:space="preserve"> </w:t>
      </w:r>
      <w:r>
        <w:t xml:space="preserve">under the </w:t>
      </w:r>
      <w:r w:rsidRPr="00D20D76">
        <w:t xml:space="preserve">same contractual requirements as </w:t>
      </w:r>
      <w:r>
        <w:t xml:space="preserve">other eligible providers in the </w:t>
      </w:r>
      <w:r w:rsidRPr="00163208">
        <w:t>Skilled Capital</w:t>
      </w:r>
      <w:r>
        <w:t xml:space="preserve"> and u</w:t>
      </w:r>
      <w:r w:rsidRPr="00B235F5">
        <w:t xml:space="preserve">ser </w:t>
      </w:r>
      <w:r>
        <w:t>c</w:t>
      </w:r>
      <w:r w:rsidRPr="00B235F5">
        <w:t>hoice</w:t>
      </w:r>
      <w:r>
        <w:t xml:space="preserve"> programs. What</w:t>
      </w:r>
      <w:r w:rsidRPr="00AB3E85">
        <w:t xml:space="preserve"> follows </w:t>
      </w:r>
      <w:r>
        <w:t>refers</w:t>
      </w:r>
      <w:r w:rsidRPr="00AB3E85">
        <w:t xml:space="preserve"> to the </w:t>
      </w:r>
      <w:r w:rsidRPr="00FE7765">
        <w:t>Skilled Capital</w:t>
      </w:r>
      <w:r w:rsidRPr="00AB3E85">
        <w:t xml:space="preserve"> </w:t>
      </w:r>
      <w:r>
        <w:t>p</w:t>
      </w:r>
      <w:r w:rsidRPr="00AB3E85">
        <w:t>rogram only.</w:t>
      </w:r>
    </w:p>
    <w:p w:rsidR="00F62CB0" w:rsidRDefault="00221E80" w:rsidP="00F62CB0">
      <w:pPr>
        <w:pStyle w:val="Text"/>
        <w:rPr>
          <w:rFonts w:eastAsia="Cambria"/>
          <w:szCs w:val="19"/>
        </w:rPr>
      </w:pPr>
      <w:r w:rsidRPr="00D20D76">
        <w:t xml:space="preserve">For the </w:t>
      </w:r>
      <w:r w:rsidRPr="00163208">
        <w:rPr>
          <w:rFonts w:eastAsia="Cambria"/>
          <w:szCs w:val="19"/>
        </w:rPr>
        <w:t>Skilled Capital</w:t>
      </w:r>
      <w:r w:rsidRPr="00D20D76">
        <w:rPr>
          <w:rFonts w:eastAsia="Cambria"/>
          <w:szCs w:val="19"/>
        </w:rPr>
        <w:t xml:space="preserve"> </w:t>
      </w:r>
      <w:r>
        <w:rPr>
          <w:rFonts w:eastAsia="Cambria"/>
          <w:szCs w:val="19"/>
        </w:rPr>
        <w:t>e</w:t>
      </w:r>
      <w:r w:rsidRPr="00D20D76">
        <w:rPr>
          <w:rFonts w:eastAsia="Cambria"/>
          <w:szCs w:val="19"/>
        </w:rPr>
        <w:t xml:space="preserve">ntitlement program, eligible students </w:t>
      </w:r>
      <w:r>
        <w:rPr>
          <w:rFonts w:eastAsia="Cambria"/>
          <w:szCs w:val="19"/>
        </w:rPr>
        <w:t>are</w:t>
      </w:r>
      <w:r w:rsidRPr="00D20D76">
        <w:rPr>
          <w:rFonts w:eastAsia="Cambria"/>
          <w:szCs w:val="19"/>
        </w:rPr>
        <w:t xml:space="preserve"> Australian citizens, permanent residents, New Zealand passport holders resident</w:t>
      </w:r>
      <w:r>
        <w:rPr>
          <w:rFonts w:eastAsia="Cambria"/>
          <w:szCs w:val="19"/>
        </w:rPr>
        <w:t xml:space="preserve"> </w:t>
      </w:r>
      <w:r w:rsidRPr="00D20D76">
        <w:rPr>
          <w:rFonts w:eastAsia="Cambria"/>
          <w:szCs w:val="19"/>
        </w:rPr>
        <w:t xml:space="preserve">for more than six months, </w:t>
      </w:r>
      <w:r>
        <w:rPr>
          <w:rFonts w:eastAsia="Cambria"/>
          <w:szCs w:val="19"/>
        </w:rPr>
        <w:t>all of whom are</w:t>
      </w:r>
      <w:r w:rsidRPr="00D20D76">
        <w:rPr>
          <w:rFonts w:eastAsia="Cambria"/>
          <w:szCs w:val="19"/>
        </w:rPr>
        <w:t xml:space="preserve"> living or working in ACT</w:t>
      </w:r>
      <w:r>
        <w:rPr>
          <w:rFonts w:eastAsia="Cambria"/>
          <w:szCs w:val="19"/>
        </w:rPr>
        <w:t>,</w:t>
      </w:r>
      <w:r w:rsidRPr="00D20D76">
        <w:rPr>
          <w:rFonts w:eastAsia="Cambria"/>
          <w:szCs w:val="19"/>
        </w:rPr>
        <w:t xml:space="preserve"> are at least 15 years of age and not in secondary school or college.</w:t>
      </w:r>
      <w:r w:rsidRPr="00D20D76">
        <w:t xml:space="preserve"> E</w:t>
      </w:r>
      <w:r w:rsidRPr="00D20D76">
        <w:rPr>
          <w:rFonts w:eastAsia="Cambria"/>
          <w:szCs w:val="19"/>
        </w:rPr>
        <w:t xml:space="preserve">ligible students can undertake any number of qualifications at the same </w:t>
      </w:r>
      <w:r>
        <w:rPr>
          <w:rFonts w:eastAsia="Cambria"/>
          <w:szCs w:val="19"/>
        </w:rPr>
        <w:t xml:space="preserve">level as, </w:t>
      </w:r>
      <w:r w:rsidRPr="00D20D76">
        <w:rPr>
          <w:rFonts w:eastAsia="Cambria"/>
          <w:szCs w:val="19"/>
        </w:rPr>
        <w:t xml:space="preserve">or lower </w:t>
      </w:r>
      <w:r>
        <w:rPr>
          <w:rFonts w:eastAsia="Cambria"/>
          <w:szCs w:val="19"/>
        </w:rPr>
        <w:t>than,</w:t>
      </w:r>
      <w:r w:rsidRPr="00D20D76">
        <w:rPr>
          <w:rFonts w:eastAsia="Cambria"/>
          <w:szCs w:val="19"/>
        </w:rPr>
        <w:t xml:space="preserve"> </w:t>
      </w:r>
      <w:r w:rsidR="00163208">
        <w:rPr>
          <w:rFonts w:eastAsia="Cambria"/>
          <w:szCs w:val="19"/>
        </w:rPr>
        <w:t xml:space="preserve">their </w:t>
      </w:r>
      <w:r w:rsidRPr="00D20D76">
        <w:rPr>
          <w:rFonts w:eastAsia="Cambria"/>
          <w:szCs w:val="19"/>
        </w:rPr>
        <w:t xml:space="preserve">existing qualifications </w:t>
      </w:r>
      <w:r>
        <w:rPr>
          <w:rFonts w:eastAsia="Cambria"/>
          <w:szCs w:val="19"/>
        </w:rPr>
        <w:t xml:space="preserve">but for only one qualification at a time. They will not be </w:t>
      </w:r>
      <w:r w:rsidRPr="00D20D76">
        <w:rPr>
          <w:rFonts w:eastAsia="Cambria"/>
          <w:szCs w:val="19"/>
        </w:rPr>
        <w:t xml:space="preserve">funded if they have successfully completed </w:t>
      </w:r>
      <w:r>
        <w:rPr>
          <w:rFonts w:eastAsia="Cambria"/>
          <w:szCs w:val="19"/>
        </w:rPr>
        <w:t>within the last seven</w:t>
      </w:r>
      <w:r w:rsidRPr="00A340EE">
        <w:rPr>
          <w:rFonts w:eastAsia="Cambria"/>
          <w:szCs w:val="19"/>
        </w:rPr>
        <w:t xml:space="preserve"> years </w:t>
      </w:r>
      <w:r w:rsidRPr="00D20D76">
        <w:rPr>
          <w:rFonts w:eastAsia="Cambria"/>
          <w:szCs w:val="19"/>
        </w:rPr>
        <w:t xml:space="preserve">a qualification they are currently undertaking. </w:t>
      </w:r>
      <w:r>
        <w:rPr>
          <w:rFonts w:eastAsia="Cambria"/>
          <w:szCs w:val="19"/>
        </w:rPr>
        <w:t>E</w:t>
      </w:r>
      <w:r w:rsidRPr="00D20D76">
        <w:rPr>
          <w:rFonts w:eastAsia="Cambria"/>
          <w:szCs w:val="19"/>
        </w:rPr>
        <w:t xml:space="preserve">ligibility for a </w:t>
      </w:r>
      <w:r w:rsidR="00163208">
        <w:rPr>
          <w:rFonts w:eastAsia="Cambria"/>
          <w:szCs w:val="19"/>
        </w:rPr>
        <w:t>c</w:t>
      </w:r>
      <w:r w:rsidRPr="00D20D76">
        <w:rPr>
          <w:rFonts w:eastAsia="Cambria"/>
          <w:szCs w:val="19"/>
        </w:rPr>
        <w:t xml:space="preserve">ertificate II level </w:t>
      </w:r>
      <w:r w:rsidRPr="00163208">
        <w:rPr>
          <w:rFonts w:eastAsia="Cambria"/>
          <w:szCs w:val="19"/>
        </w:rPr>
        <w:t xml:space="preserve">Skilled Capital </w:t>
      </w:r>
      <w:r w:rsidRPr="00D20D76">
        <w:rPr>
          <w:rFonts w:eastAsia="Cambria"/>
          <w:szCs w:val="19"/>
        </w:rPr>
        <w:t xml:space="preserve">qualification </w:t>
      </w:r>
      <w:r>
        <w:rPr>
          <w:rFonts w:eastAsia="Cambria"/>
          <w:szCs w:val="19"/>
        </w:rPr>
        <w:t xml:space="preserve">is </w:t>
      </w:r>
      <w:r w:rsidRPr="00D20D76">
        <w:rPr>
          <w:rFonts w:eastAsia="Cambria"/>
          <w:szCs w:val="19"/>
        </w:rPr>
        <w:t xml:space="preserve">restricted to those who </w:t>
      </w:r>
      <w:r>
        <w:rPr>
          <w:rFonts w:eastAsia="Cambria"/>
          <w:szCs w:val="19"/>
        </w:rPr>
        <w:t>have</w:t>
      </w:r>
      <w:r w:rsidRPr="00D20D76">
        <w:rPr>
          <w:rFonts w:eastAsia="Cambria"/>
          <w:szCs w:val="19"/>
        </w:rPr>
        <w:t xml:space="preserve"> not completed a certificate III or higher, excluding foundation skills qualifications, and have not been awarded an ACT Year 12 </w:t>
      </w:r>
      <w:r w:rsidR="00163208">
        <w:rPr>
          <w:rFonts w:eastAsia="Cambria"/>
          <w:szCs w:val="19"/>
        </w:rPr>
        <w:t>c</w:t>
      </w:r>
      <w:r w:rsidRPr="00D20D76">
        <w:rPr>
          <w:rFonts w:eastAsia="Cambria"/>
          <w:szCs w:val="19"/>
        </w:rPr>
        <w:t xml:space="preserve">ertificate or </w:t>
      </w:r>
      <w:r>
        <w:rPr>
          <w:rFonts w:eastAsia="Cambria"/>
          <w:szCs w:val="19"/>
        </w:rPr>
        <w:t>did not achieve</w:t>
      </w:r>
      <w:r w:rsidRPr="00D20D76">
        <w:rPr>
          <w:rFonts w:eastAsia="Cambria"/>
          <w:szCs w:val="19"/>
        </w:rPr>
        <w:t xml:space="preserve"> a C grade average or higher in </w:t>
      </w:r>
      <w:r w:rsidR="00163208">
        <w:rPr>
          <w:rFonts w:eastAsia="Cambria"/>
          <w:szCs w:val="19"/>
        </w:rPr>
        <w:t>Y</w:t>
      </w:r>
      <w:r w:rsidRPr="00D20D76">
        <w:rPr>
          <w:rFonts w:eastAsia="Cambria"/>
          <w:szCs w:val="19"/>
        </w:rPr>
        <w:t>ear 12.</w:t>
      </w:r>
    </w:p>
    <w:p w:rsidR="00F62CB0" w:rsidRDefault="00221E80" w:rsidP="00F62CB0">
      <w:pPr>
        <w:pStyle w:val="Text"/>
        <w:rPr>
          <w:rFonts w:eastAsia="Cambria"/>
          <w:szCs w:val="19"/>
        </w:rPr>
      </w:pPr>
      <w:r w:rsidRPr="00D20D76">
        <w:rPr>
          <w:rFonts w:eastAsia="Cambria"/>
          <w:szCs w:val="19"/>
        </w:rPr>
        <w:t>The A</w:t>
      </w:r>
      <w:r w:rsidR="00163208">
        <w:rPr>
          <w:rFonts w:eastAsia="Cambria"/>
          <w:szCs w:val="19"/>
        </w:rPr>
        <w:t>ustralian Capital Territory</w:t>
      </w:r>
      <w:r w:rsidRPr="00D20D76">
        <w:rPr>
          <w:rFonts w:eastAsia="Cambria"/>
          <w:szCs w:val="19"/>
        </w:rPr>
        <w:t xml:space="preserve"> restricts the particular qualifications to which an entitlement </w:t>
      </w:r>
      <w:r w:rsidRPr="00AB3E85">
        <w:rPr>
          <w:rFonts w:eastAsia="Cambria"/>
          <w:szCs w:val="19"/>
        </w:rPr>
        <w:t xml:space="preserve">applies </w:t>
      </w:r>
      <w:r w:rsidRPr="00D20D76">
        <w:rPr>
          <w:rFonts w:eastAsia="Cambria"/>
          <w:szCs w:val="19"/>
        </w:rPr>
        <w:t xml:space="preserve">through </w:t>
      </w:r>
      <w:r w:rsidRPr="00163208">
        <w:rPr>
          <w:rFonts w:eastAsia="Cambria"/>
          <w:szCs w:val="19"/>
        </w:rPr>
        <w:t>Skilled Capital</w:t>
      </w:r>
      <w:r w:rsidRPr="00D20D76">
        <w:rPr>
          <w:rFonts w:eastAsia="Cambria"/>
          <w:szCs w:val="19"/>
        </w:rPr>
        <w:t xml:space="preserve"> to those in areas of highest skills need.</w:t>
      </w:r>
      <w:r w:rsidRPr="00D20D76">
        <w:t xml:space="preserve"> </w:t>
      </w:r>
      <w:r w:rsidRPr="00D20D76">
        <w:rPr>
          <w:rFonts w:eastAsia="Cambria"/>
          <w:szCs w:val="19"/>
        </w:rPr>
        <w:t>The ACT anal</w:t>
      </w:r>
      <w:r>
        <w:rPr>
          <w:rFonts w:eastAsia="Cambria"/>
          <w:szCs w:val="19"/>
        </w:rPr>
        <w:t>yses</w:t>
      </w:r>
      <w:r w:rsidRPr="00D20D76">
        <w:rPr>
          <w:rFonts w:eastAsia="Cambria"/>
          <w:szCs w:val="19"/>
        </w:rPr>
        <w:t xml:space="preserve"> skills needs and produces a list of qualifications</w:t>
      </w:r>
      <w:r w:rsidR="00A6272C">
        <w:rPr>
          <w:rFonts w:eastAsia="Cambria"/>
          <w:szCs w:val="19"/>
        </w:rPr>
        <w:t>,</w:t>
      </w:r>
      <w:r w:rsidRPr="00D20D76">
        <w:rPr>
          <w:rFonts w:eastAsia="Cambria"/>
          <w:szCs w:val="19"/>
        </w:rPr>
        <w:t xml:space="preserve"> ranked by level of need and public value in the ACT. The higher</w:t>
      </w:r>
      <w:r w:rsidR="00A6272C">
        <w:rPr>
          <w:rFonts w:eastAsia="Cambria"/>
          <w:szCs w:val="19"/>
        </w:rPr>
        <w:t>-</w:t>
      </w:r>
      <w:r w:rsidRPr="00D20D76">
        <w:rPr>
          <w:rFonts w:eastAsia="Cambria"/>
          <w:szCs w:val="19"/>
        </w:rPr>
        <w:t>ranked qualifications on the ACT Skills Needs List attract a higher government subsidy</w:t>
      </w:r>
      <w:r>
        <w:rPr>
          <w:rFonts w:eastAsia="Cambria"/>
          <w:szCs w:val="19"/>
        </w:rPr>
        <w:t>.</w:t>
      </w:r>
      <w:r w:rsidRPr="00D20D76">
        <w:rPr>
          <w:rFonts w:eastAsia="Cambria"/>
          <w:szCs w:val="19"/>
        </w:rPr>
        <w:t xml:space="preserve"> </w:t>
      </w:r>
      <w:r w:rsidRPr="00AB3E85">
        <w:rPr>
          <w:rFonts w:eastAsia="Cambria"/>
          <w:szCs w:val="19"/>
        </w:rPr>
        <w:t xml:space="preserve">The subsidies are organised </w:t>
      </w:r>
      <w:r>
        <w:rPr>
          <w:rFonts w:eastAsia="Cambria"/>
          <w:szCs w:val="19"/>
        </w:rPr>
        <w:t>on</w:t>
      </w:r>
      <w:r w:rsidRPr="00AB3E85">
        <w:rPr>
          <w:rFonts w:eastAsia="Cambria"/>
          <w:szCs w:val="19"/>
        </w:rPr>
        <w:t xml:space="preserve"> a three-tiered subsidy structure, with Band A qualifications subsidised at the highest rate</w:t>
      </w:r>
      <w:r>
        <w:rPr>
          <w:rFonts w:eastAsia="Cambria"/>
          <w:szCs w:val="19"/>
        </w:rPr>
        <w:t xml:space="preserve">. The </w:t>
      </w:r>
      <w:r w:rsidRPr="00AB3E85">
        <w:rPr>
          <w:rFonts w:eastAsia="Cambria"/>
          <w:szCs w:val="19"/>
        </w:rPr>
        <w:t xml:space="preserve">minimum subsidy </w:t>
      </w:r>
      <w:r>
        <w:rPr>
          <w:rFonts w:eastAsia="Cambria"/>
          <w:szCs w:val="19"/>
        </w:rPr>
        <w:t xml:space="preserve">in Band C is still </w:t>
      </w:r>
      <w:r w:rsidRPr="00AB3E85">
        <w:rPr>
          <w:rFonts w:eastAsia="Cambria"/>
          <w:szCs w:val="19"/>
        </w:rPr>
        <w:t xml:space="preserve">high enough to ensure it encourages </w:t>
      </w:r>
      <w:r w:rsidR="00163208">
        <w:rPr>
          <w:rFonts w:eastAsia="Cambria"/>
          <w:szCs w:val="19"/>
        </w:rPr>
        <w:t>registered training organisations</w:t>
      </w:r>
      <w:r w:rsidRPr="00AB3E85">
        <w:rPr>
          <w:rFonts w:eastAsia="Cambria"/>
          <w:szCs w:val="19"/>
        </w:rPr>
        <w:t xml:space="preserve"> to offer </w:t>
      </w:r>
      <w:r w:rsidR="00163208">
        <w:rPr>
          <w:rFonts w:eastAsia="Cambria"/>
          <w:szCs w:val="19"/>
        </w:rPr>
        <w:t>high-</w:t>
      </w:r>
      <w:r w:rsidRPr="00AB3E85">
        <w:rPr>
          <w:rFonts w:eastAsia="Cambria"/>
          <w:szCs w:val="19"/>
        </w:rPr>
        <w:t>quality training and attract additional student demand.</w:t>
      </w:r>
      <w:r>
        <w:rPr>
          <w:rFonts w:eastAsia="Cambria"/>
          <w:szCs w:val="19"/>
        </w:rPr>
        <w:t xml:space="preserve"> The actual subsidy received is </w:t>
      </w:r>
      <w:r w:rsidRPr="00274758">
        <w:rPr>
          <w:rFonts w:eastAsia="Cambria"/>
          <w:szCs w:val="19"/>
        </w:rPr>
        <w:t>calcul</w:t>
      </w:r>
      <w:r>
        <w:rPr>
          <w:rFonts w:eastAsia="Cambria"/>
          <w:szCs w:val="19"/>
        </w:rPr>
        <w:t xml:space="preserve">ated using the </w:t>
      </w:r>
      <w:r w:rsidRPr="00274758">
        <w:rPr>
          <w:rFonts w:eastAsia="Cambria"/>
          <w:szCs w:val="19"/>
        </w:rPr>
        <w:t xml:space="preserve">base funding price per qualification </w:t>
      </w:r>
      <w:r w:rsidR="00163208">
        <w:rPr>
          <w:rFonts w:eastAsia="Cambria"/>
          <w:szCs w:val="19"/>
        </w:rPr>
        <w:t>to</w:t>
      </w:r>
      <w:r>
        <w:rPr>
          <w:rFonts w:eastAsia="Cambria"/>
          <w:szCs w:val="19"/>
        </w:rPr>
        <w:t xml:space="preserve"> </w:t>
      </w:r>
      <w:r w:rsidRPr="00274758">
        <w:rPr>
          <w:rFonts w:eastAsia="Cambria"/>
          <w:szCs w:val="19"/>
        </w:rPr>
        <w:t xml:space="preserve">reflect the ‘efficient’ costs a </w:t>
      </w:r>
      <w:r w:rsidR="00163208">
        <w:rPr>
          <w:rFonts w:eastAsia="Cambria"/>
          <w:szCs w:val="19"/>
        </w:rPr>
        <w:t>registered training organisation</w:t>
      </w:r>
      <w:r w:rsidRPr="00274758">
        <w:rPr>
          <w:rFonts w:eastAsia="Cambria"/>
          <w:szCs w:val="19"/>
        </w:rPr>
        <w:t xml:space="preserve"> would incur to provide training that meets the ‘required quality standard’ for a ‘standard’ student. The efficient price</w:t>
      </w:r>
      <w:r>
        <w:rPr>
          <w:rFonts w:eastAsia="Cambria"/>
          <w:szCs w:val="19"/>
        </w:rPr>
        <w:t>s</w:t>
      </w:r>
      <w:r w:rsidRPr="00274758">
        <w:rPr>
          <w:rFonts w:eastAsia="Cambria"/>
          <w:szCs w:val="19"/>
        </w:rPr>
        <w:t xml:space="preserve"> </w:t>
      </w:r>
      <w:r>
        <w:rPr>
          <w:rFonts w:eastAsia="Cambria"/>
          <w:szCs w:val="19"/>
        </w:rPr>
        <w:t xml:space="preserve">are </w:t>
      </w:r>
      <w:r w:rsidRPr="00274758">
        <w:rPr>
          <w:rFonts w:eastAsia="Cambria"/>
          <w:szCs w:val="19"/>
        </w:rPr>
        <w:t xml:space="preserve">categorised into different fields of education (FoEs) based on industry cost drivers. All qualifications within a </w:t>
      </w:r>
      <w:r w:rsidR="00163208">
        <w:rPr>
          <w:rFonts w:eastAsia="Cambria"/>
          <w:szCs w:val="19"/>
        </w:rPr>
        <w:t>same field of education</w:t>
      </w:r>
      <w:r w:rsidRPr="00274758">
        <w:rPr>
          <w:rFonts w:eastAsia="Cambria"/>
          <w:szCs w:val="19"/>
        </w:rPr>
        <w:t xml:space="preserve"> hav</w:t>
      </w:r>
      <w:r>
        <w:rPr>
          <w:rFonts w:eastAsia="Cambria"/>
          <w:szCs w:val="19"/>
        </w:rPr>
        <w:t>e the same unit cost per hour.</w:t>
      </w:r>
    </w:p>
    <w:p w:rsidR="00F62CB0" w:rsidRDefault="00221E80" w:rsidP="00F62CB0">
      <w:pPr>
        <w:pStyle w:val="Text"/>
        <w:rPr>
          <w:rFonts w:eastAsia="Cambria"/>
          <w:szCs w:val="19"/>
        </w:rPr>
      </w:pPr>
      <w:r>
        <w:rPr>
          <w:rFonts w:eastAsia="Cambria"/>
          <w:szCs w:val="19"/>
        </w:rPr>
        <w:lastRenderedPageBreak/>
        <w:t>Q</w:t>
      </w:r>
      <w:r w:rsidRPr="00D20D76">
        <w:rPr>
          <w:rFonts w:eastAsia="Cambria"/>
          <w:szCs w:val="19"/>
        </w:rPr>
        <w:t xml:space="preserve">ualification caps </w:t>
      </w:r>
      <w:r>
        <w:rPr>
          <w:rFonts w:eastAsia="Cambria"/>
          <w:szCs w:val="19"/>
        </w:rPr>
        <w:t xml:space="preserve">are used </w:t>
      </w:r>
      <w:r w:rsidRPr="00D20D76">
        <w:rPr>
          <w:rFonts w:eastAsia="Cambria"/>
          <w:szCs w:val="19"/>
        </w:rPr>
        <w:t xml:space="preserve">to limit the number of enrolments in each specific </w:t>
      </w:r>
      <w:r w:rsidRPr="00163208">
        <w:rPr>
          <w:rFonts w:eastAsia="Cambria"/>
          <w:szCs w:val="19"/>
        </w:rPr>
        <w:t xml:space="preserve">Skilled Capital </w:t>
      </w:r>
      <w:r w:rsidRPr="00AB3E85">
        <w:rPr>
          <w:rFonts w:eastAsia="Cambria"/>
          <w:szCs w:val="19"/>
        </w:rPr>
        <w:t xml:space="preserve">qualification </w:t>
      </w:r>
      <w:r>
        <w:rPr>
          <w:rFonts w:eastAsia="Cambria"/>
          <w:szCs w:val="19"/>
        </w:rPr>
        <w:t xml:space="preserve">and </w:t>
      </w:r>
      <w:r w:rsidRPr="00D20D76">
        <w:rPr>
          <w:rFonts w:eastAsia="Cambria"/>
          <w:szCs w:val="19"/>
        </w:rPr>
        <w:t>to limit government liabilities and stay within budget.</w:t>
      </w:r>
      <w:r>
        <w:rPr>
          <w:rFonts w:eastAsia="Cambria"/>
          <w:szCs w:val="19"/>
        </w:rPr>
        <w:t xml:space="preserve"> </w:t>
      </w:r>
      <w:r>
        <w:t xml:space="preserve">The subsidy is reviewed every six to 12 months. If the level of skills need has diminished after the qualification has been funded in </w:t>
      </w:r>
      <w:r w:rsidRPr="00163208">
        <w:t>Skilled Capital</w:t>
      </w:r>
      <w:r>
        <w:t>, the qualification may either not be available in future releases or subsidised at a lower rate.</w:t>
      </w:r>
    </w:p>
    <w:p w:rsidR="00F62CB0" w:rsidRDefault="00221E80" w:rsidP="00F62CB0">
      <w:pPr>
        <w:pStyle w:val="Text"/>
      </w:pPr>
      <w:r w:rsidRPr="00D20D76">
        <w:rPr>
          <w:rFonts w:eastAsia="Cambria"/>
          <w:szCs w:val="19"/>
        </w:rPr>
        <w:t xml:space="preserve">No qualification is fully subsidised. Students pay a </w:t>
      </w:r>
      <w:r>
        <w:rPr>
          <w:rFonts w:eastAsia="Cambria"/>
          <w:szCs w:val="19"/>
        </w:rPr>
        <w:t xml:space="preserve">tuition </w:t>
      </w:r>
      <w:r w:rsidRPr="00D20D76">
        <w:rPr>
          <w:rFonts w:eastAsia="Cambria"/>
          <w:szCs w:val="19"/>
        </w:rPr>
        <w:t xml:space="preserve">fee </w:t>
      </w:r>
      <w:r w:rsidR="00163208">
        <w:rPr>
          <w:rFonts w:eastAsia="Cambria"/>
          <w:szCs w:val="19"/>
        </w:rPr>
        <w:t>to ensure</w:t>
      </w:r>
      <w:r w:rsidRPr="00D20D76">
        <w:rPr>
          <w:rFonts w:eastAsia="Cambria"/>
          <w:szCs w:val="19"/>
        </w:rPr>
        <w:t xml:space="preserve"> that </w:t>
      </w:r>
      <w:r>
        <w:rPr>
          <w:rFonts w:eastAsia="Cambria"/>
          <w:szCs w:val="19"/>
        </w:rPr>
        <w:t xml:space="preserve">they </w:t>
      </w:r>
      <w:r w:rsidRPr="00D20D76">
        <w:rPr>
          <w:rFonts w:eastAsia="Cambria"/>
          <w:szCs w:val="19"/>
        </w:rPr>
        <w:t>have a personal stake in their education</w:t>
      </w:r>
      <w:r w:rsidR="00A6272C">
        <w:rPr>
          <w:rFonts w:eastAsia="Cambria"/>
          <w:szCs w:val="19"/>
        </w:rPr>
        <w:t>,</w:t>
      </w:r>
      <w:r>
        <w:rPr>
          <w:rFonts w:eastAsia="Cambria"/>
          <w:szCs w:val="19"/>
        </w:rPr>
        <w:t xml:space="preserve"> but there are no</w:t>
      </w:r>
      <w:r w:rsidRPr="007449B4">
        <w:rPr>
          <w:rFonts w:eastAsia="Cambria"/>
          <w:szCs w:val="19"/>
        </w:rPr>
        <w:t xml:space="preserve"> tuition fees for foundation skills training and other support needed to complete </w:t>
      </w:r>
      <w:r w:rsidRPr="00163208">
        <w:rPr>
          <w:rFonts w:eastAsia="Cambria"/>
          <w:szCs w:val="19"/>
        </w:rPr>
        <w:t>Skilled Capital</w:t>
      </w:r>
      <w:r w:rsidRPr="007449B4">
        <w:rPr>
          <w:rFonts w:eastAsia="Cambria"/>
          <w:szCs w:val="19"/>
        </w:rPr>
        <w:t xml:space="preserve"> qualifications</w:t>
      </w:r>
      <w:r>
        <w:rPr>
          <w:rFonts w:eastAsia="Cambria"/>
          <w:szCs w:val="19"/>
        </w:rPr>
        <w:t>.</w:t>
      </w:r>
      <w:r w:rsidRPr="007449B4">
        <w:t xml:space="preserve"> </w:t>
      </w:r>
      <w:r>
        <w:t>Also th</w:t>
      </w:r>
      <w:r w:rsidRPr="007449B4">
        <w:rPr>
          <w:rFonts w:eastAsia="Cambria"/>
          <w:szCs w:val="19"/>
        </w:rPr>
        <w:t xml:space="preserve">ere </w:t>
      </w:r>
      <w:r>
        <w:rPr>
          <w:rFonts w:eastAsia="Cambria"/>
          <w:szCs w:val="19"/>
        </w:rPr>
        <w:t xml:space="preserve">are fee </w:t>
      </w:r>
      <w:r w:rsidRPr="007449B4">
        <w:rPr>
          <w:rFonts w:eastAsia="Cambria"/>
          <w:szCs w:val="19"/>
        </w:rPr>
        <w:t>concessions for those who hold an Australian Government Health Care Card, Australian Government Low Income Health Care Card, Australian Government Pensioner Concession Card or Veterans Gold Cards.</w:t>
      </w:r>
      <w:r>
        <w:rPr>
          <w:rFonts w:eastAsia="Cambria"/>
          <w:szCs w:val="19"/>
        </w:rPr>
        <w:t xml:space="preserve"> </w:t>
      </w:r>
      <w:r>
        <w:t xml:space="preserve">For students eligible for a concession, </w:t>
      </w:r>
      <w:r w:rsidR="00163208">
        <w:t>registered training organisation</w:t>
      </w:r>
      <w:r>
        <w:t>s have the option of waiving the remaining student fee.</w:t>
      </w:r>
    </w:p>
    <w:p w:rsidR="00F62CB0" w:rsidRDefault="00221E80" w:rsidP="00F62CB0">
      <w:pPr>
        <w:pStyle w:val="Text"/>
        <w:rPr>
          <w:rFonts w:eastAsia="Cambria"/>
          <w:szCs w:val="19"/>
        </w:rPr>
      </w:pPr>
      <w:r>
        <w:rPr>
          <w:rFonts w:eastAsia="Cambria"/>
          <w:szCs w:val="19"/>
        </w:rPr>
        <w:t>Student f</w:t>
      </w:r>
      <w:r w:rsidRPr="00F141A0">
        <w:rPr>
          <w:rFonts w:eastAsia="Cambria"/>
          <w:szCs w:val="19"/>
        </w:rPr>
        <w:t>ees are semi-deregulated</w:t>
      </w:r>
      <w:r w:rsidR="00163208">
        <w:rPr>
          <w:rFonts w:eastAsia="Cambria"/>
          <w:szCs w:val="19"/>
        </w:rPr>
        <w:t>,</w:t>
      </w:r>
      <w:r w:rsidRPr="00F141A0">
        <w:rPr>
          <w:rFonts w:eastAsia="Cambria"/>
          <w:szCs w:val="19"/>
        </w:rPr>
        <w:t xml:space="preserve"> in that they must be set within a published minimum and unpublished maximum. </w:t>
      </w:r>
      <w:r>
        <w:rPr>
          <w:rFonts w:eastAsia="Cambria"/>
          <w:szCs w:val="19"/>
        </w:rPr>
        <w:t>T</w:t>
      </w:r>
      <w:r w:rsidRPr="00D20D76">
        <w:rPr>
          <w:rFonts w:eastAsia="Cambria"/>
          <w:szCs w:val="19"/>
        </w:rPr>
        <w:t xml:space="preserve">here are safeguards to prevent </w:t>
      </w:r>
      <w:r w:rsidR="00163208">
        <w:rPr>
          <w:rFonts w:eastAsia="Cambria"/>
          <w:szCs w:val="19"/>
        </w:rPr>
        <w:t>registered training organisation</w:t>
      </w:r>
      <w:r w:rsidRPr="00D20D76">
        <w:rPr>
          <w:rFonts w:eastAsia="Cambria"/>
          <w:szCs w:val="19"/>
        </w:rPr>
        <w:t xml:space="preserve">s from charging students artificially high </w:t>
      </w:r>
      <w:r>
        <w:rPr>
          <w:rFonts w:eastAsia="Cambria"/>
          <w:szCs w:val="19"/>
        </w:rPr>
        <w:t>fees</w:t>
      </w:r>
      <w:r w:rsidR="00163208">
        <w:rPr>
          <w:rFonts w:eastAsia="Cambria"/>
          <w:szCs w:val="19"/>
        </w:rPr>
        <w:t>;</w:t>
      </w:r>
      <w:r>
        <w:rPr>
          <w:rFonts w:eastAsia="Cambria"/>
          <w:szCs w:val="19"/>
        </w:rPr>
        <w:t xml:space="preserve"> namely</w:t>
      </w:r>
      <w:r w:rsidR="00163208">
        <w:rPr>
          <w:rFonts w:eastAsia="Cambria"/>
          <w:szCs w:val="19"/>
        </w:rPr>
        <w:t>,</w:t>
      </w:r>
      <w:r>
        <w:rPr>
          <w:rFonts w:eastAsia="Cambria"/>
          <w:szCs w:val="19"/>
        </w:rPr>
        <w:t xml:space="preserve"> </w:t>
      </w:r>
      <w:r w:rsidRPr="00D20D76">
        <w:rPr>
          <w:rFonts w:eastAsia="Calibri"/>
          <w:szCs w:val="19"/>
        </w:rPr>
        <w:t>the public disclosure of student fees</w:t>
      </w:r>
      <w:r w:rsidR="00163208">
        <w:rPr>
          <w:rFonts w:eastAsia="Calibri"/>
          <w:szCs w:val="19"/>
        </w:rPr>
        <w:t>,</w:t>
      </w:r>
      <w:r w:rsidRPr="00D20D76">
        <w:rPr>
          <w:rFonts w:eastAsia="Calibri"/>
          <w:szCs w:val="19"/>
        </w:rPr>
        <w:t xml:space="preserve"> and contractual clauses</w:t>
      </w:r>
      <w:r w:rsidRPr="00D20D76">
        <w:t xml:space="preserve"> </w:t>
      </w:r>
      <w:r>
        <w:rPr>
          <w:rFonts w:eastAsia="Calibri"/>
          <w:szCs w:val="19"/>
        </w:rPr>
        <w:t xml:space="preserve">that give the ACT </w:t>
      </w:r>
      <w:r w:rsidR="00163208">
        <w:rPr>
          <w:rFonts w:eastAsia="Calibri"/>
          <w:szCs w:val="19"/>
        </w:rPr>
        <w:t>G</w:t>
      </w:r>
      <w:r w:rsidRPr="00D20D76">
        <w:rPr>
          <w:rFonts w:eastAsia="Calibri"/>
          <w:szCs w:val="19"/>
        </w:rPr>
        <w:t xml:space="preserve">overnment the power to intervene in the price setting of individual </w:t>
      </w:r>
      <w:r w:rsidR="00163208">
        <w:rPr>
          <w:rFonts w:eastAsia="Calibri"/>
          <w:szCs w:val="19"/>
        </w:rPr>
        <w:t>registered training organisation</w:t>
      </w:r>
      <w:r w:rsidRPr="00D20D76">
        <w:rPr>
          <w:rFonts w:eastAsia="Calibri"/>
          <w:szCs w:val="19"/>
        </w:rPr>
        <w:t xml:space="preserve">s if tuition fees are perceived </w:t>
      </w:r>
      <w:r>
        <w:rPr>
          <w:rFonts w:eastAsia="Calibri"/>
          <w:szCs w:val="19"/>
        </w:rPr>
        <w:t>to be</w:t>
      </w:r>
      <w:r w:rsidRPr="00D20D76">
        <w:rPr>
          <w:rFonts w:eastAsia="Calibri"/>
          <w:szCs w:val="19"/>
        </w:rPr>
        <w:t xml:space="preserve"> unreasonably high.</w:t>
      </w:r>
      <w:r w:rsidRPr="00D20D76">
        <w:t xml:space="preserve"> </w:t>
      </w:r>
      <w:r w:rsidRPr="00D20D76">
        <w:rPr>
          <w:rFonts w:eastAsia="Calibri"/>
          <w:szCs w:val="19"/>
        </w:rPr>
        <w:t xml:space="preserve">In addition, close monitoring is done for those </w:t>
      </w:r>
      <w:r w:rsidRPr="00163208">
        <w:rPr>
          <w:rFonts w:eastAsia="Calibri"/>
          <w:szCs w:val="19"/>
        </w:rPr>
        <w:t>Skilled Capital</w:t>
      </w:r>
      <w:r w:rsidRPr="00F141A0">
        <w:rPr>
          <w:rFonts w:eastAsia="Calibri"/>
          <w:i/>
          <w:szCs w:val="19"/>
        </w:rPr>
        <w:t xml:space="preserve"> </w:t>
      </w:r>
      <w:r w:rsidRPr="00D20D76">
        <w:rPr>
          <w:rFonts w:eastAsia="Calibri"/>
          <w:szCs w:val="19"/>
        </w:rPr>
        <w:t xml:space="preserve">qualifications where monopolies of </w:t>
      </w:r>
      <w:r w:rsidR="00163208">
        <w:rPr>
          <w:rFonts w:eastAsia="Calibri"/>
          <w:szCs w:val="19"/>
        </w:rPr>
        <w:t>registered training organisation</w:t>
      </w:r>
      <w:r w:rsidRPr="00D20D76">
        <w:rPr>
          <w:rFonts w:eastAsia="Calibri"/>
          <w:szCs w:val="19"/>
        </w:rPr>
        <w:t xml:space="preserve">s exist within the </w:t>
      </w:r>
      <w:r w:rsidRPr="003740C8">
        <w:rPr>
          <w:rFonts w:eastAsia="Cambria"/>
          <w:szCs w:val="19"/>
        </w:rPr>
        <w:t>A</w:t>
      </w:r>
      <w:r w:rsidR="00163208">
        <w:rPr>
          <w:rFonts w:eastAsia="Cambria"/>
          <w:szCs w:val="19"/>
        </w:rPr>
        <w:t xml:space="preserve">ustralian </w:t>
      </w:r>
      <w:r w:rsidRPr="003740C8">
        <w:rPr>
          <w:rFonts w:eastAsia="Cambria"/>
          <w:szCs w:val="19"/>
        </w:rPr>
        <w:t>C</w:t>
      </w:r>
      <w:r w:rsidR="00163208">
        <w:rPr>
          <w:rFonts w:eastAsia="Cambria"/>
          <w:szCs w:val="19"/>
        </w:rPr>
        <w:t xml:space="preserve">apital </w:t>
      </w:r>
      <w:r w:rsidRPr="003740C8">
        <w:rPr>
          <w:rFonts w:eastAsia="Cambria"/>
          <w:szCs w:val="19"/>
        </w:rPr>
        <w:t>T</w:t>
      </w:r>
      <w:r w:rsidR="00163208">
        <w:rPr>
          <w:rFonts w:eastAsia="Cambria"/>
          <w:szCs w:val="19"/>
        </w:rPr>
        <w:t>erritory</w:t>
      </w:r>
      <w:r w:rsidRPr="003740C8">
        <w:rPr>
          <w:rFonts w:eastAsia="Cambria"/>
          <w:szCs w:val="19"/>
        </w:rPr>
        <w:t xml:space="preserve"> due to population size and the nature of the training, to ensure the </w:t>
      </w:r>
      <w:r w:rsidR="00163208">
        <w:rPr>
          <w:rFonts w:eastAsia="Cambria"/>
          <w:szCs w:val="19"/>
        </w:rPr>
        <w:t>registered training organisation</w:t>
      </w:r>
      <w:r w:rsidRPr="003740C8">
        <w:rPr>
          <w:rFonts w:eastAsia="Cambria"/>
          <w:szCs w:val="19"/>
        </w:rPr>
        <w:t>s are not engag</w:t>
      </w:r>
      <w:r>
        <w:rPr>
          <w:rFonts w:eastAsia="Cambria"/>
          <w:szCs w:val="19"/>
        </w:rPr>
        <w:t>ing in uncompetitive behaviour.</w:t>
      </w:r>
    </w:p>
    <w:p w:rsidR="00F62CB0" w:rsidRDefault="00163208" w:rsidP="00F62CB0">
      <w:pPr>
        <w:pStyle w:val="Text"/>
      </w:pPr>
      <w:r>
        <w:rPr>
          <w:rFonts w:eastAsia="Cambria"/>
          <w:szCs w:val="19"/>
        </w:rPr>
        <w:t>Registered training organisations</w:t>
      </w:r>
      <w:r w:rsidR="00221E80" w:rsidRPr="003740C8">
        <w:rPr>
          <w:rFonts w:eastAsia="Cambria"/>
          <w:szCs w:val="19"/>
        </w:rPr>
        <w:t xml:space="preserve"> must be approved to deliver subsidised entitlement training under the </w:t>
      </w:r>
      <w:r w:rsidR="00221E80" w:rsidRPr="00163208">
        <w:rPr>
          <w:rFonts w:eastAsia="Cambria"/>
          <w:szCs w:val="19"/>
        </w:rPr>
        <w:t>Skilled Capital</w:t>
      </w:r>
      <w:r w:rsidR="00221E80" w:rsidRPr="003740C8">
        <w:rPr>
          <w:rFonts w:eastAsia="Cambria"/>
          <w:szCs w:val="19"/>
        </w:rPr>
        <w:t xml:space="preserve"> initiative. The ACT Quality Framework underpins the delivery of training in the </w:t>
      </w:r>
      <w:r>
        <w:rPr>
          <w:rFonts w:eastAsia="Cambria"/>
          <w:szCs w:val="19"/>
        </w:rPr>
        <w:t>territory</w:t>
      </w:r>
      <w:r w:rsidR="00221E80" w:rsidRPr="003740C8">
        <w:rPr>
          <w:rFonts w:eastAsia="Cambria"/>
          <w:szCs w:val="19"/>
        </w:rPr>
        <w:t xml:space="preserve">. </w:t>
      </w:r>
      <w:r w:rsidR="00221E80">
        <w:t>The framework</w:t>
      </w:r>
      <w:r w:rsidR="00221E80" w:rsidRPr="00AB76B7">
        <w:t xml:space="preserve"> comprise</w:t>
      </w:r>
      <w:r w:rsidR="00221E80">
        <w:t>s</w:t>
      </w:r>
      <w:r w:rsidR="00221E80" w:rsidRPr="00AB76B7">
        <w:t xml:space="preserve"> contractual and compliance arrangements and incorporates a set of principles and obligations for </w:t>
      </w:r>
      <w:r>
        <w:t xml:space="preserve">registered training organisation conduct. </w:t>
      </w:r>
      <w:r w:rsidR="00221E80" w:rsidRPr="007449B4">
        <w:t xml:space="preserve">Enhancements </w:t>
      </w:r>
      <w:r w:rsidR="00221E80">
        <w:t xml:space="preserve">introduced under </w:t>
      </w:r>
      <w:r w:rsidR="00221E80" w:rsidRPr="00163208">
        <w:t>Skilled Capital</w:t>
      </w:r>
      <w:r w:rsidR="00221E80">
        <w:t xml:space="preserve"> </w:t>
      </w:r>
      <w:r w:rsidR="00221E80" w:rsidRPr="007449B4">
        <w:t>include detailed processes for initial skills assessment and training plan development; integrated wrap</w:t>
      </w:r>
      <w:r w:rsidR="00221E80">
        <w:t>-</w:t>
      </w:r>
      <w:r w:rsidR="00221E80" w:rsidRPr="007449B4">
        <w:t>around services</w:t>
      </w:r>
      <w:r w:rsidR="00221E80">
        <w:t xml:space="preserve"> to support students;</w:t>
      </w:r>
      <w:r w:rsidR="00221E80" w:rsidRPr="007449B4">
        <w:t xml:space="preserve"> and work experience agreements.</w:t>
      </w:r>
    </w:p>
    <w:p w:rsidR="00F62CB0" w:rsidRDefault="00221E80" w:rsidP="00F62CB0">
      <w:pPr>
        <w:pStyle w:val="Text"/>
      </w:pPr>
      <w:r>
        <w:t xml:space="preserve">The </w:t>
      </w:r>
      <w:r w:rsidR="00163208" w:rsidRPr="00474BAE">
        <w:rPr>
          <w:rFonts w:eastAsia="Cambria"/>
        </w:rPr>
        <w:t>A</w:t>
      </w:r>
      <w:r w:rsidR="00163208">
        <w:rPr>
          <w:rFonts w:eastAsia="Cambria"/>
        </w:rPr>
        <w:t xml:space="preserve">ustralian </w:t>
      </w:r>
      <w:r w:rsidR="00163208" w:rsidRPr="00474BAE">
        <w:rPr>
          <w:rFonts w:eastAsia="Cambria"/>
        </w:rPr>
        <w:t>C</w:t>
      </w:r>
      <w:r w:rsidR="00163208">
        <w:rPr>
          <w:rFonts w:eastAsia="Cambria"/>
        </w:rPr>
        <w:t xml:space="preserve">apital </w:t>
      </w:r>
      <w:r w:rsidR="00163208" w:rsidRPr="00474BAE">
        <w:rPr>
          <w:rFonts w:eastAsia="Cambria"/>
        </w:rPr>
        <w:t>T</w:t>
      </w:r>
      <w:r w:rsidR="00163208">
        <w:rPr>
          <w:rFonts w:eastAsia="Cambria"/>
        </w:rPr>
        <w:t>erritory</w:t>
      </w:r>
      <w:r>
        <w:t xml:space="preserve"> has a </w:t>
      </w:r>
      <w:r w:rsidR="00A6272C">
        <w:t>m</w:t>
      </w:r>
      <w:r w:rsidR="00163208">
        <w:t xml:space="preserve">emorandum of </w:t>
      </w:r>
      <w:r w:rsidR="00A6272C">
        <w:t>u</w:t>
      </w:r>
      <w:r w:rsidR="00163208">
        <w:t>nderstanding</w:t>
      </w:r>
      <w:r>
        <w:t xml:space="preserve"> with </w:t>
      </w:r>
      <w:r w:rsidR="00163208">
        <w:t xml:space="preserve">the </w:t>
      </w:r>
      <w:r>
        <w:t>A</w:t>
      </w:r>
      <w:r w:rsidR="00163208">
        <w:t xml:space="preserve">ustralian </w:t>
      </w:r>
      <w:r>
        <w:t>S</w:t>
      </w:r>
      <w:r w:rsidR="00163208">
        <w:t xml:space="preserve">kills </w:t>
      </w:r>
      <w:r>
        <w:t>Q</w:t>
      </w:r>
      <w:r w:rsidR="00163208">
        <w:t xml:space="preserve">uality </w:t>
      </w:r>
      <w:r>
        <w:t>A</w:t>
      </w:r>
      <w:r w:rsidR="00163208">
        <w:t>uthority</w:t>
      </w:r>
      <w:r>
        <w:t xml:space="preserve">, which allows for cooperation, information exchange and collaboration to support regulation and strengthen the quality of the </w:t>
      </w:r>
      <w:r w:rsidR="00163208">
        <w:t>VET</w:t>
      </w:r>
      <w:r>
        <w:t xml:space="preserve"> system.</w:t>
      </w:r>
    </w:p>
    <w:p w:rsidR="00F62CB0" w:rsidRDefault="00221E80" w:rsidP="00F62CB0">
      <w:pPr>
        <w:pStyle w:val="Text"/>
        <w:rPr>
          <w:rFonts w:eastAsia="Cambria"/>
          <w:szCs w:val="19"/>
        </w:rPr>
      </w:pPr>
      <w:r w:rsidRPr="007449B4">
        <w:rPr>
          <w:rFonts w:eastAsia="Cambria"/>
          <w:szCs w:val="19"/>
        </w:rPr>
        <w:t xml:space="preserve">The </w:t>
      </w:r>
      <w:r w:rsidR="00163208" w:rsidRPr="00474BAE">
        <w:rPr>
          <w:rFonts w:eastAsia="Cambria"/>
        </w:rPr>
        <w:t>A</w:t>
      </w:r>
      <w:r w:rsidR="00163208">
        <w:rPr>
          <w:rFonts w:eastAsia="Cambria"/>
        </w:rPr>
        <w:t xml:space="preserve">ustralian </w:t>
      </w:r>
      <w:r w:rsidR="00163208" w:rsidRPr="00474BAE">
        <w:rPr>
          <w:rFonts w:eastAsia="Cambria"/>
        </w:rPr>
        <w:t>C</w:t>
      </w:r>
      <w:r w:rsidR="00163208">
        <w:rPr>
          <w:rFonts w:eastAsia="Cambria"/>
        </w:rPr>
        <w:t xml:space="preserve">apital </w:t>
      </w:r>
      <w:r w:rsidR="00163208" w:rsidRPr="00474BAE">
        <w:rPr>
          <w:rFonts w:eastAsia="Cambria"/>
        </w:rPr>
        <w:t>T</w:t>
      </w:r>
      <w:r w:rsidR="00163208">
        <w:rPr>
          <w:rFonts w:eastAsia="Cambria"/>
        </w:rPr>
        <w:t>erritory</w:t>
      </w:r>
      <w:r w:rsidRPr="007449B4">
        <w:rPr>
          <w:rFonts w:eastAsia="Cambria"/>
          <w:szCs w:val="19"/>
        </w:rPr>
        <w:t xml:space="preserve"> has developed the </w:t>
      </w:r>
      <w:r w:rsidR="00163208">
        <w:rPr>
          <w:rFonts w:eastAsia="Cambria"/>
          <w:szCs w:val="19"/>
        </w:rPr>
        <w:t>&lt;</w:t>
      </w:r>
      <w:r w:rsidRPr="007449B4">
        <w:rPr>
          <w:rFonts w:eastAsia="Cambria"/>
          <w:szCs w:val="19"/>
        </w:rPr>
        <w:t>skills.act.gov.au</w:t>
      </w:r>
      <w:r w:rsidR="00163208">
        <w:rPr>
          <w:rFonts w:eastAsia="Cambria"/>
          <w:szCs w:val="19"/>
        </w:rPr>
        <w:t>&gt;</w:t>
      </w:r>
      <w:r w:rsidRPr="007449B4">
        <w:rPr>
          <w:rFonts w:eastAsia="Cambria"/>
          <w:szCs w:val="19"/>
        </w:rPr>
        <w:t xml:space="preserve"> website to improve</w:t>
      </w:r>
      <w:r w:rsidRPr="00A60B77">
        <w:rPr>
          <w:rFonts w:eastAsia="Cambria"/>
          <w:szCs w:val="19"/>
        </w:rPr>
        <w:t xml:space="preserve"> access to high</w:t>
      </w:r>
      <w:r w:rsidR="00A6272C">
        <w:rPr>
          <w:rFonts w:eastAsia="Cambria"/>
          <w:szCs w:val="19"/>
        </w:rPr>
        <w:t>-</w:t>
      </w:r>
      <w:r w:rsidRPr="00A60B77">
        <w:rPr>
          <w:rFonts w:eastAsia="Cambria"/>
          <w:szCs w:val="19"/>
        </w:rPr>
        <w:t>quality information</w:t>
      </w:r>
      <w:r>
        <w:rPr>
          <w:rFonts w:eastAsia="Cambria"/>
          <w:szCs w:val="19"/>
        </w:rPr>
        <w:t xml:space="preserve">. The </w:t>
      </w:r>
      <w:r w:rsidRPr="00163208">
        <w:rPr>
          <w:rFonts w:eastAsia="Cambria"/>
          <w:szCs w:val="19"/>
        </w:rPr>
        <w:t>Skilled Capital</w:t>
      </w:r>
      <w:r w:rsidRPr="00A60B77">
        <w:rPr>
          <w:rFonts w:eastAsia="Cambria"/>
          <w:szCs w:val="19"/>
        </w:rPr>
        <w:t xml:space="preserve"> website provides prospective students with clear information on fees, </w:t>
      </w:r>
      <w:r w:rsidR="00163208">
        <w:rPr>
          <w:rFonts w:eastAsia="Cambria"/>
          <w:szCs w:val="19"/>
        </w:rPr>
        <w:t>registered training organisation</w:t>
      </w:r>
      <w:r w:rsidRPr="00A60B77">
        <w:rPr>
          <w:rFonts w:eastAsia="Cambria"/>
          <w:szCs w:val="19"/>
        </w:rPr>
        <w:t xml:space="preserve">s and courses. </w:t>
      </w:r>
    </w:p>
    <w:p w:rsidR="00F62CB0" w:rsidRPr="00B235F5" w:rsidRDefault="00221E80" w:rsidP="00F62CB0">
      <w:pPr>
        <w:pStyle w:val="Heading3"/>
        <w:rPr>
          <w:rFonts w:eastAsia="Cambria"/>
        </w:rPr>
      </w:pPr>
      <w:r>
        <w:rPr>
          <w:rFonts w:eastAsia="Cambria"/>
        </w:rPr>
        <w:t>Future strategic directions</w:t>
      </w:r>
    </w:p>
    <w:p w:rsidR="00F62CB0" w:rsidRDefault="00221E80" w:rsidP="00F62CB0">
      <w:pPr>
        <w:pStyle w:val="Text"/>
      </w:pPr>
      <w:r w:rsidRPr="00474BAE">
        <w:rPr>
          <w:rFonts w:eastAsia="Cambria"/>
        </w:rPr>
        <w:t>The A</w:t>
      </w:r>
      <w:r w:rsidR="00163208">
        <w:rPr>
          <w:rFonts w:eastAsia="Cambria"/>
        </w:rPr>
        <w:t xml:space="preserve">ustralian </w:t>
      </w:r>
      <w:r w:rsidRPr="00474BAE">
        <w:rPr>
          <w:rFonts w:eastAsia="Cambria"/>
        </w:rPr>
        <w:t>C</w:t>
      </w:r>
      <w:r w:rsidR="00163208">
        <w:rPr>
          <w:rFonts w:eastAsia="Cambria"/>
        </w:rPr>
        <w:t xml:space="preserve">apital </w:t>
      </w:r>
      <w:r w:rsidRPr="00474BAE">
        <w:rPr>
          <w:rFonts w:eastAsia="Cambria"/>
        </w:rPr>
        <w:t>T</w:t>
      </w:r>
      <w:r w:rsidR="00163208">
        <w:rPr>
          <w:rFonts w:eastAsia="Cambria"/>
        </w:rPr>
        <w:t>erritory</w:t>
      </w:r>
      <w:r w:rsidRPr="00474BAE">
        <w:rPr>
          <w:rFonts w:eastAsia="Cambria"/>
        </w:rPr>
        <w:t xml:space="preserve"> intends to build on </w:t>
      </w:r>
      <w:r>
        <w:rPr>
          <w:rFonts w:eastAsia="Cambria"/>
        </w:rPr>
        <w:t xml:space="preserve">its </w:t>
      </w:r>
      <w:r w:rsidRPr="00474BAE">
        <w:rPr>
          <w:rFonts w:eastAsia="Cambria"/>
        </w:rPr>
        <w:t>website</w:t>
      </w:r>
      <w:r>
        <w:rPr>
          <w:rFonts w:eastAsia="Cambria"/>
        </w:rPr>
        <w:t>s</w:t>
      </w:r>
      <w:r w:rsidRPr="00474BAE">
        <w:rPr>
          <w:rFonts w:eastAsia="Cambria"/>
        </w:rPr>
        <w:t xml:space="preserve"> to enhance consumer information</w:t>
      </w:r>
      <w:r>
        <w:rPr>
          <w:rFonts w:eastAsia="Cambria"/>
        </w:rPr>
        <w:t>.</w:t>
      </w:r>
    </w:p>
    <w:p w:rsidR="00F62CB0" w:rsidRPr="002E6DAE" w:rsidRDefault="00221E80" w:rsidP="00F62CB0">
      <w:pPr>
        <w:pStyle w:val="Heading2"/>
      </w:pPr>
      <w:bookmarkStart w:id="89" w:name="_Toc431383323"/>
      <w:bookmarkStart w:id="90" w:name="_Toc435600831"/>
      <w:r w:rsidRPr="002E6DAE">
        <w:t>New South Wales</w:t>
      </w:r>
      <w:bookmarkEnd w:id="89"/>
      <w:bookmarkEnd w:id="90"/>
      <w:r w:rsidRPr="002E6DAE">
        <w:t xml:space="preserve"> </w:t>
      </w:r>
    </w:p>
    <w:p w:rsidR="00F62CB0" w:rsidRDefault="00221E80" w:rsidP="00F62CB0">
      <w:pPr>
        <w:pStyle w:val="Heading3"/>
      </w:pPr>
      <w:r>
        <w:t xml:space="preserve">Background </w:t>
      </w:r>
    </w:p>
    <w:p w:rsidR="00F62CB0" w:rsidRPr="00401172" w:rsidRDefault="00221E80" w:rsidP="00F62CB0">
      <w:pPr>
        <w:pStyle w:val="Text"/>
        <w:rPr>
          <w:bCs/>
        </w:rPr>
      </w:pPr>
      <w:r w:rsidRPr="00401172">
        <w:rPr>
          <w:bCs/>
        </w:rPr>
        <w:t>N</w:t>
      </w:r>
      <w:r>
        <w:rPr>
          <w:bCs/>
        </w:rPr>
        <w:t xml:space="preserve">ew </w:t>
      </w:r>
      <w:r w:rsidRPr="00401172">
        <w:rPr>
          <w:bCs/>
        </w:rPr>
        <w:t>S</w:t>
      </w:r>
      <w:r>
        <w:rPr>
          <w:bCs/>
        </w:rPr>
        <w:t xml:space="preserve">outh </w:t>
      </w:r>
      <w:r w:rsidRPr="00401172">
        <w:rPr>
          <w:bCs/>
        </w:rPr>
        <w:t>W</w:t>
      </w:r>
      <w:r>
        <w:rPr>
          <w:bCs/>
        </w:rPr>
        <w:t xml:space="preserve">ales </w:t>
      </w:r>
      <w:r w:rsidRPr="00401172">
        <w:rPr>
          <w:bCs/>
        </w:rPr>
        <w:t xml:space="preserve">implemented its first training entitlement through </w:t>
      </w:r>
      <w:r w:rsidRPr="00214D82">
        <w:rPr>
          <w:bCs/>
        </w:rPr>
        <w:t>Smart and Skilled</w:t>
      </w:r>
      <w:r w:rsidRPr="00401172">
        <w:rPr>
          <w:bCs/>
        </w:rPr>
        <w:t xml:space="preserve">, a new all-encompassing funding framework for </w:t>
      </w:r>
      <w:r w:rsidR="00214D82">
        <w:rPr>
          <w:bCs/>
        </w:rPr>
        <w:t>vocational education and training</w:t>
      </w:r>
      <w:r w:rsidRPr="00401172">
        <w:rPr>
          <w:bCs/>
        </w:rPr>
        <w:t xml:space="preserve"> on 1 January </w:t>
      </w:r>
      <w:r w:rsidRPr="00401172">
        <w:rPr>
          <w:bCs/>
        </w:rPr>
        <w:lastRenderedPageBreak/>
        <w:t xml:space="preserve">2015. </w:t>
      </w:r>
      <w:r w:rsidRPr="00214D82">
        <w:rPr>
          <w:bCs/>
        </w:rPr>
        <w:t>Smart and Skilled</w:t>
      </w:r>
      <w:r w:rsidRPr="00401172">
        <w:rPr>
          <w:bCs/>
        </w:rPr>
        <w:t xml:space="preserve"> includes an entitlement to government-subsidised training </w:t>
      </w:r>
      <w:r>
        <w:rPr>
          <w:bCs/>
        </w:rPr>
        <w:t xml:space="preserve">for </w:t>
      </w:r>
      <w:r w:rsidRPr="00401172">
        <w:rPr>
          <w:bCs/>
        </w:rPr>
        <w:t xml:space="preserve">up to and including </w:t>
      </w:r>
      <w:r w:rsidR="00214D82">
        <w:rPr>
          <w:bCs/>
        </w:rPr>
        <w:t>c</w:t>
      </w:r>
      <w:r w:rsidRPr="00401172">
        <w:rPr>
          <w:bCs/>
        </w:rPr>
        <w:t>ertificate III</w:t>
      </w:r>
      <w:r w:rsidR="00214D82">
        <w:rPr>
          <w:bCs/>
        </w:rPr>
        <w:t xml:space="preserve"> level</w:t>
      </w:r>
      <w:r w:rsidRPr="00401172">
        <w:rPr>
          <w:bCs/>
        </w:rPr>
        <w:t xml:space="preserve"> and a targeted priorities program</w:t>
      </w:r>
      <w:r w:rsidR="00214D82">
        <w:rPr>
          <w:bCs/>
        </w:rPr>
        <w:t>,</w:t>
      </w:r>
      <w:r w:rsidRPr="00401172">
        <w:rPr>
          <w:bCs/>
        </w:rPr>
        <w:t xml:space="preserve"> through which other government</w:t>
      </w:r>
      <w:r>
        <w:rPr>
          <w:bCs/>
        </w:rPr>
        <w:t>-</w:t>
      </w:r>
      <w:r w:rsidRPr="00401172">
        <w:rPr>
          <w:bCs/>
        </w:rPr>
        <w:t xml:space="preserve">subsided training is available. </w:t>
      </w:r>
      <w:r>
        <w:rPr>
          <w:bCs/>
        </w:rPr>
        <w:t>‘</w:t>
      </w:r>
      <w:r w:rsidRPr="00401172">
        <w:rPr>
          <w:bCs/>
        </w:rPr>
        <w:t>Targeted priorities</w:t>
      </w:r>
      <w:r>
        <w:rPr>
          <w:bCs/>
        </w:rPr>
        <w:t>’</w:t>
      </w:r>
      <w:r w:rsidRPr="00401172">
        <w:rPr>
          <w:bCs/>
        </w:rPr>
        <w:t xml:space="preserve"> training</w:t>
      </w:r>
      <w:r>
        <w:rPr>
          <w:bCs/>
        </w:rPr>
        <w:t>’</w:t>
      </w:r>
      <w:r w:rsidRPr="00401172">
        <w:rPr>
          <w:bCs/>
        </w:rPr>
        <w:t xml:space="preserve"> is also referred to as </w:t>
      </w:r>
      <w:r>
        <w:rPr>
          <w:bCs/>
        </w:rPr>
        <w:t>‘</w:t>
      </w:r>
      <w:r w:rsidRPr="00401172">
        <w:rPr>
          <w:bCs/>
        </w:rPr>
        <w:t>other non-entitlement government subsid</w:t>
      </w:r>
      <w:r w:rsidR="00214D82">
        <w:rPr>
          <w:bCs/>
        </w:rPr>
        <w:t>is</w:t>
      </w:r>
      <w:r w:rsidRPr="00401172">
        <w:rPr>
          <w:bCs/>
        </w:rPr>
        <w:t>ed training</w:t>
      </w:r>
      <w:r>
        <w:rPr>
          <w:bCs/>
        </w:rPr>
        <w:t>’</w:t>
      </w:r>
      <w:r w:rsidRPr="00401172">
        <w:rPr>
          <w:bCs/>
        </w:rPr>
        <w:t>.</w:t>
      </w:r>
    </w:p>
    <w:p w:rsidR="00F62CB0" w:rsidRPr="00401172" w:rsidRDefault="00221E80" w:rsidP="00F62CB0">
      <w:pPr>
        <w:pStyle w:val="Heading3"/>
      </w:pPr>
      <w:r>
        <w:t xml:space="preserve">Entitlement as at 30 March 2015 </w:t>
      </w:r>
    </w:p>
    <w:p w:rsidR="00F62CB0" w:rsidRDefault="00221E80" w:rsidP="00F62CB0">
      <w:pPr>
        <w:pStyle w:val="Text"/>
        <w:rPr>
          <w:szCs w:val="19"/>
        </w:rPr>
      </w:pPr>
      <w:r w:rsidRPr="00D20D76">
        <w:t xml:space="preserve">The NSW training entitlement </w:t>
      </w:r>
      <w:r>
        <w:t xml:space="preserve">applies to </w:t>
      </w:r>
      <w:r w:rsidRPr="00D20D76">
        <w:t xml:space="preserve">all who have left school, are aged 15 years </w:t>
      </w:r>
      <w:r>
        <w:t>and</w:t>
      </w:r>
      <w:r w:rsidRPr="00D20D76">
        <w:t xml:space="preserve"> over and do not have a previous </w:t>
      </w:r>
      <w:r w:rsidR="00214D82">
        <w:t>c</w:t>
      </w:r>
      <w:r w:rsidRPr="00D20D76">
        <w:t xml:space="preserve">ertificate IV or higher. </w:t>
      </w:r>
      <w:r w:rsidR="00214D82">
        <w:t xml:space="preserve">The entitlement includes government-subsidised qualifications up to and including a first certificate III. A second certificate III or higher-level qualification can also be obtained by those who already have a certificate III but at a reduced subsidy level. </w:t>
      </w:r>
      <w:r>
        <w:t>I</w:t>
      </w:r>
      <w:r w:rsidRPr="00D20D76">
        <w:t xml:space="preserve">ndividuals who hold a </w:t>
      </w:r>
      <w:r w:rsidR="00214D82">
        <w:t>c</w:t>
      </w:r>
      <w:r w:rsidRPr="00D20D76">
        <w:t>ertificate IV or higher qualification can still undertake a traineeship or apprenticeship through the entitlement.</w:t>
      </w:r>
      <w:r>
        <w:t xml:space="preserve"> </w:t>
      </w:r>
    </w:p>
    <w:p w:rsidR="00F62CB0" w:rsidRPr="007D2C19" w:rsidRDefault="00221E80" w:rsidP="00F62CB0">
      <w:pPr>
        <w:pStyle w:val="Text"/>
        <w:rPr>
          <w:szCs w:val="19"/>
        </w:rPr>
      </w:pPr>
      <w:r w:rsidRPr="00D20D76">
        <w:rPr>
          <w:szCs w:val="19"/>
        </w:rPr>
        <w:t>The NSW Skills List defines the qualifications eligible for government funding. This list is developed through extensive labour market analys</w:t>
      </w:r>
      <w:r w:rsidR="00214D82">
        <w:rPr>
          <w:szCs w:val="19"/>
        </w:rPr>
        <w:t>e</w:t>
      </w:r>
      <w:r w:rsidRPr="00D20D76">
        <w:rPr>
          <w:szCs w:val="19"/>
        </w:rPr>
        <w:t>s and consultation with NSW industry and the community</w:t>
      </w:r>
      <w:r w:rsidR="00A6272C">
        <w:rPr>
          <w:szCs w:val="19"/>
        </w:rPr>
        <w:t>,</w:t>
      </w:r>
      <w:r>
        <w:rPr>
          <w:szCs w:val="19"/>
        </w:rPr>
        <w:t xml:space="preserve"> with a view</w:t>
      </w:r>
      <w:r w:rsidRPr="00D20D76">
        <w:rPr>
          <w:szCs w:val="19"/>
        </w:rPr>
        <w:t xml:space="preserve"> to support</w:t>
      </w:r>
      <w:r>
        <w:rPr>
          <w:szCs w:val="19"/>
        </w:rPr>
        <w:t>ing</w:t>
      </w:r>
      <w:r w:rsidRPr="00D20D76">
        <w:rPr>
          <w:szCs w:val="19"/>
        </w:rPr>
        <w:t xml:space="preserve"> the diverse needs of the </w:t>
      </w:r>
      <w:r w:rsidR="00A6272C">
        <w:rPr>
          <w:szCs w:val="19"/>
        </w:rPr>
        <w:t>state</w:t>
      </w:r>
      <w:r w:rsidRPr="00D20D76">
        <w:rPr>
          <w:szCs w:val="19"/>
        </w:rPr>
        <w:t xml:space="preserve"> economy and </w:t>
      </w:r>
      <w:r w:rsidR="00A6272C">
        <w:rPr>
          <w:szCs w:val="19"/>
        </w:rPr>
        <w:t>giving</w:t>
      </w:r>
      <w:r w:rsidRPr="00D20D76">
        <w:rPr>
          <w:szCs w:val="19"/>
        </w:rPr>
        <w:t xml:space="preserve"> individuals the skills for jobs with good </w:t>
      </w:r>
      <w:r w:rsidRPr="007D2C19">
        <w:rPr>
          <w:szCs w:val="19"/>
        </w:rPr>
        <w:t>prospects. The 2015 NSW Skills List covers 743 qualifications.</w:t>
      </w:r>
    </w:p>
    <w:p w:rsidR="00F62CB0" w:rsidRDefault="00221E80" w:rsidP="00F62CB0">
      <w:pPr>
        <w:pStyle w:val="Text"/>
        <w:rPr>
          <w:rFonts w:eastAsia="Cambria"/>
          <w:szCs w:val="19"/>
        </w:rPr>
      </w:pPr>
      <w:r w:rsidRPr="007D2C19">
        <w:rPr>
          <w:rFonts w:eastAsia="Cambria"/>
          <w:szCs w:val="19"/>
        </w:rPr>
        <w:t>NSW sets the government subsidy level and the student fee</w:t>
      </w:r>
      <w:r w:rsidR="00A6272C">
        <w:rPr>
          <w:rFonts w:eastAsia="Cambria"/>
          <w:szCs w:val="19"/>
        </w:rPr>
        <w:t>, which</w:t>
      </w:r>
      <w:r w:rsidRPr="007D2C19">
        <w:rPr>
          <w:rFonts w:eastAsia="Cambria"/>
          <w:szCs w:val="19"/>
        </w:rPr>
        <w:t xml:space="preserve"> together equal the price paid to the provider. Th</w:t>
      </w:r>
      <w:r>
        <w:rPr>
          <w:rFonts w:eastAsia="Cambria"/>
          <w:szCs w:val="19"/>
        </w:rPr>
        <w:t>is</w:t>
      </w:r>
      <w:r w:rsidRPr="007D2C19">
        <w:rPr>
          <w:rFonts w:eastAsia="Cambria"/>
          <w:szCs w:val="19"/>
        </w:rPr>
        <w:t xml:space="preserve"> price applies to all </w:t>
      </w:r>
      <w:r w:rsidR="00214D82">
        <w:rPr>
          <w:rFonts w:eastAsia="Cambria"/>
          <w:szCs w:val="19"/>
        </w:rPr>
        <w:t>registered training organisation</w:t>
      </w:r>
      <w:r w:rsidRPr="007D2C19">
        <w:rPr>
          <w:rFonts w:eastAsia="Cambria"/>
          <w:szCs w:val="19"/>
        </w:rPr>
        <w:t>s approved to deliver government</w:t>
      </w:r>
      <w:r>
        <w:rPr>
          <w:rFonts w:eastAsia="Cambria"/>
          <w:szCs w:val="19"/>
        </w:rPr>
        <w:t>-</w:t>
      </w:r>
      <w:r w:rsidRPr="007D2C19">
        <w:rPr>
          <w:rFonts w:eastAsia="Cambria"/>
          <w:szCs w:val="19"/>
        </w:rPr>
        <w:t>subsidised training, including the</w:t>
      </w:r>
      <w:r w:rsidRPr="00D20D76">
        <w:rPr>
          <w:rFonts w:eastAsia="Cambria"/>
          <w:szCs w:val="19"/>
        </w:rPr>
        <w:t xml:space="preserve"> entitlement and targeted priorities programs.</w:t>
      </w:r>
      <w:r w:rsidRPr="00D20D76">
        <w:t xml:space="preserve"> </w:t>
      </w:r>
      <w:r w:rsidRPr="00D20D76">
        <w:rPr>
          <w:rFonts w:eastAsia="Cambria"/>
          <w:szCs w:val="19"/>
        </w:rPr>
        <w:t xml:space="preserve">The </w:t>
      </w:r>
      <w:r>
        <w:rPr>
          <w:rFonts w:eastAsia="Cambria"/>
          <w:szCs w:val="19"/>
        </w:rPr>
        <w:t>b</w:t>
      </w:r>
      <w:r w:rsidRPr="00D20D76">
        <w:rPr>
          <w:rFonts w:eastAsia="Cambria"/>
          <w:szCs w:val="19"/>
        </w:rPr>
        <w:t xml:space="preserve">ase </w:t>
      </w:r>
      <w:r>
        <w:rPr>
          <w:rFonts w:eastAsia="Cambria"/>
          <w:szCs w:val="19"/>
        </w:rPr>
        <w:t>p</w:t>
      </w:r>
      <w:r w:rsidRPr="00D20D76">
        <w:rPr>
          <w:rFonts w:eastAsia="Cambria"/>
          <w:szCs w:val="19"/>
        </w:rPr>
        <w:t xml:space="preserve">rice is determined by qualification level </w:t>
      </w:r>
      <w:r>
        <w:rPr>
          <w:rFonts w:eastAsia="Cambria"/>
          <w:szCs w:val="19"/>
        </w:rPr>
        <w:t>and</w:t>
      </w:r>
      <w:r w:rsidRPr="00D20D76">
        <w:rPr>
          <w:rFonts w:eastAsia="Cambria"/>
          <w:szCs w:val="19"/>
        </w:rPr>
        <w:t xml:space="preserve"> by </w:t>
      </w:r>
      <w:r>
        <w:rPr>
          <w:rFonts w:eastAsia="Cambria"/>
          <w:szCs w:val="19"/>
        </w:rPr>
        <w:t xml:space="preserve">whether it is for a first or </w:t>
      </w:r>
      <w:r w:rsidRPr="00D20D76">
        <w:rPr>
          <w:rFonts w:eastAsia="Cambria"/>
          <w:szCs w:val="19"/>
        </w:rPr>
        <w:t>further qualification.</w:t>
      </w:r>
      <w:r w:rsidRPr="00D20D76">
        <w:t xml:space="preserve"> </w:t>
      </w:r>
      <w:r>
        <w:rPr>
          <w:rFonts w:eastAsia="Cambria"/>
          <w:szCs w:val="19"/>
        </w:rPr>
        <w:t>It</w:t>
      </w:r>
      <w:r w:rsidRPr="00D20D76">
        <w:rPr>
          <w:rFonts w:eastAsia="Cambria"/>
          <w:szCs w:val="19"/>
        </w:rPr>
        <w:t xml:space="preserve"> is calculated to cover the costs associated with training delivery and assessment, including teaching staff, administration, utilities, course-specific costs and capital costs. It covers both variable and fixed costs</w:t>
      </w:r>
      <w:r>
        <w:rPr>
          <w:rFonts w:eastAsia="Cambria"/>
          <w:szCs w:val="19"/>
        </w:rPr>
        <w:t xml:space="preserve">. The price amounts to the </w:t>
      </w:r>
      <w:r w:rsidRPr="00D20D76">
        <w:rPr>
          <w:rFonts w:eastAsia="Cambria"/>
          <w:szCs w:val="19"/>
        </w:rPr>
        <w:t>efficient cost to deliver training to a ‘standard’ student, who is one who lives in a metropolitan area and is not eligible fo</w:t>
      </w:r>
      <w:r>
        <w:rPr>
          <w:rFonts w:eastAsia="Cambria"/>
          <w:szCs w:val="19"/>
        </w:rPr>
        <w:t>r a disadvantaged price loading.</w:t>
      </w:r>
      <w:r w:rsidRPr="009B66C0">
        <w:t xml:space="preserve"> </w:t>
      </w:r>
      <w:r w:rsidRPr="009B66C0">
        <w:rPr>
          <w:rFonts w:eastAsia="Cambria"/>
          <w:szCs w:val="19"/>
        </w:rPr>
        <w:t xml:space="preserve">There are two types of loadings: needs and location loadings. </w:t>
      </w:r>
      <w:r>
        <w:rPr>
          <w:rFonts w:eastAsia="Cambria"/>
          <w:szCs w:val="19"/>
        </w:rPr>
        <w:t>F</w:t>
      </w:r>
      <w:r w:rsidRPr="009B66C0">
        <w:rPr>
          <w:rFonts w:eastAsia="Cambria"/>
          <w:szCs w:val="19"/>
        </w:rPr>
        <w:t xml:space="preserve">unding is </w:t>
      </w:r>
      <w:r>
        <w:rPr>
          <w:rFonts w:eastAsia="Cambria"/>
          <w:szCs w:val="19"/>
        </w:rPr>
        <w:t xml:space="preserve">also </w:t>
      </w:r>
      <w:r w:rsidRPr="009B66C0">
        <w:rPr>
          <w:rFonts w:eastAsia="Cambria"/>
          <w:szCs w:val="19"/>
        </w:rPr>
        <w:t xml:space="preserve">available for TAFE NSW and </w:t>
      </w:r>
      <w:r>
        <w:rPr>
          <w:rFonts w:eastAsia="Cambria"/>
          <w:szCs w:val="19"/>
        </w:rPr>
        <w:t>adult community education (</w:t>
      </w:r>
      <w:r w:rsidRPr="009B66C0">
        <w:rPr>
          <w:rFonts w:eastAsia="Cambria"/>
          <w:szCs w:val="19"/>
        </w:rPr>
        <w:t>ACE</w:t>
      </w:r>
      <w:r>
        <w:rPr>
          <w:rFonts w:eastAsia="Cambria"/>
          <w:szCs w:val="19"/>
        </w:rPr>
        <w:t>)</w:t>
      </w:r>
      <w:r w:rsidRPr="009B66C0">
        <w:rPr>
          <w:rFonts w:eastAsia="Cambria"/>
          <w:szCs w:val="19"/>
        </w:rPr>
        <w:t xml:space="preserve"> providers to deliver entitlement training in</w:t>
      </w:r>
      <w:r w:rsidRPr="00F12FD7">
        <w:t xml:space="preserve"> </w:t>
      </w:r>
      <w:r>
        <w:t>t</w:t>
      </w:r>
      <w:r w:rsidRPr="00F12FD7">
        <w:rPr>
          <w:rFonts w:eastAsia="Cambria"/>
          <w:szCs w:val="19"/>
        </w:rPr>
        <w:t xml:space="preserve">hin </w:t>
      </w:r>
      <w:r w:rsidRPr="009B66C0">
        <w:rPr>
          <w:rFonts w:eastAsia="Cambria"/>
          <w:szCs w:val="19"/>
        </w:rPr>
        <w:t>markets</w:t>
      </w:r>
      <w:r w:rsidR="00214D82">
        <w:rPr>
          <w:rFonts w:eastAsia="Cambria"/>
          <w:szCs w:val="19"/>
        </w:rPr>
        <w:t>,</w:t>
      </w:r>
      <w:r w:rsidRPr="009B66C0">
        <w:rPr>
          <w:rFonts w:eastAsia="Cambria"/>
          <w:szCs w:val="19"/>
        </w:rPr>
        <w:t xml:space="preserve"> where there is no other </w:t>
      </w:r>
      <w:r w:rsidR="00214D82">
        <w:rPr>
          <w:rFonts w:eastAsia="Cambria"/>
          <w:szCs w:val="19"/>
        </w:rPr>
        <w:t>training organisation</w:t>
      </w:r>
      <w:r w:rsidRPr="009B66C0">
        <w:rPr>
          <w:rFonts w:eastAsia="Cambria"/>
          <w:szCs w:val="19"/>
        </w:rPr>
        <w:t xml:space="preserve"> willing to train for the set price.</w:t>
      </w:r>
    </w:p>
    <w:p w:rsidR="00F62CB0" w:rsidRDefault="00221E80" w:rsidP="00F62CB0">
      <w:pPr>
        <w:pStyle w:val="Text"/>
        <w:rPr>
          <w:rFonts w:eastAsia="Cambria"/>
          <w:szCs w:val="19"/>
        </w:rPr>
      </w:pPr>
      <w:r w:rsidRPr="00D20D76">
        <w:rPr>
          <w:rFonts w:eastAsia="Cambria"/>
          <w:szCs w:val="19"/>
        </w:rPr>
        <w:t>NSW regulates subsidies and fees to avoid price competition, to encourage providers to compete on quality and to enable students to select the approved provid</w:t>
      </w:r>
      <w:r>
        <w:rPr>
          <w:rFonts w:eastAsia="Cambria"/>
          <w:szCs w:val="19"/>
        </w:rPr>
        <w:t xml:space="preserve">er that best meets </w:t>
      </w:r>
      <w:r w:rsidRPr="00D20D76">
        <w:rPr>
          <w:rFonts w:eastAsia="Cambria"/>
          <w:szCs w:val="19"/>
        </w:rPr>
        <w:t>their needs.</w:t>
      </w:r>
      <w:r>
        <w:rPr>
          <w:rFonts w:eastAsia="Calibri"/>
          <w:szCs w:val="19"/>
        </w:rPr>
        <w:t xml:space="preserve"> </w:t>
      </w:r>
      <w:r w:rsidRPr="00D20D76">
        <w:rPr>
          <w:rFonts w:eastAsia="Cambria"/>
          <w:szCs w:val="19"/>
        </w:rPr>
        <w:t>NSW uses caps</w:t>
      </w:r>
      <w:r>
        <w:rPr>
          <w:rFonts w:eastAsia="Cambria"/>
          <w:szCs w:val="19"/>
        </w:rPr>
        <w:t xml:space="preserve"> on </w:t>
      </w:r>
      <w:r w:rsidRPr="00775E77">
        <w:rPr>
          <w:rFonts w:eastAsia="Cambria"/>
          <w:szCs w:val="19"/>
        </w:rPr>
        <w:t xml:space="preserve">qualifications </w:t>
      </w:r>
      <w:r w:rsidRPr="00D20D76">
        <w:rPr>
          <w:rFonts w:eastAsia="Cambria"/>
          <w:szCs w:val="19"/>
        </w:rPr>
        <w:t>to stay within budget.</w:t>
      </w:r>
      <w:r w:rsidRPr="00775E77">
        <w:t xml:space="preserve"> </w:t>
      </w:r>
      <w:r>
        <w:t xml:space="preserve">The caps are set for each </w:t>
      </w:r>
      <w:r w:rsidRPr="00775E77">
        <w:rPr>
          <w:rFonts w:eastAsia="Cambria"/>
          <w:szCs w:val="19"/>
        </w:rPr>
        <w:t>provider and by region</w:t>
      </w:r>
      <w:r>
        <w:rPr>
          <w:rFonts w:eastAsia="Cambria"/>
          <w:szCs w:val="19"/>
        </w:rPr>
        <w:t>.</w:t>
      </w:r>
    </w:p>
    <w:p w:rsidR="00F62CB0" w:rsidRDefault="00221E80" w:rsidP="00F62CB0">
      <w:pPr>
        <w:pStyle w:val="Text"/>
        <w:rPr>
          <w:rFonts w:eastAsia="Cambria"/>
          <w:szCs w:val="19"/>
        </w:rPr>
      </w:pPr>
      <w:r w:rsidRPr="00D20D76">
        <w:rPr>
          <w:rFonts w:eastAsia="Cambria"/>
          <w:szCs w:val="19"/>
        </w:rPr>
        <w:t>Providers eligible to deliver the entitlement are pre-approved</w:t>
      </w:r>
      <w:r w:rsidR="00A6272C">
        <w:rPr>
          <w:rFonts w:eastAsia="Cambria"/>
          <w:szCs w:val="19"/>
        </w:rPr>
        <w:t>,</w:t>
      </w:r>
      <w:r w:rsidRPr="00D20D76">
        <w:rPr>
          <w:rFonts w:eastAsia="Cambria"/>
          <w:szCs w:val="19"/>
        </w:rPr>
        <w:t xml:space="preserve"> based on capacity, capability and performance to deliver quality training in NSW. Students have </w:t>
      </w:r>
      <w:r>
        <w:rPr>
          <w:rFonts w:eastAsia="Cambria"/>
          <w:szCs w:val="19"/>
        </w:rPr>
        <w:t xml:space="preserve">a </w:t>
      </w:r>
      <w:r w:rsidRPr="00D20D76">
        <w:rPr>
          <w:rFonts w:eastAsia="Cambria"/>
          <w:szCs w:val="19"/>
        </w:rPr>
        <w:t>choice of provider from the list of pre-approved providers. The NSW Quality Framework</w:t>
      </w:r>
      <w:r>
        <w:rPr>
          <w:rFonts w:eastAsia="Cambria"/>
          <w:szCs w:val="19"/>
        </w:rPr>
        <w:t>,</w:t>
      </w:r>
      <w:r w:rsidRPr="00D20D76">
        <w:rPr>
          <w:rFonts w:eastAsia="Cambria"/>
          <w:szCs w:val="19"/>
        </w:rPr>
        <w:t xml:space="preserve"> </w:t>
      </w:r>
      <w:r w:rsidRPr="00F12FD7">
        <w:rPr>
          <w:rFonts w:eastAsia="Cambria"/>
          <w:szCs w:val="19"/>
        </w:rPr>
        <w:t>based on nine principles</w:t>
      </w:r>
      <w:r>
        <w:rPr>
          <w:rFonts w:eastAsia="Cambria"/>
          <w:szCs w:val="19"/>
        </w:rPr>
        <w:t xml:space="preserve">, </w:t>
      </w:r>
      <w:r w:rsidRPr="00D20D76">
        <w:rPr>
          <w:rFonts w:eastAsia="Cambria"/>
          <w:szCs w:val="19"/>
        </w:rPr>
        <w:t xml:space="preserve">is used to monitor and improve contracted </w:t>
      </w:r>
      <w:r w:rsidR="00214D82">
        <w:rPr>
          <w:rFonts w:eastAsia="Cambria"/>
          <w:szCs w:val="19"/>
        </w:rPr>
        <w:t>registered training organisation</w:t>
      </w:r>
      <w:r w:rsidRPr="00D20D76">
        <w:rPr>
          <w:rFonts w:eastAsia="Cambria"/>
          <w:szCs w:val="19"/>
        </w:rPr>
        <w:t xml:space="preserve"> performance</w:t>
      </w:r>
      <w:r>
        <w:rPr>
          <w:rFonts w:eastAsia="Cambria"/>
          <w:szCs w:val="19"/>
        </w:rPr>
        <w:t>. It has</w:t>
      </w:r>
      <w:r w:rsidRPr="00D20D76">
        <w:rPr>
          <w:rFonts w:eastAsia="Cambria"/>
          <w:szCs w:val="19"/>
        </w:rPr>
        <w:t xml:space="preserve"> rigorous quality criteria, enhanced monitoring and reporting, student complaints process</w:t>
      </w:r>
      <w:r>
        <w:rPr>
          <w:rFonts w:eastAsia="Cambria"/>
          <w:szCs w:val="19"/>
        </w:rPr>
        <w:t>es</w:t>
      </w:r>
      <w:r w:rsidRPr="00D20D76">
        <w:rPr>
          <w:rFonts w:eastAsia="Cambria"/>
          <w:szCs w:val="19"/>
        </w:rPr>
        <w:t xml:space="preserve"> and consumer protection</w:t>
      </w:r>
      <w:r>
        <w:rPr>
          <w:rFonts w:eastAsia="Cambria"/>
          <w:szCs w:val="19"/>
        </w:rPr>
        <w:t>s</w:t>
      </w:r>
      <w:r w:rsidRPr="00D20D76">
        <w:rPr>
          <w:rFonts w:eastAsia="Cambria"/>
          <w:szCs w:val="19"/>
        </w:rPr>
        <w:t>.</w:t>
      </w:r>
      <w:r>
        <w:rPr>
          <w:rFonts w:eastAsia="Cambria"/>
          <w:szCs w:val="19"/>
        </w:rPr>
        <w:t xml:space="preserve"> </w:t>
      </w:r>
    </w:p>
    <w:p w:rsidR="00F62CB0" w:rsidRPr="007D50AC" w:rsidRDefault="00221E80" w:rsidP="00F62CB0">
      <w:pPr>
        <w:pStyle w:val="Text"/>
        <w:rPr>
          <w:rFonts w:eastAsia="Cambria"/>
        </w:rPr>
      </w:pPr>
      <w:r w:rsidRPr="007D50AC">
        <w:rPr>
          <w:rFonts w:eastAsia="Cambria"/>
        </w:rPr>
        <w:t xml:space="preserve">Students can visit the Course Finder on the </w:t>
      </w:r>
      <w:r w:rsidRPr="00214D82">
        <w:rPr>
          <w:rFonts w:eastAsia="Cambria"/>
        </w:rPr>
        <w:t>Smart and Skilled</w:t>
      </w:r>
      <w:r w:rsidRPr="007D50AC">
        <w:rPr>
          <w:rFonts w:eastAsia="Cambria"/>
        </w:rPr>
        <w:t xml:space="preserve"> website to check their eligibility, find entitlement courses and the approved training providers who deliver them, and estimate their student fee</w:t>
      </w:r>
      <w:r>
        <w:rPr>
          <w:rFonts w:eastAsia="Cambria"/>
        </w:rPr>
        <w:t>.</w:t>
      </w:r>
      <w:r w:rsidRPr="007D50AC">
        <w:rPr>
          <w:rFonts w:eastAsia="Cambria"/>
        </w:rPr>
        <w:t xml:space="preserve"> There </w:t>
      </w:r>
      <w:r>
        <w:rPr>
          <w:rFonts w:eastAsia="Cambria"/>
        </w:rPr>
        <w:t>is also</w:t>
      </w:r>
      <w:r w:rsidRPr="007D50AC">
        <w:rPr>
          <w:rFonts w:eastAsia="Cambria"/>
        </w:rPr>
        <w:t xml:space="preserve"> a dedicated complaints and customer support centre (detailed on website) and a consumer protection policy with contact details for </w:t>
      </w:r>
      <w:r w:rsidR="00214D82">
        <w:rPr>
          <w:rFonts w:eastAsia="Cambria"/>
        </w:rPr>
        <w:t>independent organisations</w:t>
      </w:r>
      <w:r w:rsidR="00A6272C">
        <w:rPr>
          <w:rFonts w:eastAsia="Cambria"/>
        </w:rPr>
        <w:t>,</w:t>
      </w:r>
      <w:r w:rsidR="00214D82">
        <w:rPr>
          <w:rFonts w:eastAsia="Cambria"/>
        </w:rPr>
        <w:t xml:space="preserve"> through which consumers can seek assistance or a review of their complaint</w:t>
      </w:r>
      <w:r w:rsidRPr="007D50AC">
        <w:rPr>
          <w:rFonts w:eastAsia="Cambria"/>
        </w:rPr>
        <w:t>.</w:t>
      </w:r>
    </w:p>
    <w:p w:rsidR="00F62CB0" w:rsidRDefault="00290CE6" w:rsidP="00932C62">
      <w:pPr>
        <w:pStyle w:val="Heading1"/>
        <w:ind w:left="851"/>
      </w:pPr>
      <w:bookmarkStart w:id="91" w:name="_Toc431383324"/>
      <w:bookmarkStart w:id="92" w:name="_Toc435600832"/>
      <w:r w:rsidRPr="009365D5">
        <w:rPr>
          <w:noProof/>
          <w:lang w:eastAsia="en-AU"/>
        </w:rPr>
        <w:lastRenderedPageBreak/>
        <w:drawing>
          <wp:anchor distT="0" distB="0" distL="114300" distR="114300" simplePos="0" relativeHeight="252046336" behindDoc="1" locked="0" layoutInCell="1" allowOverlap="1" wp14:anchorId="5597DE8D" wp14:editId="3E41B0B9">
            <wp:simplePos x="0" y="0"/>
            <wp:positionH relativeFrom="column">
              <wp:posOffset>-36830</wp:posOffset>
            </wp:positionH>
            <wp:positionV relativeFrom="paragraph">
              <wp:posOffset>-21590</wp:posOffset>
            </wp:positionV>
            <wp:extent cx="467995" cy="487045"/>
            <wp:effectExtent l="0" t="0" r="8255" b="0"/>
            <wp:wrapTight wrapText="bothSides">
              <wp:wrapPolygon edited="0">
                <wp:start x="6155" y="0"/>
                <wp:lineTo x="879" y="3379"/>
                <wp:lineTo x="0" y="5914"/>
                <wp:lineTo x="0" y="14362"/>
                <wp:lineTo x="6155" y="18587"/>
                <wp:lineTo x="7034" y="20276"/>
                <wp:lineTo x="14068" y="20276"/>
                <wp:lineTo x="14947" y="18587"/>
                <wp:lineTo x="21102" y="14362"/>
                <wp:lineTo x="21102" y="6759"/>
                <wp:lineTo x="19343" y="3379"/>
                <wp:lineTo x="14947" y="0"/>
                <wp:lineTo x="6155"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rotWithShape="1">
                    <a:blip r:embed="rId40">
                      <a:extLst>
                        <a:ext uri="{28A0092B-C50C-407E-A947-70E740481C1C}">
                          <a14:useLocalDpi xmlns:a14="http://schemas.microsoft.com/office/drawing/2010/main" val="0"/>
                        </a:ext>
                      </a:extLst>
                    </a:blip>
                    <a:srcRect l="2475" r="13456"/>
                    <a:stretch/>
                  </pic:blipFill>
                  <pic:spPr bwMode="auto">
                    <a:xfrm>
                      <a:off x="0" y="0"/>
                      <a:ext cx="467995" cy="48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E80">
        <w:t>Comparative analysis of jurisdictions’ approaches to entitlement</w:t>
      </w:r>
      <w:bookmarkEnd w:id="91"/>
      <w:r w:rsidR="00221E80">
        <w:t>s</w:t>
      </w:r>
      <w:bookmarkEnd w:id="92"/>
    </w:p>
    <w:p w:rsidR="00D4588B" w:rsidRDefault="00D4588B" w:rsidP="00D4588B">
      <w:pPr>
        <w:pStyle w:val="Heading2"/>
      </w:pPr>
      <w:bookmarkStart w:id="93" w:name="_Toc432680915"/>
      <w:bookmarkStart w:id="94" w:name="_Toc431383325"/>
      <w:bookmarkStart w:id="95" w:name="_Toc435600833"/>
      <w:bookmarkStart w:id="96" w:name="_Toc431383327"/>
      <w:r>
        <w:t>Introduction</w:t>
      </w:r>
      <w:bookmarkEnd w:id="93"/>
      <w:bookmarkEnd w:id="94"/>
      <w:bookmarkEnd w:id="95"/>
      <w:r>
        <w:t xml:space="preserve"> </w:t>
      </w:r>
    </w:p>
    <w:p w:rsidR="00D4588B" w:rsidRDefault="00D4588B" w:rsidP="00D4588B">
      <w:pPr>
        <w:pStyle w:val="Text"/>
      </w:pPr>
      <w:r>
        <w:t xml:space="preserve">In this chapter we identify the overall approaches taken by the eight jurisdictions to </w:t>
      </w:r>
      <w:r w:rsidR="00A6272C">
        <w:t xml:space="preserve">the </w:t>
      </w:r>
      <w:r>
        <w:t>implement</w:t>
      </w:r>
      <w:r w:rsidR="00A6272C">
        <w:t>ation of</w:t>
      </w:r>
      <w:r>
        <w:t xml:space="preserve"> a student training entitlement</w:t>
      </w:r>
      <w:r w:rsidR="00600D3C">
        <w:t>,</w:t>
      </w:r>
      <w:r>
        <w:t xml:space="preserve"> as at 30 March 2015</w:t>
      </w:r>
      <w:r w:rsidR="00600D3C">
        <w:t>,</w:t>
      </w:r>
      <w:r>
        <w:t xml:space="preserve"> and we also examine the commonalities and differences in the individual categories in which flexibility in design is allowed.</w:t>
      </w:r>
    </w:p>
    <w:p w:rsidR="00D4588B" w:rsidRDefault="00D4588B" w:rsidP="00D4588B">
      <w:pPr>
        <w:pStyle w:val="Heading2"/>
      </w:pPr>
      <w:bookmarkStart w:id="97" w:name="_Toc432680916"/>
      <w:bookmarkStart w:id="98" w:name="_Toc431383326"/>
      <w:bookmarkStart w:id="99" w:name="_Toc435600834"/>
      <w:r>
        <w:t>Overall approaches</w:t>
      </w:r>
      <w:bookmarkEnd w:id="97"/>
      <w:bookmarkEnd w:id="98"/>
      <w:bookmarkEnd w:id="99"/>
      <w:r>
        <w:t xml:space="preserve"> </w:t>
      </w:r>
    </w:p>
    <w:p w:rsidR="00D4588B" w:rsidRDefault="00D4588B" w:rsidP="005F27C4">
      <w:pPr>
        <w:pStyle w:val="Text"/>
      </w:pPr>
      <w:r>
        <w:t>As detailed in the introduction, the development of a training market has been a key element of the national training system since its inception in 1992. Flexibility has always been a feature of this element</w:t>
      </w:r>
      <w:r w:rsidR="00600D3C">
        <w:t>,</w:t>
      </w:r>
      <w:r>
        <w:t xml:space="preserve"> with each jurisdiction deciding the extent to which a particular funding approach is used and how it is implemented so as to ensure a fit with federally agreed national policy directions</w:t>
      </w:r>
      <w:r w:rsidR="00600D3C">
        <w:t>,</w:t>
      </w:r>
      <w:r>
        <w:t xml:space="preserve"> as well as with local conditions and skills needs</w:t>
      </w:r>
      <w:r w:rsidR="00600D3C">
        <w:t>.</w:t>
      </w:r>
      <w:r>
        <w:t xml:space="preserve"> (</w:t>
      </w:r>
      <w:r w:rsidR="00600D3C">
        <w:t>U</w:t>
      </w:r>
      <w:r>
        <w:t>ser choice implementation has nine nationally agreed principles though some aspects are still not ‘harmonised’ in practice</w:t>
      </w:r>
      <w:r w:rsidR="00600D3C">
        <w:t>.</w:t>
      </w:r>
      <w:r>
        <w:t>) As a result, each jurisdiction has differing proportions of the historic arrangement of non-contestable public provider block appropriations, competitive tendering, user choice and student entitlement funding arrangements, although the user choice component applies to all apprenticeship and traineeship training in all jurisdictions.</w:t>
      </w:r>
    </w:p>
    <w:p w:rsidR="00D4588B" w:rsidRDefault="00600D3C" w:rsidP="005F27C4">
      <w:pPr>
        <w:pStyle w:val="Text"/>
      </w:pPr>
      <w:r>
        <w:t>In</w:t>
      </w:r>
      <w:r w:rsidR="00D4588B">
        <w:t xml:space="preserve"> this context, we have identified three main types of student training entitlement models across the eight jurisdictions</w:t>
      </w:r>
      <w:r>
        <w:t>,</w:t>
      </w:r>
      <w:r w:rsidR="00D4588B">
        <w:t xml:space="preserve"> as at 30 March 2015 (see table </w:t>
      </w:r>
      <w:r>
        <w:t>2</w:t>
      </w:r>
      <w:r w:rsidR="00D4588B">
        <w:t xml:space="preserve">). </w:t>
      </w:r>
    </w:p>
    <w:p w:rsidR="00D4588B" w:rsidRDefault="00D4588B" w:rsidP="005F27C4">
      <w:pPr>
        <w:pStyle w:val="Dotpoint1"/>
        <w:numPr>
          <w:ilvl w:val="0"/>
          <w:numId w:val="42"/>
        </w:numPr>
        <w:ind w:left="284" w:hanging="284"/>
      </w:pPr>
      <w:r>
        <w:t xml:space="preserve">In three jurisdictions (Victoria, South Australia and Western Australia) the student entitlement is embedded in a new single overall contestable funding model. Each state’s model has its own ‘brand’ name (see </w:t>
      </w:r>
      <w:r w:rsidR="00600D3C">
        <w:t>t</w:t>
      </w:r>
      <w:r>
        <w:t xml:space="preserve">able </w:t>
      </w:r>
      <w:r w:rsidR="00600D3C">
        <w:t>2</w:t>
      </w:r>
      <w:r>
        <w:t>).</w:t>
      </w:r>
    </w:p>
    <w:p w:rsidR="00D4588B" w:rsidRDefault="00D4588B" w:rsidP="005F27C4">
      <w:pPr>
        <w:pStyle w:val="Dotpoint1"/>
        <w:numPr>
          <w:ilvl w:val="0"/>
          <w:numId w:val="42"/>
        </w:numPr>
        <w:ind w:left="284" w:hanging="284"/>
      </w:pPr>
      <w:r>
        <w:t>In two jurisdictions (Queensland and New South Wales) a new single overall contestable funding model has been introduced (again with their own ‘brand’ names)</w:t>
      </w:r>
      <w:r w:rsidR="00600D3C">
        <w:t>,</w:t>
      </w:r>
      <w:r>
        <w:t xml:space="preserve"> in which the training entitlement is one discrete program of several that complement each other and make up the total publicly subsidised training effort. </w:t>
      </w:r>
    </w:p>
    <w:p w:rsidR="005F27C4" w:rsidRDefault="00D4588B" w:rsidP="005F27C4">
      <w:pPr>
        <w:pStyle w:val="Dotpoint1"/>
        <w:numPr>
          <w:ilvl w:val="0"/>
          <w:numId w:val="42"/>
        </w:numPr>
        <w:ind w:left="284" w:hanging="284"/>
      </w:pPr>
      <w:r>
        <w:t xml:space="preserve">In the remaining three jurisdictions (the Australian Capital Territory, Tasmania and </w:t>
      </w:r>
      <w:r w:rsidR="00600D3C">
        <w:t xml:space="preserve">the </w:t>
      </w:r>
      <w:r>
        <w:t>Northern Territory) a ‘pilot’ competitive training entitlement program has been introduced, which sits alongside the ongoing funding arrangements. The student entitlement is available through previous programs</w:t>
      </w:r>
      <w:r w:rsidR="00600D3C">
        <w:t>,</w:t>
      </w:r>
      <w:r>
        <w:t xml:space="preserve"> including the public provider (non-contestable) profile and user choice funding programs</w:t>
      </w:r>
      <w:r w:rsidR="00600D3C">
        <w:t>,</w:t>
      </w:r>
      <w:r>
        <w:t xml:space="preserve"> as well as the new competitive programs. </w:t>
      </w:r>
      <w:r w:rsidR="00600D3C">
        <w:t>I</w:t>
      </w:r>
      <w:r>
        <w:t xml:space="preserve">n these three jurisdictions there are differences between the new competitive entitlement programs in terms of which providers are involved. In the Northern Territory and Tasmania the newly created contestable entitlement program is open to approved private providers only. In the ACT the public provider and approved private providers compete in the new entitlement program.  </w:t>
      </w:r>
    </w:p>
    <w:p w:rsidR="005F27C4" w:rsidRDefault="005F27C4">
      <w:pPr>
        <w:spacing w:before="0" w:line="240" w:lineRule="auto"/>
        <w:rPr>
          <w:color w:val="000000"/>
        </w:rPr>
      </w:pPr>
      <w:r>
        <w:br w:type="page"/>
      </w:r>
    </w:p>
    <w:p w:rsidR="00D4588B" w:rsidRDefault="00D4588B" w:rsidP="00DC2AD9">
      <w:pPr>
        <w:pStyle w:val="Figuretitle"/>
        <w:rPr>
          <w:lang w:val="en-GB"/>
        </w:rPr>
      </w:pPr>
      <w:bookmarkStart w:id="100" w:name="_Toc432680849"/>
      <w:bookmarkStart w:id="101" w:name="_Toc435449169"/>
      <w:r>
        <w:rPr>
          <w:lang w:val="en-GB"/>
        </w:rPr>
        <w:lastRenderedPageBreak/>
        <w:t xml:space="preserve">Figure 2 </w:t>
      </w:r>
      <w:r w:rsidR="005F27C4">
        <w:rPr>
          <w:lang w:val="en-GB"/>
        </w:rPr>
        <w:tab/>
      </w:r>
      <w:r>
        <w:rPr>
          <w:lang w:val="en-GB"/>
        </w:rPr>
        <w:t>Schematic overview of student entitlement approaches</w:t>
      </w:r>
      <w:r w:rsidR="00A6272C">
        <w:rPr>
          <w:lang w:val="en-GB"/>
        </w:rPr>
        <w:t>,</w:t>
      </w:r>
      <w:r>
        <w:rPr>
          <w:lang w:val="en-GB"/>
        </w:rPr>
        <w:t xml:space="preserve"> by jurisdiction</w:t>
      </w:r>
      <w:bookmarkEnd w:id="100"/>
      <w:bookmarkEnd w:id="101"/>
    </w:p>
    <w:tbl>
      <w:tblPr>
        <w:tblW w:w="8441" w:type="dxa"/>
        <w:tblLook w:val="04A0" w:firstRow="1" w:lastRow="0" w:firstColumn="1" w:lastColumn="0" w:noHBand="0" w:noVBand="1"/>
      </w:tblPr>
      <w:tblGrid>
        <w:gridCol w:w="1930"/>
        <w:gridCol w:w="14"/>
        <w:gridCol w:w="3211"/>
        <w:gridCol w:w="37"/>
        <w:gridCol w:w="3189"/>
        <w:gridCol w:w="60"/>
      </w:tblGrid>
      <w:tr w:rsidR="00D4588B" w:rsidTr="00D4588B">
        <w:trPr>
          <w:trHeight w:val="364"/>
        </w:trPr>
        <w:tc>
          <w:tcPr>
            <w:tcW w:w="1944" w:type="dxa"/>
            <w:gridSpan w:val="2"/>
            <w:hideMark/>
          </w:tcPr>
          <w:p w:rsidR="00D4588B" w:rsidRDefault="00D4588B" w:rsidP="005F27C4">
            <w:pPr>
              <w:shd w:val="clear" w:color="auto" w:fill="FFFFFF" w:themeFill="background1"/>
              <w:rPr>
                <w:b/>
                <w:szCs w:val="19"/>
                <w:lang w:val="en-US"/>
              </w:rPr>
            </w:pPr>
            <w:r>
              <w:rPr>
                <w:rFonts w:cs="Arial"/>
                <w:b/>
                <w:color w:val="1B1B1B"/>
                <w:szCs w:val="19"/>
                <w:lang w:val="en-US"/>
              </w:rPr>
              <w:t>Jurisdiction</w:t>
            </w:r>
          </w:p>
        </w:tc>
        <w:tc>
          <w:tcPr>
            <w:tcW w:w="3248" w:type="dxa"/>
            <w:gridSpan w:val="2"/>
            <w:hideMark/>
          </w:tcPr>
          <w:p w:rsidR="00D4588B" w:rsidRDefault="00D4588B">
            <w:pPr>
              <w:shd w:val="clear" w:color="auto" w:fill="FFFFFF" w:themeFill="background1"/>
              <w:rPr>
                <w:b/>
                <w:lang w:val="en-US"/>
              </w:rPr>
            </w:pPr>
            <w:r>
              <w:rPr>
                <w:b/>
                <w:lang w:val="en-US"/>
              </w:rPr>
              <w:t>Model</w:t>
            </w:r>
          </w:p>
        </w:tc>
        <w:tc>
          <w:tcPr>
            <w:tcW w:w="3249" w:type="dxa"/>
            <w:gridSpan w:val="2"/>
            <w:hideMark/>
          </w:tcPr>
          <w:p w:rsidR="00D4588B" w:rsidRDefault="00D4588B" w:rsidP="00600D3C">
            <w:pPr>
              <w:shd w:val="clear" w:color="auto" w:fill="FFFFFF" w:themeFill="background1"/>
              <w:rPr>
                <w:b/>
                <w:lang w:val="en-US"/>
              </w:rPr>
            </w:pPr>
            <w:r>
              <w:rPr>
                <w:b/>
                <w:lang w:val="en-US"/>
              </w:rPr>
              <w:t xml:space="preserve">Model </w:t>
            </w:r>
            <w:r w:rsidR="00600D3C">
              <w:rPr>
                <w:b/>
                <w:lang w:val="en-US"/>
              </w:rPr>
              <w:t>t</w:t>
            </w:r>
            <w:r>
              <w:rPr>
                <w:b/>
                <w:lang w:val="en-US"/>
              </w:rPr>
              <w:t>ype</w:t>
            </w:r>
          </w:p>
        </w:tc>
      </w:tr>
      <w:tr w:rsidR="00D4588B" w:rsidTr="00D4588B">
        <w:trPr>
          <w:trHeight w:val="828"/>
        </w:trPr>
        <w:tc>
          <w:tcPr>
            <w:tcW w:w="1944" w:type="dxa"/>
            <w:gridSpan w:val="2"/>
            <w:hideMark/>
          </w:tcPr>
          <w:p w:rsidR="00D4588B" w:rsidRDefault="00D4588B">
            <w:pPr>
              <w:shd w:val="clear" w:color="auto" w:fill="FFFFFF" w:themeFill="background1"/>
              <w:rPr>
                <w:sz w:val="16"/>
                <w:szCs w:val="16"/>
                <w:lang w:val="en-US"/>
              </w:rPr>
            </w:pPr>
            <w:r>
              <w:rPr>
                <w:sz w:val="16"/>
                <w:szCs w:val="16"/>
                <w:lang w:val="en-US"/>
              </w:rPr>
              <w:t>Victoria</w:t>
            </w:r>
          </w:p>
        </w:tc>
        <w:tc>
          <w:tcPr>
            <w:tcW w:w="3248" w:type="dxa"/>
            <w:gridSpan w:val="2"/>
            <w:hideMark/>
          </w:tcPr>
          <w:p w:rsidR="00D4588B" w:rsidRDefault="00D4588B">
            <w:pPr>
              <w:shd w:val="clear" w:color="auto" w:fill="FFFFFF" w:themeFill="background1"/>
              <w:rPr>
                <w:sz w:val="16"/>
                <w:szCs w:val="16"/>
                <w:lang w:val="en-US"/>
              </w:rPr>
            </w:pPr>
            <w:r>
              <w:rPr>
                <w:noProof/>
                <w:lang w:eastAsia="en-AU"/>
              </w:rPr>
              <mc:AlternateContent>
                <mc:Choice Requires="wps">
                  <w:drawing>
                    <wp:anchor distT="0" distB="0" distL="114300" distR="114300" simplePos="0" relativeHeight="252010496" behindDoc="0" locked="0" layoutInCell="1" allowOverlap="1" wp14:anchorId="79257974" wp14:editId="2DB14596">
                      <wp:simplePos x="0" y="0"/>
                      <wp:positionH relativeFrom="column">
                        <wp:posOffset>1824355</wp:posOffset>
                      </wp:positionH>
                      <wp:positionV relativeFrom="paragraph">
                        <wp:posOffset>94615</wp:posOffset>
                      </wp:positionV>
                      <wp:extent cx="304800" cy="1352550"/>
                      <wp:effectExtent l="0" t="0" r="19050" b="57150"/>
                      <wp:wrapNone/>
                      <wp:docPr id="14" name="Righ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352550"/>
                              </a:xfrm>
                              <a:prstGeom prst="rightBrace">
                                <a:avLst>
                                  <a:gd name="adj1" fmla="val 8328"/>
                                  <a:gd name="adj2" fmla="val 50000"/>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43.65pt;margin-top:7.45pt;width:24pt;height:10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" adj="405" strokeweight="2pt">
                      <v:shadow on="t" opacity="24903f" origin=",.5" offset="0,.55556mm"/>
                    </v:shape>
                  </w:pict>
                </mc:Fallback>
              </mc:AlternateContent>
            </w:r>
            <w:r>
              <w:rPr>
                <w:sz w:val="16"/>
                <w:szCs w:val="16"/>
                <w:lang w:val="en-US"/>
              </w:rPr>
              <w:t xml:space="preserve">Embedded in a new single overall contestable model ― </w:t>
            </w:r>
            <w:r w:rsidRPr="00600D3C">
              <w:rPr>
                <w:sz w:val="16"/>
                <w:szCs w:val="16"/>
                <w:lang w:val="en-US"/>
              </w:rPr>
              <w:t>the Victorian Training Guarantee</w:t>
            </w:r>
          </w:p>
        </w:tc>
        <w:tc>
          <w:tcPr>
            <w:tcW w:w="3249" w:type="dxa"/>
            <w:gridSpan w:val="2"/>
            <w:vMerge w:val="restart"/>
            <w:vAlign w:val="center"/>
          </w:tcPr>
          <w:p w:rsidR="00D4588B" w:rsidRDefault="00D4588B" w:rsidP="005F27C4">
            <w:pPr>
              <w:shd w:val="clear" w:color="auto" w:fill="FFFFFF" w:themeFill="background1"/>
              <w:ind w:left="195"/>
              <w:jc w:val="center"/>
              <w:rPr>
                <w:rFonts w:eastAsia="Cambria"/>
                <w:sz w:val="16"/>
                <w:szCs w:val="16"/>
                <w:lang w:val="en-US"/>
              </w:rPr>
            </w:pPr>
            <w:r>
              <w:rPr>
                <w:rFonts w:eastAsia="Cambria"/>
                <w:sz w:val="16"/>
                <w:szCs w:val="16"/>
                <w:lang w:val="en-US"/>
              </w:rPr>
              <w:t xml:space="preserve">All approved providers may compete for course places </w:t>
            </w:r>
            <w:r w:rsidR="00600D3C">
              <w:rPr>
                <w:rFonts w:eastAsia="Cambria"/>
                <w:sz w:val="16"/>
                <w:szCs w:val="16"/>
                <w:lang w:val="en-US"/>
              </w:rPr>
              <w:t>and</w:t>
            </w:r>
            <w:r>
              <w:rPr>
                <w:rFonts w:eastAsia="Cambria"/>
                <w:sz w:val="16"/>
                <w:szCs w:val="16"/>
                <w:lang w:val="en-US"/>
              </w:rPr>
              <w:t xml:space="preserve"> students in any state</w:t>
            </w:r>
            <w:r w:rsidR="00600D3C">
              <w:rPr>
                <w:rFonts w:eastAsia="Cambria"/>
                <w:sz w:val="16"/>
                <w:szCs w:val="16"/>
                <w:lang w:val="en-US"/>
              </w:rPr>
              <w:t>-</w:t>
            </w:r>
            <w:r>
              <w:rPr>
                <w:rFonts w:eastAsia="Cambria"/>
                <w:sz w:val="16"/>
                <w:szCs w:val="16"/>
                <w:lang w:val="en-US"/>
              </w:rPr>
              <w:t>subsidised training.</w:t>
            </w:r>
          </w:p>
          <w:p w:rsidR="00D4588B" w:rsidRDefault="00D4588B">
            <w:pPr>
              <w:shd w:val="clear" w:color="auto" w:fill="FFFFFF" w:themeFill="background1"/>
              <w:jc w:val="center"/>
              <w:rPr>
                <w:sz w:val="16"/>
                <w:szCs w:val="16"/>
                <w:lang w:val="en-US"/>
              </w:rPr>
            </w:pPr>
          </w:p>
        </w:tc>
      </w:tr>
      <w:tr w:rsidR="00D4588B" w:rsidTr="00D4588B">
        <w:trPr>
          <w:trHeight w:val="596"/>
        </w:trPr>
        <w:tc>
          <w:tcPr>
            <w:tcW w:w="1944" w:type="dxa"/>
            <w:gridSpan w:val="2"/>
            <w:hideMark/>
          </w:tcPr>
          <w:p w:rsidR="00D4588B" w:rsidRDefault="00D4588B">
            <w:pPr>
              <w:shd w:val="clear" w:color="auto" w:fill="FFFFFF" w:themeFill="background1"/>
              <w:rPr>
                <w:sz w:val="16"/>
                <w:szCs w:val="16"/>
                <w:lang w:val="en-US"/>
              </w:rPr>
            </w:pPr>
            <w:r>
              <w:rPr>
                <w:sz w:val="16"/>
                <w:szCs w:val="16"/>
                <w:lang w:val="en-US"/>
              </w:rPr>
              <w:t>South Australia</w:t>
            </w:r>
          </w:p>
        </w:tc>
        <w:tc>
          <w:tcPr>
            <w:tcW w:w="3248" w:type="dxa"/>
            <w:gridSpan w:val="2"/>
            <w:hideMark/>
          </w:tcPr>
          <w:p w:rsidR="00D4588B" w:rsidRDefault="00D4588B">
            <w:pPr>
              <w:shd w:val="clear" w:color="auto" w:fill="FFFFFF" w:themeFill="background1"/>
              <w:rPr>
                <w:rFonts w:eastAsia="Cambria"/>
                <w:sz w:val="16"/>
                <w:szCs w:val="16"/>
                <w:lang w:val="en-US"/>
              </w:rPr>
            </w:pPr>
            <w:r>
              <w:rPr>
                <w:rFonts w:eastAsia="Cambria"/>
                <w:sz w:val="16"/>
                <w:szCs w:val="16"/>
                <w:lang w:val="en-US"/>
              </w:rPr>
              <w:t xml:space="preserve">Embedded in a new single overall contestable model ― </w:t>
            </w:r>
            <w:r w:rsidR="00575F71">
              <w:rPr>
                <w:rFonts w:eastAsia="Cambria"/>
                <w:sz w:val="16"/>
                <w:szCs w:val="16"/>
                <w:lang w:val="en-US"/>
              </w:rPr>
              <w:t>Skills for All</w:t>
            </w:r>
          </w:p>
        </w:tc>
        <w:tc>
          <w:tcPr>
            <w:tcW w:w="0" w:type="auto"/>
            <w:gridSpan w:val="2"/>
            <w:vMerge/>
            <w:vAlign w:val="center"/>
            <w:hideMark/>
          </w:tcPr>
          <w:p w:rsidR="00D4588B" w:rsidRDefault="00D4588B">
            <w:pPr>
              <w:spacing w:before="0" w:line="240" w:lineRule="auto"/>
              <w:rPr>
                <w:sz w:val="16"/>
                <w:szCs w:val="16"/>
                <w:lang w:val="en-US"/>
              </w:rPr>
            </w:pPr>
          </w:p>
        </w:tc>
      </w:tr>
      <w:tr w:rsidR="00D4588B" w:rsidTr="00D4588B">
        <w:trPr>
          <w:trHeight w:val="596"/>
        </w:trPr>
        <w:tc>
          <w:tcPr>
            <w:tcW w:w="1944" w:type="dxa"/>
            <w:gridSpan w:val="2"/>
            <w:hideMark/>
          </w:tcPr>
          <w:p w:rsidR="00D4588B" w:rsidRDefault="00D4588B">
            <w:pPr>
              <w:rPr>
                <w:sz w:val="16"/>
                <w:szCs w:val="16"/>
                <w:lang w:val="en-US"/>
              </w:rPr>
            </w:pPr>
            <w:r>
              <w:rPr>
                <w:sz w:val="16"/>
                <w:szCs w:val="16"/>
                <w:lang w:val="en-US"/>
              </w:rPr>
              <w:t>Western Australia</w:t>
            </w:r>
          </w:p>
        </w:tc>
        <w:tc>
          <w:tcPr>
            <w:tcW w:w="3248" w:type="dxa"/>
            <w:gridSpan w:val="2"/>
            <w:hideMark/>
          </w:tcPr>
          <w:p w:rsidR="00D4588B" w:rsidRDefault="00D4588B">
            <w:pPr>
              <w:rPr>
                <w:sz w:val="16"/>
                <w:szCs w:val="16"/>
                <w:lang w:val="en-US"/>
              </w:rPr>
            </w:pPr>
            <w:r>
              <w:rPr>
                <w:sz w:val="16"/>
                <w:szCs w:val="16"/>
                <w:lang w:val="en-US"/>
              </w:rPr>
              <w:t xml:space="preserve">Embedded in a new single overall contestable model ― </w:t>
            </w:r>
            <w:r w:rsidRPr="00600D3C">
              <w:rPr>
                <w:sz w:val="16"/>
                <w:szCs w:val="16"/>
                <w:lang w:val="en-US"/>
              </w:rPr>
              <w:t>Future Skills WA</w:t>
            </w:r>
          </w:p>
        </w:tc>
        <w:tc>
          <w:tcPr>
            <w:tcW w:w="0" w:type="auto"/>
            <w:gridSpan w:val="2"/>
            <w:vMerge/>
            <w:vAlign w:val="center"/>
            <w:hideMark/>
          </w:tcPr>
          <w:p w:rsidR="00D4588B" w:rsidRDefault="00D4588B">
            <w:pPr>
              <w:spacing w:before="0" w:line="240" w:lineRule="auto"/>
              <w:rPr>
                <w:sz w:val="16"/>
                <w:szCs w:val="16"/>
                <w:lang w:val="en-US"/>
              </w:rPr>
            </w:pPr>
          </w:p>
        </w:tc>
      </w:tr>
      <w:tr w:rsidR="00D4588B" w:rsidTr="00D4588B">
        <w:trPr>
          <w:trHeight w:val="596"/>
        </w:trPr>
        <w:tc>
          <w:tcPr>
            <w:tcW w:w="1944" w:type="dxa"/>
            <w:gridSpan w:val="2"/>
            <w:hideMark/>
          </w:tcPr>
          <w:p w:rsidR="00D4588B" w:rsidRDefault="00D4588B">
            <w:pPr>
              <w:rPr>
                <w:sz w:val="16"/>
                <w:szCs w:val="16"/>
                <w:lang w:val="en-US"/>
              </w:rPr>
            </w:pPr>
            <w:r>
              <w:rPr>
                <w:sz w:val="16"/>
                <w:szCs w:val="16"/>
                <w:lang w:val="en-US"/>
              </w:rPr>
              <w:t>Queensland</w:t>
            </w:r>
          </w:p>
        </w:tc>
        <w:tc>
          <w:tcPr>
            <w:tcW w:w="3248" w:type="dxa"/>
            <w:gridSpan w:val="2"/>
            <w:hideMark/>
          </w:tcPr>
          <w:p w:rsidR="00D4588B" w:rsidRDefault="00D4588B">
            <w:pPr>
              <w:rPr>
                <w:sz w:val="16"/>
                <w:szCs w:val="16"/>
                <w:lang w:val="en-US"/>
              </w:rPr>
            </w:pPr>
            <w:r>
              <w:rPr>
                <w:noProof/>
                <w:lang w:eastAsia="en-AU"/>
              </w:rPr>
              <mc:AlternateContent>
                <mc:Choice Requires="wps">
                  <w:drawing>
                    <wp:anchor distT="0" distB="0" distL="114300" distR="114300" simplePos="0" relativeHeight="252015616" behindDoc="0" locked="0" layoutInCell="1" allowOverlap="1" wp14:anchorId="04C75B4B" wp14:editId="6F0610E1">
                      <wp:simplePos x="0" y="0"/>
                      <wp:positionH relativeFrom="column">
                        <wp:posOffset>1823720</wp:posOffset>
                      </wp:positionH>
                      <wp:positionV relativeFrom="paragraph">
                        <wp:posOffset>38100</wp:posOffset>
                      </wp:positionV>
                      <wp:extent cx="304800" cy="914400"/>
                      <wp:effectExtent l="0" t="0" r="19050" b="57150"/>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914400"/>
                              </a:xfrm>
                              <a:prstGeom prst="rightBrace">
                                <a:avLst>
                                  <a:gd name="adj1" fmla="val 8328"/>
                                  <a:gd name="adj2" fmla="val 50000"/>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Brace 16" o:spid="_x0000_s1026" type="#_x0000_t88" style="position:absolute;margin-left:143.6pt;margin-top:3pt;width:24pt;height:1in;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" adj="600" strokeweight="2pt">
                      <v:shadow on="t" opacity="24903f" origin=",.5" offset="0,.55556mm"/>
                    </v:shape>
                  </w:pict>
                </mc:Fallback>
              </mc:AlternateContent>
            </w:r>
            <w:r>
              <w:rPr>
                <w:sz w:val="16"/>
                <w:szCs w:val="16"/>
                <w:lang w:val="en-US"/>
              </w:rPr>
              <w:t xml:space="preserve">Great skills Real opportunities ― as a specific </w:t>
            </w:r>
            <w:r w:rsidRPr="00600D3C">
              <w:rPr>
                <w:sz w:val="16"/>
                <w:szCs w:val="16"/>
                <w:lang w:val="en-US"/>
              </w:rPr>
              <w:t>Certificate 3 Guarantee</w:t>
            </w:r>
            <w:r>
              <w:rPr>
                <w:sz w:val="16"/>
                <w:szCs w:val="16"/>
                <w:lang w:val="en-US"/>
              </w:rPr>
              <w:t xml:space="preserve"> Program</w:t>
            </w:r>
          </w:p>
        </w:tc>
        <w:tc>
          <w:tcPr>
            <w:tcW w:w="3249" w:type="dxa"/>
            <w:gridSpan w:val="2"/>
            <w:vMerge w:val="restart"/>
            <w:vAlign w:val="center"/>
            <w:hideMark/>
          </w:tcPr>
          <w:p w:rsidR="00D4588B" w:rsidRDefault="00D4588B" w:rsidP="00600D3C">
            <w:pPr>
              <w:ind w:left="195"/>
              <w:jc w:val="center"/>
              <w:rPr>
                <w:sz w:val="16"/>
                <w:szCs w:val="16"/>
                <w:lang w:val="en-US"/>
              </w:rPr>
            </w:pPr>
            <w:r>
              <w:rPr>
                <w:sz w:val="16"/>
                <w:szCs w:val="16"/>
                <w:lang w:val="en-US"/>
              </w:rPr>
              <w:t>A specified entitlement program within an overall program</w:t>
            </w:r>
            <w:r w:rsidR="00600D3C">
              <w:rPr>
                <w:sz w:val="16"/>
                <w:szCs w:val="16"/>
                <w:lang w:val="en-US"/>
              </w:rPr>
              <w:t>,</w:t>
            </w:r>
            <w:r>
              <w:rPr>
                <w:sz w:val="16"/>
                <w:szCs w:val="16"/>
                <w:lang w:val="en-US"/>
              </w:rPr>
              <w:t xml:space="preserve"> in which all approved providers may compete for course places </w:t>
            </w:r>
            <w:r w:rsidR="00600D3C">
              <w:rPr>
                <w:sz w:val="16"/>
                <w:szCs w:val="16"/>
                <w:lang w:val="en-US"/>
              </w:rPr>
              <w:t>and</w:t>
            </w:r>
            <w:r>
              <w:rPr>
                <w:sz w:val="16"/>
                <w:szCs w:val="16"/>
                <w:lang w:val="en-US"/>
              </w:rPr>
              <w:t xml:space="preserve"> students.</w:t>
            </w:r>
          </w:p>
        </w:tc>
      </w:tr>
      <w:tr w:rsidR="00D4588B" w:rsidTr="00D4588B">
        <w:trPr>
          <w:trHeight w:val="694"/>
        </w:trPr>
        <w:tc>
          <w:tcPr>
            <w:tcW w:w="1944" w:type="dxa"/>
            <w:gridSpan w:val="2"/>
            <w:hideMark/>
          </w:tcPr>
          <w:p w:rsidR="00D4588B" w:rsidRDefault="00D4588B">
            <w:pPr>
              <w:rPr>
                <w:sz w:val="16"/>
                <w:szCs w:val="16"/>
                <w:lang w:val="en-US"/>
              </w:rPr>
            </w:pPr>
            <w:r>
              <w:rPr>
                <w:sz w:val="16"/>
                <w:szCs w:val="16"/>
                <w:lang w:val="en-US"/>
              </w:rPr>
              <w:t>New South Wales</w:t>
            </w:r>
          </w:p>
        </w:tc>
        <w:tc>
          <w:tcPr>
            <w:tcW w:w="3248" w:type="dxa"/>
            <w:gridSpan w:val="2"/>
            <w:hideMark/>
          </w:tcPr>
          <w:p w:rsidR="00D4588B" w:rsidRDefault="00D4588B">
            <w:pPr>
              <w:rPr>
                <w:sz w:val="16"/>
                <w:szCs w:val="16"/>
                <w:lang w:val="en-US"/>
              </w:rPr>
            </w:pPr>
            <w:r>
              <w:rPr>
                <w:sz w:val="16"/>
                <w:szCs w:val="16"/>
                <w:lang w:val="en-US"/>
              </w:rPr>
              <w:t xml:space="preserve">In </w:t>
            </w:r>
            <w:r w:rsidRPr="00600D3C">
              <w:rPr>
                <w:sz w:val="16"/>
                <w:szCs w:val="16"/>
                <w:lang w:val="en-US"/>
              </w:rPr>
              <w:t>Smart and Skilled</w:t>
            </w:r>
            <w:r>
              <w:rPr>
                <w:sz w:val="16"/>
                <w:szCs w:val="16"/>
                <w:lang w:val="en-US"/>
              </w:rPr>
              <w:t xml:space="preserve"> ― as a specific entitlement program</w:t>
            </w:r>
          </w:p>
        </w:tc>
        <w:tc>
          <w:tcPr>
            <w:tcW w:w="0" w:type="auto"/>
            <w:gridSpan w:val="2"/>
            <w:vMerge/>
            <w:vAlign w:val="center"/>
            <w:hideMark/>
          </w:tcPr>
          <w:p w:rsidR="00D4588B" w:rsidRDefault="00D4588B">
            <w:pPr>
              <w:spacing w:before="0" w:line="240" w:lineRule="auto"/>
              <w:rPr>
                <w:sz w:val="16"/>
                <w:szCs w:val="16"/>
                <w:lang w:val="en-US"/>
              </w:rPr>
            </w:pPr>
          </w:p>
        </w:tc>
      </w:tr>
      <w:tr w:rsidR="00D4588B" w:rsidTr="00D4588B">
        <w:trPr>
          <w:gridAfter w:val="1"/>
          <w:wAfter w:w="60" w:type="dxa"/>
          <w:trHeight w:val="4149"/>
        </w:trPr>
        <w:tc>
          <w:tcPr>
            <w:tcW w:w="1930" w:type="dxa"/>
          </w:tcPr>
          <w:p w:rsidR="00D4588B" w:rsidRDefault="00D4588B">
            <w:pPr>
              <w:rPr>
                <w:sz w:val="16"/>
                <w:szCs w:val="16"/>
                <w:lang w:val="en-US"/>
              </w:rPr>
            </w:pPr>
            <w:r>
              <w:rPr>
                <w:sz w:val="16"/>
                <w:szCs w:val="16"/>
              </w:rPr>
              <w:br w:type="page"/>
            </w:r>
            <w:r>
              <w:rPr>
                <w:sz w:val="16"/>
                <w:szCs w:val="16"/>
                <w:lang w:val="en-US"/>
              </w:rPr>
              <w:t xml:space="preserve">Australian Capital Territory </w:t>
            </w:r>
          </w:p>
          <w:p w:rsidR="00D4588B" w:rsidRDefault="00D4588B">
            <w:pPr>
              <w:rPr>
                <w:sz w:val="16"/>
                <w:szCs w:val="16"/>
                <w:lang w:val="en-US"/>
              </w:rPr>
            </w:pPr>
          </w:p>
          <w:p w:rsidR="00D4588B" w:rsidRDefault="00D4588B">
            <w:pPr>
              <w:rPr>
                <w:sz w:val="16"/>
                <w:szCs w:val="16"/>
                <w:lang w:val="en-US"/>
              </w:rPr>
            </w:pPr>
          </w:p>
          <w:p w:rsidR="00D4588B" w:rsidRDefault="00D4588B" w:rsidP="00284183">
            <w:pPr>
              <w:spacing w:before="80"/>
              <w:rPr>
                <w:sz w:val="16"/>
                <w:szCs w:val="16"/>
                <w:lang w:val="en-US"/>
              </w:rPr>
            </w:pPr>
            <w:r>
              <w:rPr>
                <w:sz w:val="16"/>
                <w:szCs w:val="16"/>
                <w:lang w:val="en-US"/>
              </w:rPr>
              <w:t xml:space="preserve">Northern Territory </w:t>
            </w:r>
          </w:p>
          <w:p w:rsidR="00D4588B" w:rsidRDefault="00D4588B">
            <w:pPr>
              <w:rPr>
                <w:sz w:val="16"/>
                <w:szCs w:val="16"/>
                <w:lang w:val="en-US"/>
              </w:rPr>
            </w:pPr>
          </w:p>
          <w:p w:rsidR="00D4588B" w:rsidRDefault="00D4588B" w:rsidP="00284183">
            <w:pPr>
              <w:spacing w:before="280"/>
              <w:rPr>
                <w:sz w:val="16"/>
                <w:szCs w:val="16"/>
                <w:lang w:val="en-US"/>
              </w:rPr>
            </w:pPr>
            <w:r>
              <w:rPr>
                <w:sz w:val="16"/>
                <w:szCs w:val="16"/>
                <w:lang w:val="en-US"/>
              </w:rPr>
              <w:t>Tasmania</w:t>
            </w:r>
          </w:p>
          <w:p w:rsidR="00D4588B" w:rsidRDefault="00D4588B">
            <w:pPr>
              <w:rPr>
                <w:sz w:val="16"/>
                <w:szCs w:val="16"/>
                <w:lang w:val="en-US"/>
              </w:rPr>
            </w:pPr>
          </w:p>
        </w:tc>
        <w:tc>
          <w:tcPr>
            <w:tcW w:w="3225" w:type="dxa"/>
            <w:gridSpan w:val="2"/>
            <w:hideMark/>
          </w:tcPr>
          <w:p w:rsidR="00D4588B" w:rsidRDefault="00D4588B">
            <w:pPr>
              <w:rPr>
                <w:sz w:val="16"/>
                <w:szCs w:val="16"/>
                <w:lang w:val="en-US"/>
              </w:rPr>
            </w:pPr>
            <w:r>
              <w:rPr>
                <w:noProof/>
                <w:lang w:eastAsia="en-AU"/>
              </w:rPr>
              <mc:AlternateContent>
                <mc:Choice Requires="wps">
                  <w:drawing>
                    <wp:anchor distT="0" distB="0" distL="114300" distR="114300" simplePos="0" relativeHeight="252013568" behindDoc="0" locked="0" layoutInCell="1" allowOverlap="1" wp14:anchorId="56C27043" wp14:editId="7C59A329">
                      <wp:simplePos x="0" y="0"/>
                      <wp:positionH relativeFrom="column">
                        <wp:posOffset>1821180</wp:posOffset>
                      </wp:positionH>
                      <wp:positionV relativeFrom="paragraph">
                        <wp:posOffset>123190</wp:posOffset>
                      </wp:positionV>
                      <wp:extent cx="304800" cy="2219325"/>
                      <wp:effectExtent l="0" t="0" r="19050" b="66675"/>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219325"/>
                              </a:xfrm>
                              <a:prstGeom prst="rightBrace">
                                <a:avLst>
                                  <a:gd name="adj1" fmla="val 8328"/>
                                  <a:gd name="adj2" fmla="val 50000"/>
                                </a:avLst>
                              </a:prstGeom>
                              <a:noFill/>
                              <a:ln w="25400">
                                <a:solidFill>
                                  <a:sysClr val="windowText" lastClr="000000">
                                    <a:lumMod val="100000"/>
                                    <a:lumOff val="0"/>
                                  </a:sys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Brace 5" o:spid="_x0000_s1026" type="#_x0000_t88" style="position:absolute;margin-left:143.4pt;margin-top:9.7pt;width:24pt;height:174.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" adj="247" strokeweight="2pt">
                      <v:shadow on="t" opacity="24903f" origin=",.5" offset="0,.55556mm"/>
                    </v:shape>
                  </w:pict>
                </mc:Fallback>
              </mc:AlternateContent>
            </w:r>
            <w:r>
              <w:rPr>
                <w:sz w:val="16"/>
                <w:szCs w:val="16"/>
                <w:lang w:val="en-US"/>
              </w:rPr>
              <w:t xml:space="preserve">Embedded in public provider training profiles, plus a new discrete program called </w:t>
            </w:r>
            <w:r w:rsidRPr="00600D3C">
              <w:rPr>
                <w:sz w:val="16"/>
                <w:szCs w:val="16"/>
                <w:lang w:val="en-US"/>
              </w:rPr>
              <w:t>Skilled Capital</w:t>
            </w:r>
            <w:r w:rsidR="00A6272C">
              <w:rPr>
                <w:sz w:val="16"/>
                <w:szCs w:val="16"/>
                <w:lang w:val="en-US"/>
              </w:rPr>
              <w:t>,</w:t>
            </w:r>
            <w:r>
              <w:rPr>
                <w:sz w:val="16"/>
                <w:szCs w:val="16"/>
                <w:lang w:val="en-US"/>
              </w:rPr>
              <w:t xml:space="preserve"> in which the public provider and other approved providers compete for places </w:t>
            </w:r>
            <w:r w:rsidR="00600D3C">
              <w:rPr>
                <w:sz w:val="16"/>
                <w:szCs w:val="16"/>
                <w:lang w:val="en-US"/>
              </w:rPr>
              <w:t>and</w:t>
            </w:r>
            <w:r>
              <w:rPr>
                <w:sz w:val="16"/>
                <w:szCs w:val="16"/>
                <w:lang w:val="en-US"/>
              </w:rPr>
              <w:t xml:space="preserve"> students</w:t>
            </w:r>
            <w:r>
              <w:rPr>
                <w:sz w:val="16"/>
                <w:szCs w:val="16"/>
                <w:highlight w:val="yellow"/>
                <w:lang w:val="en-US"/>
              </w:rPr>
              <w:t xml:space="preserve"> </w:t>
            </w:r>
          </w:p>
          <w:p w:rsidR="00D4588B" w:rsidRDefault="00D4588B">
            <w:pPr>
              <w:rPr>
                <w:sz w:val="16"/>
                <w:szCs w:val="16"/>
                <w:lang w:val="en-US"/>
              </w:rPr>
            </w:pPr>
            <w:r>
              <w:rPr>
                <w:sz w:val="16"/>
                <w:szCs w:val="16"/>
                <w:lang w:val="en-US"/>
              </w:rPr>
              <w:t xml:space="preserve">Embedded in public providers’ training profiles, plus a new discrete program for private providers only ‘Entitlement’ </w:t>
            </w:r>
          </w:p>
          <w:p w:rsidR="00D4588B" w:rsidRDefault="00D4588B" w:rsidP="00A6272C">
            <w:pPr>
              <w:rPr>
                <w:sz w:val="16"/>
                <w:szCs w:val="16"/>
                <w:lang w:val="en-US"/>
              </w:rPr>
            </w:pPr>
            <w:r>
              <w:rPr>
                <w:sz w:val="16"/>
                <w:szCs w:val="16"/>
                <w:lang w:val="en-US"/>
              </w:rPr>
              <w:t>Embedded in all types of subsidised training programs, plus a new discrete program for private providers only</w:t>
            </w:r>
          </w:p>
        </w:tc>
        <w:tc>
          <w:tcPr>
            <w:tcW w:w="3226" w:type="dxa"/>
            <w:gridSpan w:val="2"/>
          </w:tcPr>
          <w:p w:rsidR="00D4588B" w:rsidRDefault="00D4588B">
            <w:pPr>
              <w:jc w:val="center"/>
              <w:rPr>
                <w:sz w:val="16"/>
                <w:szCs w:val="16"/>
                <w:lang w:val="en-US"/>
              </w:rPr>
            </w:pPr>
          </w:p>
          <w:p w:rsidR="00D4588B" w:rsidRDefault="00D4588B">
            <w:pPr>
              <w:jc w:val="center"/>
              <w:rPr>
                <w:sz w:val="16"/>
                <w:szCs w:val="16"/>
                <w:lang w:val="en-US"/>
              </w:rPr>
            </w:pPr>
          </w:p>
          <w:p w:rsidR="00D4588B" w:rsidRDefault="00D4588B" w:rsidP="005F27C4">
            <w:pPr>
              <w:ind w:left="232"/>
              <w:jc w:val="center"/>
              <w:rPr>
                <w:sz w:val="16"/>
                <w:szCs w:val="16"/>
                <w:lang w:val="en-US"/>
              </w:rPr>
            </w:pPr>
            <w:r>
              <w:rPr>
                <w:sz w:val="16"/>
                <w:szCs w:val="16"/>
                <w:lang w:val="en-US"/>
              </w:rPr>
              <w:t>Public provider provides</w:t>
            </w:r>
            <w:r w:rsidR="005F27C4">
              <w:rPr>
                <w:sz w:val="16"/>
                <w:szCs w:val="16"/>
                <w:lang w:val="en-US"/>
              </w:rPr>
              <w:br/>
            </w:r>
            <w:r>
              <w:rPr>
                <w:sz w:val="16"/>
                <w:szCs w:val="16"/>
                <w:lang w:val="en-US"/>
              </w:rPr>
              <w:t>entitlement subsidy to students</w:t>
            </w:r>
            <w:r w:rsidR="005F27C4">
              <w:rPr>
                <w:sz w:val="16"/>
                <w:szCs w:val="16"/>
                <w:lang w:val="en-US"/>
              </w:rPr>
              <w:br/>
            </w:r>
            <w:r>
              <w:rPr>
                <w:sz w:val="16"/>
                <w:szCs w:val="16"/>
                <w:lang w:val="en-US"/>
              </w:rPr>
              <w:t xml:space="preserve"> from profile funds.</w:t>
            </w:r>
          </w:p>
          <w:p w:rsidR="00D4588B" w:rsidRDefault="00D4588B">
            <w:pPr>
              <w:jc w:val="center"/>
              <w:rPr>
                <w:sz w:val="16"/>
                <w:szCs w:val="16"/>
                <w:lang w:val="en-US"/>
              </w:rPr>
            </w:pPr>
          </w:p>
          <w:p w:rsidR="00D4588B" w:rsidRDefault="00D4588B" w:rsidP="005F27C4">
            <w:pPr>
              <w:ind w:left="232"/>
              <w:jc w:val="center"/>
              <w:rPr>
                <w:sz w:val="16"/>
                <w:szCs w:val="16"/>
                <w:lang w:val="en-US"/>
              </w:rPr>
            </w:pPr>
            <w:r>
              <w:rPr>
                <w:sz w:val="16"/>
                <w:szCs w:val="16"/>
                <w:lang w:val="en-US"/>
              </w:rPr>
              <w:t>Approved providers also compete within a new discrete contestable entitlement program.</w:t>
            </w:r>
          </w:p>
        </w:tc>
      </w:tr>
    </w:tbl>
    <w:p w:rsidR="00D4588B" w:rsidRDefault="00D4588B" w:rsidP="00D4588B">
      <w:pPr>
        <w:pStyle w:val="Heading2"/>
      </w:pPr>
      <w:bookmarkStart w:id="102" w:name="_Toc435600835"/>
      <w:r>
        <w:t>Analysis of the entitlement models by category</w:t>
      </w:r>
      <w:bookmarkEnd w:id="102"/>
    </w:p>
    <w:p w:rsidR="00D4588B" w:rsidRDefault="00D4588B" w:rsidP="00D4588B">
      <w:pPr>
        <w:pStyle w:val="Text"/>
      </w:pPr>
      <w:r>
        <w:t xml:space="preserve">We provide a more detailed analysis of commonalities and differences under the following five categories: </w:t>
      </w:r>
    </w:p>
    <w:p w:rsidR="00F62CB0" w:rsidRDefault="00221E80" w:rsidP="00600D3C">
      <w:pPr>
        <w:pStyle w:val="Dotpoint1"/>
        <w:tabs>
          <w:tab w:val="clear" w:pos="284"/>
        </w:tabs>
      </w:pPr>
      <w:r w:rsidRPr="00843361">
        <w:t xml:space="preserve">scope of </w:t>
      </w:r>
      <w:r>
        <w:t xml:space="preserve">the </w:t>
      </w:r>
      <w:r w:rsidRPr="00843361">
        <w:t>entitlement</w:t>
      </w:r>
      <w:r>
        <w:t>s</w:t>
      </w:r>
    </w:p>
    <w:p w:rsidR="00F62CB0" w:rsidRDefault="00221E80" w:rsidP="00600D3C">
      <w:pPr>
        <w:pStyle w:val="Dotpoint1"/>
        <w:tabs>
          <w:tab w:val="clear" w:pos="284"/>
        </w:tabs>
      </w:pPr>
      <w:r w:rsidRPr="00843361">
        <w:t xml:space="preserve">training courses available under the entitlements </w:t>
      </w:r>
    </w:p>
    <w:p w:rsidR="00F62CB0" w:rsidRDefault="00221E80" w:rsidP="00600D3C">
      <w:pPr>
        <w:pStyle w:val="Dotpoint1"/>
        <w:tabs>
          <w:tab w:val="clear" w:pos="284"/>
        </w:tabs>
      </w:pPr>
      <w:r>
        <w:t>subsidies, fees and prices</w:t>
      </w:r>
      <w:r w:rsidRPr="00415449">
        <w:t xml:space="preserve"> </w:t>
      </w:r>
      <w:r>
        <w:t xml:space="preserve">of </w:t>
      </w:r>
      <w:r w:rsidRPr="00415449">
        <w:t>entitlement course</w:t>
      </w:r>
      <w:r>
        <w:t>s and how overall budget control is achieved</w:t>
      </w:r>
    </w:p>
    <w:p w:rsidR="00F62CB0" w:rsidRDefault="00221E80" w:rsidP="00600D3C">
      <w:pPr>
        <w:pStyle w:val="Dotpoint1"/>
        <w:tabs>
          <w:tab w:val="clear" w:pos="284"/>
        </w:tabs>
      </w:pPr>
      <w:r>
        <w:t>criteria and contractual conditions</w:t>
      </w:r>
      <w:r w:rsidRPr="00415449">
        <w:t xml:space="preserve"> for </w:t>
      </w:r>
      <w:r w:rsidR="00600D3C">
        <w:t>registered training organisation</w:t>
      </w:r>
      <w:r w:rsidRPr="00415449">
        <w:t>s</w:t>
      </w:r>
      <w:r>
        <w:t xml:space="preserve"> approved to </w:t>
      </w:r>
      <w:r w:rsidRPr="00415449">
        <w:t>deliver the entitlement</w:t>
      </w:r>
      <w:r>
        <w:t xml:space="preserve"> </w:t>
      </w:r>
    </w:p>
    <w:p w:rsidR="00F62CB0" w:rsidRDefault="00221E80" w:rsidP="00600D3C">
      <w:pPr>
        <w:pStyle w:val="Dotpoint1"/>
        <w:tabs>
          <w:tab w:val="clear" w:pos="284"/>
        </w:tabs>
      </w:pPr>
      <w:r w:rsidRPr="00843361">
        <w:t>information made available to support students to make informed choices about entitlement training</w:t>
      </w:r>
      <w:r>
        <w:t xml:space="preserve"> and how it is provided</w:t>
      </w:r>
      <w:r w:rsidRPr="00843361">
        <w:t>.</w:t>
      </w:r>
      <w:r w:rsidRPr="00F904BC">
        <w:t xml:space="preserve"> </w:t>
      </w:r>
    </w:p>
    <w:p w:rsidR="00F62CB0" w:rsidRPr="002E2F23" w:rsidRDefault="00221E80" w:rsidP="00F30AB2">
      <w:pPr>
        <w:pStyle w:val="Text"/>
        <w:rPr>
          <w:u w:val="single"/>
        </w:rPr>
      </w:pPr>
      <w:r w:rsidRPr="002E2F23">
        <w:t>The</w:t>
      </w:r>
      <w:r>
        <w:t>re</w:t>
      </w:r>
      <w:r w:rsidRPr="002E2F23">
        <w:t xml:space="preserve"> are two points to note. </w:t>
      </w:r>
      <w:r>
        <w:t>Fi</w:t>
      </w:r>
      <w:r w:rsidRPr="00A6204A">
        <w:t>rstly</w:t>
      </w:r>
      <w:r>
        <w:t>,</w:t>
      </w:r>
      <w:r w:rsidRPr="00A6204A">
        <w:t xml:space="preserve"> </w:t>
      </w:r>
      <w:r w:rsidRPr="00600D3C">
        <w:rPr>
          <w:i/>
        </w:rPr>
        <w:t>only competitive entitlement programs are included in the itemised analysis</w:t>
      </w:r>
      <w:r w:rsidRPr="00A6204A">
        <w:t>.</w:t>
      </w:r>
      <w:r w:rsidRPr="00481343">
        <w:t xml:space="preserve"> </w:t>
      </w:r>
      <w:r>
        <w:t>T</w:t>
      </w:r>
      <w:r w:rsidRPr="00EC1E1F">
        <w:t>o keep the analysis manageable</w:t>
      </w:r>
      <w:r>
        <w:t>, w</w:t>
      </w:r>
      <w:r w:rsidRPr="00481343">
        <w:t>e have not examined the details of the entitlements available through public providers’ mainstream appropriations (in the ACT, N</w:t>
      </w:r>
      <w:r>
        <w:t xml:space="preserve">orthern </w:t>
      </w:r>
      <w:r w:rsidRPr="00481343">
        <w:t>T</w:t>
      </w:r>
      <w:r>
        <w:t>erritory</w:t>
      </w:r>
      <w:r w:rsidRPr="00481343">
        <w:t xml:space="preserve"> and T</w:t>
      </w:r>
      <w:r>
        <w:t>asmania</w:t>
      </w:r>
      <w:r w:rsidRPr="00481343">
        <w:t>)</w:t>
      </w:r>
      <w:r w:rsidRPr="000A0B97">
        <w:t>.</w:t>
      </w:r>
      <w:r>
        <w:t xml:space="preserve"> Secondly, </w:t>
      </w:r>
      <w:r w:rsidRPr="00600D3C">
        <w:rPr>
          <w:i/>
        </w:rPr>
        <w:t xml:space="preserve">there is a dynamic relationship </w:t>
      </w:r>
      <w:r w:rsidRPr="00600D3C">
        <w:rPr>
          <w:i/>
        </w:rPr>
        <w:lastRenderedPageBreak/>
        <w:t>between the categories within</w:t>
      </w:r>
      <w:r w:rsidR="00600D3C">
        <w:rPr>
          <w:i/>
        </w:rPr>
        <w:t xml:space="preserve"> the</w:t>
      </w:r>
      <w:r w:rsidRPr="00600D3C">
        <w:rPr>
          <w:i/>
        </w:rPr>
        <w:t xml:space="preserve"> entitlement models</w:t>
      </w:r>
      <w:r w:rsidRPr="00A6204A">
        <w:t>. What</w:t>
      </w:r>
      <w:r w:rsidRPr="00481343">
        <w:t xml:space="preserve"> is determined for one part can affect decisions </w:t>
      </w:r>
      <w:r w:rsidR="002146A5">
        <w:t xml:space="preserve">made </w:t>
      </w:r>
      <w:r w:rsidRPr="00481343">
        <w:t xml:space="preserve">on the other parts. The entitlement model summaries provided </w:t>
      </w:r>
      <w:r w:rsidR="00600D3C">
        <w:t>in figure 2</w:t>
      </w:r>
      <w:r>
        <w:t xml:space="preserve"> </w:t>
      </w:r>
      <w:r w:rsidRPr="00481343">
        <w:t xml:space="preserve">for each jurisdiction </w:t>
      </w:r>
      <w:r>
        <w:t>(</w:t>
      </w:r>
      <w:r w:rsidRPr="00764675">
        <w:t xml:space="preserve">more </w:t>
      </w:r>
      <w:r>
        <w:t xml:space="preserve">detailed </w:t>
      </w:r>
      <w:r w:rsidRPr="00764675">
        <w:t xml:space="preserve">profiles </w:t>
      </w:r>
      <w:r>
        <w:t xml:space="preserve">are in </w:t>
      </w:r>
      <w:r w:rsidR="00600D3C">
        <w:t>the a</w:t>
      </w:r>
      <w:r>
        <w:t>ppendix)</w:t>
      </w:r>
      <w:r w:rsidRPr="00481343">
        <w:t xml:space="preserve"> illustrat</w:t>
      </w:r>
      <w:r>
        <w:t>e</w:t>
      </w:r>
      <w:r w:rsidRPr="00481343">
        <w:t xml:space="preserve"> how the various parts contribute to the overall design of each entitlement model and work together</w:t>
      </w:r>
      <w:r>
        <w:t>. W</w:t>
      </w:r>
      <w:r w:rsidRPr="00481343">
        <w:t>hen we come to consider each category</w:t>
      </w:r>
      <w:r>
        <w:t xml:space="preserve">, we explain, where necessary, any </w:t>
      </w:r>
      <w:r w:rsidRPr="00481343">
        <w:t xml:space="preserve">differences </w:t>
      </w:r>
      <w:r>
        <w:t xml:space="preserve">arising from </w:t>
      </w:r>
      <w:r w:rsidRPr="00481343">
        <w:t>how other categories have been dea</w:t>
      </w:r>
      <w:r>
        <w:t>lt with.</w:t>
      </w:r>
    </w:p>
    <w:p w:rsidR="00F62CB0" w:rsidRDefault="00221E80" w:rsidP="00F62CB0">
      <w:pPr>
        <w:pStyle w:val="Heading3"/>
      </w:pPr>
      <w:r w:rsidRPr="00F65AA0">
        <w:t>Scope of entitlement</w:t>
      </w:r>
    </w:p>
    <w:p w:rsidR="00F62CB0" w:rsidRDefault="00221E80" w:rsidP="00F30AB2">
      <w:pPr>
        <w:pStyle w:val="Text"/>
      </w:pPr>
      <w:r>
        <w:t>T</w:t>
      </w:r>
      <w:r w:rsidRPr="002F3192">
        <w:t xml:space="preserve">he minimum requirement </w:t>
      </w:r>
      <w:r>
        <w:t>is that a student training entitlement</w:t>
      </w:r>
      <w:r w:rsidRPr="002B4ECB">
        <w:t xml:space="preserve"> </w:t>
      </w:r>
      <w:r>
        <w:t xml:space="preserve">be available for all </w:t>
      </w:r>
      <w:r w:rsidRPr="00EF1536">
        <w:t>working</w:t>
      </w:r>
      <w:r>
        <w:t>-</w:t>
      </w:r>
      <w:r w:rsidRPr="00EF1536">
        <w:t xml:space="preserve">age Australians </w:t>
      </w:r>
      <w:r w:rsidRPr="005A4049">
        <w:t>(from</w:t>
      </w:r>
      <w:r>
        <w:t xml:space="preserve"> post-school to age</w:t>
      </w:r>
      <w:r w:rsidR="00600D3C">
        <w:t>-</w:t>
      </w:r>
      <w:r>
        <w:t xml:space="preserve">pension age) </w:t>
      </w:r>
      <w:r w:rsidRPr="00EF1536">
        <w:t xml:space="preserve">who do not have a </w:t>
      </w:r>
      <w:r w:rsidR="00600D3C">
        <w:t>c</w:t>
      </w:r>
      <w:r w:rsidRPr="00EF1536">
        <w:t xml:space="preserve">ertificate III </w:t>
      </w:r>
      <w:r>
        <w:t xml:space="preserve">or </w:t>
      </w:r>
      <w:r w:rsidRPr="00EF1536">
        <w:t xml:space="preserve">higher </w:t>
      </w:r>
      <w:r w:rsidRPr="002B4ECB">
        <w:t xml:space="preserve">qualification </w:t>
      </w:r>
      <w:r>
        <w:t xml:space="preserve">and </w:t>
      </w:r>
      <w:r w:rsidRPr="00EF1536">
        <w:t xml:space="preserve">to a minimum of a first </w:t>
      </w:r>
      <w:r w:rsidR="00600D3C">
        <w:t>c</w:t>
      </w:r>
      <w:r w:rsidRPr="00EF1536">
        <w:t>ertificate III level qualification (</w:t>
      </w:r>
      <w:r w:rsidRPr="00E07D70">
        <w:t>includ</w:t>
      </w:r>
      <w:r>
        <w:t>ing</w:t>
      </w:r>
      <w:r w:rsidRPr="00E07D70">
        <w:t xml:space="preserve"> foundation skills or lower qualifications contained in the </w:t>
      </w:r>
      <w:r w:rsidR="00600D3C">
        <w:t>c</w:t>
      </w:r>
      <w:r w:rsidRPr="00E07D70">
        <w:t>ertificate lll qualification</w:t>
      </w:r>
      <w:r>
        <w:t xml:space="preserve">). </w:t>
      </w:r>
      <w:r w:rsidRPr="002F3192">
        <w:t>However</w:t>
      </w:r>
      <w:r>
        <w:t>,</w:t>
      </w:r>
      <w:r w:rsidRPr="002F3192">
        <w:t xml:space="preserve"> jurisdictions were encouraged to go beyond this minimum</w:t>
      </w:r>
      <w:r>
        <w:t xml:space="preserve"> and make the entitlement available to people who already have a qualification at </w:t>
      </w:r>
      <w:r w:rsidR="00600D3C">
        <w:t>c</w:t>
      </w:r>
      <w:r>
        <w:t xml:space="preserve">ertificate III level or higher and/or expand the entitlement beyond at least the first </w:t>
      </w:r>
      <w:r w:rsidR="00600D3C">
        <w:t>c</w:t>
      </w:r>
      <w:r>
        <w:t xml:space="preserve">ertificate III qualification. </w:t>
      </w:r>
    </w:p>
    <w:p w:rsidR="00F62CB0" w:rsidRDefault="00221E80" w:rsidP="00F62CB0">
      <w:pPr>
        <w:pStyle w:val="Heading4"/>
      </w:pPr>
      <w:r>
        <w:t>Commonalities</w:t>
      </w:r>
    </w:p>
    <w:p w:rsidR="00F62CB0" w:rsidRDefault="00221E80" w:rsidP="00F30AB2">
      <w:pPr>
        <w:pStyle w:val="Text"/>
      </w:pPr>
      <w:r w:rsidRPr="00F30AB2">
        <w:t>The general criteria for a student to be eligible for a training entitlement are largely</w:t>
      </w:r>
      <w:r w:rsidRPr="005A4049">
        <w:t xml:space="preserve"> consistent across the jurisdictions. All jurisdictions include as possibly eligible persons to a training entitlement those who are Australian or permanent residents or holders of visas without work/study restrictions and who live and or work in the jurisdiction. Most also include N</w:t>
      </w:r>
      <w:r w:rsidR="00600D3C">
        <w:t xml:space="preserve">ew </w:t>
      </w:r>
      <w:r w:rsidRPr="005A4049">
        <w:t>Z</w:t>
      </w:r>
      <w:r w:rsidR="00600D3C">
        <w:t>ealand</w:t>
      </w:r>
      <w:r w:rsidRPr="005A4049">
        <w:t xml:space="preserve"> citizens (Northern Territory excepted), while Western Australia also includes spouses of primary holders of visa subclass 457 in its general eligibility criteria</w:t>
      </w:r>
      <w:r>
        <w:t>. T</w:t>
      </w:r>
      <w:r w:rsidRPr="005A4049">
        <w:t xml:space="preserve">hese differences in citizenship criteria for eligibility are not </w:t>
      </w:r>
      <w:r>
        <w:t>material.</w:t>
      </w:r>
    </w:p>
    <w:p w:rsidR="00F62CB0" w:rsidRDefault="00221E80" w:rsidP="00F30AB2">
      <w:pPr>
        <w:pStyle w:val="Text"/>
        <w:rPr>
          <w:b/>
        </w:rPr>
      </w:pPr>
      <w:r>
        <w:t xml:space="preserve">The only other consistent feature of the various jurisdictions’ entitlement models is that that they all meet </w:t>
      </w:r>
      <w:r w:rsidRPr="006C583C">
        <w:t>the minimum require</w:t>
      </w:r>
      <w:r>
        <w:t xml:space="preserve">ment of </w:t>
      </w:r>
      <w:r w:rsidRPr="006C583C">
        <w:t>the national agreement</w:t>
      </w:r>
      <w:r>
        <w:t xml:space="preserve">. All jurisdictions have entitlements to at least a first certificate III for those of </w:t>
      </w:r>
      <w:r w:rsidRPr="00C17647">
        <w:t xml:space="preserve">working age </w:t>
      </w:r>
      <w:r>
        <w:t xml:space="preserve">without a </w:t>
      </w:r>
      <w:r w:rsidR="00600D3C">
        <w:t>c</w:t>
      </w:r>
      <w:r>
        <w:t>ertificate III. All jurisdictions have gone beyond this minimum</w:t>
      </w:r>
      <w:r w:rsidRPr="006C583C">
        <w:t xml:space="preserve"> requirement </w:t>
      </w:r>
      <w:r>
        <w:t>but not in the</w:t>
      </w:r>
      <w:r w:rsidRPr="006C583C">
        <w:t xml:space="preserve"> same way</w:t>
      </w:r>
      <w:r>
        <w:t>.</w:t>
      </w:r>
      <w:r w:rsidRPr="006C583C">
        <w:t xml:space="preserve"> </w:t>
      </w:r>
    </w:p>
    <w:p w:rsidR="00F62CB0" w:rsidRDefault="00221E80" w:rsidP="00F30AB2">
      <w:pPr>
        <w:pStyle w:val="Heading4"/>
      </w:pPr>
      <w:r>
        <w:t>Differences</w:t>
      </w:r>
    </w:p>
    <w:p w:rsidR="00F62CB0" w:rsidRDefault="00221E80" w:rsidP="00F30AB2">
      <w:pPr>
        <w:pStyle w:val="Text"/>
      </w:pPr>
      <w:r>
        <w:t xml:space="preserve">There are differences </w:t>
      </w:r>
      <w:r w:rsidR="00600D3C">
        <w:t>in</w:t>
      </w:r>
      <w:r>
        <w:t xml:space="preserve"> how </w:t>
      </w:r>
      <w:r w:rsidRPr="006C583C">
        <w:t>working</w:t>
      </w:r>
      <w:r w:rsidR="00600D3C">
        <w:t>-</w:t>
      </w:r>
      <w:r w:rsidRPr="006C583C">
        <w:t xml:space="preserve">age Australians </w:t>
      </w:r>
      <w:r>
        <w:t xml:space="preserve">are defined </w:t>
      </w:r>
      <w:r w:rsidRPr="006C583C">
        <w:t>(</w:t>
      </w:r>
      <w:r>
        <w:t xml:space="preserve">generally </w:t>
      </w:r>
      <w:r w:rsidRPr="006C583C">
        <w:t>from post-school to age</w:t>
      </w:r>
      <w:r>
        <w:t>-</w:t>
      </w:r>
      <w:r w:rsidRPr="006C583C">
        <w:t>pension age). Rather than leaving the definition as ‘post-school age’ or ‘no longer at school’</w:t>
      </w:r>
      <w:r>
        <w:t>,</w:t>
      </w:r>
      <w:r w:rsidRPr="006C583C">
        <w:t xml:space="preserve"> some jurisdictions have specified </w:t>
      </w:r>
      <w:r>
        <w:t xml:space="preserve">a </w:t>
      </w:r>
      <w:r w:rsidRPr="006C583C">
        <w:t>post</w:t>
      </w:r>
      <w:r>
        <w:t>-</w:t>
      </w:r>
      <w:r w:rsidRPr="006C583C">
        <w:t>school age</w:t>
      </w:r>
      <w:r>
        <w:t xml:space="preserve"> that</w:t>
      </w:r>
      <w:r w:rsidRPr="006C583C">
        <w:t xml:space="preserve"> differs</w:t>
      </w:r>
      <w:r>
        <w:t xml:space="preserve"> from </w:t>
      </w:r>
      <w:r w:rsidRPr="006C583C">
        <w:t xml:space="preserve">15 years of age </w:t>
      </w:r>
      <w:r>
        <w:t xml:space="preserve">and over </w:t>
      </w:r>
      <w:r w:rsidRPr="00A726D0">
        <w:t>(</w:t>
      </w:r>
      <w:r>
        <w:t>NSW), to 1</w:t>
      </w:r>
      <w:r w:rsidRPr="006C583C">
        <w:t xml:space="preserve">6 years </w:t>
      </w:r>
      <w:r>
        <w:t>(</w:t>
      </w:r>
      <w:r w:rsidRPr="006C583C">
        <w:t>S</w:t>
      </w:r>
      <w:r>
        <w:t>outh Australia)</w:t>
      </w:r>
      <w:r w:rsidRPr="006C583C">
        <w:t xml:space="preserve"> </w:t>
      </w:r>
      <w:r>
        <w:t xml:space="preserve">and </w:t>
      </w:r>
      <w:r w:rsidRPr="006C583C">
        <w:t xml:space="preserve">17 years and over </w:t>
      </w:r>
      <w:r>
        <w:t>(</w:t>
      </w:r>
      <w:r w:rsidRPr="006C583C">
        <w:t>N</w:t>
      </w:r>
      <w:r>
        <w:t xml:space="preserve">orthern </w:t>
      </w:r>
      <w:r w:rsidRPr="006C583C">
        <w:t>T</w:t>
      </w:r>
      <w:r>
        <w:t>erritory)</w:t>
      </w:r>
      <w:r w:rsidRPr="006C583C">
        <w:t>.</w:t>
      </w:r>
      <w:r>
        <w:t xml:space="preserve"> </w:t>
      </w:r>
      <w:r w:rsidRPr="002E2F23">
        <w:t>There are also differences in how those ‘still in school’ are treated. The agreement was to exclude them</w:t>
      </w:r>
      <w:r w:rsidR="00600D3C">
        <w:t>,</w:t>
      </w:r>
      <w:r w:rsidRPr="002E2F23">
        <w:t xml:space="preserve"> but some jurisdictions include those in school </w:t>
      </w:r>
      <w:r w:rsidR="00600D3C">
        <w:t>undertaking</w:t>
      </w:r>
      <w:r w:rsidRPr="002E2F23">
        <w:t xml:space="preserve"> substantial VET (S</w:t>
      </w:r>
      <w:r>
        <w:t xml:space="preserve">outh </w:t>
      </w:r>
      <w:r w:rsidRPr="002E2F23">
        <w:t>A</w:t>
      </w:r>
      <w:r>
        <w:t xml:space="preserve">ustralia). </w:t>
      </w:r>
      <w:r w:rsidRPr="00F65AA0">
        <w:t xml:space="preserve">There are differences </w:t>
      </w:r>
      <w:r w:rsidR="00600D3C">
        <w:t>in</w:t>
      </w:r>
      <w:r w:rsidRPr="00F65AA0">
        <w:t xml:space="preserve"> other eligibility criteria used. W</w:t>
      </w:r>
      <w:r>
        <w:t xml:space="preserve">estern </w:t>
      </w:r>
      <w:r w:rsidRPr="00F65AA0">
        <w:t>A</w:t>
      </w:r>
      <w:r>
        <w:t>ustralia</w:t>
      </w:r>
      <w:r w:rsidRPr="00F65AA0">
        <w:t>, the ACT and</w:t>
      </w:r>
      <w:r>
        <w:t xml:space="preserve"> South Australia </w:t>
      </w:r>
      <w:r w:rsidRPr="00277202">
        <w:t>cast a broad net</w:t>
      </w:r>
      <w:r>
        <w:t>.</w:t>
      </w:r>
      <w:r w:rsidRPr="00277202">
        <w:t xml:space="preserve"> </w:t>
      </w:r>
      <w:r>
        <w:t>I</w:t>
      </w:r>
      <w:r w:rsidRPr="00B47233">
        <w:t xml:space="preserve">n these jurisdictions </w:t>
      </w:r>
      <w:r>
        <w:t>t</w:t>
      </w:r>
      <w:r w:rsidRPr="00DD7658">
        <w:t>here are no further eligibility criteria for students beyond the general citizenship criteria</w:t>
      </w:r>
      <w:r w:rsidRPr="002E6DAE">
        <w:t xml:space="preserve"> and </w:t>
      </w:r>
      <w:r>
        <w:t xml:space="preserve">that they </w:t>
      </w:r>
      <w:r w:rsidRPr="002E6DAE">
        <w:t>have left school</w:t>
      </w:r>
      <w:r>
        <w:t>. Post-school s</w:t>
      </w:r>
      <w:r w:rsidRPr="00DD7658">
        <w:t>tudents</w:t>
      </w:r>
      <w:r>
        <w:t>,</w:t>
      </w:r>
      <w:r w:rsidRPr="00DD7658">
        <w:t xml:space="preserve"> regardless of age and previous education level</w:t>
      </w:r>
      <w:r>
        <w:t>,</w:t>
      </w:r>
      <w:r w:rsidRPr="00DD7658">
        <w:t xml:space="preserve"> </w:t>
      </w:r>
      <w:r>
        <w:t xml:space="preserve">can access </w:t>
      </w:r>
      <w:r w:rsidRPr="00A820E4">
        <w:t xml:space="preserve">eligible entitlement courses/qualifications </w:t>
      </w:r>
      <w:r>
        <w:t xml:space="preserve">in these three jurisdictions. There are differences in the number of entitlement qualifications that can be accessed. There is no limit in Western Australia. There is a </w:t>
      </w:r>
      <w:r w:rsidRPr="00A820E4">
        <w:t>limit of one entitlement course at a time</w:t>
      </w:r>
      <w:r>
        <w:t xml:space="preserve"> in the ACT. There is a limit of </w:t>
      </w:r>
      <w:r w:rsidRPr="000861A7">
        <w:t xml:space="preserve">two </w:t>
      </w:r>
      <w:r>
        <w:t xml:space="preserve">total entitlement </w:t>
      </w:r>
      <w:r w:rsidRPr="000861A7">
        <w:t xml:space="preserve">courses </w:t>
      </w:r>
      <w:r>
        <w:t>in South Australia.</w:t>
      </w:r>
    </w:p>
    <w:p w:rsidR="00F62CB0" w:rsidRDefault="00221E80" w:rsidP="00F30AB2">
      <w:pPr>
        <w:pStyle w:val="Text"/>
      </w:pPr>
      <w:r w:rsidRPr="0045576F">
        <w:lastRenderedPageBreak/>
        <w:t>Victoria also casts a wide net.</w:t>
      </w:r>
      <w:r>
        <w:t xml:space="preserve"> In Victoria those post</w:t>
      </w:r>
      <w:r w:rsidR="00600D3C">
        <w:t>-</w:t>
      </w:r>
      <w:r>
        <w:t xml:space="preserve">school who are </w:t>
      </w:r>
      <w:r w:rsidRPr="001D7D26">
        <w:t>aged under 20 years</w:t>
      </w:r>
      <w:r>
        <w:t xml:space="preserve"> are eligible for any entitlement qualification and those aged over 20 years for </w:t>
      </w:r>
      <w:r w:rsidRPr="001D7D26">
        <w:t xml:space="preserve">a qualification </w:t>
      </w:r>
      <w:r w:rsidRPr="00933D67">
        <w:t>higher than the one already held</w:t>
      </w:r>
      <w:r w:rsidR="00A6272C">
        <w:t>,</w:t>
      </w:r>
      <w:r w:rsidRPr="00933D67">
        <w:t xml:space="preserve"> but a </w:t>
      </w:r>
      <w:r w:rsidR="00933D67" w:rsidRPr="00933D67">
        <w:t>student may only commence a maximum of two courses at the same qualification level in their lifetime</w:t>
      </w:r>
      <w:r w:rsidR="00933D67">
        <w:t>.</w:t>
      </w:r>
      <w:r w:rsidRPr="00A820E4">
        <w:t xml:space="preserve"> </w:t>
      </w:r>
    </w:p>
    <w:p w:rsidR="00F62CB0" w:rsidRDefault="00221E80" w:rsidP="00F62CB0">
      <w:pPr>
        <w:pStyle w:val="Text"/>
      </w:pPr>
      <w:r>
        <w:t xml:space="preserve">In contrast, the </w:t>
      </w:r>
      <w:r w:rsidRPr="00277202">
        <w:t xml:space="preserve">other </w:t>
      </w:r>
      <w:r>
        <w:t xml:space="preserve">four jurisdictions have kept entitlement </w:t>
      </w:r>
      <w:r w:rsidRPr="00A25023">
        <w:t xml:space="preserve">eligibility </w:t>
      </w:r>
      <w:r>
        <w:t>closer to the minimum requirement.</w:t>
      </w:r>
      <w:r w:rsidRPr="00A25023">
        <w:t xml:space="preserve"> In New South Wales </w:t>
      </w:r>
      <w:r>
        <w:t xml:space="preserve">and Tasmania the entitlement is limited to those who do not hold a previous </w:t>
      </w:r>
      <w:r w:rsidR="00600D3C">
        <w:t>c</w:t>
      </w:r>
      <w:r w:rsidRPr="00A25023">
        <w:t>ertificate IV or higher</w:t>
      </w:r>
      <w:r>
        <w:t xml:space="preserve">. For these people in NSW </w:t>
      </w:r>
      <w:r w:rsidRPr="00A25023">
        <w:t xml:space="preserve">the entitlement </w:t>
      </w:r>
      <w:r>
        <w:t xml:space="preserve">is for a first </w:t>
      </w:r>
      <w:r w:rsidR="00600D3C">
        <w:t>c</w:t>
      </w:r>
      <w:r>
        <w:t xml:space="preserve">ertificate III </w:t>
      </w:r>
      <w:r w:rsidRPr="00F57CC9">
        <w:t xml:space="preserve">and for </w:t>
      </w:r>
      <w:r>
        <w:t xml:space="preserve">a </w:t>
      </w:r>
      <w:r w:rsidRPr="00F57CC9">
        <w:t xml:space="preserve">second and subsequent </w:t>
      </w:r>
      <w:r w:rsidR="00600D3C">
        <w:t>c</w:t>
      </w:r>
      <w:r w:rsidRPr="00F57CC9">
        <w:t xml:space="preserve">ertificate III or higher for those who already have a </w:t>
      </w:r>
      <w:r w:rsidR="00600D3C">
        <w:t>c</w:t>
      </w:r>
      <w:r w:rsidRPr="00F57CC9">
        <w:t>ertificate III</w:t>
      </w:r>
      <w:r w:rsidR="00600D3C">
        <w:t xml:space="preserve"> </w:t>
      </w:r>
      <w:r>
        <w:t>—</w:t>
      </w:r>
      <w:r w:rsidR="00600D3C">
        <w:t xml:space="preserve"> </w:t>
      </w:r>
      <w:r w:rsidRPr="00F57CC9">
        <w:t>but at lower subsidy rates</w:t>
      </w:r>
      <w:r>
        <w:t xml:space="preserve">. For those in Tasmania eligibility is for a first-only </w:t>
      </w:r>
      <w:r w:rsidR="00600D3C">
        <w:t>c</w:t>
      </w:r>
      <w:r w:rsidRPr="00F35876">
        <w:t>ertificate III</w:t>
      </w:r>
      <w:r>
        <w:t xml:space="preserve"> or higher</w:t>
      </w:r>
      <w:r w:rsidRPr="00F35876">
        <w:rPr>
          <w:b/>
        </w:rPr>
        <w:t>.</w:t>
      </w:r>
      <w:r>
        <w:t xml:space="preserve"> In the Northern Territory and Queensland eligible </w:t>
      </w:r>
      <w:r w:rsidRPr="00A25023">
        <w:t>person</w:t>
      </w:r>
      <w:r>
        <w:t>s</w:t>
      </w:r>
      <w:r w:rsidRPr="00A25023">
        <w:t xml:space="preserve"> </w:t>
      </w:r>
      <w:r>
        <w:t>are those who do not have a</w:t>
      </w:r>
      <w:r w:rsidRPr="00A25023">
        <w:t xml:space="preserve"> </w:t>
      </w:r>
      <w:r w:rsidR="00600D3C">
        <w:t>c</w:t>
      </w:r>
      <w:r w:rsidRPr="00A25023">
        <w:t xml:space="preserve">ertificate III </w:t>
      </w:r>
      <w:r w:rsidRPr="00916718">
        <w:t xml:space="preserve">or higher </w:t>
      </w:r>
      <w:r w:rsidRPr="00A25023">
        <w:t xml:space="preserve">and the entitlement applies to </w:t>
      </w:r>
      <w:r>
        <w:t xml:space="preserve">a </w:t>
      </w:r>
      <w:r w:rsidRPr="00A25023">
        <w:t>first</w:t>
      </w:r>
      <w:r>
        <w:t xml:space="preserve">, and </w:t>
      </w:r>
      <w:r w:rsidRPr="00F904BC">
        <w:t>only</w:t>
      </w:r>
      <w:r>
        <w:t xml:space="preserve"> </w:t>
      </w:r>
      <w:r w:rsidRPr="00F904BC">
        <w:t xml:space="preserve">one, </w:t>
      </w:r>
      <w:r w:rsidR="00600D3C">
        <w:t>c</w:t>
      </w:r>
      <w:r w:rsidRPr="00A25023">
        <w:t>ertificate III</w:t>
      </w:r>
      <w:r>
        <w:t>. T</w:t>
      </w:r>
      <w:r w:rsidRPr="00AD11A7">
        <w:t>he</w:t>
      </w:r>
      <w:r>
        <w:t xml:space="preserve">se four jurisdictions have programs outside their entitlement programs that add to their total </w:t>
      </w:r>
      <w:r w:rsidRPr="0024749D">
        <w:t>government</w:t>
      </w:r>
      <w:r>
        <w:t>-</w:t>
      </w:r>
      <w:r w:rsidRPr="0024749D">
        <w:t>subsided training</w:t>
      </w:r>
      <w:r>
        <w:t xml:space="preserve"> effort.</w:t>
      </w:r>
    </w:p>
    <w:p w:rsidR="00F62CB0" w:rsidRDefault="00221E80" w:rsidP="00F62CB0">
      <w:pPr>
        <w:pStyle w:val="Heading3"/>
      </w:pPr>
      <w:r w:rsidRPr="00293D6F">
        <w:t>Which VET courses are within the entitlement</w:t>
      </w:r>
    </w:p>
    <w:p w:rsidR="00F62CB0" w:rsidRDefault="00221E80" w:rsidP="00F62CB0">
      <w:pPr>
        <w:pStyle w:val="Text"/>
      </w:pPr>
      <w:r>
        <w:t>The 2012</w:t>
      </w:r>
      <w:r w:rsidR="00600D3C">
        <w:t>—</w:t>
      </w:r>
      <w:r>
        <w:t xml:space="preserve">16 </w:t>
      </w:r>
      <w:r w:rsidR="00976CC7">
        <w:t>National Partnership Agreement on Skills Reform</w:t>
      </w:r>
      <w:r>
        <w:t xml:space="preserve"> </w:t>
      </w:r>
      <w:r w:rsidR="00600D3C">
        <w:t>specified</w:t>
      </w:r>
      <w:r>
        <w:t xml:space="preserve"> that j</w:t>
      </w:r>
      <w:r w:rsidRPr="00D15A84">
        <w:t>urisdicti</w:t>
      </w:r>
      <w:r>
        <w:t xml:space="preserve">ons would determine which courses were </w:t>
      </w:r>
      <w:r w:rsidRPr="00D15A84">
        <w:t>part of the</w:t>
      </w:r>
      <w:r>
        <w:t xml:space="preserve"> </w:t>
      </w:r>
      <w:r w:rsidRPr="00D15A84">
        <w:t>entitlement</w:t>
      </w:r>
      <w:r>
        <w:t>.</w:t>
      </w:r>
    </w:p>
    <w:p w:rsidR="00F62CB0" w:rsidRPr="00810D50" w:rsidRDefault="00221E80" w:rsidP="00F62CB0">
      <w:pPr>
        <w:pStyle w:val="Heading4"/>
      </w:pPr>
      <w:r>
        <w:t>Commonalities</w:t>
      </w:r>
    </w:p>
    <w:p w:rsidR="00F62CB0" w:rsidRDefault="00221E80" w:rsidP="00F30AB2">
      <w:pPr>
        <w:pStyle w:val="Text"/>
      </w:pPr>
      <w:r w:rsidRPr="00573B39">
        <w:t xml:space="preserve">All jurisdictions </w:t>
      </w:r>
      <w:r w:rsidRPr="00A25023">
        <w:t>specif</w:t>
      </w:r>
      <w:r>
        <w:t xml:space="preserve">y the </w:t>
      </w:r>
      <w:r w:rsidRPr="00A25023">
        <w:t xml:space="preserve">courses </w:t>
      </w:r>
      <w:r>
        <w:t xml:space="preserve">that are </w:t>
      </w:r>
      <w:r w:rsidRPr="00A25023">
        <w:t xml:space="preserve">within their </w:t>
      </w:r>
      <w:r>
        <w:t xml:space="preserve">particular </w:t>
      </w:r>
      <w:r w:rsidRPr="00A25023">
        <w:t>entitlement models</w:t>
      </w:r>
      <w:r>
        <w:t xml:space="preserve"> and they do so using a similar method. </w:t>
      </w:r>
      <w:r w:rsidRPr="0046711D">
        <w:t xml:space="preserve">All </w:t>
      </w:r>
      <w:r>
        <w:t>take</w:t>
      </w:r>
      <w:r w:rsidRPr="004F70E2">
        <w:t xml:space="preserve"> a centralised planning approach to the determination of entitlement courses</w:t>
      </w:r>
      <w:r>
        <w:t>,</w:t>
      </w:r>
      <w:r w:rsidRPr="00BB3A81">
        <w:t xml:space="preserve"> </w:t>
      </w:r>
      <w:r>
        <w:t xml:space="preserve">generally </w:t>
      </w:r>
      <w:r w:rsidRPr="00BB3A81">
        <w:t xml:space="preserve">those </w:t>
      </w:r>
      <w:r>
        <w:t xml:space="preserve">thought to be in demand in the </w:t>
      </w:r>
      <w:r w:rsidRPr="00BB3A81">
        <w:t>particular jurisdiction</w:t>
      </w:r>
      <w:r>
        <w:t xml:space="preserve">. These courses are identified through </w:t>
      </w:r>
      <w:r w:rsidRPr="00BB3A81">
        <w:t>consultations with industry</w:t>
      </w:r>
      <w:r>
        <w:t xml:space="preserve"> and/or from </w:t>
      </w:r>
      <w:r w:rsidRPr="00BB3A81">
        <w:t>other market intelligence</w:t>
      </w:r>
      <w:r>
        <w:t>,</w:t>
      </w:r>
      <w:r w:rsidRPr="00BB3A81">
        <w:t xml:space="preserve"> such as skills forecasts based on economic indica</w:t>
      </w:r>
      <w:r>
        <w:t>tors;</w:t>
      </w:r>
      <w:r w:rsidRPr="00BB3A81">
        <w:t xml:space="preserve"> projections of</w:t>
      </w:r>
      <w:r>
        <w:t xml:space="preserve"> occupational employment growth;</w:t>
      </w:r>
      <w:r w:rsidRPr="00BB3A81">
        <w:t xml:space="preserve"> and analyses of labour supply factors, such as the ageing workforce, migration and graduates entering the jobs market. </w:t>
      </w:r>
      <w:r>
        <w:t xml:space="preserve">The underlying common principle is to </w:t>
      </w:r>
      <w:r w:rsidRPr="00094136">
        <w:t>ensur</w:t>
      </w:r>
      <w:r>
        <w:t>e</w:t>
      </w:r>
      <w:r w:rsidRPr="00094136">
        <w:t xml:space="preserve"> public </w:t>
      </w:r>
      <w:r>
        <w:t xml:space="preserve">value or </w:t>
      </w:r>
      <w:r w:rsidRPr="00094136">
        <w:t>benefit from government</w:t>
      </w:r>
      <w:r>
        <w:t>-</w:t>
      </w:r>
      <w:r w:rsidRPr="00094136">
        <w:t xml:space="preserve">subsidised </w:t>
      </w:r>
      <w:r w:rsidR="00600D3C">
        <w:t>vocational education and training</w:t>
      </w:r>
      <w:r>
        <w:t xml:space="preserve">. </w:t>
      </w:r>
      <w:r w:rsidRPr="00BB3A81">
        <w:t xml:space="preserve">All jurisdictions review their lists of </w:t>
      </w:r>
      <w:r>
        <w:t xml:space="preserve">entitlement </w:t>
      </w:r>
      <w:r w:rsidRPr="00BB3A81">
        <w:t xml:space="preserve">courses </w:t>
      </w:r>
      <w:r>
        <w:t xml:space="preserve">regularly, at least annually, to ensure they remain </w:t>
      </w:r>
      <w:r w:rsidRPr="00F90C55">
        <w:t>respon</w:t>
      </w:r>
      <w:r>
        <w:t xml:space="preserve">sive </w:t>
      </w:r>
      <w:r w:rsidRPr="00F90C55">
        <w:t xml:space="preserve">to skills </w:t>
      </w:r>
      <w:r>
        <w:t xml:space="preserve">needs </w:t>
      </w:r>
      <w:r w:rsidRPr="00F90C55">
        <w:t xml:space="preserve">in the current labour market </w:t>
      </w:r>
      <w:r>
        <w:t xml:space="preserve">and that subsidised training </w:t>
      </w:r>
      <w:r w:rsidRPr="00F90C55">
        <w:t xml:space="preserve">will </w:t>
      </w:r>
      <w:r>
        <w:t>deliver the</w:t>
      </w:r>
      <w:r w:rsidRPr="00F90C55">
        <w:t xml:space="preserve"> best job outcomes</w:t>
      </w:r>
      <w:r>
        <w:t xml:space="preserve"> for students.</w:t>
      </w:r>
    </w:p>
    <w:p w:rsidR="00F62CB0" w:rsidRDefault="00221E80" w:rsidP="00F62CB0">
      <w:pPr>
        <w:pStyle w:val="Heading4"/>
      </w:pPr>
      <w:r>
        <w:t>Differences</w:t>
      </w:r>
    </w:p>
    <w:p w:rsidR="00F62CB0" w:rsidRDefault="00221E80" w:rsidP="00F30AB2">
      <w:pPr>
        <w:pStyle w:val="Text"/>
      </w:pPr>
      <w:r>
        <w:t>The c</w:t>
      </w:r>
      <w:r w:rsidRPr="00F57CC9">
        <w:t xml:space="preserve">ourses </w:t>
      </w:r>
      <w:r>
        <w:t xml:space="preserve">deemed as </w:t>
      </w:r>
      <w:r w:rsidRPr="00F90C55">
        <w:t xml:space="preserve">entitlement </w:t>
      </w:r>
      <w:r>
        <w:t xml:space="preserve">courses are not the </w:t>
      </w:r>
      <w:r w:rsidRPr="00F57CC9">
        <w:t>same across all jurisdictions</w:t>
      </w:r>
      <w:r>
        <w:t xml:space="preserve"> </w:t>
      </w:r>
      <w:r w:rsidRPr="001E4509">
        <w:t>because the focus is on the skil</w:t>
      </w:r>
      <w:r>
        <w:t>ls needs of the economies within state and territory boundaries. Also different is whether user choice courses for apprenticeships and traineeship</w:t>
      </w:r>
      <w:r w:rsidR="00600D3C">
        <w:t>s lie</w:t>
      </w:r>
      <w:r>
        <w:t xml:space="preserve"> within the entitlement scheme or </w:t>
      </w:r>
      <w:r w:rsidR="00191FFB">
        <w:t xml:space="preserve">are </w:t>
      </w:r>
      <w:r>
        <w:t>handled separately.</w:t>
      </w:r>
    </w:p>
    <w:p w:rsidR="00F62CB0" w:rsidRDefault="00221E80" w:rsidP="00F30AB2">
      <w:pPr>
        <w:pStyle w:val="Text"/>
      </w:pPr>
      <w:r w:rsidRPr="0046711D">
        <w:t xml:space="preserve">Some jurisdictions have </w:t>
      </w:r>
      <w:r>
        <w:t>more</w:t>
      </w:r>
      <w:r w:rsidRPr="0046711D">
        <w:t xml:space="preserve"> entitlement</w:t>
      </w:r>
      <w:r>
        <w:t>-</w:t>
      </w:r>
      <w:r w:rsidRPr="0046711D">
        <w:t xml:space="preserve">labelled courses </w:t>
      </w:r>
      <w:r>
        <w:t>than</w:t>
      </w:r>
      <w:r w:rsidRPr="0046711D">
        <w:t xml:space="preserve"> others. This may be due to economic diversity but </w:t>
      </w:r>
      <w:r w:rsidR="00A6272C">
        <w:t xml:space="preserve">it </w:t>
      </w:r>
      <w:r>
        <w:t xml:space="preserve">is also because of </w:t>
      </w:r>
      <w:r w:rsidRPr="0046711D">
        <w:t xml:space="preserve">the </w:t>
      </w:r>
      <w:r>
        <w:t xml:space="preserve">different ways </w:t>
      </w:r>
      <w:r w:rsidRPr="0046711D">
        <w:t>jurisdictions use course eligibility as a rationing device. For example, Victoria possibly has the largest number of entitlement</w:t>
      </w:r>
      <w:r>
        <w:t>-</w:t>
      </w:r>
      <w:r w:rsidRPr="0046711D">
        <w:t xml:space="preserve">eligible courses but it then uses varying subsidy levels based on the relative public value of the courses to ration their uptake. </w:t>
      </w:r>
      <w:r>
        <w:t xml:space="preserve">All </w:t>
      </w:r>
      <w:r w:rsidRPr="0046711D">
        <w:t xml:space="preserve">other jurisdictions limit the number of entitlement courses </w:t>
      </w:r>
      <w:r>
        <w:t xml:space="preserve">in their competitive entitlement programs </w:t>
      </w:r>
      <w:r w:rsidRPr="0046711D">
        <w:t xml:space="preserve">to those of public value only. In some of these jurisdictions </w:t>
      </w:r>
      <w:r w:rsidRPr="007D50AC">
        <w:t>(ACT, N</w:t>
      </w:r>
      <w:r>
        <w:t xml:space="preserve">orthern </w:t>
      </w:r>
      <w:r w:rsidRPr="007D50AC">
        <w:t>T</w:t>
      </w:r>
      <w:r>
        <w:t>erritory and</w:t>
      </w:r>
      <w:r w:rsidRPr="007D50AC">
        <w:t xml:space="preserve"> Tas</w:t>
      </w:r>
      <w:r>
        <w:t>mania)</w:t>
      </w:r>
      <w:r w:rsidRPr="0046711D">
        <w:t xml:space="preserve">, access to an </w:t>
      </w:r>
      <w:r w:rsidRPr="0046711D">
        <w:lastRenderedPageBreak/>
        <w:t xml:space="preserve">entitlement is </w:t>
      </w:r>
      <w:r>
        <w:t xml:space="preserve">also </w:t>
      </w:r>
      <w:r w:rsidRPr="0046711D">
        <w:t>available t</w:t>
      </w:r>
      <w:r>
        <w:t xml:space="preserve">hrough their public providers and thus to </w:t>
      </w:r>
      <w:r w:rsidRPr="00DE27DD">
        <w:t xml:space="preserve">a wider range of courses </w:t>
      </w:r>
      <w:r>
        <w:t>than those</w:t>
      </w:r>
      <w:r w:rsidRPr="0046711D">
        <w:t xml:space="preserve"> included in their competitive entitlement programs.</w:t>
      </w:r>
    </w:p>
    <w:p w:rsidR="00F62CB0" w:rsidRPr="0046711D" w:rsidRDefault="00221E80" w:rsidP="00F30AB2">
      <w:pPr>
        <w:pStyle w:val="Heading3"/>
        <w:rPr>
          <w:rStyle w:val="Heading3Char"/>
        </w:rPr>
      </w:pPr>
      <w:r w:rsidRPr="009C3FD0">
        <w:rPr>
          <w:rStyle w:val="Heading3Char"/>
        </w:rPr>
        <w:t xml:space="preserve">Entitlement </w:t>
      </w:r>
      <w:r>
        <w:rPr>
          <w:rStyle w:val="Heading3Char"/>
        </w:rPr>
        <w:t>course</w:t>
      </w:r>
      <w:r w:rsidRPr="009C3FD0">
        <w:rPr>
          <w:rStyle w:val="Heading3Char"/>
        </w:rPr>
        <w:t xml:space="preserve"> prices, subsidies</w:t>
      </w:r>
      <w:r>
        <w:rPr>
          <w:rStyle w:val="Heading3Char"/>
        </w:rPr>
        <w:t xml:space="preserve">, </w:t>
      </w:r>
      <w:r w:rsidRPr="00AA16AB">
        <w:rPr>
          <w:rStyle w:val="Heading3Char"/>
        </w:rPr>
        <w:t xml:space="preserve">student </w:t>
      </w:r>
      <w:r>
        <w:rPr>
          <w:rStyle w:val="Heading3Char"/>
        </w:rPr>
        <w:t>fees and overall budget control</w:t>
      </w:r>
    </w:p>
    <w:p w:rsidR="00F62CB0" w:rsidRDefault="00221E80" w:rsidP="00F30AB2">
      <w:pPr>
        <w:pStyle w:val="Text"/>
      </w:pPr>
      <w:r>
        <w:t xml:space="preserve">The </w:t>
      </w:r>
      <w:r w:rsidR="00600D3C">
        <w:t>National Partnership Agreement in Skills Reform</w:t>
      </w:r>
      <w:r w:rsidRPr="0046711D">
        <w:t xml:space="preserve"> 2012</w:t>
      </w:r>
      <w:r w:rsidR="00600D3C">
        <w:t>—</w:t>
      </w:r>
      <w:r>
        <w:t>16</w:t>
      </w:r>
      <w:r w:rsidRPr="0046711D">
        <w:t xml:space="preserve"> </w:t>
      </w:r>
      <w:r w:rsidR="002D38C8">
        <w:t>specifies</w:t>
      </w:r>
      <w:r>
        <w:t xml:space="preserve"> that each </w:t>
      </w:r>
      <w:r w:rsidRPr="0046711D">
        <w:t>jurisdiction</w:t>
      </w:r>
      <w:r>
        <w:t xml:space="preserve"> </w:t>
      </w:r>
      <w:r w:rsidRPr="0046711D">
        <w:t>de</w:t>
      </w:r>
      <w:r>
        <w:t xml:space="preserve">termines the number of </w:t>
      </w:r>
      <w:r w:rsidRPr="0046711D">
        <w:t>entitlement course places</w:t>
      </w:r>
      <w:r w:rsidR="002D38C8">
        <w:t xml:space="preserve"> and</w:t>
      </w:r>
      <w:r w:rsidRPr="0046711D">
        <w:t xml:space="preserve"> the</w:t>
      </w:r>
      <w:r>
        <w:t xml:space="preserve">ir subsidy levels and fees, </w:t>
      </w:r>
      <w:r w:rsidRPr="0046711D">
        <w:t>and manag</w:t>
      </w:r>
      <w:r>
        <w:t>es</w:t>
      </w:r>
      <w:r w:rsidRPr="0046711D">
        <w:t xml:space="preserve"> the uptake of the entitlement </w:t>
      </w:r>
      <w:r>
        <w:t xml:space="preserve">to </w:t>
      </w:r>
      <w:r w:rsidRPr="0046711D">
        <w:t xml:space="preserve">balance supply and demand </w:t>
      </w:r>
      <w:r>
        <w:t xml:space="preserve">and to stay </w:t>
      </w:r>
      <w:r w:rsidRPr="0046711D">
        <w:t>within budget constraints</w:t>
      </w:r>
      <w:r>
        <w:t>.</w:t>
      </w:r>
      <w:r w:rsidRPr="0046711D">
        <w:t xml:space="preserve"> </w:t>
      </w:r>
      <w:r>
        <w:t xml:space="preserve">Also </w:t>
      </w:r>
      <w:r w:rsidRPr="00235A7A">
        <w:t xml:space="preserve">relevant here </w:t>
      </w:r>
      <w:r>
        <w:t>is another objective of the 2012</w:t>
      </w:r>
      <w:r w:rsidR="002D38C8">
        <w:t>—</w:t>
      </w:r>
      <w:r>
        <w:t>16</w:t>
      </w:r>
      <w:r w:rsidR="002D38C8">
        <w:t xml:space="preserve"> agreement</w:t>
      </w:r>
      <w:r>
        <w:t xml:space="preserve">: that </w:t>
      </w:r>
      <w:r w:rsidRPr="00235A7A">
        <w:t>public providers be assisted to adapt to an environment of greater contestability</w:t>
      </w:r>
      <w:r>
        <w:t>.</w:t>
      </w:r>
    </w:p>
    <w:p w:rsidR="00F62CB0" w:rsidRDefault="00221E80" w:rsidP="00F30AB2">
      <w:pPr>
        <w:pStyle w:val="Text"/>
      </w:pPr>
      <w:r>
        <w:t xml:space="preserve">The </w:t>
      </w:r>
      <w:r w:rsidRPr="00654DDA">
        <w:t>equation that applies</w:t>
      </w:r>
      <w:r>
        <w:t xml:space="preserve"> </w:t>
      </w:r>
      <w:r w:rsidRPr="00654DDA">
        <w:t>is</w:t>
      </w:r>
      <w:r>
        <w:t>:</w:t>
      </w:r>
      <w:r w:rsidRPr="00654DDA">
        <w:t xml:space="preserve"> </w:t>
      </w:r>
      <w:r>
        <w:t>c</w:t>
      </w:r>
      <w:r w:rsidRPr="00654DDA">
        <w:t xml:space="preserve">ourse government subsidy + </w:t>
      </w:r>
      <w:r>
        <w:t>s</w:t>
      </w:r>
      <w:r w:rsidRPr="00654DDA">
        <w:t xml:space="preserve">tudent </w:t>
      </w:r>
      <w:r>
        <w:t>f</w:t>
      </w:r>
      <w:r w:rsidRPr="00654DDA">
        <w:t xml:space="preserve">ee = </w:t>
      </w:r>
      <w:r>
        <w:t>p</w:t>
      </w:r>
      <w:r w:rsidRPr="00654DDA">
        <w:t>rice received by the provider</w:t>
      </w:r>
      <w:r>
        <w:t>.</w:t>
      </w:r>
      <w:r w:rsidRPr="00012FB0">
        <w:t xml:space="preserve"> </w:t>
      </w:r>
      <w:r>
        <w:t xml:space="preserve">Knowing what </w:t>
      </w:r>
      <w:r w:rsidR="002D38C8">
        <w:t xml:space="preserve">constitutes </w:t>
      </w:r>
      <w:r>
        <w:t xml:space="preserve">a reasonable price for a course helps the jurisdictions </w:t>
      </w:r>
      <w:r w:rsidR="002D38C8">
        <w:t xml:space="preserve">to </w:t>
      </w:r>
      <w:r>
        <w:t xml:space="preserve">determine </w:t>
      </w:r>
      <w:r w:rsidR="002D38C8">
        <w:t>whether</w:t>
      </w:r>
      <w:r>
        <w:t xml:space="preserve"> providers are charging competitively.</w:t>
      </w:r>
    </w:p>
    <w:p w:rsidR="00F62CB0" w:rsidRPr="00C65E1A" w:rsidRDefault="00221E80" w:rsidP="00F62CB0">
      <w:pPr>
        <w:pStyle w:val="Heading4"/>
      </w:pPr>
      <w:r>
        <w:t>Commonalities</w:t>
      </w:r>
    </w:p>
    <w:p w:rsidR="00F62CB0" w:rsidRPr="00BC035E" w:rsidRDefault="00221E80" w:rsidP="00F30AB2">
      <w:pPr>
        <w:pStyle w:val="Text"/>
      </w:pPr>
      <w:r>
        <w:t xml:space="preserve">To determine the ‘reasonable’ </w:t>
      </w:r>
      <w:r w:rsidRPr="007F7A53">
        <w:t xml:space="preserve">price </w:t>
      </w:r>
      <w:r w:rsidRPr="00E07D70">
        <w:t xml:space="preserve">for a course all jurisdictions </w:t>
      </w:r>
      <w:r>
        <w:t>use h</w:t>
      </w:r>
      <w:r w:rsidR="002D38C8">
        <w:t>istorical course costs and judg</w:t>
      </w:r>
      <w:r>
        <w:t xml:space="preserve">ments about </w:t>
      </w:r>
      <w:r w:rsidRPr="007F7A53">
        <w:t xml:space="preserve">the ‘efficient’ costs </w:t>
      </w:r>
      <w:r w:rsidR="002D38C8">
        <w:t>a registered training organisation</w:t>
      </w:r>
      <w:r w:rsidRPr="007F7A53">
        <w:t xml:space="preserve"> would incur to provide training that meets the ‘required quality standard’ for a ‘standard’ student</w:t>
      </w:r>
      <w:r>
        <w:t xml:space="preserve">, who generally </w:t>
      </w:r>
      <w:r w:rsidRPr="009736C3">
        <w:t xml:space="preserve">lives in a metropolitan </w:t>
      </w:r>
      <w:r w:rsidRPr="00235A7A">
        <w:t xml:space="preserve">area. Loadings are added for </w:t>
      </w:r>
      <w:r>
        <w:t>‘</w:t>
      </w:r>
      <w:r w:rsidRPr="00235A7A">
        <w:t>non</w:t>
      </w:r>
      <w:r>
        <w:t>-</w:t>
      </w:r>
      <w:r w:rsidRPr="00235A7A">
        <w:t xml:space="preserve">standard’ students. </w:t>
      </w:r>
      <w:r w:rsidR="002D38C8">
        <w:t>T</w:t>
      </w:r>
      <w:r w:rsidRPr="00235A7A">
        <w:t>wo types of loadings</w:t>
      </w:r>
      <w:r w:rsidR="002D38C8">
        <w:t xml:space="preserve"> generally apply</w:t>
      </w:r>
      <w:r>
        <w:t>:</w:t>
      </w:r>
      <w:r w:rsidRPr="00235A7A">
        <w:t xml:space="preserve"> one is geographic</w:t>
      </w:r>
      <w:r>
        <w:t>ally based</w:t>
      </w:r>
      <w:r w:rsidRPr="00235A7A">
        <w:t>, for those not in metropolitan areas (regional location loadings)</w:t>
      </w:r>
      <w:r w:rsidR="002D38C8">
        <w:t>, while</w:t>
      </w:r>
      <w:r w:rsidRPr="00235A7A">
        <w:t xml:space="preserve"> the other is </w:t>
      </w:r>
      <w:r>
        <w:t xml:space="preserve">for students with a disability or specified learning needs </w:t>
      </w:r>
      <w:r w:rsidRPr="00235A7A">
        <w:t>and</w:t>
      </w:r>
      <w:r>
        <w:t>/or</w:t>
      </w:r>
      <w:r w:rsidRPr="00235A7A">
        <w:t xml:space="preserve"> for those financially disadvantaged.</w:t>
      </w:r>
    </w:p>
    <w:p w:rsidR="00F62CB0" w:rsidRPr="005B2680" w:rsidRDefault="00221E80" w:rsidP="00F30AB2">
      <w:pPr>
        <w:pStyle w:val="Text"/>
      </w:pPr>
      <w:r>
        <w:t xml:space="preserve">All </w:t>
      </w:r>
      <w:r w:rsidRPr="004E042C">
        <w:t xml:space="preserve">jurisdictions </w:t>
      </w:r>
      <w:r>
        <w:t>apply a similar</w:t>
      </w:r>
      <w:r w:rsidRPr="004E042C">
        <w:t xml:space="preserve"> general rule to subsidy decisions</w:t>
      </w:r>
      <w:r>
        <w:t>:</w:t>
      </w:r>
      <w:r w:rsidRPr="004E042C">
        <w:t xml:space="preserve"> that courses/qualifications of highest public value</w:t>
      </w:r>
      <w:r>
        <w:t xml:space="preserve">, that is, </w:t>
      </w:r>
      <w:r w:rsidRPr="004E042C">
        <w:t>in highest demand in the economy and with the best possible job outcomes, attract the highest government subsidies</w:t>
      </w:r>
      <w:r>
        <w:t xml:space="preserve">. However, </w:t>
      </w:r>
      <w:r w:rsidRPr="004E042C">
        <w:t xml:space="preserve">the number of subsidy bands </w:t>
      </w:r>
      <w:r>
        <w:t xml:space="preserve">and </w:t>
      </w:r>
      <w:r w:rsidR="002D38C8">
        <w:t xml:space="preserve">the </w:t>
      </w:r>
      <w:r>
        <w:t xml:space="preserve">range of subsidies </w:t>
      </w:r>
      <w:r w:rsidR="002D38C8">
        <w:t>do</w:t>
      </w:r>
      <w:r w:rsidRPr="004E042C">
        <w:t xml:space="preserve"> vary by jurisdiction</w:t>
      </w:r>
      <w:r>
        <w:t>. For example, in Victoria the range is 80</w:t>
      </w:r>
      <w:r w:rsidR="002D38C8">
        <w:t>%</w:t>
      </w:r>
      <w:r>
        <w:t xml:space="preserve"> to 20</w:t>
      </w:r>
      <w:r w:rsidR="002D38C8">
        <w:t>%</w:t>
      </w:r>
      <w:r>
        <w:t xml:space="preserve"> of the ‘reasonable’ price, while the range is narrower in other jurisdictions. When it comes to budget control the dominant approach is through the use of caps on entitlement places. The notable exception is Victoria, which uses ‘dynamic subsidies’. This means</w:t>
      </w:r>
      <w:r w:rsidR="002D38C8">
        <w:t>,</w:t>
      </w:r>
      <w:r>
        <w:t xml:space="preserve"> that when a </w:t>
      </w:r>
      <w:r w:rsidRPr="000561F0">
        <w:t>demand for a particular entitlement qualification is met</w:t>
      </w:r>
      <w:r w:rsidR="002D38C8">
        <w:t>,</w:t>
      </w:r>
      <w:r w:rsidRPr="000561F0">
        <w:t xml:space="preserve"> t</w:t>
      </w:r>
      <w:r>
        <w:t>hat qualification is moved</w:t>
      </w:r>
      <w:r w:rsidRPr="000561F0">
        <w:t xml:space="preserve"> </w:t>
      </w:r>
      <w:r>
        <w:t xml:space="preserve">to a lower band of </w:t>
      </w:r>
      <w:r w:rsidRPr="000561F0">
        <w:t xml:space="preserve">subsidy </w:t>
      </w:r>
      <w:r>
        <w:t>on the assumption</w:t>
      </w:r>
      <w:r w:rsidRPr="000561F0">
        <w:t xml:space="preserve"> that demand for that qualification will fall also</w:t>
      </w:r>
      <w:r>
        <w:t>.</w:t>
      </w:r>
    </w:p>
    <w:p w:rsidR="00F62CB0" w:rsidRDefault="00221E80" w:rsidP="00F62CB0">
      <w:pPr>
        <w:pStyle w:val="Heading4"/>
      </w:pPr>
      <w:r>
        <w:t>Differences</w:t>
      </w:r>
    </w:p>
    <w:p w:rsidR="00F62CB0" w:rsidRDefault="00221E80" w:rsidP="00F62CB0">
      <w:pPr>
        <w:pStyle w:val="Text"/>
      </w:pPr>
      <w:r>
        <w:t xml:space="preserve">The </w:t>
      </w:r>
      <w:r w:rsidRPr="00012FB0">
        <w:t>N</w:t>
      </w:r>
      <w:r>
        <w:t xml:space="preserve">orthern </w:t>
      </w:r>
      <w:r w:rsidRPr="00012FB0">
        <w:t>T</w:t>
      </w:r>
      <w:r>
        <w:t>erritory</w:t>
      </w:r>
      <w:r w:rsidRPr="00012FB0">
        <w:t xml:space="preserve"> </w:t>
      </w:r>
      <w:r>
        <w:t xml:space="preserve">stands out as the jurisdiction that </w:t>
      </w:r>
      <w:r w:rsidRPr="00012FB0">
        <w:t>fully subsid</w:t>
      </w:r>
      <w:r>
        <w:t>is</w:t>
      </w:r>
      <w:r w:rsidRPr="00012FB0">
        <w:t>e</w:t>
      </w:r>
      <w:r>
        <w:t>s</w:t>
      </w:r>
      <w:r w:rsidRPr="00012FB0">
        <w:t xml:space="preserve"> </w:t>
      </w:r>
      <w:r w:rsidRPr="004D643F">
        <w:t>entitlement courses</w:t>
      </w:r>
      <w:r>
        <w:t>,</w:t>
      </w:r>
      <w:r w:rsidRPr="004D643F">
        <w:t xml:space="preserve"> </w:t>
      </w:r>
      <w:r>
        <w:t xml:space="preserve">except for </w:t>
      </w:r>
      <w:r w:rsidRPr="002F0050">
        <w:t>non-tuition or discretionary fees</w:t>
      </w:r>
      <w:r>
        <w:t>, which are low,</w:t>
      </w:r>
      <w:r w:rsidRPr="002F0050">
        <w:t xml:space="preserve"> and which the provider </w:t>
      </w:r>
      <w:r>
        <w:t xml:space="preserve">may </w:t>
      </w:r>
      <w:r w:rsidRPr="002F0050">
        <w:t>charge the student.</w:t>
      </w:r>
    </w:p>
    <w:p w:rsidR="00F62CB0" w:rsidRDefault="00221E80" w:rsidP="00F62CB0">
      <w:pPr>
        <w:pStyle w:val="Text"/>
      </w:pPr>
      <w:r>
        <w:t xml:space="preserve">New South Wales stands out as the </w:t>
      </w:r>
      <w:r w:rsidRPr="002F0050">
        <w:t>jurisdiction</w:t>
      </w:r>
      <w:r>
        <w:t xml:space="preserve"> that fixes or fully regulates subsidies, fees and</w:t>
      </w:r>
      <w:r w:rsidR="002D38C8">
        <w:t>,</w:t>
      </w:r>
      <w:r>
        <w:t xml:space="preserve"> therefore</w:t>
      </w:r>
      <w:r w:rsidR="002D38C8">
        <w:t>,</w:t>
      </w:r>
      <w:r>
        <w:t xml:space="preserve"> prices.</w:t>
      </w:r>
    </w:p>
    <w:p w:rsidR="00F62CB0" w:rsidRDefault="00221E80" w:rsidP="00F62CB0">
      <w:pPr>
        <w:pStyle w:val="Text"/>
      </w:pPr>
      <w:r>
        <w:t xml:space="preserve">The other six jurisdictions have </w:t>
      </w:r>
      <w:r w:rsidRPr="004E042C">
        <w:t xml:space="preserve">deregulated </w:t>
      </w:r>
      <w:r w:rsidRPr="00682DC5">
        <w:t xml:space="preserve">student fees </w:t>
      </w:r>
      <w:r>
        <w:t xml:space="preserve">so that providers charge </w:t>
      </w:r>
      <w:r w:rsidRPr="00A726D0">
        <w:t>variable prices</w:t>
      </w:r>
      <w:r>
        <w:t>. The extent of this deregulation varies. Only non-tuition or discretionary fees are deregulated in four of the six</w:t>
      </w:r>
      <w:r w:rsidR="002D38C8">
        <w:t xml:space="preserve"> states</w:t>
      </w:r>
      <w:r>
        <w:t xml:space="preserve"> (South Australia, Western Australia, Tasmania, Queensland)</w:t>
      </w:r>
      <w:r w:rsidR="00A6272C">
        <w:t>,</w:t>
      </w:r>
      <w:r>
        <w:t xml:space="preserve"> whereas all aspects of fees are </w:t>
      </w:r>
      <w:r w:rsidRPr="00BC035E">
        <w:t>deregulated</w:t>
      </w:r>
      <w:r>
        <w:t xml:space="preserve"> in Victoria and semi-deregulated in the ACT.</w:t>
      </w:r>
    </w:p>
    <w:p w:rsidR="00692D2F" w:rsidRDefault="00221E80" w:rsidP="002D38C8">
      <w:pPr>
        <w:pStyle w:val="Text"/>
        <w:rPr>
          <w:rFonts w:ascii="Tahoma" w:hAnsi="Tahoma"/>
          <w:b/>
          <w:sz w:val="17"/>
          <w:szCs w:val="24"/>
          <w:lang w:val="en-GB"/>
        </w:rPr>
      </w:pPr>
      <w:r>
        <w:lastRenderedPageBreak/>
        <w:t>We summarise h</w:t>
      </w:r>
      <w:r w:rsidRPr="000F0443">
        <w:t xml:space="preserve">ow subsides, fees and prices and overall budget control </w:t>
      </w:r>
      <w:r>
        <w:t xml:space="preserve">are achieved in the </w:t>
      </w:r>
      <w:r w:rsidRPr="000F0443">
        <w:t xml:space="preserve">entitlement </w:t>
      </w:r>
      <w:r>
        <w:t>models</w:t>
      </w:r>
      <w:r w:rsidRPr="000F0443">
        <w:t xml:space="preserve"> by jurisdiction</w:t>
      </w:r>
      <w:r w:rsidR="00DC2AD9">
        <w:t xml:space="preserve"> in table </w:t>
      </w:r>
      <w:r w:rsidR="002D38C8">
        <w:t>2</w:t>
      </w:r>
      <w:r>
        <w:t>.</w:t>
      </w:r>
    </w:p>
    <w:p w:rsidR="00F62CB0" w:rsidRDefault="00DC2AD9" w:rsidP="00F62CB0">
      <w:pPr>
        <w:pStyle w:val="tabletitle0"/>
      </w:pPr>
      <w:bookmarkStart w:id="103" w:name="_Toc434998640"/>
      <w:r>
        <w:rPr>
          <w:lang w:val="en-GB"/>
        </w:rPr>
        <w:t xml:space="preserve">Table </w:t>
      </w:r>
      <w:r w:rsidR="002D38C8">
        <w:rPr>
          <w:lang w:val="en-GB"/>
        </w:rPr>
        <w:t>2</w:t>
      </w:r>
      <w:r>
        <w:rPr>
          <w:lang w:val="en-GB"/>
        </w:rPr>
        <w:tab/>
      </w:r>
      <w:r w:rsidR="00221E80" w:rsidRPr="007B4C99">
        <w:rPr>
          <w:lang w:val="en-GB"/>
        </w:rPr>
        <w:t>Treatment of subsidies, fees, prices and budget control in entitlements</w:t>
      </w:r>
      <w:r w:rsidR="00A6272C">
        <w:rPr>
          <w:lang w:val="en-GB"/>
        </w:rPr>
        <w:t>,</w:t>
      </w:r>
      <w:r w:rsidR="00221E80" w:rsidRPr="007B4C99">
        <w:rPr>
          <w:lang w:val="en-GB"/>
        </w:rPr>
        <w:t xml:space="preserve"> by jurisdiction</w:t>
      </w:r>
      <w:r w:rsidR="00A6272C">
        <w:rPr>
          <w:lang w:val="en-GB"/>
        </w:rPr>
        <w:t>,</w:t>
      </w:r>
      <w:r w:rsidR="00221E80" w:rsidRPr="007B4C99">
        <w:rPr>
          <w:lang w:val="en-GB"/>
        </w:rPr>
        <w:t xml:space="preserve"> in summary</w:t>
      </w:r>
      <w:bookmarkEnd w:id="103"/>
      <w:r w:rsidR="00221E80" w:rsidRPr="00C36475">
        <w:tab/>
      </w:r>
      <w:r w:rsidR="00221E80" w:rsidRPr="009A6FFF">
        <w:t xml:space="preserve"> </w:t>
      </w: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701"/>
        <w:gridCol w:w="1843"/>
        <w:gridCol w:w="1418"/>
        <w:gridCol w:w="1701"/>
      </w:tblGrid>
      <w:tr w:rsidR="00F62CB0" w:rsidTr="00F30AB2">
        <w:tc>
          <w:tcPr>
            <w:tcW w:w="1242" w:type="dxa"/>
            <w:tcBorders>
              <w:top w:val="single" w:sz="4" w:space="0" w:color="auto"/>
              <w:bottom w:val="single" w:sz="4" w:space="0" w:color="auto"/>
            </w:tcBorders>
          </w:tcPr>
          <w:p w:rsidR="00F62CB0" w:rsidRPr="003E4831" w:rsidRDefault="00221E80" w:rsidP="00692D2F">
            <w:pPr>
              <w:pStyle w:val="Tablehead1"/>
            </w:pPr>
            <w:r w:rsidRPr="003E4831">
              <w:t>Jurisdiction</w:t>
            </w:r>
          </w:p>
        </w:tc>
        <w:tc>
          <w:tcPr>
            <w:tcW w:w="1701" w:type="dxa"/>
            <w:tcBorders>
              <w:top w:val="single" w:sz="4" w:space="0" w:color="auto"/>
              <w:bottom w:val="single" w:sz="4" w:space="0" w:color="auto"/>
            </w:tcBorders>
          </w:tcPr>
          <w:p w:rsidR="00F62CB0" w:rsidRDefault="00221E80" w:rsidP="00692D2F">
            <w:pPr>
              <w:pStyle w:val="Tablehead1"/>
            </w:pPr>
            <w:r>
              <w:t xml:space="preserve">Subsidies </w:t>
            </w:r>
          </w:p>
        </w:tc>
        <w:tc>
          <w:tcPr>
            <w:tcW w:w="1843" w:type="dxa"/>
            <w:tcBorders>
              <w:top w:val="single" w:sz="4" w:space="0" w:color="auto"/>
              <w:bottom w:val="single" w:sz="4" w:space="0" w:color="auto"/>
            </w:tcBorders>
          </w:tcPr>
          <w:p w:rsidR="00F62CB0" w:rsidRDefault="00221E80" w:rsidP="00692D2F">
            <w:pPr>
              <w:pStyle w:val="Tablehead1"/>
            </w:pPr>
            <w:r>
              <w:t>Fees</w:t>
            </w:r>
          </w:p>
        </w:tc>
        <w:tc>
          <w:tcPr>
            <w:tcW w:w="1418" w:type="dxa"/>
            <w:tcBorders>
              <w:top w:val="single" w:sz="4" w:space="0" w:color="auto"/>
              <w:bottom w:val="single" w:sz="4" w:space="0" w:color="auto"/>
            </w:tcBorders>
          </w:tcPr>
          <w:p w:rsidR="00F62CB0" w:rsidRDefault="00221E80" w:rsidP="00692D2F">
            <w:pPr>
              <w:pStyle w:val="Tablehead1"/>
            </w:pPr>
            <w:r>
              <w:t xml:space="preserve">Prices </w:t>
            </w:r>
          </w:p>
        </w:tc>
        <w:tc>
          <w:tcPr>
            <w:tcW w:w="1701" w:type="dxa"/>
            <w:tcBorders>
              <w:top w:val="single" w:sz="4" w:space="0" w:color="auto"/>
              <w:bottom w:val="single" w:sz="4" w:space="0" w:color="auto"/>
            </w:tcBorders>
          </w:tcPr>
          <w:p w:rsidR="00F62CB0" w:rsidRDefault="00221E80" w:rsidP="00692D2F">
            <w:pPr>
              <w:pStyle w:val="Tablehead1"/>
            </w:pPr>
            <w:r>
              <w:t xml:space="preserve">Overall budget </w:t>
            </w:r>
            <w:r w:rsidR="00F30AB2">
              <w:br/>
            </w:r>
            <w:r>
              <w:t xml:space="preserve">control </w:t>
            </w:r>
          </w:p>
        </w:tc>
      </w:tr>
      <w:tr w:rsidR="00F62CB0" w:rsidRPr="007603B3" w:rsidTr="00F30AB2">
        <w:tc>
          <w:tcPr>
            <w:tcW w:w="1242" w:type="dxa"/>
            <w:tcBorders>
              <w:top w:val="single" w:sz="4" w:space="0" w:color="auto"/>
            </w:tcBorders>
          </w:tcPr>
          <w:p w:rsidR="00F62CB0" w:rsidRPr="007603B3" w:rsidRDefault="00F30AB2" w:rsidP="00692D2F">
            <w:pPr>
              <w:pStyle w:val="Tabletext"/>
            </w:pPr>
            <w:r>
              <w:t>Vic.</w:t>
            </w:r>
            <w:r w:rsidR="00221E80" w:rsidRPr="007603B3">
              <w:t xml:space="preserve"> </w:t>
            </w:r>
          </w:p>
        </w:tc>
        <w:tc>
          <w:tcPr>
            <w:tcW w:w="1701" w:type="dxa"/>
            <w:tcBorders>
              <w:top w:val="single" w:sz="4" w:space="0" w:color="auto"/>
            </w:tcBorders>
          </w:tcPr>
          <w:p w:rsidR="00F62CB0" w:rsidRPr="00692D2F" w:rsidRDefault="00221E80" w:rsidP="00692D2F">
            <w:pPr>
              <w:pStyle w:val="Tabletext"/>
            </w:pPr>
            <w:r w:rsidRPr="00692D2F">
              <w:t>Variable</w:t>
            </w:r>
            <w:r w:rsidR="002D38C8">
              <w:t xml:space="preserve"> </w:t>
            </w:r>
            <w:r w:rsidRPr="00692D2F">
              <w:t>―</w:t>
            </w:r>
            <w:r w:rsidR="002D38C8">
              <w:t xml:space="preserve"> </w:t>
            </w:r>
            <w:r w:rsidRPr="00692D2F">
              <w:t xml:space="preserve">five bands </w:t>
            </w:r>
          </w:p>
        </w:tc>
        <w:tc>
          <w:tcPr>
            <w:tcW w:w="1843" w:type="dxa"/>
            <w:tcBorders>
              <w:top w:val="single" w:sz="4" w:space="0" w:color="auto"/>
            </w:tcBorders>
          </w:tcPr>
          <w:p w:rsidR="00F62CB0" w:rsidRPr="007603B3" w:rsidRDefault="00221E80" w:rsidP="00692D2F">
            <w:pPr>
              <w:pStyle w:val="Tabletext"/>
            </w:pPr>
            <w:r>
              <w:t xml:space="preserve">Fully deregulated </w:t>
            </w:r>
          </w:p>
        </w:tc>
        <w:tc>
          <w:tcPr>
            <w:tcW w:w="1418" w:type="dxa"/>
            <w:tcBorders>
              <w:top w:val="single" w:sz="4" w:space="0" w:color="auto"/>
            </w:tcBorders>
          </w:tcPr>
          <w:p w:rsidR="00F62CB0" w:rsidRPr="007603B3" w:rsidRDefault="00221E80" w:rsidP="00692D2F">
            <w:pPr>
              <w:pStyle w:val="Tabletext"/>
            </w:pPr>
            <w:r>
              <w:t>Variable</w:t>
            </w:r>
          </w:p>
        </w:tc>
        <w:tc>
          <w:tcPr>
            <w:tcW w:w="1701" w:type="dxa"/>
            <w:tcBorders>
              <w:top w:val="single" w:sz="4" w:space="0" w:color="auto"/>
            </w:tcBorders>
          </w:tcPr>
          <w:p w:rsidR="00F62CB0" w:rsidRPr="007603B3" w:rsidRDefault="00221E80" w:rsidP="00692D2F">
            <w:pPr>
              <w:pStyle w:val="Tabletext"/>
            </w:pPr>
            <w:r>
              <w:t xml:space="preserve">Subsidy adjustments </w:t>
            </w:r>
          </w:p>
        </w:tc>
      </w:tr>
      <w:tr w:rsidR="00F62CB0" w:rsidRPr="00724B74" w:rsidTr="00F30AB2">
        <w:tc>
          <w:tcPr>
            <w:tcW w:w="1242" w:type="dxa"/>
          </w:tcPr>
          <w:p w:rsidR="00F62CB0" w:rsidRPr="007603B3" w:rsidRDefault="00F30AB2" w:rsidP="00692D2F">
            <w:pPr>
              <w:pStyle w:val="Tabletext"/>
            </w:pPr>
            <w:r>
              <w:t>SA</w:t>
            </w:r>
          </w:p>
        </w:tc>
        <w:tc>
          <w:tcPr>
            <w:tcW w:w="1701" w:type="dxa"/>
          </w:tcPr>
          <w:p w:rsidR="00F62CB0" w:rsidRPr="007603B3" w:rsidRDefault="00221E80" w:rsidP="00692D2F">
            <w:pPr>
              <w:pStyle w:val="Tabletext"/>
            </w:pPr>
            <w:r w:rsidRPr="00743B15">
              <w:t xml:space="preserve">Variable </w:t>
            </w:r>
          </w:p>
        </w:tc>
        <w:tc>
          <w:tcPr>
            <w:tcW w:w="1843" w:type="dxa"/>
          </w:tcPr>
          <w:p w:rsidR="00F62CB0" w:rsidRPr="00692D2F" w:rsidRDefault="00221E80" w:rsidP="00692D2F">
            <w:pPr>
              <w:pStyle w:val="Tabletext"/>
            </w:pPr>
            <w:r w:rsidRPr="00692D2F">
              <w:t>Tuition fixed</w:t>
            </w:r>
          </w:p>
          <w:p w:rsidR="00F62CB0" w:rsidRPr="00692D2F" w:rsidRDefault="00221E80" w:rsidP="00692D2F">
            <w:pPr>
              <w:pStyle w:val="Tabletext"/>
            </w:pPr>
            <w:r w:rsidRPr="00692D2F">
              <w:t xml:space="preserve">Discretionary variable </w:t>
            </w:r>
          </w:p>
        </w:tc>
        <w:tc>
          <w:tcPr>
            <w:tcW w:w="1418" w:type="dxa"/>
          </w:tcPr>
          <w:p w:rsidR="00F62CB0" w:rsidRPr="00692D2F" w:rsidRDefault="00221E80" w:rsidP="00692D2F">
            <w:pPr>
              <w:pStyle w:val="Tabletext"/>
            </w:pPr>
            <w:r w:rsidRPr="00692D2F">
              <w:t xml:space="preserve">Partly variable </w:t>
            </w:r>
          </w:p>
        </w:tc>
        <w:tc>
          <w:tcPr>
            <w:tcW w:w="1701" w:type="dxa"/>
          </w:tcPr>
          <w:p w:rsidR="00F62CB0" w:rsidRPr="00692D2F" w:rsidRDefault="00221E80" w:rsidP="00692D2F">
            <w:pPr>
              <w:pStyle w:val="Tabletext"/>
            </w:pPr>
            <w:r w:rsidRPr="00692D2F">
              <w:t>Capped places</w:t>
            </w:r>
          </w:p>
        </w:tc>
      </w:tr>
      <w:tr w:rsidR="00F62CB0" w:rsidRPr="007603B3" w:rsidTr="00F30AB2">
        <w:tc>
          <w:tcPr>
            <w:tcW w:w="1242" w:type="dxa"/>
          </w:tcPr>
          <w:p w:rsidR="00F62CB0" w:rsidRPr="007603B3" w:rsidRDefault="00F30AB2" w:rsidP="00692D2F">
            <w:pPr>
              <w:pStyle w:val="Tabletext"/>
            </w:pPr>
            <w:r>
              <w:t>Qld</w:t>
            </w:r>
          </w:p>
        </w:tc>
        <w:tc>
          <w:tcPr>
            <w:tcW w:w="1701" w:type="dxa"/>
          </w:tcPr>
          <w:p w:rsidR="00F62CB0" w:rsidRPr="007603B3" w:rsidRDefault="00221E80" w:rsidP="00692D2F">
            <w:pPr>
              <w:pStyle w:val="Tabletext"/>
            </w:pPr>
            <w:r w:rsidRPr="00743B15">
              <w:t>Variable</w:t>
            </w:r>
            <w:r w:rsidR="002D38C8">
              <w:t xml:space="preserve"> </w:t>
            </w:r>
            <w:r>
              <w:t>―</w:t>
            </w:r>
            <w:r w:rsidR="002D38C8">
              <w:t xml:space="preserve"> </w:t>
            </w:r>
            <w:r>
              <w:t xml:space="preserve">four levels </w:t>
            </w:r>
          </w:p>
        </w:tc>
        <w:tc>
          <w:tcPr>
            <w:tcW w:w="1843" w:type="dxa"/>
          </w:tcPr>
          <w:p w:rsidR="00F62CB0" w:rsidRPr="007603B3" w:rsidRDefault="00221E80" w:rsidP="00692D2F">
            <w:pPr>
              <w:pStyle w:val="Tabletext"/>
            </w:pPr>
            <w:r>
              <w:t>Fully deregulated</w:t>
            </w:r>
          </w:p>
        </w:tc>
        <w:tc>
          <w:tcPr>
            <w:tcW w:w="1418" w:type="dxa"/>
          </w:tcPr>
          <w:p w:rsidR="00F62CB0" w:rsidRPr="007603B3" w:rsidRDefault="00221E80" w:rsidP="00692D2F">
            <w:pPr>
              <w:pStyle w:val="Tabletext"/>
            </w:pPr>
            <w:r>
              <w:t xml:space="preserve">Variable </w:t>
            </w:r>
          </w:p>
        </w:tc>
        <w:tc>
          <w:tcPr>
            <w:tcW w:w="1701" w:type="dxa"/>
          </w:tcPr>
          <w:p w:rsidR="00F62CB0" w:rsidRPr="007603B3" w:rsidRDefault="00221E80" w:rsidP="00692D2F">
            <w:pPr>
              <w:pStyle w:val="Tabletext"/>
            </w:pPr>
            <w:r>
              <w:t>Non-issue so far</w:t>
            </w:r>
          </w:p>
        </w:tc>
      </w:tr>
      <w:tr w:rsidR="00F62CB0" w:rsidRPr="007603B3" w:rsidTr="00F30AB2">
        <w:trPr>
          <w:trHeight w:val="70"/>
        </w:trPr>
        <w:tc>
          <w:tcPr>
            <w:tcW w:w="1242" w:type="dxa"/>
          </w:tcPr>
          <w:p w:rsidR="00F62CB0" w:rsidRPr="007603B3" w:rsidRDefault="00F30AB2" w:rsidP="00692D2F">
            <w:pPr>
              <w:pStyle w:val="Tabletext"/>
            </w:pPr>
            <w:r>
              <w:t>WA</w:t>
            </w:r>
          </w:p>
        </w:tc>
        <w:tc>
          <w:tcPr>
            <w:tcW w:w="1701" w:type="dxa"/>
          </w:tcPr>
          <w:p w:rsidR="00F62CB0" w:rsidRPr="007603B3" w:rsidRDefault="00221E80" w:rsidP="00692D2F">
            <w:pPr>
              <w:pStyle w:val="Tabletext"/>
            </w:pPr>
            <w:r>
              <w:t xml:space="preserve">Variable </w:t>
            </w:r>
          </w:p>
        </w:tc>
        <w:tc>
          <w:tcPr>
            <w:tcW w:w="1843" w:type="dxa"/>
          </w:tcPr>
          <w:p w:rsidR="00F62CB0" w:rsidRDefault="00221E80" w:rsidP="00692D2F">
            <w:pPr>
              <w:pStyle w:val="Tabletext"/>
            </w:pPr>
            <w:r>
              <w:t xml:space="preserve">Tuition fixed </w:t>
            </w:r>
          </w:p>
          <w:p w:rsidR="00F62CB0" w:rsidRPr="007603B3" w:rsidRDefault="00221E80" w:rsidP="00692D2F">
            <w:pPr>
              <w:pStyle w:val="Tabletext"/>
            </w:pPr>
            <w:r>
              <w:t xml:space="preserve">Discretionary variable </w:t>
            </w:r>
          </w:p>
        </w:tc>
        <w:tc>
          <w:tcPr>
            <w:tcW w:w="1418" w:type="dxa"/>
          </w:tcPr>
          <w:p w:rsidR="00F62CB0" w:rsidRPr="007603B3" w:rsidRDefault="00221E80" w:rsidP="00692D2F">
            <w:pPr>
              <w:pStyle w:val="Tabletext"/>
            </w:pPr>
            <w:r>
              <w:t xml:space="preserve">Partly variable </w:t>
            </w:r>
          </w:p>
        </w:tc>
        <w:tc>
          <w:tcPr>
            <w:tcW w:w="1701" w:type="dxa"/>
          </w:tcPr>
          <w:p w:rsidR="00F62CB0" w:rsidRPr="007603B3" w:rsidRDefault="00221E80" w:rsidP="00692D2F">
            <w:pPr>
              <w:pStyle w:val="Tabletext"/>
            </w:pPr>
            <w:r>
              <w:t xml:space="preserve">Non-issue so far </w:t>
            </w:r>
          </w:p>
        </w:tc>
      </w:tr>
      <w:tr w:rsidR="00F62CB0" w:rsidRPr="007603B3" w:rsidTr="00F30AB2">
        <w:tc>
          <w:tcPr>
            <w:tcW w:w="1242" w:type="dxa"/>
          </w:tcPr>
          <w:p w:rsidR="00F62CB0" w:rsidRPr="007603B3" w:rsidRDefault="00F30AB2" w:rsidP="00692D2F">
            <w:pPr>
              <w:pStyle w:val="Tabletext"/>
            </w:pPr>
            <w:r>
              <w:t>Tas.</w:t>
            </w:r>
          </w:p>
        </w:tc>
        <w:tc>
          <w:tcPr>
            <w:tcW w:w="1701" w:type="dxa"/>
          </w:tcPr>
          <w:p w:rsidR="00F62CB0" w:rsidRPr="007603B3" w:rsidRDefault="00221E80" w:rsidP="00692D2F">
            <w:pPr>
              <w:pStyle w:val="Tabletext"/>
            </w:pPr>
            <w:r>
              <w:t xml:space="preserve">Variable </w:t>
            </w:r>
          </w:p>
        </w:tc>
        <w:tc>
          <w:tcPr>
            <w:tcW w:w="1843" w:type="dxa"/>
          </w:tcPr>
          <w:p w:rsidR="00F62CB0" w:rsidRPr="007603B3" w:rsidRDefault="00221E80" w:rsidP="00692D2F">
            <w:pPr>
              <w:pStyle w:val="Tabletext"/>
            </w:pPr>
            <w:r w:rsidRPr="00C12034">
              <w:t xml:space="preserve">Tuition </w:t>
            </w:r>
            <w:r>
              <w:t xml:space="preserve">fixed </w:t>
            </w:r>
            <w:r w:rsidRPr="00C12034">
              <w:t>Discretionary variable</w:t>
            </w:r>
          </w:p>
        </w:tc>
        <w:tc>
          <w:tcPr>
            <w:tcW w:w="1418" w:type="dxa"/>
          </w:tcPr>
          <w:p w:rsidR="00F62CB0" w:rsidRPr="007603B3" w:rsidRDefault="00221E80" w:rsidP="00692D2F">
            <w:pPr>
              <w:pStyle w:val="Tabletext"/>
            </w:pPr>
            <w:r>
              <w:t xml:space="preserve">Partly variable </w:t>
            </w:r>
          </w:p>
        </w:tc>
        <w:tc>
          <w:tcPr>
            <w:tcW w:w="1701" w:type="dxa"/>
          </w:tcPr>
          <w:p w:rsidR="00F62CB0" w:rsidRPr="007603B3" w:rsidRDefault="00221E80" w:rsidP="00692D2F">
            <w:pPr>
              <w:pStyle w:val="Tabletext"/>
            </w:pPr>
            <w:r>
              <w:t>Capped places</w:t>
            </w:r>
          </w:p>
        </w:tc>
      </w:tr>
      <w:tr w:rsidR="00F62CB0" w:rsidRPr="007603B3" w:rsidTr="00F30AB2">
        <w:tc>
          <w:tcPr>
            <w:tcW w:w="1242" w:type="dxa"/>
          </w:tcPr>
          <w:p w:rsidR="00F62CB0" w:rsidRPr="007603B3" w:rsidRDefault="00F30AB2" w:rsidP="00692D2F">
            <w:pPr>
              <w:pStyle w:val="Tabletext"/>
            </w:pPr>
            <w:r>
              <w:t>NT</w:t>
            </w:r>
          </w:p>
        </w:tc>
        <w:tc>
          <w:tcPr>
            <w:tcW w:w="1701" w:type="dxa"/>
          </w:tcPr>
          <w:p w:rsidR="00F62CB0" w:rsidRPr="007603B3" w:rsidRDefault="00221E80" w:rsidP="00692D2F">
            <w:pPr>
              <w:pStyle w:val="Tabletext"/>
            </w:pPr>
            <w:r>
              <w:t>All fully subsidised</w:t>
            </w:r>
          </w:p>
        </w:tc>
        <w:tc>
          <w:tcPr>
            <w:tcW w:w="1843" w:type="dxa"/>
          </w:tcPr>
          <w:p w:rsidR="00F62CB0" w:rsidRDefault="00221E80" w:rsidP="00692D2F">
            <w:pPr>
              <w:pStyle w:val="Tabletext"/>
            </w:pPr>
            <w:r w:rsidRPr="006B1FA1">
              <w:t>Tuition fixed</w:t>
            </w:r>
            <w:r>
              <w:t xml:space="preserve"> </w:t>
            </w:r>
          </w:p>
          <w:p w:rsidR="00F62CB0" w:rsidRPr="007603B3" w:rsidRDefault="00221E80" w:rsidP="00692D2F">
            <w:pPr>
              <w:pStyle w:val="Tabletext"/>
            </w:pPr>
            <w:r w:rsidRPr="006B1FA1">
              <w:t xml:space="preserve">Discretionary variable </w:t>
            </w:r>
          </w:p>
        </w:tc>
        <w:tc>
          <w:tcPr>
            <w:tcW w:w="1418" w:type="dxa"/>
          </w:tcPr>
          <w:p w:rsidR="00F62CB0" w:rsidRPr="007603B3" w:rsidRDefault="00221E80" w:rsidP="00692D2F">
            <w:pPr>
              <w:pStyle w:val="Tabletext"/>
            </w:pPr>
            <w:r>
              <w:t xml:space="preserve">Partly variable </w:t>
            </w:r>
          </w:p>
        </w:tc>
        <w:tc>
          <w:tcPr>
            <w:tcW w:w="1701" w:type="dxa"/>
          </w:tcPr>
          <w:p w:rsidR="00F62CB0" w:rsidRPr="007603B3" w:rsidRDefault="00221E80" w:rsidP="00692D2F">
            <w:pPr>
              <w:pStyle w:val="Tabletext"/>
            </w:pPr>
            <w:r>
              <w:t>Capped places</w:t>
            </w:r>
          </w:p>
        </w:tc>
      </w:tr>
      <w:tr w:rsidR="00F62CB0" w:rsidRPr="007603B3" w:rsidTr="00F30AB2">
        <w:tc>
          <w:tcPr>
            <w:tcW w:w="1242" w:type="dxa"/>
          </w:tcPr>
          <w:p w:rsidR="00F62CB0" w:rsidRPr="007603B3" w:rsidRDefault="00F30AB2" w:rsidP="00692D2F">
            <w:pPr>
              <w:pStyle w:val="Tabletext"/>
            </w:pPr>
            <w:r>
              <w:t>ACT</w:t>
            </w:r>
          </w:p>
        </w:tc>
        <w:tc>
          <w:tcPr>
            <w:tcW w:w="1701" w:type="dxa"/>
          </w:tcPr>
          <w:p w:rsidR="00F62CB0" w:rsidRPr="007603B3" w:rsidRDefault="00221E80" w:rsidP="00692D2F">
            <w:pPr>
              <w:pStyle w:val="Tabletext"/>
            </w:pPr>
            <w:r>
              <w:t>Variable</w:t>
            </w:r>
            <w:r w:rsidR="002D38C8">
              <w:t xml:space="preserve"> </w:t>
            </w:r>
            <w:r>
              <w:t>―</w:t>
            </w:r>
            <w:r w:rsidR="002D38C8">
              <w:t xml:space="preserve"> </w:t>
            </w:r>
            <w:r>
              <w:t xml:space="preserve">three bands </w:t>
            </w:r>
          </w:p>
        </w:tc>
        <w:tc>
          <w:tcPr>
            <w:tcW w:w="1843" w:type="dxa"/>
          </w:tcPr>
          <w:p w:rsidR="00F62CB0" w:rsidRPr="007603B3" w:rsidRDefault="00221E80" w:rsidP="00692D2F">
            <w:pPr>
              <w:pStyle w:val="Tabletext"/>
            </w:pPr>
            <w:r>
              <w:t xml:space="preserve">Semi-deregulated </w:t>
            </w:r>
          </w:p>
        </w:tc>
        <w:tc>
          <w:tcPr>
            <w:tcW w:w="1418" w:type="dxa"/>
          </w:tcPr>
          <w:p w:rsidR="00F62CB0" w:rsidRPr="007603B3" w:rsidRDefault="00221E80" w:rsidP="00692D2F">
            <w:pPr>
              <w:pStyle w:val="Tabletext"/>
            </w:pPr>
            <w:r>
              <w:t xml:space="preserve">Variable </w:t>
            </w:r>
          </w:p>
        </w:tc>
        <w:tc>
          <w:tcPr>
            <w:tcW w:w="1701" w:type="dxa"/>
          </w:tcPr>
          <w:p w:rsidR="00F62CB0" w:rsidRPr="007603B3" w:rsidRDefault="00221E80" w:rsidP="00692D2F">
            <w:pPr>
              <w:pStyle w:val="Tabletext"/>
            </w:pPr>
            <w:r>
              <w:t>Capped places</w:t>
            </w:r>
          </w:p>
        </w:tc>
      </w:tr>
      <w:tr w:rsidR="00F62CB0" w:rsidRPr="007603B3" w:rsidTr="00F30AB2">
        <w:tc>
          <w:tcPr>
            <w:tcW w:w="1242" w:type="dxa"/>
            <w:tcBorders>
              <w:bottom w:val="single" w:sz="4" w:space="0" w:color="auto"/>
            </w:tcBorders>
          </w:tcPr>
          <w:p w:rsidR="00F62CB0" w:rsidRPr="007603B3" w:rsidRDefault="00F30AB2" w:rsidP="00692D2F">
            <w:pPr>
              <w:pStyle w:val="Tabletext"/>
            </w:pPr>
            <w:r>
              <w:t>NSW</w:t>
            </w:r>
          </w:p>
        </w:tc>
        <w:tc>
          <w:tcPr>
            <w:tcW w:w="1701" w:type="dxa"/>
            <w:tcBorders>
              <w:bottom w:val="single" w:sz="4" w:space="0" w:color="auto"/>
            </w:tcBorders>
          </w:tcPr>
          <w:p w:rsidR="00F62CB0" w:rsidRPr="007603B3" w:rsidRDefault="00221E80" w:rsidP="00692D2F">
            <w:pPr>
              <w:pStyle w:val="Tabletext"/>
            </w:pPr>
            <w:r>
              <w:t xml:space="preserve">Variable </w:t>
            </w:r>
          </w:p>
        </w:tc>
        <w:tc>
          <w:tcPr>
            <w:tcW w:w="1843" w:type="dxa"/>
            <w:tcBorders>
              <w:bottom w:val="single" w:sz="4" w:space="0" w:color="auto"/>
            </w:tcBorders>
          </w:tcPr>
          <w:p w:rsidR="00F62CB0" w:rsidRPr="007603B3" w:rsidRDefault="00221E80" w:rsidP="00692D2F">
            <w:pPr>
              <w:pStyle w:val="Tabletext"/>
            </w:pPr>
            <w:r>
              <w:t xml:space="preserve">Fixed </w:t>
            </w:r>
          </w:p>
        </w:tc>
        <w:tc>
          <w:tcPr>
            <w:tcW w:w="1418" w:type="dxa"/>
            <w:tcBorders>
              <w:bottom w:val="single" w:sz="4" w:space="0" w:color="auto"/>
            </w:tcBorders>
          </w:tcPr>
          <w:p w:rsidR="00F62CB0" w:rsidRPr="007603B3" w:rsidRDefault="00221E80" w:rsidP="00692D2F">
            <w:pPr>
              <w:pStyle w:val="Tabletext"/>
            </w:pPr>
            <w:r>
              <w:t>Fixed</w:t>
            </w:r>
          </w:p>
        </w:tc>
        <w:tc>
          <w:tcPr>
            <w:tcW w:w="1701" w:type="dxa"/>
            <w:tcBorders>
              <w:bottom w:val="single" w:sz="4" w:space="0" w:color="auto"/>
            </w:tcBorders>
          </w:tcPr>
          <w:p w:rsidR="00F62CB0" w:rsidRPr="007603B3" w:rsidRDefault="00221E80" w:rsidP="00692D2F">
            <w:pPr>
              <w:pStyle w:val="Tabletext"/>
            </w:pPr>
            <w:r>
              <w:t>Capped places</w:t>
            </w:r>
          </w:p>
        </w:tc>
      </w:tr>
    </w:tbl>
    <w:p w:rsidR="00F62CB0" w:rsidRDefault="00221E80" w:rsidP="00F62CB0">
      <w:pPr>
        <w:pStyle w:val="Text"/>
      </w:pPr>
      <w:r>
        <w:t xml:space="preserve">There is also variation in how the jurisdictions </w:t>
      </w:r>
      <w:r w:rsidR="002D38C8">
        <w:t>assist</w:t>
      </w:r>
      <w:r>
        <w:t xml:space="preserve"> </w:t>
      </w:r>
      <w:r w:rsidRPr="00555849">
        <w:t>public providers to adapt to an environment of greater contestability</w:t>
      </w:r>
      <w:r>
        <w:t xml:space="preserve">. In the ACT, Tasmania, NSW and the Northern Territory public providers still receive </w:t>
      </w:r>
      <w:r w:rsidRPr="00402655">
        <w:t xml:space="preserve">uncontested </w:t>
      </w:r>
      <w:r>
        <w:t>training appropriations. In South Australia and Western Australia public providers are s</w:t>
      </w:r>
      <w:r w:rsidRPr="004D643F">
        <w:t xml:space="preserve">ubsidised </w:t>
      </w:r>
      <w:r w:rsidRPr="00D658BF">
        <w:t xml:space="preserve">for entitlement courses </w:t>
      </w:r>
      <w:r w:rsidRPr="004D643F">
        <w:t xml:space="preserve">at </w:t>
      </w:r>
      <w:r>
        <w:t xml:space="preserve">a </w:t>
      </w:r>
      <w:r w:rsidRPr="004D643F">
        <w:t>higher rate t</w:t>
      </w:r>
      <w:r>
        <w:t>han</w:t>
      </w:r>
      <w:r w:rsidRPr="004D643F">
        <w:t xml:space="preserve"> private</w:t>
      </w:r>
      <w:r>
        <w:t xml:space="preserve"> providers. In Victoria and Queensland public providers receive s</w:t>
      </w:r>
      <w:r w:rsidRPr="001C753F">
        <w:t xml:space="preserve">pecial </w:t>
      </w:r>
      <w:r>
        <w:t xml:space="preserve">base </w:t>
      </w:r>
      <w:r w:rsidRPr="001C753F">
        <w:t>funding</w:t>
      </w:r>
      <w:r>
        <w:t xml:space="preserve"> and then compete on equal </w:t>
      </w:r>
      <w:r w:rsidR="00A6272C">
        <w:t>footing</w:t>
      </w:r>
      <w:r>
        <w:t xml:space="preserve"> with private providers for entitlement students.</w:t>
      </w:r>
    </w:p>
    <w:bookmarkEnd w:id="96"/>
    <w:p w:rsidR="00F62CB0" w:rsidRPr="002F25EF" w:rsidRDefault="00221E80" w:rsidP="00F62CB0">
      <w:pPr>
        <w:pStyle w:val="Heading3"/>
      </w:pPr>
      <w:r>
        <w:t xml:space="preserve">Which </w:t>
      </w:r>
      <w:r w:rsidR="002D38C8">
        <w:t>registered training organisation</w:t>
      </w:r>
      <w:r>
        <w:t xml:space="preserve">s can deliver the </w:t>
      </w:r>
      <w:r w:rsidRPr="00A25023">
        <w:t>entitlement</w:t>
      </w:r>
      <w:r>
        <w:t xml:space="preserve"> and under what conditions </w:t>
      </w:r>
    </w:p>
    <w:p w:rsidR="00F62CB0" w:rsidRDefault="00221E80" w:rsidP="00F30AB2">
      <w:pPr>
        <w:pStyle w:val="Text"/>
      </w:pPr>
      <w:r w:rsidRPr="00136480">
        <w:t xml:space="preserve">The </w:t>
      </w:r>
      <w:r>
        <w:t>student training entitlement agreement within the 2012</w:t>
      </w:r>
      <w:r w:rsidR="002D38C8">
        <w:t>—</w:t>
      </w:r>
      <w:r>
        <w:t xml:space="preserve">16 </w:t>
      </w:r>
      <w:r w:rsidR="002D38C8">
        <w:t>National Partnership Agreement in Skills Reform</w:t>
      </w:r>
      <w:r>
        <w:t xml:space="preserve"> has jurisdictions selecting the </w:t>
      </w:r>
      <w:r w:rsidR="002D38C8">
        <w:t>registered training organisations</w:t>
      </w:r>
      <w:r>
        <w:t xml:space="preserve"> that will be involved. An essential criterion is that the entitlement will be </w:t>
      </w:r>
      <w:r w:rsidRPr="0041671B">
        <w:t>accessible through any registered training organisation, public or private, which meets state-based criteria for access to th</w:t>
      </w:r>
      <w:r>
        <w:t xml:space="preserve">eir </w:t>
      </w:r>
      <w:r w:rsidRPr="0041671B">
        <w:t>training entitlement</w:t>
      </w:r>
      <w:r>
        <w:t xml:space="preserve">. There is flexibility for jurisdictions </w:t>
      </w:r>
      <w:r w:rsidRPr="0041671B">
        <w:t>to select</w:t>
      </w:r>
      <w:r>
        <w:t>,</w:t>
      </w:r>
      <w:r w:rsidRPr="0041671B">
        <w:t xml:space="preserve"> if so desired</w:t>
      </w:r>
      <w:r>
        <w:t>,</w:t>
      </w:r>
      <w:r w:rsidRPr="0041671B">
        <w:t xml:space="preserve"> higher</w:t>
      </w:r>
      <w:r w:rsidR="002D38C8">
        <w:t>-</w:t>
      </w:r>
      <w:r w:rsidRPr="0041671B">
        <w:t xml:space="preserve">quality providers than those that meet the ‘minimum’ </w:t>
      </w:r>
      <w:r>
        <w:t>s</w:t>
      </w:r>
      <w:r w:rsidRPr="0041671B">
        <w:t xml:space="preserve">tandards for </w:t>
      </w:r>
      <w:r w:rsidR="002D38C8">
        <w:t>training organisations</w:t>
      </w:r>
      <w:r>
        <w:t>.</w:t>
      </w:r>
    </w:p>
    <w:p w:rsidR="00F62CB0" w:rsidRDefault="00221E80" w:rsidP="00F30AB2">
      <w:pPr>
        <w:pStyle w:val="Text"/>
      </w:pPr>
      <w:r>
        <w:t xml:space="preserve">When mapping </w:t>
      </w:r>
      <w:r w:rsidRPr="00CD7D56">
        <w:t xml:space="preserve">each jurisdiction’s criteria for the selection of </w:t>
      </w:r>
      <w:r w:rsidR="002D38C8">
        <w:t>registered training organisation</w:t>
      </w:r>
      <w:r w:rsidRPr="00CD7D56">
        <w:t>s to deliver a publicly funded subs</w:t>
      </w:r>
      <w:r>
        <w:t>idy for the student entitlement</w:t>
      </w:r>
      <w:r w:rsidR="002D38C8">
        <w:t>,</w:t>
      </w:r>
      <w:r>
        <w:rPr>
          <w:rStyle w:val="FootnoteReference"/>
        </w:rPr>
        <w:footnoteReference w:id="1"/>
      </w:r>
      <w:r>
        <w:t xml:space="preserve"> we used the Standards for R</w:t>
      </w:r>
      <w:r w:rsidR="002D38C8">
        <w:t xml:space="preserve">egistered </w:t>
      </w:r>
      <w:r>
        <w:t>T</w:t>
      </w:r>
      <w:r w:rsidR="002D38C8">
        <w:t xml:space="preserve">raining </w:t>
      </w:r>
      <w:r>
        <w:t>O</w:t>
      </w:r>
      <w:r w:rsidR="002D38C8">
        <w:t>rganisation</w:t>
      </w:r>
      <w:r>
        <w:t>s 2015</w:t>
      </w:r>
      <w:r w:rsidRPr="00115FA3">
        <w:t xml:space="preserve"> </w:t>
      </w:r>
      <w:r>
        <w:t xml:space="preserve">as the benchmark. We focused on </w:t>
      </w:r>
      <w:r w:rsidRPr="00115FA3">
        <w:t xml:space="preserve">items notably above or more explicit than the national </w:t>
      </w:r>
      <w:r>
        <w:t>Standards for R</w:t>
      </w:r>
      <w:r w:rsidR="002D38C8">
        <w:t xml:space="preserve">egistered </w:t>
      </w:r>
      <w:r>
        <w:t>T</w:t>
      </w:r>
      <w:r w:rsidR="002D38C8">
        <w:t xml:space="preserve">raining </w:t>
      </w:r>
      <w:r>
        <w:t>O</w:t>
      </w:r>
      <w:r w:rsidR="002D38C8">
        <w:t>rganisation</w:t>
      </w:r>
      <w:r>
        <w:t>s 2015</w:t>
      </w:r>
      <w:r w:rsidRPr="00115FA3">
        <w:t xml:space="preserve"> or</w:t>
      </w:r>
      <w:r>
        <w:t>,</w:t>
      </w:r>
      <w:r w:rsidRPr="00115FA3">
        <w:t xml:space="preserve"> in some cases</w:t>
      </w:r>
      <w:r>
        <w:t>,</w:t>
      </w:r>
      <w:r w:rsidRPr="00115FA3">
        <w:t xml:space="preserve"> items notably different </w:t>
      </w:r>
      <w:r w:rsidR="002D38C8">
        <w:t>from</w:t>
      </w:r>
      <w:r w:rsidRPr="00115FA3">
        <w:t xml:space="preserve"> </w:t>
      </w:r>
      <w:r>
        <w:t xml:space="preserve">the </w:t>
      </w:r>
      <w:r w:rsidRPr="00115FA3">
        <w:t xml:space="preserve">requirements of </w:t>
      </w:r>
      <w:r>
        <w:t xml:space="preserve">the </w:t>
      </w:r>
      <w:r w:rsidRPr="00115FA3">
        <w:t xml:space="preserve">other </w:t>
      </w:r>
      <w:r>
        <w:t xml:space="preserve">jurisdictions. These considerations </w:t>
      </w:r>
      <w:r w:rsidRPr="00E24950">
        <w:t>informed the categories that were mapped</w:t>
      </w:r>
      <w:r>
        <w:t xml:space="preserve"> (see </w:t>
      </w:r>
      <w:r w:rsidR="002D38C8">
        <w:t>the a</w:t>
      </w:r>
      <w:r>
        <w:t>ppendix for details).</w:t>
      </w:r>
    </w:p>
    <w:p w:rsidR="00F62CB0" w:rsidRPr="00961AA1" w:rsidRDefault="00221E80" w:rsidP="00F62CB0">
      <w:pPr>
        <w:pStyle w:val="Heading4"/>
      </w:pPr>
      <w:r>
        <w:lastRenderedPageBreak/>
        <w:t>Commonalities</w:t>
      </w:r>
    </w:p>
    <w:p w:rsidR="00F62CB0" w:rsidRDefault="00221E80" w:rsidP="00F30AB2">
      <w:pPr>
        <w:pStyle w:val="Text"/>
      </w:pPr>
      <w:r>
        <w:t>A</w:t>
      </w:r>
      <w:r w:rsidRPr="00E24950">
        <w:t xml:space="preserve">ll </w:t>
      </w:r>
      <w:r>
        <w:t xml:space="preserve">jurisdictions </w:t>
      </w:r>
      <w:r w:rsidRPr="00E24950">
        <w:t xml:space="preserve">only provide an entitlement subsidy via a currently </w:t>
      </w:r>
      <w:r>
        <w:t>registered t</w:t>
      </w:r>
      <w:r w:rsidRPr="00E24950">
        <w:t xml:space="preserve">raining </w:t>
      </w:r>
      <w:r>
        <w:t>o</w:t>
      </w:r>
      <w:r w:rsidRPr="00E24950">
        <w:t xml:space="preserve">rganisation. </w:t>
      </w:r>
      <w:r>
        <w:t>They</w:t>
      </w:r>
      <w:r w:rsidRPr="00E24950">
        <w:t xml:space="preserve"> require participating </w:t>
      </w:r>
      <w:r w:rsidR="002D38C8">
        <w:t>registered training organisation</w:t>
      </w:r>
      <w:r w:rsidRPr="00E24950">
        <w:t>s to maintain registration and scope and meet their funding agreement obligations throughout the period of a contract</w:t>
      </w:r>
      <w:r>
        <w:t>.</w:t>
      </w:r>
    </w:p>
    <w:p w:rsidR="00F62CB0" w:rsidRDefault="00221E80" w:rsidP="00F30AB2">
      <w:pPr>
        <w:pStyle w:val="Text"/>
      </w:pPr>
      <w:r w:rsidRPr="00136480">
        <w:t xml:space="preserve">All jurisdictions have criteria and a process for determining </w:t>
      </w:r>
      <w:r>
        <w:t xml:space="preserve">provider </w:t>
      </w:r>
      <w:r w:rsidRPr="00136480">
        <w:t xml:space="preserve">entry to the </w:t>
      </w:r>
      <w:r>
        <w:t xml:space="preserve">entitlement training </w:t>
      </w:r>
      <w:r w:rsidRPr="00136480">
        <w:t xml:space="preserve">market. </w:t>
      </w:r>
      <w:r>
        <w:t>T</w:t>
      </w:r>
      <w:r w:rsidRPr="00136480">
        <w:t xml:space="preserve">he </w:t>
      </w:r>
      <w:r w:rsidR="002D38C8">
        <w:t>registered training organisation</w:t>
      </w:r>
      <w:r w:rsidRPr="00136480">
        <w:t xml:space="preserve"> </w:t>
      </w:r>
      <w:r>
        <w:t xml:space="preserve">must </w:t>
      </w:r>
      <w:r w:rsidRPr="00136480">
        <w:t xml:space="preserve">have some degree of presence in </w:t>
      </w:r>
      <w:r>
        <w:t xml:space="preserve">the </w:t>
      </w:r>
      <w:r w:rsidRPr="00136480">
        <w:t xml:space="preserve">jurisdiction and in some cases in a specific region </w:t>
      </w:r>
      <w:r w:rsidRPr="0098321F">
        <w:t xml:space="preserve">where the training is to be undertaken </w:t>
      </w:r>
      <w:r w:rsidRPr="00136480">
        <w:t>(N</w:t>
      </w:r>
      <w:r w:rsidR="002D38C8">
        <w:t xml:space="preserve">ew </w:t>
      </w:r>
      <w:r w:rsidRPr="00136480">
        <w:t>S</w:t>
      </w:r>
      <w:r w:rsidR="002D38C8">
        <w:t xml:space="preserve">outh </w:t>
      </w:r>
      <w:r w:rsidRPr="00136480">
        <w:t>W</w:t>
      </w:r>
      <w:r w:rsidR="002D38C8">
        <w:t>ales</w:t>
      </w:r>
      <w:r w:rsidRPr="00136480">
        <w:t>, Q</w:t>
      </w:r>
      <w:r>
        <w:t>ueensland and Western Australia</w:t>
      </w:r>
      <w:r w:rsidRPr="00136480">
        <w:t xml:space="preserve">). </w:t>
      </w:r>
      <w:r w:rsidR="002D38C8">
        <w:t>Registered training organisations</w:t>
      </w:r>
      <w:r w:rsidRPr="00136480">
        <w:t xml:space="preserve"> are required to have the qualifications they intend to deliver on scope (or at least one of them to start with) and have them on sc</w:t>
      </w:r>
      <w:r>
        <w:t>ope during the contract period.</w:t>
      </w:r>
    </w:p>
    <w:p w:rsidR="00F62CB0" w:rsidRPr="000105AE" w:rsidRDefault="00221E80" w:rsidP="00F30AB2">
      <w:pPr>
        <w:pStyle w:val="Text"/>
      </w:pPr>
      <w:r w:rsidRPr="009B2948">
        <w:t>New South Wales has a method for weighting and ranking potential participants based on the NSW</w:t>
      </w:r>
      <w:r w:rsidRPr="00136480">
        <w:t xml:space="preserve"> Quality Framework and other indicators of past performance. </w:t>
      </w:r>
      <w:r>
        <w:t>F</w:t>
      </w:r>
      <w:r w:rsidRPr="009B2948">
        <w:t xml:space="preserve">or the </w:t>
      </w:r>
      <w:r w:rsidR="002D38C8">
        <w:t>registered training organisation</w:t>
      </w:r>
      <w:r w:rsidRPr="009B2948">
        <w:t xml:space="preserve"> to maintain its position as a ‘prequalified supplier’ (one of the terms used for this status)</w:t>
      </w:r>
      <w:r w:rsidR="002D38C8">
        <w:t>,</w:t>
      </w:r>
      <w:r>
        <w:t xml:space="preserve"> m</w:t>
      </w:r>
      <w:r w:rsidRPr="00136480">
        <w:t xml:space="preserve">ost </w:t>
      </w:r>
      <w:r>
        <w:t xml:space="preserve">of the other jurisdictions </w:t>
      </w:r>
      <w:r w:rsidRPr="00136480">
        <w:t>require some degree of evidence of student outcomes</w:t>
      </w:r>
      <w:r w:rsidR="00A6272C">
        <w:t>,</w:t>
      </w:r>
      <w:r w:rsidRPr="00136480">
        <w:t xml:space="preserve"> as well as engagement with industry and employers. The more mature systems have moved into contracting with providers with a good track record</w:t>
      </w:r>
      <w:r w:rsidR="00A6272C">
        <w:t>,</w:t>
      </w:r>
      <w:r w:rsidRPr="00136480">
        <w:t xml:space="preserve"> as identified and ranked by contract performance mon</w:t>
      </w:r>
      <w:r>
        <w:t xml:space="preserve">itoring measures and processes. </w:t>
      </w:r>
    </w:p>
    <w:p w:rsidR="00F62CB0" w:rsidRDefault="00221E80" w:rsidP="00F30AB2">
      <w:pPr>
        <w:pStyle w:val="Text"/>
      </w:pPr>
      <w:r>
        <w:t>W</w:t>
      </w:r>
      <w:r w:rsidRPr="00390B4D">
        <w:t xml:space="preserve">here </w:t>
      </w:r>
      <w:r>
        <w:t xml:space="preserve">a </w:t>
      </w:r>
      <w:r w:rsidRPr="00390B4D">
        <w:t>jurisdiction</w:t>
      </w:r>
      <w:r>
        <w:t>’</w:t>
      </w:r>
      <w:r w:rsidRPr="00390B4D">
        <w:t>s entry</w:t>
      </w:r>
      <w:r>
        <w:t>-</w:t>
      </w:r>
      <w:r w:rsidRPr="00390B4D">
        <w:t>to</w:t>
      </w:r>
      <w:r>
        <w:t>-</w:t>
      </w:r>
      <w:r w:rsidRPr="00390B4D">
        <w:t xml:space="preserve">market or contractual arrangements </w:t>
      </w:r>
      <w:r>
        <w:t>require</w:t>
      </w:r>
      <w:r w:rsidRPr="00390B4D">
        <w:t xml:space="preserve"> evidence of higher quality than the minimum in the </w:t>
      </w:r>
      <w:r w:rsidR="002D38C8">
        <w:t xml:space="preserve">new </w:t>
      </w:r>
      <w:r>
        <w:t xml:space="preserve">national </w:t>
      </w:r>
      <w:r w:rsidR="002D38C8">
        <w:t>s</w:t>
      </w:r>
      <w:r>
        <w:t>tandards, that evidence is not</w:t>
      </w:r>
      <w:r w:rsidRPr="00390B4D">
        <w:t xml:space="preserve"> substantially different </w:t>
      </w:r>
      <w:r w:rsidR="002D38C8">
        <w:t>from</w:t>
      </w:r>
      <w:r w:rsidRPr="00390B4D">
        <w:t xml:space="preserve"> the </w:t>
      </w:r>
      <w:r w:rsidR="002D38C8">
        <w:t>s</w:t>
      </w:r>
      <w:r w:rsidRPr="00390B4D">
        <w:t xml:space="preserve">tandards but rather </w:t>
      </w:r>
      <w:r>
        <w:t xml:space="preserve">is required to </w:t>
      </w:r>
      <w:r w:rsidRPr="00390B4D">
        <w:t xml:space="preserve">demonstrate the performance of that quality. </w:t>
      </w:r>
    </w:p>
    <w:p w:rsidR="00F62CB0" w:rsidRPr="000E75C8" w:rsidRDefault="00221E80" w:rsidP="00F30AB2">
      <w:pPr>
        <w:pStyle w:val="Text"/>
      </w:pPr>
      <w:r w:rsidRPr="003B4F8A">
        <w:t>On the whole there is a tendency towards consistency</w:t>
      </w:r>
      <w:r>
        <w:t xml:space="preserve">: </w:t>
      </w:r>
      <w:r w:rsidRPr="003B4F8A">
        <w:t>most states and territories cover much the same high</w:t>
      </w:r>
      <w:r w:rsidR="002D38C8">
        <w:t>-</w:t>
      </w:r>
      <w:r w:rsidRPr="003B4F8A">
        <w:t xml:space="preserve">level aspects or categories of quality performance as each other and the national standards. </w:t>
      </w:r>
    </w:p>
    <w:p w:rsidR="00F62CB0" w:rsidRPr="00961AA1" w:rsidRDefault="00221E80" w:rsidP="00F62CB0">
      <w:pPr>
        <w:pStyle w:val="Heading4"/>
      </w:pPr>
      <w:r w:rsidRPr="00961AA1">
        <w:t xml:space="preserve">Differences </w:t>
      </w:r>
    </w:p>
    <w:p w:rsidR="00F62CB0" w:rsidRDefault="00221E80" w:rsidP="00F30AB2">
      <w:pPr>
        <w:pStyle w:val="Text"/>
      </w:pPr>
      <w:r w:rsidRPr="00136480">
        <w:t>Each jurisdiction’s contracting arrangement is designed with reference to its unique legis</w:t>
      </w:r>
      <w:r>
        <w:t>l</w:t>
      </w:r>
      <w:r w:rsidRPr="00136480">
        <w:t>ation (such as consumer protection</w:t>
      </w:r>
      <w:r w:rsidRPr="00136480">
        <w:rPr>
          <w:vertAlign w:val="superscript"/>
        </w:rPr>
        <w:footnoteReference w:id="2"/>
      </w:r>
      <w:r w:rsidRPr="00136480">
        <w:t>) and public accountability framework</w:t>
      </w:r>
      <w:r>
        <w:t>. T</w:t>
      </w:r>
      <w:r w:rsidRPr="00136480">
        <w:t xml:space="preserve">his </w:t>
      </w:r>
      <w:r>
        <w:t>explains</w:t>
      </w:r>
      <w:r w:rsidRPr="00136480">
        <w:t xml:space="preserve"> some of the differences</w:t>
      </w:r>
      <w:r w:rsidRPr="00024C51">
        <w:t xml:space="preserve"> from jurisdiction to jurisdiction</w:t>
      </w:r>
      <w:r w:rsidRPr="00136480">
        <w:t xml:space="preserve"> (and </w:t>
      </w:r>
      <w:r>
        <w:t xml:space="preserve">potentially </w:t>
      </w:r>
      <w:r w:rsidRPr="00136480">
        <w:t xml:space="preserve">confusion) experienced by </w:t>
      </w:r>
      <w:r w:rsidR="002D38C8">
        <w:t>registered training organisation</w:t>
      </w:r>
      <w:r w:rsidRPr="00136480">
        <w:t xml:space="preserve">s, students and employers. Contracted </w:t>
      </w:r>
      <w:r w:rsidR="002D38C8">
        <w:t>training organisations</w:t>
      </w:r>
      <w:r w:rsidRPr="00136480">
        <w:t xml:space="preserve"> are </w:t>
      </w:r>
      <w:r w:rsidR="00A6272C">
        <w:t xml:space="preserve">also </w:t>
      </w:r>
      <w:r w:rsidRPr="00136480">
        <w:t>expected to adhere</w:t>
      </w:r>
      <w:r>
        <w:t xml:space="preserve">, </w:t>
      </w:r>
      <w:r w:rsidRPr="00024C51">
        <w:t>where applicable</w:t>
      </w:r>
      <w:r>
        <w:t>,</w:t>
      </w:r>
      <w:r w:rsidRPr="00024C51" w:rsidDel="00024C51">
        <w:t xml:space="preserve"> </w:t>
      </w:r>
      <w:r w:rsidRPr="00136480">
        <w:t>to natio</w:t>
      </w:r>
      <w:r>
        <w:t>nal legislation and regulations</w:t>
      </w:r>
      <w:r w:rsidRPr="00136480">
        <w:t xml:space="preserve">. </w:t>
      </w:r>
      <w:r>
        <w:t xml:space="preserve">The </w:t>
      </w:r>
      <w:r w:rsidRPr="00136480">
        <w:t>Standards for R</w:t>
      </w:r>
      <w:r w:rsidR="002D38C8">
        <w:t xml:space="preserve">egistered </w:t>
      </w:r>
      <w:r w:rsidRPr="00136480">
        <w:t>T</w:t>
      </w:r>
      <w:r w:rsidR="002D38C8">
        <w:t xml:space="preserve">raining </w:t>
      </w:r>
      <w:r w:rsidRPr="00136480">
        <w:t>O</w:t>
      </w:r>
      <w:r w:rsidR="002D38C8">
        <w:t>rganisation</w:t>
      </w:r>
      <w:r w:rsidRPr="00136480">
        <w:t xml:space="preserve">s </w:t>
      </w:r>
      <w:r w:rsidR="002D38C8">
        <w:t xml:space="preserve">2015 </w:t>
      </w:r>
      <w:r w:rsidRPr="00136480">
        <w:t xml:space="preserve">require them to operate within any relevant legislation, regulation and government guidelines. </w:t>
      </w:r>
      <w:r>
        <w:t>One</w:t>
      </w:r>
      <w:r w:rsidRPr="00136480">
        <w:t xml:space="preserve"> </w:t>
      </w:r>
      <w:r>
        <w:t xml:space="preserve">jurisdiction </w:t>
      </w:r>
      <w:r w:rsidRPr="00136480">
        <w:t>(</w:t>
      </w:r>
      <w:r>
        <w:t xml:space="preserve">the Northern </w:t>
      </w:r>
      <w:r w:rsidRPr="00136480">
        <w:t>T</w:t>
      </w:r>
      <w:r>
        <w:t xml:space="preserve">erritory) </w:t>
      </w:r>
      <w:r w:rsidRPr="00136480">
        <w:t>simply require</w:t>
      </w:r>
      <w:r>
        <w:t>s</w:t>
      </w:r>
      <w:r w:rsidRPr="00136480">
        <w:t xml:space="preserve"> the provider to be and remain registered and </w:t>
      </w:r>
      <w:r>
        <w:t xml:space="preserve">to </w:t>
      </w:r>
      <w:r w:rsidRPr="00136480">
        <w:t xml:space="preserve">fulfil the conditions of the jurisdiction’s funding agreement. In other jurisdictions any requirements that are over and above the standards for </w:t>
      </w:r>
      <w:r w:rsidR="002D38C8">
        <w:t>registered training organisation</w:t>
      </w:r>
      <w:r w:rsidRPr="00136480">
        <w:t>s</w:t>
      </w:r>
      <w:r>
        <w:t xml:space="preserve"> that were in use when they developed their entitlement models</w:t>
      </w:r>
      <w:r w:rsidRPr="00136480">
        <w:t xml:space="preserve"> tend to be aimed either at perceived deficits in those standards</w:t>
      </w:r>
      <w:r>
        <w:t xml:space="preserve"> </w:t>
      </w:r>
      <w:r w:rsidRPr="00136480">
        <w:t xml:space="preserve">or at particular concerns about provider behaviours </w:t>
      </w:r>
      <w:r w:rsidRPr="00CC232C">
        <w:t xml:space="preserve">(especially </w:t>
      </w:r>
      <w:r>
        <w:t>third party arrangements</w:t>
      </w:r>
      <w:r w:rsidRPr="00CC232C">
        <w:t>)</w:t>
      </w:r>
      <w:r>
        <w:t>. These issues emerged from</w:t>
      </w:r>
      <w:r w:rsidRPr="00136480">
        <w:t xml:space="preserve"> the </w:t>
      </w:r>
      <w:r w:rsidRPr="00136480">
        <w:lastRenderedPageBreak/>
        <w:t>earl</w:t>
      </w:r>
      <w:r>
        <w:t xml:space="preserve">ier </w:t>
      </w:r>
      <w:r w:rsidRPr="00136480">
        <w:t xml:space="preserve">implementation of the national training entitlement </w:t>
      </w:r>
      <w:r>
        <w:t>initiative</w:t>
      </w:r>
      <w:r w:rsidRPr="00136480">
        <w:t xml:space="preserve">. </w:t>
      </w:r>
      <w:r>
        <w:t xml:space="preserve">Some may be </w:t>
      </w:r>
      <w:r w:rsidRPr="0068576C">
        <w:t xml:space="preserve">remedied when the new </w:t>
      </w:r>
      <w:r w:rsidR="002D38C8">
        <w:t>s</w:t>
      </w:r>
      <w:r w:rsidRPr="0068576C">
        <w:t>tandards are implemented through 2015</w:t>
      </w:r>
      <w:r>
        <w:t>.</w:t>
      </w:r>
    </w:p>
    <w:p w:rsidR="00F62CB0" w:rsidRDefault="00221E80" w:rsidP="00F30AB2">
      <w:pPr>
        <w:pStyle w:val="Text"/>
      </w:pPr>
      <w:r w:rsidRPr="00136480">
        <w:t>One stand</w:t>
      </w:r>
      <w:r>
        <w:t>-</w:t>
      </w:r>
      <w:r w:rsidRPr="00136480">
        <w:t xml:space="preserve">out difference is the South Australian requirement for the </w:t>
      </w:r>
      <w:r w:rsidR="00A83E7A">
        <w:t>registered training organisations</w:t>
      </w:r>
      <w:r w:rsidRPr="00136480">
        <w:t xml:space="preserve"> to have an Accountable Officer</w:t>
      </w:r>
      <w:r>
        <w:t>.</w:t>
      </w:r>
    </w:p>
    <w:p w:rsidR="00F62CB0" w:rsidRDefault="00221E80" w:rsidP="00F30AB2">
      <w:pPr>
        <w:pStyle w:val="Text"/>
      </w:pPr>
      <w:r>
        <w:t>Another is i</w:t>
      </w:r>
      <w:r w:rsidRPr="009D4EE7">
        <w:t>n Victoria, where</w:t>
      </w:r>
      <w:r>
        <w:t xml:space="preserve"> </w:t>
      </w:r>
      <w:r w:rsidRPr="00136480">
        <w:t>only those contracted providers who meet additional specified criteria are approved to provide government</w:t>
      </w:r>
      <w:r>
        <w:t>-</w:t>
      </w:r>
      <w:r w:rsidRPr="00136480">
        <w:t xml:space="preserve">subsidised </w:t>
      </w:r>
      <w:r w:rsidR="00A83E7A">
        <w:t>recognition of prior learning</w:t>
      </w:r>
      <w:r>
        <w:t xml:space="preserve"> </w:t>
      </w:r>
      <w:r w:rsidRPr="00136480">
        <w:t xml:space="preserve">and/or </w:t>
      </w:r>
      <w:r>
        <w:t>f</w:t>
      </w:r>
      <w:r w:rsidRPr="00136480">
        <w:t xml:space="preserve">oundation </w:t>
      </w:r>
      <w:r>
        <w:t>s</w:t>
      </w:r>
      <w:r w:rsidRPr="00136480">
        <w:t>kills</w:t>
      </w:r>
      <w:r>
        <w:t>.</w:t>
      </w:r>
      <w:r w:rsidRPr="00136480">
        <w:t xml:space="preserve"> </w:t>
      </w:r>
      <w:r w:rsidRPr="00E82025">
        <w:t xml:space="preserve">Victoria also stands out as having </w:t>
      </w:r>
      <w:r>
        <w:t>a</w:t>
      </w:r>
      <w:r w:rsidRPr="00E82025">
        <w:t xml:space="preserve"> contract that explicitly, clearly and comprehensively states what the contracted providers can do with the funds.</w:t>
      </w:r>
      <w:r>
        <w:t xml:space="preserve"> </w:t>
      </w:r>
    </w:p>
    <w:p w:rsidR="00F62CB0" w:rsidRDefault="008462AC" w:rsidP="00F30AB2">
      <w:pPr>
        <w:pStyle w:val="Text"/>
      </w:pPr>
      <w:r>
        <w:t>Five</w:t>
      </w:r>
      <w:r w:rsidRPr="008462AC">
        <w:t xml:space="preserve"> jurisdictions</w:t>
      </w:r>
      <w:r w:rsidRPr="008462AC" w:rsidDel="008462AC">
        <w:t xml:space="preserve"> </w:t>
      </w:r>
      <w:r w:rsidR="00221E80" w:rsidRPr="00136480">
        <w:t xml:space="preserve">require some form of agreed and detailed training plan (or </w:t>
      </w:r>
      <w:r w:rsidR="00221E80">
        <w:t>pre-training r</w:t>
      </w:r>
      <w:r w:rsidR="00221E80" w:rsidRPr="00136480">
        <w:t>eview) to be developed between the provider and the student</w:t>
      </w:r>
      <w:r w:rsidRPr="008462AC">
        <w:t xml:space="preserve"> (A</w:t>
      </w:r>
      <w:r w:rsidR="00A83E7A">
        <w:t xml:space="preserve">ustralian </w:t>
      </w:r>
      <w:r w:rsidRPr="008462AC">
        <w:t>C</w:t>
      </w:r>
      <w:r w:rsidR="00A83E7A">
        <w:t>apital Territory</w:t>
      </w:r>
      <w:r w:rsidRPr="008462AC">
        <w:t>, N</w:t>
      </w:r>
      <w:r w:rsidR="00A83E7A">
        <w:t>ew South Wales</w:t>
      </w:r>
      <w:r w:rsidRPr="008462AC">
        <w:t>, S</w:t>
      </w:r>
      <w:r w:rsidR="00A83E7A">
        <w:t xml:space="preserve">outh </w:t>
      </w:r>
      <w:r w:rsidRPr="008462AC">
        <w:t>A</w:t>
      </w:r>
      <w:r w:rsidR="00A83E7A">
        <w:t>ustralia</w:t>
      </w:r>
      <w:r w:rsidRPr="008462AC">
        <w:t>, Tas</w:t>
      </w:r>
      <w:r w:rsidR="000D72F8">
        <w:t>mania</w:t>
      </w:r>
      <w:r w:rsidR="00A83E7A">
        <w:t xml:space="preserve"> and</w:t>
      </w:r>
      <w:r w:rsidRPr="008462AC">
        <w:t xml:space="preserve"> Vic</w:t>
      </w:r>
      <w:r w:rsidR="000D72F8">
        <w:t>toria</w:t>
      </w:r>
      <w:r w:rsidRPr="008462AC">
        <w:t>)</w:t>
      </w:r>
      <w:r w:rsidR="000D72F8">
        <w:t>.</w:t>
      </w:r>
      <w:r w:rsidRPr="008462AC">
        <w:t xml:space="preserve"> </w:t>
      </w:r>
      <w:r w:rsidR="00221E80" w:rsidRPr="00136480">
        <w:t xml:space="preserve">These </w:t>
      </w:r>
      <w:r w:rsidR="00221E80">
        <w:t>appear to be variations on the user c</w:t>
      </w:r>
      <w:r w:rsidR="00221E80" w:rsidRPr="00136480">
        <w:t xml:space="preserve">hoice training plan. The ACT has a template that must be completed by the </w:t>
      </w:r>
      <w:r w:rsidR="00A83E7A">
        <w:t>registered training organisation</w:t>
      </w:r>
      <w:r w:rsidR="00221E80" w:rsidRPr="00136480">
        <w:t xml:space="preserve">. This is an example of jurisdictional flexibility and innovation in determining what the evidence </w:t>
      </w:r>
      <w:r w:rsidR="00221E80">
        <w:t xml:space="preserve">(as required by the </w:t>
      </w:r>
      <w:r w:rsidR="00A83E7A">
        <w:t>s</w:t>
      </w:r>
      <w:r w:rsidR="00221E80">
        <w:t xml:space="preserve">tandards) </w:t>
      </w:r>
      <w:r w:rsidR="00221E80" w:rsidRPr="00136480">
        <w:t>of transparent and individualised training design looks like</w:t>
      </w:r>
      <w:r w:rsidR="00221E80">
        <w:t>.</w:t>
      </w:r>
    </w:p>
    <w:p w:rsidR="00F62CB0" w:rsidRPr="00136480" w:rsidRDefault="00221E80" w:rsidP="00F30AB2">
      <w:pPr>
        <w:pStyle w:val="Text"/>
      </w:pPr>
      <w:r w:rsidRPr="00136480">
        <w:t xml:space="preserve">The design of processes and frameworks for measuring and monitoring </w:t>
      </w:r>
      <w:r w:rsidR="00A83E7A">
        <w:t>registered training organisation</w:t>
      </w:r>
      <w:r w:rsidRPr="00136480">
        <w:t xml:space="preserve"> performance in the market is emerging as </w:t>
      </w:r>
      <w:r>
        <w:t>an</w:t>
      </w:r>
      <w:r w:rsidRPr="00136480">
        <w:t xml:space="preserve"> area of difference and interest. Two states have developed </w:t>
      </w:r>
      <w:r>
        <w:t xml:space="preserve">comprehensive </w:t>
      </w:r>
      <w:r w:rsidRPr="00136480">
        <w:t>risk-based matrices (ACT and Victoria),</w:t>
      </w:r>
      <w:r>
        <w:t xml:space="preserve"> while</w:t>
      </w:r>
      <w:r w:rsidRPr="00136480">
        <w:t xml:space="preserve"> NSW has an explicit </w:t>
      </w:r>
      <w:r w:rsidR="00A83E7A">
        <w:t>q</w:t>
      </w:r>
      <w:r w:rsidRPr="00136480">
        <w:t xml:space="preserve">uality </w:t>
      </w:r>
      <w:r w:rsidR="00A83E7A">
        <w:t>f</w:t>
      </w:r>
      <w:r w:rsidRPr="00136480">
        <w:t>ramework</w:t>
      </w:r>
      <w:r w:rsidR="00A83E7A">
        <w:t>, which</w:t>
      </w:r>
      <w:r w:rsidRPr="00136480">
        <w:t xml:space="preserve"> also acts as the framework for monitoring</w:t>
      </w:r>
      <w:r>
        <w:t xml:space="preserve"> the department’s own outcomes.</w:t>
      </w:r>
    </w:p>
    <w:p w:rsidR="00F62CB0" w:rsidRPr="00136480" w:rsidRDefault="00221E80" w:rsidP="00F30AB2">
      <w:pPr>
        <w:pStyle w:val="Text"/>
      </w:pPr>
      <w:r w:rsidRPr="00136480">
        <w:t>State performance measures, monitoring and risk-based audit regimes (ACT, Vic</w:t>
      </w:r>
      <w:r>
        <w:t>toria</w:t>
      </w:r>
      <w:r w:rsidRPr="00136480">
        <w:t>, Q</w:t>
      </w:r>
      <w:r>
        <w:t>ueensland</w:t>
      </w:r>
      <w:r w:rsidRPr="00136480">
        <w:t xml:space="preserve">, and to some degree </w:t>
      </w:r>
      <w:r>
        <w:t xml:space="preserve">the </w:t>
      </w:r>
      <w:r w:rsidRPr="00136480">
        <w:t>NSW Quality Framework) are intended to identify poor</w:t>
      </w:r>
      <w:r w:rsidR="00A6272C">
        <w:t>-</w:t>
      </w:r>
      <w:r w:rsidRPr="00136480">
        <w:t xml:space="preserve">performing </w:t>
      </w:r>
      <w:r w:rsidR="00A83E7A">
        <w:t>registered training organisation</w:t>
      </w:r>
      <w:r w:rsidRPr="00136480">
        <w:t>s through a hierarchy of risk indicators and sanctions. Other states have no explicit</w:t>
      </w:r>
      <w:r>
        <w:t>,</w:t>
      </w:r>
      <w:r w:rsidR="00231C52">
        <w:t xml:space="preserve"> public</w:t>
      </w:r>
      <w:r w:rsidRPr="00136480">
        <w:t>ly available</w:t>
      </w:r>
      <w:r>
        <w:t xml:space="preserve"> framework and/or methodology</w:t>
      </w:r>
      <w:r w:rsidR="00A83E7A">
        <w:t xml:space="preserve"> </w:t>
      </w:r>
      <w:r>
        <w:t>―</w:t>
      </w:r>
      <w:r w:rsidR="00A83E7A">
        <w:t xml:space="preserve"> </w:t>
      </w:r>
      <w:r w:rsidRPr="00136480">
        <w:t>outside adherence to the funding agreement. W</w:t>
      </w:r>
      <w:r>
        <w:t xml:space="preserve">estern </w:t>
      </w:r>
      <w:r w:rsidRPr="00136480">
        <w:t>A</w:t>
      </w:r>
      <w:r>
        <w:t>ustralia</w:t>
      </w:r>
      <w:r w:rsidRPr="00136480">
        <w:t xml:space="preserve"> has </w:t>
      </w:r>
      <w:r>
        <w:t>k</w:t>
      </w:r>
      <w:r w:rsidRPr="00136480">
        <w:t xml:space="preserve">ey </w:t>
      </w:r>
      <w:r>
        <w:t>p</w:t>
      </w:r>
      <w:r w:rsidRPr="00136480">
        <w:t xml:space="preserve">erformance </w:t>
      </w:r>
      <w:r>
        <w:t>i</w:t>
      </w:r>
      <w:r w:rsidRPr="00136480">
        <w:t>ndicators in the agreement</w:t>
      </w:r>
      <w:r w:rsidR="00A83E7A">
        <w:t>,</w:t>
      </w:r>
      <w:r w:rsidRPr="00136480">
        <w:t xml:space="preserve"> while Queensland requires evidence of student outcomes</w:t>
      </w:r>
      <w:r>
        <w:t>,</w:t>
      </w:r>
      <w:r w:rsidRPr="00136480">
        <w:t xml:space="preserve"> including specifying the percentage of completions and a survey of graduate employment or further study destinations. In some jurisdictions </w:t>
      </w:r>
      <w:r>
        <w:t>(Queensland and Western Australia)</w:t>
      </w:r>
      <w:r w:rsidR="00A83E7A">
        <w:t>,</w:t>
      </w:r>
      <w:r w:rsidRPr="00136480">
        <w:t xml:space="preserve"> public and other provider types operate under the same contractual arrangements for government</w:t>
      </w:r>
      <w:r>
        <w:t>-</w:t>
      </w:r>
      <w:r w:rsidRPr="00136480">
        <w:t>subsidised places</w:t>
      </w:r>
      <w:r>
        <w:t>. I</w:t>
      </w:r>
      <w:r w:rsidRPr="00136480">
        <w:t xml:space="preserve">n others </w:t>
      </w:r>
      <w:r>
        <w:t>(Tasmania and Northern Territory)</w:t>
      </w:r>
      <w:r w:rsidRPr="00136480">
        <w:t>, there is a different type of agreement in place for the public provider</w:t>
      </w:r>
      <w:r>
        <w:t xml:space="preserve">, </w:t>
      </w:r>
      <w:r w:rsidRPr="00136480">
        <w:t>which generally takes into account a public provider’s special role in the community</w:t>
      </w:r>
      <w:r w:rsidR="00A83E7A">
        <w:t>,</w:t>
      </w:r>
      <w:r w:rsidRPr="00136480">
        <w:t xml:space="preserve"> as well as other factors</w:t>
      </w:r>
      <w:r w:rsidR="00A83E7A">
        <w:t>,</w:t>
      </w:r>
      <w:r w:rsidRPr="00136480">
        <w:t xml:space="preserve"> such as </w:t>
      </w:r>
      <w:r>
        <w:t xml:space="preserve">the </w:t>
      </w:r>
      <w:r w:rsidRPr="00136480">
        <w:t xml:space="preserve">staffing and infrastructure costs </w:t>
      </w:r>
      <w:r>
        <w:t>for a ‘public entity’.</w:t>
      </w:r>
    </w:p>
    <w:p w:rsidR="00F62CB0" w:rsidRPr="00136480" w:rsidRDefault="00221E80" w:rsidP="00F30AB2">
      <w:pPr>
        <w:pStyle w:val="Text"/>
      </w:pPr>
      <w:r w:rsidRPr="00136480">
        <w:t xml:space="preserve">Other </w:t>
      </w:r>
      <w:r>
        <w:t xml:space="preserve">notable </w:t>
      </w:r>
      <w:r w:rsidRPr="00136480">
        <w:t xml:space="preserve">areas </w:t>
      </w:r>
      <w:r>
        <w:t xml:space="preserve">of provider operations </w:t>
      </w:r>
      <w:r w:rsidRPr="00136480">
        <w:t xml:space="preserve">where there are varying approaches </w:t>
      </w:r>
      <w:r>
        <w:t xml:space="preserve">across the jurisdictions </w:t>
      </w:r>
      <w:r w:rsidRPr="00136480">
        <w:t>include:</w:t>
      </w:r>
    </w:p>
    <w:p w:rsidR="00F62CB0" w:rsidRPr="0098321F" w:rsidRDefault="00221E80" w:rsidP="00F30AB2">
      <w:pPr>
        <w:pStyle w:val="Dotpoint1"/>
        <w:ind w:left="284" w:hanging="284"/>
      </w:pPr>
      <w:r>
        <w:t>r</w:t>
      </w:r>
      <w:r w:rsidRPr="0098321F">
        <w:t>equirements for training staff to undertake professional development</w:t>
      </w:r>
    </w:p>
    <w:p w:rsidR="00F62CB0" w:rsidRPr="0098321F" w:rsidRDefault="00221E80" w:rsidP="00F30AB2">
      <w:pPr>
        <w:pStyle w:val="Dotpoint1"/>
        <w:ind w:left="284" w:hanging="284"/>
        <w:rPr>
          <w:rFonts w:cs="Arial"/>
          <w:color w:val="1B1B1B"/>
        </w:rPr>
      </w:pPr>
      <w:r>
        <w:rPr>
          <w:rFonts w:cs="Arial"/>
          <w:color w:val="1B1B1B"/>
        </w:rPr>
        <w:t>e</w:t>
      </w:r>
      <w:r w:rsidRPr="0098321F">
        <w:rPr>
          <w:rFonts w:cs="Arial"/>
          <w:color w:val="1B1B1B"/>
        </w:rPr>
        <w:t>xpecta</w:t>
      </w:r>
      <w:r>
        <w:rPr>
          <w:rFonts w:cs="Arial"/>
          <w:color w:val="1B1B1B"/>
        </w:rPr>
        <w:t xml:space="preserve">tions </w:t>
      </w:r>
      <w:r w:rsidRPr="0098321F">
        <w:rPr>
          <w:rFonts w:cs="Arial"/>
          <w:color w:val="1B1B1B"/>
        </w:rPr>
        <w:t xml:space="preserve">about </w:t>
      </w:r>
      <w:r w:rsidR="00A83E7A">
        <w:rPr>
          <w:rFonts w:cs="Arial"/>
          <w:color w:val="1B1B1B"/>
        </w:rPr>
        <w:t>registered training organisation</w:t>
      </w:r>
      <w:r w:rsidRPr="0098321F">
        <w:rPr>
          <w:rFonts w:cs="Arial"/>
          <w:color w:val="1B1B1B"/>
        </w:rPr>
        <w:t xml:space="preserve"> engagement with local enterprises an</w:t>
      </w:r>
      <w:r>
        <w:rPr>
          <w:rFonts w:cs="Arial"/>
          <w:color w:val="1B1B1B"/>
        </w:rPr>
        <w:t>d employers and how this occurs</w:t>
      </w:r>
    </w:p>
    <w:p w:rsidR="00F62CB0" w:rsidRPr="005F6D9D" w:rsidRDefault="00221E80" w:rsidP="00F30AB2">
      <w:pPr>
        <w:pStyle w:val="Dotpoint1"/>
        <w:ind w:left="284" w:hanging="284"/>
      </w:pPr>
      <w:r>
        <w:t>a</w:t>
      </w:r>
      <w:r w:rsidRPr="005F6D9D">
        <w:t xml:space="preserve">rrangements for </w:t>
      </w:r>
      <w:r>
        <w:t>sharing</w:t>
      </w:r>
      <w:r w:rsidRPr="005F6D9D">
        <w:t xml:space="preserve"> information on </w:t>
      </w:r>
      <w:r w:rsidR="00A83E7A">
        <w:rPr>
          <w:rFonts w:cs="Arial"/>
          <w:color w:val="1B1B1B"/>
        </w:rPr>
        <w:t>registered training organisation</w:t>
      </w:r>
      <w:r w:rsidRPr="005F6D9D">
        <w:t xml:space="preserve"> performance with </w:t>
      </w:r>
      <w:r w:rsidR="00A83E7A">
        <w:t xml:space="preserve">the </w:t>
      </w:r>
      <w:r w:rsidRPr="005F6D9D">
        <w:t>A</w:t>
      </w:r>
      <w:r w:rsidR="00A83E7A">
        <w:t xml:space="preserve">ustralian </w:t>
      </w:r>
      <w:r w:rsidRPr="005F6D9D">
        <w:t>S</w:t>
      </w:r>
      <w:r w:rsidR="00A83E7A">
        <w:t xml:space="preserve">kills </w:t>
      </w:r>
      <w:r w:rsidRPr="005F6D9D">
        <w:t>Q</w:t>
      </w:r>
      <w:r w:rsidR="00A83E7A">
        <w:t xml:space="preserve">uality </w:t>
      </w:r>
      <w:r w:rsidRPr="005F6D9D">
        <w:t>A</w:t>
      </w:r>
      <w:r w:rsidR="00A83E7A">
        <w:t>uthority</w:t>
      </w:r>
      <w:r>
        <w:t xml:space="preserve">, or </w:t>
      </w:r>
      <w:r w:rsidRPr="005F6D9D">
        <w:t>a state regulator where applicable</w:t>
      </w:r>
      <w:r>
        <w:t>,</w:t>
      </w:r>
      <w:r w:rsidRPr="005F6D9D">
        <w:t xml:space="preserve"> and, in some cases</w:t>
      </w:r>
      <w:r>
        <w:t>,</w:t>
      </w:r>
      <w:r w:rsidRPr="005F6D9D">
        <w:t xml:space="preserve"> with the other jurisdictions</w:t>
      </w:r>
    </w:p>
    <w:p w:rsidR="00F62CB0" w:rsidRPr="0003560D" w:rsidRDefault="00221E80" w:rsidP="00F30AB2">
      <w:pPr>
        <w:pStyle w:val="Dotpoint1"/>
        <w:ind w:left="284" w:hanging="284"/>
      </w:pPr>
      <w:r w:rsidRPr="0003560D">
        <w:rPr>
          <w:rFonts w:cs="Arial"/>
          <w:color w:val="1B1B1B"/>
        </w:rPr>
        <w:t>varying jurisdictional approaches and requirements for the validation of assessment</w:t>
      </w:r>
      <w:r w:rsidRPr="00DD14C5">
        <w:rPr>
          <w:rFonts w:cs="Arial"/>
          <w:color w:val="1B1B1B"/>
        </w:rPr>
        <w:t xml:space="preserve">, </w:t>
      </w:r>
      <w:r>
        <w:rPr>
          <w:rFonts w:cs="Arial"/>
          <w:color w:val="1B1B1B"/>
        </w:rPr>
        <w:t xml:space="preserve">which remains </w:t>
      </w:r>
      <w:r w:rsidRPr="00ED675C">
        <w:rPr>
          <w:rFonts w:cs="Arial"/>
          <w:color w:val="1B1B1B"/>
        </w:rPr>
        <w:t xml:space="preserve">an area </w:t>
      </w:r>
      <w:r w:rsidRPr="00401534">
        <w:rPr>
          <w:rFonts w:cs="Arial"/>
          <w:color w:val="1B1B1B"/>
        </w:rPr>
        <w:t>of confusion and debate</w:t>
      </w:r>
    </w:p>
    <w:p w:rsidR="00F62CB0" w:rsidRPr="009F01E4" w:rsidRDefault="00221E80" w:rsidP="00F30AB2">
      <w:pPr>
        <w:pStyle w:val="Dotpoint1"/>
        <w:ind w:left="284" w:hanging="284"/>
      </w:pPr>
      <w:r>
        <w:rPr>
          <w:rFonts w:cs="Arial"/>
          <w:color w:val="1B1B1B"/>
        </w:rPr>
        <w:lastRenderedPageBreak/>
        <w:t xml:space="preserve">emerging differences in </w:t>
      </w:r>
      <w:r>
        <w:t>s</w:t>
      </w:r>
      <w:r w:rsidRPr="005F6D9D">
        <w:t>ubcontracting or third</w:t>
      </w:r>
      <w:r>
        <w:t>-</w:t>
      </w:r>
      <w:r w:rsidRPr="005F6D9D">
        <w:t>party arrangements</w:t>
      </w:r>
      <w:r>
        <w:t xml:space="preserve"> or brokering.</w:t>
      </w:r>
      <w:r w:rsidRPr="005F6D9D">
        <w:t xml:space="preserve"> Most jurisdictions </w:t>
      </w:r>
      <w:r>
        <w:t xml:space="preserve">require notification of such arrangements. Some also </w:t>
      </w:r>
      <w:r w:rsidRPr="005F6D9D">
        <w:t xml:space="preserve">require the </w:t>
      </w:r>
      <w:r w:rsidR="00A83E7A">
        <w:rPr>
          <w:rFonts w:cs="Arial"/>
          <w:color w:val="1B1B1B"/>
        </w:rPr>
        <w:t>registered training organisation</w:t>
      </w:r>
      <w:r w:rsidRPr="005F6D9D">
        <w:t xml:space="preserve"> to seek permission</w:t>
      </w:r>
      <w:r>
        <w:t xml:space="preserve"> from the contract manager</w:t>
      </w:r>
      <w:r w:rsidRPr="005F6D9D">
        <w:t xml:space="preserve">. In other cases the </w:t>
      </w:r>
      <w:r w:rsidR="00A83E7A">
        <w:t>registered training organisation</w:t>
      </w:r>
      <w:r w:rsidRPr="005F6D9D">
        <w:t xml:space="preserve"> can subcontract training services to another jurisdictionally approved entitlement </w:t>
      </w:r>
      <w:r w:rsidR="00A83E7A">
        <w:t>training organisation</w:t>
      </w:r>
      <w:r w:rsidRPr="005F6D9D">
        <w:t xml:space="preserve"> and simply notify the </w:t>
      </w:r>
      <w:r>
        <w:t>contract manager</w:t>
      </w:r>
      <w:r w:rsidRPr="005F6D9D">
        <w:t>.</w:t>
      </w:r>
      <w:r>
        <w:t xml:space="preserve"> </w:t>
      </w:r>
      <w:r w:rsidR="00A83E7A">
        <w:t xml:space="preserve">The </w:t>
      </w:r>
      <w:r w:rsidRPr="005F6D9D">
        <w:t>A</w:t>
      </w:r>
      <w:r w:rsidR="00A83E7A">
        <w:t xml:space="preserve">ustralian </w:t>
      </w:r>
      <w:r w:rsidRPr="005F6D9D">
        <w:t>S</w:t>
      </w:r>
      <w:r w:rsidR="00A83E7A">
        <w:t xml:space="preserve">kills </w:t>
      </w:r>
      <w:r w:rsidRPr="005F6D9D">
        <w:t>Q</w:t>
      </w:r>
      <w:r w:rsidR="00A83E7A">
        <w:t xml:space="preserve">uality </w:t>
      </w:r>
      <w:r w:rsidRPr="005F6D9D">
        <w:t>A</w:t>
      </w:r>
      <w:r w:rsidR="00A83E7A">
        <w:t>uthority</w:t>
      </w:r>
      <w:r w:rsidRPr="005F6D9D">
        <w:t xml:space="preserve"> now requires that the </w:t>
      </w:r>
      <w:r w:rsidR="00A83E7A">
        <w:rPr>
          <w:rFonts w:cs="Arial"/>
          <w:color w:val="1B1B1B"/>
        </w:rPr>
        <w:t>registered training organisation</w:t>
      </w:r>
      <w:r w:rsidRPr="005F6D9D">
        <w:t xml:space="preserve"> notify the regulator of the commenc</w:t>
      </w:r>
      <w:r>
        <w:t>ement or cessation of any third-</w:t>
      </w:r>
      <w:r w:rsidRPr="005F6D9D">
        <w:t>party arrangements for the delivery of services (</w:t>
      </w:r>
      <w:r w:rsidR="00A83E7A">
        <w:t>that is,</w:t>
      </w:r>
      <w:r w:rsidRPr="005F6D9D">
        <w:t xml:space="preserve"> training, assessment, educational or support services and/or activities related to the recruitment of prospective learners).</w:t>
      </w:r>
    </w:p>
    <w:p w:rsidR="00F62CB0" w:rsidRPr="000F0443" w:rsidRDefault="00221E80" w:rsidP="00F62CB0">
      <w:pPr>
        <w:pStyle w:val="Heading3"/>
        <w:rPr>
          <w:i/>
        </w:rPr>
      </w:pPr>
      <w:r w:rsidRPr="001D4102">
        <w:t xml:space="preserve">Information to allow students to make </w:t>
      </w:r>
      <w:r>
        <w:t xml:space="preserve">informed choices about training </w:t>
      </w:r>
    </w:p>
    <w:p w:rsidR="00F62CB0" w:rsidRPr="00A726D0" w:rsidRDefault="00221E80" w:rsidP="00F30AB2">
      <w:pPr>
        <w:pStyle w:val="Text"/>
      </w:pPr>
      <w:r w:rsidRPr="00A726D0">
        <w:t>The 2012</w:t>
      </w:r>
      <w:r w:rsidR="00A83E7A">
        <w:t>—</w:t>
      </w:r>
      <w:r>
        <w:t>16</w:t>
      </w:r>
      <w:r w:rsidRPr="00A726D0">
        <w:t xml:space="preserve"> </w:t>
      </w:r>
      <w:r w:rsidR="00976CC7">
        <w:t>National Partnership Agreement on Skills Reform</w:t>
      </w:r>
      <w:r w:rsidRPr="00A726D0">
        <w:t xml:space="preserve"> entitlement agreement required jurisdictions to make efforts to ensure </w:t>
      </w:r>
      <w:r w:rsidR="00A6272C">
        <w:t xml:space="preserve">that </w:t>
      </w:r>
      <w:r w:rsidRPr="00A726D0">
        <w:t>potential students have access to high</w:t>
      </w:r>
      <w:r w:rsidR="00A83E7A">
        <w:t>-</w:t>
      </w:r>
      <w:r w:rsidRPr="00A726D0">
        <w:t xml:space="preserve">quality information about courses and </w:t>
      </w:r>
      <w:r w:rsidR="00A83E7A">
        <w:rPr>
          <w:rFonts w:cs="Arial"/>
          <w:color w:val="1B1B1B"/>
        </w:rPr>
        <w:t>registered training organisation</w:t>
      </w:r>
      <w:r w:rsidRPr="00A726D0">
        <w:t>s</w:t>
      </w:r>
      <w:r>
        <w:t xml:space="preserve"> </w:t>
      </w:r>
      <w:r w:rsidRPr="00A726D0">
        <w:t>to enable them to make informed choices about entitlement training. The 2012</w:t>
      </w:r>
      <w:r w:rsidR="00A83E7A">
        <w:t>—</w:t>
      </w:r>
      <w:r>
        <w:t>16</w:t>
      </w:r>
      <w:r w:rsidRPr="00A726D0">
        <w:t xml:space="preserve"> </w:t>
      </w:r>
      <w:r w:rsidR="00A83E7A">
        <w:t>agreement</w:t>
      </w:r>
      <w:r w:rsidRPr="00A726D0">
        <w:t xml:space="preserve"> also included the development </w:t>
      </w:r>
      <w:r w:rsidRPr="0073641D">
        <w:t xml:space="preserve">by the Commonwealth </w:t>
      </w:r>
      <w:r w:rsidR="00A83E7A">
        <w:t>G</w:t>
      </w:r>
      <w:r w:rsidRPr="0073641D">
        <w:t xml:space="preserve">overnment </w:t>
      </w:r>
      <w:r w:rsidRPr="00A726D0">
        <w:t xml:space="preserve">of the </w:t>
      </w:r>
      <w:r w:rsidRPr="0073641D">
        <w:rPr>
          <w:i/>
        </w:rPr>
        <w:t>MySkills</w:t>
      </w:r>
      <w:r w:rsidRPr="00A726D0">
        <w:t xml:space="preserve"> website as a source of comparable informatio</w:t>
      </w:r>
      <w:r>
        <w:t>n about training in Australia.</w:t>
      </w:r>
    </w:p>
    <w:p w:rsidR="00F62CB0" w:rsidRPr="00A726D0" w:rsidRDefault="00221E80" w:rsidP="00F62CB0">
      <w:pPr>
        <w:pStyle w:val="Heading4"/>
      </w:pPr>
      <w:r w:rsidRPr="00A726D0">
        <w:t>Commonalities</w:t>
      </w:r>
    </w:p>
    <w:p w:rsidR="00F62CB0" w:rsidRPr="00A726D0" w:rsidRDefault="00221E80" w:rsidP="00F30AB2">
      <w:pPr>
        <w:pStyle w:val="Text"/>
      </w:pPr>
      <w:r w:rsidRPr="00A726D0">
        <w:t>All jurisdictions have at least the basic information available on their website</w:t>
      </w:r>
      <w:r>
        <w:t xml:space="preserve">. Some </w:t>
      </w:r>
      <w:r w:rsidRPr="00A726D0">
        <w:t>information i</w:t>
      </w:r>
      <w:r>
        <w:t>s also available in print</w:t>
      </w:r>
      <w:r w:rsidRPr="00A726D0">
        <w:t xml:space="preserve"> and through a departmental phone line. All jurisdictions have requirements about what, how and when contracted </w:t>
      </w:r>
      <w:r w:rsidR="00A83E7A">
        <w:rPr>
          <w:rFonts w:cs="Arial"/>
          <w:color w:val="1B1B1B"/>
        </w:rPr>
        <w:t>registered training organisation</w:t>
      </w:r>
      <w:r w:rsidRPr="00A726D0">
        <w:t xml:space="preserve">s give information to prospective and enrolled students. These requirements are consistent with the </w:t>
      </w:r>
      <w:r>
        <w:t xml:space="preserve">national Standards for </w:t>
      </w:r>
      <w:r w:rsidR="00A83E7A">
        <w:rPr>
          <w:rFonts w:cs="Arial"/>
          <w:color w:val="1B1B1B"/>
        </w:rPr>
        <w:t>Registered Training Organisation</w:t>
      </w:r>
      <w:r>
        <w:t>s 2015</w:t>
      </w:r>
      <w:r w:rsidRPr="00A726D0">
        <w:t>.</w:t>
      </w:r>
    </w:p>
    <w:p w:rsidR="00F62CB0" w:rsidRPr="00A726D0" w:rsidRDefault="00221E80" w:rsidP="00F62CB0">
      <w:pPr>
        <w:pStyle w:val="Heading4"/>
      </w:pPr>
      <w:r w:rsidRPr="00A726D0">
        <w:t>Differences</w:t>
      </w:r>
    </w:p>
    <w:p w:rsidR="00F62CB0" w:rsidRDefault="00221E80" w:rsidP="00F62CB0">
      <w:pPr>
        <w:pStyle w:val="Text"/>
      </w:pPr>
      <w:r>
        <w:t>The j</w:t>
      </w:r>
      <w:r w:rsidRPr="00A726D0">
        <w:t>urisdictions</w:t>
      </w:r>
      <w:r>
        <w:t>’ approach to the provision of</w:t>
      </w:r>
      <w:r w:rsidRPr="00A726D0">
        <w:t xml:space="preserve"> information on aspects of the student training entitlement </w:t>
      </w:r>
      <w:r>
        <w:t>varies</w:t>
      </w:r>
      <w:r w:rsidR="00A83E7A">
        <w:t>.</w:t>
      </w:r>
      <w:r>
        <w:t xml:space="preserve"> Most jurisdictions’ websites (except Tasmania and Northern Territory) enable, with varying degrees of sophistication, potential students to search for: the eligibility rules and subsidy level available for a particular course; who the approved providers are; and what the fee rules are. Platforms to enable the comparison of qualifications, subsidies available, course costs and </w:t>
      </w:r>
      <w:r w:rsidR="00A83E7A">
        <w:rPr>
          <w:rFonts w:cs="Arial"/>
          <w:color w:val="1B1B1B"/>
        </w:rPr>
        <w:t>registered training organisation</w:t>
      </w:r>
      <w:r>
        <w:t>s are not well advanced in any jurisdiction.</w:t>
      </w:r>
    </w:p>
    <w:p w:rsidR="00F62CB0" w:rsidRDefault="00221E80" w:rsidP="00F62CB0">
      <w:pPr>
        <w:pStyle w:val="Heading4"/>
      </w:pPr>
      <w:r>
        <w:t xml:space="preserve">Overcoming the differences </w:t>
      </w:r>
    </w:p>
    <w:p w:rsidR="00F30AB2" w:rsidRDefault="00221E80" w:rsidP="00F30AB2">
      <w:pPr>
        <w:pStyle w:val="Text"/>
      </w:pPr>
      <w:r>
        <w:t xml:space="preserve">The enhanced </w:t>
      </w:r>
      <w:r w:rsidRPr="00A83E7A">
        <w:rPr>
          <w:i/>
        </w:rPr>
        <w:t>MySkills</w:t>
      </w:r>
      <w:r>
        <w:t xml:space="preserve"> website, launched in July 2015, does provide a contemporary, searchable and comparable source of information</w:t>
      </w:r>
      <w:r w:rsidR="00A6272C">
        <w:t>; t</w:t>
      </w:r>
      <w:r w:rsidR="00A83E7A">
        <w:t>hat is,</w:t>
      </w:r>
      <w:r>
        <w:t xml:space="preserve"> more consumer</w:t>
      </w:r>
      <w:r w:rsidR="00A83E7A">
        <w:t>-</w:t>
      </w:r>
      <w:r>
        <w:t xml:space="preserve">friendly </w:t>
      </w:r>
      <w:r w:rsidR="00A83E7A">
        <w:t xml:space="preserve">than the various jurisdiction websites </w:t>
      </w:r>
      <w:r>
        <w:t>and links directly to the jurisdictions’ website information on entitlement initiatives.</w:t>
      </w:r>
      <w:r w:rsidR="007C611A">
        <w:t xml:space="preserve"> </w:t>
      </w:r>
      <w:r w:rsidR="00A6272C">
        <w:t xml:space="preserve">The new version of the </w:t>
      </w:r>
      <w:r w:rsidRPr="00A6272C">
        <w:rPr>
          <w:i/>
        </w:rPr>
        <w:t>MySkills</w:t>
      </w:r>
      <w:r>
        <w:t xml:space="preserve"> </w:t>
      </w:r>
      <w:r w:rsidR="00A6272C">
        <w:t>website</w:t>
      </w:r>
      <w:r>
        <w:t xml:space="preserve"> makes it easier for students and employers to find a course, its linkage to possible jobs, its providers, its price, and the location of </w:t>
      </w:r>
      <w:r w:rsidR="00A83E7A">
        <w:rPr>
          <w:rFonts w:cs="Arial"/>
          <w:color w:val="1B1B1B"/>
        </w:rPr>
        <w:t>registered training organisations</w:t>
      </w:r>
      <w:r>
        <w:t>.</w:t>
      </w:r>
    </w:p>
    <w:p w:rsidR="007A756E" w:rsidRDefault="007A756E" w:rsidP="007A756E">
      <w:pPr>
        <w:spacing w:line="300" w:lineRule="exact"/>
        <w:ind w:right="-1"/>
      </w:pPr>
      <w:r>
        <w:t xml:space="preserve">While it makes sense to provide quality information for consumers, little is known about how this information may be used and whether or not it is driving student choice. It is likely that student choice is driven by a number of factors, possibly supplemented by the use of </w:t>
      </w:r>
      <w:r w:rsidR="00A6272C">
        <w:t>the available</w:t>
      </w:r>
      <w:r>
        <w:t xml:space="preserve"> information. </w:t>
      </w:r>
    </w:p>
    <w:p w:rsidR="007A756E" w:rsidRDefault="007A756E" w:rsidP="007A756E">
      <w:pPr>
        <w:spacing w:line="300" w:lineRule="exact"/>
        <w:ind w:right="-1"/>
      </w:pPr>
      <w:r>
        <w:lastRenderedPageBreak/>
        <w:t>Some views on this were gleaned through another phase of this research project, as reported in Bowman and McKenna (</w:t>
      </w:r>
      <w:r w:rsidRPr="00826630">
        <w:t>201</w:t>
      </w:r>
      <w:r w:rsidR="00826630" w:rsidRPr="00826630">
        <w:t>6</w:t>
      </w:r>
      <w:r>
        <w:t>)</w:t>
      </w:r>
      <w:r w:rsidR="007825BB">
        <w:t>. As part of this research, 17</w:t>
      </w:r>
      <w:r>
        <w:t xml:space="preserve"> people with long-standing involvement in the </w:t>
      </w:r>
      <w:r w:rsidR="007825BB">
        <w:t>VET</w:t>
      </w:r>
      <w:r>
        <w:t xml:space="preserve"> sector were interviewed to gain their thoughts on various aspects of the student entitlement reforms, including on the provision of information for consumers. Noting that the expert interviews occurred prior to the launch of the enhanced </w:t>
      </w:r>
      <w:r w:rsidRPr="007825BB">
        <w:rPr>
          <w:i/>
        </w:rPr>
        <w:t>MySkills</w:t>
      </w:r>
      <w:r>
        <w:t xml:space="preserve"> website, </w:t>
      </w:r>
      <w:r w:rsidR="007825BB">
        <w:t>the general consensus was</w:t>
      </w:r>
      <w:r>
        <w:t xml:space="preserve"> that students need information to help them </w:t>
      </w:r>
      <w:r w:rsidR="00A6272C">
        <w:t xml:space="preserve">to </w:t>
      </w:r>
      <w:r>
        <w:t>choose where to do their training. In particular, they need to be able to differentiate between higher</w:t>
      </w:r>
      <w:r w:rsidR="007825BB">
        <w:t>-</w:t>
      </w:r>
      <w:r>
        <w:t xml:space="preserve"> and lower</w:t>
      </w:r>
      <w:r w:rsidR="007825BB">
        <w:t>-</w:t>
      </w:r>
      <w:r>
        <w:t>quality providers. In addition to helping consumers</w:t>
      </w:r>
      <w:r w:rsidR="00A6272C">
        <w:t xml:space="preserve"> to</w:t>
      </w:r>
      <w:r>
        <w:t xml:space="preserve"> make choices, the availability of good consumer information that is consistent and independently verifiable could help</w:t>
      </w:r>
      <w:r w:rsidR="00A6272C">
        <w:t xml:space="preserve"> to</w:t>
      </w:r>
      <w:r>
        <w:t xml:space="preserve"> improve training quality.</w:t>
      </w:r>
    </w:p>
    <w:p w:rsidR="007A756E" w:rsidRDefault="007A756E" w:rsidP="00F30AB2">
      <w:pPr>
        <w:pStyle w:val="Text"/>
      </w:pPr>
    </w:p>
    <w:p w:rsidR="00F30AB2" w:rsidRDefault="00F30AB2">
      <w:pPr>
        <w:spacing w:before="0" w:line="240" w:lineRule="auto"/>
      </w:pPr>
      <w:r>
        <w:br w:type="page"/>
      </w:r>
    </w:p>
    <w:p w:rsidR="00F62CB0" w:rsidRDefault="004C3350" w:rsidP="00F62CB0">
      <w:pPr>
        <w:pStyle w:val="Heading1"/>
      </w:pPr>
      <w:bookmarkStart w:id="104" w:name="_Toc435600836"/>
      <w:r w:rsidRPr="004C3350">
        <w:rPr>
          <w:noProof/>
          <w:lang w:eastAsia="en-AU"/>
        </w:rPr>
        <w:lastRenderedPageBreak/>
        <w:drawing>
          <wp:anchor distT="0" distB="0" distL="114300" distR="114300" simplePos="0" relativeHeight="252038144" behindDoc="1" locked="0" layoutInCell="1" allowOverlap="1" wp14:anchorId="15D56085" wp14:editId="35E49520">
            <wp:simplePos x="0" y="0"/>
            <wp:positionH relativeFrom="column">
              <wp:posOffset>-7620</wp:posOffset>
            </wp:positionH>
            <wp:positionV relativeFrom="paragraph">
              <wp:posOffset>-55245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21E80">
        <w:t>Conclusion</w:t>
      </w:r>
      <w:bookmarkEnd w:id="104"/>
    </w:p>
    <w:p w:rsidR="00F62CB0" w:rsidRDefault="00221E80" w:rsidP="00F30AB2">
      <w:pPr>
        <w:pStyle w:val="Text"/>
      </w:pPr>
      <w:r>
        <w:t xml:space="preserve">There is no </w:t>
      </w:r>
      <w:r w:rsidR="003634E9">
        <w:t>‘</w:t>
      </w:r>
      <w:r>
        <w:t xml:space="preserve">national’ training entitlement. There </w:t>
      </w:r>
      <w:r w:rsidR="00115A08">
        <w:t xml:space="preserve">was </w:t>
      </w:r>
      <w:bookmarkStart w:id="105" w:name="_GoBack"/>
      <w:bookmarkEnd w:id="105"/>
      <w:r>
        <w:t xml:space="preserve">never </w:t>
      </w:r>
      <w:r w:rsidR="00A85514">
        <w:t>any intention for this</w:t>
      </w:r>
      <w:r>
        <w:t xml:space="preserve">. What was agreed in the 2012 </w:t>
      </w:r>
      <w:r w:rsidR="00976CC7">
        <w:t>National Partnership Agreement on Skills Reform</w:t>
      </w:r>
      <w:r>
        <w:t xml:space="preserve"> was that a consistent minimum or threshold level of entitlement be introduced for those working-age Australians without a </w:t>
      </w:r>
      <w:r w:rsidR="00FA5BB4">
        <w:t>c</w:t>
      </w:r>
      <w:r>
        <w:t>ertificate III</w:t>
      </w:r>
      <w:r w:rsidR="00FA5BB4">
        <w:t>: they</w:t>
      </w:r>
      <w:r>
        <w:t xml:space="preserve"> would be entitled to a subsidy to train for at least one qualification</w:t>
      </w:r>
      <w:r w:rsidRPr="00BF3B77">
        <w:t xml:space="preserve"> a</w:t>
      </w:r>
      <w:r>
        <w:t xml:space="preserve">t the </w:t>
      </w:r>
      <w:r w:rsidR="00FA5BB4">
        <w:t>c</w:t>
      </w:r>
      <w:r w:rsidRPr="00BF3B77">
        <w:t>ertificate III</w:t>
      </w:r>
      <w:r>
        <w:t xml:space="preserve"> level. All jurisdictions have achieved this, and more. They have all responded to the encouragement in the agreement to go beyond the threshold level of entitlement</w:t>
      </w:r>
      <w:r w:rsidR="00FA5BB4">
        <w:t xml:space="preserve"> </w:t>
      </w:r>
      <w:r>
        <w:t>―</w:t>
      </w:r>
      <w:r w:rsidR="00FA5BB4">
        <w:t xml:space="preserve"> </w:t>
      </w:r>
      <w:r>
        <w:t xml:space="preserve">but not in the same way. Similarly, </w:t>
      </w:r>
      <w:r w:rsidRPr="000F1744">
        <w:t>as was the requirement</w:t>
      </w:r>
      <w:r>
        <w:t>,</w:t>
      </w:r>
      <w:r w:rsidRPr="000F1744">
        <w:t xml:space="preserve"> </w:t>
      </w:r>
      <w:r>
        <w:t>all have introduced a greater degree of contestability for publicly subsidised entitlement students and courses</w:t>
      </w:r>
      <w:r w:rsidR="00FA5BB4">
        <w:t xml:space="preserve"> </w:t>
      </w:r>
      <w:r>
        <w:t>―</w:t>
      </w:r>
      <w:r w:rsidR="00FA5BB4">
        <w:t xml:space="preserve"> </w:t>
      </w:r>
      <w:r>
        <w:t>again, not in the same way.</w:t>
      </w:r>
    </w:p>
    <w:p w:rsidR="00F62CB0" w:rsidRDefault="00221E80" w:rsidP="00F30AB2">
      <w:pPr>
        <w:pStyle w:val="Text"/>
      </w:pPr>
      <w:r>
        <w:t xml:space="preserve">The jurisdictions are </w:t>
      </w:r>
      <w:r w:rsidR="00FA5BB4">
        <w:t>applying</w:t>
      </w:r>
      <w:r>
        <w:t xml:space="preserve"> a range of approaches to student entitlement funding and to </w:t>
      </w:r>
      <w:r w:rsidR="00A85514">
        <w:t xml:space="preserve">the </w:t>
      </w:r>
      <w:r>
        <w:t>associated provider quality standards. They are learning from their local experience</w:t>
      </w:r>
      <w:r w:rsidR="00FA5BB4">
        <w:t>,</w:t>
      </w:r>
      <w:r>
        <w:t xml:space="preserve"> as well as from other jurisdictions. Each is adjusting their entitlement model accordingly. Alignment is becoming more discernible, gradually. This is in keeping with how other elements of the national training system have evolved. There has been a tendency towards innovation in implementation at the jurisdictional level</w:t>
      </w:r>
      <w:r w:rsidR="00FA5BB4">
        <w:t>,</w:t>
      </w:r>
      <w:r>
        <w:t xml:space="preserve"> followed by adaptation and adoption of successful practices nationally.</w:t>
      </w:r>
    </w:p>
    <w:p w:rsidR="00F62CB0" w:rsidRDefault="00221E80" w:rsidP="00F30AB2">
      <w:pPr>
        <w:pStyle w:val="Text"/>
      </w:pPr>
      <w:r>
        <w:t>In making specific conclusions about the student training entitlement models we return to the general objectives that have always been used to gauge the performance of national training reform initiatives.</w:t>
      </w:r>
    </w:p>
    <w:p w:rsidR="00F62CB0" w:rsidRDefault="00221E80" w:rsidP="00F62CB0">
      <w:pPr>
        <w:pStyle w:val="Heading2"/>
      </w:pPr>
      <w:bookmarkStart w:id="106" w:name="_Toc435600837"/>
      <w:r>
        <w:t>Equity and access and sustainability</w:t>
      </w:r>
      <w:bookmarkEnd w:id="106"/>
      <w:r>
        <w:t xml:space="preserve">  </w:t>
      </w:r>
    </w:p>
    <w:p w:rsidR="00F62CB0" w:rsidRDefault="00221E80" w:rsidP="00F30AB2">
      <w:pPr>
        <w:pStyle w:val="Text"/>
      </w:pPr>
      <w:r>
        <w:t>The equity and access goal of the student training entitlement is not explicit enough to guide coherent, transparent and sustainable approaches to</w:t>
      </w:r>
      <w:r w:rsidR="00A85514">
        <w:t xml:space="preserve"> its</w:t>
      </w:r>
      <w:r>
        <w:t xml:space="preserve"> implementation. At present, the differences</w:t>
      </w:r>
      <w:r w:rsidR="00FA5BB4">
        <w:t xml:space="preserve"> </w:t>
      </w:r>
      <w:r>
        <w:t>—</w:t>
      </w:r>
      <w:r w:rsidR="00FA5BB4">
        <w:t xml:space="preserve"> in eligibility, the extent of the entitlement, the c</w:t>
      </w:r>
      <w:r w:rsidR="00A85514">
        <w:t>o</w:t>
      </w:r>
      <w:r w:rsidR="00FA5BB4">
        <w:t xml:space="preserve">urses available and the fees imposed </w:t>
      </w:r>
      <w:r>
        <w:t>—</w:t>
      </w:r>
      <w:r w:rsidR="00FA5BB4">
        <w:t xml:space="preserve"> </w:t>
      </w:r>
      <w:r>
        <w:t xml:space="preserve">lead to </w:t>
      </w:r>
      <w:r w:rsidR="00A85514">
        <w:t xml:space="preserve">the </w:t>
      </w:r>
      <w:r>
        <w:t>differential treatment of students across Australia. Further information is needed to determine what kind of impact these differences might have on access and equity.</w:t>
      </w:r>
    </w:p>
    <w:p w:rsidR="00F62CB0" w:rsidRDefault="00221E80" w:rsidP="00F62CB0">
      <w:pPr>
        <w:pStyle w:val="Heading2"/>
      </w:pPr>
      <w:bookmarkStart w:id="107" w:name="_Toc435600838"/>
      <w:r>
        <w:t>Public value and responsiveness</w:t>
      </w:r>
      <w:bookmarkEnd w:id="107"/>
      <w:r>
        <w:t xml:space="preserve"> </w:t>
      </w:r>
    </w:p>
    <w:p w:rsidR="00F62CB0" w:rsidRDefault="00221E80" w:rsidP="00F30AB2">
      <w:pPr>
        <w:pStyle w:val="Text"/>
      </w:pPr>
      <w:r>
        <w:t xml:space="preserve">All jurisdictions, understandably, use the principle of ‘public value’ to the jurisdiction itself and responsiveness to their local industry labour needs to determine eligibility or </w:t>
      </w:r>
      <w:r w:rsidR="00FA5BB4">
        <w:t xml:space="preserve">what constitutes </w:t>
      </w:r>
      <w:r>
        <w:t xml:space="preserve">approved courses. The absence of a national purchasing policy for skills means there is no coherent plan for meeting the needs of the overall Australian economy. This could lead to gaps in the courses covered by the entitlement because these are not in high demand in particular localities but are nevertheless critical to the national economy. </w:t>
      </w:r>
    </w:p>
    <w:p w:rsidR="00F62CB0" w:rsidRDefault="00221E80" w:rsidP="00F62CB0">
      <w:pPr>
        <w:pStyle w:val="Heading2"/>
      </w:pPr>
      <w:bookmarkStart w:id="108" w:name="_Toc435600839"/>
      <w:r>
        <w:t>Efficiency and quality</w:t>
      </w:r>
      <w:bookmarkEnd w:id="108"/>
      <w:r>
        <w:t xml:space="preserve"> </w:t>
      </w:r>
    </w:p>
    <w:p w:rsidR="00F62CB0" w:rsidRDefault="00221E80" w:rsidP="00F30AB2">
      <w:pPr>
        <w:pStyle w:val="Text"/>
      </w:pPr>
      <w:r>
        <w:t>When balancing the competing areas of efficiency (with an eye to public value) and quality (the achievement of student outcomes)</w:t>
      </w:r>
      <w:r w:rsidR="00180DD7">
        <w:t>,</w:t>
      </w:r>
      <w:r>
        <w:t xml:space="preserve"> the latter is paramount. If neither students nor the economy benefits from training outcomes, any amount of ‘efficiency’ </w:t>
      </w:r>
      <w:r w:rsidR="00180DD7">
        <w:t>becomes irrelevant</w:t>
      </w:r>
      <w:r>
        <w:t xml:space="preserve"> and, as has been demonstrated in some states, the overall quality of the national training system can come into question. The combination of subsidy (government contribution) and </w:t>
      </w:r>
      <w:r>
        <w:lastRenderedPageBreak/>
        <w:t xml:space="preserve">fees (student contribution) </w:t>
      </w:r>
      <w:r w:rsidR="00360F33">
        <w:t xml:space="preserve">needs to provide sufficient resources </w:t>
      </w:r>
      <w:r>
        <w:t xml:space="preserve">to allow for training delivery that meets the course outcome requirements, with that delivery designed for the individual student or cohort of students. </w:t>
      </w:r>
    </w:p>
    <w:p w:rsidR="00F62CB0" w:rsidRDefault="00221E80" w:rsidP="00F30AB2">
      <w:pPr>
        <w:pStyle w:val="Text"/>
      </w:pPr>
      <w:r>
        <w:t>With regard to the interplay between the national Standards for R</w:t>
      </w:r>
      <w:r w:rsidR="00074C16">
        <w:t xml:space="preserve">egistered </w:t>
      </w:r>
      <w:r>
        <w:t>T</w:t>
      </w:r>
      <w:r w:rsidR="00074C16">
        <w:t xml:space="preserve">raining </w:t>
      </w:r>
      <w:r>
        <w:t>O</w:t>
      </w:r>
      <w:r w:rsidR="00074C16">
        <w:t>rganisations</w:t>
      </w:r>
      <w:r>
        <w:t xml:space="preserve"> and the contractual requirements for </w:t>
      </w:r>
      <w:r w:rsidR="00074C16">
        <w:t>training organisation</w:t>
      </w:r>
      <w:r>
        <w:t>s delivering entitlements in the various jurisdictions</w:t>
      </w:r>
      <w:r w:rsidR="00074C16">
        <w:t>, s</w:t>
      </w:r>
      <w:r>
        <w:t>ome jurisdictions have learned from experience and tightened government-funded student entitlement provider entry and performance requirements. They</w:t>
      </w:r>
      <w:r w:rsidR="00074C16">
        <w:t xml:space="preserve"> now have a smaller number of higher-quality providers </w:t>
      </w:r>
      <w:r>
        <w:t>who have demonstrated expertise and outcomes in particular industry training package areas and/or with a student cohort.</w:t>
      </w:r>
    </w:p>
    <w:p w:rsidR="00F62CB0" w:rsidRDefault="00221E80" w:rsidP="00F30AB2">
      <w:pPr>
        <w:pStyle w:val="Text"/>
      </w:pPr>
      <w:r>
        <w:t>There needs to be a mechanism by which</w:t>
      </w:r>
      <w:r w:rsidRPr="00DB17E4">
        <w:t xml:space="preserve"> </w:t>
      </w:r>
      <w:r w:rsidRPr="007A7B3D">
        <w:t xml:space="preserve">the </w:t>
      </w:r>
      <w:r>
        <w:t xml:space="preserve">national standards and regulatory system </w:t>
      </w:r>
      <w:r w:rsidR="00074C16">
        <w:t>adopt</w:t>
      </w:r>
      <w:r>
        <w:t xml:space="preserve"> effective </w:t>
      </w:r>
      <w:r w:rsidRPr="007A7B3D">
        <w:t>jurisdiction</w:t>
      </w:r>
      <w:r>
        <w:t xml:space="preserve">al practices </w:t>
      </w:r>
      <w:r w:rsidR="00074C16">
        <w:t>for</w:t>
      </w:r>
      <w:r>
        <w:t xml:space="preserve"> determining and managing </w:t>
      </w:r>
      <w:r w:rsidRPr="007A7B3D">
        <w:t xml:space="preserve">risk </w:t>
      </w:r>
      <w:r>
        <w:t>in</w:t>
      </w:r>
      <w:r w:rsidRPr="007A7B3D">
        <w:t xml:space="preserve"> </w:t>
      </w:r>
      <w:r>
        <w:t xml:space="preserve">their training </w:t>
      </w:r>
      <w:r w:rsidRPr="007A7B3D">
        <w:t>market</w:t>
      </w:r>
      <w:r>
        <w:t>s</w:t>
      </w:r>
      <w:r w:rsidRPr="00DB17E4">
        <w:t>.</w:t>
      </w:r>
      <w:r>
        <w:t xml:space="preserve"> For example, </w:t>
      </w:r>
      <w:r w:rsidR="00074C16">
        <w:t>the Australian Skills Quality Authority</w:t>
      </w:r>
      <w:r w:rsidRPr="00D26D75">
        <w:t xml:space="preserve"> now requires that </w:t>
      </w:r>
      <w:r w:rsidR="00074C16">
        <w:t>training organisation</w:t>
      </w:r>
      <w:r>
        <w:t>s</w:t>
      </w:r>
      <w:r w:rsidRPr="00D26D75">
        <w:t xml:space="preserve"> notify </w:t>
      </w:r>
      <w:r>
        <w:t xml:space="preserve">the </w:t>
      </w:r>
      <w:r w:rsidRPr="00D26D75">
        <w:t>regulator of the commencement or cessation of any third</w:t>
      </w:r>
      <w:r>
        <w:t>-</w:t>
      </w:r>
      <w:r w:rsidRPr="00D26D75">
        <w:t>party arrangements for the delivery of services (</w:t>
      </w:r>
      <w:r w:rsidR="00074C16">
        <w:t>that is,</w:t>
      </w:r>
      <w:r w:rsidRPr="00D26D75">
        <w:t xml:space="preserve"> training, assessment, educational or support services and/or activities related to the recruitment of prospective learners). We need </w:t>
      </w:r>
      <w:r>
        <w:t xml:space="preserve">more of this. </w:t>
      </w:r>
      <w:r w:rsidRPr="00D26D75">
        <w:t xml:space="preserve">If </w:t>
      </w:r>
      <w:r>
        <w:t xml:space="preserve">the jurisdictions detect a problem with </w:t>
      </w:r>
      <w:r w:rsidRPr="00D26D75">
        <w:t xml:space="preserve">quality </w:t>
      </w:r>
      <w:r w:rsidR="00074C16">
        <w:t>related to</w:t>
      </w:r>
      <w:r w:rsidRPr="00D26D75">
        <w:t xml:space="preserve"> the standards</w:t>
      </w:r>
      <w:r w:rsidR="00A85514">
        <w:t>,</w:t>
      </w:r>
      <w:r w:rsidRPr="00D26D75">
        <w:t xml:space="preserve"> </w:t>
      </w:r>
      <w:r>
        <w:t xml:space="preserve">then </w:t>
      </w:r>
      <w:r w:rsidRPr="00D26D75">
        <w:t xml:space="preserve">this should be </w:t>
      </w:r>
      <w:r w:rsidR="00074C16">
        <w:t>investigated</w:t>
      </w:r>
      <w:r w:rsidRPr="00D26D75">
        <w:t xml:space="preserve"> by the standards regulators and the standards altered appropriately</w:t>
      </w:r>
      <w:r>
        <w:t xml:space="preserve">. This would help to achieve continuous improvement in the standards and reduce the need for different </w:t>
      </w:r>
      <w:r w:rsidRPr="00FB3E3C">
        <w:t xml:space="preserve">contractual requirements for </w:t>
      </w:r>
      <w:r w:rsidR="00074C16">
        <w:t>registered training organisation</w:t>
      </w:r>
      <w:r w:rsidRPr="00FB3E3C">
        <w:t>s delivering entitlements</w:t>
      </w:r>
      <w:r>
        <w:t xml:space="preserve"> in each jurisdiction.</w:t>
      </w:r>
    </w:p>
    <w:p w:rsidR="00F62CB0" w:rsidRDefault="00221E80" w:rsidP="00F62CB0">
      <w:pPr>
        <w:pStyle w:val="Heading2"/>
      </w:pPr>
      <w:bookmarkStart w:id="109" w:name="_Toc435600840"/>
      <w:r>
        <w:t>Sustainability of public providers</w:t>
      </w:r>
      <w:bookmarkEnd w:id="109"/>
    </w:p>
    <w:p w:rsidR="00F62CB0" w:rsidRDefault="00221E80" w:rsidP="00F30AB2">
      <w:pPr>
        <w:pStyle w:val="Text"/>
      </w:pPr>
      <w:r>
        <w:t xml:space="preserve">There is no common approach among jurisdictions </w:t>
      </w:r>
      <w:r w:rsidR="00074C16">
        <w:t>to</w:t>
      </w:r>
      <w:r>
        <w:t xml:space="preserve"> how they support the public provider. This stems in part from particular views </w:t>
      </w:r>
      <w:r w:rsidR="00074C16">
        <w:t>on</w:t>
      </w:r>
      <w:r>
        <w:t xml:space="preserve"> the role of the public provider </w:t>
      </w:r>
      <w:r w:rsidRPr="00074C16">
        <w:t>vis</w:t>
      </w:r>
      <w:r w:rsidR="00074C16" w:rsidRPr="00074C16">
        <w:t>-</w:t>
      </w:r>
      <w:r w:rsidRPr="00074C16">
        <w:t>à</w:t>
      </w:r>
      <w:r w:rsidR="00074C16" w:rsidRPr="00074C16">
        <w:t>-</w:t>
      </w:r>
      <w:r w:rsidRPr="00074C16">
        <w:t>vis</w:t>
      </w:r>
      <w:r>
        <w:t xml:space="preserve"> other providers. The main differences are whether or not public providers are included in an expansive contestable approach or are providing the subsidy through uncontested profile arrangements with a contestable program for other providers on the side. There is still a need to better understand the costs, constraints and obligations of the public provider and those of other providers in the design of contestable</w:t>
      </w:r>
      <w:r w:rsidR="00074C16">
        <w:t>,</w:t>
      </w:r>
      <w:r>
        <w:t xml:space="preserve"> yet equitable</w:t>
      </w:r>
      <w:r w:rsidR="00074C16">
        <w:t>,</w:t>
      </w:r>
      <w:r>
        <w:t xml:space="preserve"> funding models.</w:t>
      </w:r>
    </w:p>
    <w:p w:rsidR="00F62CB0" w:rsidRDefault="00221E80" w:rsidP="00F62CB0">
      <w:pPr>
        <w:pStyle w:val="Heading2"/>
      </w:pPr>
      <w:bookmarkStart w:id="110" w:name="_Toc435600841"/>
      <w:r>
        <w:t>Transparency</w:t>
      </w:r>
      <w:bookmarkEnd w:id="110"/>
      <w:r>
        <w:t xml:space="preserve"> </w:t>
      </w:r>
    </w:p>
    <w:p w:rsidR="00F62CB0" w:rsidRDefault="00221E80" w:rsidP="00F30AB2">
      <w:pPr>
        <w:pStyle w:val="Text"/>
        <w:rPr>
          <w:rFonts w:ascii="Arial" w:hAnsi="Arial" w:cs="Tahoma"/>
          <w:color w:val="000000"/>
          <w:kern w:val="28"/>
          <w:sz w:val="48"/>
          <w:szCs w:val="56"/>
        </w:rPr>
      </w:pPr>
      <w:r w:rsidRPr="00BF3B77">
        <w:t>Our observation is that, as the entitlement schemes have rolled out, access to information to allow students to make informed choices about training (particularly jurisdictionally subsidised entitlement training and VET FEE</w:t>
      </w:r>
      <w:r w:rsidR="00074C16">
        <w:t>-</w:t>
      </w:r>
      <w:r w:rsidRPr="00BF3B77">
        <w:t xml:space="preserve">HELP) has become </w:t>
      </w:r>
      <w:r>
        <w:t xml:space="preserve">more </w:t>
      </w:r>
      <w:r w:rsidRPr="00BF3B77">
        <w:t>availabl</w:t>
      </w:r>
      <w:r>
        <w:t>e</w:t>
      </w:r>
      <w:r w:rsidRPr="00BF3B77">
        <w:t xml:space="preserve"> on government websites and on </w:t>
      </w:r>
      <w:r w:rsidR="00074C16">
        <w:t>registered training organisation</w:t>
      </w:r>
      <w:r w:rsidRPr="00BF3B77">
        <w:t xml:space="preserve"> websites</w:t>
      </w:r>
      <w:r>
        <w:t xml:space="preserve">. These websites have become </w:t>
      </w:r>
      <w:r w:rsidRPr="00BF3B77">
        <w:t xml:space="preserve">more </w:t>
      </w:r>
      <w:r w:rsidR="00074C16">
        <w:t>informative</w:t>
      </w:r>
      <w:r w:rsidRPr="00BF3B77">
        <w:t xml:space="preserve"> and navigable</w:t>
      </w:r>
      <w:r w:rsidR="00A85514">
        <w:t>,</w:t>
      </w:r>
      <w:r>
        <w:t xml:space="preserve"> but more needs to be done to help consumers </w:t>
      </w:r>
      <w:r w:rsidR="00074C16">
        <w:t xml:space="preserve">to </w:t>
      </w:r>
      <w:r>
        <w:t xml:space="preserve">compare courses and providers in a consistent and independently verifiable way. This matter has started to be addressed in the new version of </w:t>
      </w:r>
      <w:r w:rsidRPr="0036089A">
        <w:rPr>
          <w:i/>
        </w:rPr>
        <w:t>MySkills</w:t>
      </w:r>
      <w:r>
        <w:t xml:space="preserve"> and by greater attention in the jurisdictions to helping students and others compare the available training options.</w:t>
      </w:r>
      <w:r w:rsidRPr="00BF3B77">
        <w:t xml:space="preserve"> </w:t>
      </w:r>
      <w:r>
        <w:t>It is important because g</w:t>
      </w:r>
      <w:r w:rsidRPr="00BF3B77">
        <w:t>ood consumer information could do as much to drive up training quality as regulation, standards or funding arrangements.</w:t>
      </w:r>
      <w:r>
        <w:br w:type="page"/>
      </w:r>
    </w:p>
    <w:p w:rsidR="00F62CB0" w:rsidRDefault="00221E80" w:rsidP="00F62CB0">
      <w:pPr>
        <w:pStyle w:val="Heading1"/>
      </w:pPr>
      <w:bookmarkStart w:id="111" w:name="_Toc435600842"/>
      <w:r>
        <w:lastRenderedPageBreak/>
        <w:t>Next steps</w:t>
      </w:r>
      <w:bookmarkEnd w:id="111"/>
    </w:p>
    <w:p w:rsidR="00F62CB0" w:rsidRDefault="00221E80" w:rsidP="00F30AB2">
      <w:pPr>
        <w:pStyle w:val="Text"/>
      </w:pPr>
      <w:r>
        <w:t>At this stage of the evolution of the student training entitlement</w:t>
      </w:r>
      <w:r w:rsidR="00074C16">
        <w:t xml:space="preserve"> model</w:t>
      </w:r>
      <w:r>
        <w:t xml:space="preserve"> it is our view that a set of guiding principles would be useful in any future national partnership agreement. The aim of such principles would be to support greater cohesion and enhance public understanding of, and participation in, the initiative. They would need to embrace the dynamic of consistency and flexibility that exists across the national training system. </w:t>
      </w:r>
    </w:p>
    <w:p w:rsidR="00F62CB0" w:rsidRDefault="00221E80" w:rsidP="00F30AB2">
      <w:pPr>
        <w:pStyle w:val="Text"/>
      </w:pPr>
      <w:r>
        <w:t>National coherence should be enhanced wherever possible</w:t>
      </w:r>
      <w:r w:rsidR="00A85514">
        <w:t>;</w:t>
      </w:r>
      <w:r>
        <w:t xml:space="preserve"> for example</w:t>
      </w:r>
      <w:r w:rsidR="00A85514">
        <w:t>,</w:t>
      </w:r>
      <w:r>
        <w:t xml:space="preserve"> by better alignment of student eligibility and student information. </w:t>
      </w:r>
    </w:p>
    <w:p w:rsidR="00F62CB0" w:rsidRDefault="00221E80" w:rsidP="00F30AB2">
      <w:pPr>
        <w:pStyle w:val="Text"/>
      </w:pPr>
      <w:r>
        <w:t>Flexibility in the public funding of training should focus on ensuring that the right mix and quality of skills are produced to meet industry needs nationally</w:t>
      </w:r>
      <w:r w:rsidR="00A85514">
        <w:t>,</w:t>
      </w:r>
      <w:r>
        <w:t xml:space="preserve"> as well as regionally and locally</w:t>
      </w:r>
      <w:r w:rsidR="00A85514">
        <w:t>,</w:t>
      </w:r>
      <w:r>
        <w:t xml:space="preserve"> to assist graduates </w:t>
      </w:r>
      <w:r w:rsidR="00A85514">
        <w:t xml:space="preserve">to </w:t>
      </w:r>
      <w:r>
        <w:t>obtain jobs and/or move to further learning.</w:t>
      </w:r>
      <w:bookmarkStart w:id="112" w:name="_Toc431383328"/>
      <w:r w:rsidRPr="001A7653">
        <w:t xml:space="preserve"> </w:t>
      </w:r>
      <w:r>
        <w:t>A</w:t>
      </w:r>
      <w:r w:rsidRPr="001A7653">
        <w:t xml:space="preserve"> national public</w:t>
      </w:r>
      <w:r w:rsidR="00A85514">
        <w:t>-</w:t>
      </w:r>
      <w:r w:rsidRPr="001A7653">
        <w:t xml:space="preserve">value framework with indicative performance measures and risk management approaches would help </w:t>
      </w:r>
      <w:r w:rsidR="007C611A">
        <w:t xml:space="preserve">to </w:t>
      </w:r>
      <w:r w:rsidRPr="001A7653">
        <w:t>guide the design of the publicly funded training market.</w:t>
      </w:r>
    </w:p>
    <w:p w:rsidR="00074C16" w:rsidRDefault="00A85514" w:rsidP="00F30AB2">
      <w:pPr>
        <w:pStyle w:val="Text"/>
      </w:pPr>
      <w:r>
        <w:t>In addition</w:t>
      </w:r>
      <w:r w:rsidR="00074C16">
        <w:t>, the improved availability of VET information from initiatives like ‘total VET activity’ will enable the priorities of public s</w:t>
      </w:r>
      <w:r>
        <w:t>ubsidies offered via entitlements</w:t>
      </w:r>
      <w:r w:rsidR="00074C16">
        <w:t xml:space="preserve"> to be further refined.</w:t>
      </w:r>
    </w:p>
    <w:p w:rsidR="00F62CB0" w:rsidRDefault="00221E80" w:rsidP="00F30AB2">
      <w:pPr>
        <w:pStyle w:val="Text"/>
        <w:rPr>
          <w:rFonts w:ascii="Arial" w:hAnsi="Arial" w:cs="Tahoma"/>
          <w:kern w:val="28"/>
          <w:sz w:val="48"/>
          <w:szCs w:val="56"/>
        </w:rPr>
      </w:pPr>
      <w:r w:rsidRPr="002B3ED8">
        <w:t xml:space="preserve"> </w:t>
      </w:r>
      <w:r>
        <w:br w:type="page"/>
      </w:r>
    </w:p>
    <w:p w:rsidR="00F62CB0" w:rsidRDefault="004C3350" w:rsidP="00F62CB0">
      <w:pPr>
        <w:pStyle w:val="Heading1"/>
      </w:pPr>
      <w:bookmarkStart w:id="113" w:name="_Toc435600843"/>
      <w:r w:rsidRPr="004C3350">
        <w:rPr>
          <w:noProof/>
          <w:lang w:eastAsia="en-AU"/>
        </w:rPr>
        <w:lastRenderedPageBreak/>
        <w:drawing>
          <wp:anchor distT="0" distB="0" distL="114300" distR="114300" simplePos="0" relativeHeight="252035072" behindDoc="1" locked="0" layoutInCell="1" allowOverlap="1" wp14:anchorId="1D39B90E" wp14:editId="4A7D0C0D">
            <wp:simplePos x="0" y="0"/>
            <wp:positionH relativeFrom="column">
              <wp:posOffset>-27305</wp:posOffset>
            </wp:positionH>
            <wp:positionV relativeFrom="paragraph">
              <wp:posOffset>-40640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21E80">
        <w:t>References</w:t>
      </w:r>
      <w:bookmarkEnd w:id="112"/>
      <w:bookmarkEnd w:id="113"/>
      <w:r w:rsidR="00221E80">
        <w:t xml:space="preserve"> </w:t>
      </w:r>
    </w:p>
    <w:p w:rsidR="00826630" w:rsidDel="00E706A1" w:rsidRDefault="00826630" w:rsidP="005E1FAB">
      <w:pPr>
        <w:pStyle w:val="References"/>
      </w:pPr>
      <w:r w:rsidRPr="00AB00D8">
        <w:t xml:space="preserve">Bowman, K &amp; McKenna, S </w:t>
      </w:r>
      <w:r>
        <w:t xml:space="preserve">2016, </w:t>
      </w:r>
      <w:r w:rsidRPr="00A85514">
        <w:rPr>
          <w:i/>
        </w:rPr>
        <w:t>Student entitlement models in Australia's national training system</w:t>
      </w:r>
      <w:r w:rsidR="00DD746D">
        <w:rPr>
          <w:i/>
        </w:rPr>
        <w:t xml:space="preserve">: </w:t>
      </w:r>
      <w:r w:rsidRPr="00A85514">
        <w:rPr>
          <w:i/>
        </w:rPr>
        <w:t>expert views</w:t>
      </w:r>
      <w:r>
        <w:t>, NCVER, Adelaide.</w:t>
      </w:r>
    </w:p>
    <w:p w:rsidR="00F62CB0" w:rsidRDefault="00221E80" w:rsidP="005E1FAB">
      <w:pPr>
        <w:pStyle w:val="References"/>
      </w:pPr>
      <w:r w:rsidRPr="0064082C">
        <w:t>Co</w:t>
      </w:r>
      <w:r>
        <w:t>uncil of Australian Governments</w:t>
      </w:r>
      <w:r w:rsidRPr="0064082C">
        <w:t xml:space="preserve"> 20</w:t>
      </w:r>
      <w:r>
        <w:t>12</w:t>
      </w:r>
      <w:r w:rsidRPr="0064082C">
        <w:t xml:space="preserve">, </w:t>
      </w:r>
      <w:r w:rsidRPr="005E1FAB">
        <w:rPr>
          <w:i/>
        </w:rPr>
        <w:t>National Partnership Agreement for Skills Reform</w:t>
      </w:r>
      <w:r>
        <w:t>,</w:t>
      </w:r>
      <w:r w:rsidRPr="0064082C">
        <w:t xml:space="preserve"> Department of the Prime Minister and Cabinet</w:t>
      </w:r>
      <w:r w:rsidR="00074C16">
        <w:t>, Canberra</w:t>
      </w:r>
      <w:r w:rsidRPr="0064082C">
        <w:t xml:space="preserve">. </w:t>
      </w:r>
    </w:p>
    <w:p w:rsidR="005E1FAB" w:rsidRPr="00FE0D24" w:rsidRDefault="005E1FAB" w:rsidP="005E1FAB">
      <w:pPr>
        <w:pStyle w:val="References"/>
      </w:pPr>
      <w:r w:rsidRPr="00FE0D24">
        <w:t xml:space="preserve">Deloitte </w:t>
      </w:r>
      <w:r w:rsidRPr="005E1FAB">
        <w:t>Touche</w:t>
      </w:r>
      <w:r w:rsidRPr="00FE0D24">
        <w:t xml:space="preserve"> Tohmatsu 2015, </w:t>
      </w:r>
      <w:r w:rsidRPr="00320D30">
        <w:rPr>
          <w:i/>
        </w:rPr>
        <w:t>Review of quality assurance in Victoria’s VET system</w:t>
      </w:r>
      <w:r>
        <w:t>, Victoria</w:t>
      </w:r>
      <w:r w:rsidRPr="00FE0D24">
        <w:t xml:space="preserve">n </w:t>
      </w:r>
      <w:r>
        <w:t>G</w:t>
      </w:r>
      <w:r w:rsidRPr="00FE0D24">
        <w:t>overnment, Melbourne</w:t>
      </w:r>
      <w:r>
        <w:t>.</w:t>
      </w:r>
      <w:r w:rsidRPr="00FE0D24">
        <w:t xml:space="preserve"> </w:t>
      </w:r>
    </w:p>
    <w:p w:rsidR="007B7B1D" w:rsidRDefault="007B7B1D" w:rsidP="007B7B1D">
      <w:pPr>
        <w:pStyle w:val="References"/>
      </w:pPr>
      <w:r>
        <w:t xml:space="preserve">Government of South Australia 2011, </w:t>
      </w:r>
      <w:r w:rsidRPr="005E1FAB">
        <w:rPr>
          <w:i/>
        </w:rPr>
        <w:t>Skills for All: the strategy direction for vocational education and training in South Australia 2011—2014</w:t>
      </w:r>
      <w:r>
        <w:t>, Adelaide.</w:t>
      </w:r>
    </w:p>
    <w:p w:rsidR="00321137" w:rsidRDefault="00933D67" w:rsidP="00933D67">
      <w:pPr>
        <w:pStyle w:val="References"/>
      </w:pPr>
      <w:r w:rsidRPr="00933D67">
        <w:t xml:space="preserve">Hetherington, D &amp; Rust, J 2015, </w:t>
      </w:r>
      <w:r w:rsidRPr="00321137">
        <w:rPr>
          <w:i/>
        </w:rPr>
        <w:t xml:space="preserve">Models of </w:t>
      </w:r>
      <w:r w:rsidR="00321137">
        <w:rPr>
          <w:i/>
        </w:rPr>
        <w:t>v</w:t>
      </w:r>
      <w:r w:rsidRPr="00321137">
        <w:rPr>
          <w:i/>
        </w:rPr>
        <w:t xml:space="preserve">ocational </w:t>
      </w:r>
      <w:r w:rsidR="00321137">
        <w:rPr>
          <w:i/>
        </w:rPr>
        <w:t>t</w:t>
      </w:r>
      <w:r w:rsidRPr="00321137">
        <w:rPr>
          <w:i/>
        </w:rPr>
        <w:t xml:space="preserve">raining </w:t>
      </w:r>
      <w:r w:rsidR="00321137">
        <w:rPr>
          <w:i/>
        </w:rPr>
        <w:t>p</w:t>
      </w:r>
      <w:r w:rsidRPr="00321137">
        <w:rPr>
          <w:i/>
        </w:rPr>
        <w:t xml:space="preserve">rovision: </w:t>
      </w:r>
      <w:r w:rsidR="00321137">
        <w:rPr>
          <w:i/>
        </w:rPr>
        <w:t>l</w:t>
      </w:r>
      <w:r w:rsidRPr="00321137">
        <w:rPr>
          <w:i/>
        </w:rPr>
        <w:t>essons from the Victorian experience</w:t>
      </w:r>
      <w:r w:rsidRPr="00933D67">
        <w:t>, Per Capita Australia Limited</w:t>
      </w:r>
      <w:r w:rsidR="00321137">
        <w:t>, Carlton, Victoria.</w:t>
      </w:r>
      <w:r w:rsidRPr="00933D67">
        <w:t xml:space="preserve"> </w:t>
      </w:r>
    </w:p>
    <w:p w:rsidR="005E1FAB" w:rsidRPr="00933D67" w:rsidRDefault="005E1FAB" w:rsidP="00933D67">
      <w:pPr>
        <w:pStyle w:val="References"/>
      </w:pPr>
      <w:r w:rsidRPr="00933D67">
        <w:t xml:space="preserve">Mackenzie B &amp; Coulson, N 2015, </w:t>
      </w:r>
      <w:r w:rsidRPr="00A85514">
        <w:rPr>
          <w:i/>
        </w:rPr>
        <w:t>Vocational education and training funding review: issues paper</w:t>
      </w:r>
      <w:r w:rsidRPr="00933D67">
        <w:t>, Victorian Government, Melbourne.</w:t>
      </w:r>
    </w:p>
    <w:p w:rsidR="005E1FAB" w:rsidRDefault="005E1FAB" w:rsidP="005E1FAB">
      <w:pPr>
        <w:pStyle w:val="References"/>
      </w:pPr>
      <w:r w:rsidRPr="00FE0D24">
        <w:t xml:space="preserve">Noonan, P 2014, </w:t>
      </w:r>
      <w:r w:rsidRPr="00A85514">
        <w:rPr>
          <w:i/>
        </w:rPr>
        <w:t>Learning from Victoria’s TAFE mistakes</w:t>
      </w:r>
      <w:r w:rsidRPr="00FE0D24">
        <w:t xml:space="preserve">, </w:t>
      </w:r>
      <w:r>
        <w:t>viewed</w:t>
      </w:r>
      <w:r w:rsidRPr="00FE0D24">
        <w:t xml:space="preserve"> November </w:t>
      </w:r>
      <w:r>
        <w:t>2014, &lt;</w:t>
      </w:r>
      <w:r w:rsidRPr="00FE0D24">
        <w:t>http://theconversation.com/learning-fro</w:t>
      </w:r>
      <w:r>
        <w:t>m-victorias-tafe-mistakes-34646&gt;</w:t>
      </w:r>
      <w:r w:rsidRPr="00FE0D24">
        <w:t>.</w:t>
      </w:r>
    </w:p>
    <w:p w:rsidR="004058CD" w:rsidRDefault="004058CD" w:rsidP="004058CD">
      <w:pPr>
        <w:pStyle w:val="References"/>
        <w:rPr>
          <w:rFonts w:eastAsia="Calibri"/>
        </w:rPr>
      </w:pPr>
      <w:r w:rsidRPr="0042187C">
        <w:rPr>
          <w:rFonts w:eastAsia="Calibri"/>
        </w:rPr>
        <w:t xml:space="preserve">Queensland Department of Education, Training and Employment 2014, </w:t>
      </w:r>
      <w:r w:rsidRPr="004058CD">
        <w:rPr>
          <w:rFonts w:eastAsia="Calibri"/>
          <w:i/>
        </w:rPr>
        <w:t>Certificate 3 Guarantee Program Policy 2014—15</w:t>
      </w:r>
      <w:r w:rsidRPr="0042187C">
        <w:rPr>
          <w:rFonts w:eastAsia="Calibri"/>
        </w:rPr>
        <w:t xml:space="preserve">, </w:t>
      </w:r>
      <w:r>
        <w:rPr>
          <w:rFonts w:eastAsia="Calibri"/>
        </w:rPr>
        <w:t xml:space="preserve">version 1, </w:t>
      </w:r>
      <w:r w:rsidRPr="0042187C">
        <w:rPr>
          <w:rFonts w:eastAsia="Calibri"/>
        </w:rPr>
        <w:t>Brisbane</w:t>
      </w:r>
      <w:r>
        <w:rPr>
          <w:rFonts w:eastAsia="Calibri"/>
        </w:rPr>
        <w:t>.</w:t>
      </w:r>
    </w:p>
    <w:p w:rsidR="00321137" w:rsidRDefault="00321137" w:rsidP="00321137">
      <w:pPr>
        <w:pStyle w:val="References"/>
      </w:pPr>
      <w:r>
        <w:t xml:space="preserve">Victorian Department of Education and Early Childhood Development 2012, </w:t>
      </w:r>
      <w:r>
        <w:rPr>
          <w:i/>
          <w:iCs/>
        </w:rPr>
        <w:t>Refocusing vocational training in Victoria,</w:t>
      </w:r>
      <w:r w:rsidRPr="00321137">
        <w:t xml:space="preserve"> </w:t>
      </w:r>
      <w:r>
        <w:t>viewed 25 November 2015, &lt;https://www.eduweb.vic.gov.au/edulibrary/public/commrel/refocusing-vet-statement.pdf&gt;,</w:t>
      </w:r>
      <w:r>
        <w:rPr>
          <w:i/>
          <w:iCs/>
        </w:rPr>
        <w:t xml:space="preserve"> </w:t>
      </w:r>
      <w:r>
        <w:t xml:space="preserve">Department of Education and Early Childhood Development, Melbourne. </w:t>
      </w:r>
    </w:p>
    <w:p w:rsidR="005E1FAB" w:rsidRPr="00320D30" w:rsidRDefault="005E1FAB" w:rsidP="005E1FAB">
      <w:pPr>
        <w:pStyle w:val="References"/>
      </w:pPr>
      <w:r w:rsidRPr="00320D30">
        <w:t xml:space="preserve">Victorian Government 2015, </w:t>
      </w:r>
      <w:r w:rsidRPr="00320D30">
        <w:rPr>
          <w:i/>
        </w:rPr>
        <w:t>Review of quality assurance in Victoria’s VET system: government response</w:t>
      </w:r>
      <w:r w:rsidRPr="00320D30">
        <w:t>, Melbourne</w:t>
      </w:r>
      <w:r>
        <w:t>.</w:t>
      </w:r>
    </w:p>
    <w:p w:rsidR="005E1FAB" w:rsidRDefault="005E1FAB" w:rsidP="005E1FAB">
      <w:pPr>
        <w:pStyle w:val="References"/>
      </w:pPr>
    </w:p>
    <w:p w:rsidR="00F62CB0" w:rsidRDefault="00221E80" w:rsidP="00F62CB0">
      <w:pPr>
        <w:spacing w:before="0" w:line="240" w:lineRule="auto"/>
        <w:rPr>
          <w:rFonts w:ascii="Tahoma" w:hAnsi="Tahoma" w:cs="Tahoma"/>
          <w:color w:val="000000"/>
          <w:kern w:val="28"/>
          <w:sz w:val="56"/>
          <w:szCs w:val="56"/>
        </w:rPr>
      </w:pPr>
      <w:r>
        <w:br w:type="page"/>
      </w:r>
    </w:p>
    <w:p w:rsidR="00F62CB0" w:rsidRDefault="004C3350" w:rsidP="004C3350">
      <w:pPr>
        <w:pStyle w:val="Heading1"/>
        <w:ind w:left="720"/>
      </w:pPr>
      <w:bookmarkStart w:id="114" w:name="_Toc431383329"/>
      <w:bookmarkStart w:id="115" w:name="_Toc435600844"/>
      <w:r w:rsidRPr="004C3350">
        <w:rPr>
          <w:noProof/>
          <w:lang w:eastAsia="en-AU"/>
        </w:rPr>
        <w:lastRenderedPageBreak/>
        <w:drawing>
          <wp:anchor distT="0" distB="0" distL="114300" distR="114300" simplePos="0" relativeHeight="252036096" behindDoc="1" locked="0" layoutInCell="1" allowOverlap="1" wp14:anchorId="3A4430E1" wp14:editId="6513FFA1">
            <wp:simplePos x="0" y="0"/>
            <wp:positionH relativeFrom="column">
              <wp:posOffset>-71120</wp:posOffset>
            </wp:positionH>
            <wp:positionV relativeFrom="paragraph">
              <wp:posOffset>-22225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21E80">
        <w:t>Appendix: J</w:t>
      </w:r>
      <w:r w:rsidR="00221E80" w:rsidRPr="00F94F52">
        <w:t>urisdiction</w:t>
      </w:r>
      <w:r w:rsidR="00221E80">
        <w:t xml:space="preserve">s’ </w:t>
      </w:r>
      <w:r w:rsidR="00321137">
        <w:t xml:space="preserve">student </w:t>
      </w:r>
      <w:r w:rsidR="00221E80">
        <w:t xml:space="preserve">training </w:t>
      </w:r>
      <w:r w:rsidR="00221E80" w:rsidRPr="00F94F52">
        <w:t>entitlement model</w:t>
      </w:r>
      <w:r w:rsidR="00221E80">
        <w:t>s</w:t>
      </w:r>
      <w:r w:rsidR="00074C16">
        <w:t>,</w:t>
      </w:r>
      <w:r w:rsidR="00221E80">
        <w:t xml:space="preserve"> as at 30 </w:t>
      </w:r>
      <w:r w:rsidR="00221E80" w:rsidRPr="009A6223">
        <w:t>March 2015</w:t>
      </w:r>
      <w:bookmarkEnd w:id="114"/>
      <w:bookmarkEnd w:id="115"/>
    </w:p>
    <w:p w:rsidR="00321137" w:rsidRPr="00321137" w:rsidRDefault="00321137" w:rsidP="00321137">
      <w:pPr>
        <w:pStyle w:val="Text"/>
      </w:pPr>
      <w:bookmarkStart w:id="116" w:name="_Toc427669046"/>
      <w:bookmarkStart w:id="117" w:name="_Toc431383330"/>
      <w:bookmarkStart w:id="118" w:name="_Toc435600845"/>
      <w:r w:rsidRPr="00321137">
        <w:t>The details presented here on student training entitlement models have been verified by each jurisdiction.</w:t>
      </w:r>
    </w:p>
    <w:p w:rsidR="00F62CB0" w:rsidRDefault="00221E80" w:rsidP="00F30AB2">
      <w:pPr>
        <w:pStyle w:val="Heading2"/>
        <w:spacing w:after="120"/>
      </w:pPr>
      <w:r>
        <w:t xml:space="preserve">Australian Capital Territory: </w:t>
      </w:r>
      <w:r w:rsidRPr="00677956">
        <w:t>training entitleme</w:t>
      </w:r>
      <w:r>
        <w:t>nt model as at 30 March 2015</w:t>
      </w:r>
      <w:bookmarkEnd w:id="116"/>
      <w:bookmarkEnd w:id="117"/>
      <w:bookmarkEnd w:id="118"/>
    </w:p>
    <w:tbl>
      <w:tblPr>
        <w:tblStyle w:val="TableGrid12"/>
        <w:tblW w:w="8046" w:type="dxa"/>
        <w:tblLayout w:type="fixed"/>
        <w:tblLook w:val="04A0" w:firstRow="1" w:lastRow="0" w:firstColumn="1" w:lastColumn="0" w:noHBand="0" w:noVBand="1"/>
      </w:tblPr>
      <w:tblGrid>
        <w:gridCol w:w="1424"/>
        <w:gridCol w:w="102"/>
        <w:gridCol w:w="6520"/>
      </w:tblGrid>
      <w:tr w:rsidR="00F62CB0" w:rsidRPr="009D4E2B" w:rsidTr="00F30AB2">
        <w:trPr>
          <w:trHeight w:val="483"/>
        </w:trPr>
        <w:tc>
          <w:tcPr>
            <w:tcW w:w="1526" w:type="dxa"/>
            <w:gridSpan w:val="2"/>
          </w:tcPr>
          <w:p w:rsidR="00F62CB0" w:rsidRPr="009D4E2B" w:rsidRDefault="00221E80" w:rsidP="00C64A3D">
            <w:pPr>
              <w:pStyle w:val="Text"/>
              <w:rPr>
                <w:rFonts w:eastAsia="Calibri"/>
                <w:sz w:val="18"/>
                <w:szCs w:val="18"/>
              </w:rPr>
            </w:pPr>
            <w:r w:rsidRPr="009D4E2B">
              <w:rPr>
                <w:rFonts w:eastAsia="Calibri"/>
                <w:sz w:val="18"/>
                <w:szCs w:val="18"/>
              </w:rPr>
              <w:t xml:space="preserve">Name of model </w:t>
            </w:r>
          </w:p>
        </w:tc>
        <w:tc>
          <w:tcPr>
            <w:tcW w:w="6520" w:type="dxa"/>
          </w:tcPr>
          <w:p w:rsidR="00F62CB0" w:rsidRPr="009D4E2B" w:rsidRDefault="00221E80" w:rsidP="00C64A3D">
            <w:pPr>
              <w:pStyle w:val="Text"/>
              <w:rPr>
                <w:rFonts w:eastAsia="Calibri"/>
                <w:b/>
                <w:sz w:val="18"/>
                <w:szCs w:val="18"/>
              </w:rPr>
            </w:pPr>
            <w:r w:rsidRPr="009D4E2B">
              <w:rPr>
                <w:rFonts w:eastAsia="Cambria" w:cstheme="minorBidi"/>
                <w:b/>
                <w:sz w:val="18"/>
                <w:szCs w:val="18"/>
              </w:rPr>
              <w:t xml:space="preserve">ACT Entitlement to a Training Place </w:t>
            </w:r>
          </w:p>
        </w:tc>
      </w:tr>
      <w:tr w:rsidR="00F62CB0" w:rsidRPr="009D4E2B" w:rsidTr="00F30AB2">
        <w:tc>
          <w:tcPr>
            <w:tcW w:w="1526" w:type="dxa"/>
            <w:gridSpan w:val="2"/>
          </w:tcPr>
          <w:p w:rsidR="00F62CB0" w:rsidRPr="009D4E2B" w:rsidRDefault="00221E80" w:rsidP="00A85514">
            <w:pPr>
              <w:pStyle w:val="Text"/>
              <w:rPr>
                <w:rFonts w:eastAsia="Cambria"/>
                <w:sz w:val="18"/>
                <w:szCs w:val="18"/>
              </w:rPr>
            </w:pPr>
            <w:r w:rsidRPr="009D4E2B">
              <w:rPr>
                <w:rFonts w:eastAsia="Cambria"/>
                <w:sz w:val="18"/>
                <w:szCs w:val="18"/>
              </w:rPr>
              <w:t xml:space="preserve">Date model implemented </w:t>
            </w:r>
          </w:p>
        </w:tc>
        <w:tc>
          <w:tcPr>
            <w:tcW w:w="6520" w:type="dxa"/>
          </w:tcPr>
          <w:p w:rsidR="00F62CB0" w:rsidRPr="009D4E2B" w:rsidRDefault="00221E80" w:rsidP="00A85514">
            <w:pPr>
              <w:pStyle w:val="Text"/>
              <w:rPr>
                <w:rFonts w:eastAsia="Cambria"/>
                <w:sz w:val="18"/>
                <w:szCs w:val="18"/>
              </w:rPr>
            </w:pPr>
            <w:r w:rsidRPr="009D4E2B">
              <w:rPr>
                <w:rFonts w:eastAsia="Cambria"/>
                <w:sz w:val="18"/>
                <w:szCs w:val="18"/>
              </w:rPr>
              <w:t xml:space="preserve">From 2015, the ACT </w:t>
            </w:r>
            <w:r w:rsidR="00CC1477" w:rsidRPr="009D4E2B">
              <w:rPr>
                <w:rFonts w:eastAsia="Cambria"/>
                <w:sz w:val="18"/>
                <w:szCs w:val="18"/>
              </w:rPr>
              <w:t>E</w:t>
            </w:r>
            <w:r w:rsidRPr="009D4E2B">
              <w:rPr>
                <w:rFonts w:eastAsia="Cambria"/>
                <w:sz w:val="18"/>
                <w:szCs w:val="18"/>
              </w:rPr>
              <w:t xml:space="preserve">ntitlement to a </w:t>
            </w:r>
            <w:r w:rsidR="00CC1477" w:rsidRPr="009D4E2B">
              <w:rPr>
                <w:rFonts w:eastAsia="Cambria"/>
                <w:sz w:val="18"/>
                <w:szCs w:val="18"/>
              </w:rPr>
              <w:t>T</w:t>
            </w:r>
            <w:r w:rsidRPr="009D4E2B">
              <w:rPr>
                <w:rFonts w:eastAsia="Cambria"/>
                <w:sz w:val="18"/>
                <w:szCs w:val="18"/>
              </w:rPr>
              <w:t xml:space="preserve">raining </w:t>
            </w:r>
            <w:r w:rsidR="00CC1477" w:rsidRPr="009D4E2B">
              <w:rPr>
                <w:rFonts w:eastAsia="Cambria"/>
                <w:sz w:val="18"/>
                <w:szCs w:val="18"/>
              </w:rPr>
              <w:t>P</w:t>
            </w:r>
            <w:r w:rsidRPr="009D4E2B">
              <w:rPr>
                <w:rFonts w:eastAsia="Cambria"/>
                <w:sz w:val="18"/>
                <w:szCs w:val="18"/>
              </w:rPr>
              <w:t xml:space="preserve">lace can be accessed through three avenues: the existing contestable </w:t>
            </w:r>
            <w:r w:rsidR="00074C16" w:rsidRPr="009D4E2B">
              <w:rPr>
                <w:rFonts w:eastAsia="Cambria"/>
                <w:sz w:val="18"/>
                <w:szCs w:val="18"/>
              </w:rPr>
              <w:t>u</w:t>
            </w:r>
            <w:r w:rsidRPr="009D4E2B">
              <w:rPr>
                <w:rFonts w:eastAsia="Cambria"/>
                <w:sz w:val="18"/>
                <w:szCs w:val="18"/>
              </w:rPr>
              <w:t xml:space="preserve">ser </w:t>
            </w:r>
            <w:r w:rsidR="00074C16" w:rsidRPr="009D4E2B">
              <w:rPr>
                <w:rFonts w:eastAsia="Cambria"/>
                <w:sz w:val="18"/>
                <w:szCs w:val="18"/>
              </w:rPr>
              <w:t>c</w:t>
            </w:r>
            <w:r w:rsidRPr="009D4E2B">
              <w:rPr>
                <w:rFonts w:eastAsia="Cambria"/>
                <w:sz w:val="18"/>
                <w:szCs w:val="18"/>
              </w:rPr>
              <w:t>hoice/Australian Apprenticeship program (approximately $13m annually)</w:t>
            </w:r>
            <w:r w:rsidR="00A85514">
              <w:rPr>
                <w:rFonts w:eastAsia="Cambria"/>
                <w:sz w:val="18"/>
                <w:szCs w:val="18"/>
              </w:rPr>
              <w:t>;</w:t>
            </w:r>
            <w:r w:rsidRPr="009D4E2B">
              <w:rPr>
                <w:rFonts w:eastAsia="Cambria"/>
                <w:sz w:val="18"/>
                <w:szCs w:val="18"/>
              </w:rPr>
              <w:t xml:space="preserve"> through </w:t>
            </w:r>
            <w:r w:rsidR="00074C16" w:rsidRPr="009D4E2B">
              <w:rPr>
                <w:rFonts w:eastAsia="Cambria"/>
                <w:sz w:val="18"/>
                <w:szCs w:val="18"/>
              </w:rPr>
              <w:t>Canberra Institute of Technology (</w:t>
            </w:r>
            <w:r w:rsidRPr="009D4E2B">
              <w:rPr>
                <w:rFonts w:eastAsia="Cambria"/>
                <w:sz w:val="18"/>
                <w:szCs w:val="18"/>
              </w:rPr>
              <w:t>CIT</w:t>
            </w:r>
            <w:r w:rsidR="00074C16" w:rsidRPr="009D4E2B">
              <w:rPr>
                <w:rFonts w:eastAsia="Cambria"/>
                <w:sz w:val="18"/>
                <w:szCs w:val="18"/>
              </w:rPr>
              <w:t>)</w:t>
            </w:r>
            <w:r w:rsidR="00A85514">
              <w:rPr>
                <w:rFonts w:eastAsia="Cambria"/>
                <w:sz w:val="18"/>
                <w:szCs w:val="18"/>
              </w:rPr>
              <w:t>, which</w:t>
            </w:r>
            <w:r w:rsidRPr="009D4E2B">
              <w:rPr>
                <w:rFonts w:eastAsia="Cambria"/>
                <w:sz w:val="18"/>
                <w:szCs w:val="18"/>
              </w:rPr>
              <w:t xml:space="preserve"> is provided with a direct appropriation (non-contestable of about $68m annually)</w:t>
            </w:r>
            <w:r w:rsidR="00A85514">
              <w:rPr>
                <w:rFonts w:eastAsia="Cambria"/>
                <w:sz w:val="18"/>
                <w:szCs w:val="18"/>
              </w:rPr>
              <w:t>;</w:t>
            </w:r>
            <w:r w:rsidRPr="009D4E2B">
              <w:rPr>
                <w:rFonts w:eastAsia="Cambria"/>
                <w:sz w:val="18"/>
                <w:szCs w:val="18"/>
              </w:rPr>
              <w:t xml:space="preserve"> and through a new contestable initiative called Skilled Capital ($21m over three</w:t>
            </w:r>
            <w:r w:rsidR="00F30AB2" w:rsidRPr="009D4E2B">
              <w:rPr>
                <w:rFonts w:eastAsia="Cambria"/>
                <w:sz w:val="18"/>
                <w:szCs w:val="18"/>
              </w:rPr>
              <w:t xml:space="preserve"> </w:t>
            </w:r>
            <w:r w:rsidRPr="009D4E2B">
              <w:rPr>
                <w:rFonts w:eastAsia="Cambria"/>
                <w:sz w:val="18"/>
                <w:szCs w:val="18"/>
              </w:rPr>
              <w:t>years). Enrolments commenced 23 February 2015.</w:t>
            </w:r>
          </w:p>
        </w:tc>
      </w:tr>
      <w:tr w:rsidR="00F62CB0" w:rsidRPr="009D4E2B" w:rsidTr="00CC1477">
        <w:trPr>
          <w:trHeight w:val="2396"/>
        </w:trPr>
        <w:tc>
          <w:tcPr>
            <w:tcW w:w="1526" w:type="dxa"/>
            <w:gridSpan w:val="2"/>
          </w:tcPr>
          <w:p w:rsidR="00F62CB0" w:rsidRPr="009D4E2B" w:rsidRDefault="00221E80" w:rsidP="00C64A3D">
            <w:pPr>
              <w:pStyle w:val="Text"/>
              <w:rPr>
                <w:rFonts w:eastAsia="Cambria"/>
                <w:sz w:val="18"/>
                <w:szCs w:val="18"/>
              </w:rPr>
            </w:pPr>
            <w:r w:rsidRPr="009D4E2B">
              <w:rPr>
                <w:rFonts w:eastAsia="Cambria"/>
                <w:sz w:val="18"/>
                <w:szCs w:val="18"/>
              </w:rPr>
              <w:t>Previous training entitlement model or funding arrangements</w:t>
            </w:r>
          </w:p>
        </w:tc>
        <w:tc>
          <w:tcPr>
            <w:tcW w:w="6520" w:type="dxa"/>
          </w:tcPr>
          <w:p w:rsidR="00F62CB0" w:rsidRPr="009D4E2B" w:rsidRDefault="00221E80" w:rsidP="00C64A3D">
            <w:pPr>
              <w:pStyle w:val="Text"/>
              <w:rPr>
                <w:rFonts w:eastAsia="Cambria"/>
                <w:sz w:val="18"/>
                <w:szCs w:val="18"/>
              </w:rPr>
            </w:pPr>
            <w:r w:rsidRPr="009D4E2B">
              <w:rPr>
                <w:rFonts w:eastAsia="Cambria"/>
                <w:sz w:val="18"/>
                <w:szCs w:val="18"/>
              </w:rPr>
              <w:t>Access to a training entitlement has previously been via the public provider, the CIT</w:t>
            </w:r>
            <w:r w:rsidR="007C611A">
              <w:rPr>
                <w:rFonts w:eastAsia="Cambria"/>
                <w:sz w:val="18"/>
                <w:szCs w:val="18"/>
              </w:rPr>
              <w:t>,</w:t>
            </w:r>
            <w:r w:rsidRPr="009D4E2B">
              <w:rPr>
                <w:rFonts w:eastAsia="Cambria"/>
                <w:sz w:val="18"/>
                <w:szCs w:val="18"/>
              </w:rPr>
              <w:t xml:space="preserve"> and through other government</w:t>
            </w:r>
            <w:r w:rsidR="00074C16" w:rsidRPr="009D4E2B">
              <w:rPr>
                <w:rFonts w:eastAsia="Cambria"/>
                <w:sz w:val="18"/>
                <w:szCs w:val="18"/>
              </w:rPr>
              <w:t>-</w:t>
            </w:r>
            <w:r w:rsidRPr="009D4E2B">
              <w:rPr>
                <w:rFonts w:eastAsia="Cambria"/>
                <w:sz w:val="18"/>
                <w:szCs w:val="18"/>
              </w:rPr>
              <w:t>funded training programs</w:t>
            </w:r>
            <w:r w:rsidR="00074C16" w:rsidRPr="009D4E2B">
              <w:rPr>
                <w:rFonts w:eastAsia="Cambria"/>
                <w:sz w:val="18"/>
                <w:szCs w:val="18"/>
              </w:rPr>
              <w:t>,</w:t>
            </w:r>
            <w:r w:rsidRPr="009D4E2B">
              <w:rPr>
                <w:rFonts w:eastAsia="Cambria"/>
                <w:sz w:val="18"/>
                <w:szCs w:val="18"/>
              </w:rPr>
              <w:t xml:space="preserve"> including </w:t>
            </w:r>
            <w:r w:rsidR="00CC1477" w:rsidRPr="009D4E2B">
              <w:rPr>
                <w:rFonts w:eastAsia="Cambria"/>
                <w:sz w:val="18"/>
                <w:szCs w:val="18"/>
              </w:rPr>
              <w:t>u</w:t>
            </w:r>
            <w:r w:rsidRPr="009D4E2B">
              <w:rPr>
                <w:rFonts w:eastAsia="Cambria"/>
                <w:sz w:val="18"/>
                <w:szCs w:val="18"/>
              </w:rPr>
              <w:t xml:space="preserve">ser </w:t>
            </w:r>
            <w:r w:rsidR="00CC1477" w:rsidRPr="009D4E2B">
              <w:rPr>
                <w:rFonts w:eastAsia="Cambria"/>
                <w:sz w:val="18"/>
                <w:szCs w:val="18"/>
              </w:rPr>
              <w:t>c</w:t>
            </w:r>
            <w:r w:rsidRPr="009D4E2B">
              <w:rPr>
                <w:rFonts w:eastAsia="Cambria"/>
                <w:sz w:val="18"/>
                <w:szCs w:val="18"/>
              </w:rPr>
              <w:t xml:space="preserve">hoice (Australian Apprenticeships Program), Priorities Support Program and Productivity Places Program. </w:t>
            </w:r>
          </w:p>
          <w:p w:rsidR="00F62CB0" w:rsidRPr="009D4E2B" w:rsidRDefault="00221E80" w:rsidP="00C64A3D">
            <w:pPr>
              <w:pStyle w:val="Text"/>
              <w:rPr>
                <w:rFonts w:eastAsia="Cambria"/>
                <w:sz w:val="18"/>
                <w:szCs w:val="18"/>
              </w:rPr>
            </w:pPr>
            <w:r w:rsidRPr="009D4E2B">
              <w:rPr>
                <w:rFonts w:eastAsia="Cambria"/>
                <w:sz w:val="18"/>
                <w:szCs w:val="18"/>
              </w:rPr>
              <w:t>The ACT Skills Reform Implementation Plan committed the ACT to exploring contestability in the ACT. The introduction of Skilled Capital has increased the proportion of training in the ACT delivered through the contestable market, and recent changes to the CIT Act are designed to support the public provider in what may become a more contestable market. Decisions on further changes to the size of the contestable market will be made in the best interests of training in the ACT.</w:t>
            </w:r>
          </w:p>
          <w:p w:rsidR="00F62CB0" w:rsidRPr="009D4E2B" w:rsidRDefault="00221E80" w:rsidP="00C64A3D">
            <w:pPr>
              <w:pStyle w:val="Text"/>
              <w:rPr>
                <w:rFonts w:eastAsia="Cambria"/>
                <w:sz w:val="18"/>
                <w:szCs w:val="18"/>
              </w:rPr>
            </w:pPr>
            <w:r w:rsidRPr="009D4E2B">
              <w:rPr>
                <w:rFonts w:eastAsia="Cambria"/>
                <w:sz w:val="18"/>
                <w:szCs w:val="18"/>
              </w:rPr>
              <w:t>The Skilled Capital initiative is underpinned by a comprehensive evidence base to ensure the initiative is appropriately targeted to support high</w:t>
            </w:r>
            <w:r w:rsidR="005A7026" w:rsidRPr="009D4E2B">
              <w:rPr>
                <w:rFonts w:eastAsia="Cambria"/>
                <w:sz w:val="18"/>
                <w:szCs w:val="18"/>
              </w:rPr>
              <w:t>-</w:t>
            </w:r>
            <w:r w:rsidRPr="009D4E2B">
              <w:rPr>
                <w:rFonts w:eastAsia="Cambria"/>
                <w:sz w:val="18"/>
                <w:szCs w:val="18"/>
              </w:rPr>
              <w:t xml:space="preserve">quality training in </w:t>
            </w:r>
            <w:r w:rsidR="005A7026" w:rsidRPr="009D4E2B">
              <w:rPr>
                <w:rFonts w:eastAsia="Cambria"/>
                <w:sz w:val="18"/>
                <w:szCs w:val="18"/>
              </w:rPr>
              <w:t xml:space="preserve">the </w:t>
            </w:r>
            <w:r w:rsidRPr="009D4E2B">
              <w:rPr>
                <w:rFonts w:eastAsia="Cambria"/>
                <w:sz w:val="18"/>
                <w:szCs w:val="18"/>
              </w:rPr>
              <w:t>areas of highest skills need. Extensive research was undertaken, reflecting on the experiences of other state and territory governments</w:t>
            </w:r>
            <w:r w:rsidR="00A85514">
              <w:rPr>
                <w:rFonts w:eastAsia="Cambria"/>
                <w:sz w:val="18"/>
                <w:szCs w:val="18"/>
              </w:rPr>
              <w:t>,</w:t>
            </w:r>
            <w:r w:rsidRPr="009D4E2B">
              <w:rPr>
                <w:rFonts w:eastAsia="Cambria"/>
                <w:sz w:val="18"/>
                <w:szCs w:val="18"/>
              </w:rPr>
              <w:t xml:space="preserve"> as well as the extensive range of literature that supports best practice principles within the training sector.</w:t>
            </w:r>
            <w:r w:rsidRPr="009D4E2B">
              <w:rPr>
                <w:rFonts w:ascii="Calibri" w:eastAsia="Calibri" w:hAnsi="Calibri"/>
                <w:sz w:val="18"/>
                <w:szCs w:val="18"/>
              </w:rPr>
              <w:t xml:space="preserve"> </w:t>
            </w:r>
            <w:r w:rsidRPr="009D4E2B">
              <w:rPr>
                <w:rFonts w:eastAsia="Cambria"/>
                <w:sz w:val="18"/>
                <w:szCs w:val="18"/>
              </w:rPr>
              <w:t>Skilled Capital aims to provide training in areas of the greatest skills need in the ACT to deliver a productive and highly skilled workforce which contributes to the economic future of the ACT.</w:t>
            </w:r>
          </w:p>
          <w:p w:rsidR="00F62CB0" w:rsidRPr="009D4E2B" w:rsidRDefault="00221E80" w:rsidP="00C64A3D">
            <w:pPr>
              <w:pStyle w:val="Text"/>
              <w:rPr>
                <w:rFonts w:eastAsia="Calibri"/>
                <w:sz w:val="18"/>
                <w:szCs w:val="18"/>
              </w:rPr>
            </w:pPr>
            <w:r w:rsidRPr="009D4E2B">
              <w:rPr>
                <w:rFonts w:eastAsia="Calibri"/>
                <w:sz w:val="18"/>
                <w:szCs w:val="18"/>
              </w:rPr>
              <w:t xml:space="preserve">The public provider, CIT, equally competes for funding under Skilled Capital and </w:t>
            </w:r>
            <w:r w:rsidR="005A7026" w:rsidRPr="009D4E2B">
              <w:rPr>
                <w:rFonts w:eastAsia="Calibri"/>
                <w:sz w:val="18"/>
                <w:szCs w:val="18"/>
              </w:rPr>
              <w:t>u</w:t>
            </w:r>
            <w:r w:rsidRPr="009D4E2B">
              <w:rPr>
                <w:rFonts w:eastAsia="Calibri"/>
                <w:sz w:val="18"/>
                <w:szCs w:val="18"/>
              </w:rPr>
              <w:t xml:space="preserve">ser </w:t>
            </w:r>
            <w:r w:rsidR="005A7026" w:rsidRPr="009D4E2B">
              <w:rPr>
                <w:rFonts w:eastAsia="Calibri"/>
                <w:sz w:val="18"/>
                <w:szCs w:val="18"/>
              </w:rPr>
              <w:t>c</w:t>
            </w:r>
            <w:r w:rsidRPr="009D4E2B">
              <w:rPr>
                <w:rFonts w:eastAsia="Calibri"/>
                <w:sz w:val="18"/>
                <w:szCs w:val="18"/>
              </w:rPr>
              <w:t xml:space="preserve">hoice and has the same contractual requirements as private providers. The public provider however still receives a direct non-contestable appropriation from the ACT Government for the delivery of a wide range of </w:t>
            </w:r>
            <w:r w:rsidRPr="009D4E2B">
              <w:rPr>
                <w:rFonts w:eastAsia="Calibri"/>
                <w:sz w:val="18"/>
                <w:szCs w:val="18"/>
              </w:rPr>
              <w:lastRenderedPageBreak/>
              <w:t>training programs. The appropriation to CIT funds the ‘CIT training profile’. The CIT profile itself is an entitlement, as any Australian resident is entitled to a government</w:t>
            </w:r>
            <w:r w:rsidR="005A7026" w:rsidRPr="009D4E2B">
              <w:rPr>
                <w:rFonts w:eastAsia="Calibri"/>
                <w:sz w:val="18"/>
                <w:szCs w:val="18"/>
              </w:rPr>
              <w:t>-</w:t>
            </w:r>
            <w:r w:rsidRPr="009D4E2B">
              <w:rPr>
                <w:rFonts w:eastAsia="Calibri"/>
                <w:sz w:val="18"/>
                <w:szCs w:val="18"/>
              </w:rPr>
              <w:t>subsidised training place at CIT. This direct appropriation is not contestable. The CIT profile is not a part of the ACT’s entitlement program</w:t>
            </w:r>
            <w:r w:rsidR="005A7026" w:rsidRPr="009D4E2B">
              <w:rPr>
                <w:rFonts w:eastAsia="Calibri"/>
                <w:sz w:val="18"/>
                <w:szCs w:val="18"/>
              </w:rPr>
              <w:t xml:space="preserve"> —</w:t>
            </w:r>
            <w:r w:rsidRPr="009D4E2B">
              <w:rPr>
                <w:rFonts w:eastAsia="Calibri"/>
                <w:sz w:val="18"/>
                <w:szCs w:val="18"/>
              </w:rPr>
              <w:t xml:space="preserve"> Skilled Capital</w:t>
            </w:r>
            <w:r w:rsidR="005A7026" w:rsidRPr="009D4E2B">
              <w:rPr>
                <w:rFonts w:eastAsia="Calibri"/>
                <w:sz w:val="18"/>
                <w:szCs w:val="18"/>
              </w:rPr>
              <w:t>;</w:t>
            </w:r>
            <w:r w:rsidRPr="009D4E2B">
              <w:rPr>
                <w:rFonts w:eastAsia="Calibri"/>
                <w:sz w:val="18"/>
                <w:szCs w:val="18"/>
              </w:rPr>
              <w:t xml:space="preserve"> rather it represents another avenue (as mentioned in the first paragraph of this document) in the ACT to a student’s entitlement for a government</w:t>
            </w:r>
            <w:r w:rsidR="00A85514">
              <w:rPr>
                <w:rFonts w:eastAsia="Calibri"/>
                <w:sz w:val="18"/>
                <w:szCs w:val="18"/>
              </w:rPr>
              <w:t>-</w:t>
            </w:r>
            <w:r w:rsidRPr="009D4E2B">
              <w:rPr>
                <w:rFonts w:eastAsia="Calibri"/>
                <w:sz w:val="18"/>
                <w:szCs w:val="18"/>
              </w:rPr>
              <w:t xml:space="preserve">subsidised place. </w:t>
            </w:r>
          </w:p>
          <w:p w:rsidR="00F62CB0" w:rsidRPr="009D4E2B" w:rsidRDefault="00221E80" w:rsidP="00C64A3D">
            <w:pPr>
              <w:pStyle w:val="Text"/>
              <w:rPr>
                <w:rFonts w:eastAsia="Calibri"/>
                <w:i/>
                <w:sz w:val="18"/>
                <w:szCs w:val="18"/>
              </w:rPr>
            </w:pPr>
            <w:r w:rsidRPr="009D4E2B">
              <w:rPr>
                <w:rFonts w:eastAsia="Calibri"/>
                <w:i/>
                <w:sz w:val="18"/>
                <w:szCs w:val="18"/>
              </w:rPr>
              <w:t>Unless otherwise stated, the information in the remainder of this profile refers to the parameters of the Skilled Capital program</w:t>
            </w:r>
            <w:r w:rsidR="005A7026" w:rsidRPr="009D4E2B">
              <w:rPr>
                <w:rFonts w:eastAsia="Calibri"/>
                <w:i/>
                <w:sz w:val="18"/>
                <w:szCs w:val="18"/>
              </w:rPr>
              <w:t>.</w:t>
            </w:r>
          </w:p>
        </w:tc>
      </w:tr>
      <w:tr w:rsidR="00F62CB0" w:rsidRPr="009D4E2B" w:rsidTr="00F30AB2">
        <w:tc>
          <w:tcPr>
            <w:tcW w:w="8046" w:type="dxa"/>
            <w:gridSpan w:val="3"/>
          </w:tcPr>
          <w:p w:rsidR="00F62CB0" w:rsidRPr="009D4E2B" w:rsidRDefault="00221E80" w:rsidP="00C64A3D">
            <w:pPr>
              <w:spacing w:after="200" w:line="276" w:lineRule="auto"/>
              <w:rPr>
                <w:rFonts w:eastAsia="Cambria"/>
                <w:b/>
                <w:sz w:val="18"/>
                <w:szCs w:val="18"/>
              </w:rPr>
            </w:pPr>
            <w:r w:rsidRPr="009D4E2B">
              <w:rPr>
                <w:rFonts w:eastAsia="Cambria" w:cstheme="minorBidi"/>
                <w:b/>
                <w:sz w:val="18"/>
                <w:szCs w:val="18"/>
              </w:rPr>
              <w:lastRenderedPageBreak/>
              <w:t>Skilled Capital Entitlement Program information as at 30 March 2015</w:t>
            </w:r>
          </w:p>
        </w:tc>
      </w:tr>
      <w:tr w:rsidR="00F62CB0" w:rsidRPr="009D4E2B" w:rsidTr="00F30AB2">
        <w:trPr>
          <w:trHeight w:val="284"/>
        </w:trPr>
        <w:tc>
          <w:tcPr>
            <w:tcW w:w="1424" w:type="dxa"/>
          </w:tcPr>
          <w:p w:rsidR="00F62CB0" w:rsidRPr="009D4E2B" w:rsidRDefault="00221E80" w:rsidP="006318BA">
            <w:pPr>
              <w:pStyle w:val="Text"/>
              <w:rPr>
                <w:rFonts w:eastAsia="Cambria"/>
                <w:sz w:val="18"/>
                <w:szCs w:val="18"/>
              </w:rPr>
            </w:pPr>
            <w:r w:rsidRPr="009D4E2B">
              <w:rPr>
                <w:rFonts w:eastAsia="Cambria"/>
                <w:sz w:val="18"/>
                <w:szCs w:val="18"/>
              </w:rPr>
              <w:t>Who is eligible</w:t>
            </w:r>
          </w:p>
        </w:tc>
        <w:tc>
          <w:tcPr>
            <w:tcW w:w="6622" w:type="dxa"/>
            <w:gridSpan w:val="2"/>
          </w:tcPr>
          <w:p w:rsidR="00F62CB0" w:rsidRPr="009D4E2B" w:rsidRDefault="00221E80" w:rsidP="006318BA">
            <w:pPr>
              <w:pStyle w:val="Text"/>
              <w:rPr>
                <w:rFonts w:eastAsia="Cambria" w:cs="Arial"/>
                <w:color w:val="1B1B1B"/>
                <w:sz w:val="18"/>
                <w:szCs w:val="18"/>
              </w:rPr>
            </w:pPr>
            <w:r w:rsidRPr="009D4E2B">
              <w:rPr>
                <w:rFonts w:eastAsia="Cambria" w:cs="Arial"/>
                <w:color w:val="1B1B1B"/>
                <w:sz w:val="18"/>
                <w:szCs w:val="18"/>
              </w:rPr>
              <w:t xml:space="preserve">For Skilled Capital, Australian citizens, permanent residents, New Zealand passport holders resident for more than six months, and living or working in ACT </w:t>
            </w:r>
            <w:r w:rsidR="00C64A3D" w:rsidRPr="009D4E2B">
              <w:rPr>
                <w:rFonts w:eastAsia="Cambria" w:cs="Arial"/>
                <w:color w:val="1B1B1B"/>
                <w:sz w:val="18"/>
                <w:szCs w:val="18"/>
              </w:rPr>
              <w:t>and</w:t>
            </w:r>
            <w:r w:rsidRPr="009D4E2B">
              <w:rPr>
                <w:rFonts w:ascii="Calibri" w:eastAsia="Calibri" w:hAnsi="Calibri"/>
                <w:sz w:val="18"/>
                <w:szCs w:val="18"/>
              </w:rPr>
              <w:t xml:space="preserve"> </w:t>
            </w:r>
            <w:r w:rsidRPr="009D4E2B">
              <w:rPr>
                <w:rFonts w:eastAsia="Calibri"/>
                <w:sz w:val="18"/>
                <w:szCs w:val="18"/>
              </w:rPr>
              <w:t>who are</w:t>
            </w:r>
            <w:r w:rsidRPr="009D4E2B">
              <w:rPr>
                <w:rFonts w:ascii="Calibri" w:eastAsia="Calibri" w:hAnsi="Calibri"/>
                <w:sz w:val="18"/>
                <w:szCs w:val="18"/>
              </w:rPr>
              <w:t xml:space="preserve"> </w:t>
            </w:r>
            <w:r w:rsidRPr="009D4E2B">
              <w:rPr>
                <w:rFonts w:eastAsia="Cambria" w:cs="Arial"/>
                <w:color w:val="1B1B1B"/>
                <w:sz w:val="18"/>
                <w:szCs w:val="18"/>
              </w:rPr>
              <w:t>at least 15 years of age and not in secondary school or college.</w:t>
            </w:r>
          </w:p>
        </w:tc>
      </w:tr>
      <w:tr w:rsidR="00F62CB0" w:rsidRPr="009D4E2B" w:rsidTr="00F30AB2">
        <w:tc>
          <w:tcPr>
            <w:tcW w:w="1424" w:type="dxa"/>
          </w:tcPr>
          <w:p w:rsidR="00F62CB0" w:rsidRPr="009D4E2B" w:rsidRDefault="00F62CB0" w:rsidP="00F30AB2">
            <w:pPr>
              <w:spacing w:before="120" w:after="200" w:line="276" w:lineRule="auto"/>
              <w:rPr>
                <w:rFonts w:eastAsia="Cambria"/>
                <w:sz w:val="18"/>
                <w:szCs w:val="18"/>
              </w:rPr>
            </w:pPr>
          </w:p>
        </w:tc>
        <w:tc>
          <w:tcPr>
            <w:tcW w:w="6622" w:type="dxa"/>
            <w:gridSpan w:val="2"/>
          </w:tcPr>
          <w:p w:rsidR="00F62CB0" w:rsidRPr="009D4E2B" w:rsidRDefault="00221E80" w:rsidP="006318BA">
            <w:pPr>
              <w:pStyle w:val="Text"/>
              <w:rPr>
                <w:rFonts w:eastAsia="Calibri"/>
                <w:sz w:val="18"/>
                <w:szCs w:val="18"/>
              </w:rPr>
            </w:pPr>
            <w:r w:rsidRPr="009D4E2B">
              <w:rPr>
                <w:rFonts w:eastAsia="Cambria"/>
                <w:sz w:val="18"/>
                <w:szCs w:val="18"/>
              </w:rPr>
              <w:t>For Skilled Capital, an eligible student can undertake any number of qualifications at the same or lower level as existing qualifications held (with the exception for certificate II level qualifications*).</w:t>
            </w:r>
            <w:r w:rsidRPr="009D4E2B">
              <w:rPr>
                <w:rFonts w:eastAsia="Calibri"/>
                <w:sz w:val="18"/>
                <w:szCs w:val="18"/>
              </w:rPr>
              <w:t xml:space="preserve"> That is, there are no restrictions regarding previous qualifications held at the </w:t>
            </w:r>
            <w:r w:rsidR="00C64A3D" w:rsidRPr="009D4E2B">
              <w:rPr>
                <w:rFonts w:eastAsia="Calibri"/>
                <w:sz w:val="18"/>
                <w:szCs w:val="18"/>
              </w:rPr>
              <w:t>c</w:t>
            </w:r>
            <w:r w:rsidRPr="009D4E2B">
              <w:rPr>
                <w:rFonts w:eastAsia="Calibri"/>
                <w:sz w:val="18"/>
                <w:szCs w:val="18"/>
              </w:rPr>
              <w:t xml:space="preserve">ertificate III or higher qualification levels. </w:t>
            </w:r>
            <w:r w:rsidRPr="009D4E2B">
              <w:rPr>
                <w:rFonts w:eastAsia="Cambria"/>
                <w:sz w:val="18"/>
                <w:szCs w:val="18"/>
              </w:rPr>
              <w:t xml:space="preserve"> </w:t>
            </w:r>
          </w:p>
          <w:p w:rsidR="00F62CB0" w:rsidRPr="009D4E2B" w:rsidRDefault="00221E80" w:rsidP="006318BA">
            <w:pPr>
              <w:pStyle w:val="Text"/>
              <w:rPr>
                <w:rFonts w:eastAsia="Cambria"/>
                <w:sz w:val="18"/>
                <w:szCs w:val="18"/>
              </w:rPr>
            </w:pPr>
            <w:r w:rsidRPr="009D4E2B">
              <w:rPr>
                <w:rFonts w:eastAsia="Cambria"/>
                <w:sz w:val="18"/>
                <w:szCs w:val="18"/>
              </w:rPr>
              <w:t>However students are not funded for two qualifications undertaken at the same time and are not funded if they have previously successfully completed a qualification they are currently undertaking within the last seven years.</w:t>
            </w:r>
          </w:p>
          <w:p w:rsidR="00F62CB0" w:rsidRPr="009D4E2B" w:rsidRDefault="00221E80" w:rsidP="006318BA">
            <w:pPr>
              <w:pStyle w:val="Text"/>
              <w:rPr>
                <w:rFonts w:eastAsia="Cambria"/>
                <w:sz w:val="18"/>
                <w:szCs w:val="18"/>
              </w:rPr>
            </w:pPr>
            <w:r w:rsidRPr="009D4E2B">
              <w:rPr>
                <w:rFonts w:eastAsia="Cambria"/>
                <w:sz w:val="18"/>
                <w:szCs w:val="18"/>
              </w:rPr>
              <w:t xml:space="preserve">*For students to be eligible for a </w:t>
            </w:r>
            <w:r w:rsidR="00C64A3D" w:rsidRPr="009D4E2B">
              <w:rPr>
                <w:rFonts w:eastAsia="Cambria"/>
                <w:sz w:val="18"/>
                <w:szCs w:val="18"/>
              </w:rPr>
              <w:t>c</w:t>
            </w:r>
            <w:r w:rsidRPr="009D4E2B">
              <w:rPr>
                <w:rFonts w:eastAsia="Cambria"/>
                <w:sz w:val="18"/>
                <w:szCs w:val="18"/>
              </w:rPr>
              <w:t>ertificate II level Skilled Capital qualification they must:</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not have completed a certificate III or higher, excluding foundation skills qualifications, and</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 xml:space="preserve">not have been awarded an ACT Year 12 </w:t>
            </w:r>
            <w:r w:rsidR="00C64A3D" w:rsidRPr="009D4E2B">
              <w:rPr>
                <w:rFonts w:eastAsia="Cambria"/>
                <w:sz w:val="18"/>
                <w:szCs w:val="18"/>
              </w:rPr>
              <w:t>c</w:t>
            </w:r>
            <w:r w:rsidRPr="009D4E2B">
              <w:rPr>
                <w:rFonts w:eastAsia="Cambria"/>
                <w:sz w:val="18"/>
                <w:szCs w:val="18"/>
              </w:rPr>
              <w:t>ertificate, or</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 xml:space="preserve">not have achieved a C grade average or higher in </w:t>
            </w:r>
            <w:r w:rsidR="00A85514">
              <w:rPr>
                <w:rFonts w:eastAsia="Cambria"/>
                <w:sz w:val="18"/>
                <w:szCs w:val="18"/>
              </w:rPr>
              <w:t>Y</w:t>
            </w:r>
            <w:r w:rsidRPr="009D4E2B">
              <w:rPr>
                <w:rFonts w:eastAsia="Cambria"/>
                <w:sz w:val="18"/>
                <w:szCs w:val="18"/>
              </w:rPr>
              <w:t>ear 12, or</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have suffered changed circumstances</w:t>
            </w:r>
            <w:r w:rsidR="00C64A3D" w:rsidRPr="009D4E2B">
              <w:rPr>
                <w:rFonts w:eastAsia="Cambria"/>
                <w:sz w:val="18"/>
                <w:szCs w:val="18"/>
              </w:rPr>
              <w:t>,</w:t>
            </w:r>
            <w:r w:rsidRPr="009D4E2B">
              <w:rPr>
                <w:rFonts w:eastAsia="Cambria"/>
                <w:sz w:val="18"/>
                <w:szCs w:val="18"/>
              </w:rPr>
              <w:t xml:space="preserve"> which impacts </w:t>
            </w:r>
            <w:r w:rsidR="00C64A3D" w:rsidRPr="009D4E2B">
              <w:rPr>
                <w:rFonts w:eastAsia="Cambria"/>
                <w:sz w:val="18"/>
                <w:szCs w:val="18"/>
              </w:rPr>
              <w:t xml:space="preserve">on </w:t>
            </w:r>
            <w:r w:rsidRPr="009D4E2B">
              <w:rPr>
                <w:rFonts w:eastAsia="Cambria"/>
                <w:sz w:val="18"/>
                <w:szCs w:val="18"/>
              </w:rPr>
              <w:t>their ability to undertake training and/or work such as ill health</w:t>
            </w:r>
          </w:p>
          <w:p w:rsidR="00F62CB0" w:rsidRPr="009D4E2B" w:rsidRDefault="00221E80" w:rsidP="006318BA">
            <w:pPr>
              <w:pStyle w:val="Text"/>
              <w:rPr>
                <w:rFonts w:eastAsia="Cambria"/>
                <w:sz w:val="18"/>
                <w:szCs w:val="18"/>
              </w:rPr>
            </w:pPr>
            <w:r w:rsidRPr="009D4E2B">
              <w:rPr>
                <w:rFonts w:eastAsia="Cambria"/>
                <w:sz w:val="18"/>
                <w:szCs w:val="18"/>
              </w:rPr>
              <w:t>Explanation: The relatively unrestrictive eligibility criteria reduces barriers to participation and allow</w:t>
            </w:r>
            <w:r w:rsidR="00A85514">
              <w:rPr>
                <w:rFonts w:eastAsia="Cambria"/>
                <w:sz w:val="18"/>
                <w:szCs w:val="18"/>
              </w:rPr>
              <w:t>s</w:t>
            </w:r>
            <w:r w:rsidRPr="009D4E2B">
              <w:rPr>
                <w:rFonts w:eastAsia="Cambria"/>
                <w:sz w:val="18"/>
                <w:szCs w:val="18"/>
              </w:rPr>
              <w:t xml:space="preserve"> for retraining and movement of labour between occupations and other instances where people may benefit from an additional qualification at a lower level than their current qualifications.</w:t>
            </w:r>
          </w:p>
          <w:p w:rsidR="00F62CB0" w:rsidRPr="009D4E2B" w:rsidRDefault="00221E80" w:rsidP="006318BA">
            <w:pPr>
              <w:pStyle w:val="Text"/>
              <w:rPr>
                <w:rFonts w:eastAsia="Cambria"/>
                <w:sz w:val="18"/>
                <w:szCs w:val="18"/>
              </w:rPr>
            </w:pPr>
            <w:r w:rsidRPr="009D4E2B">
              <w:rPr>
                <w:rFonts w:eastAsia="Cambria"/>
                <w:sz w:val="18"/>
                <w:szCs w:val="18"/>
              </w:rPr>
              <w:t>The onus of proof for student eligibility to the minimum entitlement rests with the provider</w:t>
            </w:r>
            <w:r w:rsidR="00C64A3D" w:rsidRPr="009D4E2B">
              <w:rPr>
                <w:rFonts w:eastAsia="Cambria"/>
                <w:sz w:val="18"/>
                <w:szCs w:val="18"/>
              </w:rPr>
              <w:t>,</w:t>
            </w:r>
            <w:r w:rsidRPr="009D4E2B">
              <w:rPr>
                <w:rFonts w:eastAsia="Cambria"/>
                <w:sz w:val="18"/>
                <w:szCs w:val="18"/>
              </w:rPr>
              <w:t xml:space="preserve"> as does the eligibility for loadings and all is auditable.</w:t>
            </w:r>
          </w:p>
        </w:tc>
      </w:tr>
      <w:tr w:rsidR="00F62CB0" w:rsidRPr="009D4E2B" w:rsidTr="00F30AB2">
        <w:tc>
          <w:tcPr>
            <w:tcW w:w="1424" w:type="dxa"/>
          </w:tcPr>
          <w:p w:rsidR="00F62CB0" w:rsidRPr="009D4E2B" w:rsidRDefault="00221E80" w:rsidP="006318BA">
            <w:pPr>
              <w:pStyle w:val="Text"/>
              <w:rPr>
                <w:rFonts w:eastAsia="Cambria"/>
                <w:sz w:val="18"/>
                <w:szCs w:val="18"/>
              </w:rPr>
            </w:pPr>
            <w:r w:rsidRPr="009D4E2B">
              <w:rPr>
                <w:rFonts w:eastAsia="Cambria"/>
                <w:sz w:val="18"/>
                <w:szCs w:val="18"/>
              </w:rPr>
              <w:t xml:space="preserve">Courses to which the minimum entitlement applies </w:t>
            </w:r>
          </w:p>
        </w:tc>
        <w:tc>
          <w:tcPr>
            <w:tcW w:w="6622" w:type="dxa"/>
            <w:gridSpan w:val="2"/>
          </w:tcPr>
          <w:p w:rsidR="00F62CB0" w:rsidRPr="009D4E2B" w:rsidRDefault="00221E80" w:rsidP="006318BA">
            <w:pPr>
              <w:pStyle w:val="Text"/>
              <w:rPr>
                <w:rFonts w:eastAsia="Cambria"/>
                <w:sz w:val="18"/>
                <w:szCs w:val="18"/>
              </w:rPr>
            </w:pPr>
            <w:r w:rsidRPr="009D4E2B">
              <w:rPr>
                <w:rFonts w:eastAsia="Cambria"/>
                <w:sz w:val="18"/>
                <w:szCs w:val="18"/>
              </w:rPr>
              <w:t>Courses to which the entitlement applies include those on the Skilled Capital list (a subset of those on the ACT Skills Needs List), those government</w:t>
            </w:r>
            <w:r w:rsidR="00C64A3D" w:rsidRPr="009D4E2B">
              <w:rPr>
                <w:rFonts w:eastAsia="Cambria"/>
                <w:sz w:val="18"/>
                <w:szCs w:val="18"/>
              </w:rPr>
              <w:t>-</w:t>
            </w:r>
            <w:r w:rsidRPr="009D4E2B">
              <w:rPr>
                <w:rFonts w:eastAsia="Cambria"/>
                <w:sz w:val="18"/>
                <w:szCs w:val="18"/>
              </w:rPr>
              <w:t xml:space="preserve">subsidised courses delivered by CIT, and those available through the </w:t>
            </w:r>
            <w:r w:rsidR="00C64A3D" w:rsidRPr="009D4E2B">
              <w:rPr>
                <w:rFonts w:eastAsia="Cambria"/>
                <w:sz w:val="18"/>
                <w:szCs w:val="18"/>
              </w:rPr>
              <w:t>u</w:t>
            </w:r>
            <w:r w:rsidRPr="009D4E2B">
              <w:rPr>
                <w:rFonts w:eastAsia="Cambria"/>
                <w:sz w:val="18"/>
                <w:szCs w:val="18"/>
              </w:rPr>
              <w:t xml:space="preserve">ser </w:t>
            </w:r>
            <w:r w:rsidR="00C64A3D" w:rsidRPr="009D4E2B">
              <w:rPr>
                <w:rFonts w:eastAsia="Cambria"/>
                <w:sz w:val="18"/>
                <w:szCs w:val="18"/>
              </w:rPr>
              <w:t>c</w:t>
            </w:r>
            <w:r w:rsidRPr="009D4E2B">
              <w:rPr>
                <w:rFonts w:eastAsia="Cambria"/>
                <w:sz w:val="18"/>
                <w:szCs w:val="18"/>
              </w:rPr>
              <w:t xml:space="preserve">hoice program. A full list of </w:t>
            </w:r>
            <w:r w:rsidR="00C64A3D" w:rsidRPr="009D4E2B">
              <w:rPr>
                <w:rFonts w:eastAsia="Cambria"/>
                <w:sz w:val="18"/>
                <w:szCs w:val="18"/>
              </w:rPr>
              <w:t>u</w:t>
            </w:r>
            <w:r w:rsidRPr="009D4E2B">
              <w:rPr>
                <w:rFonts w:eastAsia="Cambria"/>
                <w:sz w:val="18"/>
                <w:szCs w:val="18"/>
              </w:rPr>
              <w:t xml:space="preserve">ser </w:t>
            </w:r>
            <w:r w:rsidR="00C64A3D" w:rsidRPr="009D4E2B">
              <w:rPr>
                <w:rFonts w:eastAsia="Cambria"/>
                <w:sz w:val="18"/>
                <w:szCs w:val="18"/>
              </w:rPr>
              <w:t>c</w:t>
            </w:r>
            <w:r w:rsidRPr="009D4E2B">
              <w:rPr>
                <w:rFonts w:eastAsia="Cambria"/>
                <w:sz w:val="18"/>
                <w:szCs w:val="18"/>
              </w:rPr>
              <w:t xml:space="preserve">hoice qualifications can be found </w:t>
            </w:r>
            <w:r w:rsidR="00C64A3D" w:rsidRPr="009D4E2B">
              <w:rPr>
                <w:rFonts w:eastAsia="Cambria"/>
                <w:sz w:val="18"/>
                <w:szCs w:val="18"/>
              </w:rPr>
              <w:t>on the ACT Qualifications Register</w:t>
            </w:r>
            <w:r w:rsidRPr="009D4E2B">
              <w:rPr>
                <w:rFonts w:eastAsia="Cambria"/>
                <w:sz w:val="18"/>
                <w:szCs w:val="18"/>
              </w:rPr>
              <w:t>:</w:t>
            </w:r>
            <w:r w:rsidR="00C64A3D" w:rsidRPr="009D4E2B">
              <w:rPr>
                <w:rFonts w:eastAsia="Cambria"/>
                <w:sz w:val="18"/>
                <w:szCs w:val="18"/>
              </w:rPr>
              <w:t xml:space="preserve"> &lt;http://www.avetars.act.gov.au&gt;.</w:t>
            </w:r>
            <w:r w:rsidRPr="009D4E2B">
              <w:rPr>
                <w:rFonts w:eastAsia="Cambria"/>
                <w:sz w:val="18"/>
                <w:szCs w:val="18"/>
              </w:rPr>
              <w:t xml:space="preserve"> </w:t>
            </w:r>
          </w:p>
          <w:p w:rsidR="00F62CB0" w:rsidRPr="009D4E2B" w:rsidRDefault="00221E80" w:rsidP="006318BA">
            <w:pPr>
              <w:pStyle w:val="Text"/>
              <w:rPr>
                <w:rFonts w:eastAsia="Cambria"/>
                <w:sz w:val="18"/>
                <w:szCs w:val="18"/>
              </w:rPr>
            </w:pPr>
            <w:r w:rsidRPr="009D4E2B">
              <w:rPr>
                <w:rFonts w:eastAsia="Cambria"/>
                <w:sz w:val="18"/>
                <w:szCs w:val="18"/>
              </w:rPr>
              <w:lastRenderedPageBreak/>
              <w:t>The ACT Skills Needs List is a comprehensive snapshot of the market for training and employment and a proxy for skills needs. The analysis of Skills Needs produces a list of qualifications ranked by level of need and public value in the ACT. The higher</w:t>
            </w:r>
            <w:r w:rsidR="00A85514">
              <w:rPr>
                <w:rFonts w:eastAsia="Cambria"/>
                <w:sz w:val="18"/>
                <w:szCs w:val="18"/>
              </w:rPr>
              <w:t>-</w:t>
            </w:r>
            <w:r w:rsidRPr="009D4E2B">
              <w:rPr>
                <w:rFonts w:eastAsia="Cambria"/>
                <w:sz w:val="18"/>
                <w:szCs w:val="18"/>
              </w:rPr>
              <w:t xml:space="preserve">ranked qualifications attract a higher government subsidy under Skilled Capital.  </w:t>
            </w:r>
          </w:p>
          <w:p w:rsidR="00F62CB0" w:rsidRPr="009D4E2B" w:rsidRDefault="00221E80" w:rsidP="006318BA">
            <w:pPr>
              <w:pStyle w:val="Text"/>
              <w:rPr>
                <w:rFonts w:eastAsia="Cambria"/>
                <w:sz w:val="18"/>
                <w:szCs w:val="18"/>
              </w:rPr>
            </w:pPr>
            <w:r w:rsidRPr="009D4E2B">
              <w:rPr>
                <w:rFonts w:eastAsia="Cambria"/>
                <w:sz w:val="18"/>
                <w:szCs w:val="18"/>
              </w:rPr>
              <w:t>The ACT Skilled Capital Qualifications List includes 42 qualifications in total</w:t>
            </w:r>
            <w:r w:rsidR="00C64A3D" w:rsidRPr="009D4E2B">
              <w:rPr>
                <w:rFonts w:eastAsia="Cambria"/>
                <w:sz w:val="18"/>
                <w:szCs w:val="18"/>
              </w:rPr>
              <w:t>,</w:t>
            </w:r>
            <w:r w:rsidRPr="009D4E2B">
              <w:rPr>
                <w:rFonts w:eastAsia="Cambria"/>
                <w:sz w:val="18"/>
                <w:szCs w:val="18"/>
              </w:rPr>
              <w:t xml:space="preserve"> of which </w:t>
            </w:r>
            <w:r w:rsidR="00C64A3D" w:rsidRPr="009D4E2B">
              <w:rPr>
                <w:rFonts w:eastAsia="Cambria"/>
                <w:sz w:val="18"/>
                <w:szCs w:val="18"/>
              </w:rPr>
              <w:t>five</w:t>
            </w:r>
            <w:r w:rsidRPr="009D4E2B">
              <w:rPr>
                <w:rFonts w:eastAsia="Cambria"/>
                <w:sz w:val="18"/>
                <w:szCs w:val="18"/>
              </w:rPr>
              <w:t xml:space="preserve"> are diplomas, 11 are cert</w:t>
            </w:r>
            <w:r w:rsidR="00C64A3D" w:rsidRPr="009D4E2B">
              <w:rPr>
                <w:rFonts w:eastAsia="Cambria"/>
                <w:sz w:val="18"/>
                <w:szCs w:val="18"/>
              </w:rPr>
              <w:t>.</w:t>
            </w:r>
            <w:r w:rsidRPr="009D4E2B">
              <w:rPr>
                <w:rFonts w:eastAsia="Cambria"/>
                <w:sz w:val="18"/>
                <w:szCs w:val="18"/>
              </w:rPr>
              <w:t xml:space="preserve"> IVs, 7 </w:t>
            </w:r>
            <w:r w:rsidR="00C64A3D" w:rsidRPr="009D4E2B">
              <w:rPr>
                <w:rFonts w:eastAsia="Cambria"/>
                <w:sz w:val="18"/>
                <w:szCs w:val="18"/>
              </w:rPr>
              <w:t>c</w:t>
            </w:r>
            <w:r w:rsidRPr="009D4E2B">
              <w:rPr>
                <w:rFonts w:eastAsia="Cambria"/>
                <w:sz w:val="18"/>
                <w:szCs w:val="18"/>
              </w:rPr>
              <w:t>ert</w:t>
            </w:r>
            <w:r w:rsidR="00C64A3D" w:rsidRPr="009D4E2B">
              <w:rPr>
                <w:rFonts w:eastAsia="Cambria"/>
                <w:sz w:val="18"/>
                <w:szCs w:val="18"/>
              </w:rPr>
              <w:t>.</w:t>
            </w:r>
            <w:r w:rsidRPr="009D4E2B">
              <w:rPr>
                <w:rFonts w:eastAsia="Cambria"/>
                <w:sz w:val="18"/>
                <w:szCs w:val="18"/>
              </w:rPr>
              <w:t xml:space="preserve"> IIIs and 19 </w:t>
            </w:r>
            <w:r w:rsidR="00C64A3D" w:rsidRPr="009D4E2B">
              <w:rPr>
                <w:rFonts w:eastAsia="Cambria"/>
                <w:sz w:val="18"/>
                <w:szCs w:val="18"/>
              </w:rPr>
              <w:t>c</w:t>
            </w:r>
            <w:r w:rsidRPr="009D4E2B">
              <w:rPr>
                <w:rFonts w:eastAsia="Cambria"/>
                <w:sz w:val="18"/>
                <w:szCs w:val="18"/>
              </w:rPr>
              <w:t>ert</w:t>
            </w:r>
            <w:r w:rsidR="00C64A3D" w:rsidRPr="009D4E2B">
              <w:rPr>
                <w:rFonts w:eastAsia="Cambria"/>
                <w:sz w:val="18"/>
                <w:szCs w:val="18"/>
              </w:rPr>
              <w:t>.</w:t>
            </w:r>
            <w:r w:rsidRPr="009D4E2B">
              <w:rPr>
                <w:rFonts w:eastAsia="Cambria"/>
                <w:sz w:val="18"/>
                <w:szCs w:val="18"/>
              </w:rPr>
              <w:t xml:space="preserve"> IIs</w:t>
            </w:r>
            <w:r w:rsidR="00C64A3D" w:rsidRPr="009D4E2B">
              <w:rPr>
                <w:rFonts w:eastAsia="Cambria"/>
                <w:sz w:val="18"/>
                <w:szCs w:val="18"/>
              </w:rPr>
              <w:t>,</w:t>
            </w:r>
            <w:r w:rsidRPr="009D4E2B">
              <w:rPr>
                <w:rFonts w:eastAsia="Cambria"/>
                <w:sz w:val="18"/>
                <w:szCs w:val="18"/>
              </w:rPr>
              <w:t xml:space="preserve"> as at October 2014. </w:t>
            </w:r>
          </w:p>
          <w:p w:rsidR="00F62CB0" w:rsidRPr="009D4E2B" w:rsidRDefault="00221E80" w:rsidP="006318BA">
            <w:pPr>
              <w:pStyle w:val="Text"/>
              <w:rPr>
                <w:rFonts w:eastAsia="Cambria"/>
                <w:sz w:val="18"/>
                <w:szCs w:val="18"/>
              </w:rPr>
            </w:pPr>
            <w:r w:rsidRPr="009D4E2B">
              <w:rPr>
                <w:rFonts w:eastAsia="Cambria"/>
                <w:sz w:val="18"/>
                <w:szCs w:val="18"/>
              </w:rPr>
              <w:t xml:space="preserve">Under Skilled Capital, students also have access to foundation skills training and </w:t>
            </w:r>
            <w:r w:rsidR="00C64A3D" w:rsidRPr="009D4E2B">
              <w:rPr>
                <w:rFonts w:eastAsia="Cambria"/>
                <w:sz w:val="18"/>
                <w:szCs w:val="18"/>
              </w:rPr>
              <w:t xml:space="preserve">the </w:t>
            </w:r>
            <w:r w:rsidRPr="009D4E2B">
              <w:rPr>
                <w:rFonts w:eastAsia="Cambria"/>
                <w:sz w:val="18"/>
                <w:szCs w:val="18"/>
              </w:rPr>
              <w:t>support needed to complete qualifications. This is in the form of integrated vocational and foundation skills training or contextualised foundation skills training and learning support</w:t>
            </w:r>
            <w:r w:rsidR="00C64A3D" w:rsidRPr="009D4E2B">
              <w:rPr>
                <w:rFonts w:eastAsia="Cambria"/>
                <w:sz w:val="18"/>
                <w:szCs w:val="18"/>
              </w:rPr>
              <w:t>.</w:t>
            </w:r>
          </w:p>
        </w:tc>
      </w:tr>
      <w:tr w:rsidR="00F62CB0" w:rsidRPr="009D4E2B" w:rsidTr="009D4E2B">
        <w:trPr>
          <w:trHeight w:val="3956"/>
        </w:trPr>
        <w:tc>
          <w:tcPr>
            <w:tcW w:w="1424" w:type="dxa"/>
          </w:tcPr>
          <w:p w:rsidR="00F62CB0" w:rsidRPr="009D4E2B" w:rsidRDefault="00221E80" w:rsidP="006318BA">
            <w:pPr>
              <w:pStyle w:val="Text"/>
              <w:rPr>
                <w:rFonts w:eastAsia="Cambria"/>
                <w:sz w:val="18"/>
                <w:szCs w:val="18"/>
              </w:rPr>
            </w:pPr>
            <w:r w:rsidRPr="009D4E2B">
              <w:rPr>
                <w:rFonts w:eastAsia="Cambria"/>
                <w:sz w:val="18"/>
                <w:szCs w:val="18"/>
              </w:rPr>
              <w:lastRenderedPageBreak/>
              <w:t xml:space="preserve">Minimum entitlement </w:t>
            </w:r>
            <w:r w:rsidR="00C64A3D" w:rsidRPr="009D4E2B">
              <w:rPr>
                <w:rFonts w:eastAsia="Cambria"/>
                <w:sz w:val="18"/>
                <w:szCs w:val="18"/>
              </w:rPr>
              <w:t>—</w:t>
            </w:r>
            <w:r w:rsidR="006318BA" w:rsidRPr="009D4E2B">
              <w:rPr>
                <w:rFonts w:eastAsia="Cambria"/>
                <w:sz w:val="18"/>
                <w:szCs w:val="18"/>
              </w:rPr>
              <w:t xml:space="preserve"> </w:t>
            </w:r>
            <w:r w:rsidRPr="009D4E2B">
              <w:rPr>
                <w:rFonts w:eastAsia="Cambria"/>
                <w:sz w:val="18"/>
                <w:szCs w:val="18"/>
              </w:rPr>
              <w:t xml:space="preserve">price, subsidy and fee levels </w:t>
            </w:r>
          </w:p>
        </w:tc>
        <w:tc>
          <w:tcPr>
            <w:tcW w:w="6622" w:type="dxa"/>
            <w:gridSpan w:val="2"/>
          </w:tcPr>
          <w:p w:rsidR="00F62CB0" w:rsidRPr="009D4E2B" w:rsidRDefault="00221E80" w:rsidP="006318BA">
            <w:pPr>
              <w:pStyle w:val="Text"/>
              <w:rPr>
                <w:rFonts w:eastAsia="Cambria"/>
                <w:sz w:val="18"/>
                <w:szCs w:val="18"/>
              </w:rPr>
            </w:pPr>
            <w:r w:rsidRPr="009D4E2B">
              <w:rPr>
                <w:rFonts w:eastAsia="Cambria"/>
                <w:sz w:val="18"/>
                <w:szCs w:val="18"/>
              </w:rPr>
              <w:t>Government subsidies for training under Skilled Capital are calculated at the qualification level.</w:t>
            </w:r>
            <w:r w:rsidRPr="009D4E2B">
              <w:rPr>
                <w:rFonts w:ascii="Calibri" w:eastAsia="Calibri" w:hAnsi="Calibri"/>
                <w:sz w:val="18"/>
                <w:szCs w:val="18"/>
              </w:rPr>
              <w:t xml:space="preserve"> </w:t>
            </w:r>
            <w:r w:rsidRPr="009D4E2B">
              <w:rPr>
                <w:rFonts w:eastAsia="Cambria"/>
                <w:sz w:val="18"/>
                <w:szCs w:val="18"/>
              </w:rPr>
              <w:t>The following equation shows this calculation.</w:t>
            </w:r>
          </w:p>
          <w:p w:rsidR="00F62CB0" w:rsidRPr="009D4E2B" w:rsidRDefault="00D651A9" w:rsidP="006318BA">
            <w:pPr>
              <w:pStyle w:val="Text"/>
              <w:rPr>
                <w:rFonts w:eastAsia="Cambria"/>
                <w:sz w:val="18"/>
                <w:szCs w:val="18"/>
              </w:rPr>
            </w:pPr>
            <w:r w:rsidRPr="009D4E2B">
              <w:rPr>
                <w:rFonts w:ascii="Calibri" w:eastAsia="Calibri" w:hAnsi="Calibri"/>
                <w:noProof/>
                <w:sz w:val="18"/>
                <w:szCs w:val="18"/>
                <w:lang w:eastAsia="en-AU"/>
              </w:rPr>
              <w:drawing>
                <wp:anchor distT="0" distB="0" distL="114300" distR="114300" simplePos="0" relativeHeight="252079104" behindDoc="0" locked="0" layoutInCell="1" allowOverlap="1" wp14:anchorId="4B429FCD" wp14:editId="55F94CEB">
                  <wp:simplePos x="0" y="0"/>
                  <wp:positionH relativeFrom="column">
                    <wp:posOffset>-635</wp:posOffset>
                  </wp:positionH>
                  <wp:positionV relativeFrom="paragraph">
                    <wp:posOffset>98425</wp:posOffset>
                  </wp:positionV>
                  <wp:extent cx="4105275" cy="795020"/>
                  <wp:effectExtent l="0" t="0" r="9525" b="508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05275" cy="795020"/>
                          </a:xfrm>
                          <a:prstGeom prst="rect">
                            <a:avLst/>
                          </a:prstGeom>
                        </pic:spPr>
                      </pic:pic>
                    </a:graphicData>
                  </a:graphic>
                  <wp14:sizeRelH relativeFrom="page">
                    <wp14:pctWidth>0</wp14:pctWidth>
                  </wp14:sizeRelH>
                  <wp14:sizeRelV relativeFrom="page">
                    <wp14:pctHeight>0</wp14:pctHeight>
                  </wp14:sizeRelV>
                </wp:anchor>
              </w:drawing>
            </w:r>
            <w:r w:rsidR="00221E80" w:rsidRPr="009D4E2B">
              <w:rPr>
                <w:rFonts w:eastAsia="Cambria"/>
                <w:sz w:val="18"/>
                <w:szCs w:val="18"/>
              </w:rPr>
              <w:t>The base funding or price per qualification reflects the ‘efficient’ costs an RTO would incur to provide training that meets the ‘required quality standard’ and for a ‘standard’ student. The price per qualification includes for:</w:t>
            </w:r>
          </w:p>
          <w:p w:rsidR="00F62CB0" w:rsidRPr="00B32072" w:rsidRDefault="00221E80" w:rsidP="00B32072">
            <w:pPr>
              <w:pStyle w:val="Dotpoint1"/>
              <w:rPr>
                <w:rFonts w:eastAsia="Cambria"/>
                <w:sz w:val="18"/>
                <w:szCs w:val="18"/>
              </w:rPr>
            </w:pPr>
            <w:r w:rsidRPr="00B32072">
              <w:rPr>
                <w:rFonts w:eastAsia="Cambria"/>
                <w:sz w:val="18"/>
                <w:szCs w:val="18"/>
              </w:rPr>
              <w:t>teaching costs</w:t>
            </w:r>
          </w:p>
          <w:p w:rsidR="00F62CB0" w:rsidRPr="00B32072" w:rsidRDefault="00221E80" w:rsidP="00B32072">
            <w:pPr>
              <w:pStyle w:val="Dotpoint1"/>
              <w:rPr>
                <w:rFonts w:eastAsia="Cambria"/>
                <w:sz w:val="18"/>
                <w:szCs w:val="18"/>
              </w:rPr>
            </w:pPr>
            <w:r w:rsidRPr="00B32072">
              <w:rPr>
                <w:rFonts w:eastAsia="Cambria"/>
                <w:sz w:val="18"/>
                <w:szCs w:val="18"/>
              </w:rPr>
              <w:t>course-specific costs (e.g. facilities, equipment and teaching supplies)</w:t>
            </w:r>
          </w:p>
          <w:p w:rsidR="00F62CB0" w:rsidRPr="00B32072" w:rsidRDefault="00221E80" w:rsidP="00B32072">
            <w:pPr>
              <w:pStyle w:val="Dotpoint1"/>
              <w:rPr>
                <w:rFonts w:eastAsia="Cambria"/>
                <w:sz w:val="18"/>
                <w:szCs w:val="18"/>
              </w:rPr>
            </w:pPr>
            <w:r w:rsidRPr="00B32072">
              <w:rPr>
                <w:rFonts w:eastAsia="Cambria"/>
                <w:sz w:val="18"/>
                <w:szCs w:val="18"/>
              </w:rPr>
              <w:t>recurrent costs (e.g. administrative staff, utilities)</w:t>
            </w:r>
          </w:p>
          <w:p w:rsidR="00F62CB0" w:rsidRPr="00B32072" w:rsidRDefault="00221E80" w:rsidP="00B32072">
            <w:pPr>
              <w:pStyle w:val="Dotpoint1"/>
              <w:rPr>
                <w:rFonts w:eastAsia="Cambria"/>
                <w:sz w:val="18"/>
                <w:szCs w:val="18"/>
              </w:rPr>
            </w:pPr>
            <w:r w:rsidRPr="00B32072">
              <w:rPr>
                <w:rFonts w:eastAsia="Cambria"/>
                <w:sz w:val="18"/>
                <w:szCs w:val="18"/>
              </w:rPr>
              <w:t>capital costs (captured through a margin on operating costs)</w:t>
            </w:r>
            <w:r w:rsidR="00C64A3D" w:rsidRPr="00B32072">
              <w:rPr>
                <w:rFonts w:eastAsia="Cambria"/>
                <w:sz w:val="18"/>
                <w:szCs w:val="18"/>
              </w:rPr>
              <w:t>.</w:t>
            </w:r>
            <w:r w:rsidRPr="00B32072">
              <w:rPr>
                <w:rFonts w:eastAsia="Cambria"/>
                <w:sz w:val="18"/>
                <w:szCs w:val="18"/>
              </w:rPr>
              <w:t xml:space="preserve"> </w:t>
            </w:r>
          </w:p>
          <w:p w:rsidR="00F62CB0" w:rsidRPr="009D4E2B" w:rsidRDefault="00221E80" w:rsidP="006318BA">
            <w:pPr>
              <w:pStyle w:val="Text"/>
              <w:rPr>
                <w:rFonts w:eastAsia="Cambria"/>
                <w:sz w:val="18"/>
                <w:szCs w:val="18"/>
              </w:rPr>
            </w:pPr>
            <w:r w:rsidRPr="009D4E2B">
              <w:rPr>
                <w:rFonts w:eastAsia="Cambria"/>
                <w:sz w:val="18"/>
                <w:szCs w:val="18"/>
              </w:rPr>
              <w:t>(This is as recommended in NSW Independent Pr</w:t>
            </w:r>
            <w:r w:rsidR="00C64A3D" w:rsidRPr="009D4E2B">
              <w:rPr>
                <w:rFonts w:eastAsia="Cambria"/>
                <w:sz w:val="18"/>
                <w:szCs w:val="18"/>
              </w:rPr>
              <w:t>icing and Regulatory Authority [2013]</w:t>
            </w:r>
            <w:r w:rsidRPr="009D4E2B">
              <w:rPr>
                <w:rFonts w:eastAsia="Cambria"/>
                <w:sz w:val="18"/>
                <w:szCs w:val="18"/>
              </w:rPr>
              <w:t xml:space="preserve"> </w:t>
            </w:r>
            <w:r w:rsidRPr="009D4E2B">
              <w:rPr>
                <w:rFonts w:eastAsia="Cambria"/>
                <w:i/>
                <w:sz w:val="18"/>
                <w:szCs w:val="18"/>
              </w:rPr>
              <w:t>Pricing VET under Smart and Skilled</w:t>
            </w:r>
            <w:r w:rsidR="00C64A3D" w:rsidRPr="009D4E2B">
              <w:rPr>
                <w:rFonts w:eastAsia="Cambria"/>
                <w:i/>
                <w:sz w:val="18"/>
                <w:szCs w:val="18"/>
              </w:rPr>
              <w:t>:</w:t>
            </w:r>
            <w:r w:rsidRPr="009D4E2B">
              <w:rPr>
                <w:rFonts w:eastAsia="Cambria"/>
                <w:i/>
                <w:sz w:val="18"/>
                <w:szCs w:val="18"/>
              </w:rPr>
              <w:t xml:space="preserve"> </w:t>
            </w:r>
            <w:r w:rsidR="00C64A3D" w:rsidRPr="009D4E2B">
              <w:rPr>
                <w:rFonts w:eastAsia="Cambria"/>
                <w:i/>
                <w:sz w:val="18"/>
                <w:szCs w:val="18"/>
              </w:rPr>
              <w:t>f</w:t>
            </w:r>
            <w:r w:rsidRPr="009D4E2B">
              <w:rPr>
                <w:rFonts w:eastAsia="Cambria"/>
                <w:i/>
                <w:sz w:val="18"/>
                <w:szCs w:val="18"/>
              </w:rPr>
              <w:t xml:space="preserve">inal </w:t>
            </w:r>
            <w:r w:rsidR="00C64A3D" w:rsidRPr="009D4E2B">
              <w:rPr>
                <w:rFonts w:eastAsia="Cambria"/>
                <w:i/>
                <w:sz w:val="18"/>
                <w:szCs w:val="18"/>
              </w:rPr>
              <w:t>r</w:t>
            </w:r>
            <w:r w:rsidRPr="009D4E2B">
              <w:rPr>
                <w:rFonts w:eastAsia="Cambria"/>
                <w:i/>
                <w:sz w:val="18"/>
                <w:szCs w:val="18"/>
              </w:rPr>
              <w:t>eport</w:t>
            </w:r>
            <w:r w:rsidRPr="009D4E2B">
              <w:rPr>
                <w:rFonts w:eastAsia="Cambria"/>
                <w:sz w:val="18"/>
                <w:szCs w:val="18"/>
              </w:rPr>
              <w:t>).</w:t>
            </w:r>
          </w:p>
          <w:p w:rsidR="00F62CB0" w:rsidRPr="009D4E2B" w:rsidRDefault="00221E80" w:rsidP="006318BA">
            <w:pPr>
              <w:pStyle w:val="Text"/>
              <w:rPr>
                <w:rFonts w:eastAsia="Cambria"/>
                <w:sz w:val="18"/>
                <w:szCs w:val="18"/>
              </w:rPr>
            </w:pPr>
            <w:r w:rsidRPr="009D4E2B">
              <w:rPr>
                <w:rFonts w:eastAsia="Cambria"/>
                <w:sz w:val="18"/>
                <w:szCs w:val="18"/>
              </w:rPr>
              <w:t xml:space="preserve">The efficient price of qualifications on the ACT Skilled Capital Qualifications List are categorised into different fields of education (FoEs) based on industry cost drivers. All qualifications within a FoE have the same unit cost per hour. (Setting unit cost per hour by FoEs is favoured over </w:t>
            </w:r>
            <w:r w:rsidR="00C64A3D" w:rsidRPr="009D4E2B">
              <w:rPr>
                <w:rFonts w:eastAsia="Cambria"/>
                <w:sz w:val="18"/>
                <w:szCs w:val="18"/>
              </w:rPr>
              <w:t>the Independent P</w:t>
            </w:r>
            <w:r w:rsidR="00A85514">
              <w:rPr>
                <w:rFonts w:eastAsia="Cambria"/>
                <w:sz w:val="18"/>
                <w:szCs w:val="18"/>
              </w:rPr>
              <w:t>ricing and Regulatory Tribunal [</w:t>
            </w:r>
            <w:r w:rsidRPr="009D4E2B">
              <w:rPr>
                <w:rFonts w:eastAsia="Cambria"/>
                <w:sz w:val="18"/>
                <w:szCs w:val="18"/>
              </w:rPr>
              <w:t>IPART</w:t>
            </w:r>
            <w:r w:rsidR="00A85514">
              <w:rPr>
                <w:rFonts w:eastAsia="Cambria"/>
                <w:sz w:val="18"/>
                <w:szCs w:val="18"/>
              </w:rPr>
              <w:t>]</w:t>
            </w:r>
            <w:r w:rsidRPr="009D4E2B">
              <w:rPr>
                <w:rFonts w:eastAsia="Cambria"/>
                <w:sz w:val="18"/>
                <w:szCs w:val="18"/>
              </w:rPr>
              <w:t xml:space="preserve">’s industry groupings as it is more comprehensive and based on the </w:t>
            </w:r>
            <w:r w:rsidR="00C64A3D" w:rsidRPr="009D4E2B">
              <w:rPr>
                <w:rFonts w:eastAsia="Cambria"/>
                <w:sz w:val="18"/>
                <w:szCs w:val="18"/>
              </w:rPr>
              <w:t>&lt;</w:t>
            </w:r>
            <w:r w:rsidRPr="009D4E2B">
              <w:rPr>
                <w:rFonts w:eastAsia="Cambria"/>
                <w:sz w:val="18"/>
                <w:szCs w:val="18"/>
              </w:rPr>
              <w:t>training.gov.au</w:t>
            </w:r>
            <w:r w:rsidR="00C64A3D" w:rsidRPr="009D4E2B">
              <w:rPr>
                <w:rFonts w:eastAsia="Cambria"/>
                <w:sz w:val="18"/>
                <w:szCs w:val="18"/>
              </w:rPr>
              <w:t>&gt;</w:t>
            </w:r>
            <w:r w:rsidRPr="009D4E2B">
              <w:rPr>
                <w:rFonts w:eastAsia="Cambria"/>
                <w:sz w:val="18"/>
                <w:szCs w:val="18"/>
              </w:rPr>
              <w:t xml:space="preserve"> official mapping).</w:t>
            </w:r>
          </w:p>
          <w:p w:rsidR="00F62CB0" w:rsidRPr="009D4E2B" w:rsidRDefault="00221E80" w:rsidP="006318BA">
            <w:pPr>
              <w:pStyle w:val="Text"/>
              <w:rPr>
                <w:rFonts w:eastAsia="Cambria"/>
                <w:sz w:val="18"/>
                <w:szCs w:val="18"/>
              </w:rPr>
            </w:pPr>
            <w:r w:rsidRPr="009D4E2B">
              <w:rPr>
                <w:rFonts w:eastAsia="Cambria"/>
                <w:sz w:val="18"/>
                <w:szCs w:val="18"/>
              </w:rPr>
              <w:t>Skilled Capital qualifications have varying subsidy levels based on a tiered approach</w:t>
            </w:r>
            <w:r w:rsidR="00C64A3D" w:rsidRPr="009D4E2B">
              <w:rPr>
                <w:rFonts w:eastAsia="Cambria"/>
                <w:sz w:val="18"/>
                <w:szCs w:val="18"/>
              </w:rPr>
              <w:t>,</w:t>
            </w:r>
            <w:r w:rsidRPr="009D4E2B">
              <w:rPr>
                <w:rFonts w:eastAsia="Cambria"/>
                <w:sz w:val="18"/>
                <w:szCs w:val="18"/>
              </w:rPr>
              <w:t xml:space="preserve"> with higher subsidies paid for qualifications higher on the ACT Skills Needs List.</w:t>
            </w:r>
            <w:r w:rsidRPr="009D4E2B">
              <w:rPr>
                <w:rFonts w:ascii="Calibri" w:eastAsia="Calibri" w:hAnsi="Calibri"/>
                <w:sz w:val="18"/>
                <w:szCs w:val="18"/>
              </w:rPr>
              <w:t xml:space="preserve"> </w:t>
            </w:r>
            <w:r w:rsidRPr="009D4E2B">
              <w:rPr>
                <w:rFonts w:eastAsia="Cambria"/>
                <w:sz w:val="18"/>
                <w:szCs w:val="18"/>
              </w:rPr>
              <w:t xml:space="preserve">The subsidies are organised along a three-tiered subsidy structure, with Band A qualifications being subsidised at the highest rate, then Band B and Band C subsidised at the lowest rate. </w:t>
            </w:r>
            <w:r w:rsidR="00C64A3D" w:rsidRPr="009D4E2B">
              <w:rPr>
                <w:rFonts w:eastAsia="Cambria"/>
                <w:sz w:val="18"/>
                <w:szCs w:val="18"/>
              </w:rPr>
              <w:t xml:space="preserve">The </w:t>
            </w:r>
            <w:r w:rsidRPr="009D4E2B">
              <w:rPr>
                <w:rFonts w:eastAsia="Cambria"/>
                <w:sz w:val="18"/>
                <w:szCs w:val="18"/>
              </w:rPr>
              <w:t xml:space="preserve">factors that inform the choice of subsidy rates under each band </w:t>
            </w:r>
            <w:r w:rsidR="00C64A3D" w:rsidRPr="009D4E2B">
              <w:rPr>
                <w:rFonts w:eastAsia="Cambria"/>
                <w:sz w:val="18"/>
                <w:szCs w:val="18"/>
              </w:rPr>
              <w:t>are explained in the following section.</w:t>
            </w:r>
          </w:p>
          <w:p w:rsidR="00F62CB0" w:rsidRPr="009D4E2B" w:rsidRDefault="00221E80" w:rsidP="006318BA">
            <w:pPr>
              <w:pStyle w:val="Text"/>
              <w:rPr>
                <w:rFonts w:eastAsia="Cambria"/>
                <w:sz w:val="18"/>
                <w:szCs w:val="18"/>
              </w:rPr>
            </w:pPr>
            <w:r w:rsidRPr="009D4E2B">
              <w:rPr>
                <w:rFonts w:eastAsia="Cambria"/>
                <w:sz w:val="18"/>
                <w:szCs w:val="18"/>
              </w:rPr>
              <w:t xml:space="preserve">Firstly, the chosen subsidy rates must be affordable. Using the Budget Impact Cost Model, the cost of subsidy rates was examined. The subsidy rates chosen </w:t>
            </w:r>
            <w:r w:rsidRPr="009D4E2B">
              <w:rPr>
                <w:rFonts w:eastAsia="Cambria"/>
                <w:sz w:val="18"/>
                <w:szCs w:val="18"/>
              </w:rPr>
              <w:lastRenderedPageBreak/>
              <w:t xml:space="preserve">balance the need to constrain costs within the budget allocation with the need to increase attainment in skills qualifications. </w:t>
            </w:r>
          </w:p>
          <w:p w:rsidR="00F62CB0" w:rsidRPr="009D4E2B" w:rsidRDefault="00221E80" w:rsidP="006318BA">
            <w:pPr>
              <w:pStyle w:val="Text"/>
              <w:rPr>
                <w:rFonts w:eastAsia="Cambria"/>
                <w:sz w:val="18"/>
                <w:szCs w:val="18"/>
              </w:rPr>
            </w:pPr>
            <w:r w:rsidRPr="009D4E2B">
              <w:rPr>
                <w:rFonts w:eastAsia="Cambria"/>
                <w:sz w:val="18"/>
                <w:szCs w:val="18"/>
              </w:rPr>
              <w:t xml:space="preserve">Secondly, the gap in subsidy rates between the tiers should be large enough to impact on the take-up of a qualification, but not so large that the gaps create a barrier for students to undertake training in a given qualification. Evidence of low elasticity in the demand for education and training suggests that qualifications may require material differences in price to be effective in increasing training uptake. </w:t>
            </w:r>
          </w:p>
          <w:p w:rsidR="00F62CB0" w:rsidRPr="009D4E2B" w:rsidRDefault="00221E80" w:rsidP="006318BA">
            <w:pPr>
              <w:pStyle w:val="Text"/>
              <w:rPr>
                <w:rFonts w:eastAsia="Cambria"/>
                <w:sz w:val="18"/>
                <w:szCs w:val="18"/>
              </w:rPr>
            </w:pPr>
            <w:r w:rsidRPr="009D4E2B">
              <w:rPr>
                <w:rFonts w:eastAsia="Cambria"/>
                <w:sz w:val="18"/>
                <w:szCs w:val="18"/>
              </w:rPr>
              <w:t xml:space="preserve">Thirdly, the minimum subsidy will be high enough to ensure it encourages RTOs to offer training and attract additional student demand. </w:t>
            </w:r>
          </w:p>
          <w:p w:rsidR="00F62CB0" w:rsidRPr="009D4E2B" w:rsidRDefault="00221E80" w:rsidP="006318BA">
            <w:pPr>
              <w:pStyle w:val="Text"/>
              <w:rPr>
                <w:rFonts w:eastAsia="Cambria"/>
                <w:sz w:val="18"/>
                <w:szCs w:val="18"/>
              </w:rPr>
            </w:pPr>
            <w:r w:rsidRPr="009D4E2B">
              <w:rPr>
                <w:rFonts w:eastAsia="Cambria"/>
                <w:sz w:val="18"/>
                <w:szCs w:val="18"/>
              </w:rPr>
              <w:t xml:space="preserve">Finally, given the private benefits to training, no qualification should be fully subsidised. </w:t>
            </w:r>
            <w:r w:rsidR="00C64A3D" w:rsidRPr="009D4E2B">
              <w:rPr>
                <w:rFonts w:eastAsia="Cambria"/>
                <w:sz w:val="18"/>
                <w:szCs w:val="18"/>
              </w:rPr>
              <w:t>A p</w:t>
            </w:r>
            <w:r w:rsidRPr="009D4E2B">
              <w:rPr>
                <w:rFonts w:eastAsia="Cambria"/>
                <w:sz w:val="18"/>
                <w:szCs w:val="18"/>
              </w:rPr>
              <w:t>rivate contribution should always be involved so that students have a personal stake in their education.</w:t>
            </w:r>
          </w:p>
          <w:p w:rsidR="00F62CB0" w:rsidRPr="009D4E2B" w:rsidRDefault="00221E80" w:rsidP="006318BA">
            <w:pPr>
              <w:pStyle w:val="Text"/>
              <w:rPr>
                <w:rFonts w:eastAsia="Cambria"/>
                <w:sz w:val="18"/>
                <w:szCs w:val="18"/>
              </w:rPr>
            </w:pPr>
            <w:r w:rsidRPr="009D4E2B">
              <w:rPr>
                <w:rFonts w:eastAsia="Cambria"/>
                <w:sz w:val="18"/>
                <w:szCs w:val="18"/>
              </w:rPr>
              <w:t xml:space="preserve">Student tuition fees for training under Skilled Capital are uncapped but there are two safeguards to prevent RTOs from charging students artificially high prices. </w:t>
            </w:r>
          </w:p>
          <w:p w:rsidR="00F62CB0" w:rsidRPr="009D4E2B" w:rsidRDefault="00221E80" w:rsidP="006318BA">
            <w:pPr>
              <w:pStyle w:val="Text"/>
              <w:rPr>
                <w:rFonts w:eastAsia="Cambria"/>
                <w:sz w:val="18"/>
                <w:szCs w:val="18"/>
              </w:rPr>
            </w:pPr>
            <w:r w:rsidRPr="009D4E2B">
              <w:rPr>
                <w:rFonts w:eastAsia="Cambria"/>
                <w:sz w:val="18"/>
                <w:szCs w:val="18"/>
              </w:rPr>
              <w:t xml:space="preserve">The safeguards are: </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The public disclosure of student fees</w:t>
            </w:r>
            <w:r w:rsidR="004058CD" w:rsidRPr="009D4E2B">
              <w:rPr>
                <w:rFonts w:eastAsia="Cambria"/>
                <w:sz w:val="18"/>
                <w:szCs w:val="18"/>
              </w:rPr>
              <w:t>:</w:t>
            </w:r>
            <w:r w:rsidRPr="009D4E2B">
              <w:rPr>
                <w:rFonts w:eastAsia="Cambria"/>
                <w:sz w:val="18"/>
                <w:szCs w:val="18"/>
              </w:rPr>
              <w:t xml:space="preserve"> </w:t>
            </w:r>
            <w:r w:rsidR="004058CD" w:rsidRPr="009D4E2B">
              <w:rPr>
                <w:rFonts w:eastAsia="Cambria"/>
                <w:sz w:val="18"/>
                <w:szCs w:val="18"/>
              </w:rPr>
              <w:t>u</w:t>
            </w:r>
            <w:r w:rsidRPr="009D4E2B">
              <w:rPr>
                <w:rFonts w:eastAsia="Cambria"/>
                <w:sz w:val="18"/>
                <w:szCs w:val="18"/>
              </w:rPr>
              <w:t xml:space="preserve">nder Skilled Capital, RTOs are required to report their student fees to the ACT Government, </w:t>
            </w:r>
            <w:r w:rsidR="006318BA" w:rsidRPr="009D4E2B">
              <w:rPr>
                <w:rFonts w:eastAsia="Cambria"/>
                <w:sz w:val="18"/>
                <w:szCs w:val="18"/>
              </w:rPr>
              <w:t>which</w:t>
            </w:r>
            <w:r w:rsidRPr="009D4E2B">
              <w:rPr>
                <w:rFonts w:eastAsia="Cambria"/>
                <w:sz w:val="18"/>
                <w:szCs w:val="18"/>
              </w:rPr>
              <w:t xml:space="preserve"> in turn makes this information publicly available</w:t>
            </w:r>
            <w:r w:rsidR="00A85514">
              <w:rPr>
                <w:rFonts w:eastAsia="Cambria"/>
                <w:sz w:val="18"/>
                <w:szCs w:val="18"/>
              </w:rPr>
              <w:t>,</w:t>
            </w:r>
            <w:r w:rsidRPr="009D4E2B">
              <w:rPr>
                <w:rFonts w:eastAsia="Cambria"/>
                <w:sz w:val="18"/>
                <w:szCs w:val="18"/>
              </w:rPr>
              <w:t xml:space="preserve"> thereby increasing transparency around the cost of skills training, to allow students to make informed decisions in relation to their training options. Public disclosure of fees is also seen as fostering competition in the skills training market.</w:t>
            </w:r>
          </w:p>
          <w:p w:rsidR="00F62CB0" w:rsidRPr="009D4E2B" w:rsidRDefault="00221E80" w:rsidP="006318BA">
            <w:pPr>
              <w:pStyle w:val="Dotpoint1"/>
              <w:tabs>
                <w:tab w:val="clear" w:pos="284"/>
              </w:tabs>
              <w:rPr>
                <w:rFonts w:eastAsia="Cambria"/>
                <w:sz w:val="18"/>
                <w:szCs w:val="18"/>
              </w:rPr>
            </w:pPr>
            <w:r w:rsidRPr="009D4E2B">
              <w:rPr>
                <w:rFonts w:eastAsia="Cambria"/>
                <w:sz w:val="18"/>
                <w:szCs w:val="18"/>
              </w:rPr>
              <w:t>Contractual clauses</w:t>
            </w:r>
            <w:r w:rsidRPr="009D4E2B">
              <w:rPr>
                <w:rFonts w:ascii="Calibri" w:eastAsia="Calibri" w:hAnsi="Calibri"/>
                <w:sz w:val="18"/>
                <w:szCs w:val="18"/>
              </w:rPr>
              <w:t xml:space="preserve"> </w:t>
            </w:r>
            <w:r w:rsidRPr="009D4E2B">
              <w:rPr>
                <w:rFonts w:eastAsia="Cambria"/>
                <w:sz w:val="18"/>
                <w:szCs w:val="18"/>
              </w:rPr>
              <w:t xml:space="preserve">against artificially high and prohibitive prices </w:t>
            </w:r>
            <w:r w:rsidR="006318BA" w:rsidRPr="009D4E2B">
              <w:rPr>
                <w:rFonts w:eastAsia="Cambria"/>
                <w:sz w:val="18"/>
                <w:szCs w:val="18"/>
              </w:rPr>
              <w:t xml:space="preserve">are included </w:t>
            </w:r>
            <w:r w:rsidRPr="009D4E2B">
              <w:rPr>
                <w:rFonts w:eastAsia="Cambria"/>
                <w:sz w:val="18"/>
                <w:szCs w:val="18"/>
              </w:rPr>
              <w:t>in the contractual agreements with RTOs accessing Skilled Capital funding to give the ACT Government the power to intervene in the price setting of individual RTOs if tuition fees are perceived as being unreasonably high.</w:t>
            </w:r>
          </w:p>
          <w:p w:rsidR="00F62CB0" w:rsidRPr="009D4E2B" w:rsidRDefault="00221E80" w:rsidP="006709D2">
            <w:pPr>
              <w:pStyle w:val="Text"/>
              <w:rPr>
                <w:rFonts w:eastAsia="Cambria"/>
                <w:sz w:val="18"/>
                <w:szCs w:val="18"/>
              </w:rPr>
            </w:pPr>
            <w:r w:rsidRPr="009D4E2B">
              <w:rPr>
                <w:rFonts w:eastAsia="Cambria"/>
                <w:sz w:val="18"/>
                <w:szCs w:val="18"/>
              </w:rPr>
              <w:t>In addition to the above safeguards, close monitoring is also done for those Skilled Capital qualifications</w:t>
            </w:r>
            <w:r w:rsidRPr="009D4E2B">
              <w:rPr>
                <w:rFonts w:eastAsia="Calibri"/>
                <w:sz w:val="18"/>
                <w:szCs w:val="18"/>
              </w:rPr>
              <w:t xml:space="preserve"> </w:t>
            </w:r>
            <w:r w:rsidRPr="009D4E2B">
              <w:rPr>
                <w:rFonts w:eastAsia="Cambria"/>
                <w:sz w:val="18"/>
                <w:szCs w:val="18"/>
              </w:rPr>
              <w:t xml:space="preserve">where monopolies of RTOs exist within the ACT, due to population size and the nature of the training, and to ensure the RTOs are not engaging in uncompetitive behaviour. </w:t>
            </w:r>
          </w:p>
          <w:p w:rsidR="00F62CB0" w:rsidRPr="009D4E2B" w:rsidRDefault="00221E80" w:rsidP="006709D2">
            <w:pPr>
              <w:pStyle w:val="Text"/>
              <w:rPr>
                <w:rFonts w:eastAsia="Calibri"/>
                <w:sz w:val="18"/>
                <w:szCs w:val="18"/>
              </w:rPr>
            </w:pPr>
            <w:r w:rsidRPr="009D4E2B">
              <w:rPr>
                <w:rFonts w:eastAsia="Cambria"/>
                <w:sz w:val="18"/>
                <w:szCs w:val="18"/>
              </w:rPr>
              <w:t xml:space="preserve">While tuition fees (at </w:t>
            </w:r>
            <w:r w:rsidR="006318BA" w:rsidRPr="009D4E2B">
              <w:rPr>
                <w:rFonts w:eastAsia="Cambria"/>
                <w:sz w:val="18"/>
                <w:szCs w:val="18"/>
              </w:rPr>
              <w:t>&lt;</w:t>
            </w:r>
            <w:r w:rsidRPr="009D4E2B">
              <w:rPr>
                <w:rFonts w:eastAsia="Cambria"/>
                <w:sz w:val="18"/>
                <w:szCs w:val="18"/>
              </w:rPr>
              <w:t>http://www.skills.act.gov.au/find-registered-training-organisation-0#RTOList</w:t>
            </w:r>
            <w:r w:rsidR="006318BA" w:rsidRPr="009D4E2B">
              <w:rPr>
                <w:rFonts w:eastAsia="Cambria"/>
                <w:sz w:val="18"/>
                <w:szCs w:val="18"/>
              </w:rPr>
              <w:t>&gt;</w:t>
            </w:r>
            <w:r w:rsidRPr="009D4E2B">
              <w:rPr>
                <w:rFonts w:eastAsia="Cambria"/>
                <w:sz w:val="18"/>
                <w:szCs w:val="18"/>
              </w:rPr>
              <w:t>) are not capped against high prices, a minimum tuition fee is imposed for training subsidised through Skilled Capital (excluding students who are eligible for a fee waiver).</w:t>
            </w:r>
            <w:r w:rsidRPr="009D4E2B">
              <w:rPr>
                <w:rFonts w:eastAsia="Calibri"/>
                <w:sz w:val="18"/>
                <w:szCs w:val="18"/>
              </w:rPr>
              <w:t xml:space="preserve"> The</w:t>
            </w:r>
            <w:r w:rsidRPr="009D4E2B">
              <w:rPr>
                <w:rFonts w:eastAsia="Cambria"/>
                <w:sz w:val="18"/>
                <w:szCs w:val="18"/>
              </w:rPr>
              <w:t xml:space="preserve"> minimum fee is linked to the efficient price of each qualification, provides a price signal that the government</w:t>
            </w:r>
            <w:r w:rsidR="006318BA" w:rsidRPr="009D4E2B">
              <w:rPr>
                <w:rFonts w:eastAsia="Cambria"/>
                <w:sz w:val="18"/>
                <w:szCs w:val="18"/>
              </w:rPr>
              <w:t>-</w:t>
            </w:r>
            <w:r w:rsidRPr="009D4E2B">
              <w:rPr>
                <w:rFonts w:eastAsia="Cambria"/>
                <w:sz w:val="18"/>
                <w:szCs w:val="18"/>
              </w:rPr>
              <w:t>subsidised training students receive has value, and ensures students have a personal financial stake in their training</w:t>
            </w:r>
            <w:r w:rsidR="006318BA" w:rsidRPr="009D4E2B">
              <w:rPr>
                <w:rFonts w:eastAsia="Cambria"/>
                <w:sz w:val="18"/>
                <w:szCs w:val="18"/>
              </w:rPr>
              <w:t>, which</w:t>
            </w:r>
            <w:r w:rsidRPr="009D4E2B">
              <w:rPr>
                <w:rFonts w:eastAsia="Cambria"/>
                <w:sz w:val="18"/>
                <w:szCs w:val="18"/>
              </w:rPr>
              <w:t xml:space="preserve"> gives them greater incentive to complete their training.</w:t>
            </w:r>
            <w:r w:rsidRPr="009D4E2B">
              <w:rPr>
                <w:rFonts w:eastAsia="Calibri"/>
                <w:sz w:val="18"/>
                <w:szCs w:val="18"/>
              </w:rPr>
              <w:t xml:space="preserve"> </w:t>
            </w:r>
          </w:p>
          <w:p w:rsidR="00F62CB0" w:rsidRPr="009D4E2B" w:rsidRDefault="00221E80" w:rsidP="006709D2">
            <w:pPr>
              <w:pStyle w:val="Text"/>
              <w:rPr>
                <w:rFonts w:eastAsia="Calibri"/>
                <w:sz w:val="18"/>
                <w:szCs w:val="18"/>
              </w:rPr>
            </w:pPr>
            <w:r w:rsidRPr="009D4E2B">
              <w:rPr>
                <w:rFonts w:eastAsia="Calibri"/>
                <w:sz w:val="18"/>
                <w:szCs w:val="18"/>
              </w:rPr>
              <w:t>There are student fee concessions for eligible ACT residents</w:t>
            </w:r>
            <w:r w:rsidR="006318BA" w:rsidRPr="009D4E2B">
              <w:rPr>
                <w:rFonts w:eastAsia="Calibri"/>
                <w:sz w:val="18"/>
                <w:szCs w:val="18"/>
              </w:rPr>
              <w:t>,</w:t>
            </w:r>
            <w:r w:rsidRPr="009D4E2B">
              <w:rPr>
                <w:rFonts w:eastAsia="Calibri"/>
                <w:sz w:val="18"/>
                <w:szCs w:val="18"/>
              </w:rPr>
              <w:t xml:space="preserve"> who include those who hold an Australian Government Health Care Card, Australian Government Low Income Health Care Card, Australian Government Pensioner </w:t>
            </w:r>
            <w:r w:rsidRPr="009D4E2B">
              <w:rPr>
                <w:rFonts w:eastAsia="Calibri"/>
                <w:sz w:val="18"/>
                <w:szCs w:val="18"/>
              </w:rPr>
              <w:lastRenderedPageBreak/>
              <w:t>Concession Card or Veterans Gold Cards.</w:t>
            </w:r>
          </w:p>
          <w:p w:rsidR="00F62CB0" w:rsidRPr="009D4E2B" w:rsidRDefault="00221E80" w:rsidP="006709D2">
            <w:pPr>
              <w:pStyle w:val="Text"/>
              <w:rPr>
                <w:rFonts w:eastAsia="Calibri"/>
                <w:sz w:val="18"/>
                <w:szCs w:val="18"/>
              </w:rPr>
            </w:pPr>
            <w:r w:rsidRPr="009D4E2B">
              <w:rPr>
                <w:rFonts w:eastAsia="Calibri"/>
                <w:sz w:val="18"/>
                <w:szCs w:val="18"/>
              </w:rPr>
              <w:t xml:space="preserve">There are no student tuition fees for foundation skills training and </w:t>
            </w:r>
            <w:r w:rsidR="006318BA" w:rsidRPr="009D4E2B">
              <w:rPr>
                <w:rFonts w:eastAsia="Calibri"/>
                <w:sz w:val="18"/>
                <w:szCs w:val="18"/>
              </w:rPr>
              <w:t xml:space="preserve">the </w:t>
            </w:r>
            <w:r w:rsidRPr="009D4E2B">
              <w:rPr>
                <w:rFonts w:eastAsia="Calibri"/>
                <w:sz w:val="18"/>
                <w:szCs w:val="18"/>
              </w:rPr>
              <w:t>support needed to complete Skilled Capital qualifications. All funding for foundation skills training will be in addition to the vocational training funded under Skilled Capital. The government pays 100</w:t>
            </w:r>
            <w:r w:rsidR="006318BA" w:rsidRPr="009D4E2B">
              <w:rPr>
                <w:rFonts w:eastAsia="Calibri"/>
                <w:sz w:val="18"/>
                <w:szCs w:val="18"/>
              </w:rPr>
              <w:t>%</w:t>
            </w:r>
            <w:r w:rsidRPr="009D4E2B">
              <w:rPr>
                <w:rFonts w:eastAsia="Calibri"/>
                <w:sz w:val="18"/>
                <w:szCs w:val="18"/>
              </w:rPr>
              <w:t xml:space="preserve"> of the published subsidy amount. All Skilled Capital students are eligible for up to six units of competency (UoCs) from approved foundation skills training courses. Total support </w:t>
            </w:r>
            <w:r w:rsidR="006318BA" w:rsidRPr="009D4E2B">
              <w:rPr>
                <w:rFonts w:eastAsia="Calibri"/>
                <w:sz w:val="18"/>
                <w:szCs w:val="18"/>
              </w:rPr>
              <w:t>funded is up to a maximum of $1</w:t>
            </w:r>
            <w:r w:rsidRPr="009D4E2B">
              <w:rPr>
                <w:rFonts w:eastAsia="Calibri"/>
                <w:sz w:val="18"/>
                <w:szCs w:val="18"/>
              </w:rPr>
              <w:t xml:space="preserve">000 per student per qualification. </w:t>
            </w:r>
          </w:p>
          <w:p w:rsidR="00F62CB0" w:rsidRPr="009D4E2B" w:rsidRDefault="00221E80" w:rsidP="006709D2">
            <w:pPr>
              <w:pStyle w:val="Text"/>
              <w:rPr>
                <w:rFonts w:eastAsia="Cambria"/>
                <w:sz w:val="18"/>
                <w:szCs w:val="18"/>
              </w:rPr>
            </w:pPr>
            <w:r w:rsidRPr="009D4E2B">
              <w:rPr>
                <w:rFonts w:eastAsia="Cambria"/>
                <w:sz w:val="18"/>
                <w:szCs w:val="18"/>
              </w:rPr>
              <w:t xml:space="preserve">RPL is paid at 100% of the </w:t>
            </w:r>
            <w:r w:rsidR="006318BA" w:rsidRPr="009D4E2B">
              <w:rPr>
                <w:rFonts w:eastAsia="Cambria"/>
                <w:sz w:val="18"/>
                <w:szCs w:val="18"/>
              </w:rPr>
              <w:t>unit of competency</w:t>
            </w:r>
            <w:r w:rsidRPr="009D4E2B">
              <w:rPr>
                <w:rFonts w:eastAsia="Cambria"/>
                <w:sz w:val="18"/>
                <w:szCs w:val="18"/>
              </w:rPr>
              <w:t xml:space="preserve"> value. However, the Directorate will only pay for 50% of the qualification as RPL. That is, if the whole qualification has RPL, the </w:t>
            </w:r>
            <w:r w:rsidR="00A85514">
              <w:rPr>
                <w:rFonts w:eastAsia="Cambria"/>
                <w:sz w:val="18"/>
                <w:szCs w:val="18"/>
              </w:rPr>
              <w:t xml:space="preserve">Education and Training </w:t>
            </w:r>
            <w:r w:rsidRPr="009D4E2B">
              <w:rPr>
                <w:rFonts w:eastAsia="Cambria"/>
                <w:sz w:val="18"/>
                <w:szCs w:val="18"/>
              </w:rPr>
              <w:t xml:space="preserve">Directorate will only pay half of the qualification as RPL at 100% of the </w:t>
            </w:r>
            <w:r w:rsidR="006318BA" w:rsidRPr="009D4E2B">
              <w:rPr>
                <w:rFonts w:eastAsia="Cambria"/>
                <w:sz w:val="18"/>
                <w:szCs w:val="18"/>
              </w:rPr>
              <w:t>unit of competency</w:t>
            </w:r>
            <w:r w:rsidRPr="009D4E2B">
              <w:rPr>
                <w:rFonts w:eastAsia="Cambria"/>
                <w:sz w:val="18"/>
                <w:szCs w:val="18"/>
              </w:rPr>
              <w:t xml:space="preserve"> value. </w:t>
            </w:r>
          </w:p>
        </w:tc>
      </w:tr>
      <w:tr w:rsidR="00F62CB0" w:rsidRPr="009D4E2B" w:rsidTr="00F30AB2">
        <w:tc>
          <w:tcPr>
            <w:tcW w:w="1424" w:type="dxa"/>
          </w:tcPr>
          <w:p w:rsidR="00F62CB0" w:rsidRPr="009D4E2B" w:rsidRDefault="00221E80" w:rsidP="00A85514">
            <w:pPr>
              <w:pStyle w:val="Text"/>
              <w:rPr>
                <w:rFonts w:eastAsia="Cambria"/>
                <w:sz w:val="18"/>
                <w:szCs w:val="18"/>
              </w:rPr>
            </w:pPr>
            <w:r w:rsidRPr="009D4E2B">
              <w:rPr>
                <w:rFonts w:eastAsia="Cambria"/>
                <w:sz w:val="18"/>
                <w:szCs w:val="18"/>
              </w:rPr>
              <w:lastRenderedPageBreak/>
              <w:t xml:space="preserve">Overall </w:t>
            </w:r>
            <w:r w:rsidR="00A85514">
              <w:rPr>
                <w:rFonts w:eastAsia="Cambria"/>
                <w:sz w:val="18"/>
                <w:szCs w:val="18"/>
              </w:rPr>
              <w:t>e</w:t>
            </w:r>
            <w:r w:rsidRPr="009D4E2B">
              <w:rPr>
                <w:rFonts w:eastAsia="Cambria"/>
                <w:sz w:val="18"/>
                <w:szCs w:val="18"/>
              </w:rPr>
              <w:t>ntitlement funding control</w:t>
            </w:r>
          </w:p>
        </w:tc>
        <w:tc>
          <w:tcPr>
            <w:tcW w:w="6622" w:type="dxa"/>
            <w:gridSpan w:val="2"/>
          </w:tcPr>
          <w:p w:rsidR="00F62CB0" w:rsidRPr="009D4E2B" w:rsidRDefault="00221E80" w:rsidP="006709D2">
            <w:pPr>
              <w:pStyle w:val="Text"/>
              <w:rPr>
                <w:rFonts w:eastAsia="Cambria"/>
                <w:sz w:val="18"/>
                <w:szCs w:val="18"/>
              </w:rPr>
            </w:pPr>
            <w:r w:rsidRPr="009D4E2B">
              <w:rPr>
                <w:rFonts w:eastAsia="Cambria"/>
                <w:sz w:val="18"/>
                <w:szCs w:val="18"/>
              </w:rPr>
              <w:t>All components of the Skilled Capital initiative have been designed with a limited budget as a consideration. There is a Budget Impact Cost Model</w:t>
            </w:r>
            <w:r w:rsidR="006709D2" w:rsidRPr="009D4E2B">
              <w:rPr>
                <w:rFonts w:eastAsia="Cambria"/>
                <w:sz w:val="18"/>
                <w:szCs w:val="18"/>
              </w:rPr>
              <w:t>, which</w:t>
            </w:r>
            <w:r w:rsidRPr="009D4E2B">
              <w:rPr>
                <w:rFonts w:eastAsia="Cambria"/>
                <w:sz w:val="18"/>
                <w:szCs w:val="18"/>
              </w:rPr>
              <w:t xml:space="preserve"> allows the design of the Skilled Capital model to be tested for sensitivity under various likely scenarios.</w:t>
            </w:r>
          </w:p>
          <w:p w:rsidR="00F62CB0" w:rsidRPr="009D4E2B" w:rsidRDefault="00221E80" w:rsidP="006709D2">
            <w:pPr>
              <w:pStyle w:val="Text"/>
              <w:rPr>
                <w:rFonts w:eastAsia="Cambria"/>
                <w:sz w:val="18"/>
                <w:szCs w:val="18"/>
              </w:rPr>
            </w:pPr>
            <w:r w:rsidRPr="009D4E2B">
              <w:rPr>
                <w:rFonts w:eastAsia="Cambria"/>
                <w:sz w:val="18"/>
                <w:szCs w:val="18"/>
              </w:rPr>
              <w:t xml:space="preserve">The budget of Skilled Capital is safeguarded through direct funding controls. Qualification caps limit the number of enrolments in each specific qualification subsidised through Skilled Capital to enable targeting to specific skills needs and </w:t>
            </w:r>
            <w:r w:rsidR="006709D2" w:rsidRPr="009D4E2B">
              <w:rPr>
                <w:rFonts w:eastAsia="Cambria"/>
                <w:sz w:val="18"/>
                <w:szCs w:val="18"/>
              </w:rPr>
              <w:t xml:space="preserve">to </w:t>
            </w:r>
            <w:r w:rsidRPr="009D4E2B">
              <w:rPr>
                <w:rFonts w:eastAsia="Cambria"/>
                <w:sz w:val="18"/>
                <w:szCs w:val="18"/>
              </w:rPr>
              <w:t>limit government liabilities.</w:t>
            </w:r>
          </w:p>
          <w:p w:rsidR="00F62CB0" w:rsidRPr="009D4E2B" w:rsidRDefault="00221E80" w:rsidP="006709D2">
            <w:pPr>
              <w:pStyle w:val="Text"/>
              <w:rPr>
                <w:rFonts w:ascii="Calibri" w:eastAsia="Calibri" w:hAnsi="Calibri"/>
                <w:sz w:val="18"/>
                <w:szCs w:val="18"/>
              </w:rPr>
            </w:pPr>
            <w:r w:rsidRPr="009D4E2B">
              <w:rPr>
                <w:rFonts w:eastAsia="Cambria"/>
                <w:sz w:val="18"/>
                <w:szCs w:val="18"/>
              </w:rPr>
              <w:t>The subsidy is reviewed every 6</w:t>
            </w:r>
            <w:r w:rsidR="006709D2" w:rsidRPr="009D4E2B">
              <w:rPr>
                <w:rFonts w:eastAsia="Cambria"/>
                <w:sz w:val="18"/>
                <w:szCs w:val="18"/>
              </w:rPr>
              <w:t>—</w:t>
            </w:r>
            <w:r w:rsidRPr="009D4E2B">
              <w:rPr>
                <w:rFonts w:eastAsia="Cambria"/>
                <w:sz w:val="18"/>
                <w:szCs w:val="18"/>
              </w:rPr>
              <w:t>12 months and if the level of skills need has diminished after the qualification has been funded in Skilled Capital, the qualification may either not be available in future releases, or subsidised at a lower rate</w:t>
            </w:r>
            <w:r w:rsidR="00F30AB2" w:rsidRPr="009D4E2B">
              <w:rPr>
                <w:rFonts w:eastAsia="Cambria"/>
                <w:sz w:val="18"/>
                <w:szCs w:val="18"/>
              </w:rPr>
              <w:t>.</w:t>
            </w:r>
          </w:p>
        </w:tc>
      </w:tr>
      <w:tr w:rsidR="00F62CB0" w:rsidRPr="009D4E2B" w:rsidTr="00F30AB2">
        <w:tc>
          <w:tcPr>
            <w:tcW w:w="1424" w:type="dxa"/>
          </w:tcPr>
          <w:p w:rsidR="00F62CB0" w:rsidRPr="009D4E2B" w:rsidRDefault="008B0745" w:rsidP="006318BA">
            <w:pPr>
              <w:pStyle w:val="Text"/>
              <w:rPr>
                <w:rFonts w:eastAsia="Cambria"/>
                <w:sz w:val="18"/>
                <w:szCs w:val="18"/>
              </w:rPr>
            </w:pPr>
            <w:r w:rsidRPr="009D4E2B">
              <w:rPr>
                <w:sz w:val="18"/>
                <w:szCs w:val="18"/>
              </w:rPr>
              <w:br w:type="page"/>
            </w:r>
            <w:r w:rsidR="00221E80" w:rsidRPr="009D4E2B">
              <w:rPr>
                <w:rFonts w:eastAsia="Cambria"/>
                <w:sz w:val="18"/>
                <w:szCs w:val="18"/>
              </w:rPr>
              <w:t>Which providers can deliver the minimum entitlement</w:t>
            </w:r>
          </w:p>
        </w:tc>
        <w:tc>
          <w:tcPr>
            <w:tcW w:w="6622" w:type="dxa"/>
            <w:gridSpan w:val="2"/>
          </w:tcPr>
          <w:p w:rsidR="00F62CB0" w:rsidRPr="009D4E2B" w:rsidRDefault="00221E80" w:rsidP="006318BA">
            <w:pPr>
              <w:pStyle w:val="Text"/>
              <w:rPr>
                <w:rFonts w:eastAsia="Cambria"/>
                <w:sz w:val="18"/>
                <w:szCs w:val="18"/>
              </w:rPr>
            </w:pPr>
            <w:r w:rsidRPr="009D4E2B">
              <w:rPr>
                <w:rFonts w:eastAsia="Cambria"/>
                <w:sz w:val="18"/>
                <w:szCs w:val="18"/>
              </w:rPr>
              <w:t>All provi</w:t>
            </w:r>
            <w:r w:rsidR="00A85514">
              <w:rPr>
                <w:rFonts w:eastAsia="Cambria"/>
                <w:sz w:val="18"/>
                <w:szCs w:val="18"/>
              </w:rPr>
              <w:t>ders accessing contestable ACT G</w:t>
            </w:r>
            <w:r w:rsidRPr="009D4E2B">
              <w:rPr>
                <w:rFonts w:eastAsia="Cambria"/>
                <w:sz w:val="18"/>
                <w:szCs w:val="18"/>
              </w:rPr>
              <w:t xml:space="preserve">overnment funding must have an ACT </w:t>
            </w:r>
            <w:r w:rsidR="006709D2" w:rsidRPr="009D4E2B">
              <w:rPr>
                <w:rFonts w:eastAsia="Cambria"/>
                <w:sz w:val="18"/>
                <w:szCs w:val="18"/>
              </w:rPr>
              <w:t>f</w:t>
            </w:r>
            <w:r w:rsidRPr="009D4E2B">
              <w:rPr>
                <w:rFonts w:eastAsia="Cambria"/>
                <w:sz w:val="18"/>
                <w:szCs w:val="18"/>
              </w:rPr>
              <w:t xml:space="preserve">unding </w:t>
            </w:r>
            <w:r w:rsidR="006709D2" w:rsidRPr="009D4E2B">
              <w:rPr>
                <w:rFonts w:eastAsia="Cambria"/>
                <w:sz w:val="18"/>
                <w:szCs w:val="18"/>
              </w:rPr>
              <w:t>a</w:t>
            </w:r>
            <w:r w:rsidRPr="009D4E2B">
              <w:rPr>
                <w:rFonts w:eastAsia="Cambria"/>
                <w:sz w:val="18"/>
                <w:szCs w:val="18"/>
              </w:rPr>
              <w:t xml:space="preserve">greement. This includes the public provider. All ACT </w:t>
            </w:r>
            <w:r w:rsidR="006709D2" w:rsidRPr="009D4E2B">
              <w:rPr>
                <w:rFonts w:eastAsia="Cambria"/>
                <w:sz w:val="18"/>
                <w:szCs w:val="18"/>
              </w:rPr>
              <w:t>funding agreement</w:t>
            </w:r>
            <w:r w:rsidRPr="009D4E2B">
              <w:rPr>
                <w:rFonts w:eastAsia="Cambria"/>
                <w:sz w:val="18"/>
                <w:szCs w:val="18"/>
              </w:rPr>
              <w:t xml:space="preserve"> holders have the same contractual requirements.</w:t>
            </w:r>
          </w:p>
          <w:p w:rsidR="00F62CB0" w:rsidRPr="009D4E2B" w:rsidRDefault="00221E80" w:rsidP="006318BA">
            <w:pPr>
              <w:pStyle w:val="Text"/>
              <w:rPr>
                <w:rFonts w:eastAsia="Cambria"/>
                <w:sz w:val="18"/>
                <w:szCs w:val="18"/>
              </w:rPr>
            </w:pPr>
            <w:r w:rsidRPr="009D4E2B">
              <w:rPr>
                <w:rFonts w:eastAsia="Cambria"/>
                <w:sz w:val="18"/>
                <w:szCs w:val="18"/>
              </w:rPr>
              <w:t>Registered training organisations must be approved to deliver subsidised training under the Skilled Capital initiative. Skilled Capital training providers are approved to deliver training through the initiative because they have met the high quality and performance criteria to provide training in the qualifications on the Skilled Capital Qualification List, have strong links with industry and can offer student support services.</w:t>
            </w:r>
          </w:p>
          <w:p w:rsidR="00F62CB0" w:rsidRPr="009D4E2B" w:rsidRDefault="00221E80" w:rsidP="006318BA">
            <w:pPr>
              <w:pStyle w:val="Text"/>
              <w:rPr>
                <w:rFonts w:eastAsia="Cambria"/>
                <w:sz w:val="18"/>
                <w:szCs w:val="18"/>
              </w:rPr>
            </w:pPr>
            <w:r w:rsidRPr="009D4E2B">
              <w:rPr>
                <w:rFonts w:eastAsia="Cambria"/>
                <w:sz w:val="18"/>
                <w:szCs w:val="18"/>
              </w:rPr>
              <w:t xml:space="preserve">The ACT public provider, the Canberra Institute of Technology, is among the RTOs able to access the Skilled Capital initiative along with other private RTOs. </w:t>
            </w:r>
          </w:p>
          <w:p w:rsidR="00F62CB0" w:rsidRPr="009D4E2B" w:rsidRDefault="00221E80" w:rsidP="006318BA">
            <w:pPr>
              <w:pStyle w:val="Text"/>
              <w:rPr>
                <w:rFonts w:eastAsia="Cambria"/>
                <w:sz w:val="18"/>
                <w:szCs w:val="18"/>
              </w:rPr>
            </w:pPr>
            <w:r w:rsidRPr="009D4E2B">
              <w:rPr>
                <w:rFonts w:eastAsia="Cambria"/>
                <w:sz w:val="18"/>
                <w:szCs w:val="18"/>
              </w:rPr>
              <w:t xml:space="preserve">The level of contestable funding in the ACT has risen from approximately 20% in 2014 to 24% in 2015 </w:t>
            </w:r>
            <w:r w:rsidR="006709D2" w:rsidRPr="009D4E2B">
              <w:rPr>
                <w:rFonts w:eastAsia="Cambria"/>
                <w:sz w:val="18"/>
                <w:szCs w:val="18"/>
              </w:rPr>
              <w:t>since</w:t>
            </w:r>
            <w:r w:rsidRPr="009D4E2B">
              <w:rPr>
                <w:rFonts w:eastAsia="Cambria"/>
                <w:sz w:val="18"/>
                <w:szCs w:val="18"/>
              </w:rPr>
              <w:t xml:space="preserve"> the introduction of Skilled Capital. </w:t>
            </w:r>
          </w:p>
          <w:p w:rsidR="00F62CB0" w:rsidRPr="009D4E2B" w:rsidRDefault="00221E80" w:rsidP="006318BA">
            <w:pPr>
              <w:pStyle w:val="Text"/>
              <w:rPr>
                <w:rFonts w:eastAsia="Cambria"/>
                <w:sz w:val="18"/>
                <w:szCs w:val="18"/>
              </w:rPr>
            </w:pPr>
            <w:r w:rsidRPr="009D4E2B">
              <w:rPr>
                <w:rFonts w:eastAsia="Cambria"/>
                <w:sz w:val="18"/>
                <w:szCs w:val="18"/>
              </w:rPr>
              <w:t>There is an additional statement of intent between ACT Government and CIT for the delivery of training subsidised by the direct allocation of funding from ACT Government.</w:t>
            </w:r>
          </w:p>
        </w:tc>
      </w:tr>
      <w:tr w:rsidR="00F62CB0" w:rsidRPr="009D4E2B" w:rsidTr="009D4E2B">
        <w:trPr>
          <w:trHeight w:val="6223"/>
        </w:trPr>
        <w:tc>
          <w:tcPr>
            <w:tcW w:w="1424" w:type="dxa"/>
          </w:tcPr>
          <w:p w:rsidR="00F62CB0" w:rsidRPr="009D4E2B" w:rsidRDefault="00221E80" w:rsidP="006318BA">
            <w:pPr>
              <w:pStyle w:val="Text"/>
              <w:rPr>
                <w:rFonts w:eastAsia="Cambria"/>
                <w:sz w:val="18"/>
                <w:szCs w:val="18"/>
              </w:rPr>
            </w:pPr>
            <w:r w:rsidRPr="009D4E2B">
              <w:rPr>
                <w:rFonts w:eastAsia="Cambria"/>
                <w:sz w:val="18"/>
                <w:szCs w:val="18"/>
              </w:rPr>
              <w:lastRenderedPageBreak/>
              <w:t xml:space="preserve">Provider eligibility and quality performance criteria </w:t>
            </w:r>
          </w:p>
          <w:p w:rsidR="00F62CB0" w:rsidRPr="009D4E2B" w:rsidRDefault="00221E80" w:rsidP="006709D2">
            <w:pPr>
              <w:pStyle w:val="Text"/>
              <w:rPr>
                <w:rFonts w:eastAsia="Cambria"/>
                <w:sz w:val="18"/>
                <w:szCs w:val="18"/>
              </w:rPr>
            </w:pPr>
            <w:r w:rsidRPr="009D4E2B">
              <w:rPr>
                <w:rFonts w:eastAsia="Cambria"/>
                <w:sz w:val="18"/>
                <w:szCs w:val="18"/>
              </w:rPr>
              <w:t xml:space="preserve">(This includes a synopsis and items notably above or more explicit than the national Standards for RTOs 2015 or in some cases items notably different </w:t>
            </w:r>
            <w:r w:rsidR="006709D2" w:rsidRPr="009D4E2B">
              <w:rPr>
                <w:rFonts w:eastAsia="Cambria"/>
                <w:sz w:val="18"/>
                <w:szCs w:val="18"/>
              </w:rPr>
              <w:t>from</w:t>
            </w:r>
            <w:r w:rsidRPr="009D4E2B">
              <w:rPr>
                <w:rFonts w:eastAsia="Cambria"/>
                <w:sz w:val="18"/>
                <w:szCs w:val="18"/>
              </w:rPr>
              <w:t xml:space="preserve"> requirements of other state schemes)</w:t>
            </w:r>
          </w:p>
        </w:tc>
        <w:tc>
          <w:tcPr>
            <w:tcW w:w="6622" w:type="dxa"/>
            <w:gridSpan w:val="2"/>
          </w:tcPr>
          <w:p w:rsidR="00F62CB0" w:rsidRPr="009D4E2B" w:rsidRDefault="00221E80" w:rsidP="006318BA">
            <w:pPr>
              <w:pStyle w:val="Text"/>
              <w:rPr>
                <w:color w:val="1F497D"/>
                <w:sz w:val="18"/>
                <w:szCs w:val="18"/>
              </w:rPr>
            </w:pPr>
            <w:r w:rsidRPr="009D4E2B">
              <w:rPr>
                <w:rFonts w:eastAsia="Cambria"/>
                <w:sz w:val="18"/>
                <w:szCs w:val="18"/>
              </w:rPr>
              <w:t xml:space="preserve">RTOs on the list of ACT Skilled Capital Training Providers have a funding agreement (contract) with the ACT Government (an ACTFA). The ACT Standards (for the delivery of training) and the relevant Compliance Guide for Skilled Capital are a schedule to the ACTFA. </w:t>
            </w:r>
          </w:p>
          <w:p w:rsidR="00F62CB0" w:rsidRPr="009D4E2B" w:rsidRDefault="00221E80" w:rsidP="006318BA">
            <w:pPr>
              <w:pStyle w:val="Text"/>
              <w:rPr>
                <w:rFonts w:eastAsia="Cambria"/>
                <w:sz w:val="18"/>
                <w:szCs w:val="18"/>
              </w:rPr>
            </w:pPr>
            <w:r w:rsidRPr="009D4E2B">
              <w:rPr>
                <w:rFonts w:eastAsia="Cambria"/>
                <w:sz w:val="18"/>
                <w:szCs w:val="18"/>
              </w:rPr>
              <w:t xml:space="preserve">The ACT Quality Framework underpins the delivery of training in the ACT. The </w:t>
            </w:r>
            <w:r w:rsidR="006709D2" w:rsidRPr="009D4E2B">
              <w:rPr>
                <w:rFonts w:eastAsia="Cambria"/>
                <w:sz w:val="18"/>
                <w:szCs w:val="18"/>
              </w:rPr>
              <w:t>f</w:t>
            </w:r>
            <w:r w:rsidRPr="009D4E2B">
              <w:rPr>
                <w:rFonts w:eastAsia="Cambria"/>
                <w:sz w:val="18"/>
                <w:szCs w:val="18"/>
              </w:rPr>
              <w:t xml:space="preserve">ramework has been developed to promote excellence and transparency and the quality of the </w:t>
            </w:r>
            <w:r w:rsidR="006709D2" w:rsidRPr="009D4E2B">
              <w:rPr>
                <w:rFonts w:eastAsia="Cambria"/>
                <w:sz w:val="18"/>
                <w:szCs w:val="18"/>
              </w:rPr>
              <w:t>VET</w:t>
            </w:r>
            <w:r w:rsidRPr="009D4E2B">
              <w:rPr>
                <w:rFonts w:eastAsia="Cambria"/>
                <w:sz w:val="18"/>
                <w:szCs w:val="18"/>
              </w:rPr>
              <w:t xml:space="preserve"> sector in the ACT. </w:t>
            </w:r>
          </w:p>
          <w:p w:rsidR="00F62CB0" w:rsidRPr="009D4E2B" w:rsidRDefault="00221E80" w:rsidP="006318BA">
            <w:pPr>
              <w:pStyle w:val="Text"/>
              <w:rPr>
                <w:rFonts w:eastAsia="Cambria"/>
                <w:sz w:val="18"/>
                <w:szCs w:val="18"/>
              </w:rPr>
            </w:pPr>
            <w:r w:rsidRPr="009D4E2B">
              <w:rPr>
                <w:rFonts w:eastAsia="Cambria"/>
                <w:sz w:val="18"/>
                <w:szCs w:val="18"/>
              </w:rPr>
              <w:t xml:space="preserve">The </w:t>
            </w:r>
            <w:r w:rsidR="006709D2" w:rsidRPr="009D4E2B">
              <w:rPr>
                <w:rFonts w:eastAsia="Cambria"/>
                <w:sz w:val="18"/>
                <w:szCs w:val="18"/>
              </w:rPr>
              <w:t>f</w:t>
            </w:r>
            <w:r w:rsidRPr="009D4E2B">
              <w:rPr>
                <w:rFonts w:eastAsia="Cambria"/>
                <w:sz w:val="18"/>
                <w:szCs w:val="18"/>
              </w:rPr>
              <w:t>ramework is comprised of contractual and compliance arrangements and incorporates a set of principles and obligations for the conduct of RTOs. Combined, these components support the ACT Government’s strategic direction for a flexible and responsive training sector</w:t>
            </w:r>
            <w:r w:rsidR="006709D2" w:rsidRPr="009D4E2B">
              <w:rPr>
                <w:rFonts w:eastAsia="Cambria"/>
                <w:sz w:val="18"/>
                <w:szCs w:val="18"/>
              </w:rPr>
              <w:t>, one which</w:t>
            </w:r>
            <w:r w:rsidRPr="009D4E2B">
              <w:rPr>
                <w:rFonts w:eastAsia="Cambria"/>
                <w:sz w:val="18"/>
                <w:szCs w:val="18"/>
              </w:rPr>
              <w:t xml:space="preserve"> delivers high</w:t>
            </w:r>
            <w:r w:rsidR="006709D2" w:rsidRPr="009D4E2B">
              <w:rPr>
                <w:rFonts w:eastAsia="Cambria"/>
                <w:sz w:val="18"/>
                <w:szCs w:val="18"/>
              </w:rPr>
              <w:t>-</w:t>
            </w:r>
            <w:r w:rsidRPr="009D4E2B">
              <w:rPr>
                <w:rFonts w:eastAsia="Cambria"/>
                <w:sz w:val="18"/>
                <w:szCs w:val="18"/>
              </w:rPr>
              <w:t xml:space="preserve">quality training. </w:t>
            </w:r>
          </w:p>
          <w:p w:rsidR="00F62CB0" w:rsidRPr="009D4E2B" w:rsidRDefault="00221E80" w:rsidP="006318BA">
            <w:pPr>
              <w:pStyle w:val="Text"/>
              <w:rPr>
                <w:rFonts w:eastAsia="Cambria"/>
                <w:sz w:val="18"/>
                <w:szCs w:val="18"/>
              </w:rPr>
            </w:pPr>
            <w:r w:rsidRPr="009D4E2B">
              <w:rPr>
                <w:rFonts w:eastAsia="Cambria"/>
                <w:sz w:val="18"/>
                <w:szCs w:val="18"/>
              </w:rPr>
              <w:t>The ACT Quality Framework complements the work of the national VET regulator, the Australian Skills Quality Authority (ASQA), in providing strengthened information and guidance to promote quality training and to assist RTOs to demonstrate and maintain compliance.</w:t>
            </w:r>
          </w:p>
          <w:p w:rsidR="00F62CB0" w:rsidRPr="009D4E2B" w:rsidRDefault="00221E80" w:rsidP="006318BA">
            <w:pPr>
              <w:pStyle w:val="Text"/>
              <w:rPr>
                <w:rFonts w:eastAsia="Cambria"/>
                <w:sz w:val="18"/>
                <w:szCs w:val="18"/>
              </w:rPr>
            </w:pPr>
            <w:r w:rsidRPr="009D4E2B">
              <w:rPr>
                <w:rFonts w:eastAsia="Cambria"/>
                <w:sz w:val="18"/>
                <w:szCs w:val="18"/>
              </w:rPr>
              <w:t xml:space="preserve">The Education and Training Directorate has a </w:t>
            </w:r>
            <w:r w:rsidR="006709D2" w:rsidRPr="009D4E2B">
              <w:rPr>
                <w:rFonts w:eastAsia="Cambria"/>
                <w:sz w:val="18"/>
                <w:szCs w:val="18"/>
              </w:rPr>
              <w:t>m</w:t>
            </w:r>
            <w:r w:rsidRPr="009D4E2B">
              <w:rPr>
                <w:rFonts w:eastAsia="Cambria"/>
                <w:sz w:val="18"/>
                <w:szCs w:val="18"/>
              </w:rPr>
              <w:t xml:space="preserve">emorandum of </w:t>
            </w:r>
            <w:r w:rsidR="006709D2" w:rsidRPr="009D4E2B">
              <w:rPr>
                <w:rFonts w:eastAsia="Cambria"/>
                <w:sz w:val="18"/>
                <w:szCs w:val="18"/>
              </w:rPr>
              <w:t>u</w:t>
            </w:r>
            <w:r w:rsidRPr="009D4E2B">
              <w:rPr>
                <w:rFonts w:eastAsia="Cambria"/>
                <w:sz w:val="18"/>
                <w:szCs w:val="18"/>
              </w:rPr>
              <w:t xml:space="preserve">nderstanding with the </w:t>
            </w:r>
            <w:r w:rsidR="006709D2" w:rsidRPr="009D4E2B">
              <w:rPr>
                <w:rFonts w:eastAsia="Cambria"/>
                <w:sz w:val="18"/>
                <w:szCs w:val="18"/>
              </w:rPr>
              <w:t>ASQA</w:t>
            </w:r>
            <w:r w:rsidRPr="009D4E2B">
              <w:rPr>
                <w:rFonts w:eastAsia="Cambria"/>
                <w:sz w:val="18"/>
                <w:szCs w:val="18"/>
              </w:rPr>
              <w:t xml:space="preserve">. The MOU allows for cooperation, information exchange and ongoing collaboration between the </w:t>
            </w:r>
            <w:r w:rsidR="00A85514">
              <w:rPr>
                <w:rFonts w:eastAsia="Cambria"/>
                <w:sz w:val="18"/>
                <w:szCs w:val="18"/>
              </w:rPr>
              <w:t>d</w:t>
            </w:r>
            <w:r w:rsidRPr="009D4E2B">
              <w:rPr>
                <w:rFonts w:eastAsia="Cambria"/>
                <w:sz w:val="18"/>
                <w:szCs w:val="18"/>
              </w:rPr>
              <w:t xml:space="preserve">irectorate and ASQA to support regulation and strengthen the quality of the </w:t>
            </w:r>
            <w:r w:rsidR="006709D2" w:rsidRPr="009D4E2B">
              <w:rPr>
                <w:rFonts w:eastAsia="Cambria"/>
                <w:sz w:val="18"/>
                <w:szCs w:val="18"/>
              </w:rPr>
              <w:t>VET</w:t>
            </w:r>
            <w:r w:rsidRPr="009D4E2B">
              <w:rPr>
                <w:rFonts w:eastAsia="Cambria"/>
                <w:sz w:val="18"/>
                <w:szCs w:val="18"/>
              </w:rPr>
              <w:t xml:space="preserve"> system.</w:t>
            </w:r>
          </w:p>
          <w:p w:rsidR="00F62CB0" w:rsidRPr="009D4E2B" w:rsidRDefault="00221E80" w:rsidP="006318BA">
            <w:pPr>
              <w:pStyle w:val="Text"/>
              <w:rPr>
                <w:rFonts w:eastAsia="Cambria"/>
                <w:sz w:val="18"/>
                <w:szCs w:val="18"/>
              </w:rPr>
            </w:pPr>
            <w:r w:rsidRPr="009D4E2B">
              <w:rPr>
                <w:rFonts w:eastAsia="Cambria"/>
                <w:sz w:val="18"/>
                <w:szCs w:val="18"/>
              </w:rPr>
              <w:t xml:space="preserve">Students must undertake an initial skills assessment to be eligible for Skilled Capital. This is part of the Standard 2.4 of the ACT Standards for Delivery of Training and is a mandatory standard for all RTOs </w:t>
            </w:r>
            <w:r w:rsidR="006709D2" w:rsidRPr="009D4E2B">
              <w:rPr>
                <w:rFonts w:eastAsia="Cambria"/>
                <w:sz w:val="18"/>
                <w:szCs w:val="18"/>
              </w:rPr>
              <w:t>with</w:t>
            </w:r>
            <w:r w:rsidRPr="009D4E2B">
              <w:rPr>
                <w:rFonts w:eastAsia="Cambria"/>
                <w:sz w:val="18"/>
                <w:szCs w:val="18"/>
              </w:rPr>
              <w:t xml:space="preserve"> an ACT Funding Agreement (ACTFA)</w:t>
            </w:r>
            <w:r w:rsidR="006709D2" w:rsidRPr="009D4E2B">
              <w:rPr>
                <w:rFonts w:eastAsia="Cambria"/>
                <w:sz w:val="18"/>
                <w:szCs w:val="18"/>
              </w:rPr>
              <w:t>. It i</w:t>
            </w:r>
            <w:r w:rsidRPr="009D4E2B">
              <w:rPr>
                <w:rFonts w:eastAsia="Cambria"/>
                <w:sz w:val="18"/>
                <w:szCs w:val="18"/>
              </w:rPr>
              <w:t xml:space="preserve">ncludes: an individual assessment per student of </w:t>
            </w:r>
            <w:r w:rsidR="006709D2" w:rsidRPr="009D4E2B">
              <w:rPr>
                <w:rFonts w:eastAsia="Cambria"/>
                <w:sz w:val="18"/>
                <w:szCs w:val="18"/>
              </w:rPr>
              <w:t>language, literacy and numeracy</w:t>
            </w:r>
            <w:r w:rsidRPr="009D4E2B">
              <w:rPr>
                <w:rFonts w:eastAsia="Cambria"/>
                <w:sz w:val="18"/>
                <w:szCs w:val="18"/>
              </w:rPr>
              <w:t xml:space="preserve"> (aligned with A</w:t>
            </w:r>
            <w:r w:rsidR="006709D2" w:rsidRPr="009D4E2B">
              <w:rPr>
                <w:rFonts w:eastAsia="Cambria"/>
                <w:sz w:val="18"/>
                <w:szCs w:val="18"/>
              </w:rPr>
              <w:t>ustralian Core Skills Framework</w:t>
            </w:r>
            <w:r w:rsidRPr="009D4E2B">
              <w:rPr>
                <w:rFonts w:eastAsia="Cambria"/>
                <w:sz w:val="18"/>
                <w:szCs w:val="18"/>
              </w:rPr>
              <w:t xml:space="preserve">) and additional support needs, the qualification level to determine its appropriateness, an offer of RPL and explanation of credit transfer obligations and </w:t>
            </w:r>
            <w:r w:rsidR="006709D2" w:rsidRPr="009D4E2B">
              <w:rPr>
                <w:rFonts w:eastAsia="Cambria"/>
                <w:sz w:val="18"/>
                <w:szCs w:val="18"/>
              </w:rPr>
              <w:t>the identification of</w:t>
            </w:r>
            <w:r w:rsidRPr="009D4E2B">
              <w:rPr>
                <w:rFonts w:eastAsia="Cambria"/>
                <w:sz w:val="18"/>
                <w:szCs w:val="18"/>
              </w:rPr>
              <w:t xml:space="preserve"> any actions to be implemented to address student needs. </w:t>
            </w:r>
          </w:p>
          <w:p w:rsidR="00F62CB0" w:rsidRPr="009D4E2B" w:rsidRDefault="00221E80" w:rsidP="006318BA">
            <w:pPr>
              <w:pStyle w:val="Text"/>
              <w:rPr>
                <w:rFonts w:eastAsia="Cambria"/>
                <w:sz w:val="18"/>
                <w:szCs w:val="18"/>
              </w:rPr>
            </w:pPr>
            <w:r w:rsidRPr="009D4E2B">
              <w:rPr>
                <w:rFonts w:eastAsia="Cambria"/>
                <w:sz w:val="18"/>
                <w:szCs w:val="18"/>
              </w:rPr>
              <w:t xml:space="preserve">Providers must </w:t>
            </w:r>
            <w:r w:rsidR="006709D2" w:rsidRPr="009D4E2B">
              <w:rPr>
                <w:rFonts w:eastAsia="Cambria"/>
                <w:sz w:val="18"/>
                <w:szCs w:val="18"/>
              </w:rPr>
              <w:t>a</w:t>
            </w:r>
            <w:r w:rsidRPr="009D4E2B">
              <w:rPr>
                <w:rFonts w:eastAsia="Cambria"/>
                <w:sz w:val="18"/>
                <w:szCs w:val="18"/>
              </w:rPr>
              <w:t>ct ethically</w:t>
            </w:r>
            <w:r w:rsidR="006709D2" w:rsidRPr="009D4E2B">
              <w:rPr>
                <w:rFonts w:eastAsia="Cambria"/>
                <w:sz w:val="18"/>
                <w:szCs w:val="18"/>
              </w:rPr>
              <w:t>:</w:t>
            </w:r>
            <w:r w:rsidRPr="009D4E2B">
              <w:rPr>
                <w:rFonts w:eastAsia="Cambria"/>
                <w:sz w:val="18"/>
                <w:szCs w:val="18"/>
              </w:rPr>
              <w:t xml:space="preserve"> maintain confidence of the </w:t>
            </w:r>
            <w:r w:rsidR="00A85514">
              <w:rPr>
                <w:rFonts w:eastAsia="Cambria"/>
                <w:sz w:val="18"/>
                <w:szCs w:val="18"/>
              </w:rPr>
              <w:t>t</w:t>
            </w:r>
            <w:r w:rsidRPr="009D4E2B">
              <w:rPr>
                <w:rFonts w:eastAsia="Cambria"/>
                <w:sz w:val="18"/>
                <w:szCs w:val="18"/>
              </w:rPr>
              <w:t xml:space="preserve">erritory and stakeholders and do or not do anything that is detrimental to the </w:t>
            </w:r>
            <w:r w:rsidR="007C611A">
              <w:rPr>
                <w:rFonts w:eastAsia="Cambria"/>
                <w:sz w:val="18"/>
                <w:szCs w:val="18"/>
              </w:rPr>
              <w:t>t</w:t>
            </w:r>
            <w:r w:rsidRPr="009D4E2B">
              <w:rPr>
                <w:rFonts w:eastAsia="Cambria"/>
                <w:sz w:val="18"/>
                <w:szCs w:val="18"/>
              </w:rPr>
              <w:t>erritory or the VET sector. Subcontracting (third party)</w:t>
            </w:r>
            <w:r w:rsidR="0035165E" w:rsidRPr="009D4E2B">
              <w:rPr>
                <w:rFonts w:eastAsia="Cambria"/>
                <w:sz w:val="18"/>
                <w:szCs w:val="18"/>
              </w:rPr>
              <w:t>:</w:t>
            </w:r>
            <w:r w:rsidRPr="009D4E2B">
              <w:rPr>
                <w:rFonts w:eastAsia="Cambria"/>
                <w:sz w:val="18"/>
                <w:szCs w:val="18"/>
              </w:rPr>
              <w:t xml:space="preserve"> providers may subcontract ‘</w:t>
            </w:r>
            <w:r w:rsidR="0035165E" w:rsidRPr="009D4E2B">
              <w:rPr>
                <w:rFonts w:eastAsia="Cambria"/>
                <w:sz w:val="18"/>
                <w:szCs w:val="18"/>
              </w:rPr>
              <w:t>t</w:t>
            </w:r>
            <w:r w:rsidRPr="009D4E2B">
              <w:rPr>
                <w:rFonts w:eastAsia="Cambria"/>
                <w:sz w:val="18"/>
                <w:szCs w:val="18"/>
              </w:rPr>
              <w:t xml:space="preserve">raining </w:t>
            </w:r>
            <w:r w:rsidR="0035165E" w:rsidRPr="009D4E2B">
              <w:rPr>
                <w:rFonts w:eastAsia="Cambria"/>
                <w:sz w:val="18"/>
                <w:szCs w:val="18"/>
              </w:rPr>
              <w:t>s</w:t>
            </w:r>
            <w:r w:rsidRPr="009D4E2B">
              <w:rPr>
                <w:rFonts w:eastAsia="Cambria"/>
                <w:sz w:val="18"/>
                <w:szCs w:val="18"/>
              </w:rPr>
              <w:t>ervices’ to another RTO with ACTFA but needs written ap</w:t>
            </w:r>
            <w:r w:rsidR="00A85514">
              <w:rPr>
                <w:rFonts w:eastAsia="Cambria"/>
                <w:sz w:val="18"/>
                <w:szCs w:val="18"/>
              </w:rPr>
              <w:t xml:space="preserve">proval prior to subcontracting </w:t>
            </w:r>
            <w:r w:rsidR="0035165E" w:rsidRPr="009D4E2B">
              <w:rPr>
                <w:rFonts w:eastAsia="Cambria"/>
                <w:sz w:val="18"/>
                <w:szCs w:val="18"/>
              </w:rPr>
              <w:t>t</w:t>
            </w:r>
            <w:r w:rsidRPr="009D4E2B">
              <w:rPr>
                <w:rFonts w:eastAsia="Cambria"/>
                <w:sz w:val="18"/>
                <w:szCs w:val="18"/>
              </w:rPr>
              <w:t xml:space="preserve">raining </w:t>
            </w:r>
            <w:r w:rsidR="0035165E" w:rsidRPr="009D4E2B">
              <w:rPr>
                <w:rFonts w:eastAsia="Cambria"/>
                <w:sz w:val="18"/>
                <w:szCs w:val="18"/>
              </w:rPr>
              <w:t>s</w:t>
            </w:r>
            <w:r w:rsidR="00A85514">
              <w:rPr>
                <w:rFonts w:eastAsia="Cambria"/>
                <w:sz w:val="18"/>
                <w:szCs w:val="18"/>
              </w:rPr>
              <w:t>ervices</w:t>
            </w:r>
            <w:r w:rsidRPr="009D4E2B">
              <w:rPr>
                <w:rFonts w:eastAsia="Cambria"/>
                <w:sz w:val="18"/>
                <w:szCs w:val="18"/>
              </w:rPr>
              <w:t xml:space="preserve"> to others. Extensive list of requirements in sub-clauses. If the third party is a non</w:t>
            </w:r>
            <w:r w:rsidR="0035165E" w:rsidRPr="009D4E2B">
              <w:rPr>
                <w:rFonts w:eastAsia="Cambria"/>
                <w:sz w:val="18"/>
                <w:szCs w:val="18"/>
              </w:rPr>
              <w:t>-</w:t>
            </w:r>
            <w:r w:rsidRPr="009D4E2B">
              <w:rPr>
                <w:rFonts w:eastAsia="Cambria"/>
                <w:sz w:val="18"/>
                <w:szCs w:val="18"/>
              </w:rPr>
              <w:t xml:space="preserve">ACTFA holder subcontractor, the RTO must notify </w:t>
            </w:r>
            <w:r w:rsidR="00A85514">
              <w:rPr>
                <w:rFonts w:eastAsia="Cambria"/>
                <w:sz w:val="18"/>
                <w:szCs w:val="18"/>
              </w:rPr>
              <w:t>d</w:t>
            </w:r>
            <w:r w:rsidRPr="009D4E2B">
              <w:rPr>
                <w:rFonts w:eastAsia="Cambria"/>
                <w:sz w:val="18"/>
                <w:szCs w:val="18"/>
              </w:rPr>
              <w:t>irectorate of third</w:t>
            </w:r>
            <w:r w:rsidR="0035165E" w:rsidRPr="009D4E2B">
              <w:rPr>
                <w:rFonts w:eastAsia="Cambria"/>
                <w:sz w:val="18"/>
                <w:szCs w:val="18"/>
              </w:rPr>
              <w:t>-</w:t>
            </w:r>
            <w:r w:rsidRPr="009D4E2B">
              <w:rPr>
                <w:rFonts w:eastAsia="Cambria"/>
                <w:sz w:val="18"/>
                <w:szCs w:val="18"/>
              </w:rPr>
              <w:t>party arrangement</w:t>
            </w:r>
            <w:r w:rsidR="0035165E" w:rsidRPr="009D4E2B">
              <w:rPr>
                <w:rFonts w:eastAsia="Cambria"/>
                <w:sz w:val="18"/>
                <w:szCs w:val="18"/>
              </w:rPr>
              <w:t>.</w:t>
            </w:r>
            <w:r w:rsidRPr="009D4E2B">
              <w:rPr>
                <w:rFonts w:eastAsia="Cambria"/>
                <w:sz w:val="18"/>
                <w:szCs w:val="18"/>
              </w:rPr>
              <w:t xml:space="preserve"> </w:t>
            </w:r>
          </w:p>
          <w:p w:rsidR="00F62CB0" w:rsidRPr="009D4E2B" w:rsidRDefault="00221E80" w:rsidP="006318BA">
            <w:pPr>
              <w:pStyle w:val="Text"/>
              <w:rPr>
                <w:rFonts w:eastAsia="Cambria"/>
                <w:sz w:val="18"/>
                <w:szCs w:val="18"/>
              </w:rPr>
            </w:pPr>
            <w:r w:rsidRPr="009D4E2B">
              <w:rPr>
                <w:rFonts w:eastAsia="Cambria"/>
                <w:sz w:val="18"/>
                <w:szCs w:val="18"/>
              </w:rPr>
              <w:t>Share information with other agencies</w:t>
            </w:r>
            <w:r w:rsidR="0035165E" w:rsidRPr="009D4E2B">
              <w:rPr>
                <w:rFonts w:eastAsia="Cambria"/>
                <w:sz w:val="18"/>
                <w:szCs w:val="18"/>
              </w:rPr>
              <w:t>: the</w:t>
            </w:r>
            <w:r w:rsidRPr="009D4E2B">
              <w:rPr>
                <w:rFonts w:eastAsia="Cambria"/>
                <w:sz w:val="18"/>
                <w:szCs w:val="18"/>
              </w:rPr>
              <w:t xml:space="preserve"> </w:t>
            </w:r>
            <w:r w:rsidR="00A85514">
              <w:rPr>
                <w:rFonts w:eastAsia="Cambria"/>
                <w:sz w:val="18"/>
                <w:szCs w:val="18"/>
              </w:rPr>
              <w:t>t</w:t>
            </w:r>
            <w:r w:rsidRPr="009D4E2B">
              <w:rPr>
                <w:rFonts w:eastAsia="Cambria"/>
                <w:sz w:val="18"/>
                <w:szCs w:val="18"/>
              </w:rPr>
              <w:t>erritory may disclose information (includes list) to any government agency involved in provision or regulation of education and training services</w:t>
            </w:r>
            <w:r w:rsidR="00A85514">
              <w:rPr>
                <w:rFonts w:eastAsia="Cambria"/>
                <w:sz w:val="18"/>
                <w:szCs w:val="18"/>
              </w:rPr>
              <w:t>.</w:t>
            </w:r>
            <w:r w:rsidRPr="009D4E2B">
              <w:rPr>
                <w:rFonts w:eastAsia="Cambria"/>
                <w:sz w:val="18"/>
                <w:szCs w:val="18"/>
              </w:rPr>
              <w:t xml:space="preserve"> Where the </w:t>
            </w:r>
            <w:r w:rsidR="00A85514">
              <w:rPr>
                <w:rFonts w:eastAsia="Cambria"/>
                <w:sz w:val="18"/>
                <w:szCs w:val="18"/>
              </w:rPr>
              <w:t>t</w:t>
            </w:r>
            <w:r w:rsidRPr="009D4E2B">
              <w:rPr>
                <w:rFonts w:eastAsia="Cambria"/>
                <w:sz w:val="18"/>
                <w:szCs w:val="18"/>
              </w:rPr>
              <w:t xml:space="preserve">erritory becomes involved in a formal dispute with the </w:t>
            </w:r>
            <w:r w:rsidR="00A85514">
              <w:rPr>
                <w:rFonts w:eastAsia="Cambria"/>
                <w:sz w:val="18"/>
                <w:szCs w:val="18"/>
              </w:rPr>
              <w:t>r</w:t>
            </w:r>
            <w:r w:rsidRPr="009D4E2B">
              <w:rPr>
                <w:rFonts w:eastAsia="Cambria"/>
                <w:sz w:val="18"/>
                <w:szCs w:val="18"/>
              </w:rPr>
              <w:t>ecipient and the dispute relates to the provision of training pursuant to this Deed or regulation under</w:t>
            </w:r>
            <w:r w:rsidRPr="007C611A">
              <w:rPr>
                <w:rFonts w:eastAsia="Cambria"/>
                <w:sz w:val="18"/>
                <w:szCs w:val="18"/>
              </w:rPr>
              <w:t xml:space="preserve"> the</w:t>
            </w:r>
            <w:r w:rsidRPr="00A85514">
              <w:rPr>
                <w:rFonts w:eastAsia="Cambria"/>
                <w:i/>
                <w:sz w:val="18"/>
                <w:szCs w:val="18"/>
              </w:rPr>
              <w:t xml:space="preserve"> National Vocational Education and Training Regulator Act 2011</w:t>
            </w:r>
            <w:r w:rsidR="00A85514">
              <w:rPr>
                <w:rFonts w:eastAsia="Cambria"/>
                <w:i/>
                <w:sz w:val="18"/>
                <w:szCs w:val="18"/>
              </w:rPr>
              <w:t>,</w:t>
            </w:r>
            <w:r w:rsidRPr="009D4E2B">
              <w:rPr>
                <w:rFonts w:eastAsia="Cambria"/>
                <w:sz w:val="18"/>
                <w:szCs w:val="18"/>
              </w:rPr>
              <w:t xml:space="preserve"> the </w:t>
            </w:r>
            <w:r w:rsidR="00A85514">
              <w:rPr>
                <w:rFonts w:eastAsia="Cambria"/>
                <w:sz w:val="18"/>
                <w:szCs w:val="18"/>
              </w:rPr>
              <w:t>t</w:t>
            </w:r>
            <w:r w:rsidRPr="009D4E2B">
              <w:rPr>
                <w:rFonts w:eastAsia="Cambria"/>
                <w:sz w:val="18"/>
                <w:szCs w:val="18"/>
              </w:rPr>
              <w:t xml:space="preserve">erritory will refer the matter to ASQA and may request ASQA to conduct an audit. </w:t>
            </w:r>
          </w:p>
          <w:p w:rsidR="00F62CB0" w:rsidRPr="009D4E2B" w:rsidRDefault="00221E80" w:rsidP="006318BA">
            <w:pPr>
              <w:pStyle w:val="Text"/>
              <w:rPr>
                <w:rFonts w:eastAsia="Cambria"/>
                <w:sz w:val="18"/>
                <w:szCs w:val="18"/>
              </w:rPr>
            </w:pPr>
            <w:r w:rsidRPr="009D4E2B">
              <w:rPr>
                <w:rFonts w:eastAsia="Cambria"/>
                <w:sz w:val="18"/>
                <w:szCs w:val="18"/>
              </w:rPr>
              <w:lastRenderedPageBreak/>
              <w:t>RPL</w:t>
            </w:r>
            <w:r w:rsidR="0035165E" w:rsidRPr="009D4E2B">
              <w:rPr>
                <w:rFonts w:eastAsia="Cambria"/>
                <w:sz w:val="18"/>
                <w:szCs w:val="18"/>
              </w:rPr>
              <w:t>:</w:t>
            </w:r>
            <w:r w:rsidRPr="009D4E2B">
              <w:rPr>
                <w:rFonts w:eastAsia="Cambria"/>
                <w:sz w:val="18"/>
                <w:szCs w:val="18"/>
              </w:rPr>
              <w:t xml:space="preserve"> as per </w:t>
            </w:r>
            <w:r w:rsidR="0035165E" w:rsidRPr="009D4E2B">
              <w:rPr>
                <w:rFonts w:eastAsia="Cambria"/>
                <w:sz w:val="18"/>
                <w:szCs w:val="18"/>
              </w:rPr>
              <w:t>the</w:t>
            </w:r>
            <w:r w:rsidRPr="009D4E2B">
              <w:rPr>
                <w:rFonts w:eastAsia="Cambria"/>
                <w:sz w:val="18"/>
                <w:szCs w:val="18"/>
              </w:rPr>
              <w:t xml:space="preserve"> Standards </w:t>
            </w:r>
            <w:r w:rsidR="0035165E" w:rsidRPr="009D4E2B">
              <w:rPr>
                <w:rFonts w:eastAsia="Cambria"/>
                <w:sz w:val="18"/>
                <w:szCs w:val="18"/>
              </w:rPr>
              <w:t xml:space="preserve">for Registered Training Organisations </w:t>
            </w:r>
            <w:r w:rsidRPr="009D4E2B">
              <w:rPr>
                <w:rFonts w:eastAsia="Cambria"/>
                <w:sz w:val="18"/>
                <w:szCs w:val="18"/>
              </w:rPr>
              <w:t xml:space="preserve">2015 </w:t>
            </w:r>
          </w:p>
          <w:p w:rsidR="00F62CB0" w:rsidRPr="009D4E2B" w:rsidRDefault="00221E80" w:rsidP="006318BA">
            <w:pPr>
              <w:pStyle w:val="Text"/>
              <w:rPr>
                <w:rFonts w:eastAsia="Cambria"/>
                <w:sz w:val="18"/>
                <w:szCs w:val="18"/>
              </w:rPr>
            </w:pPr>
            <w:r w:rsidRPr="009D4E2B">
              <w:rPr>
                <w:rFonts w:eastAsia="Cambria"/>
                <w:sz w:val="18"/>
                <w:szCs w:val="18"/>
              </w:rPr>
              <w:t xml:space="preserve">Training </w:t>
            </w:r>
            <w:r w:rsidR="0035165E" w:rsidRPr="009D4E2B">
              <w:rPr>
                <w:rFonts w:eastAsia="Cambria"/>
                <w:sz w:val="18"/>
                <w:szCs w:val="18"/>
              </w:rPr>
              <w:t>p</w:t>
            </w:r>
            <w:r w:rsidRPr="009D4E2B">
              <w:rPr>
                <w:rFonts w:eastAsia="Cambria"/>
                <w:sz w:val="18"/>
                <w:szCs w:val="18"/>
              </w:rPr>
              <w:t>lan</w:t>
            </w:r>
            <w:r w:rsidR="0035165E" w:rsidRPr="009D4E2B">
              <w:rPr>
                <w:rFonts w:eastAsia="Cambria"/>
                <w:sz w:val="18"/>
                <w:szCs w:val="18"/>
              </w:rPr>
              <w:t>:</w:t>
            </w:r>
            <w:r w:rsidRPr="009D4E2B">
              <w:rPr>
                <w:rFonts w:eastAsia="Cambria"/>
                <w:sz w:val="18"/>
                <w:szCs w:val="18"/>
              </w:rPr>
              <w:t xml:space="preserve"> Conduct and document and maintain (signed and dated by relevant parties) a program of training and assessment for an individual student, developed by </w:t>
            </w:r>
            <w:r w:rsidR="0035165E" w:rsidRPr="009D4E2B">
              <w:rPr>
                <w:rFonts w:eastAsia="Cambria"/>
                <w:sz w:val="18"/>
                <w:szCs w:val="18"/>
              </w:rPr>
              <w:t>an</w:t>
            </w:r>
            <w:r w:rsidRPr="009D4E2B">
              <w:rPr>
                <w:rFonts w:eastAsia="Cambria"/>
                <w:sz w:val="18"/>
                <w:szCs w:val="18"/>
              </w:rPr>
              <w:t xml:space="preserve"> RTO in consultation with the student as required for Skilled Capital as the basis for training and assessing a person undertaking a training course or qualification. Includes Foundation Skills strategy, if required. Details of </w:t>
            </w:r>
            <w:r w:rsidR="0035165E" w:rsidRPr="009D4E2B">
              <w:rPr>
                <w:rFonts w:eastAsia="Cambria"/>
                <w:sz w:val="18"/>
                <w:szCs w:val="18"/>
              </w:rPr>
              <w:t>t</w:t>
            </w:r>
            <w:r w:rsidRPr="009D4E2B">
              <w:rPr>
                <w:rFonts w:eastAsia="Cambria"/>
                <w:sz w:val="18"/>
                <w:szCs w:val="18"/>
              </w:rPr>
              <w:t xml:space="preserve">raining </w:t>
            </w:r>
            <w:r w:rsidR="0035165E" w:rsidRPr="009D4E2B">
              <w:rPr>
                <w:rFonts w:eastAsia="Cambria"/>
                <w:sz w:val="18"/>
                <w:szCs w:val="18"/>
              </w:rPr>
              <w:t>p</w:t>
            </w:r>
            <w:r w:rsidRPr="009D4E2B">
              <w:rPr>
                <w:rFonts w:eastAsia="Cambria"/>
                <w:sz w:val="18"/>
                <w:szCs w:val="18"/>
              </w:rPr>
              <w:t xml:space="preserve">lan requirements are set out in the Skilled Capital Compliance Guide. </w:t>
            </w:r>
          </w:p>
          <w:p w:rsidR="00F62CB0" w:rsidRPr="009D4E2B" w:rsidRDefault="00221E80" w:rsidP="006318BA">
            <w:pPr>
              <w:pStyle w:val="Text"/>
              <w:rPr>
                <w:rFonts w:eastAsia="Cambria"/>
                <w:sz w:val="18"/>
                <w:szCs w:val="18"/>
              </w:rPr>
            </w:pPr>
            <w:r w:rsidRPr="009D4E2B">
              <w:rPr>
                <w:rFonts w:eastAsia="Cambria"/>
                <w:sz w:val="18"/>
                <w:szCs w:val="18"/>
              </w:rPr>
              <w:t>Participation</w:t>
            </w:r>
            <w:r w:rsidR="0035165E" w:rsidRPr="009D4E2B">
              <w:rPr>
                <w:rFonts w:eastAsia="Cambria"/>
                <w:sz w:val="18"/>
                <w:szCs w:val="18"/>
              </w:rPr>
              <w:t>:</w:t>
            </w:r>
            <w:r w:rsidRPr="009D4E2B">
              <w:rPr>
                <w:rFonts w:eastAsia="Cambria"/>
                <w:sz w:val="18"/>
                <w:szCs w:val="18"/>
              </w:rPr>
              <w:t xml:space="preserve"> training delivery must be supported by evidence (as defined by NCVER) of participation in each </w:t>
            </w:r>
            <w:r w:rsidR="0035165E" w:rsidRPr="009D4E2B">
              <w:rPr>
                <w:rFonts w:eastAsia="Cambria"/>
                <w:sz w:val="18"/>
                <w:szCs w:val="18"/>
              </w:rPr>
              <w:t>unit of competency</w:t>
            </w:r>
            <w:r w:rsidRPr="009D4E2B">
              <w:rPr>
                <w:rFonts w:eastAsia="Cambria"/>
                <w:sz w:val="18"/>
                <w:szCs w:val="18"/>
              </w:rPr>
              <w:t>.</w:t>
            </w:r>
          </w:p>
          <w:p w:rsidR="00F62CB0" w:rsidRPr="009D4E2B" w:rsidRDefault="00221E80" w:rsidP="006318BA">
            <w:pPr>
              <w:pStyle w:val="Text"/>
              <w:rPr>
                <w:rFonts w:eastAsia="Cambria"/>
                <w:sz w:val="18"/>
                <w:szCs w:val="18"/>
              </w:rPr>
            </w:pPr>
            <w:r w:rsidRPr="009D4E2B">
              <w:rPr>
                <w:rFonts w:eastAsia="Cambria"/>
                <w:sz w:val="18"/>
                <w:szCs w:val="18"/>
              </w:rPr>
              <w:t>Support and monitoring</w:t>
            </w:r>
            <w:r w:rsidR="0035165E" w:rsidRPr="009D4E2B">
              <w:rPr>
                <w:rFonts w:eastAsia="Cambria"/>
                <w:sz w:val="18"/>
                <w:szCs w:val="18"/>
              </w:rPr>
              <w:t>:</w:t>
            </w:r>
            <w:r w:rsidRPr="009D4E2B">
              <w:rPr>
                <w:rFonts w:eastAsia="Cambria"/>
                <w:sz w:val="18"/>
                <w:szCs w:val="18"/>
              </w:rPr>
              <w:t xml:space="preserve"> includes provid</w:t>
            </w:r>
            <w:r w:rsidR="0035165E" w:rsidRPr="009D4E2B">
              <w:rPr>
                <w:rFonts w:eastAsia="Cambria"/>
                <w:sz w:val="18"/>
                <w:szCs w:val="18"/>
              </w:rPr>
              <w:t>ing</w:t>
            </w:r>
            <w:r w:rsidRPr="009D4E2B">
              <w:rPr>
                <w:rFonts w:eastAsia="Cambria"/>
                <w:sz w:val="18"/>
                <w:szCs w:val="18"/>
              </w:rPr>
              <w:t xml:space="preserve"> students with relevant learning resources and monitor</w:t>
            </w:r>
            <w:r w:rsidR="0035165E" w:rsidRPr="009D4E2B">
              <w:rPr>
                <w:rFonts w:eastAsia="Cambria"/>
                <w:sz w:val="18"/>
                <w:szCs w:val="18"/>
              </w:rPr>
              <w:t>ing</w:t>
            </w:r>
            <w:r w:rsidRPr="009D4E2B">
              <w:rPr>
                <w:rFonts w:eastAsia="Cambria"/>
                <w:sz w:val="18"/>
                <w:szCs w:val="18"/>
              </w:rPr>
              <w:t xml:space="preserve"> student achievement in line with outcomes and any additional support. </w:t>
            </w:r>
          </w:p>
          <w:p w:rsidR="00F62CB0" w:rsidRPr="009D4E2B" w:rsidRDefault="00221E80" w:rsidP="006318BA">
            <w:pPr>
              <w:pStyle w:val="Text"/>
              <w:rPr>
                <w:rFonts w:eastAsia="Cambria"/>
                <w:sz w:val="18"/>
                <w:szCs w:val="18"/>
              </w:rPr>
            </w:pPr>
            <w:r w:rsidRPr="009D4E2B">
              <w:rPr>
                <w:rFonts w:eastAsia="Cambria"/>
                <w:sz w:val="18"/>
                <w:szCs w:val="18"/>
              </w:rPr>
              <w:t>Work experience</w:t>
            </w:r>
            <w:r w:rsidR="0035165E" w:rsidRPr="009D4E2B">
              <w:rPr>
                <w:rFonts w:eastAsia="Cambria"/>
                <w:sz w:val="18"/>
                <w:szCs w:val="18"/>
              </w:rPr>
              <w:t>:</w:t>
            </w:r>
            <w:r w:rsidRPr="009D4E2B">
              <w:rPr>
                <w:rFonts w:eastAsia="Cambria"/>
                <w:sz w:val="18"/>
                <w:szCs w:val="18"/>
              </w:rPr>
              <w:t xml:space="preserve"> use the Work Experience Placement Agreement template</w:t>
            </w:r>
            <w:r w:rsidR="0035165E" w:rsidRPr="009D4E2B">
              <w:rPr>
                <w:rFonts w:eastAsia="Cambria"/>
                <w:sz w:val="18"/>
                <w:szCs w:val="18"/>
              </w:rPr>
              <w:t xml:space="preserve">, </w:t>
            </w:r>
            <w:r w:rsidRPr="009D4E2B">
              <w:rPr>
                <w:rFonts w:eastAsia="Cambria"/>
                <w:sz w:val="18"/>
                <w:szCs w:val="18"/>
              </w:rPr>
              <w:t>completed by all parties</w:t>
            </w:r>
            <w:r w:rsidR="0035165E" w:rsidRPr="009D4E2B">
              <w:rPr>
                <w:rFonts w:eastAsia="Cambria"/>
                <w:sz w:val="18"/>
                <w:szCs w:val="18"/>
              </w:rPr>
              <w:t>.</w:t>
            </w:r>
            <w:r w:rsidRPr="009D4E2B">
              <w:rPr>
                <w:rFonts w:eastAsia="Cambria"/>
                <w:sz w:val="18"/>
                <w:szCs w:val="18"/>
              </w:rPr>
              <w:t xml:space="preserve"> Guidelines also available. </w:t>
            </w:r>
          </w:p>
          <w:p w:rsidR="00F62CB0" w:rsidRPr="009D4E2B" w:rsidRDefault="00221E80" w:rsidP="0035165E">
            <w:pPr>
              <w:pStyle w:val="Text"/>
              <w:rPr>
                <w:rFonts w:eastAsia="Cambria"/>
                <w:sz w:val="18"/>
                <w:szCs w:val="18"/>
                <w:highlight w:val="green"/>
                <w:lang w:val="en-US"/>
              </w:rPr>
            </w:pPr>
            <w:r w:rsidRPr="009D4E2B">
              <w:rPr>
                <w:rFonts w:eastAsia="Cambria"/>
                <w:sz w:val="18"/>
                <w:szCs w:val="18"/>
              </w:rPr>
              <w:t>Wrap</w:t>
            </w:r>
            <w:r w:rsidR="0035165E" w:rsidRPr="009D4E2B">
              <w:rPr>
                <w:rFonts w:eastAsia="Cambria"/>
                <w:sz w:val="18"/>
                <w:szCs w:val="18"/>
              </w:rPr>
              <w:t>-</w:t>
            </w:r>
            <w:r w:rsidRPr="009D4E2B">
              <w:rPr>
                <w:rFonts w:eastAsia="Cambria"/>
                <w:sz w:val="18"/>
                <w:szCs w:val="18"/>
              </w:rPr>
              <w:t>around services</w:t>
            </w:r>
            <w:r w:rsidR="0035165E" w:rsidRPr="009D4E2B">
              <w:rPr>
                <w:rFonts w:eastAsia="Cambria"/>
                <w:sz w:val="18"/>
                <w:szCs w:val="18"/>
              </w:rPr>
              <w:t xml:space="preserve">: </w:t>
            </w:r>
            <w:r w:rsidRPr="009D4E2B">
              <w:rPr>
                <w:rFonts w:eastAsia="Cambria"/>
                <w:sz w:val="18"/>
                <w:szCs w:val="18"/>
              </w:rPr>
              <w:t>where additional support funding is provided</w:t>
            </w:r>
            <w:r w:rsidR="0035165E" w:rsidRPr="009D4E2B">
              <w:rPr>
                <w:rFonts w:eastAsia="Cambria"/>
                <w:sz w:val="18"/>
                <w:szCs w:val="18"/>
              </w:rPr>
              <w:t>,</w:t>
            </w:r>
            <w:r w:rsidRPr="009D4E2B">
              <w:rPr>
                <w:rFonts w:eastAsia="Cambria"/>
                <w:sz w:val="18"/>
                <w:szCs w:val="18"/>
              </w:rPr>
              <w:t xml:space="preserve"> the RTO must retain evidence the service has been provided.</w:t>
            </w:r>
          </w:p>
        </w:tc>
      </w:tr>
      <w:tr w:rsidR="00F62CB0" w:rsidRPr="009D4E2B" w:rsidTr="00F30AB2">
        <w:trPr>
          <w:trHeight w:val="1206"/>
        </w:trPr>
        <w:tc>
          <w:tcPr>
            <w:tcW w:w="1424" w:type="dxa"/>
          </w:tcPr>
          <w:p w:rsidR="00F62CB0" w:rsidRPr="009D4E2B" w:rsidRDefault="00A85514" w:rsidP="006318BA">
            <w:pPr>
              <w:pStyle w:val="Text"/>
              <w:rPr>
                <w:rFonts w:eastAsia="Cambria"/>
                <w:sz w:val="18"/>
                <w:szCs w:val="18"/>
              </w:rPr>
            </w:pPr>
            <w:r>
              <w:rPr>
                <w:rFonts w:eastAsia="Cambria"/>
                <w:sz w:val="18"/>
                <w:szCs w:val="18"/>
              </w:rPr>
              <w:lastRenderedPageBreak/>
              <w:t xml:space="preserve">Other </w:t>
            </w:r>
            <w:r w:rsidR="00221E80" w:rsidRPr="009D4E2B">
              <w:rPr>
                <w:rFonts w:eastAsia="Cambria"/>
                <w:sz w:val="18"/>
                <w:szCs w:val="18"/>
              </w:rPr>
              <w:t xml:space="preserve">provider contractual requirements specific to the jurisdiction </w:t>
            </w:r>
          </w:p>
        </w:tc>
        <w:tc>
          <w:tcPr>
            <w:tcW w:w="6622" w:type="dxa"/>
            <w:gridSpan w:val="2"/>
          </w:tcPr>
          <w:p w:rsidR="00F62CB0" w:rsidRPr="009D4E2B" w:rsidRDefault="00221E80" w:rsidP="00D651A9">
            <w:pPr>
              <w:pStyle w:val="Text"/>
              <w:rPr>
                <w:rFonts w:eastAsia="Cambria"/>
                <w:sz w:val="18"/>
                <w:szCs w:val="18"/>
              </w:rPr>
            </w:pPr>
            <w:r w:rsidRPr="009D4E2B">
              <w:rPr>
                <w:rFonts w:eastAsia="Cambria"/>
                <w:i/>
                <w:sz w:val="18"/>
                <w:szCs w:val="18"/>
              </w:rPr>
              <w:t>The Training and Tertiary Education Act 2014</w:t>
            </w:r>
            <w:r w:rsidRPr="009D4E2B">
              <w:rPr>
                <w:rFonts w:eastAsia="Cambria"/>
                <w:sz w:val="18"/>
                <w:szCs w:val="18"/>
              </w:rPr>
              <w:t xml:space="preserve"> is the main governing legislation for </w:t>
            </w:r>
            <w:r w:rsidR="0035165E" w:rsidRPr="009D4E2B">
              <w:rPr>
                <w:rFonts w:eastAsia="Cambria"/>
                <w:sz w:val="18"/>
                <w:szCs w:val="18"/>
              </w:rPr>
              <w:t>v</w:t>
            </w:r>
            <w:r w:rsidRPr="009D4E2B">
              <w:rPr>
                <w:rFonts w:eastAsia="Cambria"/>
                <w:sz w:val="18"/>
                <w:szCs w:val="18"/>
              </w:rPr>
              <w:t xml:space="preserve">ocational </w:t>
            </w:r>
            <w:r w:rsidR="0035165E" w:rsidRPr="009D4E2B">
              <w:rPr>
                <w:rFonts w:eastAsia="Cambria"/>
                <w:sz w:val="18"/>
                <w:szCs w:val="18"/>
              </w:rPr>
              <w:t>e</w:t>
            </w:r>
            <w:r w:rsidRPr="009D4E2B">
              <w:rPr>
                <w:rFonts w:eastAsia="Cambria"/>
                <w:sz w:val="18"/>
                <w:szCs w:val="18"/>
              </w:rPr>
              <w:t xml:space="preserve">ducation and </w:t>
            </w:r>
            <w:r w:rsidR="0035165E" w:rsidRPr="009D4E2B">
              <w:rPr>
                <w:rFonts w:eastAsia="Cambria"/>
                <w:sz w:val="18"/>
                <w:szCs w:val="18"/>
              </w:rPr>
              <w:t>t</w:t>
            </w:r>
            <w:r w:rsidRPr="009D4E2B">
              <w:rPr>
                <w:rFonts w:eastAsia="Cambria"/>
                <w:sz w:val="18"/>
                <w:szCs w:val="18"/>
              </w:rPr>
              <w:t>raining in the ACT</w:t>
            </w:r>
            <w:r w:rsidR="00D651A9" w:rsidRPr="009D4E2B">
              <w:rPr>
                <w:rFonts w:eastAsia="Cambria"/>
                <w:sz w:val="18"/>
                <w:szCs w:val="18"/>
              </w:rPr>
              <w:t>:</w:t>
            </w:r>
            <w:r w:rsidRPr="009D4E2B">
              <w:rPr>
                <w:rFonts w:eastAsia="Cambria"/>
                <w:sz w:val="18"/>
                <w:szCs w:val="18"/>
              </w:rPr>
              <w:t xml:space="preserve"> </w:t>
            </w:r>
            <w:r w:rsidR="0035165E" w:rsidRPr="009D4E2B">
              <w:rPr>
                <w:rFonts w:eastAsia="Cambria"/>
                <w:sz w:val="18"/>
                <w:szCs w:val="18"/>
              </w:rPr>
              <w:t>&lt;</w:t>
            </w:r>
            <w:hyperlink r:id="rId46" w:history="1">
              <w:r w:rsidRPr="009D4E2B">
                <w:rPr>
                  <w:rFonts w:eastAsia="Cambria"/>
                  <w:sz w:val="18"/>
                  <w:szCs w:val="18"/>
                </w:rPr>
                <w:t>http://www.legislation.act.gov.au/a/2014-48/20141120-59420/pdf/2014-48.pdf</w:t>
              </w:r>
            </w:hyperlink>
            <w:r w:rsidR="0035165E" w:rsidRPr="009D4E2B">
              <w:rPr>
                <w:rFonts w:eastAsia="Cambria"/>
                <w:sz w:val="18"/>
                <w:szCs w:val="18"/>
              </w:rPr>
              <w:t>&gt;.</w:t>
            </w:r>
          </w:p>
        </w:tc>
      </w:tr>
      <w:tr w:rsidR="00F62CB0" w:rsidRPr="009D4E2B" w:rsidTr="00F30AB2">
        <w:trPr>
          <w:trHeight w:val="558"/>
        </w:trPr>
        <w:tc>
          <w:tcPr>
            <w:tcW w:w="1424" w:type="dxa"/>
          </w:tcPr>
          <w:p w:rsidR="00F62CB0" w:rsidRPr="009D4E2B" w:rsidRDefault="00221E80" w:rsidP="0035165E">
            <w:pPr>
              <w:pStyle w:val="Text"/>
              <w:rPr>
                <w:rFonts w:eastAsia="Cambria"/>
                <w:sz w:val="18"/>
                <w:szCs w:val="18"/>
              </w:rPr>
            </w:pPr>
            <w:r w:rsidRPr="009D4E2B">
              <w:rPr>
                <w:rFonts w:eastAsia="Cambria"/>
                <w:sz w:val="18"/>
                <w:szCs w:val="18"/>
              </w:rPr>
              <w:t>How access to high</w:t>
            </w:r>
            <w:r w:rsidR="0035165E" w:rsidRPr="009D4E2B">
              <w:rPr>
                <w:rFonts w:eastAsia="Cambria"/>
                <w:sz w:val="18"/>
                <w:szCs w:val="18"/>
              </w:rPr>
              <w:t>-</w:t>
            </w:r>
            <w:r w:rsidRPr="009D4E2B">
              <w:rPr>
                <w:rFonts w:eastAsia="Cambria"/>
                <w:sz w:val="18"/>
                <w:szCs w:val="18"/>
              </w:rPr>
              <w:t xml:space="preserve">quality information on the entitlement is provided to clients </w:t>
            </w:r>
          </w:p>
        </w:tc>
        <w:tc>
          <w:tcPr>
            <w:tcW w:w="6622" w:type="dxa"/>
            <w:gridSpan w:val="2"/>
          </w:tcPr>
          <w:p w:rsidR="00F62CB0" w:rsidRPr="009D4E2B" w:rsidRDefault="00221E80" w:rsidP="0035165E">
            <w:pPr>
              <w:pStyle w:val="Text"/>
              <w:rPr>
                <w:rFonts w:eastAsia="Cambria"/>
                <w:sz w:val="18"/>
                <w:szCs w:val="18"/>
              </w:rPr>
            </w:pPr>
            <w:r w:rsidRPr="009D4E2B">
              <w:rPr>
                <w:rFonts w:eastAsia="Cambria"/>
                <w:sz w:val="18"/>
                <w:szCs w:val="18"/>
              </w:rPr>
              <w:t xml:space="preserve">The ACT developed the </w:t>
            </w:r>
            <w:r w:rsidR="0035165E" w:rsidRPr="009D4E2B">
              <w:rPr>
                <w:rFonts w:eastAsia="Cambria"/>
                <w:sz w:val="18"/>
                <w:szCs w:val="18"/>
              </w:rPr>
              <w:t>&lt;</w:t>
            </w:r>
            <w:r w:rsidRPr="009D4E2B">
              <w:rPr>
                <w:rFonts w:eastAsia="Cambria"/>
                <w:sz w:val="18"/>
                <w:szCs w:val="18"/>
              </w:rPr>
              <w:t>skills.act.gov.au</w:t>
            </w:r>
            <w:r w:rsidR="0035165E" w:rsidRPr="009D4E2B">
              <w:rPr>
                <w:rFonts w:eastAsia="Cambria"/>
                <w:sz w:val="18"/>
                <w:szCs w:val="18"/>
              </w:rPr>
              <w:t>&gt;</w:t>
            </w:r>
            <w:r w:rsidRPr="009D4E2B">
              <w:rPr>
                <w:rFonts w:eastAsia="Cambria"/>
                <w:sz w:val="18"/>
                <w:szCs w:val="18"/>
              </w:rPr>
              <w:t xml:space="preserve"> website to improve access to high</w:t>
            </w:r>
            <w:r w:rsidR="0035165E" w:rsidRPr="009D4E2B">
              <w:rPr>
                <w:rFonts w:eastAsia="Cambria"/>
                <w:sz w:val="18"/>
                <w:szCs w:val="18"/>
              </w:rPr>
              <w:t>-</w:t>
            </w:r>
            <w:r w:rsidRPr="009D4E2B">
              <w:rPr>
                <w:rFonts w:eastAsia="Cambria"/>
                <w:sz w:val="18"/>
                <w:szCs w:val="18"/>
              </w:rPr>
              <w:t xml:space="preserve">quality information. </w:t>
            </w:r>
            <w:r w:rsidR="0035165E" w:rsidRPr="009D4E2B">
              <w:rPr>
                <w:rFonts w:eastAsia="Cambria"/>
                <w:sz w:val="18"/>
                <w:szCs w:val="18"/>
              </w:rPr>
              <w:t>This</w:t>
            </w:r>
            <w:r w:rsidRPr="009D4E2B">
              <w:rPr>
                <w:rFonts w:eastAsia="Cambria"/>
                <w:sz w:val="18"/>
                <w:szCs w:val="18"/>
              </w:rPr>
              <w:t xml:space="preserve"> website provides prospective students with clear information on fees, RTOs and courses. </w:t>
            </w:r>
            <w:r w:rsidR="0035165E" w:rsidRPr="009D4E2B">
              <w:rPr>
                <w:rFonts w:eastAsia="Cambria"/>
                <w:sz w:val="18"/>
                <w:szCs w:val="18"/>
              </w:rPr>
              <w:t>They</w:t>
            </w:r>
            <w:r w:rsidRPr="009D4E2B">
              <w:rPr>
                <w:rFonts w:eastAsia="Cambria"/>
                <w:sz w:val="18"/>
                <w:szCs w:val="18"/>
              </w:rPr>
              <w:t xml:space="preserve"> intend to build on this by providing enhanced consumer information, which will include a more detailed break</w:t>
            </w:r>
            <w:r w:rsidR="0035165E" w:rsidRPr="009D4E2B">
              <w:rPr>
                <w:rFonts w:eastAsia="Cambria"/>
                <w:sz w:val="18"/>
                <w:szCs w:val="18"/>
              </w:rPr>
              <w:t>down of areas of skill shortage</w:t>
            </w:r>
            <w:r w:rsidRPr="009D4E2B">
              <w:rPr>
                <w:rFonts w:eastAsia="Cambria"/>
                <w:sz w:val="18"/>
                <w:szCs w:val="18"/>
              </w:rPr>
              <w:t xml:space="preserve"> and a clearer overview of training activities in the ACT. Directorate field officers also meet with potential students, providing more information on training options for students in the ACT.</w:t>
            </w:r>
          </w:p>
        </w:tc>
      </w:tr>
    </w:tbl>
    <w:p w:rsidR="00F62CB0" w:rsidRPr="00677956" w:rsidRDefault="00221E80" w:rsidP="00EB1FF4">
      <w:pPr>
        <w:pStyle w:val="Heading3"/>
        <w:spacing w:before="240" w:after="240"/>
      </w:pPr>
      <w:r>
        <w:t>Sources</w:t>
      </w:r>
    </w:p>
    <w:p w:rsidR="00F62CB0" w:rsidRPr="00677956" w:rsidRDefault="00221E80" w:rsidP="00EB1FF4">
      <w:pPr>
        <w:pStyle w:val="References"/>
      </w:pPr>
      <w:r w:rsidRPr="00677956">
        <w:t xml:space="preserve">ACT Education and Training Directorate 2014, </w:t>
      </w:r>
      <w:r w:rsidRPr="00677956">
        <w:rPr>
          <w:i/>
        </w:rPr>
        <w:t xml:space="preserve">Skilled Capital: </w:t>
      </w:r>
      <w:r w:rsidR="0035165E">
        <w:rPr>
          <w:i/>
        </w:rPr>
        <w:t>s</w:t>
      </w:r>
      <w:r w:rsidRPr="00677956">
        <w:rPr>
          <w:i/>
        </w:rPr>
        <w:t xml:space="preserve">tudent </w:t>
      </w:r>
      <w:r w:rsidR="0035165E">
        <w:rPr>
          <w:i/>
        </w:rPr>
        <w:t>e</w:t>
      </w:r>
      <w:r w:rsidRPr="00677956">
        <w:rPr>
          <w:i/>
        </w:rPr>
        <w:t>ligibility</w:t>
      </w:r>
      <w:r w:rsidRPr="00677956">
        <w:t xml:space="preserve"> </w:t>
      </w:r>
      <w:r w:rsidR="0035165E">
        <w:rPr>
          <w:i/>
        </w:rPr>
        <w:t>c</w:t>
      </w:r>
      <w:r w:rsidRPr="00677956">
        <w:rPr>
          <w:i/>
        </w:rPr>
        <w:t>riteria</w:t>
      </w:r>
      <w:r w:rsidRPr="00677956">
        <w:t>, Research paper 1</w:t>
      </w:r>
      <w:r w:rsidR="0035165E">
        <w:t xml:space="preserve"> </w:t>
      </w:r>
      <w:r w:rsidRPr="00677956">
        <w:t>of 8, Canberra</w:t>
      </w:r>
      <w:r w:rsidR="0035165E">
        <w:t>.</w:t>
      </w:r>
      <w:r w:rsidRPr="00677956">
        <w:t xml:space="preserve"> </w:t>
      </w:r>
    </w:p>
    <w:p w:rsidR="00F62CB0" w:rsidRDefault="0035165E" w:rsidP="00EB1FF4">
      <w:pPr>
        <w:pStyle w:val="References"/>
      </w:pPr>
      <w:r>
        <w:t>——</w:t>
      </w:r>
      <w:r w:rsidR="00221E80" w:rsidRPr="00677956">
        <w:rPr>
          <w:i/>
        </w:rPr>
        <w:t xml:space="preserve">Skilled Capital: </w:t>
      </w:r>
      <w:r>
        <w:rPr>
          <w:i/>
        </w:rPr>
        <w:t>b</w:t>
      </w:r>
      <w:r w:rsidR="00221E80" w:rsidRPr="00677956">
        <w:rPr>
          <w:i/>
        </w:rPr>
        <w:t>udget protection mechanisms</w:t>
      </w:r>
      <w:r>
        <w:t>,</w:t>
      </w:r>
      <w:r w:rsidR="00221E80" w:rsidRPr="00677956">
        <w:rPr>
          <w:rFonts w:ascii="Calibri" w:eastAsia="Calibri" w:hAnsi="Calibri"/>
          <w:sz w:val="22"/>
          <w:szCs w:val="22"/>
        </w:rPr>
        <w:t xml:space="preserve"> </w:t>
      </w:r>
      <w:r w:rsidR="00221E80" w:rsidRPr="0035165E">
        <w:t>Research paper 2 of 8</w:t>
      </w:r>
      <w:r w:rsidR="00221E80" w:rsidRPr="00677956">
        <w:t>,</w:t>
      </w:r>
      <w:r w:rsidR="00221E80" w:rsidRPr="00677956">
        <w:rPr>
          <w:rFonts w:ascii="Calibri" w:eastAsia="Calibri" w:hAnsi="Calibri"/>
          <w:sz w:val="22"/>
          <w:szCs w:val="22"/>
        </w:rPr>
        <w:t xml:space="preserve"> </w:t>
      </w:r>
      <w:r w:rsidR="00221E80" w:rsidRPr="00677956">
        <w:t>Canberra</w:t>
      </w:r>
      <w:r>
        <w:t>.</w:t>
      </w:r>
      <w:r w:rsidR="00221E80" w:rsidRPr="00677956">
        <w:t xml:space="preserve"> </w:t>
      </w:r>
    </w:p>
    <w:p w:rsidR="00F62CB0" w:rsidRPr="00677956" w:rsidRDefault="0035165E" w:rsidP="00EB1FF4">
      <w:pPr>
        <w:pStyle w:val="References"/>
      </w:pPr>
      <w:r>
        <w:t>——</w:t>
      </w:r>
      <w:r w:rsidR="00221E80" w:rsidRPr="00677956">
        <w:rPr>
          <w:i/>
        </w:rPr>
        <w:t xml:space="preserve">Skilled Capital: </w:t>
      </w:r>
      <w:r>
        <w:rPr>
          <w:i/>
        </w:rPr>
        <w:t>t</w:t>
      </w:r>
      <w:r w:rsidR="00221E80" w:rsidRPr="00677956">
        <w:rPr>
          <w:i/>
        </w:rPr>
        <w:t>uition fees</w:t>
      </w:r>
      <w:r w:rsidR="00221E80" w:rsidRPr="0035165E">
        <w:t>,</w:t>
      </w:r>
      <w:r w:rsidR="00221E80" w:rsidRPr="0035165E">
        <w:rPr>
          <w:rFonts w:ascii="Calibri" w:eastAsia="Calibri" w:hAnsi="Calibri"/>
          <w:sz w:val="22"/>
          <w:szCs w:val="22"/>
        </w:rPr>
        <w:t xml:space="preserve"> </w:t>
      </w:r>
      <w:r w:rsidR="00221E80" w:rsidRPr="0035165E">
        <w:t>Research Report 3 of 8</w:t>
      </w:r>
      <w:r w:rsidR="00221E80" w:rsidRPr="00677956">
        <w:t>, Canberra</w:t>
      </w:r>
      <w:r>
        <w:t>.</w:t>
      </w:r>
    </w:p>
    <w:p w:rsidR="00F62CB0" w:rsidRPr="00677956" w:rsidRDefault="0035165E" w:rsidP="00EB1FF4">
      <w:pPr>
        <w:pStyle w:val="References"/>
      </w:pPr>
      <w:r>
        <w:t>——</w:t>
      </w:r>
      <w:r w:rsidR="00221E80" w:rsidRPr="0035165E">
        <w:rPr>
          <w:i/>
        </w:rPr>
        <w:t xml:space="preserve">Skilled Capital: </w:t>
      </w:r>
      <w:r w:rsidRPr="0035165E">
        <w:rPr>
          <w:i/>
        </w:rPr>
        <w:t>p</w:t>
      </w:r>
      <w:r w:rsidR="00221E80" w:rsidRPr="0035165E">
        <w:rPr>
          <w:i/>
        </w:rPr>
        <w:t>ayment model</w:t>
      </w:r>
      <w:r>
        <w:t>,</w:t>
      </w:r>
      <w:r w:rsidR="00221E80" w:rsidRPr="00677956">
        <w:rPr>
          <w:i/>
        </w:rPr>
        <w:t xml:space="preserve"> </w:t>
      </w:r>
      <w:r w:rsidR="00221E80" w:rsidRPr="0035165E">
        <w:t>Research Report 4 of 8</w:t>
      </w:r>
      <w:r w:rsidR="00221E80" w:rsidRPr="00677956">
        <w:t>, Canberra</w:t>
      </w:r>
      <w:r>
        <w:t>.</w:t>
      </w:r>
    </w:p>
    <w:p w:rsidR="00F62CB0" w:rsidRPr="00677956" w:rsidRDefault="0035165E" w:rsidP="00EB1FF4">
      <w:pPr>
        <w:pStyle w:val="References"/>
      </w:pPr>
      <w:r>
        <w:t>——</w:t>
      </w:r>
      <w:r w:rsidR="00221E80" w:rsidRPr="00677956">
        <w:t xml:space="preserve"> </w:t>
      </w:r>
      <w:r w:rsidR="00221E80" w:rsidRPr="00677956">
        <w:rPr>
          <w:i/>
        </w:rPr>
        <w:t>Skilled Capital</w:t>
      </w:r>
      <w:r>
        <w:rPr>
          <w:i/>
        </w:rPr>
        <w:t>:</w:t>
      </w:r>
      <w:r w:rsidR="00221E80" w:rsidRPr="00677956">
        <w:rPr>
          <w:i/>
        </w:rPr>
        <w:t xml:space="preserve"> </w:t>
      </w:r>
      <w:r>
        <w:rPr>
          <w:i/>
        </w:rPr>
        <w:t>f</w:t>
      </w:r>
      <w:r w:rsidR="00221E80" w:rsidRPr="00677956">
        <w:rPr>
          <w:i/>
        </w:rPr>
        <w:t xml:space="preserve">unding </w:t>
      </w:r>
      <w:r>
        <w:rPr>
          <w:i/>
        </w:rPr>
        <w:t>m</w:t>
      </w:r>
      <w:r w:rsidR="00221E80" w:rsidRPr="00677956">
        <w:rPr>
          <w:i/>
        </w:rPr>
        <w:t xml:space="preserve">odel </w:t>
      </w:r>
      <w:r>
        <w:rPr>
          <w:i/>
        </w:rPr>
        <w:t>i</w:t>
      </w:r>
      <w:r w:rsidR="00221E80" w:rsidRPr="00677956">
        <w:rPr>
          <w:i/>
        </w:rPr>
        <w:t xml:space="preserve">ssues </w:t>
      </w:r>
      <w:r>
        <w:rPr>
          <w:i/>
        </w:rPr>
        <w:t>p</w:t>
      </w:r>
      <w:r w:rsidR="00221E80" w:rsidRPr="00677956">
        <w:rPr>
          <w:i/>
        </w:rPr>
        <w:t>aper</w:t>
      </w:r>
      <w:r w:rsidR="00221E80" w:rsidRPr="00677956">
        <w:t>, Report 5 of 8, Canberra</w:t>
      </w:r>
      <w:r>
        <w:t>.</w:t>
      </w:r>
    </w:p>
    <w:p w:rsidR="00F62CB0" w:rsidRPr="00677956" w:rsidRDefault="0035165E" w:rsidP="00EB1FF4">
      <w:pPr>
        <w:pStyle w:val="References"/>
      </w:pPr>
      <w:r>
        <w:t>——</w:t>
      </w:r>
      <w:r w:rsidR="00221E80" w:rsidRPr="0035165E">
        <w:rPr>
          <w:i/>
        </w:rPr>
        <w:t>Skilled Capital</w:t>
      </w:r>
      <w:r w:rsidRPr="0035165E">
        <w:rPr>
          <w:i/>
        </w:rPr>
        <w:t>:</w:t>
      </w:r>
      <w:r w:rsidR="00221E80" w:rsidRPr="0035165E">
        <w:rPr>
          <w:i/>
        </w:rPr>
        <w:t xml:space="preserve"> </w:t>
      </w:r>
      <w:r w:rsidRPr="0035165E">
        <w:rPr>
          <w:i/>
        </w:rPr>
        <w:t>c</w:t>
      </w:r>
      <w:r w:rsidR="00221E80" w:rsidRPr="0035165E">
        <w:rPr>
          <w:i/>
        </w:rPr>
        <w:t>oncessions</w:t>
      </w:r>
      <w:r>
        <w:t>,</w:t>
      </w:r>
      <w:r w:rsidR="00221E80" w:rsidRPr="00677956">
        <w:rPr>
          <w:i/>
        </w:rPr>
        <w:t xml:space="preserve"> Report</w:t>
      </w:r>
      <w:r w:rsidR="00221E80" w:rsidRPr="00677956">
        <w:t xml:space="preserve"> 6 of 8, Canberra</w:t>
      </w:r>
      <w:r>
        <w:t>.</w:t>
      </w:r>
    </w:p>
    <w:p w:rsidR="00F62CB0" w:rsidRPr="00677956" w:rsidRDefault="0035165E" w:rsidP="00EB1FF4">
      <w:pPr>
        <w:pStyle w:val="References"/>
      </w:pPr>
      <w:r>
        <w:t>——</w:t>
      </w:r>
      <w:r w:rsidR="00221E80" w:rsidRPr="00677956">
        <w:rPr>
          <w:i/>
        </w:rPr>
        <w:t>Skilled Capital</w:t>
      </w:r>
      <w:r>
        <w:rPr>
          <w:i/>
        </w:rPr>
        <w:t>:</w:t>
      </w:r>
      <w:r w:rsidR="00221E80" w:rsidRPr="00677956">
        <w:rPr>
          <w:i/>
        </w:rPr>
        <w:t xml:space="preserve"> </w:t>
      </w:r>
      <w:r>
        <w:rPr>
          <w:i/>
        </w:rPr>
        <w:t>f</w:t>
      </w:r>
      <w:r w:rsidR="00221E80" w:rsidRPr="00677956">
        <w:rPr>
          <w:i/>
        </w:rPr>
        <w:t xml:space="preserve">oundation </w:t>
      </w:r>
      <w:r>
        <w:rPr>
          <w:i/>
        </w:rPr>
        <w:t>s</w:t>
      </w:r>
      <w:r w:rsidR="00221E80" w:rsidRPr="00677956">
        <w:rPr>
          <w:i/>
        </w:rPr>
        <w:t>kills</w:t>
      </w:r>
      <w:r w:rsidRPr="0035165E">
        <w:t>,</w:t>
      </w:r>
      <w:r w:rsidR="00221E80" w:rsidRPr="0035165E">
        <w:t xml:space="preserve"> Report 7 of 8</w:t>
      </w:r>
      <w:r w:rsidR="00221E80" w:rsidRPr="00677956">
        <w:t>, Canberra</w:t>
      </w:r>
      <w:r>
        <w:t>.</w:t>
      </w:r>
    </w:p>
    <w:p w:rsidR="00F62CB0" w:rsidRPr="00677956" w:rsidRDefault="0035165E" w:rsidP="00EB1FF4">
      <w:pPr>
        <w:pStyle w:val="References"/>
      </w:pPr>
      <w:r>
        <w:t>——</w:t>
      </w:r>
      <w:r w:rsidR="00221E80" w:rsidRPr="00EB1FF4">
        <w:rPr>
          <w:i/>
        </w:rPr>
        <w:t>Skilled Capital</w:t>
      </w:r>
      <w:r w:rsidRPr="00EB1FF4">
        <w:rPr>
          <w:i/>
        </w:rPr>
        <w:t>:</w:t>
      </w:r>
      <w:r w:rsidR="00221E80" w:rsidRPr="00677956">
        <w:t xml:space="preserve"> </w:t>
      </w:r>
      <w:r>
        <w:rPr>
          <w:i/>
        </w:rPr>
        <w:t>a</w:t>
      </w:r>
      <w:r w:rsidR="00221E80" w:rsidRPr="00677956">
        <w:rPr>
          <w:i/>
        </w:rPr>
        <w:t xml:space="preserve">dditional </w:t>
      </w:r>
      <w:r>
        <w:rPr>
          <w:i/>
        </w:rPr>
        <w:t>s</w:t>
      </w:r>
      <w:r w:rsidR="00221E80" w:rsidRPr="00677956">
        <w:rPr>
          <w:i/>
        </w:rPr>
        <w:t>upport</w:t>
      </w:r>
      <w:r w:rsidR="00EB1FF4" w:rsidRPr="00EB1FF4">
        <w:t>,</w:t>
      </w:r>
      <w:r w:rsidR="00221E80" w:rsidRPr="00EB1FF4">
        <w:t xml:space="preserve"> </w:t>
      </w:r>
      <w:r w:rsidR="00EB1FF4" w:rsidRPr="00EB1FF4">
        <w:t>R</w:t>
      </w:r>
      <w:r w:rsidR="00221E80" w:rsidRPr="00EB1FF4">
        <w:t>eport 8 of</w:t>
      </w:r>
      <w:r w:rsidR="00221E80" w:rsidRPr="00677956">
        <w:t xml:space="preserve"> 8, </w:t>
      </w:r>
      <w:r w:rsidR="00EB1FF4">
        <w:t>viewed 16 March 2015, &lt;</w:t>
      </w:r>
      <w:hyperlink r:id="rId47" w:history="1">
        <w:r w:rsidR="00EB1FF4" w:rsidRPr="00677956">
          <w:t>http://www.det.act.gov.au/training/funded_training_initiatives/skilled-capital</w:t>
        </w:r>
      </w:hyperlink>
      <w:r w:rsidR="00EB1FF4">
        <w:t xml:space="preserve">&gt;, </w:t>
      </w:r>
      <w:r w:rsidR="00221E80" w:rsidRPr="00677956">
        <w:t>Canberra</w:t>
      </w:r>
      <w:r w:rsidR="00EB1FF4">
        <w:t>.</w:t>
      </w:r>
      <w:r w:rsidR="00221E80">
        <w:t xml:space="preserve"> </w:t>
      </w:r>
    </w:p>
    <w:p w:rsidR="00F62CB0" w:rsidRPr="00677956" w:rsidRDefault="00221E80" w:rsidP="00EB1FF4">
      <w:pPr>
        <w:pStyle w:val="References"/>
        <w:rPr>
          <w:rFonts w:ascii="Calibri" w:eastAsia="Calibri" w:hAnsi="Calibri"/>
          <w:color w:val="1C498C"/>
          <w:sz w:val="24"/>
        </w:rPr>
      </w:pPr>
      <w:r w:rsidRPr="00677956">
        <w:t xml:space="preserve">ACT Education and Training Directorate 2015, </w:t>
      </w:r>
      <w:r w:rsidRPr="00677956">
        <w:rPr>
          <w:i/>
        </w:rPr>
        <w:t>ACT Quality Framework</w:t>
      </w:r>
      <w:r w:rsidRPr="00677956">
        <w:t>, 6</w:t>
      </w:r>
      <w:r>
        <w:t xml:space="preserve"> March 2015</w:t>
      </w:r>
      <w:r w:rsidR="00321137">
        <w:t>,</w:t>
      </w:r>
      <w:r>
        <w:t xml:space="preserve"> </w:t>
      </w:r>
      <w:r w:rsidR="00321137">
        <w:t>v</w:t>
      </w:r>
      <w:r>
        <w:t>1.0</w:t>
      </w:r>
      <w:r w:rsidR="00EB1FF4">
        <w:t>,</w:t>
      </w:r>
      <w:r>
        <w:t xml:space="preserve"> </w:t>
      </w:r>
      <w:r w:rsidR="00EB1FF4" w:rsidRPr="00677956">
        <w:t>viewed 16 March 2015</w:t>
      </w:r>
      <w:r w:rsidR="00FC414E">
        <w:t>,</w:t>
      </w:r>
      <w:r w:rsidR="00EB1FF4" w:rsidRPr="00677956">
        <w:rPr>
          <w:rFonts w:ascii="Calibri" w:eastAsia="Calibri" w:hAnsi="Calibri"/>
          <w:color w:val="1C498C"/>
          <w:sz w:val="24"/>
        </w:rPr>
        <w:t xml:space="preserve"> </w:t>
      </w:r>
      <w:r w:rsidR="00EB1FF4">
        <w:rPr>
          <w:rFonts w:ascii="Calibri" w:eastAsia="Calibri" w:hAnsi="Calibri"/>
          <w:color w:val="1C498C"/>
          <w:sz w:val="24"/>
        </w:rPr>
        <w:t>&lt;</w:t>
      </w:r>
      <w:hyperlink r:id="rId48" w:history="1">
        <w:r w:rsidRPr="00677956">
          <w:rPr>
            <w:rFonts w:eastAsia="Calibri"/>
          </w:rPr>
          <w:t>http://www.det.act.gov.au/training/act-quality-framework</w:t>
        </w:r>
      </w:hyperlink>
      <w:r w:rsidR="00EB1FF4">
        <w:rPr>
          <w:rFonts w:eastAsia="Calibri"/>
        </w:rPr>
        <w:t>&gt;.</w:t>
      </w:r>
      <w:r w:rsidRPr="00677956">
        <w:rPr>
          <w:rFonts w:ascii="Calibri" w:eastAsia="Calibri" w:hAnsi="Calibri"/>
          <w:color w:val="1C498C"/>
          <w:sz w:val="24"/>
        </w:rPr>
        <w:t xml:space="preserve"> </w:t>
      </w:r>
    </w:p>
    <w:p w:rsidR="00F62CB0" w:rsidRPr="00677956" w:rsidRDefault="00EB1FF4" w:rsidP="00EB1FF4">
      <w:pPr>
        <w:pStyle w:val="References"/>
      </w:pPr>
      <w:r>
        <w:lastRenderedPageBreak/>
        <w:t xml:space="preserve">——2015, </w:t>
      </w:r>
      <w:r w:rsidR="00221E80" w:rsidRPr="00677956">
        <w:rPr>
          <w:i/>
        </w:rPr>
        <w:t>ACT Funding Agreement</w:t>
      </w:r>
      <w:r w:rsidR="00221E80" w:rsidRPr="00677956">
        <w:t>, 10 March 2015</w:t>
      </w:r>
      <w:r>
        <w:t>,</w:t>
      </w:r>
      <w:r w:rsidR="00221E80" w:rsidRPr="00677956">
        <w:t xml:space="preserve"> </w:t>
      </w:r>
      <w:r w:rsidRPr="00677956">
        <w:t>viewed 16 March 2015</w:t>
      </w:r>
      <w:r>
        <w:t>,</w:t>
      </w:r>
      <w:r w:rsidRPr="00677956">
        <w:t xml:space="preserve"> </w:t>
      </w:r>
      <w:r>
        <w:t>&lt;</w:t>
      </w:r>
      <w:hyperlink r:id="rId49" w:history="1">
        <w:r w:rsidR="00221E80" w:rsidRPr="00677956">
          <w:rPr>
            <w:szCs w:val="22"/>
          </w:rPr>
          <w:t>http://www.det.act.gov.au/__data/assets/pdf_file/0014/701105/ACT-Funding-Agreement-v2.0-20150304.pdf</w:t>
        </w:r>
      </w:hyperlink>
      <w:r>
        <w:rPr>
          <w:szCs w:val="22"/>
        </w:rPr>
        <w:t>&gt;.</w:t>
      </w:r>
      <w:r w:rsidR="00221E80" w:rsidRPr="00677956">
        <w:t xml:space="preserve"> </w:t>
      </w:r>
    </w:p>
    <w:p w:rsidR="00F62CB0" w:rsidRDefault="00EB1FF4" w:rsidP="00EB1FF4">
      <w:pPr>
        <w:pStyle w:val="References"/>
      </w:pPr>
      <w:r>
        <w:t>——</w:t>
      </w:r>
      <w:r w:rsidR="00221E80" w:rsidRPr="00677956">
        <w:t xml:space="preserve">2015, </w:t>
      </w:r>
      <w:r w:rsidR="00221E80" w:rsidRPr="00677956">
        <w:rPr>
          <w:i/>
        </w:rPr>
        <w:t>ACT Standards Compliance guide for Skilled Capital</w:t>
      </w:r>
      <w:r w:rsidR="00FC414E">
        <w:t>,</w:t>
      </w:r>
      <w:r w:rsidR="00221E80" w:rsidRPr="00677956">
        <w:t xml:space="preserve"> </w:t>
      </w:r>
      <w:r>
        <w:t>v.</w:t>
      </w:r>
      <w:r w:rsidR="00221E80" w:rsidRPr="00677956">
        <w:t>1.1</w:t>
      </w:r>
      <w:r>
        <w:t>,</w:t>
      </w:r>
      <w:r w:rsidR="00221E80" w:rsidRPr="00677956">
        <w:t xml:space="preserve"> </w:t>
      </w:r>
      <w:r>
        <w:t>viewed 16 March 2015, &lt;</w:t>
      </w:r>
      <w:hyperlink r:id="rId50" w:history="1">
        <w:r w:rsidR="00221E80" w:rsidRPr="00677956">
          <w:rPr>
            <w:szCs w:val="22"/>
          </w:rPr>
          <w:t>http://www.det.act.gov.au/training/act-quality-framework</w:t>
        </w:r>
      </w:hyperlink>
      <w:r>
        <w:rPr>
          <w:szCs w:val="22"/>
        </w:rPr>
        <w:t>&gt;</w:t>
      </w:r>
      <w:r w:rsidR="00221E80">
        <w:t>.</w:t>
      </w:r>
    </w:p>
    <w:p w:rsidR="00F62CB0" w:rsidRPr="00C2345A" w:rsidRDefault="00EB1FF4" w:rsidP="00EB1FF4">
      <w:pPr>
        <w:pStyle w:val="References"/>
      </w:pPr>
      <w:r>
        <w:t>——</w:t>
      </w:r>
      <w:r w:rsidR="00221E80" w:rsidRPr="00677956">
        <w:t xml:space="preserve">2015, </w:t>
      </w:r>
      <w:r w:rsidR="00221E80" w:rsidRPr="00677956">
        <w:rPr>
          <w:i/>
        </w:rPr>
        <w:t>ACT Standards for the Delivery of Training</w:t>
      </w:r>
      <w:r>
        <w:t>,</w:t>
      </w:r>
      <w:r w:rsidR="00221E80" w:rsidRPr="00677956">
        <w:t xml:space="preserve"> </w:t>
      </w:r>
      <w:r>
        <w:t>v.</w:t>
      </w:r>
      <w:r w:rsidR="00221E80" w:rsidRPr="00677956">
        <w:t>2.1</w:t>
      </w:r>
      <w:r>
        <w:t>,</w:t>
      </w:r>
      <w:r w:rsidR="00221E80" w:rsidRPr="00677956">
        <w:t xml:space="preserve"> </w:t>
      </w:r>
      <w:r w:rsidRPr="00677956">
        <w:t>viewed 16 March 2015</w:t>
      </w:r>
      <w:r>
        <w:t>,</w:t>
      </w:r>
      <w:r w:rsidRPr="00677956">
        <w:t xml:space="preserve"> </w:t>
      </w:r>
      <w:r>
        <w:t>&lt;</w:t>
      </w:r>
      <w:hyperlink r:id="rId51" w:history="1">
        <w:r w:rsidR="00221E80" w:rsidRPr="00677956">
          <w:t>http://www.det.act.gov.au/training/act-quality-framework</w:t>
        </w:r>
      </w:hyperlink>
      <w:r>
        <w:t>&gt;.</w:t>
      </w:r>
      <w:r w:rsidR="00221E80" w:rsidRPr="00677956">
        <w:t xml:space="preserve"> </w:t>
      </w:r>
    </w:p>
    <w:p w:rsidR="00F62CB0" w:rsidRDefault="00221E80" w:rsidP="00F62CB0">
      <w:pPr>
        <w:spacing w:before="0" w:line="240" w:lineRule="auto"/>
        <w:rPr>
          <w:rFonts w:eastAsia="Calibri"/>
          <w:szCs w:val="19"/>
        </w:rPr>
      </w:pPr>
      <w:r>
        <w:rPr>
          <w:rFonts w:eastAsia="Calibri"/>
          <w:szCs w:val="19"/>
        </w:rPr>
        <w:br w:type="page"/>
      </w:r>
    </w:p>
    <w:p w:rsidR="00F62CB0" w:rsidRPr="007C4AC3" w:rsidRDefault="00221E80" w:rsidP="008B0745">
      <w:pPr>
        <w:pStyle w:val="Heading2"/>
        <w:spacing w:after="120"/>
      </w:pPr>
      <w:bookmarkStart w:id="119" w:name="_Toc427669047"/>
      <w:bookmarkStart w:id="120" w:name="_Toc431383331"/>
      <w:bookmarkStart w:id="121" w:name="_Toc435600846"/>
      <w:r w:rsidRPr="003A291A">
        <w:lastRenderedPageBreak/>
        <w:t>New South Wales</w:t>
      </w:r>
      <w:r>
        <w:t xml:space="preserve">: training </w:t>
      </w:r>
      <w:r w:rsidRPr="0042187C">
        <w:t xml:space="preserve">entitlement model as at </w:t>
      </w:r>
      <w:r w:rsidR="001B0BC7">
        <w:br/>
      </w:r>
      <w:r>
        <w:t xml:space="preserve">30 </w:t>
      </w:r>
      <w:r w:rsidRPr="0042187C">
        <w:t>March 2015</w:t>
      </w:r>
      <w:bookmarkEnd w:id="119"/>
      <w:bookmarkEnd w:id="120"/>
      <w:bookmarkEnd w:id="121"/>
    </w:p>
    <w:tbl>
      <w:tblPr>
        <w:tblW w:w="8046" w:type="dxa"/>
        <w:tblLayout w:type="fixed"/>
        <w:tblLook w:val="04A0" w:firstRow="1" w:lastRow="0" w:firstColumn="1" w:lastColumn="0" w:noHBand="0" w:noVBand="1"/>
      </w:tblPr>
      <w:tblGrid>
        <w:gridCol w:w="1526"/>
        <w:gridCol w:w="6520"/>
      </w:tblGrid>
      <w:tr w:rsidR="00F62CB0" w:rsidRPr="009D4E2B" w:rsidTr="008B0745">
        <w:trPr>
          <w:trHeight w:val="505"/>
        </w:trPr>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libri"/>
                <w:sz w:val="18"/>
                <w:szCs w:val="18"/>
              </w:rPr>
            </w:pPr>
            <w:r w:rsidRPr="009D4E2B">
              <w:rPr>
                <w:rFonts w:eastAsia="Calibri"/>
                <w:sz w:val="18"/>
                <w:szCs w:val="18"/>
              </w:rPr>
              <w:t xml:space="preserve">Name of model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A85514">
            <w:pPr>
              <w:pStyle w:val="Text"/>
              <w:rPr>
                <w:rFonts w:eastAsia="Calibri"/>
                <w:b/>
                <w:sz w:val="18"/>
                <w:szCs w:val="18"/>
              </w:rPr>
            </w:pPr>
            <w:r w:rsidRPr="009D4E2B">
              <w:rPr>
                <w:rFonts w:eastAsia="Cambria" w:cstheme="minorBidi"/>
                <w:b/>
                <w:sz w:val="18"/>
                <w:szCs w:val="18"/>
              </w:rPr>
              <w:t>Smart and Skilled</w:t>
            </w:r>
            <w:r w:rsidR="00A85514">
              <w:rPr>
                <w:rFonts w:eastAsia="Cambria" w:cstheme="minorBidi"/>
                <w:b/>
                <w:sz w:val="18"/>
                <w:szCs w:val="18"/>
              </w:rPr>
              <w:t xml:space="preserve"> </w:t>
            </w:r>
            <w:r w:rsidRPr="009D4E2B">
              <w:rPr>
                <w:rFonts w:eastAsia="Cambria" w:cstheme="minorBidi"/>
                <w:b/>
                <w:sz w:val="18"/>
                <w:szCs w:val="18"/>
              </w:rPr>
              <w:t xml:space="preserve">Entitlement program </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003FDF">
            <w:pPr>
              <w:pStyle w:val="Text"/>
              <w:rPr>
                <w:rFonts w:eastAsia="Cambria"/>
                <w:sz w:val="18"/>
                <w:szCs w:val="18"/>
              </w:rPr>
            </w:pPr>
            <w:r w:rsidRPr="009D4E2B">
              <w:rPr>
                <w:rFonts w:eastAsia="Cambria"/>
                <w:sz w:val="18"/>
                <w:szCs w:val="18"/>
              </w:rPr>
              <w:t xml:space="preserve">Date model implemented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ascii="Calibri" w:eastAsia="Cambria" w:hAnsi="Calibri"/>
                <w:b/>
                <w:sz w:val="18"/>
                <w:szCs w:val="18"/>
              </w:rPr>
            </w:pPr>
            <w:r w:rsidRPr="009D4E2B">
              <w:rPr>
                <w:rFonts w:eastAsia="Cambria"/>
                <w:sz w:val="18"/>
                <w:szCs w:val="18"/>
              </w:rPr>
              <w:t>Smart and Skilled is a new all</w:t>
            </w:r>
            <w:r w:rsidR="00FC414E" w:rsidRPr="009D4E2B">
              <w:rPr>
                <w:rFonts w:eastAsia="Cambria"/>
                <w:sz w:val="18"/>
                <w:szCs w:val="18"/>
              </w:rPr>
              <w:t>-</w:t>
            </w:r>
            <w:r w:rsidRPr="009D4E2B">
              <w:rPr>
                <w:rFonts w:eastAsia="Cambria"/>
                <w:sz w:val="18"/>
                <w:szCs w:val="18"/>
              </w:rPr>
              <w:t>encompassing funding framework for VET in NSW</w:t>
            </w:r>
            <w:r w:rsidR="00FC414E" w:rsidRPr="009D4E2B">
              <w:rPr>
                <w:rFonts w:eastAsia="Cambria"/>
                <w:sz w:val="18"/>
                <w:szCs w:val="18"/>
              </w:rPr>
              <w:t>, which</w:t>
            </w:r>
            <w:r w:rsidRPr="009D4E2B">
              <w:rPr>
                <w:rFonts w:eastAsia="Cambria"/>
                <w:sz w:val="18"/>
                <w:szCs w:val="18"/>
              </w:rPr>
              <w:t xml:space="preserve"> was implemented in full on 1 January 2015. Smart and Skilled includes an entitlement program to government-subsidised training up to and including for </w:t>
            </w:r>
            <w:r w:rsidR="00FC414E" w:rsidRPr="009D4E2B">
              <w:rPr>
                <w:rFonts w:eastAsia="Cambria"/>
                <w:sz w:val="18"/>
                <w:szCs w:val="18"/>
              </w:rPr>
              <w:t>c</w:t>
            </w:r>
            <w:r w:rsidRPr="009D4E2B">
              <w:rPr>
                <w:rFonts w:eastAsia="Cambria"/>
                <w:sz w:val="18"/>
                <w:szCs w:val="18"/>
              </w:rPr>
              <w:t>ertificate IIIs and a targeted priorities program through which other government</w:t>
            </w:r>
            <w:r w:rsidR="00FC414E" w:rsidRPr="009D4E2B">
              <w:rPr>
                <w:rFonts w:eastAsia="Cambria"/>
                <w:sz w:val="18"/>
                <w:szCs w:val="18"/>
              </w:rPr>
              <w:t>-</w:t>
            </w:r>
            <w:r w:rsidRPr="009D4E2B">
              <w:rPr>
                <w:rFonts w:eastAsia="Cambria"/>
                <w:sz w:val="18"/>
                <w:szCs w:val="18"/>
              </w:rPr>
              <w:t xml:space="preserve">subsided training is available. </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Previous training entitlement model or funding arrangements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No previous entitlement model versions. </w:t>
            </w:r>
          </w:p>
          <w:p w:rsidR="00F62CB0" w:rsidRPr="009D4E2B" w:rsidRDefault="00221E80" w:rsidP="00FC414E">
            <w:pPr>
              <w:pStyle w:val="Text"/>
              <w:rPr>
                <w:rFonts w:eastAsia="Cambria"/>
                <w:sz w:val="18"/>
                <w:szCs w:val="18"/>
              </w:rPr>
            </w:pPr>
            <w:r w:rsidRPr="009D4E2B">
              <w:rPr>
                <w:rFonts w:eastAsia="Cambria"/>
                <w:sz w:val="18"/>
                <w:szCs w:val="18"/>
              </w:rPr>
              <w:t>NSW has previously maintained a high percentage of RTO hours for delivery by TAFE NSW</w:t>
            </w:r>
            <w:r w:rsidR="00FC414E" w:rsidRPr="009D4E2B">
              <w:rPr>
                <w:rFonts w:eastAsia="Cambria"/>
                <w:sz w:val="18"/>
                <w:szCs w:val="18"/>
              </w:rPr>
              <w:t>,</w:t>
            </w:r>
            <w:r w:rsidRPr="009D4E2B">
              <w:rPr>
                <w:rFonts w:eastAsia="Cambria"/>
                <w:sz w:val="18"/>
                <w:szCs w:val="18"/>
              </w:rPr>
              <w:t xml:space="preserve"> with private providers delivering just over 10% as of 2012 (Wilkinson 2014)</w:t>
            </w:r>
            <w:r w:rsidR="00FC414E" w:rsidRPr="009D4E2B">
              <w:rPr>
                <w:rFonts w:eastAsia="Cambria"/>
                <w:sz w:val="18"/>
                <w:szCs w:val="18"/>
              </w:rPr>
              <w:t>.</w:t>
            </w:r>
          </w:p>
          <w:p w:rsidR="00F62CB0" w:rsidRPr="009D4E2B" w:rsidRDefault="00221E80" w:rsidP="00FC414E">
            <w:pPr>
              <w:pStyle w:val="Text"/>
              <w:rPr>
                <w:rFonts w:ascii="Calibri" w:eastAsia="Calibri" w:hAnsi="Calibri"/>
                <w:sz w:val="18"/>
                <w:szCs w:val="18"/>
              </w:rPr>
            </w:pPr>
            <w:r w:rsidRPr="009D4E2B">
              <w:rPr>
                <w:rFonts w:eastAsia="Cambria"/>
                <w:sz w:val="18"/>
                <w:szCs w:val="18"/>
              </w:rPr>
              <w:t>In 2013</w:t>
            </w:r>
            <w:r w:rsidR="00FC414E" w:rsidRPr="009D4E2B">
              <w:rPr>
                <w:rFonts w:eastAsia="Cambria"/>
                <w:sz w:val="18"/>
                <w:szCs w:val="18"/>
              </w:rPr>
              <w:t>—</w:t>
            </w:r>
            <w:r w:rsidRPr="009D4E2B">
              <w:rPr>
                <w:rFonts w:eastAsia="Cambria"/>
                <w:sz w:val="18"/>
                <w:szCs w:val="18"/>
              </w:rPr>
              <w:t>14, NSW allocated 85.4</w:t>
            </w:r>
            <w:r w:rsidR="00FC414E" w:rsidRPr="009D4E2B">
              <w:rPr>
                <w:rFonts w:eastAsia="Cambria"/>
                <w:sz w:val="18"/>
                <w:szCs w:val="18"/>
              </w:rPr>
              <w:t>%</w:t>
            </w:r>
            <w:r w:rsidRPr="009D4E2B">
              <w:rPr>
                <w:rFonts w:eastAsia="Cambria"/>
                <w:sz w:val="18"/>
                <w:szCs w:val="18"/>
              </w:rPr>
              <w:t xml:space="preserve"> of VET funding directly to TAFE, which has been responsible for planning and delivering most subsidised training in New South Wales for many years. Eleven per cent of the VET funding was contestable to subsidise RTOs for apprenticeships, traineeships and a shortlist of priority qualifications. Of this, the </w:t>
            </w:r>
            <w:r w:rsidR="00FC414E" w:rsidRPr="009D4E2B">
              <w:rPr>
                <w:rFonts w:eastAsia="Cambria"/>
                <w:sz w:val="18"/>
                <w:szCs w:val="18"/>
              </w:rPr>
              <w:t>d</w:t>
            </w:r>
            <w:r w:rsidRPr="009D4E2B">
              <w:rPr>
                <w:rFonts w:eastAsia="Cambria"/>
                <w:sz w:val="18"/>
                <w:szCs w:val="18"/>
              </w:rPr>
              <w:t xml:space="preserve">epartment distributed 2.75 percentage points to TAFE and 8.25 percentage points to around 750 private RTOs. One per cent of the non-contestable funding was provided to </w:t>
            </w:r>
            <w:r w:rsidR="00FC414E" w:rsidRPr="009D4E2B">
              <w:rPr>
                <w:rFonts w:eastAsia="Cambria"/>
                <w:sz w:val="18"/>
                <w:szCs w:val="18"/>
              </w:rPr>
              <w:t>a</w:t>
            </w:r>
            <w:r w:rsidRPr="009D4E2B">
              <w:rPr>
                <w:rFonts w:eastAsia="Cambria"/>
                <w:sz w:val="18"/>
                <w:szCs w:val="18"/>
              </w:rPr>
              <w:t xml:space="preserve">dult </w:t>
            </w:r>
            <w:r w:rsidR="00FC414E" w:rsidRPr="009D4E2B">
              <w:rPr>
                <w:rFonts w:eastAsia="Cambria"/>
                <w:sz w:val="18"/>
                <w:szCs w:val="18"/>
              </w:rPr>
              <w:t>c</w:t>
            </w:r>
            <w:r w:rsidRPr="009D4E2B">
              <w:rPr>
                <w:rFonts w:eastAsia="Cambria"/>
                <w:sz w:val="18"/>
                <w:szCs w:val="18"/>
              </w:rPr>
              <w:t xml:space="preserve">ommunity </w:t>
            </w:r>
            <w:r w:rsidR="00FC414E" w:rsidRPr="009D4E2B">
              <w:rPr>
                <w:rFonts w:eastAsia="Cambria"/>
                <w:sz w:val="18"/>
                <w:szCs w:val="18"/>
              </w:rPr>
              <w:t>e</w:t>
            </w:r>
            <w:r w:rsidR="00A85514">
              <w:rPr>
                <w:rFonts w:eastAsia="Cambria"/>
                <w:sz w:val="18"/>
                <w:szCs w:val="18"/>
              </w:rPr>
              <w:t xml:space="preserve">ducation </w:t>
            </w:r>
            <w:r w:rsidRPr="009D4E2B">
              <w:rPr>
                <w:rFonts w:eastAsia="Cambria"/>
                <w:sz w:val="18"/>
                <w:szCs w:val="18"/>
              </w:rPr>
              <w:t xml:space="preserve">colleges as grants. The remaining VET funding covered </w:t>
            </w:r>
            <w:r w:rsidR="00FC414E" w:rsidRPr="009D4E2B">
              <w:rPr>
                <w:rFonts w:eastAsia="Cambria"/>
                <w:sz w:val="18"/>
                <w:szCs w:val="18"/>
              </w:rPr>
              <w:t>d</w:t>
            </w:r>
            <w:r w:rsidRPr="009D4E2B">
              <w:rPr>
                <w:rFonts w:eastAsia="Cambria"/>
                <w:sz w:val="18"/>
                <w:szCs w:val="18"/>
              </w:rPr>
              <w:t>epartmental administrative costs (New South Wales Auditor-General 2014,</w:t>
            </w:r>
            <w:r w:rsidR="00A85514">
              <w:rPr>
                <w:rFonts w:eastAsia="Cambria"/>
                <w:sz w:val="18"/>
                <w:szCs w:val="18"/>
              </w:rPr>
              <w:t xml:space="preserve"> </w:t>
            </w:r>
            <w:r w:rsidRPr="009D4E2B">
              <w:rPr>
                <w:rFonts w:eastAsia="Cambria"/>
                <w:sz w:val="18"/>
                <w:szCs w:val="18"/>
              </w:rPr>
              <w:t>p</w:t>
            </w:r>
            <w:r w:rsidR="00FC414E" w:rsidRPr="009D4E2B">
              <w:rPr>
                <w:rFonts w:eastAsia="Cambria"/>
                <w:sz w:val="18"/>
                <w:szCs w:val="18"/>
              </w:rPr>
              <w:t>.</w:t>
            </w:r>
            <w:r w:rsidRPr="009D4E2B">
              <w:rPr>
                <w:rFonts w:eastAsia="Cambria"/>
                <w:sz w:val="18"/>
                <w:szCs w:val="18"/>
              </w:rPr>
              <w:t>9)</w:t>
            </w:r>
            <w:r w:rsidR="00FC414E" w:rsidRPr="009D4E2B">
              <w:rPr>
                <w:rFonts w:eastAsia="Cambria"/>
                <w:sz w:val="18"/>
                <w:szCs w:val="18"/>
              </w:rPr>
              <w:t>.</w:t>
            </w:r>
            <w:r w:rsidRPr="009D4E2B">
              <w:rPr>
                <w:rFonts w:ascii="Calibri" w:eastAsia="Calibri" w:hAnsi="Calibri"/>
                <w:sz w:val="18"/>
                <w:szCs w:val="18"/>
              </w:rPr>
              <w:t xml:space="preserve"> </w:t>
            </w:r>
          </w:p>
          <w:p w:rsidR="00F62CB0" w:rsidRPr="009D4E2B" w:rsidRDefault="00221E80" w:rsidP="00FC414E">
            <w:pPr>
              <w:pStyle w:val="Text"/>
              <w:rPr>
                <w:rFonts w:eastAsia="Cambria"/>
                <w:sz w:val="18"/>
                <w:szCs w:val="18"/>
              </w:rPr>
            </w:pPr>
            <w:r w:rsidRPr="009D4E2B">
              <w:rPr>
                <w:rFonts w:eastAsia="Cambria"/>
                <w:sz w:val="18"/>
                <w:szCs w:val="18"/>
              </w:rPr>
              <w:t>In 2014</w:t>
            </w:r>
            <w:r w:rsidR="00FC414E" w:rsidRPr="009D4E2B">
              <w:rPr>
                <w:rFonts w:eastAsia="Cambria"/>
                <w:sz w:val="18"/>
                <w:szCs w:val="18"/>
              </w:rPr>
              <w:t>—</w:t>
            </w:r>
            <w:r w:rsidRPr="009D4E2B">
              <w:rPr>
                <w:rFonts w:eastAsia="Cambria"/>
                <w:sz w:val="18"/>
                <w:szCs w:val="18"/>
              </w:rPr>
              <w:t>15, approximately 19</w:t>
            </w:r>
            <w:r w:rsidR="00FC414E" w:rsidRPr="009D4E2B">
              <w:rPr>
                <w:rFonts w:eastAsia="Cambria"/>
                <w:sz w:val="18"/>
                <w:szCs w:val="18"/>
              </w:rPr>
              <w:t>%</w:t>
            </w:r>
            <w:r w:rsidRPr="009D4E2B">
              <w:rPr>
                <w:rFonts w:eastAsia="Cambria"/>
                <w:sz w:val="18"/>
                <w:szCs w:val="18"/>
              </w:rPr>
              <w:t xml:space="preserve"> of the total VET budget of $2310 million is contestable (New South Wales Auditor-General 2014, p</w:t>
            </w:r>
            <w:r w:rsidR="00FC414E" w:rsidRPr="009D4E2B">
              <w:rPr>
                <w:rFonts w:eastAsia="Cambria"/>
                <w:sz w:val="18"/>
                <w:szCs w:val="18"/>
              </w:rPr>
              <w:t>.</w:t>
            </w:r>
            <w:r w:rsidRPr="009D4E2B">
              <w:rPr>
                <w:rFonts w:eastAsia="Cambria"/>
                <w:sz w:val="18"/>
                <w:szCs w:val="18"/>
              </w:rPr>
              <w:t>17).</w:t>
            </w:r>
          </w:p>
        </w:tc>
      </w:tr>
      <w:tr w:rsidR="00F62CB0" w:rsidRPr="009D4E2B" w:rsidTr="008B0745">
        <w:tc>
          <w:tcPr>
            <w:tcW w:w="8046" w:type="dxa"/>
            <w:gridSpan w:val="2"/>
            <w:tcBorders>
              <w:top w:val="single" w:sz="4" w:space="0" w:color="auto"/>
              <w:left w:val="single" w:sz="4" w:space="0" w:color="auto"/>
              <w:bottom w:val="single" w:sz="4" w:space="0" w:color="auto"/>
              <w:right w:val="single" w:sz="4" w:space="0" w:color="auto"/>
            </w:tcBorders>
          </w:tcPr>
          <w:p w:rsidR="00F62CB0" w:rsidRPr="009D4E2B" w:rsidRDefault="00221E80" w:rsidP="00A85514">
            <w:pPr>
              <w:pStyle w:val="Text"/>
              <w:rPr>
                <w:rFonts w:eastAsia="Cambria"/>
                <w:b/>
                <w:sz w:val="18"/>
                <w:szCs w:val="18"/>
              </w:rPr>
            </w:pPr>
            <w:r w:rsidRPr="009D4E2B">
              <w:rPr>
                <w:rFonts w:eastAsia="Cambria" w:cstheme="minorBidi"/>
                <w:b/>
                <w:sz w:val="18"/>
                <w:szCs w:val="18"/>
              </w:rPr>
              <w:t xml:space="preserve">Entitlement </w:t>
            </w:r>
            <w:r w:rsidR="00A85514">
              <w:rPr>
                <w:rFonts w:eastAsia="Cambria" w:cstheme="minorBidi"/>
                <w:b/>
                <w:sz w:val="18"/>
                <w:szCs w:val="18"/>
              </w:rPr>
              <w:t>p</w:t>
            </w:r>
            <w:r w:rsidRPr="009D4E2B">
              <w:rPr>
                <w:rFonts w:eastAsia="Cambria" w:cstheme="minorBidi"/>
                <w:b/>
                <w:sz w:val="18"/>
                <w:szCs w:val="18"/>
              </w:rPr>
              <w:t>rogram information as at 30 March 2015</w:t>
            </w:r>
          </w:p>
        </w:tc>
      </w:tr>
      <w:tr w:rsidR="00F62CB0" w:rsidRPr="009D4E2B" w:rsidTr="008B0745">
        <w:trPr>
          <w:trHeight w:val="2328"/>
        </w:trPr>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Who is eligible</w:t>
            </w:r>
          </w:p>
        </w:tc>
        <w:tc>
          <w:tcPr>
            <w:tcW w:w="6520" w:type="dxa"/>
            <w:tcBorders>
              <w:top w:val="single" w:sz="4" w:space="0" w:color="auto"/>
              <w:left w:val="single" w:sz="4" w:space="0" w:color="auto"/>
              <w:bottom w:val="single" w:sz="4" w:space="0" w:color="auto"/>
              <w:right w:val="single" w:sz="4" w:space="0" w:color="auto"/>
            </w:tcBorders>
          </w:tcPr>
          <w:p w:rsidR="00F62CB0" w:rsidRPr="00AD3020" w:rsidRDefault="00221E80" w:rsidP="00AD3020">
            <w:pPr>
              <w:pStyle w:val="Text"/>
              <w:rPr>
                <w:rFonts w:eastAsia="Cambria"/>
                <w:sz w:val="18"/>
                <w:szCs w:val="18"/>
              </w:rPr>
            </w:pPr>
            <w:r w:rsidRPr="00AD3020">
              <w:rPr>
                <w:rFonts w:eastAsia="Cambria"/>
                <w:sz w:val="18"/>
                <w:szCs w:val="18"/>
              </w:rPr>
              <w:t xml:space="preserve">Australian </w:t>
            </w:r>
            <w:r w:rsidR="00FC414E" w:rsidRPr="00AD3020">
              <w:rPr>
                <w:rFonts w:eastAsia="Cambria"/>
                <w:sz w:val="18"/>
                <w:szCs w:val="18"/>
              </w:rPr>
              <w:t>and</w:t>
            </w:r>
            <w:r w:rsidRPr="00AD3020">
              <w:rPr>
                <w:rFonts w:eastAsia="Cambria"/>
                <w:sz w:val="18"/>
                <w:szCs w:val="18"/>
              </w:rPr>
              <w:t xml:space="preserve"> New Zealand citizens, permanent residents or humanitarian visa holders living </w:t>
            </w:r>
            <w:r w:rsidR="00FC414E" w:rsidRPr="00AD3020">
              <w:rPr>
                <w:rFonts w:eastAsia="Cambria"/>
                <w:sz w:val="18"/>
                <w:szCs w:val="18"/>
              </w:rPr>
              <w:t>and</w:t>
            </w:r>
            <w:r w:rsidRPr="00AD3020">
              <w:rPr>
                <w:rFonts w:eastAsia="Cambria"/>
                <w:sz w:val="18"/>
                <w:szCs w:val="18"/>
              </w:rPr>
              <w:t xml:space="preserve">/or working in NSW who have left school, are aged 15 years </w:t>
            </w:r>
            <w:r w:rsidR="00FC414E" w:rsidRPr="00AD3020">
              <w:rPr>
                <w:rFonts w:eastAsia="Cambria"/>
                <w:sz w:val="18"/>
                <w:szCs w:val="18"/>
              </w:rPr>
              <w:t>and</w:t>
            </w:r>
            <w:r w:rsidRPr="00AD3020">
              <w:rPr>
                <w:rFonts w:eastAsia="Cambria"/>
                <w:sz w:val="18"/>
                <w:szCs w:val="18"/>
              </w:rPr>
              <w:t xml:space="preserve"> over and do not have a previous </w:t>
            </w:r>
            <w:r w:rsidR="00FC414E" w:rsidRPr="00AD3020">
              <w:rPr>
                <w:rFonts w:eastAsia="Cambria"/>
                <w:sz w:val="18"/>
                <w:szCs w:val="18"/>
              </w:rPr>
              <w:t>c</w:t>
            </w:r>
            <w:r w:rsidRPr="00AD3020">
              <w:rPr>
                <w:rFonts w:eastAsia="Cambria"/>
                <w:sz w:val="18"/>
                <w:szCs w:val="18"/>
              </w:rPr>
              <w:t xml:space="preserve">ertificate IV or higher. </w:t>
            </w:r>
          </w:p>
          <w:p w:rsidR="00F62CB0" w:rsidRPr="009D4E2B" w:rsidRDefault="00221E80" w:rsidP="00AD3020">
            <w:pPr>
              <w:pStyle w:val="Text"/>
              <w:rPr>
                <w:rFonts w:eastAsia="Cambria"/>
                <w:highlight w:val="yellow"/>
              </w:rPr>
            </w:pPr>
            <w:r w:rsidRPr="00AD3020">
              <w:rPr>
                <w:rFonts w:eastAsia="Cambria"/>
                <w:sz w:val="18"/>
                <w:szCs w:val="18"/>
              </w:rPr>
              <w:t xml:space="preserve">Individuals who hold a </w:t>
            </w:r>
            <w:r w:rsidR="00FC414E" w:rsidRPr="00AD3020">
              <w:rPr>
                <w:rFonts w:eastAsia="Cambria"/>
                <w:sz w:val="18"/>
                <w:szCs w:val="18"/>
              </w:rPr>
              <w:t>c</w:t>
            </w:r>
            <w:r w:rsidRPr="00AD3020">
              <w:rPr>
                <w:rFonts w:eastAsia="Cambria"/>
                <w:sz w:val="18"/>
                <w:szCs w:val="18"/>
              </w:rPr>
              <w:t xml:space="preserve">ertificate IV or higher qualification can still undertake a traineeship or apprenticeship through the entitlement. Additionally, individuals who have acquired an injury or disability and need to retrain in a new entry-level career can access the entitlement even if they hold a </w:t>
            </w:r>
            <w:r w:rsidR="00FC414E" w:rsidRPr="00AD3020">
              <w:rPr>
                <w:rFonts w:eastAsia="Cambria"/>
                <w:sz w:val="18"/>
                <w:szCs w:val="18"/>
              </w:rPr>
              <w:t>c</w:t>
            </w:r>
            <w:r w:rsidRPr="00AD3020">
              <w:rPr>
                <w:rFonts w:eastAsia="Cambria"/>
                <w:sz w:val="18"/>
                <w:szCs w:val="18"/>
              </w:rPr>
              <w:t>ertificate IV or higher qualification.</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Level of entitlement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Government</w:t>
            </w:r>
            <w:r w:rsidR="00FC414E" w:rsidRPr="009D4E2B">
              <w:rPr>
                <w:rFonts w:eastAsia="Cambria"/>
                <w:sz w:val="18"/>
                <w:szCs w:val="18"/>
              </w:rPr>
              <w:t>-</w:t>
            </w:r>
            <w:r w:rsidRPr="009D4E2B">
              <w:rPr>
                <w:rFonts w:eastAsia="Cambria"/>
                <w:sz w:val="18"/>
                <w:szCs w:val="18"/>
              </w:rPr>
              <w:t xml:space="preserve">subsidised training entitlement is available for foundation courses and qualifications up to and including </w:t>
            </w:r>
            <w:r w:rsidR="00FC414E" w:rsidRPr="009D4E2B">
              <w:rPr>
                <w:rFonts w:eastAsia="Cambria"/>
                <w:sz w:val="18"/>
                <w:szCs w:val="18"/>
              </w:rPr>
              <w:t>c</w:t>
            </w:r>
            <w:r w:rsidRPr="009D4E2B">
              <w:rPr>
                <w:rFonts w:eastAsia="Cambria"/>
                <w:sz w:val="18"/>
                <w:szCs w:val="18"/>
              </w:rPr>
              <w:t>ertificate III, including all apprenticeships and selected traineeships. Students are not limited by the number of subsidised courses they can study as long as they continue to meet the eligibility requirements.</w:t>
            </w:r>
            <w:r w:rsidRPr="009D4E2B">
              <w:rPr>
                <w:rFonts w:ascii="Calibri" w:eastAsia="Calibri" w:hAnsi="Calibri"/>
                <w:sz w:val="18"/>
                <w:szCs w:val="18"/>
              </w:rPr>
              <w:t xml:space="preserve"> </w:t>
            </w:r>
            <w:r w:rsidRPr="009D4E2B">
              <w:rPr>
                <w:rFonts w:eastAsia="Cambria"/>
                <w:sz w:val="18"/>
                <w:szCs w:val="18"/>
              </w:rPr>
              <w:t>Students undertaking a course as a second or subsequent qualification pay a slightly higher fee.</w:t>
            </w:r>
          </w:p>
          <w:p w:rsidR="00F62CB0" w:rsidRPr="0071374F" w:rsidRDefault="00221E80" w:rsidP="00FC414E">
            <w:pPr>
              <w:pStyle w:val="Text"/>
              <w:rPr>
                <w:rFonts w:eastAsia="Cambria"/>
                <w:sz w:val="18"/>
                <w:szCs w:val="18"/>
              </w:rPr>
            </w:pPr>
            <w:r w:rsidRPr="009D4E2B">
              <w:rPr>
                <w:rFonts w:eastAsia="Cambria"/>
                <w:sz w:val="18"/>
                <w:szCs w:val="18"/>
              </w:rPr>
              <w:t xml:space="preserve">Students must provide evidence to providers to support their eligibility for Smart and Skilled. Providers must sight or maintain evidence that supports </w:t>
            </w:r>
            <w:r w:rsidRPr="009D4E2B">
              <w:rPr>
                <w:rFonts w:eastAsia="Cambria"/>
                <w:sz w:val="18"/>
                <w:szCs w:val="18"/>
              </w:rPr>
              <w:lastRenderedPageBreak/>
              <w:t xml:space="preserve">the eligibility of students who enrol and commence training under Smart and </w:t>
            </w:r>
            <w:r w:rsidRPr="0071374F">
              <w:rPr>
                <w:rFonts w:eastAsia="Cambria"/>
                <w:sz w:val="18"/>
                <w:szCs w:val="18"/>
              </w:rPr>
              <w:t>Skilled (Smart and Skilled Fee Administration Policy, p</w:t>
            </w:r>
            <w:r w:rsidR="00FC414E" w:rsidRPr="0071374F">
              <w:rPr>
                <w:rFonts w:eastAsia="Cambria"/>
                <w:sz w:val="18"/>
                <w:szCs w:val="18"/>
              </w:rPr>
              <w:t>p.</w:t>
            </w:r>
            <w:r w:rsidRPr="0071374F">
              <w:rPr>
                <w:rFonts w:eastAsia="Cambria"/>
                <w:sz w:val="18"/>
                <w:szCs w:val="18"/>
              </w:rPr>
              <w:t>6</w:t>
            </w:r>
            <w:r w:rsidR="00FC414E" w:rsidRPr="0071374F">
              <w:rPr>
                <w:rFonts w:eastAsia="Cambria"/>
                <w:sz w:val="18"/>
                <w:szCs w:val="18"/>
              </w:rPr>
              <w:t>—</w:t>
            </w:r>
            <w:r w:rsidRPr="0071374F">
              <w:rPr>
                <w:rFonts w:eastAsia="Cambria"/>
                <w:sz w:val="18"/>
                <w:szCs w:val="18"/>
              </w:rPr>
              <w:t xml:space="preserve">7). The </w:t>
            </w:r>
            <w:r w:rsidR="00FC414E" w:rsidRPr="0071374F">
              <w:rPr>
                <w:rFonts w:eastAsia="Cambria"/>
                <w:sz w:val="18"/>
                <w:szCs w:val="18"/>
              </w:rPr>
              <w:t>d</w:t>
            </w:r>
            <w:r w:rsidRPr="0071374F">
              <w:rPr>
                <w:rFonts w:eastAsia="Cambria"/>
                <w:sz w:val="18"/>
                <w:szCs w:val="18"/>
              </w:rPr>
              <w:t>epartment may at any time carry out monitoring of contracted providers’ operations and compliance with the Contract (Smart and Skilled Contract Terms and Conditions 2015, p</w:t>
            </w:r>
            <w:r w:rsidR="00FC414E" w:rsidRPr="0071374F">
              <w:rPr>
                <w:rFonts w:eastAsia="Cambria"/>
                <w:sz w:val="18"/>
                <w:szCs w:val="18"/>
              </w:rPr>
              <w:t>.</w:t>
            </w:r>
            <w:r w:rsidRPr="0071374F">
              <w:rPr>
                <w:rFonts w:eastAsia="Cambria"/>
                <w:sz w:val="18"/>
                <w:szCs w:val="18"/>
              </w:rPr>
              <w:t>11).</w:t>
            </w:r>
          </w:p>
          <w:p w:rsidR="00F62CB0" w:rsidRPr="009D4E2B" w:rsidRDefault="00221E80" w:rsidP="00A85514">
            <w:pPr>
              <w:pStyle w:val="Text"/>
              <w:rPr>
                <w:rFonts w:eastAsia="Cambria"/>
                <w:sz w:val="18"/>
                <w:szCs w:val="18"/>
              </w:rPr>
            </w:pPr>
            <w:r w:rsidRPr="0071374F">
              <w:rPr>
                <w:rFonts w:eastAsia="Cambria"/>
                <w:sz w:val="18"/>
                <w:szCs w:val="18"/>
              </w:rPr>
              <w:t>(There also are government subsidies</w:t>
            </w:r>
            <w:r w:rsidRPr="009D4E2B">
              <w:rPr>
                <w:rFonts w:eastAsia="Cambria"/>
                <w:sz w:val="18"/>
                <w:szCs w:val="18"/>
              </w:rPr>
              <w:t xml:space="preserve"> subject to funding availability for </w:t>
            </w:r>
            <w:r w:rsidR="00FC414E" w:rsidRPr="009D4E2B">
              <w:rPr>
                <w:rFonts w:eastAsia="Cambria"/>
                <w:sz w:val="18"/>
                <w:szCs w:val="18"/>
              </w:rPr>
              <w:t>‘</w:t>
            </w:r>
            <w:r w:rsidRPr="009D4E2B">
              <w:rPr>
                <w:rFonts w:eastAsia="Cambria"/>
                <w:sz w:val="18"/>
                <w:szCs w:val="18"/>
              </w:rPr>
              <w:t>targeted priorities</w:t>
            </w:r>
            <w:r w:rsidR="00FC414E" w:rsidRPr="009D4E2B">
              <w:rPr>
                <w:rFonts w:eastAsia="Cambria"/>
                <w:sz w:val="18"/>
                <w:szCs w:val="18"/>
              </w:rPr>
              <w:t>’</w:t>
            </w:r>
            <w:r w:rsidRPr="009D4E2B">
              <w:rPr>
                <w:rFonts w:eastAsia="Cambria"/>
                <w:sz w:val="18"/>
                <w:szCs w:val="18"/>
              </w:rPr>
              <w:t xml:space="preserve"> </w:t>
            </w:r>
            <w:r w:rsidRPr="009D4E2B">
              <w:rPr>
                <w:rFonts w:eastAsia="Calibri"/>
                <w:sz w:val="18"/>
                <w:szCs w:val="18"/>
              </w:rPr>
              <w:t xml:space="preserve">referred to </w:t>
            </w:r>
            <w:r w:rsidRPr="009D4E2B">
              <w:rPr>
                <w:rFonts w:eastAsia="Cambria"/>
                <w:sz w:val="18"/>
                <w:szCs w:val="18"/>
              </w:rPr>
              <w:t xml:space="preserve">as </w:t>
            </w:r>
            <w:r w:rsidR="00FC414E" w:rsidRPr="009D4E2B">
              <w:rPr>
                <w:rFonts w:eastAsia="Cambria"/>
                <w:sz w:val="18"/>
                <w:szCs w:val="18"/>
              </w:rPr>
              <w:t>‘</w:t>
            </w:r>
            <w:r w:rsidRPr="009D4E2B">
              <w:rPr>
                <w:rFonts w:eastAsia="Cambria"/>
                <w:sz w:val="18"/>
                <w:szCs w:val="18"/>
              </w:rPr>
              <w:t>other non-entitlement government subsided training</w:t>
            </w:r>
            <w:r w:rsidR="00FC414E" w:rsidRPr="009D4E2B">
              <w:rPr>
                <w:rFonts w:eastAsia="Cambria"/>
                <w:sz w:val="18"/>
                <w:szCs w:val="18"/>
              </w:rPr>
              <w:t>’</w:t>
            </w:r>
            <w:r w:rsidRPr="009D4E2B">
              <w:rPr>
                <w:rFonts w:eastAsia="Cambria"/>
                <w:sz w:val="18"/>
                <w:szCs w:val="18"/>
              </w:rPr>
              <w:t xml:space="preserve"> (see diagram below</w:t>
            </w:r>
            <w:r w:rsidRPr="009D4E2B">
              <w:rPr>
                <w:rFonts w:ascii="Calibri" w:eastAsia="Calibri" w:hAnsi="Calibri"/>
                <w:sz w:val="18"/>
                <w:szCs w:val="18"/>
              </w:rPr>
              <w:t xml:space="preserve"> </w:t>
            </w:r>
            <w:r w:rsidRPr="009D4E2B">
              <w:rPr>
                <w:rFonts w:eastAsia="Calibri"/>
                <w:sz w:val="18"/>
                <w:szCs w:val="18"/>
              </w:rPr>
              <w:t xml:space="preserve">on eligible </w:t>
            </w:r>
            <w:r w:rsidRPr="009D4E2B">
              <w:rPr>
                <w:rFonts w:eastAsia="Cambria"/>
                <w:sz w:val="18"/>
                <w:szCs w:val="18"/>
              </w:rPr>
              <w:t>providers by NSW Smart and Skilled program).</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lastRenderedPageBreak/>
              <w:t xml:space="preserve">Courses to which the minimum entitlement applies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The NSW Skills List defines the qualifications eligible for government funding</w:t>
            </w:r>
            <w:r w:rsidR="00FC414E" w:rsidRPr="009D4E2B">
              <w:rPr>
                <w:rFonts w:eastAsia="Cambria"/>
                <w:sz w:val="18"/>
                <w:szCs w:val="18"/>
              </w:rPr>
              <w:t>.</w:t>
            </w:r>
          </w:p>
          <w:p w:rsidR="00F62CB0" w:rsidRPr="00AD3020" w:rsidRDefault="00221E80" w:rsidP="00AD3020">
            <w:pPr>
              <w:pStyle w:val="Text"/>
              <w:rPr>
                <w:rFonts w:eastAsia="Cambria"/>
                <w:sz w:val="18"/>
                <w:szCs w:val="18"/>
              </w:rPr>
            </w:pPr>
            <w:r w:rsidRPr="00AD3020">
              <w:rPr>
                <w:rFonts w:eastAsia="Cambria"/>
                <w:sz w:val="18"/>
                <w:szCs w:val="18"/>
              </w:rPr>
              <w:t>The NSW Skills List is developed through extensive labour market analys</w:t>
            </w:r>
            <w:r w:rsidR="00FC414E" w:rsidRPr="00AD3020">
              <w:rPr>
                <w:rFonts w:eastAsia="Cambria"/>
                <w:sz w:val="18"/>
                <w:szCs w:val="18"/>
              </w:rPr>
              <w:t>e</w:t>
            </w:r>
            <w:r w:rsidRPr="00AD3020">
              <w:rPr>
                <w:rFonts w:eastAsia="Cambria"/>
                <w:sz w:val="18"/>
                <w:szCs w:val="18"/>
              </w:rPr>
              <w:t>s and consultation with NSW industry and the community to support the diverse needs of the NSW economy and give individuals the skills for jobs with good prospects.</w:t>
            </w:r>
          </w:p>
          <w:p w:rsidR="00F62CB0" w:rsidRPr="009D4E2B" w:rsidRDefault="00221E80" w:rsidP="00FC414E">
            <w:pPr>
              <w:pStyle w:val="Text"/>
              <w:rPr>
                <w:rFonts w:eastAsia="Cambria"/>
                <w:sz w:val="18"/>
                <w:szCs w:val="18"/>
              </w:rPr>
            </w:pPr>
            <w:r w:rsidRPr="009D4E2B">
              <w:rPr>
                <w:rFonts w:eastAsia="Cambria"/>
                <w:sz w:val="18"/>
                <w:szCs w:val="18"/>
              </w:rPr>
              <w:t>The 2015 NSW Skills List covers 743 qualifications. It includes apprentice and trainee qualifications</w:t>
            </w:r>
          </w:p>
          <w:p w:rsidR="00F62CB0" w:rsidRPr="009D4E2B" w:rsidRDefault="00221E80" w:rsidP="00FC414E">
            <w:pPr>
              <w:pStyle w:val="Text"/>
              <w:rPr>
                <w:rFonts w:eastAsia="Cambria"/>
                <w:sz w:val="18"/>
                <w:szCs w:val="18"/>
              </w:rPr>
            </w:pPr>
            <w:r w:rsidRPr="009D4E2B">
              <w:rPr>
                <w:rFonts w:eastAsia="Cambria"/>
                <w:sz w:val="18"/>
                <w:szCs w:val="18"/>
              </w:rPr>
              <w:t>The 2015 ‘entitlement’ is for entry-level qualifications including identified</w:t>
            </w:r>
            <w:r w:rsidR="00FC414E" w:rsidRPr="009D4E2B">
              <w:rPr>
                <w:rFonts w:eastAsia="Cambria"/>
                <w:sz w:val="18"/>
                <w:szCs w:val="18"/>
              </w:rPr>
              <w:t>:</w:t>
            </w:r>
            <w:r w:rsidRPr="009D4E2B">
              <w:rPr>
                <w:rFonts w:eastAsia="Cambria"/>
                <w:sz w:val="18"/>
                <w:szCs w:val="18"/>
              </w:rPr>
              <w:t xml:space="preserve"> </w:t>
            </w:r>
          </w:p>
          <w:p w:rsidR="00F62CB0" w:rsidRPr="009D4E2B" w:rsidRDefault="00FC414E" w:rsidP="00FC414E">
            <w:pPr>
              <w:pStyle w:val="Dotpoint1"/>
              <w:rPr>
                <w:rFonts w:eastAsia="Cambria"/>
                <w:sz w:val="18"/>
                <w:szCs w:val="18"/>
              </w:rPr>
            </w:pPr>
            <w:r w:rsidRPr="009D4E2B">
              <w:rPr>
                <w:rFonts w:eastAsia="Cambria"/>
                <w:sz w:val="18"/>
                <w:szCs w:val="18"/>
              </w:rPr>
              <w:t>q</w:t>
            </w:r>
            <w:r w:rsidR="00221E80" w:rsidRPr="009D4E2B">
              <w:rPr>
                <w:rFonts w:eastAsia="Cambria"/>
                <w:sz w:val="18"/>
                <w:szCs w:val="18"/>
              </w:rPr>
              <w:t xml:space="preserve">ualifications up to </w:t>
            </w:r>
            <w:r w:rsidR="00A85514">
              <w:rPr>
                <w:rFonts w:eastAsia="Cambria"/>
                <w:sz w:val="18"/>
                <w:szCs w:val="18"/>
              </w:rPr>
              <w:t>c</w:t>
            </w:r>
            <w:r w:rsidR="00221E80" w:rsidRPr="009D4E2B">
              <w:rPr>
                <w:rFonts w:eastAsia="Cambria"/>
                <w:sz w:val="18"/>
                <w:szCs w:val="18"/>
              </w:rPr>
              <w:t>ertificate level III</w:t>
            </w:r>
          </w:p>
          <w:p w:rsidR="00F62CB0" w:rsidRPr="009D4E2B" w:rsidRDefault="00FC414E" w:rsidP="00FC414E">
            <w:pPr>
              <w:pStyle w:val="Dotpoint1"/>
              <w:rPr>
                <w:rFonts w:eastAsia="Cambria"/>
                <w:sz w:val="18"/>
                <w:szCs w:val="18"/>
              </w:rPr>
            </w:pPr>
            <w:r w:rsidRPr="009D4E2B">
              <w:rPr>
                <w:rFonts w:eastAsia="Cambria"/>
                <w:sz w:val="18"/>
                <w:szCs w:val="18"/>
              </w:rPr>
              <w:t>a</w:t>
            </w:r>
            <w:r w:rsidR="00221E80" w:rsidRPr="009D4E2B">
              <w:rPr>
                <w:rFonts w:eastAsia="Cambria"/>
                <w:sz w:val="18"/>
                <w:szCs w:val="18"/>
              </w:rPr>
              <w:t>ll apprenticeships and selected traineeship</w:t>
            </w:r>
            <w:r w:rsidR="00A85514">
              <w:rPr>
                <w:rFonts w:eastAsia="Cambria"/>
                <w:sz w:val="18"/>
                <w:szCs w:val="18"/>
              </w:rPr>
              <w:t>s.</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CE474C">
            <w:pPr>
              <w:pStyle w:val="Text"/>
              <w:rPr>
                <w:rFonts w:eastAsia="Cambria"/>
                <w:sz w:val="18"/>
                <w:szCs w:val="18"/>
              </w:rPr>
            </w:pPr>
            <w:r w:rsidRPr="009D4E2B">
              <w:rPr>
                <w:rFonts w:eastAsia="Cambria"/>
                <w:sz w:val="18"/>
                <w:szCs w:val="18"/>
              </w:rPr>
              <w:t xml:space="preserve">Minimum entitlement </w:t>
            </w:r>
            <w:r w:rsidR="00CE474C" w:rsidRPr="009D4E2B">
              <w:rPr>
                <w:rFonts w:eastAsia="Cambria"/>
                <w:sz w:val="18"/>
                <w:szCs w:val="18"/>
              </w:rPr>
              <w:t>—</w:t>
            </w:r>
            <w:r w:rsidRPr="009D4E2B">
              <w:rPr>
                <w:rFonts w:eastAsia="Cambria"/>
                <w:sz w:val="18"/>
                <w:szCs w:val="18"/>
              </w:rPr>
              <w:t xml:space="preserve">price, subsidy and fee levels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Pricing arrangements are informed by the NSW Independent Pricing and Regulatory Tribunal Review of 2013 and the NSW Government response to the </w:t>
            </w:r>
            <w:r w:rsidR="00CE474C" w:rsidRPr="009D4E2B">
              <w:rPr>
                <w:rFonts w:eastAsia="Cambria"/>
                <w:sz w:val="18"/>
                <w:szCs w:val="18"/>
              </w:rPr>
              <w:t>tribunal’s</w:t>
            </w:r>
            <w:r w:rsidRPr="009D4E2B">
              <w:rPr>
                <w:rFonts w:eastAsia="Cambria"/>
                <w:sz w:val="18"/>
                <w:szCs w:val="18"/>
              </w:rPr>
              <w:t xml:space="preserve"> final </w:t>
            </w:r>
            <w:r w:rsidR="00A85514">
              <w:rPr>
                <w:rFonts w:eastAsia="Cambria"/>
                <w:sz w:val="18"/>
                <w:szCs w:val="18"/>
              </w:rPr>
              <w:t>r</w:t>
            </w:r>
            <w:r w:rsidRPr="009D4E2B">
              <w:rPr>
                <w:rFonts w:eastAsia="Cambria"/>
                <w:sz w:val="18"/>
                <w:szCs w:val="18"/>
              </w:rPr>
              <w:t>eport.</w:t>
            </w:r>
          </w:p>
          <w:p w:rsidR="00F62CB0" w:rsidRPr="009D4E2B" w:rsidRDefault="00221E80" w:rsidP="00FC414E">
            <w:pPr>
              <w:pStyle w:val="Text"/>
              <w:rPr>
                <w:rFonts w:eastAsia="Cambria"/>
                <w:sz w:val="18"/>
                <w:szCs w:val="18"/>
              </w:rPr>
            </w:pPr>
            <w:r w:rsidRPr="009D4E2B">
              <w:rPr>
                <w:rFonts w:eastAsia="Cambria"/>
                <w:sz w:val="18"/>
                <w:szCs w:val="18"/>
              </w:rPr>
              <w:t>NSW sets the student fee and the government subsidy level</w:t>
            </w:r>
            <w:r w:rsidR="00A85514">
              <w:rPr>
                <w:rFonts w:eastAsia="Cambria"/>
                <w:sz w:val="18"/>
                <w:szCs w:val="18"/>
              </w:rPr>
              <w:t>, which</w:t>
            </w:r>
            <w:r w:rsidRPr="009D4E2B">
              <w:rPr>
                <w:rFonts w:eastAsia="Cambria"/>
                <w:sz w:val="18"/>
                <w:szCs w:val="18"/>
              </w:rPr>
              <w:t xml:space="preserve"> together equals the price paid to the provider. The price paid applies to all RTOs approved to deliver government</w:t>
            </w:r>
            <w:r w:rsidR="00CE474C" w:rsidRPr="009D4E2B">
              <w:rPr>
                <w:rFonts w:eastAsia="Cambria"/>
                <w:sz w:val="18"/>
                <w:szCs w:val="18"/>
              </w:rPr>
              <w:t>-</w:t>
            </w:r>
            <w:r w:rsidRPr="009D4E2B">
              <w:rPr>
                <w:rFonts w:eastAsia="Cambria"/>
                <w:sz w:val="18"/>
                <w:szCs w:val="18"/>
              </w:rPr>
              <w:t>subsidised training, including the entitlement and targeted priorities programs.</w:t>
            </w:r>
          </w:p>
          <w:p w:rsidR="00F62CB0" w:rsidRPr="009D4E2B" w:rsidRDefault="00221E80" w:rsidP="00FC414E">
            <w:pPr>
              <w:pStyle w:val="Text"/>
              <w:rPr>
                <w:rFonts w:eastAsia="Cambria"/>
                <w:sz w:val="18"/>
                <w:szCs w:val="18"/>
              </w:rPr>
            </w:pPr>
            <w:r w:rsidRPr="009D4E2B">
              <w:rPr>
                <w:rFonts w:eastAsia="Cambria"/>
                <w:sz w:val="18"/>
                <w:szCs w:val="18"/>
              </w:rPr>
              <w:t>A fixed base price is set for each qualification on the 2015 NSW Skills List. The qualifications prices range from $1000 to over $10</w:t>
            </w:r>
            <w:r w:rsidR="00CE474C" w:rsidRPr="009D4E2B">
              <w:rPr>
                <w:rFonts w:eastAsia="Cambria"/>
                <w:sz w:val="18"/>
                <w:szCs w:val="18"/>
              </w:rPr>
              <w:t xml:space="preserve"> </w:t>
            </w:r>
            <w:r w:rsidRPr="009D4E2B">
              <w:rPr>
                <w:rFonts w:eastAsia="Cambria"/>
                <w:sz w:val="18"/>
                <w:szCs w:val="18"/>
              </w:rPr>
              <w:t xml:space="preserve">000 (2015 </w:t>
            </w:r>
            <w:r w:rsidR="00CE474C" w:rsidRPr="009D4E2B">
              <w:rPr>
                <w:rFonts w:eastAsia="Cambria"/>
                <w:sz w:val="18"/>
                <w:szCs w:val="18"/>
              </w:rPr>
              <w:t>s</w:t>
            </w:r>
            <w:r w:rsidRPr="009D4E2B">
              <w:rPr>
                <w:rFonts w:eastAsia="Cambria"/>
                <w:sz w:val="18"/>
                <w:szCs w:val="18"/>
              </w:rPr>
              <w:t>chedule for student fees).</w:t>
            </w:r>
          </w:p>
          <w:p w:rsidR="00F62CB0" w:rsidRPr="009D4E2B" w:rsidRDefault="00221E80" w:rsidP="00FC414E">
            <w:pPr>
              <w:pStyle w:val="Text"/>
              <w:rPr>
                <w:rFonts w:ascii="Calibri" w:eastAsia="Calibri" w:hAnsi="Calibri"/>
                <w:sz w:val="18"/>
                <w:szCs w:val="18"/>
              </w:rPr>
            </w:pPr>
            <w:r w:rsidRPr="009D4E2B">
              <w:rPr>
                <w:rFonts w:eastAsia="Cambria"/>
                <w:sz w:val="18"/>
                <w:szCs w:val="18"/>
              </w:rPr>
              <w:t>The base qualification price is calculated to cover the costs associated with training delivery and assessment, including teaching staff, administration, utilities, course-specific costs and capital costs. It covers both variable and fixed costs.</w:t>
            </w:r>
            <w:r w:rsidRPr="009D4E2B">
              <w:rPr>
                <w:rFonts w:ascii="Calibri" w:eastAsia="Calibri" w:hAnsi="Calibri"/>
                <w:sz w:val="18"/>
                <w:szCs w:val="18"/>
              </w:rPr>
              <w:t xml:space="preserve"> </w:t>
            </w:r>
          </w:p>
          <w:p w:rsidR="00F62CB0" w:rsidRPr="009D4E2B" w:rsidRDefault="00221E80" w:rsidP="00FC414E">
            <w:pPr>
              <w:pStyle w:val="Text"/>
              <w:rPr>
                <w:rFonts w:eastAsia="Cambria"/>
                <w:sz w:val="18"/>
                <w:szCs w:val="18"/>
              </w:rPr>
            </w:pPr>
            <w:r w:rsidRPr="009D4E2B">
              <w:rPr>
                <w:rFonts w:eastAsia="Cambria"/>
                <w:sz w:val="18"/>
                <w:szCs w:val="18"/>
              </w:rPr>
              <w:t>The base qualification price is the efficient cost to deliver training to a ‘standard’ student, who is one who lives in a metropolitan area and is not eligible for a disadvantaged price loading.</w:t>
            </w:r>
          </w:p>
          <w:p w:rsidR="00F62CB0" w:rsidRPr="009D4E2B" w:rsidRDefault="00221E80" w:rsidP="00FC414E">
            <w:pPr>
              <w:pStyle w:val="Text"/>
              <w:rPr>
                <w:rFonts w:eastAsia="Cambria"/>
                <w:sz w:val="18"/>
                <w:szCs w:val="18"/>
              </w:rPr>
            </w:pPr>
            <w:r w:rsidRPr="009D4E2B">
              <w:rPr>
                <w:rFonts w:eastAsia="Cambria"/>
                <w:sz w:val="18"/>
                <w:szCs w:val="18"/>
              </w:rPr>
              <w:t xml:space="preserve">The </w:t>
            </w:r>
            <w:r w:rsidR="00CE474C" w:rsidRPr="009D4E2B">
              <w:rPr>
                <w:rFonts w:eastAsia="Cambria"/>
                <w:sz w:val="18"/>
                <w:szCs w:val="18"/>
              </w:rPr>
              <w:t>b</w:t>
            </w:r>
            <w:r w:rsidRPr="009D4E2B">
              <w:rPr>
                <w:rFonts w:eastAsia="Cambria"/>
                <w:sz w:val="18"/>
                <w:szCs w:val="18"/>
              </w:rPr>
              <w:t xml:space="preserve">ase </w:t>
            </w:r>
            <w:r w:rsidR="00CE474C" w:rsidRPr="009D4E2B">
              <w:rPr>
                <w:rFonts w:eastAsia="Cambria"/>
                <w:sz w:val="18"/>
                <w:szCs w:val="18"/>
              </w:rPr>
              <w:t>p</w:t>
            </w:r>
            <w:r w:rsidRPr="009D4E2B">
              <w:rPr>
                <w:rFonts w:eastAsia="Cambria"/>
                <w:sz w:val="18"/>
                <w:szCs w:val="18"/>
              </w:rPr>
              <w:t xml:space="preserve">rice is determined by qualification level </w:t>
            </w:r>
            <w:r w:rsidR="00CE474C" w:rsidRPr="009D4E2B">
              <w:rPr>
                <w:rFonts w:eastAsia="Cambria"/>
                <w:sz w:val="18"/>
                <w:szCs w:val="18"/>
              </w:rPr>
              <w:t>and</w:t>
            </w:r>
            <w:r w:rsidRPr="009D4E2B">
              <w:rPr>
                <w:rFonts w:eastAsia="Cambria"/>
                <w:sz w:val="18"/>
                <w:szCs w:val="18"/>
              </w:rPr>
              <w:t xml:space="preserve"> by </w:t>
            </w:r>
            <w:r w:rsidR="00CE474C" w:rsidRPr="009D4E2B">
              <w:rPr>
                <w:rFonts w:eastAsia="Cambria"/>
                <w:sz w:val="18"/>
                <w:szCs w:val="18"/>
              </w:rPr>
              <w:t>first</w:t>
            </w:r>
            <w:r w:rsidRPr="009D4E2B">
              <w:rPr>
                <w:rFonts w:eastAsia="Cambria"/>
                <w:sz w:val="18"/>
                <w:szCs w:val="18"/>
              </w:rPr>
              <w:t xml:space="preserve"> </w:t>
            </w:r>
            <w:r w:rsidR="00CE474C" w:rsidRPr="009D4E2B">
              <w:rPr>
                <w:rFonts w:eastAsia="Cambria"/>
                <w:sz w:val="18"/>
                <w:szCs w:val="18"/>
              </w:rPr>
              <w:t>and</w:t>
            </w:r>
            <w:r w:rsidRPr="009D4E2B">
              <w:rPr>
                <w:rFonts w:eastAsia="Cambria"/>
                <w:sz w:val="18"/>
                <w:szCs w:val="18"/>
              </w:rPr>
              <w:t xml:space="preserve"> </w:t>
            </w:r>
            <w:r w:rsidR="00CE474C" w:rsidRPr="009D4E2B">
              <w:rPr>
                <w:rFonts w:eastAsia="Cambria"/>
                <w:sz w:val="18"/>
                <w:szCs w:val="18"/>
              </w:rPr>
              <w:t>second</w:t>
            </w:r>
            <w:r w:rsidRPr="009D4E2B">
              <w:rPr>
                <w:rFonts w:eastAsia="Cambria"/>
                <w:sz w:val="18"/>
                <w:szCs w:val="18"/>
              </w:rPr>
              <w:t xml:space="preserve"> or further qualifications. Students pay more for second or third qualifications, except trainees and apprentices</w:t>
            </w:r>
            <w:r w:rsidR="00A85514">
              <w:rPr>
                <w:rFonts w:eastAsia="Cambria"/>
                <w:sz w:val="18"/>
                <w:szCs w:val="18"/>
              </w:rPr>
              <w:t>,</w:t>
            </w:r>
            <w:r w:rsidRPr="009D4E2B">
              <w:rPr>
                <w:rFonts w:eastAsia="Cambria"/>
                <w:sz w:val="18"/>
                <w:szCs w:val="18"/>
              </w:rPr>
              <w:t xml:space="preserve"> who always pay the first qualification rate even if they already have a first post</w:t>
            </w:r>
            <w:r w:rsidR="00CE474C" w:rsidRPr="009D4E2B">
              <w:rPr>
                <w:rFonts w:eastAsia="Cambria"/>
                <w:sz w:val="18"/>
                <w:szCs w:val="18"/>
              </w:rPr>
              <w:t>-</w:t>
            </w:r>
            <w:r w:rsidRPr="009D4E2B">
              <w:rPr>
                <w:rFonts w:eastAsia="Cambria"/>
                <w:sz w:val="18"/>
                <w:szCs w:val="18"/>
              </w:rPr>
              <w:t xml:space="preserve">school qualification and also for </w:t>
            </w:r>
            <w:r w:rsidR="00CE474C" w:rsidRPr="009D4E2B">
              <w:rPr>
                <w:rFonts w:eastAsia="Cambria"/>
                <w:sz w:val="18"/>
                <w:szCs w:val="18"/>
              </w:rPr>
              <w:t>apprentices;</w:t>
            </w:r>
            <w:r w:rsidRPr="009D4E2B">
              <w:rPr>
                <w:rFonts w:eastAsia="Cambria"/>
                <w:sz w:val="18"/>
                <w:szCs w:val="18"/>
              </w:rPr>
              <w:t xml:space="preserve"> fees are capped to $2000 for commencing students in 2015. </w:t>
            </w:r>
          </w:p>
          <w:p w:rsidR="00F62CB0" w:rsidRPr="009D4E2B" w:rsidRDefault="00CE474C" w:rsidP="00FC414E">
            <w:pPr>
              <w:pStyle w:val="Text"/>
              <w:rPr>
                <w:rFonts w:eastAsia="Cambria"/>
                <w:sz w:val="18"/>
                <w:szCs w:val="18"/>
              </w:rPr>
            </w:pPr>
            <w:r w:rsidRPr="009D4E2B">
              <w:rPr>
                <w:rFonts w:ascii="Calibri" w:eastAsia="Calibri" w:hAnsi="Calibri"/>
                <w:noProof/>
                <w:sz w:val="18"/>
                <w:szCs w:val="18"/>
                <w:lang w:eastAsia="en-AU"/>
              </w:rPr>
              <w:lastRenderedPageBreak/>
              <w:drawing>
                <wp:anchor distT="0" distB="0" distL="114300" distR="114300" simplePos="0" relativeHeight="252064768" behindDoc="0" locked="0" layoutInCell="1" allowOverlap="1" wp14:anchorId="5808BE38" wp14:editId="627644EE">
                  <wp:simplePos x="0" y="0"/>
                  <wp:positionH relativeFrom="column">
                    <wp:posOffset>1905</wp:posOffset>
                  </wp:positionH>
                  <wp:positionV relativeFrom="paragraph">
                    <wp:posOffset>92075</wp:posOffset>
                  </wp:positionV>
                  <wp:extent cx="2257425" cy="11430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7425" cy="1143000"/>
                          </a:xfrm>
                          <a:prstGeom prst="rect">
                            <a:avLst/>
                          </a:prstGeom>
                        </pic:spPr>
                      </pic:pic>
                    </a:graphicData>
                  </a:graphic>
                  <wp14:sizeRelH relativeFrom="page">
                    <wp14:pctWidth>0</wp14:pctWidth>
                  </wp14:sizeRelH>
                  <wp14:sizeRelV relativeFrom="page">
                    <wp14:pctHeight>0</wp14:pctHeight>
                  </wp14:sizeRelV>
                </wp:anchor>
              </w:drawing>
            </w:r>
            <w:r w:rsidR="00221E80" w:rsidRPr="009D4E2B">
              <w:rPr>
                <w:rFonts w:eastAsia="Cambria"/>
                <w:sz w:val="18"/>
                <w:szCs w:val="18"/>
              </w:rPr>
              <w:t>Loadings are applied to the base price for qualifications to meet the higher cost of disadvantaged learners. There are two types of loadings: needs and location loading</w:t>
            </w:r>
            <w:r w:rsidR="00A85514">
              <w:rPr>
                <w:rFonts w:eastAsia="Cambria"/>
                <w:sz w:val="18"/>
                <w:szCs w:val="18"/>
              </w:rPr>
              <w:t>s</w:t>
            </w:r>
            <w:r w:rsidR="00221E80" w:rsidRPr="009D4E2B">
              <w:rPr>
                <w:rFonts w:eastAsia="Cambria"/>
                <w:sz w:val="18"/>
                <w:szCs w:val="18"/>
              </w:rPr>
              <w:t>. Smart and Skilled providers can claim to a maximum of one needs and one location loading per student.</w:t>
            </w:r>
          </w:p>
          <w:p w:rsidR="00F62CB0" w:rsidRPr="009D4E2B" w:rsidRDefault="00221E80" w:rsidP="00FC414E">
            <w:pPr>
              <w:pStyle w:val="Text"/>
              <w:rPr>
                <w:rFonts w:eastAsia="Cambria"/>
                <w:sz w:val="18"/>
                <w:szCs w:val="18"/>
              </w:rPr>
            </w:pPr>
            <w:r w:rsidRPr="009D4E2B">
              <w:rPr>
                <w:rFonts w:eastAsia="Cambria"/>
                <w:sz w:val="18"/>
                <w:szCs w:val="18"/>
              </w:rPr>
              <w:t xml:space="preserve">Also there are community service obligation payments for TAFE NSW and </w:t>
            </w:r>
            <w:r w:rsidR="00CE474C" w:rsidRPr="009D4E2B">
              <w:rPr>
                <w:rFonts w:eastAsia="Cambria"/>
                <w:sz w:val="18"/>
                <w:szCs w:val="18"/>
              </w:rPr>
              <w:t>a</w:t>
            </w:r>
            <w:r w:rsidRPr="009D4E2B">
              <w:rPr>
                <w:rFonts w:eastAsia="Cambria"/>
                <w:sz w:val="18"/>
                <w:szCs w:val="18"/>
              </w:rPr>
              <w:t xml:space="preserve">dult </w:t>
            </w:r>
            <w:r w:rsidR="00CE474C" w:rsidRPr="009D4E2B">
              <w:rPr>
                <w:rFonts w:eastAsia="Cambria"/>
                <w:sz w:val="18"/>
                <w:szCs w:val="18"/>
              </w:rPr>
              <w:t>c</w:t>
            </w:r>
            <w:r w:rsidRPr="009D4E2B">
              <w:rPr>
                <w:rFonts w:eastAsia="Cambria"/>
                <w:sz w:val="18"/>
                <w:szCs w:val="18"/>
              </w:rPr>
              <w:t xml:space="preserve">ommunity </w:t>
            </w:r>
            <w:r w:rsidR="00CE474C" w:rsidRPr="009D4E2B">
              <w:rPr>
                <w:rFonts w:eastAsia="Cambria"/>
                <w:sz w:val="18"/>
                <w:szCs w:val="18"/>
              </w:rPr>
              <w:t>e</w:t>
            </w:r>
            <w:r w:rsidRPr="009D4E2B">
              <w:rPr>
                <w:rFonts w:eastAsia="Cambria"/>
                <w:sz w:val="18"/>
                <w:szCs w:val="18"/>
              </w:rPr>
              <w:t>ducation providers where cost to service is significant</w:t>
            </w:r>
            <w:r w:rsidR="00CE474C" w:rsidRPr="009D4E2B">
              <w:rPr>
                <w:rFonts w:eastAsia="Cambria"/>
                <w:sz w:val="18"/>
                <w:szCs w:val="18"/>
              </w:rPr>
              <w:t>, that is,</w:t>
            </w:r>
            <w:r w:rsidRPr="009D4E2B">
              <w:rPr>
                <w:rFonts w:eastAsia="Cambria"/>
                <w:sz w:val="18"/>
                <w:szCs w:val="18"/>
              </w:rPr>
              <w:t xml:space="preserve"> in thin markets.</w:t>
            </w:r>
          </w:p>
          <w:p w:rsidR="00F62CB0" w:rsidRPr="009D4E2B" w:rsidRDefault="00CE474C" w:rsidP="00FC414E">
            <w:pPr>
              <w:pStyle w:val="Text"/>
              <w:rPr>
                <w:rFonts w:eastAsia="Cambria"/>
                <w:sz w:val="18"/>
                <w:szCs w:val="18"/>
              </w:rPr>
            </w:pPr>
            <w:r w:rsidRPr="009D4E2B">
              <w:rPr>
                <w:rFonts w:eastAsia="Cambria"/>
                <w:noProof/>
                <w:sz w:val="18"/>
                <w:szCs w:val="18"/>
                <w:lang w:eastAsia="en-AU"/>
              </w:rPr>
              <w:drawing>
                <wp:anchor distT="0" distB="0" distL="114300" distR="114300" simplePos="0" relativeHeight="252065792" behindDoc="0" locked="0" layoutInCell="1" allowOverlap="1" wp14:anchorId="6E3F4F73" wp14:editId="0DD7EBB0">
                  <wp:simplePos x="0" y="0"/>
                  <wp:positionH relativeFrom="column">
                    <wp:posOffset>1905</wp:posOffset>
                  </wp:positionH>
                  <wp:positionV relativeFrom="paragraph">
                    <wp:posOffset>46355</wp:posOffset>
                  </wp:positionV>
                  <wp:extent cx="2371725" cy="1469390"/>
                  <wp:effectExtent l="0" t="0" r="9525" b="0"/>
                  <wp:wrapTopAndBottom/>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1725" cy="1469390"/>
                          </a:xfrm>
                          <a:prstGeom prst="rect">
                            <a:avLst/>
                          </a:prstGeom>
                          <a:noFill/>
                        </pic:spPr>
                      </pic:pic>
                    </a:graphicData>
                  </a:graphic>
                  <wp14:sizeRelH relativeFrom="page">
                    <wp14:pctWidth>0</wp14:pctWidth>
                  </wp14:sizeRelH>
                  <wp14:sizeRelV relativeFrom="page">
                    <wp14:pctHeight>0</wp14:pctHeight>
                  </wp14:sizeRelV>
                </wp:anchor>
              </w:drawing>
            </w:r>
            <w:r w:rsidR="00221E80" w:rsidRPr="009D4E2B">
              <w:rPr>
                <w:rFonts w:eastAsia="Cambria"/>
                <w:sz w:val="18"/>
                <w:szCs w:val="18"/>
              </w:rPr>
              <w:t xml:space="preserve">Student fees are for the whole qualification. The </w:t>
            </w:r>
            <w:r w:rsidR="00221E80" w:rsidRPr="009D4E2B">
              <w:rPr>
                <w:rFonts w:eastAsia="Cambria"/>
                <w:i/>
                <w:sz w:val="18"/>
                <w:szCs w:val="18"/>
              </w:rPr>
              <w:t xml:space="preserve">average </w:t>
            </w:r>
            <w:r w:rsidR="00221E80" w:rsidRPr="009D4E2B">
              <w:rPr>
                <w:rFonts w:eastAsia="Cambria"/>
                <w:sz w:val="18"/>
                <w:szCs w:val="18"/>
              </w:rPr>
              <w:t xml:space="preserve">student fees and subsidies are </w:t>
            </w:r>
            <w:r w:rsidRPr="009D4E2B">
              <w:rPr>
                <w:rFonts w:eastAsia="Cambria"/>
                <w:sz w:val="18"/>
                <w:szCs w:val="18"/>
              </w:rPr>
              <w:t xml:space="preserve">shown </w:t>
            </w:r>
            <w:r w:rsidRPr="008A5466">
              <w:rPr>
                <w:rFonts w:eastAsia="Cambria"/>
                <w:sz w:val="18"/>
                <w:szCs w:val="18"/>
              </w:rPr>
              <w:t xml:space="preserve">in the table </w:t>
            </w:r>
            <w:r w:rsidR="008A5466" w:rsidRPr="008A5466">
              <w:rPr>
                <w:rFonts w:eastAsia="Cambria"/>
                <w:sz w:val="18"/>
                <w:szCs w:val="18"/>
              </w:rPr>
              <w:t>above</w:t>
            </w:r>
            <w:r w:rsidRPr="008A5466">
              <w:rPr>
                <w:rFonts w:eastAsia="Cambria"/>
                <w:sz w:val="18"/>
                <w:szCs w:val="18"/>
              </w:rPr>
              <w:t>. Note that</w:t>
            </w:r>
            <w:r w:rsidRPr="009D4E2B">
              <w:rPr>
                <w:rFonts w:eastAsia="Cambria"/>
                <w:sz w:val="18"/>
                <w:szCs w:val="18"/>
              </w:rPr>
              <w:t xml:space="preserve"> actual</w:t>
            </w:r>
            <w:r w:rsidR="00221E80" w:rsidRPr="009D4E2B">
              <w:rPr>
                <w:rFonts w:eastAsia="Cambria"/>
                <w:sz w:val="18"/>
                <w:szCs w:val="18"/>
              </w:rPr>
              <w:t xml:space="preserve"> fees </w:t>
            </w:r>
            <w:r w:rsidRPr="009D4E2B">
              <w:rPr>
                <w:rFonts w:eastAsia="Cambria"/>
                <w:sz w:val="18"/>
                <w:szCs w:val="18"/>
              </w:rPr>
              <w:t>and</w:t>
            </w:r>
            <w:r w:rsidR="00221E80" w:rsidRPr="009D4E2B">
              <w:rPr>
                <w:rFonts w:eastAsia="Cambria"/>
                <w:sz w:val="18"/>
                <w:szCs w:val="18"/>
              </w:rPr>
              <w:t xml:space="preserve"> subsides may vary from averages as adjustments are made to higher</w:t>
            </w:r>
            <w:r w:rsidRPr="009D4E2B">
              <w:rPr>
                <w:rFonts w:eastAsia="Cambria"/>
                <w:sz w:val="18"/>
                <w:szCs w:val="18"/>
              </w:rPr>
              <w:t>-</w:t>
            </w:r>
            <w:r w:rsidR="00221E80" w:rsidRPr="009D4E2B">
              <w:rPr>
                <w:rFonts w:eastAsia="Cambria"/>
                <w:sz w:val="18"/>
                <w:szCs w:val="18"/>
              </w:rPr>
              <w:t xml:space="preserve">cost courses to ensure students in these are not disadvantaged and reduce </w:t>
            </w:r>
            <w:r w:rsidRPr="009D4E2B">
              <w:rPr>
                <w:rFonts w:eastAsia="Cambria"/>
                <w:sz w:val="18"/>
                <w:szCs w:val="18"/>
              </w:rPr>
              <w:t xml:space="preserve">the </w:t>
            </w:r>
            <w:r w:rsidR="00221E80" w:rsidRPr="009D4E2B">
              <w:rPr>
                <w:rFonts w:eastAsia="Cambria"/>
                <w:sz w:val="18"/>
                <w:szCs w:val="18"/>
              </w:rPr>
              <w:t>incentive to choose cheaper courses.</w:t>
            </w:r>
            <w:r w:rsidR="00221E80" w:rsidRPr="009D4E2B">
              <w:rPr>
                <w:rFonts w:ascii="Calibri" w:eastAsia="Calibri" w:hAnsi="Calibri"/>
                <w:sz w:val="18"/>
                <w:szCs w:val="18"/>
              </w:rPr>
              <w:t xml:space="preserve"> </w:t>
            </w:r>
            <w:r w:rsidR="00221E80" w:rsidRPr="009D4E2B">
              <w:rPr>
                <w:rFonts w:eastAsia="Cambria"/>
                <w:sz w:val="18"/>
                <w:szCs w:val="18"/>
              </w:rPr>
              <w:t>Also additional costs to students beyond standard fees may occur (</w:t>
            </w:r>
            <w:r w:rsidRPr="009D4E2B">
              <w:rPr>
                <w:rFonts w:eastAsia="Cambria"/>
                <w:sz w:val="18"/>
                <w:szCs w:val="18"/>
              </w:rPr>
              <w:t>for example,</w:t>
            </w:r>
            <w:r w:rsidR="00221E80" w:rsidRPr="009D4E2B">
              <w:rPr>
                <w:rFonts w:eastAsia="Cambria"/>
                <w:sz w:val="18"/>
                <w:szCs w:val="18"/>
              </w:rPr>
              <w:t xml:space="preserve"> for essential items that become student property and optional items</w:t>
            </w:r>
            <w:r w:rsidR="00221E80" w:rsidRPr="009D4E2B">
              <w:rPr>
                <w:rFonts w:ascii="Calibri" w:eastAsia="Calibri" w:hAnsi="Calibri"/>
                <w:sz w:val="18"/>
                <w:szCs w:val="18"/>
              </w:rPr>
              <w:t xml:space="preserve"> </w:t>
            </w:r>
            <w:r w:rsidR="00221E80" w:rsidRPr="009D4E2B">
              <w:rPr>
                <w:rFonts w:eastAsia="Cambria"/>
                <w:sz w:val="18"/>
                <w:szCs w:val="18"/>
              </w:rPr>
              <w:t>that providers must explain</w:t>
            </w:r>
            <w:r w:rsidRPr="009D4E2B">
              <w:rPr>
                <w:rFonts w:eastAsia="Cambria"/>
                <w:sz w:val="18"/>
                <w:szCs w:val="18"/>
              </w:rPr>
              <w:t>)</w:t>
            </w:r>
            <w:r w:rsidR="00221E80" w:rsidRPr="009D4E2B">
              <w:rPr>
                <w:rFonts w:eastAsia="Cambria"/>
                <w:sz w:val="18"/>
                <w:szCs w:val="18"/>
              </w:rPr>
              <w:t>.</w:t>
            </w:r>
          </w:p>
          <w:p w:rsidR="00F62CB0" w:rsidRPr="009D4E2B" w:rsidRDefault="00221E80" w:rsidP="00FC414E">
            <w:pPr>
              <w:pStyle w:val="Text"/>
              <w:rPr>
                <w:rFonts w:eastAsia="Cambria"/>
                <w:sz w:val="18"/>
                <w:szCs w:val="18"/>
              </w:rPr>
            </w:pPr>
            <w:r w:rsidRPr="009D4E2B">
              <w:rPr>
                <w:rFonts w:eastAsia="Cambria"/>
                <w:sz w:val="18"/>
                <w:szCs w:val="18"/>
              </w:rPr>
              <w:t xml:space="preserve">Regarding RPL, the fee and subsidy will be reduced by 50% for each unit of competency gained through RPL, as reduced training effort is required. The fixed cost of the qualification will be reduced by 50% of the proportion of units of competency granted RPL. The variable cost will be reduced by 50% of the total cost of each </w:t>
            </w:r>
            <w:r w:rsidR="00CE474C" w:rsidRPr="009D4E2B">
              <w:rPr>
                <w:rFonts w:eastAsia="Cambria"/>
                <w:sz w:val="18"/>
                <w:szCs w:val="18"/>
              </w:rPr>
              <w:t>units of competency</w:t>
            </w:r>
            <w:r w:rsidRPr="009D4E2B">
              <w:rPr>
                <w:rFonts w:eastAsia="Cambria"/>
                <w:sz w:val="18"/>
                <w:szCs w:val="18"/>
              </w:rPr>
              <w:t xml:space="preserve"> granted RPL.</w:t>
            </w:r>
          </w:p>
          <w:p w:rsidR="00F62CB0" w:rsidRPr="009D4E2B" w:rsidRDefault="00221E80" w:rsidP="00CE474C">
            <w:pPr>
              <w:pStyle w:val="Text"/>
              <w:rPr>
                <w:rFonts w:eastAsia="Cambria"/>
                <w:sz w:val="18"/>
                <w:szCs w:val="18"/>
              </w:rPr>
            </w:pPr>
            <w:r w:rsidRPr="009D4E2B">
              <w:rPr>
                <w:rFonts w:eastAsia="Cambria"/>
                <w:sz w:val="18"/>
                <w:szCs w:val="18"/>
              </w:rPr>
              <w:t xml:space="preserve">There are no fee concessions for </w:t>
            </w:r>
            <w:r w:rsidR="00CE474C" w:rsidRPr="009D4E2B">
              <w:rPr>
                <w:rFonts w:eastAsia="Cambria"/>
                <w:sz w:val="18"/>
                <w:szCs w:val="18"/>
              </w:rPr>
              <w:t>d</w:t>
            </w:r>
            <w:r w:rsidRPr="009D4E2B">
              <w:rPr>
                <w:rFonts w:eastAsia="Cambria"/>
                <w:sz w:val="18"/>
                <w:szCs w:val="18"/>
              </w:rPr>
              <w:t xml:space="preserve">iplomas and </w:t>
            </w:r>
            <w:r w:rsidR="00CE474C" w:rsidRPr="009D4E2B">
              <w:rPr>
                <w:rFonts w:eastAsia="Cambria"/>
                <w:sz w:val="18"/>
                <w:szCs w:val="18"/>
              </w:rPr>
              <w:t>a</w:t>
            </w:r>
            <w:r w:rsidRPr="009D4E2B">
              <w:rPr>
                <w:rFonts w:eastAsia="Cambria"/>
                <w:sz w:val="18"/>
                <w:szCs w:val="18"/>
              </w:rPr>
              <w:t xml:space="preserve">dvanced </w:t>
            </w:r>
            <w:r w:rsidR="00CE474C" w:rsidRPr="009D4E2B">
              <w:rPr>
                <w:rFonts w:eastAsia="Cambria"/>
                <w:sz w:val="18"/>
                <w:szCs w:val="18"/>
              </w:rPr>
              <w:t>d</w:t>
            </w:r>
            <w:r w:rsidRPr="009D4E2B">
              <w:rPr>
                <w:rFonts w:eastAsia="Cambria"/>
                <w:sz w:val="18"/>
                <w:szCs w:val="18"/>
              </w:rPr>
              <w:t xml:space="preserve">iplomas. Students in </w:t>
            </w:r>
            <w:r w:rsidR="00CE474C" w:rsidRPr="009D4E2B">
              <w:rPr>
                <w:rFonts w:eastAsia="Cambria"/>
                <w:sz w:val="18"/>
                <w:szCs w:val="18"/>
              </w:rPr>
              <w:t>d</w:t>
            </w:r>
            <w:r w:rsidRPr="009D4E2B">
              <w:rPr>
                <w:rFonts w:eastAsia="Cambria"/>
                <w:sz w:val="18"/>
                <w:szCs w:val="18"/>
              </w:rPr>
              <w:t xml:space="preserve">iploma, </w:t>
            </w:r>
            <w:r w:rsidR="00CE474C" w:rsidRPr="009D4E2B">
              <w:rPr>
                <w:rFonts w:eastAsia="Cambria"/>
                <w:sz w:val="18"/>
                <w:szCs w:val="18"/>
              </w:rPr>
              <w:t>a</w:t>
            </w:r>
            <w:r w:rsidRPr="009D4E2B">
              <w:rPr>
                <w:rFonts w:eastAsia="Cambria"/>
                <w:sz w:val="18"/>
                <w:szCs w:val="18"/>
              </w:rPr>
              <w:t xml:space="preserve">dvanced </w:t>
            </w:r>
            <w:r w:rsidR="00CE474C" w:rsidRPr="009D4E2B">
              <w:rPr>
                <w:rFonts w:eastAsia="Cambria"/>
                <w:sz w:val="18"/>
                <w:szCs w:val="18"/>
              </w:rPr>
              <w:t>d</w:t>
            </w:r>
            <w:r w:rsidRPr="009D4E2B">
              <w:rPr>
                <w:rFonts w:eastAsia="Cambria"/>
                <w:sz w:val="18"/>
                <w:szCs w:val="18"/>
              </w:rPr>
              <w:t>iploma and select</w:t>
            </w:r>
            <w:r w:rsidR="00CE474C" w:rsidRPr="009D4E2B">
              <w:rPr>
                <w:rFonts w:eastAsia="Cambria"/>
                <w:sz w:val="18"/>
                <w:szCs w:val="18"/>
              </w:rPr>
              <w:t>ed</w:t>
            </w:r>
            <w:r w:rsidRPr="009D4E2B">
              <w:rPr>
                <w:rFonts w:eastAsia="Cambria"/>
                <w:sz w:val="18"/>
                <w:szCs w:val="18"/>
              </w:rPr>
              <w:t xml:space="preserve"> </w:t>
            </w:r>
            <w:r w:rsidR="00CE474C" w:rsidRPr="009D4E2B">
              <w:rPr>
                <w:rFonts w:eastAsia="Cambria"/>
                <w:sz w:val="18"/>
                <w:szCs w:val="18"/>
              </w:rPr>
              <w:t>c</w:t>
            </w:r>
            <w:r w:rsidRPr="009D4E2B">
              <w:rPr>
                <w:rFonts w:eastAsia="Cambria"/>
                <w:sz w:val="18"/>
                <w:szCs w:val="18"/>
              </w:rPr>
              <w:t>ertificate IV qualifications may be able to access VET FEE-HELP loans to help cover the cost of their training. The loans will not have to be repaid until the recipient’s income reaches a defined level.</w:t>
            </w:r>
            <w:r w:rsidRPr="009D4E2B">
              <w:rPr>
                <w:rFonts w:ascii="Calibri" w:eastAsia="Calibri" w:hAnsi="Calibri"/>
                <w:sz w:val="18"/>
                <w:szCs w:val="18"/>
              </w:rPr>
              <w:t xml:space="preserve"> </w:t>
            </w:r>
            <w:r w:rsidRPr="009D4E2B">
              <w:rPr>
                <w:rFonts w:eastAsia="Cambria"/>
                <w:sz w:val="18"/>
                <w:szCs w:val="18"/>
              </w:rPr>
              <w:t>The compulsory repayment threshold for the 2014</w:t>
            </w:r>
            <w:r w:rsidR="00CE474C" w:rsidRPr="009D4E2B">
              <w:rPr>
                <w:rFonts w:ascii="MS Gothic" w:eastAsia="MS Gothic" w:hAnsi="MS Gothic" w:cs="MS Gothic" w:hint="eastAsia"/>
                <w:sz w:val="18"/>
                <w:szCs w:val="18"/>
              </w:rPr>
              <w:sym w:font="Symbol" w:char="F02D"/>
            </w:r>
            <w:r w:rsidRPr="009D4E2B">
              <w:rPr>
                <w:rFonts w:eastAsia="Cambria"/>
                <w:sz w:val="18"/>
                <w:szCs w:val="18"/>
              </w:rPr>
              <w:t>15 income year is $53</w:t>
            </w:r>
            <w:r w:rsidR="00CE474C" w:rsidRPr="009D4E2B">
              <w:rPr>
                <w:rFonts w:eastAsia="Cambria"/>
                <w:sz w:val="18"/>
                <w:szCs w:val="18"/>
              </w:rPr>
              <w:t xml:space="preserve"> </w:t>
            </w:r>
            <w:r w:rsidRPr="009D4E2B">
              <w:rPr>
                <w:rFonts w:eastAsia="Cambria"/>
                <w:sz w:val="18"/>
                <w:szCs w:val="18"/>
              </w:rPr>
              <w:t>345. For 2015</w:t>
            </w:r>
            <w:r w:rsidR="00CE474C" w:rsidRPr="009D4E2B">
              <w:rPr>
                <w:rFonts w:eastAsia="Cambria"/>
                <w:sz w:val="18"/>
                <w:szCs w:val="18"/>
              </w:rPr>
              <w:t>—</w:t>
            </w:r>
            <w:r w:rsidRPr="009D4E2B">
              <w:rPr>
                <w:rFonts w:eastAsia="Cambria"/>
                <w:sz w:val="18"/>
                <w:szCs w:val="18"/>
              </w:rPr>
              <w:t>16, the compulsory repayment threshold will be $54</w:t>
            </w:r>
            <w:r w:rsidR="00CE474C" w:rsidRPr="009D4E2B">
              <w:rPr>
                <w:rFonts w:eastAsia="Cambria"/>
                <w:sz w:val="18"/>
                <w:szCs w:val="18"/>
              </w:rPr>
              <w:t xml:space="preserve"> </w:t>
            </w:r>
            <w:r w:rsidRPr="009D4E2B">
              <w:rPr>
                <w:rFonts w:eastAsia="Cambria"/>
                <w:sz w:val="18"/>
                <w:szCs w:val="18"/>
              </w:rPr>
              <w:t>126</w:t>
            </w:r>
            <w:r w:rsidR="00307DC8" w:rsidRPr="009D4E2B">
              <w:rPr>
                <w:rFonts w:eastAsia="Cambria"/>
                <w:sz w:val="18"/>
                <w:szCs w:val="18"/>
              </w:rPr>
              <w:t>.</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CE474C">
            <w:pPr>
              <w:pStyle w:val="Text"/>
              <w:rPr>
                <w:rFonts w:eastAsia="Cambria"/>
                <w:sz w:val="18"/>
                <w:szCs w:val="18"/>
              </w:rPr>
            </w:pPr>
            <w:r w:rsidRPr="009D4E2B">
              <w:rPr>
                <w:rFonts w:eastAsia="Cambria"/>
                <w:sz w:val="18"/>
                <w:szCs w:val="18"/>
              </w:rPr>
              <w:lastRenderedPageBreak/>
              <w:t xml:space="preserve">Overall </w:t>
            </w:r>
            <w:r w:rsidR="00CE474C" w:rsidRPr="009D4E2B">
              <w:rPr>
                <w:rFonts w:eastAsia="Cambria"/>
                <w:sz w:val="18"/>
                <w:szCs w:val="18"/>
              </w:rPr>
              <w:t>e</w:t>
            </w:r>
            <w:r w:rsidRPr="009D4E2B">
              <w:rPr>
                <w:rFonts w:eastAsia="Cambria"/>
                <w:sz w:val="18"/>
                <w:szCs w:val="18"/>
              </w:rPr>
              <w:t>ntitlement funding control</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ascii="Calibri" w:eastAsia="Calibri" w:hAnsi="Calibri"/>
                <w:sz w:val="18"/>
                <w:szCs w:val="18"/>
              </w:rPr>
            </w:pPr>
            <w:r w:rsidRPr="009D4E2B">
              <w:rPr>
                <w:rFonts w:eastAsia="Cambria"/>
                <w:sz w:val="18"/>
                <w:szCs w:val="18"/>
              </w:rPr>
              <w:t>NSW has set provider caps by region to stay within budget.</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Which providers </w:t>
            </w:r>
            <w:r w:rsidRPr="009D4E2B">
              <w:rPr>
                <w:rFonts w:eastAsia="Cambria"/>
                <w:sz w:val="18"/>
                <w:szCs w:val="18"/>
              </w:rPr>
              <w:lastRenderedPageBreak/>
              <w:t>can deliver the minimum entitlement</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lastRenderedPageBreak/>
              <w:t xml:space="preserve">Smart and Skilled has various program steams. Specific kinds of RTOs are </w:t>
            </w:r>
            <w:r w:rsidRPr="009D4E2B">
              <w:rPr>
                <w:rFonts w:eastAsia="Cambria"/>
                <w:sz w:val="18"/>
                <w:szCs w:val="18"/>
              </w:rPr>
              <w:lastRenderedPageBreak/>
              <w:t>eligible to apply for funding under different program streams</w:t>
            </w:r>
            <w:r w:rsidR="00535A36" w:rsidRPr="009D4E2B">
              <w:rPr>
                <w:rFonts w:eastAsia="Cambria"/>
                <w:sz w:val="18"/>
                <w:szCs w:val="18"/>
              </w:rPr>
              <w:t>,</w:t>
            </w:r>
            <w:r w:rsidRPr="009D4E2B">
              <w:rPr>
                <w:rFonts w:ascii="Cambria" w:eastAsia="Cambria" w:hAnsi="Cambria"/>
                <w:sz w:val="18"/>
                <w:szCs w:val="18"/>
              </w:rPr>
              <w:t xml:space="preserve"> </w:t>
            </w:r>
            <w:r w:rsidRPr="009D4E2B">
              <w:rPr>
                <w:rFonts w:eastAsia="Cambria"/>
                <w:sz w:val="18"/>
                <w:szCs w:val="18"/>
              </w:rPr>
              <w:t>as shown in the table below.</w:t>
            </w:r>
            <w:r w:rsidRPr="009D4E2B">
              <w:rPr>
                <w:rFonts w:ascii="Cambria" w:eastAsia="Cambria" w:hAnsi="Cambria"/>
                <w:sz w:val="18"/>
                <w:szCs w:val="18"/>
              </w:rPr>
              <w:t xml:space="preserve"> </w:t>
            </w:r>
            <w:r w:rsidRPr="009D4E2B">
              <w:rPr>
                <w:rFonts w:eastAsia="Cambria"/>
                <w:sz w:val="18"/>
                <w:szCs w:val="18"/>
              </w:rPr>
              <w:t>Government subsidies for entitlement training follow the student but only to the specific RTOs eligible for the specific qualification and region, and up to a cap.</w:t>
            </w:r>
          </w:p>
          <w:p w:rsidR="00535A36" w:rsidRPr="009D4E2B" w:rsidRDefault="00535A36" w:rsidP="00535A36">
            <w:pPr>
              <w:pStyle w:val="Source"/>
              <w:rPr>
                <w:rFonts w:eastAsia="Cambria"/>
                <w:sz w:val="18"/>
                <w:szCs w:val="18"/>
              </w:rPr>
            </w:pPr>
            <w:r w:rsidRPr="009D4E2B">
              <w:rPr>
                <w:rFonts w:ascii="Calibri" w:eastAsia="Calibri" w:hAnsi="Calibri"/>
                <w:noProof/>
                <w:sz w:val="18"/>
                <w:szCs w:val="18"/>
                <w:lang w:eastAsia="en-AU"/>
              </w:rPr>
              <w:drawing>
                <wp:anchor distT="0" distB="0" distL="114300" distR="114300" simplePos="0" relativeHeight="252066816" behindDoc="0" locked="0" layoutInCell="1" allowOverlap="1" wp14:anchorId="2F796A9F" wp14:editId="5FFC2BA1">
                  <wp:simplePos x="0" y="0"/>
                  <wp:positionH relativeFrom="column">
                    <wp:posOffset>0</wp:posOffset>
                  </wp:positionH>
                  <wp:positionV relativeFrom="paragraph">
                    <wp:posOffset>43180</wp:posOffset>
                  </wp:positionV>
                  <wp:extent cx="4065270" cy="15894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b="8271"/>
                          <a:stretch/>
                        </pic:blipFill>
                        <pic:spPr bwMode="auto">
                          <a:xfrm>
                            <a:off x="0" y="0"/>
                            <a:ext cx="4065270" cy="158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E2B">
              <w:rPr>
                <w:rFonts w:eastAsia="Cambria"/>
                <w:sz w:val="18"/>
                <w:szCs w:val="18"/>
              </w:rPr>
              <w:t>Source: Department of Education and Communities (2014).</w:t>
            </w:r>
          </w:p>
          <w:p w:rsidR="00F62CB0" w:rsidRPr="009D4E2B" w:rsidRDefault="00221E80" w:rsidP="00774F8F">
            <w:pPr>
              <w:pStyle w:val="Text"/>
              <w:rPr>
                <w:rFonts w:eastAsia="Cambria"/>
                <w:sz w:val="18"/>
                <w:szCs w:val="18"/>
              </w:rPr>
            </w:pPr>
            <w:r w:rsidRPr="009D4E2B">
              <w:rPr>
                <w:rFonts w:eastAsia="Cambria"/>
                <w:sz w:val="18"/>
                <w:szCs w:val="18"/>
              </w:rPr>
              <w:t>There is also a complementary Community Services Obligation program to the Smart and Skilled entitlement program</w:t>
            </w:r>
            <w:r w:rsidR="00535A36" w:rsidRPr="009D4E2B">
              <w:rPr>
                <w:rFonts w:eastAsia="Cambria"/>
                <w:sz w:val="18"/>
                <w:szCs w:val="18"/>
              </w:rPr>
              <w:t>, which</w:t>
            </w:r>
            <w:r w:rsidRPr="009D4E2B">
              <w:rPr>
                <w:rFonts w:eastAsia="Cambria"/>
                <w:sz w:val="18"/>
                <w:szCs w:val="18"/>
              </w:rPr>
              <w:t xml:space="preserve"> involves the TAFEs and ACE providers. CSO funding supports learners who cannot effectively access Smart and Skilled training due to barriers.</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lastRenderedPageBreak/>
              <w:t xml:space="preserve">Provider eligibility and quality performance criteria </w:t>
            </w:r>
          </w:p>
          <w:p w:rsidR="00F62CB0" w:rsidRPr="009D4E2B" w:rsidRDefault="00F62CB0" w:rsidP="00FC414E">
            <w:pPr>
              <w:pStyle w:val="Text"/>
              <w:rPr>
                <w:rFonts w:eastAsia="Cambria"/>
                <w:sz w:val="18"/>
                <w:szCs w:val="18"/>
              </w:rPr>
            </w:pPr>
          </w:p>
          <w:p w:rsidR="00F62CB0" w:rsidRPr="009D4E2B" w:rsidRDefault="00221E80" w:rsidP="00774F8F">
            <w:pPr>
              <w:pStyle w:val="Text"/>
              <w:rPr>
                <w:rFonts w:eastAsia="Cambria"/>
                <w:sz w:val="18"/>
                <w:szCs w:val="18"/>
                <w:highlight w:val="green"/>
              </w:rPr>
            </w:pPr>
            <w:r w:rsidRPr="009D4E2B">
              <w:rPr>
                <w:rFonts w:eastAsia="Cambria"/>
                <w:sz w:val="18"/>
                <w:szCs w:val="18"/>
              </w:rPr>
              <w:t xml:space="preserve">(This includes a synopsis and items notably above or more explicit than the national National Standards for RTOs 2015 or in some cases items notably different </w:t>
            </w:r>
            <w:r w:rsidR="00774F8F">
              <w:rPr>
                <w:rFonts w:eastAsia="Cambria"/>
                <w:sz w:val="18"/>
                <w:szCs w:val="18"/>
              </w:rPr>
              <w:t xml:space="preserve">from </w:t>
            </w:r>
            <w:r w:rsidRPr="009D4E2B">
              <w:rPr>
                <w:rFonts w:eastAsia="Cambria"/>
                <w:sz w:val="18"/>
                <w:szCs w:val="18"/>
              </w:rPr>
              <w:t>requirements of other state schemes).</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 xml:space="preserve">Selected providers hold a Smart and Skilled contract with the NSW Government managed by the Department of Education and Communities through State Training Services. Operating </w:t>
            </w:r>
            <w:r w:rsidR="00D23EC7" w:rsidRPr="009D4E2B">
              <w:rPr>
                <w:rFonts w:eastAsia="Cambria"/>
                <w:sz w:val="18"/>
                <w:szCs w:val="18"/>
              </w:rPr>
              <w:t>g</w:t>
            </w:r>
            <w:r w:rsidRPr="009D4E2B">
              <w:rPr>
                <w:rFonts w:eastAsia="Cambria"/>
                <w:sz w:val="18"/>
                <w:szCs w:val="18"/>
              </w:rPr>
              <w:t xml:space="preserve">uidelines are part of the contract and set out expectations of performance for </w:t>
            </w:r>
            <w:r w:rsidR="00D23EC7" w:rsidRPr="009D4E2B">
              <w:rPr>
                <w:rFonts w:eastAsia="Cambria"/>
                <w:sz w:val="18"/>
                <w:szCs w:val="18"/>
              </w:rPr>
              <w:t>Smart and Skilled</w:t>
            </w:r>
            <w:r w:rsidRPr="009D4E2B">
              <w:rPr>
                <w:rFonts w:eastAsia="Cambria"/>
                <w:sz w:val="18"/>
                <w:szCs w:val="18"/>
              </w:rPr>
              <w:t xml:space="preserve"> providers. Training delivery for government</w:t>
            </w:r>
            <w:r w:rsidR="00774F8F">
              <w:rPr>
                <w:rFonts w:eastAsia="Cambria"/>
                <w:sz w:val="18"/>
                <w:szCs w:val="18"/>
              </w:rPr>
              <w:t>-</w:t>
            </w:r>
            <w:r w:rsidRPr="009D4E2B">
              <w:rPr>
                <w:rFonts w:eastAsia="Cambria"/>
                <w:sz w:val="18"/>
                <w:szCs w:val="18"/>
              </w:rPr>
              <w:t>subsidised training, including the entitlement, is managed under the Smart and Skilled contract.</w:t>
            </w:r>
          </w:p>
          <w:p w:rsidR="00F62CB0" w:rsidRPr="009D4E2B" w:rsidRDefault="00221E80" w:rsidP="00FC414E">
            <w:pPr>
              <w:pStyle w:val="Text"/>
              <w:rPr>
                <w:rFonts w:eastAsia="Cambria"/>
                <w:sz w:val="18"/>
                <w:szCs w:val="18"/>
              </w:rPr>
            </w:pPr>
            <w:r w:rsidRPr="00774F8F">
              <w:rPr>
                <w:rFonts w:eastAsia="Cambria"/>
                <w:i/>
                <w:sz w:val="18"/>
                <w:szCs w:val="18"/>
              </w:rPr>
              <w:t>Information sharing (c35)</w:t>
            </w:r>
            <w:r w:rsidR="00D23EC7" w:rsidRPr="009D4E2B">
              <w:rPr>
                <w:rFonts w:eastAsia="Cambria"/>
                <w:sz w:val="18"/>
                <w:szCs w:val="18"/>
              </w:rPr>
              <w:t>:</w:t>
            </w:r>
            <w:r w:rsidRPr="009D4E2B">
              <w:rPr>
                <w:rFonts w:eastAsia="Cambria"/>
                <w:sz w:val="18"/>
                <w:szCs w:val="18"/>
              </w:rPr>
              <w:t xml:space="preserve"> NSW has a </w:t>
            </w:r>
            <w:r w:rsidR="00D23EC7" w:rsidRPr="009D4E2B">
              <w:rPr>
                <w:rFonts w:eastAsia="Cambria"/>
                <w:sz w:val="18"/>
                <w:szCs w:val="18"/>
              </w:rPr>
              <w:t>memorandum of understanding</w:t>
            </w:r>
            <w:r w:rsidRPr="009D4E2B">
              <w:rPr>
                <w:rFonts w:eastAsia="Cambria"/>
                <w:sz w:val="18"/>
                <w:szCs w:val="18"/>
              </w:rPr>
              <w:t xml:space="preserve"> with ASQA to cooperate and share information on audit and monitoring arrangements. The different roles and interests of both are explicit. Providers must agree that </w:t>
            </w:r>
            <w:r w:rsidR="00D23EC7" w:rsidRPr="009D4E2B">
              <w:rPr>
                <w:rFonts w:eastAsia="Cambria"/>
                <w:sz w:val="18"/>
                <w:szCs w:val="18"/>
              </w:rPr>
              <w:t>State Training Services</w:t>
            </w:r>
            <w:r w:rsidRPr="009D4E2B">
              <w:rPr>
                <w:rFonts w:eastAsia="Cambria"/>
                <w:sz w:val="18"/>
                <w:szCs w:val="18"/>
              </w:rPr>
              <w:t xml:space="preserve"> may share their information with any Australian </w:t>
            </w:r>
            <w:r w:rsidR="00D23EC7" w:rsidRPr="009D4E2B">
              <w:rPr>
                <w:rFonts w:eastAsia="Cambria"/>
                <w:sz w:val="18"/>
                <w:szCs w:val="18"/>
              </w:rPr>
              <w:t>G</w:t>
            </w:r>
            <w:r w:rsidRPr="009D4E2B">
              <w:rPr>
                <w:rFonts w:eastAsia="Cambria"/>
                <w:sz w:val="18"/>
                <w:szCs w:val="18"/>
              </w:rPr>
              <w:t>overnment agency (c35).</w:t>
            </w:r>
            <w:r w:rsidRPr="009D4E2B">
              <w:rPr>
                <w:rFonts w:ascii="Calibri" w:eastAsia="Calibri" w:hAnsi="Calibri"/>
                <w:sz w:val="18"/>
                <w:szCs w:val="18"/>
              </w:rPr>
              <w:t xml:space="preserve"> </w:t>
            </w:r>
            <w:r w:rsidRPr="009D4E2B">
              <w:rPr>
                <w:rFonts w:eastAsia="Cambria"/>
                <w:sz w:val="18"/>
                <w:szCs w:val="18"/>
              </w:rPr>
              <w:t xml:space="preserve">A formal approval process needs to be followed before information is passed on. </w:t>
            </w:r>
          </w:p>
          <w:p w:rsidR="00F62CB0" w:rsidRPr="009D4E2B" w:rsidRDefault="00221E80" w:rsidP="00FC414E">
            <w:pPr>
              <w:pStyle w:val="Text"/>
              <w:rPr>
                <w:rFonts w:eastAsia="Cambria"/>
                <w:sz w:val="18"/>
                <w:szCs w:val="18"/>
              </w:rPr>
            </w:pPr>
            <w:r w:rsidRPr="00774F8F">
              <w:rPr>
                <w:rFonts w:eastAsia="Cambria"/>
                <w:i/>
                <w:sz w:val="18"/>
                <w:szCs w:val="18"/>
              </w:rPr>
              <w:t>NSW Quality Framework</w:t>
            </w:r>
            <w:r w:rsidR="00D23EC7" w:rsidRPr="009D4E2B">
              <w:rPr>
                <w:rFonts w:eastAsia="Cambria"/>
                <w:sz w:val="18"/>
                <w:szCs w:val="18"/>
              </w:rPr>
              <w:t xml:space="preserve">: </w:t>
            </w:r>
            <w:r w:rsidRPr="009D4E2B">
              <w:rPr>
                <w:rFonts w:eastAsia="Cambria"/>
                <w:sz w:val="18"/>
                <w:szCs w:val="18"/>
              </w:rPr>
              <w:t>The Quality Framework provides high</w:t>
            </w:r>
            <w:r w:rsidR="00D32D15" w:rsidRPr="009D4E2B">
              <w:rPr>
                <w:rFonts w:eastAsia="Cambria"/>
                <w:sz w:val="18"/>
                <w:szCs w:val="18"/>
              </w:rPr>
              <w:t>-</w:t>
            </w:r>
            <w:r w:rsidRPr="009D4E2B">
              <w:rPr>
                <w:rFonts w:eastAsia="Cambria"/>
                <w:sz w:val="18"/>
                <w:szCs w:val="18"/>
              </w:rPr>
              <w:t>level information on regulation, Smart and Skilled training provider selection and eligibility, performance monitoring, consumer protection and information, evaluation, validation of assessment, teaching and leadership, and industry engagement. Essentially it sets out the government’s plan for monitoring provider performance. Emphasis is placed on capacity to deliver in NSW. Risk and performance indicators will be used to inform provider monitoring.</w:t>
            </w:r>
            <w:r w:rsidRPr="009D4E2B">
              <w:rPr>
                <w:rFonts w:ascii="Calibri" w:eastAsia="Calibri" w:hAnsi="Calibri"/>
                <w:sz w:val="18"/>
                <w:szCs w:val="18"/>
              </w:rPr>
              <w:t xml:space="preserve"> </w:t>
            </w:r>
            <w:r w:rsidRPr="009D4E2B">
              <w:rPr>
                <w:rFonts w:eastAsia="Cambria"/>
                <w:sz w:val="18"/>
                <w:szCs w:val="18"/>
              </w:rPr>
              <w:t>The risk and performance indicators are being developed in conjunction with preparation of the Smart and Skilled Contract Management Plan.</w:t>
            </w:r>
          </w:p>
          <w:p w:rsidR="00F62CB0" w:rsidRPr="009D4E2B" w:rsidRDefault="00221E80" w:rsidP="00FC414E">
            <w:pPr>
              <w:pStyle w:val="Text"/>
              <w:rPr>
                <w:rFonts w:eastAsia="Cambria"/>
                <w:sz w:val="18"/>
                <w:szCs w:val="18"/>
              </w:rPr>
            </w:pPr>
            <w:r w:rsidRPr="009D4E2B">
              <w:rPr>
                <w:rFonts w:eastAsia="Cambria"/>
                <w:sz w:val="18"/>
                <w:szCs w:val="18"/>
              </w:rPr>
              <w:t xml:space="preserve">The following are areas where the NSW </w:t>
            </w:r>
            <w:r w:rsidR="00D23EC7" w:rsidRPr="009D4E2B">
              <w:rPr>
                <w:rFonts w:eastAsia="Cambria"/>
                <w:sz w:val="18"/>
                <w:szCs w:val="18"/>
              </w:rPr>
              <w:t>Smart and Skilled</w:t>
            </w:r>
            <w:r w:rsidRPr="009D4E2B">
              <w:rPr>
                <w:rFonts w:eastAsia="Cambria"/>
                <w:sz w:val="18"/>
                <w:szCs w:val="18"/>
              </w:rPr>
              <w:t xml:space="preserve"> operating guidelines or contract indicate or specify activities or evidence of them at higher level of quality than the (national) Standards for RTOs 2015. </w:t>
            </w:r>
          </w:p>
          <w:p w:rsidR="00F62CB0" w:rsidRPr="009D4E2B" w:rsidRDefault="00221E80" w:rsidP="00FC414E">
            <w:pPr>
              <w:pStyle w:val="Text"/>
              <w:rPr>
                <w:rFonts w:eastAsia="Cambria"/>
                <w:sz w:val="18"/>
                <w:szCs w:val="18"/>
              </w:rPr>
            </w:pPr>
            <w:r w:rsidRPr="00774F8F">
              <w:rPr>
                <w:rFonts w:eastAsia="Cambria"/>
                <w:i/>
                <w:sz w:val="18"/>
                <w:szCs w:val="18"/>
              </w:rPr>
              <w:t xml:space="preserve">Inducements </w:t>
            </w:r>
            <w:r w:rsidRPr="00774F8F">
              <w:rPr>
                <w:rFonts w:eastAsia="Cambria"/>
                <w:sz w:val="18"/>
                <w:szCs w:val="18"/>
              </w:rPr>
              <w:t>(g1)</w:t>
            </w:r>
            <w:r w:rsidR="00774F8F">
              <w:rPr>
                <w:rFonts w:eastAsia="Cambria"/>
                <w:sz w:val="18"/>
                <w:szCs w:val="18"/>
              </w:rPr>
              <w:t>:</w:t>
            </w:r>
            <w:r w:rsidRPr="009D4E2B">
              <w:rPr>
                <w:rFonts w:eastAsia="Cambria"/>
                <w:sz w:val="18"/>
                <w:szCs w:val="18"/>
              </w:rPr>
              <w:t xml:space="preserve"> Smart and Skilled will enable students to select a Provider based on quality, not price. The </w:t>
            </w:r>
            <w:r w:rsidR="00D32D15" w:rsidRPr="009D4E2B">
              <w:rPr>
                <w:rFonts w:eastAsia="Cambria"/>
                <w:sz w:val="18"/>
                <w:szCs w:val="18"/>
              </w:rPr>
              <w:t>p</w:t>
            </w:r>
            <w:r w:rsidRPr="009D4E2B">
              <w:rPr>
                <w:rFonts w:eastAsia="Cambria"/>
                <w:sz w:val="18"/>
                <w:szCs w:val="18"/>
              </w:rPr>
              <w:t xml:space="preserve">rovider must not, and must ensure that its agents and contractors do not, market, publicise or otherwise communicate </w:t>
            </w:r>
            <w:r w:rsidRPr="009D4E2B">
              <w:rPr>
                <w:rFonts w:eastAsia="Cambria"/>
                <w:sz w:val="18"/>
                <w:szCs w:val="18"/>
              </w:rPr>
              <w:lastRenderedPageBreak/>
              <w:t xml:space="preserve">information about the training or engage in any other conduct that may have the effect of encouraging students to choose a </w:t>
            </w:r>
            <w:r w:rsidR="00774F8F">
              <w:rPr>
                <w:rFonts w:eastAsia="Cambria"/>
                <w:sz w:val="18"/>
                <w:szCs w:val="18"/>
              </w:rPr>
              <w:t>p</w:t>
            </w:r>
            <w:r w:rsidRPr="009D4E2B">
              <w:rPr>
                <w:rFonts w:eastAsia="Cambria"/>
                <w:sz w:val="18"/>
                <w:szCs w:val="18"/>
              </w:rPr>
              <w:t xml:space="preserve">rovider based on price or other inducements (including any financial or other benefit). </w:t>
            </w:r>
          </w:p>
          <w:p w:rsidR="00F62CB0" w:rsidRPr="009D4E2B" w:rsidRDefault="00221E80" w:rsidP="00FC414E">
            <w:pPr>
              <w:pStyle w:val="Text"/>
              <w:rPr>
                <w:rFonts w:eastAsia="Cambria"/>
                <w:sz w:val="18"/>
                <w:szCs w:val="18"/>
              </w:rPr>
            </w:pPr>
            <w:r w:rsidRPr="00774F8F">
              <w:rPr>
                <w:rFonts w:eastAsia="Cambria"/>
                <w:i/>
                <w:sz w:val="18"/>
                <w:szCs w:val="18"/>
              </w:rPr>
              <w:t>R</w:t>
            </w:r>
            <w:r w:rsidR="00AC4C93" w:rsidRPr="00774F8F">
              <w:rPr>
                <w:rFonts w:eastAsia="Cambria"/>
                <w:i/>
                <w:sz w:val="18"/>
                <w:szCs w:val="18"/>
              </w:rPr>
              <w:t>ecognition of prior learning</w:t>
            </w:r>
            <w:r w:rsidR="00D32D15" w:rsidRPr="009D4E2B">
              <w:rPr>
                <w:rFonts w:eastAsia="Cambria"/>
                <w:sz w:val="18"/>
                <w:szCs w:val="18"/>
              </w:rPr>
              <w:t>:</w:t>
            </w:r>
            <w:r w:rsidRPr="009D4E2B">
              <w:rPr>
                <w:rFonts w:eastAsia="Cambria"/>
                <w:sz w:val="18"/>
                <w:szCs w:val="18"/>
              </w:rPr>
              <w:t xml:space="preserve"> consistent with the NSW Recognition Framework. RPL (assessment) processes </w:t>
            </w:r>
            <w:r w:rsidR="00D32D15" w:rsidRPr="009D4E2B">
              <w:rPr>
                <w:rFonts w:eastAsia="Cambria"/>
                <w:sz w:val="18"/>
                <w:szCs w:val="18"/>
              </w:rPr>
              <w:t xml:space="preserve">are </w:t>
            </w:r>
            <w:r w:rsidRPr="009D4E2B">
              <w:rPr>
                <w:rFonts w:eastAsia="Cambria"/>
                <w:sz w:val="18"/>
                <w:szCs w:val="18"/>
              </w:rPr>
              <w:t xml:space="preserve">more explicit in contract than some other states. </w:t>
            </w:r>
          </w:p>
          <w:p w:rsidR="00F62CB0" w:rsidRPr="009D4E2B" w:rsidRDefault="00221E80" w:rsidP="00FC414E">
            <w:pPr>
              <w:pStyle w:val="Text"/>
              <w:rPr>
                <w:rFonts w:eastAsia="Cambria"/>
                <w:sz w:val="18"/>
                <w:szCs w:val="18"/>
              </w:rPr>
            </w:pPr>
            <w:r w:rsidRPr="009D4E2B">
              <w:rPr>
                <w:rFonts w:eastAsia="Cambria"/>
                <w:sz w:val="18"/>
                <w:szCs w:val="18"/>
              </w:rPr>
              <w:t xml:space="preserve">Participation in </w:t>
            </w:r>
            <w:r w:rsidR="00D32D15" w:rsidRPr="009D4E2B">
              <w:rPr>
                <w:rFonts w:eastAsia="Cambria"/>
                <w:sz w:val="18"/>
                <w:szCs w:val="18"/>
              </w:rPr>
              <w:t>t</w:t>
            </w:r>
            <w:r w:rsidRPr="009D4E2B">
              <w:rPr>
                <w:rFonts w:eastAsia="Cambria"/>
                <w:sz w:val="18"/>
                <w:szCs w:val="18"/>
              </w:rPr>
              <w:t>raining is mainly a record</w:t>
            </w:r>
            <w:r w:rsidR="00D32D15" w:rsidRPr="009D4E2B">
              <w:rPr>
                <w:rFonts w:eastAsia="Cambria"/>
                <w:sz w:val="18"/>
                <w:szCs w:val="18"/>
              </w:rPr>
              <w:t>-</w:t>
            </w:r>
            <w:r w:rsidRPr="009D4E2B">
              <w:rPr>
                <w:rFonts w:eastAsia="Cambria"/>
                <w:sz w:val="18"/>
                <w:szCs w:val="18"/>
              </w:rPr>
              <w:t>keeping item</w:t>
            </w:r>
            <w:r w:rsidR="00D32D15" w:rsidRPr="009D4E2B">
              <w:rPr>
                <w:rFonts w:eastAsia="Cambria"/>
                <w:sz w:val="18"/>
                <w:szCs w:val="18"/>
              </w:rPr>
              <w:t>.</w:t>
            </w:r>
            <w:r w:rsidRPr="009D4E2B">
              <w:rPr>
                <w:rFonts w:eastAsia="Cambria"/>
                <w:sz w:val="18"/>
                <w:szCs w:val="18"/>
              </w:rPr>
              <w:t xml:space="preserve"> </w:t>
            </w:r>
          </w:p>
          <w:p w:rsidR="00F62CB0" w:rsidRPr="009D4E2B" w:rsidRDefault="00221E80" w:rsidP="00FC414E">
            <w:pPr>
              <w:pStyle w:val="Text"/>
              <w:rPr>
                <w:rFonts w:eastAsia="Cambria"/>
                <w:sz w:val="18"/>
                <w:szCs w:val="18"/>
              </w:rPr>
            </w:pPr>
            <w:r w:rsidRPr="00774F8F">
              <w:rPr>
                <w:rFonts w:eastAsia="Cambria"/>
                <w:i/>
                <w:sz w:val="18"/>
                <w:szCs w:val="18"/>
              </w:rPr>
              <w:t xml:space="preserve">NSW </w:t>
            </w:r>
            <w:r w:rsidR="00D23EC7" w:rsidRPr="00774F8F">
              <w:rPr>
                <w:rFonts w:eastAsia="Cambria"/>
                <w:i/>
                <w:sz w:val="18"/>
                <w:szCs w:val="18"/>
              </w:rPr>
              <w:t>Smart and Skilled</w:t>
            </w:r>
            <w:r w:rsidRPr="00774F8F">
              <w:rPr>
                <w:rFonts w:eastAsia="Cambria"/>
                <w:i/>
                <w:sz w:val="18"/>
                <w:szCs w:val="18"/>
              </w:rPr>
              <w:t xml:space="preserve"> Consumer Protection Strategy</w:t>
            </w:r>
            <w:r w:rsidR="00D32D15" w:rsidRPr="009D4E2B">
              <w:rPr>
                <w:rFonts w:eastAsia="Cambria"/>
                <w:sz w:val="18"/>
                <w:szCs w:val="18"/>
              </w:rPr>
              <w:t>:</w:t>
            </w:r>
            <w:r w:rsidRPr="009D4E2B">
              <w:rPr>
                <w:rFonts w:eastAsia="Cambria"/>
                <w:sz w:val="18"/>
                <w:szCs w:val="18"/>
              </w:rPr>
              <w:t xml:space="preserve"> mainly in line with RTO standards 5</w:t>
            </w:r>
            <w:r w:rsidR="00D32D15" w:rsidRPr="009D4E2B">
              <w:rPr>
                <w:rFonts w:eastAsia="Cambria"/>
                <w:sz w:val="18"/>
                <w:szCs w:val="18"/>
              </w:rPr>
              <w:t xml:space="preserve"> and </w:t>
            </w:r>
            <w:r w:rsidRPr="009D4E2B">
              <w:rPr>
                <w:rFonts w:eastAsia="Cambria"/>
                <w:sz w:val="18"/>
                <w:szCs w:val="18"/>
              </w:rPr>
              <w:t xml:space="preserve">6. The Consumer Protection Strategy is available at </w:t>
            </w:r>
            <w:r w:rsidR="00D32D15" w:rsidRPr="009D4E2B">
              <w:rPr>
                <w:rFonts w:eastAsia="Cambria"/>
                <w:sz w:val="18"/>
                <w:szCs w:val="18"/>
              </w:rPr>
              <w:t>&lt;http://</w:t>
            </w:r>
            <w:hyperlink r:id="rId55" w:history="1">
              <w:r w:rsidRPr="009D4E2B">
                <w:rPr>
                  <w:rFonts w:eastAsia="Cambria"/>
                  <w:sz w:val="18"/>
                  <w:szCs w:val="18"/>
                </w:rPr>
                <w:t>www.training.nsw.gov.au/forms_documents/smartandskilled/contract/consumer_protection_strategy.pdf</w:t>
              </w:r>
            </w:hyperlink>
            <w:r w:rsidR="00D32D15" w:rsidRPr="009D4E2B">
              <w:rPr>
                <w:rFonts w:eastAsia="Cambria"/>
                <w:sz w:val="18"/>
                <w:szCs w:val="18"/>
              </w:rPr>
              <w:t>&gt;</w:t>
            </w:r>
            <w:r w:rsidRPr="009D4E2B">
              <w:rPr>
                <w:rFonts w:eastAsia="Cambria"/>
                <w:sz w:val="18"/>
                <w:szCs w:val="18"/>
              </w:rPr>
              <w:t>.</w:t>
            </w:r>
          </w:p>
          <w:p w:rsidR="00F62CB0" w:rsidRPr="009D4E2B" w:rsidRDefault="00221E80" w:rsidP="00FC414E">
            <w:pPr>
              <w:pStyle w:val="Text"/>
              <w:rPr>
                <w:rFonts w:eastAsia="Cambria"/>
                <w:sz w:val="18"/>
                <w:szCs w:val="18"/>
              </w:rPr>
            </w:pPr>
            <w:r w:rsidRPr="00774F8F">
              <w:rPr>
                <w:rFonts w:eastAsia="Cambria"/>
                <w:i/>
                <w:sz w:val="18"/>
                <w:szCs w:val="18"/>
              </w:rPr>
              <w:t>Industry engagement</w:t>
            </w:r>
            <w:r w:rsidR="00D32D15" w:rsidRPr="009D4E2B">
              <w:rPr>
                <w:rFonts w:eastAsia="Cambria"/>
                <w:sz w:val="18"/>
                <w:szCs w:val="18"/>
              </w:rPr>
              <w:t>:</w:t>
            </w:r>
            <w:r w:rsidRPr="009D4E2B">
              <w:rPr>
                <w:rFonts w:eastAsia="Cambria"/>
                <w:sz w:val="18"/>
                <w:szCs w:val="18"/>
              </w:rPr>
              <w:t xml:space="preserve"> </w:t>
            </w:r>
            <w:r w:rsidR="00D32D15" w:rsidRPr="009D4E2B">
              <w:rPr>
                <w:rFonts w:eastAsia="Cambria"/>
                <w:sz w:val="18"/>
                <w:szCs w:val="18"/>
              </w:rPr>
              <w:t>t</w:t>
            </w:r>
            <w:r w:rsidRPr="009D4E2B">
              <w:rPr>
                <w:rFonts w:eastAsia="Cambria"/>
                <w:sz w:val="18"/>
                <w:szCs w:val="18"/>
              </w:rPr>
              <w:t>he NSW Skills List defines which qualifications are subsidised by the NSW Governm</w:t>
            </w:r>
            <w:r w:rsidR="00D32D15" w:rsidRPr="009D4E2B">
              <w:rPr>
                <w:rFonts w:eastAsia="Cambria"/>
                <w:sz w:val="18"/>
                <w:szCs w:val="18"/>
              </w:rPr>
              <w:t>ent. Development of the Skills L</w:t>
            </w:r>
            <w:r w:rsidRPr="009D4E2B">
              <w:rPr>
                <w:rFonts w:eastAsia="Cambria"/>
                <w:sz w:val="18"/>
                <w:szCs w:val="18"/>
              </w:rPr>
              <w:t xml:space="preserve">ist has involved extensive consultation with industry and the community. Industry and employers will help </w:t>
            </w:r>
            <w:r w:rsidR="00D32D15" w:rsidRPr="009D4E2B">
              <w:rPr>
                <w:rFonts w:eastAsia="Cambria"/>
                <w:sz w:val="18"/>
                <w:szCs w:val="18"/>
              </w:rPr>
              <w:t xml:space="preserve">to </w:t>
            </w:r>
            <w:r w:rsidRPr="009D4E2B">
              <w:rPr>
                <w:rFonts w:eastAsia="Cambria"/>
                <w:sz w:val="18"/>
                <w:szCs w:val="18"/>
              </w:rPr>
              <w:t>drive the quality of training so that training continues to meet their needs. This will be achieved by industry involvement in independent validation of assessment and getting feedback from employers on their training experience and outcomes.</w:t>
            </w:r>
          </w:p>
          <w:p w:rsidR="00F62CB0" w:rsidRPr="009D4E2B" w:rsidRDefault="00221E80" w:rsidP="00FC414E">
            <w:pPr>
              <w:pStyle w:val="Text"/>
              <w:rPr>
                <w:rFonts w:eastAsia="Cambria"/>
                <w:sz w:val="18"/>
                <w:szCs w:val="18"/>
              </w:rPr>
            </w:pPr>
            <w:r w:rsidRPr="00774F8F">
              <w:rPr>
                <w:rFonts w:eastAsia="Cambria"/>
                <w:i/>
                <w:sz w:val="18"/>
                <w:szCs w:val="18"/>
              </w:rPr>
              <w:t>Teaching and leadership</w:t>
            </w:r>
            <w:r w:rsidR="00D32D15" w:rsidRPr="009D4E2B">
              <w:rPr>
                <w:rFonts w:eastAsia="Cambria"/>
                <w:sz w:val="18"/>
                <w:szCs w:val="18"/>
              </w:rPr>
              <w:t>:</w:t>
            </w:r>
            <w:r w:rsidRPr="009D4E2B">
              <w:rPr>
                <w:rFonts w:eastAsia="Cambria"/>
                <w:sz w:val="18"/>
                <w:szCs w:val="18"/>
              </w:rPr>
              <w:t xml:space="preserve"> comply with </w:t>
            </w:r>
            <w:r w:rsidR="00D23EC7" w:rsidRPr="009D4E2B">
              <w:rPr>
                <w:rFonts w:eastAsia="Cambria"/>
                <w:sz w:val="18"/>
                <w:szCs w:val="18"/>
              </w:rPr>
              <w:t>Smart and Skilled</w:t>
            </w:r>
            <w:r w:rsidRPr="009D4E2B">
              <w:rPr>
                <w:rFonts w:eastAsia="Cambria"/>
                <w:sz w:val="18"/>
                <w:szCs w:val="18"/>
              </w:rPr>
              <w:t xml:space="preserve"> Teaching and Leadership Policy and demonstrate participation in relevant professional development activities </w:t>
            </w:r>
            <w:r w:rsidR="00D32D15" w:rsidRPr="009D4E2B">
              <w:rPr>
                <w:rFonts w:eastAsia="Cambria"/>
                <w:sz w:val="18"/>
                <w:szCs w:val="18"/>
              </w:rPr>
              <w:sym w:font="Symbol" w:char="F02D"/>
            </w:r>
            <w:r w:rsidRPr="009D4E2B">
              <w:rPr>
                <w:rFonts w:eastAsia="Cambria"/>
                <w:sz w:val="18"/>
                <w:szCs w:val="18"/>
              </w:rPr>
              <w:t xml:space="preserve"> all staff</w:t>
            </w:r>
            <w:r w:rsidR="00D32D15" w:rsidRPr="009D4E2B">
              <w:rPr>
                <w:rFonts w:eastAsia="Cambria"/>
                <w:sz w:val="18"/>
                <w:szCs w:val="18"/>
              </w:rPr>
              <w:t>. A</w:t>
            </w:r>
            <w:r w:rsidRPr="009D4E2B">
              <w:rPr>
                <w:rFonts w:eastAsia="Cambria"/>
                <w:sz w:val="18"/>
                <w:szCs w:val="18"/>
              </w:rPr>
              <w:t>reas identified include: teaching/training/assessment/contract compliance/continuous improvement/industry collaboration.</w:t>
            </w:r>
          </w:p>
          <w:p w:rsidR="00F62CB0" w:rsidRPr="009D4E2B" w:rsidRDefault="00221E80" w:rsidP="00AD3020">
            <w:pPr>
              <w:pStyle w:val="Text"/>
              <w:rPr>
                <w:rFonts w:eastAsia="Cambria"/>
                <w:sz w:val="18"/>
                <w:szCs w:val="18"/>
              </w:rPr>
            </w:pPr>
            <w:r w:rsidRPr="00774F8F">
              <w:rPr>
                <w:rFonts w:eastAsia="Cambria"/>
                <w:i/>
                <w:sz w:val="18"/>
                <w:szCs w:val="18"/>
              </w:rPr>
              <w:t xml:space="preserve">Training </w:t>
            </w:r>
            <w:r w:rsidR="00AD3020" w:rsidRPr="00774F8F">
              <w:rPr>
                <w:rFonts w:eastAsia="Cambria"/>
                <w:i/>
                <w:sz w:val="18"/>
                <w:szCs w:val="18"/>
              </w:rPr>
              <w:t>p</w:t>
            </w:r>
            <w:r w:rsidRPr="00774F8F">
              <w:rPr>
                <w:rFonts w:eastAsia="Cambria"/>
                <w:i/>
                <w:sz w:val="18"/>
                <w:szCs w:val="18"/>
              </w:rPr>
              <w:t>lan</w:t>
            </w:r>
            <w:r w:rsidRPr="009D4E2B">
              <w:rPr>
                <w:rFonts w:eastAsia="Cambria"/>
                <w:sz w:val="18"/>
                <w:szCs w:val="18"/>
              </w:rPr>
              <w:t xml:space="preserve"> (G13)</w:t>
            </w:r>
            <w:r w:rsidR="00D32D15" w:rsidRPr="009D4E2B">
              <w:rPr>
                <w:rFonts w:eastAsia="Cambria"/>
                <w:sz w:val="18"/>
                <w:szCs w:val="18"/>
              </w:rPr>
              <w:t>:</w:t>
            </w:r>
            <w:r w:rsidRPr="009D4E2B">
              <w:rPr>
                <w:rFonts w:eastAsia="Cambria"/>
                <w:sz w:val="18"/>
                <w:szCs w:val="18"/>
              </w:rPr>
              <w:t xml:space="preserve"> </w:t>
            </w:r>
            <w:r w:rsidR="00D32D15" w:rsidRPr="009D4E2B">
              <w:rPr>
                <w:rFonts w:eastAsia="Cambria"/>
                <w:sz w:val="18"/>
                <w:szCs w:val="18"/>
              </w:rPr>
              <w:t>s</w:t>
            </w:r>
            <w:r w:rsidRPr="009D4E2B">
              <w:rPr>
                <w:rFonts w:eastAsia="Cambria"/>
                <w:sz w:val="18"/>
                <w:szCs w:val="18"/>
              </w:rPr>
              <w:t xml:space="preserve">pecifies </w:t>
            </w:r>
            <w:r w:rsidR="00D32D15" w:rsidRPr="009D4E2B">
              <w:rPr>
                <w:rFonts w:eastAsia="Cambria"/>
                <w:sz w:val="18"/>
                <w:szCs w:val="18"/>
              </w:rPr>
              <w:t xml:space="preserve">that the </w:t>
            </w:r>
            <w:r w:rsidRPr="009D4E2B">
              <w:rPr>
                <w:rFonts w:eastAsia="Cambria"/>
                <w:sz w:val="18"/>
                <w:szCs w:val="18"/>
              </w:rPr>
              <w:t>RTO must develop a detailed training plan for each qualification for which there is an enrolment with student(s) input and</w:t>
            </w:r>
            <w:r w:rsidR="00307DC8" w:rsidRPr="009D4E2B">
              <w:rPr>
                <w:rFonts w:eastAsia="Cambria"/>
                <w:sz w:val="18"/>
                <w:szCs w:val="18"/>
              </w:rPr>
              <w:t xml:space="preserve"> provide it to the student(s). </w:t>
            </w:r>
            <w:r w:rsidRPr="00AC4C93">
              <w:rPr>
                <w:rFonts w:eastAsia="Cambria"/>
                <w:sz w:val="18"/>
                <w:szCs w:val="18"/>
              </w:rPr>
              <w:t>(</w:t>
            </w:r>
            <w:r w:rsidR="00AC4C93" w:rsidRPr="00AC4C93">
              <w:rPr>
                <w:sz w:val="18"/>
                <w:szCs w:val="18"/>
              </w:rPr>
              <w:t>The 2015 Standards for RTOs include a training plan as a means of informing students on their training.</w:t>
            </w:r>
            <w:r w:rsidRPr="00AC4C93">
              <w:rPr>
                <w:rFonts w:eastAsia="Cambria"/>
                <w:sz w:val="18"/>
                <w:szCs w:val="18"/>
              </w:rPr>
              <w:t>)</w:t>
            </w:r>
          </w:p>
        </w:tc>
      </w:tr>
      <w:tr w:rsidR="00F62CB0" w:rsidRPr="009D4E2B" w:rsidTr="008B0745">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D32D15">
            <w:pPr>
              <w:pStyle w:val="Text"/>
              <w:rPr>
                <w:rFonts w:eastAsia="Cambria"/>
                <w:sz w:val="18"/>
                <w:szCs w:val="18"/>
              </w:rPr>
            </w:pPr>
            <w:r w:rsidRPr="009D4E2B">
              <w:rPr>
                <w:rFonts w:eastAsia="Cambria"/>
                <w:sz w:val="18"/>
                <w:szCs w:val="18"/>
              </w:rPr>
              <w:lastRenderedPageBreak/>
              <w:t>Other</w:t>
            </w:r>
            <w:r w:rsidR="00D32D15" w:rsidRPr="009D4E2B">
              <w:rPr>
                <w:rFonts w:eastAsia="Cambria"/>
                <w:sz w:val="18"/>
                <w:szCs w:val="18"/>
              </w:rPr>
              <w:t xml:space="preserve"> </w:t>
            </w:r>
            <w:r w:rsidRPr="009D4E2B">
              <w:rPr>
                <w:rFonts w:eastAsia="Cambria"/>
                <w:sz w:val="18"/>
                <w:szCs w:val="18"/>
              </w:rPr>
              <w:t xml:space="preserve">provider contractual requirements </w:t>
            </w:r>
            <w:r w:rsidR="00774F8F">
              <w:rPr>
                <w:rFonts w:eastAsia="Cambria"/>
                <w:sz w:val="18"/>
                <w:szCs w:val="18"/>
              </w:rPr>
              <w:t>specific to the jurisdiction</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7C611A">
            <w:pPr>
              <w:pStyle w:val="Text"/>
              <w:rPr>
                <w:rFonts w:eastAsia="Cambria"/>
                <w:sz w:val="18"/>
                <w:szCs w:val="18"/>
              </w:rPr>
            </w:pPr>
            <w:r w:rsidRPr="009D4E2B">
              <w:rPr>
                <w:rFonts w:eastAsia="Cambria"/>
                <w:sz w:val="18"/>
                <w:szCs w:val="18"/>
              </w:rPr>
              <w:t xml:space="preserve">The law of NSW governs the </w:t>
            </w:r>
            <w:r w:rsidR="00D32D15" w:rsidRPr="009D4E2B">
              <w:rPr>
                <w:rFonts w:eastAsia="Cambria"/>
                <w:sz w:val="18"/>
                <w:szCs w:val="18"/>
              </w:rPr>
              <w:t>c</w:t>
            </w:r>
            <w:r w:rsidRPr="009D4E2B">
              <w:rPr>
                <w:rFonts w:eastAsia="Cambria"/>
                <w:sz w:val="18"/>
                <w:szCs w:val="18"/>
              </w:rPr>
              <w:t xml:space="preserve">ontract. Applicable </w:t>
            </w:r>
            <w:r w:rsidR="00D32D15" w:rsidRPr="009D4E2B">
              <w:rPr>
                <w:rFonts w:eastAsia="Cambria"/>
                <w:sz w:val="18"/>
                <w:szCs w:val="18"/>
              </w:rPr>
              <w:t>l</w:t>
            </w:r>
            <w:r w:rsidRPr="009D4E2B">
              <w:rPr>
                <w:rFonts w:eastAsia="Cambria"/>
                <w:sz w:val="18"/>
                <w:szCs w:val="18"/>
              </w:rPr>
              <w:t xml:space="preserve">aws means all applicable laws, legislative instruments, </w:t>
            </w:r>
            <w:r w:rsidR="00774F8F">
              <w:rPr>
                <w:rFonts w:eastAsia="Cambria"/>
                <w:sz w:val="18"/>
                <w:szCs w:val="18"/>
              </w:rPr>
              <w:t>r</w:t>
            </w:r>
            <w:r w:rsidRPr="009D4E2B">
              <w:rPr>
                <w:rFonts w:eastAsia="Cambria"/>
                <w:sz w:val="18"/>
                <w:szCs w:val="18"/>
              </w:rPr>
              <w:t>egula</w:t>
            </w:r>
            <w:r w:rsidR="00D32D15" w:rsidRPr="009D4E2B">
              <w:rPr>
                <w:rFonts w:eastAsia="Cambria"/>
                <w:sz w:val="18"/>
                <w:szCs w:val="18"/>
              </w:rPr>
              <w:t>t</w:t>
            </w:r>
            <w:r w:rsidRPr="009D4E2B">
              <w:rPr>
                <w:rFonts w:eastAsia="Cambria"/>
                <w:sz w:val="18"/>
                <w:szCs w:val="18"/>
              </w:rPr>
              <w:t xml:space="preserve">ory </w:t>
            </w:r>
            <w:r w:rsidR="00774F8F">
              <w:rPr>
                <w:rFonts w:eastAsia="Cambria"/>
                <w:sz w:val="18"/>
                <w:szCs w:val="18"/>
              </w:rPr>
              <w:t>r</w:t>
            </w:r>
            <w:r w:rsidRPr="009D4E2B">
              <w:rPr>
                <w:rFonts w:eastAsia="Cambria"/>
                <w:sz w:val="18"/>
                <w:szCs w:val="18"/>
              </w:rPr>
              <w:t xml:space="preserve">equirements and </w:t>
            </w:r>
            <w:r w:rsidR="00D32D15" w:rsidRPr="009D4E2B">
              <w:rPr>
                <w:rFonts w:eastAsia="Cambria"/>
                <w:sz w:val="18"/>
                <w:szCs w:val="18"/>
              </w:rPr>
              <w:t>l</w:t>
            </w:r>
            <w:r w:rsidRPr="009D4E2B">
              <w:rPr>
                <w:rFonts w:eastAsia="Cambria"/>
                <w:sz w:val="18"/>
                <w:szCs w:val="18"/>
              </w:rPr>
              <w:t>icen</w:t>
            </w:r>
            <w:r w:rsidR="00D32D15" w:rsidRPr="009D4E2B">
              <w:rPr>
                <w:rFonts w:eastAsia="Cambria"/>
                <w:sz w:val="18"/>
                <w:szCs w:val="18"/>
              </w:rPr>
              <w:t>c</w:t>
            </w:r>
            <w:r w:rsidRPr="009D4E2B">
              <w:rPr>
                <w:rFonts w:eastAsia="Cambria"/>
                <w:sz w:val="18"/>
                <w:szCs w:val="18"/>
              </w:rPr>
              <w:t xml:space="preserve">es and </w:t>
            </w:r>
            <w:r w:rsidR="00774F8F">
              <w:rPr>
                <w:rFonts w:eastAsia="Cambria"/>
                <w:sz w:val="18"/>
                <w:szCs w:val="18"/>
              </w:rPr>
              <w:t>c</w:t>
            </w:r>
            <w:r w:rsidRPr="009D4E2B">
              <w:rPr>
                <w:rFonts w:eastAsia="Cambria"/>
                <w:sz w:val="18"/>
                <w:szCs w:val="18"/>
              </w:rPr>
              <w:t>onsents including the</w:t>
            </w:r>
            <w:r w:rsidR="00774F8F">
              <w:rPr>
                <w:rFonts w:eastAsia="Cambria"/>
                <w:sz w:val="18"/>
                <w:szCs w:val="18"/>
              </w:rPr>
              <w:t>:</w:t>
            </w:r>
            <w:r w:rsidRPr="009D4E2B">
              <w:rPr>
                <w:rFonts w:eastAsia="Cambria"/>
                <w:sz w:val="18"/>
                <w:szCs w:val="18"/>
              </w:rPr>
              <w:t xml:space="preserve"> </w:t>
            </w:r>
            <w:r w:rsidRPr="009D4E2B">
              <w:rPr>
                <w:rFonts w:eastAsia="Cambria"/>
                <w:i/>
                <w:sz w:val="18"/>
                <w:szCs w:val="18"/>
              </w:rPr>
              <w:t>National Vocational Education and Training Regulator Act</w:t>
            </w:r>
            <w:r w:rsidRPr="009D4E2B">
              <w:rPr>
                <w:rFonts w:eastAsia="Cambria"/>
                <w:sz w:val="18"/>
                <w:szCs w:val="18"/>
              </w:rPr>
              <w:t xml:space="preserve"> </w:t>
            </w:r>
            <w:r w:rsidRPr="009D4E2B">
              <w:rPr>
                <w:rFonts w:eastAsia="Cambria"/>
                <w:i/>
                <w:sz w:val="18"/>
                <w:szCs w:val="18"/>
              </w:rPr>
              <w:t>2011</w:t>
            </w:r>
            <w:r w:rsidRPr="009D4E2B">
              <w:rPr>
                <w:rFonts w:eastAsia="Cambria"/>
                <w:sz w:val="18"/>
                <w:szCs w:val="18"/>
              </w:rPr>
              <w:t xml:space="preserve"> (Cth)</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National Education and Training Regulations</w:t>
            </w:r>
            <w:r w:rsidRPr="009D4E2B">
              <w:rPr>
                <w:rFonts w:eastAsia="Cambria"/>
                <w:sz w:val="18"/>
                <w:szCs w:val="18"/>
              </w:rPr>
              <w:t xml:space="preserve"> 2011(Cth)</w:t>
            </w:r>
            <w:r w:rsidR="00D32D15" w:rsidRPr="009D4E2B">
              <w:rPr>
                <w:rFonts w:eastAsia="Cambria"/>
                <w:sz w:val="18"/>
                <w:szCs w:val="18"/>
              </w:rPr>
              <w:t>;</w:t>
            </w:r>
            <w:r w:rsidRPr="009D4E2B">
              <w:rPr>
                <w:rFonts w:eastAsia="Cambria"/>
                <w:sz w:val="18"/>
                <w:szCs w:val="18"/>
              </w:rPr>
              <w:t xml:space="preserve"> AT Act, </w:t>
            </w:r>
            <w:r w:rsidRPr="009D4E2B">
              <w:rPr>
                <w:rFonts w:eastAsia="Cambria"/>
                <w:i/>
                <w:sz w:val="18"/>
                <w:szCs w:val="18"/>
              </w:rPr>
              <w:t>Apprenticeship and Traineeship Regulation</w:t>
            </w:r>
            <w:r w:rsidRPr="009D4E2B">
              <w:rPr>
                <w:rFonts w:eastAsia="Cambria"/>
                <w:sz w:val="18"/>
                <w:szCs w:val="18"/>
              </w:rPr>
              <w:t xml:space="preserve"> 2010</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Children and Young Persons (Care and Protection) Act</w:t>
            </w:r>
            <w:r w:rsidRPr="009D4E2B">
              <w:rPr>
                <w:rFonts w:eastAsia="Cambria"/>
                <w:sz w:val="18"/>
                <w:szCs w:val="18"/>
              </w:rPr>
              <w:t xml:space="preserve"> 1998 (NSW)</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Higher Education Support Act</w:t>
            </w:r>
            <w:r w:rsidR="00D32D15" w:rsidRPr="009D4E2B">
              <w:rPr>
                <w:rFonts w:eastAsia="Cambria"/>
                <w:sz w:val="18"/>
                <w:szCs w:val="18"/>
              </w:rPr>
              <w:t xml:space="preserve"> </w:t>
            </w:r>
            <w:r w:rsidRPr="009D4E2B">
              <w:rPr>
                <w:rFonts w:eastAsia="Cambria"/>
                <w:i/>
                <w:sz w:val="18"/>
                <w:szCs w:val="18"/>
              </w:rPr>
              <w:t>2003</w:t>
            </w:r>
            <w:r w:rsidRPr="009D4E2B">
              <w:rPr>
                <w:rFonts w:eastAsia="Cambria"/>
                <w:sz w:val="18"/>
                <w:szCs w:val="18"/>
              </w:rPr>
              <w:t xml:space="preserve">, </w:t>
            </w:r>
            <w:r w:rsidRPr="009D4E2B">
              <w:rPr>
                <w:rFonts w:eastAsia="Cambria"/>
                <w:i/>
                <w:sz w:val="18"/>
                <w:szCs w:val="18"/>
              </w:rPr>
              <w:t>Copyright Act</w:t>
            </w:r>
            <w:r w:rsidRPr="009D4E2B">
              <w:rPr>
                <w:rFonts w:eastAsia="Cambria"/>
                <w:sz w:val="18"/>
                <w:szCs w:val="18"/>
              </w:rPr>
              <w:t xml:space="preserve"> </w:t>
            </w:r>
            <w:r w:rsidRPr="007C611A">
              <w:rPr>
                <w:rFonts w:eastAsia="Cambria"/>
                <w:i/>
                <w:sz w:val="18"/>
                <w:szCs w:val="18"/>
              </w:rPr>
              <w:t>1968</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Competition and Consumer Act</w:t>
            </w:r>
            <w:r w:rsidRPr="009D4E2B">
              <w:rPr>
                <w:rFonts w:eastAsia="Cambria"/>
                <w:sz w:val="18"/>
                <w:szCs w:val="18"/>
              </w:rPr>
              <w:t xml:space="preserve"> </w:t>
            </w:r>
            <w:r w:rsidRPr="009D4E2B">
              <w:rPr>
                <w:rFonts w:eastAsia="Cambria"/>
                <w:i/>
                <w:sz w:val="18"/>
                <w:szCs w:val="18"/>
              </w:rPr>
              <w:t>2010</w:t>
            </w:r>
            <w:r w:rsidRPr="009D4E2B">
              <w:rPr>
                <w:rFonts w:eastAsia="Cambria"/>
                <w:sz w:val="18"/>
                <w:szCs w:val="18"/>
              </w:rPr>
              <w:t xml:space="preserve"> (Cth), </w:t>
            </w:r>
            <w:r w:rsidRPr="009D4E2B">
              <w:rPr>
                <w:rFonts w:eastAsia="Cambria"/>
                <w:i/>
                <w:sz w:val="18"/>
                <w:szCs w:val="18"/>
              </w:rPr>
              <w:t>Disability Discrimination Act</w:t>
            </w:r>
            <w:r w:rsidRPr="009D4E2B">
              <w:rPr>
                <w:rFonts w:eastAsia="Cambria"/>
                <w:sz w:val="18"/>
                <w:szCs w:val="18"/>
              </w:rPr>
              <w:t xml:space="preserve"> </w:t>
            </w:r>
            <w:r w:rsidRPr="009D4E2B">
              <w:rPr>
                <w:rFonts w:eastAsia="Cambria"/>
                <w:i/>
                <w:sz w:val="18"/>
                <w:szCs w:val="18"/>
              </w:rPr>
              <w:t>1992</w:t>
            </w:r>
            <w:r w:rsidRPr="009D4E2B">
              <w:rPr>
                <w:rFonts w:eastAsia="Cambria"/>
                <w:sz w:val="18"/>
                <w:szCs w:val="18"/>
              </w:rPr>
              <w:t xml:space="preserve"> (Cth)</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Disability Discrimination Act Education Standards</w:t>
            </w:r>
            <w:r w:rsidR="007C611A">
              <w:rPr>
                <w:rFonts w:eastAsia="Cambria"/>
                <w:i/>
                <w:sz w:val="18"/>
                <w:szCs w:val="18"/>
              </w:rPr>
              <w:t>;</w:t>
            </w:r>
            <w:r w:rsidRPr="009D4E2B">
              <w:rPr>
                <w:rFonts w:eastAsia="Cambria"/>
                <w:sz w:val="18"/>
                <w:szCs w:val="18"/>
              </w:rPr>
              <w:t xml:space="preserve"> </w:t>
            </w:r>
            <w:r w:rsidRPr="009D4E2B">
              <w:rPr>
                <w:rFonts w:eastAsia="Cambria"/>
                <w:i/>
                <w:sz w:val="18"/>
                <w:szCs w:val="18"/>
              </w:rPr>
              <w:t>Privacy and Personal Information Act</w:t>
            </w:r>
            <w:r w:rsidRPr="009D4E2B">
              <w:rPr>
                <w:rFonts w:eastAsia="Cambria"/>
                <w:sz w:val="18"/>
                <w:szCs w:val="18"/>
              </w:rPr>
              <w:t xml:space="preserve"> </w:t>
            </w:r>
            <w:r w:rsidRPr="009D4E2B">
              <w:rPr>
                <w:rFonts w:eastAsia="Cambria"/>
                <w:i/>
                <w:sz w:val="18"/>
                <w:szCs w:val="18"/>
              </w:rPr>
              <w:t>1998</w:t>
            </w:r>
            <w:r w:rsidRPr="009D4E2B">
              <w:rPr>
                <w:rFonts w:eastAsia="Cambria"/>
                <w:sz w:val="18"/>
                <w:szCs w:val="18"/>
              </w:rPr>
              <w:t xml:space="preserve"> (NSW)</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Animal Research Act</w:t>
            </w:r>
            <w:r w:rsidRPr="009D4E2B">
              <w:rPr>
                <w:rFonts w:eastAsia="Cambria"/>
                <w:sz w:val="18"/>
                <w:szCs w:val="18"/>
              </w:rPr>
              <w:t xml:space="preserve"> </w:t>
            </w:r>
            <w:r w:rsidRPr="009D4E2B">
              <w:rPr>
                <w:rFonts w:eastAsia="Cambria"/>
                <w:i/>
                <w:sz w:val="18"/>
                <w:szCs w:val="18"/>
              </w:rPr>
              <w:t>1985</w:t>
            </w:r>
            <w:r w:rsidRPr="009D4E2B">
              <w:rPr>
                <w:rFonts w:eastAsia="Cambria"/>
                <w:sz w:val="18"/>
                <w:szCs w:val="18"/>
              </w:rPr>
              <w:t xml:space="preserve"> (NSW)</w:t>
            </w:r>
            <w:r w:rsidR="00D32D15" w:rsidRPr="009D4E2B">
              <w:rPr>
                <w:rFonts w:eastAsia="Cambria"/>
                <w:sz w:val="18"/>
                <w:szCs w:val="18"/>
              </w:rPr>
              <w:t>;</w:t>
            </w:r>
            <w:r w:rsidRPr="009D4E2B">
              <w:rPr>
                <w:rFonts w:eastAsia="Cambria"/>
                <w:sz w:val="18"/>
                <w:szCs w:val="18"/>
              </w:rPr>
              <w:t xml:space="preserve"> </w:t>
            </w:r>
            <w:r w:rsidRPr="009D4E2B">
              <w:rPr>
                <w:rFonts w:eastAsia="Cambria"/>
                <w:i/>
                <w:sz w:val="18"/>
                <w:szCs w:val="18"/>
              </w:rPr>
              <w:t>Student Identifiers Act</w:t>
            </w:r>
            <w:r w:rsidRPr="009D4E2B">
              <w:rPr>
                <w:rFonts w:eastAsia="Cambria"/>
                <w:sz w:val="18"/>
                <w:szCs w:val="18"/>
              </w:rPr>
              <w:t xml:space="preserve"> </w:t>
            </w:r>
            <w:r w:rsidRPr="009D4E2B">
              <w:rPr>
                <w:rFonts w:eastAsia="Cambria"/>
                <w:i/>
                <w:sz w:val="18"/>
                <w:szCs w:val="18"/>
              </w:rPr>
              <w:t>2014</w:t>
            </w:r>
            <w:r w:rsidRPr="009D4E2B">
              <w:rPr>
                <w:rFonts w:eastAsia="Cambria"/>
                <w:sz w:val="18"/>
                <w:szCs w:val="18"/>
              </w:rPr>
              <w:t xml:space="preserve"> (Cth)</w:t>
            </w:r>
            <w:r w:rsidR="00D32D15" w:rsidRPr="009D4E2B">
              <w:rPr>
                <w:rFonts w:eastAsia="Cambria"/>
                <w:sz w:val="18"/>
                <w:szCs w:val="18"/>
              </w:rPr>
              <w:t>;</w:t>
            </w:r>
            <w:r w:rsidRPr="009D4E2B">
              <w:rPr>
                <w:rFonts w:eastAsia="Cambria"/>
                <w:sz w:val="18"/>
                <w:szCs w:val="18"/>
              </w:rPr>
              <w:t xml:space="preserve"> and </w:t>
            </w:r>
            <w:r w:rsidRPr="009D4E2B">
              <w:rPr>
                <w:rFonts w:eastAsia="Cambria"/>
                <w:i/>
                <w:sz w:val="18"/>
                <w:szCs w:val="18"/>
              </w:rPr>
              <w:t>Standards for NVR Registered Training Organisations 2012</w:t>
            </w:r>
            <w:r w:rsidRPr="009D4E2B">
              <w:rPr>
                <w:rFonts w:eastAsia="Cambria"/>
                <w:sz w:val="18"/>
                <w:szCs w:val="18"/>
              </w:rPr>
              <w:t xml:space="preserve"> </w:t>
            </w:r>
            <w:r w:rsidR="00D32D15" w:rsidRPr="009D4E2B">
              <w:rPr>
                <w:rFonts w:eastAsia="Cambria"/>
                <w:sz w:val="18"/>
                <w:szCs w:val="18"/>
              </w:rPr>
              <w:t>&lt;http://</w:t>
            </w:r>
            <w:hyperlink r:id="rId56" w:history="1">
              <w:r w:rsidRPr="009D4E2B">
                <w:rPr>
                  <w:rFonts w:eastAsia="Calibri"/>
                  <w:sz w:val="18"/>
                  <w:szCs w:val="18"/>
                </w:rPr>
                <w:t>www.training.nsw.gov.au/forms_documents/smartandskilled/contract/contract.pdf</w:t>
              </w:r>
            </w:hyperlink>
            <w:r w:rsidR="00D32D15" w:rsidRPr="009D4E2B">
              <w:rPr>
                <w:rFonts w:eastAsia="Calibri"/>
                <w:sz w:val="18"/>
                <w:szCs w:val="18"/>
              </w:rPr>
              <w:t>&gt;,</w:t>
            </w:r>
            <w:r w:rsidRPr="009D4E2B">
              <w:rPr>
                <w:rFonts w:eastAsia="Calibri"/>
                <w:sz w:val="18"/>
                <w:szCs w:val="18"/>
              </w:rPr>
              <w:t xml:space="preserve"> p</w:t>
            </w:r>
            <w:r w:rsidR="00D32D15" w:rsidRPr="009D4E2B">
              <w:rPr>
                <w:rFonts w:eastAsia="Calibri"/>
                <w:sz w:val="18"/>
                <w:szCs w:val="18"/>
              </w:rPr>
              <w:t>.</w:t>
            </w:r>
            <w:r w:rsidRPr="009D4E2B">
              <w:rPr>
                <w:rFonts w:eastAsia="Calibri"/>
                <w:sz w:val="18"/>
                <w:szCs w:val="18"/>
              </w:rPr>
              <w:t>4</w:t>
            </w:r>
            <w:r w:rsidR="00D32D15" w:rsidRPr="009D4E2B">
              <w:rPr>
                <w:rFonts w:eastAsia="Calibri"/>
                <w:sz w:val="18"/>
                <w:szCs w:val="18"/>
              </w:rPr>
              <w:t>.</w:t>
            </w:r>
          </w:p>
        </w:tc>
      </w:tr>
      <w:tr w:rsidR="00F62CB0" w:rsidRPr="009D4E2B" w:rsidTr="008B0745">
        <w:trPr>
          <w:trHeight w:val="1829"/>
        </w:trPr>
        <w:tc>
          <w:tcPr>
            <w:tcW w:w="1526" w:type="dxa"/>
            <w:tcBorders>
              <w:top w:val="single" w:sz="4" w:space="0" w:color="auto"/>
              <w:left w:val="single" w:sz="4" w:space="0" w:color="auto"/>
              <w:bottom w:val="single" w:sz="4" w:space="0" w:color="auto"/>
              <w:right w:val="single" w:sz="4" w:space="0" w:color="auto"/>
            </w:tcBorders>
          </w:tcPr>
          <w:p w:rsidR="00F62CB0" w:rsidRPr="009D4E2B" w:rsidRDefault="00221E80" w:rsidP="00D32D15">
            <w:pPr>
              <w:pStyle w:val="Text"/>
              <w:rPr>
                <w:rFonts w:eastAsia="Cambria"/>
                <w:sz w:val="18"/>
                <w:szCs w:val="18"/>
                <w:highlight w:val="green"/>
              </w:rPr>
            </w:pPr>
            <w:r w:rsidRPr="009D4E2B">
              <w:rPr>
                <w:rFonts w:eastAsia="Cambria"/>
                <w:sz w:val="18"/>
                <w:szCs w:val="18"/>
              </w:rPr>
              <w:lastRenderedPageBreak/>
              <w:t>How access to high</w:t>
            </w:r>
            <w:r w:rsidR="00D32D15" w:rsidRPr="009D4E2B">
              <w:rPr>
                <w:rFonts w:eastAsia="Cambria"/>
                <w:sz w:val="18"/>
                <w:szCs w:val="18"/>
              </w:rPr>
              <w:t>-</w:t>
            </w:r>
            <w:r w:rsidRPr="009D4E2B">
              <w:rPr>
                <w:rFonts w:eastAsia="Cambria"/>
                <w:sz w:val="18"/>
                <w:szCs w:val="18"/>
              </w:rPr>
              <w:t xml:space="preserve">quality information on the entitlement is provided to clients </w:t>
            </w:r>
          </w:p>
        </w:tc>
        <w:tc>
          <w:tcPr>
            <w:tcW w:w="6520" w:type="dxa"/>
            <w:tcBorders>
              <w:top w:val="single" w:sz="4" w:space="0" w:color="auto"/>
              <w:left w:val="single" w:sz="4" w:space="0" w:color="auto"/>
              <w:bottom w:val="single" w:sz="4" w:space="0" w:color="auto"/>
              <w:right w:val="single" w:sz="4" w:space="0" w:color="auto"/>
            </w:tcBorders>
          </w:tcPr>
          <w:p w:rsidR="00F62CB0" w:rsidRPr="009D4E2B" w:rsidRDefault="00221E80" w:rsidP="00FC414E">
            <w:pPr>
              <w:pStyle w:val="Text"/>
              <w:rPr>
                <w:rFonts w:eastAsia="Cambria"/>
                <w:sz w:val="18"/>
                <w:szCs w:val="18"/>
              </w:rPr>
            </w:pPr>
            <w:r w:rsidRPr="009D4E2B">
              <w:rPr>
                <w:rFonts w:eastAsia="Cambria"/>
                <w:sz w:val="18"/>
                <w:szCs w:val="18"/>
              </w:rPr>
              <w:t>Students can visit the Course Finder on the Smart and Skilled website to check their eligibility, find the right Smart and Skilled course and approved training provider and estimate their student fee.</w:t>
            </w:r>
          </w:p>
          <w:p w:rsidR="00F62CB0" w:rsidRPr="009D4E2B" w:rsidRDefault="00221E80" w:rsidP="00FC414E">
            <w:pPr>
              <w:pStyle w:val="Text"/>
              <w:rPr>
                <w:rFonts w:eastAsia="Cambria"/>
                <w:sz w:val="18"/>
                <w:szCs w:val="18"/>
              </w:rPr>
            </w:pPr>
            <w:r w:rsidRPr="009D4E2B">
              <w:rPr>
                <w:rFonts w:eastAsia="Cambria"/>
                <w:sz w:val="18"/>
                <w:szCs w:val="18"/>
              </w:rPr>
              <w:t>NSW State Training Services has a dedicated complaints and customer support centre (detailed on website) and a consumer protection policy with contact details for other responsible agencies in NSW.</w:t>
            </w:r>
          </w:p>
        </w:tc>
      </w:tr>
    </w:tbl>
    <w:p w:rsidR="00F62CB0" w:rsidRPr="004C1FB9" w:rsidRDefault="00221E80" w:rsidP="00F62CB0">
      <w:pPr>
        <w:pStyle w:val="Heading3"/>
      </w:pPr>
      <w:r>
        <w:t>Sources</w:t>
      </w:r>
    </w:p>
    <w:p w:rsidR="00D32D15" w:rsidRPr="008667D3" w:rsidRDefault="00D32D15" w:rsidP="008B350A">
      <w:pPr>
        <w:pStyle w:val="References"/>
        <w:spacing w:before="240"/>
        <w:rPr>
          <w:rFonts w:eastAsia="Calibri"/>
        </w:rPr>
      </w:pPr>
      <w:r>
        <w:rPr>
          <w:rFonts w:eastAsia="Calibri"/>
        </w:rPr>
        <w:t>NSW</w:t>
      </w:r>
      <w:r w:rsidRPr="008667D3">
        <w:rPr>
          <w:rFonts w:eastAsia="Calibri"/>
        </w:rPr>
        <w:t xml:space="preserve"> Auditor-General </w:t>
      </w:r>
      <w:r w:rsidR="00774F8F" w:rsidRPr="008667D3">
        <w:rPr>
          <w:rFonts w:eastAsia="Calibri"/>
        </w:rPr>
        <w:t>2014</w:t>
      </w:r>
      <w:r w:rsidR="00774F8F">
        <w:rPr>
          <w:rFonts w:eastAsia="Calibri"/>
        </w:rPr>
        <w:t xml:space="preserve">, </w:t>
      </w:r>
      <w:r w:rsidRPr="00774F8F">
        <w:rPr>
          <w:rFonts w:eastAsia="Calibri"/>
          <w:i/>
        </w:rPr>
        <w:t xml:space="preserve">Report </w:t>
      </w:r>
      <w:r w:rsidR="00774F8F" w:rsidRPr="00774F8F">
        <w:rPr>
          <w:rFonts w:eastAsia="Calibri"/>
          <w:i/>
        </w:rPr>
        <w:t>performance a</w:t>
      </w:r>
      <w:r w:rsidRPr="00774F8F">
        <w:rPr>
          <w:rFonts w:eastAsia="Calibri"/>
          <w:i/>
        </w:rPr>
        <w:t>udit</w:t>
      </w:r>
      <w:r w:rsidR="00774F8F" w:rsidRPr="00774F8F">
        <w:rPr>
          <w:rFonts w:eastAsia="Calibri"/>
          <w:i/>
        </w:rPr>
        <w:t>:</w:t>
      </w:r>
      <w:r w:rsidRPr="00774F8F">
        <w:rPr>
          <w:rFonts w:eastAsia="Calibri"/>
          <w:i/>
        </w:rPr>
        <w:t xml:space="preserve"> </w:t>
      </w:r>
      <w:r w:rsidR="00774F8F" w:rsidRPr="00774F8F">
        <w:rPr>
          <w:rFonts w:eastAsia="Calibri"/>
          <w:i/>
        </w:rPr>
        <w:t>v</w:t>
      </w:r>
      <w:r w:rsidRPr="00774F8F">
        <w:rPr>
          <w:rFonts w:eastAsia="Calibri"/>
          <w:i/>
        </w:rPr>
        <w:t xml:space="preserve">ocational </w:t>
      </w:r>
      <w:r w:rsidR="00774F8F" w:rsidRPr="00774F8F">
        <w:rPr>
          <w:rFonts w:eastAsia="Calibri"/>
          <w:i/>
        </w:rPr>
        <w:t>e</w:t>
      </w:r>
      <w:r w:rsidRPr="00774F8F">
        <w:rPr>
          <w:rFonts w:eastAsia="Calibri"/>
          <w:i/>
        </w:rPr>
        <w:t xml:space="preserve">ducation and </w:t>
      </w:r>
      <w:r w:rsidR="00774F8F" w:rsidRPr="00774F8F">
        <w:rPr>
          <w:rFonts w:eastAsia="Calibri"/>
          <w:i/>
        </w:rPr>
        <w:t>t</w:t>
      </w:r>
      <w:r w:rsidRPr="00774F8F">
        <w:rPr>
          <w:rFonts w:eastAsia="Calibri"/>
          <w:i/>
        </w:rPr>
        <w:t xml:space="preserve">raining </w:t>
      </w:r>
      <w:r w:rsidR="00774F8F" w:rsidRPr="00774F8F">
        <w:rPr>
          <w:rFonts w:eastAsia="Calibri"/>
          <w:i/>
        </w:rPr>
        <w:t>r</w:t>
      </w:r>
      <w:r w:rsidRPr="00774F8F">
        <w:rPr>
          <w:rFonts w:eastAsia="Calibri"/>
          <w:i/>
        </w:rPr>
        <w:t>eform</w:t>
      </w:r>
      <w:r w:rsidR="00774F8F">
        <w:rPr>
          <w:rFonts w:eastAsia="Calibri"/>
        </w:rPr>
        <w:t xml:space="preserve">, </w:t>
      </w:r>
      <w:r w:rsidRPr="008667D3">
        <w:rPr>
          <w:rFonts w:eastAsia="Calibri"/>
        </w:rPr>
        <w:t>Department of Education and Communities, Sydney</w:t>
      </w:r>
      <w:r>
        <w:rPr>
          <w:rFonts w:eastAsia="Calibri"/>
        </w:rPr>
        <w:t>.</w:t>
      </w:r>
    </w:p>
    <w:p w:rsidR="00D32D15" w:rsidRPr="008667D3" w:rsidRDefault="00D32D15" w:rsidP="00D32D15">
      <w:pPr>
        <w:pStyle w:val="References"/>
        <w:rPr>
          <w:rFonts w:eastAsia="Calibri"/>
        </w:rPr>
      </w:pPr>
      <w:r w:rsidRPr="008667D3">
        <w:rPr>
          <w:rFonts w:eastAsia="Calibri"/>
        </w:rPr>
        <w:t xml:space="preserve">NSW Department of Education and Communities 2014, </w:t>
      </w:r>
      <w:r w:rsidRPr="00D32D15">
        <w:rPr>
          <w:rFonts w:eastAsia="Calibri"/>
          <w:i/>
        </w:rPr>
        <w:t xml:space="preserve">Smart and Skilled: </w:t>
      </w:r>
      <w:r>
        <w:rPr>
          <w:rFonts w:eastAsia="Calibri"/>
          <w:i/>
        </w:rPr>
        <w:t>t</w:t>
      </w:r>
      <w:r w:rsidRPr="00D32D15">
        <w:rPr>
          <w:rFonts w:eastAsia="Calibri"/>
          <w:i/>
        </w:rPr>
        <w:t>raining provider guide to 2015 prices fees and subsidies</w:t>
      </w:r>
      <w:r w:rsidRPr="008667D3">
        <w:rPr>
          <w:rFonts w:eastAsia="Calibri"/>
        </w:rPr>
        <w:t>, Sydney</w:t>
      </w:r>
      <w:r>
        <w:rPr>
          <w:rFonts w:eastAsia="Calibri"/>
        </w:rPr>
        <w:t>.</w:t>
      </w:r>
      <w:r w:rsidRPr="008667D3">
        <w:rPr>
          <w:rFonts w:eastAsia="Calibri"/>
        </w:rPr>
        <w:t xml:space="preserve"> </w:t>
      </w:r>
    </w:p>
    <w:p w:rsidR="00D32D15" w:rsidRPr="008667D3" w:rsidRDefault="004058CD" w:rsidP="00D32D15">
      <w:pPr>
        <w:pStyle w:val="References"/>
        <w:rPr>
          <w:rFonts w:eastAsia="Calibri"/>
        </w:rPr>
      </w:pPr>
      <w:r>
        <w:rPr>
          <w:rFonts w:eastAsia="Calibri"/>
        </w:rPr>
        <w:t>——</w:t>
      </w:r>
      <w:r w:rsidR="00D32D15" w:rsidRPr="008667D3">
        <w:rPr>
          <w:rFonts w:eastAsia="Calibri"/>
        </w:rPr>
        <w:t>2015</w:t>
      </w:r>
      <w:r w:rsidRPr="004058CD">
        <w:rPr>
          <w:rFonts w:eastAsia="Calibri"/>
        </w:rPr>
        <w:t xml:space="preserve"> </w:t>
      </w:r>
      <w:r w:rsidRPr="008667D3">
        <w:rPr>
          <w:rFonts w:eastAsia="Calibri"/>
        </w:rPr>
        <w:t xml:space="preserve">NSW Department of Education and Communities </w:t>
      </w:r>
      <w:r>
        <w:rPr>
          <w:rFonts w:eastAsia="Calibri"/>
        </w:rPr>
        <w:t>w</w:t>
      </w:r>
      <w:r w:rsidRPr="008667D3">
        <w:rPr>
          <w:rFonts w:eastAsia="Calibri"/>
        </w:rPr>
        <w:t>ebsite</w:t>
      </w:r>
      <w:r w:rsidR="00AC4C93">
        <w:rPr>
          <w:rFonts w:eastAsia="Calibri"/>
        </w:rPr>
        <w:t>, viewed March 2015</w:t>
      </w:r>
      <w:r w:rsidR="00D32D15">
        <w:rPr>
          <w:rFonts w:eastAsia="Calibri"/>
        </w:rPr>
        <w:t>:</w:t>
      </w:r>
    </w:p>
    <w:p w:rsidR="00E56E83" w:rsidRPr="00E56E83" w:rsidRDefault="00D32D15" w:rsidP="00E56E83">
      <w:pPr>
        <w:pStyle w:val="References"/>
        <w:rPr>
          <w:rFonts w:eastAsia="Calibri"/>
        </w:rPr>
      </w:pPr>
      <w:r>
        <w:t>&lt;</w:t>
      </w:r>
      <w:hyperlink r:id="rId57" w:history="1">
        <w:r w:rsidR="00AC4C93" w:rsidRPr="00A6110D">
          <w:rPr>
            <w:rStyle w:val="Hyperlink"/>
            <w:rFonts w:eastAsia="Calibri"/>
            <w:sz w:val="18"/>
          </w:rPr>
          <w:t>https://www.training.nsw.gov.au/forms_documents/smartandskilled/application/eligibility_program_rto.pdf</w:t>
        </w:r>
      </w:hyperlink>
      <w:r w:rsidRPr="00E56E83">
        <w:rPr>
          <w:rFonts w:eastAsia="Calibri"/>
        </w:rPr>
        <w:t>&gt;</w:t>
      </w:r>
    </w:p>
    <w:p w:rsidR="00AC4C93" w:rsidRPr="00AC4C93" w:rsidRDefault="00E56E83" w:rsidP="00E56E83">
      <w:pPr>
        <w:pStyle w:val="References"/>
        <w:rPr>
          <w:rFonts w:eastAsia="Calibri"/>
        </w:rPr>
      </w:pPr>
      <w:r w:rsidRPr="00E56E83">
        <w:rPr>
          <w:rFonts w:eastAsia="Calibri"/>
        </w:rPr>
        <w:t>&lt;</w:t>
      </w:r>
      <w:r w:rsidR="00AC4C93">
        <w:rPr>
          <w:rFonts w:eastAsia="Calibri"/>
        </w:rPr>
        <w:fldChar w:fldCharType="begin"/>
      </w:r>
      <w:r w:rsidR="00AC4C93">
        <w:rPr>
          <w:rFonts w:eastAsia="Calibri"/>
        </w:rPr>
        <w:instrText xml:space="preserve"> HYPERLINK "</w:instrText>
      </w:r>
      <w:r w:rsidR="00AC4C93" w:rsidRPr="00AC4C93">
        <w:rPr>
          <w:rFonts w:eastAsia="Calibri"/>
        </w:rPr>
        <w:instrText xml:space="preserve">https://www.training.nsw.gov.au/forms_documents/smartandskilled/deliver_training/provider_application_overview.pdf&gt; </w:instrText>
      </w:r>
    </w:p>
    <w:p w:rsidR="00AC4C93" w:rsidRPr="00A6110D" w:rsidRDefault="00AC4C93" w:rsidP="00E56E83">
      <w:pPr>
        <w:pStyle w:val="References"/>
        <w:rPr>
          <w:rStyle w:val="Hyperlink"/>
          <w:rFonts w:eastAsia="Calibri"/>
          <w:sz w:val="18"/>
        </w:rPr>
      </w:pPr>
      <w:r w:rsidRPr="00AC4C93">
        <w:rPr>
          <w:rFonts w:eastAsia="Calibri"/>
        </w:rPr>
        <w:instrText xml:space="preserve">&lt;https://www.training.nsw.gov.au/forms_documents/smartandskilled/quality_framework/quality_framework.pdf </w:instrText>
      </w:r>
      <w:r>
        <w:rPr>
          <w:rFonts w:eastAsia="Calibri"/>
        </w:rPr>
        <w:instrText xml:space="preserve">" </w:instrText>
      </w:r>
      <w:r>
        <w:rPr>
          <w:rFonts w:eastAsia="Calibri"/>
        </w:rPr>
        <w:fldChar w:fldCharType="separate"/>
      </w:r>
      <w:r w:rsidRPr="00A6110D">
        <w:rPr>
          <w:rStyle w:val="Hyperlink"/>
          <w:rFonts w:eastAsia="Calibri"/>
          <w:sz w:val="18"/>
        </w:rPr>
        <w:t xml:space="preserve">https://www.training.nsw.gov.au/forms_documents/smartandskilled/deliver_training/provider_application_overview.pdf&gt; </w:t>
      </w:r>
    </w:p>
    <w:p w:rsidR="00E56E83" w:rsidRPr="00E56E83" w:rsidRDefault="00AC4C93" w:rsidP="00E56E83">
      <w:pPr>
        <w:pStyle w:val="References"/>
        <w:rPr>
          <w:rFonts w:eastAsia="Calibri"/>
        </w:rPr>
      </w:pPr>
      <w:r w:rsidRPr="00A6110D">
        <w:rPr>
          <w:rStyle w:val="Hyperlink"/>
          <w:rFonts w:eastAsia="Calibri"/>
          <w:sz w:val="18"/>
        </w:rPr>
        <w:t xml:space="preserve">&lt;https://www.training.nsw.gov.au/forms_documents/smartandskilled/quality_framework/quality_framework.pdf </w:t>
      </w:r>
      <w:r>
        <w:rPr>
          <w:rFonts w:eastAsia="Calibri"/>
        </w:rPr>
        <w:fldChar w:fldCharType="end"/>
      </w:r>
      <w:r w:rsidR="00D32D15" w:rsidRPr="00E56E83">
        <w:rPr>
          <w:rFonts w:eastAsia="Calibri"/>
        </w:rPr>
        <w:t xml:space="preserve">&gt; </w:t>
      </w:r>
    </w:p>
    <w:p w:rsidR="00E56E83" w:rsidRDefault="00D32D15" w:rsidP="00E56E83">
      <w:pPr>
        <w:pStyle w:val="References"/>
      </w:pPr>
      <w:r w:rsidRPr="00E56E83">
        <w:rPr>
          <w:rFonts w:eastAsia="Calibri"/>
        </w:rPr>
        <w:t>&lt;</w:t>
      </w:r>
      <w:hyperlink r:id="rId58" w:history="1">
        <w:r w:rsidRPr="00E56E83">
          <w:t>https://www.training.nsw.gov.au/forms_documents/smartandskilled/contract/operating_guidelines.pdf</w:t>
        </w:r>
      </w:hyperlink>
      <w:r w:rsidR="00E56E83">
        <w:t>&gt;</w:t>
      </w:r>
    </w:p>
    <w:p w:rsidR="00E56E83" w:rsidRPr="00E56E83" w:rsidRDefault="00D32D15" w:rsidP="00E56E83">
      <w:pPr>
        <w:pStyle w:val="References"/>
        <w:rPr>
          <w:rFonts w:eastAsia="Calibri"/>
        </w:rPr>
      </w:pPr>
      <w:r w:rsidRPr="00E56E83">
        <w:t>&lt;</w:t>
      </w:r>
      <w:hyperlink r:id="rId59" w:history="1">
        <w:r w:rsidR="00AC4C93" w:rsidRPr="00A6110D">
          <w:rPr>
            <w:rStyle w:val="Hyperlink"/>
            <w:sz w:val="18"/>
          </w:rPr>
          <w:t>https://www.training.nsw.gov.au/forms_documents/smartandskilled/contract/contract.pdf</w:t>
        </w:r>
      </w:hyperlink>
      <w:r w:rsidRPr="00E56E83">
        <w:t>&gt;</w:t>
      </w:r>
      <w:r w:rsidRPr="00E56E83">
        <w:rPr>
          <w:rFonts w:eastAsia="Calibri"/>
        </w:rPr>
        <w:t xml:space="preserve"> </w:t>
      </w:r>
    </w:p>
    <w:p w:rsidR="00D32D15" w:rsidRPr="00E56E83" w:rsidRDefault="00D32D15" w:rsidP="00E56E83">
      <w:pPr>
        <w:pStyle w:val="References"/>
        <w:rPr>
          <w:rFonts w:eastAsia="Calibri"/>
        </w:rPr>
      </w:pPr>
      <w:r w:rsidRPr="00E56E83">
        <w:rPr>
          <w:rFonts w:eastAsia="Calibri"/>
        </w:rPr>
        <w:t>&lt;http</w:t>
      </w:r>
      <w:r w:rsidR="00AC4C93">
        <w:rPr>
          <w:rFonts w:eastAsia="Calibri"/>
        </w:rPr>
        <w:t>s</w:t>
      </w:r>
      <w:r w:rsidRPr="00E56E83">
        <w:rPr>
          <w:rFonts w:eastAsia="Calibri"/>
        </w:rPr>
        <w:t>://www.training.nsw.gov.au/forms_documents/smartandskilled/contract/fee_administration_policy.pdf&gt;</w:t>
      </w:r>
      <w:r w:rsidR="00C21B7C">
        <w:rPr>
          <w:rFonts w:eastAsia="Calibri"/>
        </w:rPr>
        <w:t>.</w:t>
      </w:r>
    </w:p>
    <w:p w:rsidR="00F62CB0" w:rsidRPr="008667D3" w:rsidRDefault="00221E80" w:rsidP="00D32D15">
      <w:pPr>
        <w:pStyle w:val="References"/>
        <w:rPr>
          <w:rFonts w:eastAsia="Calibri"/>
        </w:rPr>
      </w:pPr>
      <w:r w:rsidRPr="008667D3">
        <w:rPr>
          <w:rFonts w:eastAsia="Calibri"/>
        </w:rPr>
        <w:t>NSW Government</w:t>
      </w:r>
      <w:r w:rsidR="001B0BC7">
        <w:rPr>
          <w:rFonts w:eastAsia="Calibri"/>
        </w:rPr>
        <w:t>,</w:t>
      </w:r>
      <w:r w:rsidRPr="008667D3">
        <w:rPr>
          <w:rFonts w:eastAsia="Calibri"/>
        </w:rPr>
        <w:t xml:space="preserve"> </w:t>
      </w:r>
      <w:r w:rsidR="001B0BC7">
        <w:rPr>
          <w:rFonts w:eastAsia="Calibri"/>
        </w:rPr>
        <w:t>R</w:t>
      </w:r>
      <w:r w:rsidRPr="008667D3">
        <w:rPr>
          <w:rFonts w:eastAsia="Calibri"/>
        </w:rPr>
        <w:t xml:space="preserve">esponse to the IPART final </w:t>
      </w:r>
      <w:r w:rsidR="001B0BC7">
        <w:rPr>
          <w:rFonts w:eastAsia="Calibri"/>
        </w:rPr>
        <w:t>r</w:t>
      </w:r>
      <w:r w:rsidRPr="008667D3">
        <w:rPr>
          <w:rFonts w:eastAsia="Calibri"/>
        </w:rPr>
        <w:t>eport</w:t>
      </w:r>
      <w:r>
        <w:rPr>
          <w:rFonts w:eastAsia="Calibri"/>
        </w:rPr>
        <w:t>, Sydney</w:t>
      </w:r>
      <w:r w:rsidR="00C21B7C">
        <w:rPr>
          <w:rFonts w:eastAsia="Calibri"/>
        </w:rPr>
        <w:t>.</w:t>
      </w:r>
      <w:r>
        <w:rPr>
          <w:rFonts w:eastAsia="Calibri"/>
        </w:rPr>
        <w:t xml:space="preserve"> </w:t>
      </w:r>
    </w:p>
    <w:p w:rsidR="00D32D15" w:rsidRPr="008667D3" w:rsidRDefault="00D32D15" w:rsidP="00D32D15">
      <w:pPr>
        <w:pStyle w:val="References"/>
        <w:rPr>
          <w:rFonts w:eastAsia="Calibri"/>
        </w:rPr>
      </w:pPr>
      <w:r w:rsidRPr="008667D3">
        <w:rPr>
          <w:rFonts w:eastAsia="Calibri"/>
        </w:rPr>
        <w:t xml:space="preserve">NSW Independent Pricing and Regulatory Tribunal (IPART) 2013, </w:t>
      </w:r>
      <w:r w:rsidRPr="00D32D15">
        <w:rPr>
          <w:rFonts w:eastAsia="Calibri"/>
          <w:i/>
        </w:rPr>
        <w:t>Review of pricing under Smart and Skilled</w:t>
      </w:r>
      <w:r w:rsidRPr="008667D3">
        <w:rPr>
          <w:rFonts w:eastAsia="Calibri"/>
        </w:rPr>
        <w:t>, Sydney</w:t>
      </w:r>
      <w:r>
        <w:rPr>
          <w:rFonts w:eastAsia="Calibri"/>
        </w:rPr>
        <w:t>.</w:t>
      </w:r>
    </w:p>
    <w:p w:rsidR="00F62CB0" w:rsidRDefault="00221E80" w:rsidP="00D32D15">
      <w:pPr>
        <w:pStyle w:val="References"/>
        <w:rPr>
          <w:rFonts w:cs="Tahoma"/>
          <w:color w:val="000000"/>
          <w:szCs w:val="19"/>
        </w:rPr>
      </w:pPr>
      <w:r w:rsidRPr="004C1FB9">
        <w:rPr>
          <w:rFonts w:cs="Tahoma"/>
          <w:color w:val="000000"/>
          <w:szCs w:val="19"/>
        </w:rPr>
        <w:t xml:space="preserve">Wilkinson, J 2014, </w:t>
      </w:r>
      <w:r w:rsidRPr="004C1FB9">
        <w:rPr>
          <w:rFonts w:cs="Tahoma"/>
          <w:i/>
          <w:color w:val="000000"/>
          <w:szCs w:val="19"/>
        </w:rPr>
        <w:t>TAFE organisation and funding in NSW: past and present</w:t>
      </w:r>
      <w:r w:rsidRPr="004C1FB9">
        <w:rPr>
          <w:rFonts w:cs="Tahoma"/>
          <w:color w:val="000000"/>
          <w:szCs w:val="19"/>
        </w:rPr>
        <w:t>, NSW Parliamentary Research Service e-brief</w:t>
      </w:r>
      <w:r w:rsidR="001B0BC7">
        <w:rPr>
          <w:rFonts w:cs="Tahoma"/>
          <w:color w:val="000000"/>
          <w:szCs w:val="19"/>
        </w:rPr>
        <w:t>, i</w:t>
      </w:r>
      <w:r w:rsidRPr="004C1FB9">
        <w:rPr>
          <w:rFonts w:cs="Tahoma"/>
          <w:color w:val="000000"/>
          <w:szCs w:val="19"/>
        </w:rPr>
        <w:t>ssue</w:t>
      </w:r>
      <w:r w:rsidR="00C21B7C">
        <w:rPr>
          <w:rFonts w:cs="Tahoma"/>
          <w:color w:val="000000"/>
          <w:szCs w:val="19"/>
        </w:rPr>
        <w:t xml:space="preserve"> </w:t>
      </w:r>
      <w:r w:rsidRPr="004C1FB9">
        <w:rPr>
          <w:rFonts w:cs="Tahoma"/>
          <w:color w:val="000000"/>
          <w:szCs w:val="19"/>
        </w:rPr>
        <w:t>17, Sydney</w:t>
      </w:r>
      <w:r w:rsidR="00C21B7C">
        <w:rPr>
          <w:rFonts w:cs="Tahoma"/>
          <w:color w:val="000000"/>
          <w:szCs w:val="19"/>
        </w:rPr>
        <w:t>.</w:t>
      </w:r>
      <w:r w:rsidRPr="004C1FB9">
        <w:rPr>
          <w:rFonts w:cs="Tahoma"/>
          <w:color w:val="000000"/>
          <w:szCs w:val="19"/>
        </w:rPr>
        <w:t xml:space="preserve"> </w:t>
      </w:r>
      <w:r>
        <w:rPr>
          <w:rFonts w:cs="Tahoma"/>
          <w:color w:val="000000"/>
          <w:szCs w:val="19"/>
        </w:rPr>
        <w:br w:type="page"/>
      </w:r>
    </w:p>
    <w:p w:rsidR="00F62CB0" w:rsidRDefault="00221E80" w:rsidP="00307DC8">
      <w:pPr>
        <w:pStyle w:val="Heading2"/>
        <w:spacing w:after="120"/>
      </w:pPr>
      <w:bookmarkStart w:id="122" w:name="_Toc427669048"/>
      <w:bookmarkStart w:id="123" w:name="_Toc431383332"/>
      <w:bookmarkStart w:id="124" w:name="_Toc435600847"/>
      <w:r>
        <w:lastRenderedPageBreak/>
        <w:t>Northern Territory: t</w:t>
      </w:r>
      <w:r w:rsidRPr="00590C75">
        <w:t xml:space="preserve">raining entitlement model </w:t>
      </w:r>
      <w:r>
        <w:t xml:space="preserve">as at </w:t>
      </w:r>
      <w:r w:rsidR="009D4E2B">
        <w:br/>
      </w:r>
      <w:r>
        <w:t>30 March 2015</w:t>
      </w:r>
      <w:bookmarkEnd w:id="122"/>
      <w:bookmarkEnd w:id="123"/>
      <w:bookmarkEnd w:id="124"/>
      <w:r>
        <w:t xml:space="preserve"> </w:t>
      </w:r>
    </w:p>
    <w:tbl>
      <w:tblPr>
        <w:tblStyle w:val="TableGrid12"/>
        <w:tblW w:w="8330" w:type="dxa"/>
        <w:tblLook w:val="04A0" w:firstRow="1" w:lastRow="0" w:firstColumn="1" w:lastColumn="0" w:noHBand="0" w:noVBand="1"/>
      </w:tblPr>
      <w:tblGrid>
        <w:gridCol w:w="1654"/>
        <w:gridCol w:w="6676"/>
      </w:tblGrid>
      <w:tr w:rsidR="00F62CB0" w:rsidRPr="009D4E2B" w:rsidTr="00815ACD">
        <w:tc>
          <w:tcPr>
            <w:tcW w:w="1654" w:type="dxa"/>
          </w:tcPr>
          <w:p w:rsidR="00F62CB0" w:rsidRPr="009D4E2B" w:rsidRDefault="00221E80" w:rsidP="008B350A">
            <w:pPr>
              <w:pStyle w:val="Text"/>
              <w:rPr>
                <w:sz w:val="18"/>
                <w:szCs w:val="18"/>
              </w:rPr>
            </w:pPr>
            <w:r w:rsidRPr="009D4E2B">
              <w:rPr>
                <w:rFonts w:eastAsia="Cambria"/>
                <w:sz w:val="18"/>
                <w:szCs w:val="18"/>
              </w:rPr>
              <w:t>Name of model</w:t>
            </w:r>
            <w:r w:rsidRPr="009D4E2B">
              <w:rPr>
                <w:sz w:val="18"/>
                <w:szCs w:val="18"/>
              </w:rPr>
              <w:t xml:space="preserve"> </w:t>
            </w:r>
          </w:p>
        </w:tc>
        <w:tc>
          <w:tcPr>
            <w:tcW w:w="6676" w:type="dxa"/>
          </w:tcPr>
          <w:p w:rsidR="00F62CB0" w:rsidRPr="009D4E2B" w:rsidRDefault="00221E80" w:rsidP="00003FDF">
            <w:pPr>
              <w:pStyle w:val="Text"/>
              <w:rPr>
                <w:rFonts w:eastAsia="Cambria"/>
                <w:b/>
                <w:sz w:val="18"/>
                <w:szCs w:val="18"/>
              </w:rPr>
            </w:pPr>
            <w:r w:rsidRPr="009D4E2B">
              <w:rPr>
                <w:rFonts w:eastAsia="Cambria" w:cstheme="minorBidi"/>
                <w:b/>
                <w:sz w:val="18"/>
                <w:szCs w:val="18"/>
              </w:rPr>
              <w:t xml:space="preserve">Northern Territory Student Entitlement (Model) (NTSEM) </w:t>
            </w:r>
            <w:r w:rsidR="00307DC8" w:rsidRPr="009D4E2B">
              <w:rPr>
                <w:rFonts w:eastAsia="Cambria" w:cstheme="minorBidi"/>
                <w:b/>
                <w:sz w:val="18"/>
                <w:szCs w:val="18"/>
              </w:rPr>
              <w:br/>
            </w:r>
            <w:r w:rsidR="00003FDF" w:rsidRPr="009D4E2B">
              <w:rPr>
                <w:rFonts w:eastAsia="Cambria" w:cstheme="minorBidi"/>
                <w:b/>
                <w:sz w:val="18"/>
                <w:szCs w:val="18"/>
              </w:rPr>
              <w:t>—</w:t>
            </w:r>
            <w:r w:rsidR="008B350A" w:rsidRPr="009D4E2B">
              <w:rPr>
                <w:rFonts w:eastAsia="Cambria" w:cstheme="minorBidi"/>
                <w:b/>
                <w:sz w:val="18"/>
                <w:szCs w:val="18"/>
              </w:rPr>
              <w:t xml:space="preserve"> </w:t>
            </w:r>
            <w:r w:rsidRPr="009D4E2B">
              <w:rPr>
                <w:rFonts w:eastAsia="Cambria" w:cstheme="minorBidi"/>
                <w:b/>
                <w:sz w:val="18"/>
                <w:szCs w:val="18"/>
              </w:rPr>
              <w:t xml:space="preserve">private provider model </w:t>
            </w:r>
          </w:p>
        </w:tc>
      </w:tr>
      <w:tr w:rsidR="00F62CB0" w:rsidRPr="009D4E2B" w:rsidTr="00815ACD">
        <w:tc>
          <w:tcPr>
            <w:tcW w:w="1654" w:type="dxa"/>
          </w:tcPr>
          <w:p w:rsidR="00F62CB0" w:rsidRPr="009D4E2B" w:rsidRDefault="00221E80" w:rsidP="00003FDF">
            <w:pPr>
              <w:pStyle w:val="Text"/>
              <w:rPr>
                <w:rFonts w:eastAsia="Cambria"/>
                <w:sz w:val="18"/>
                <w:szCs w:val="18"/>
              </w:rPr>
            </w:pPr>
            <w:r w:rsidRPr="009D4E2B">
              <w:rPr>
                <w:rFonts w:eastAsia="Cambria"/>
                <w:sz w:val="18"/>
                <w:szCs w:val="18"/>
              </w:rPr>
              <w:t xml:space="preserve">Date model implemented </w:t>
            </w:r>
          </w:p>
        </w:tc>
        <w:tc>
          <w:tcPr>
            <w:tcW w:w="6676" w:type="dxa"/>
          </w:tcPr>
          <w:p w:rsidR="00F62CB0" w:rsidRPr="009D4E2B" w:rsidRDefault="00221E80" w:rsidP="008B350A">
            <w:pPr>
              <w:pStyle w:val="Text"/>
              <w:rPr>
                <w:rFonts w:eastAsia="Cambria"/>
                <w:color w:val="1B1B1B"/>
                <w:sz w:val="18"/>
                <w:szCs w:val="18"/>
              </w:rPr>
            </w:pPr>
            <w:r w:rsidRPr="009D4E2B">
              <w:rPr>
                <w:rFonts w:eastAsia="Cambria"/>
                <w:sz w:val="18"/>
                <w:szCs w:val="18"/>
              </w:rPr>
              <w:t xml:space="preserve">2013 through the two independent, autonomous public providers (Charles Darwin University and Batchelor Institute of Indigenous Tertiary Education) </w:t>
            </w:r>
          </w:p>
          <w:p w:rsidR="00F62CB0" w:rsidRPr="009D4E2B" w:rsidRDefault="00221E80" w:rsidP="008B350A">
            <w:pPr>
              <w:pStyle w:val="Text"/>
              <w:rPr>
                <w:rFonts w:eastAsia="Cambria"/>
                <w:color w:val="1B1B1B"/>
                <w:sz w:val="18"/>
                <w:szCs w:val="18"/>
              </w:rPr>
            </w:pPr>
            <w:r w:rsidRPr="009D4E2B">
              <w:rPr>
                <w:rFonts w:eastAsia="Cambria"/>
                <w:sz w:val="18"/>
                <w:szCs w:val="18"/>
              </w:rPr>
              <w:t>From 2014, under a pilot program, the entitlement is also available through 13 private providers.</w:t>
            </w:r>
            <w:r w:rsidRPr="009D4E2B">
              <w:rPr>
                <w:sz w:val="18"/>
                <w:szCs w:val="18"/>
              </w:rPr>
              <w:t xml:space="preserve"> The entitlement as a competitive program is being trialled through a pilot program involving private providers only.</w:t>
            </w:r>
          </w:p>
          <w:p w:rsidR="00F62CB0" w:rsidRPr="009D4E2B" w:rsidRDefault="00221E80" w:rsidP="008B350A">
            <w:pPr>
              <w:pStyle w:val="Text"/>
              <w:rPr>
                <w:rFonts w:eastAsia="Cambria"/>
                <w:sz w:val="18"/>
                <w:szCs w:val="18"/>
              </w:rPr>
            </w:pPr>
            <w:r w:rsidRPr="009D4E2B">
              <w:rPr>
                <w:sz w:val="18"/>
                <w:szCs w:val="18"/>
              </w:rPr>
              <w:t>The overarching funding model for VET in the NT is being reviewed so this will likely change in the longer</w:t>
            </w:r>
            <w:r w:rsidR="009E5389" w:rsidRPr="009D4E2B">
              <w:rPr>
                <w:sz w:val="18"/>
                <w:szCs w:val="18"/>
              </w:rPr>
              <w:t xml:space="preserve"> </w:t>
            </w:r>
            <w:r w:rsidRPr="009D4E2B">
              <w:rPr>
                <w:sz w:val="18"/>
                <w:szCs w:val="18"/>
              </w:rPr>
              <w:t>term.</w:t>
            </w:r>
          </w:p>
          <w:p w:rsidR="00F62CB0" w:rsidRPr="009D4E2B" w:rsidRDefault="00221E80" w:rsidP="008B350A">
            <w:pPr>
              <w:pStyle w:val="Text"/>
              <w:rPr>
                <w:rFonts w:eastAsia="Cambria"/>
                <w:sz w:val="18"/>
                <w:szCs w:val="18"/>
              </w:rPr>
            </w:pPr>
            <w:r w:rsidRPr="009D4E2B">
              <w:rPr>
                <w:sz w:val="18"/>
                <w:szCs w:val="18"/>
              </w:rPr>
              <w:t xml:space="preserve">CDU and BIITE are funded from a different source </w:t>
            </w:r>
            <w:r w:rsidR="00774F8F">
              <w:rPr>
                <w:sz w:val="18"/>
                <w:szCs w:val="18"/>
              </w:rPr>
              <w:t>from</w:t>
            </w:r>
            <w:r w:rsidRPr="009D4E2B">
              <w:rPr>
                <w:sz w:val="18"/>
                <w:szCs w:val="18"/>
              </w:rPr>
              <w:t xml:space="preserve"> the private RTO trial.</w:t>
            </w:r>
            <w:r w:rsidR="009D4E2B">
              <w:rPr>
                <w:sz w:val="18"/>
                <w:szCs w:val="18"/>
              </w:rPr>
              <w:t xml:space="preserve"> </w:t>
            </w:r>
            <w:r w:rsidR="009E5389" w:rsidRPr="009D4E2B">
              <w:rPr>
                <w:sz w:val="18"/>
                <w:szCs w:val="18"/>
              </w:rPr>
              <w:t>The</w:t>
            </w:r>
            <w:r w:rsidRPr="009D4E2B">
              <w:rPr>
                <w:sz w:val="18"/>
                <w:szCs w:val="18"/>
              </w:rPr>
              <w:t xml:space="preserve"> general recurrent funding (their main source of VET funding that is non-competitive)</w:t>
            </w:r>
            <w:r w:rsidR="009E5389" w:rsidRPr="009D4E2B">
              <w:rPr>
                <w:sz w:val="18"/>
                <w:szCs w:val="18"/>
              </w:rPr>
              <w:t xml:space="preserve"> of CDU and BIITE</w:t>
            </w:r>
            <w:r w:rsidRPr="009D4E2B">
              <w:rPr>
                <w:sz w:val="18"/>
                <w:szCs w:val="18"/>
              </w:rPr>
              <w:t xml:space="preserve"> is being used to deliver the entitlement.</w:t>
            </w:r>
          </w:p>
          <w:p w:rsidR="00F62CB0" w:rsidRPr="009D4E2B" w:rsidRDefault="00221E80" w:rsidP="008B350A">
            <w:pPr>
              <w:pStyle w:val="Text"/>
              <w:rPr>
                <w:rFonts w:eastAsia="Cambria"/>
                <w:sz w:val="18"/>
                <w:szCs w:val="18"/>
              </w:rPr>
            </w:pPr>
            <w:r w:rsidRPr="009D4E2B">
              <w:rPr>
                <w:sz w:val="18"/>
                <w:szCs w:val="18"/>
              </w:rPr>
              <w:t>CDU and BIITE have the same requirements under the entitlement as private providers under the trial</w:t>
            </w:r>
            <w:r w:rsidR="009E5389" w:rsidRPr="009D4E2B">
              <w:rPr>
                <w:sz w:val="18"/>
                <w:szCs w:val="18"/>
              </w:rPr>
              <w:t>,</w:t>
            </w:r>
            <w:r w:rsidRPr="009D4E2B">
              <w:rPr>
                <w:sz w:val="18"/>
                <w:szCs w:val="18"/>
              </w:rPr>
              <w:t xml:space="preserve"> although they have more flexibility in moving funding to respond to demand.</w:t>
            </w:r>
          </w:p>
          <w:p w:rsidR="00F62CB0" w:rsidRPr="009D4E2B" w:rsidRDefault="00221E80" w:rsidP="008B350A">
            <w:pPr>
              <w:pStyle w:val="Text"/>
              <w:rPr>
                <w:sz w:val="18"/>
                <w:szCs w:val="18"/>
              </w:rPr>
            </w:pPr>
            <w:r w:rsidRPr="009D4E2B">
              <w:rPr>
                <w:sz w:val="18"/>
                <w:szCs w:val="18"/>
              </w:rPr>
              <w:t xml:space="preserve">The NT Training Entitlement Model (NTSEM) and Guidelines outline the system. </w:t>
            </w:r>
          </w:p>
        </w:tc>
      </w:tr>
      <w:tr w:rsidR="00F62CB0" w:rsidRPr="009D4E2B" w:rsidTr="00815ACD">
        <w:tc>
          <w:tcPr>
            <w:tcW w:w="1654" w:type="dxa"/>
          </w:tcPr>
          <w:p w:rsidR="00F62CB0" w:rsidRPr="009D4E2B" w:rsidRDefault="00221E80" w:rsidP="008B350A">
            <w:pPr>
              <w:pStyle w:val="Text"/>
              <w:rPr>
                <w:rFonts w:eastAsia="Cambria"/>
                <w:sz w:val="18"/>
                <w:szCs w:val="18"/>
              </w:rPr>
            </w:pPr>
            <w:r w:rsidRPr="009D4E2B">
              <w:rPr>
                <w:rFonts w:eastAsia="Cambria"/>
                <w:sz w:val="18"/>
                <w:szCs w:val="18"/>
              </w:rPr>
              <w:t>Previous training entitlement model or funding arrangements</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t>No previous entitlement</w:t>
            </w:r>
            <w:r w:rsidR="009D4E2B">
              <w:rPr>
                <w:rFonts w:eastAsia="Cambria"/>
                <w:sz w:val="18"/>
                <w:szCs w:val="18"/>
              </w:rPr>
              <w:t>.</w:t>
            </w:r>
            <w:r w:rsidRPr="009D4E2B">
              <w:rPr>
                <w:rFonts w:eastAsia="Cambria"/>
                <w:sz w:val="18"/>
                <w:szCs w:val="18"/>
              </w:rPr>
              <w:t xml:space="preserve"> </w:t>
            </w:r>
          </w:p>
          <w:p w:rsidR="00F62CB0" w:rsidRPr="009D4E2B" w:rsidRDefault="00221E80" w:rsidP="008B350A">
            <w:pPr>
              <w:pStyle w:val="Text"/>
              <w:rPr>
                <w:sz w:val="18"/>
                <w:szCs w:val="18"/>
              </w:rPr>
            </w:pPr>
            <w:r w:rsidRPr="009D4E2B">
              <w:rPr>
                <w:rFonts w:eastAsia="Cambria"/>
                <w:sz w:val="18"/>
                <w:szCs w:val="18"/>
              </w:rPr>
              <w:t>Note: The Northern Territory VET system operates in a thin market</w:t>
            </w:r>
            <w:r w:rsidR="009E5389" w:rsidRPr="009D4E2B">
              <w:rPr>
                <w:rFonts w:eastAsia="Cambria"/>
                <w:sz w:val="18"/>
                <w:szCs w:val="18"/>
              </w:rPr>
              <w:t>, whereby</w:t>
            </w:r>
            <w:r w:rsidRPr="009D4E2B">
              <w:rPr>
                <w:rFonts w:eastAsia="Cambria"/>
                <w:sz w:val="18"/>
                <w:szCs w:val="18"/>
              </w:rPr>
              <w:t xml:space="preserve"> the number of students and courses is restricted by population levels and distance. Operating in this environment, the role of public providers is more than just the delivery of qualifications and carries with it increased costs. Public providers have a key role in assisting in meeting community service obligations, and are asked to deliver training under government programs and in priority areas. Part of the reform process is striking a balance between the benefits of competition and the need to have viable and strong public providers. As the skills reforms are developed</w:t>
            </w:r>
            <w:r w:rsidR="009E5389" w:rsidRPr="009D4E2B">
              <w:rPr>
                <w:rFonts w:eastAsia="Cambria"/>
                <w:sz w:val="18"/>
                <w:szCs w:val="18"/>
              </w:rPr>
              <w:t>,</w:t>
            </w:r>
            <w:r w:rsidRPr="009D4E2B">
              <w:rPr>
                <w:rFonts w:eastAsia="Cambria"/>
                <w:sz w:val="18"/>
                <w:szCs w:val="18"/>
              </w:rPr>
              <w:t xml:space="preserve"> programs will be designed and implemented in partnership with public providers to minimise the impact of a changing training market. The skills reforms over time will increase the access of private providers to the government</w:t>
            </w:r>
            <w:r w:rsidR="00774F8F">
              <w:rPr>
                <w:rFonts w:eastAsia="Cambria"/>
                <w:sz w:val="18"/>
                <w:szCs w:val="18"/>
              </w:rPr>
              <w:t>-</w:t>
            </w:r>
            <w:r w:rsidRPr="009D4E2B">
              <w:rPr>
                <w:rFonts w:eastAsia="Cambria"/>
                <w:sz w:val="18"/>
                <w:szCs w:val="18"/>
              </w:rPr>
              <w:t>subsidised</w:t>
            </w:r>
            <w:r w:rsidR="00774F8F">
              <w:rPr>
                <w:rFonts w:eastAsia="Cambria"/>
                <w:sz w:val="18"/>
                <w:szCs w:val="18"/>
              </w:rPr>
              <w:t xml:space="preserve"> </w:t>
            </w:r>
            <w:r w:rsidRPr="009D4E2B">
              <w:rPr>
                <w:rFonts w:eastAsia="Cambria"/>
                <w:sz w:val="18"/>
                <w:szCs w:val="18"/>
              </w:rPr>
              <w:t>training markets and increase competition for public providers.</w:t>
            </w:r>
            <w:r w:rsidRPr="009D4E2B">
              <w:rPr>
                <w:sz w:val="18"/>
                <w:szCs w:val="18"/>
              </w:rPr>
              <w:t xml:space="preserve"> </w:t>
            </w:r>
          </w:p>
          <w:p w:rsidR="00F62CB0" w:rsidRPr="009D4E2B" w:rsidRDefault="00221E80" w:rsidP="008B350A">
            <w:pPr>
              <w:pStyle w:val="Text"/>
              <w:rPr>
                <w:rFonts w:eastAsia="Cambria"/>
                <w:i/>
                <w:sz w:val="18"/>
                <w:szCs w:val="18"/>
              </w:rPr>
            </w:pPr>
            <w:r w:rsidRPr="009D4E2B">
              <w:rPr>
                <w:rFonts w:eastAsia="Cambria"/>
                <w:i/>
                <w:sz w:val="18"/>
                <w:szCs w:val="18"/>
              </w:rPr>
              <w:t>Unless otherwise stated, the information in the remainder of this profile refers to the parameters of the competitive entitlement program being trialled.</w:t>
            </w:r>
          </w:p>
        </w:tc>
      </w:tr>
      <w:tr w:rsidR="00F62CB0" w:rsidRPr="009D4E2B" w:rsidTr="00815ACD">
        <w:tc>
          <w:tcPr>
            <w:tcW w:w="8330" w:type="dxa"/>
            <w:gridSpan w:val="2"/>
          </w:tcPr>
          <w:p w:rsidR="00F62CB0" w:rsidRPr="009D4E2B" w:rsidRDefault="00221E80" w:rsidP="008B350A">
            <w:pPr>
              <w:pStyle w:val="Text"/>
              <w:rPr>
                <w:rFonts w:eastAsia="Cambria" w:cstheme="minorBidi"/>
                <w:b/>
                <w:sz w:val="18"/>
                <w:szCs w:val="18"/>
              </w:rPr>
            </w:pPr>
            <w:r w:rsidRPr="009D4E2B">
              <w:rPr>
                <w:rFonts w:eastAsia="Cambria" w:cstheme="minorBidi"/>
                <w:b/>
                <w:sz w:val="18"/>
                <w:szCs w:val="18"/>
              </w:rPr>
              <w:t>Entitlement information as at 30 March 2015</w:t>
            </w:r>
          </w:p>
        </w:tc>
      </w:tr>
      <w:tr w:rsidR="00F62CB0" w:rsidRPr="009D4E2B" w:rsidTr="00815ACD">
        <w:tc>
          <w:tcPr>
            <w:tcW w:w="1654" w:type="dxa"/>
          </w:tcPr>
          <w:p w:rsidR="00F62CB0" w:rsidRPr="009D4E2B" w:rsidRDefault="00221E80" w:rsidP="008B350A">
            <w:pPr>
              <w:pStyle w:val="Text"/>
              <w:rPr>
                <w:rFonts w:eastAsia="Cambria"/>
                <w:sz w:val="18"/>
                <w:szCs w:val="18"/>
              </w:rPr>
            </w:pPr>
            <w:r w:rsidRPr="009D4E2B">
              <w:rPr>
                <w:rFonts w:eastAsia="Cambria"/>
                <w:sz w:val="18"/>
                <w:szCs w:val="18"/>
              </w:rPr>
              <w:t>Who is eligible</w:t>
            </w:r>
          </w:p>
        </w:tc>
        <w:tc>
          <w:tcPr>
            <w:tcW w:w="6676" w:type="dxa"/>
          </w:tcPr>
          <w:p w:rsidR="00F62CB0" w:rsidRPr="009D4E2B" w:rsidRDefault="00221E80" w:rsidP="009E5389">
            <w:pPr>
              <w:pStyle w:val="Text"/>
              <w:rPr>
                <w:rFonts w:eastAsia="Cambria" w:cs="Arial"/>
                <w:color w:val="1B1B1B"/>
                <w:sz w:val="18"/>
                <w:szCs w:val="18"/>
                <w:highlight w:val="yellow"/>
              </w:rPr>
            </w:pPr>
            <w:r w:rsidRPr="009D4E2B">
              <w:rPr>
                <w:rFonts w:eastAsia="Cambria" w:cs="Arial"/>
                <w:color w:val="1B1B1B"/>
                <w:sz w:val="18"/>
                <w:szCs w:val="18"/>
              </w:rPr>
              <w:t xml:space="preserve">NT resident Australian or NZ citizen visa holder without work/study restrictions </w:t>
            </w:r>
            <w:r w:rsidR="009E5389" w:rsidRPr="009D4E2B">
              <w:rPr>
                <w:rFonts w:eastAsia="Cambria" w:cs="Arial"/>
                <w:color w:val="1B1B1B"/>
                <w:sz w:val="18"/>
                <w:szCs w:val="18"/>
              </w:rPr>
              <w:t>and</w:t>
            </w:r>
            <w:r w:rsidRPr="009D4E2B">
              <w:rPr>
                <w:sz w:val="18"/>
                <w:szCs w:val="18"/>
              </w:rPr>
              <w:t xml:space="preserve"> </w:t>
            </w:r>
            <w:r w:rsidRPr="009D4E2B">
              <w:rPr>
                <w:rFonts w:eastAsia="Cambria" w:cs="Arial"/>
                <w:color w:val="1B1B1B"/>
                <w:sz w:val="18"/>
                <w:szCs w:val="18"/>
              </w:rPr>
              <w:t xml:space="preserve">above school age (17 years) no longer at school </w:t>
            </w:r>
            <w:r w:rsidR="009E5389" w:rsidRPr="009D4E2B">
              <w:rPr>
                <w:rFonts w:eastAsia="Cambria" w:cs="Arial"/>
                <w:color w:val="1B1B1B"/>
                <w:sz w:val="18"/>
                <w:szCs w:val="18"/>
              </w:rPr>
              <w:t>and</w:t>
            </w:r>
            <w:r w:rsidRPr="009D4E2B">
              <w:rPr>
                <w:sz w:val="18"/>
                <w:szCs w:val="18"/>
              </w:rPr>
              <w:t xml:space="preserve"> </w:t>
            </w:r>
            <w:r w:rsidRPr="009D4E2B">
              <w:rPr>
                <w:rFonts w:eastAsia="Cambria" w:cs="Arial"/>
                <w:color w:val="1B1B1B"/>
                <w:sz w:val="18"/>
                <w:szCs w:val="18"/>
              </w:rPr>
              <w:t xml:space="preserve">does not have a </w:t>
            </w:r>
            <w:r w:rsidR="009E5389" w:rsidRPr="009D4E2B">
              <w:rPr>
                <w:rFonts w:eastAsia="Cambria" w:cs="Arial"/>
                <w:color w:val="1B1B1B"/>
                <w:sz w:val="18"/>
                <w:szCs w:val="18"/>
              </w:rPr>
              <w:t>c</w:t>
            </w:r>
            <w:r w:rsidRPr="009D4E2B">
              <w:rPr>
                <w:rFonts w:eastAsia="Cambria" w:cs="Arial"/>
                <w:color w:val="1B1B1B"/>
                <w:sz w:val="18"/>
                <w:szCs w:val="18"/>
              </w:rPr>
              <w:t>ertificate III or above.</w:t>
            </w:r>
          </w:p>
        </w:tc>
      </w:tr>
    </w:tbl>
    <w:p w:rsidR="009D4E2B" w:rsidRDefault="009D4E2B">
      <w:r>
        <w:br w:type="page"/>
      </w:r>
    </w:p>
    <w:tbl>
      <w:tblPr>
        <w:tblStyle w:val="TableGrid12"/>
        <w:tblW w:w="8330" w:type="dxa"/>
        <w:tblLook w:val="04A0" w:firstRow="1" w:lastRow="0" w:firstColumn="1" w:lastColumn="0" w:noHBand="0" w:noVBand="1"/>
      </w:tblPr>
      <w:tblGrid>
        <w:gridCol w:w="1654"/>
        <w:gridCol w:w="6676"/>
      </w:tblGrid>
      <w:tr w:rsidR="00F62CB0" w:rsidRPr="009D4E2B" w:rsidTr="00815ACD">
        <w:tc>
          <w:tcPr>
            <w:tcW w:w="1654" w:type="dxa"/>
          </w:tcPr>
          <w:p w:rsidR="00F62CB0" w:rsidRPr="009D4E2B" w:rsidRDefault="00221E80" w:rsidP="008B350A">
            <w:pPr>
              <w:pStyle w:val="Text"/>
              <w:rPr>
                <w:rFonts w:eastAsia="Cambria"/>
                <w:sz w:val="18"/>
                <w:szCs w:val="18"/>
              </w:rPr>
            </w:pPr>
            <w:r w:rsidRPr="009D4E2B">
              <w:rPr>
                <w:rFonts w:eastAsia="Cambria"/>
                <w:sz w:val="18"/>
                <w:szCs w:val="18"/>
              </w:rPr>
              <w:lastRenderedPageBreak/>
              <w:t xml:space="preserve">Level of entitlement </w:t>
            </w:r>
          </w:p>
        </w:tc>
        <w:tc>
          <w:tcPr>
            <w:tcW w:w="6676" w:type="dxa"/>
          </w:tcPr>
          <w:p w:rsidR="00F62CB0" w:rsidRPr="009D4E2B" w:rsidRDefault="00221E80" w:rsidP="008B350A">
            <w:pPr>
              <w:pStyle w:val="Text"/>
              <w:rPr>
                <w:sz w:val="18"/>
                <w:szCs w:val="18"/>
              </w:rPr>
            </w:pPr>
            <w:r w:rsidRPr="009D4E2B">
              <w:rPr>
                <w:rFonts w:eastAsia="Cambria"/>
                <w:sz w:val="18"/>
                <w:szCs w:val="18"/>
              </w:rPr>
              <w:t xml:space="preserve">The eligibility process is </w:t>
            </w:r>
            <w:r w:rsidR="009E5389" w:rsidRPr="009D4E2B">
              <w:rPr>
                <w:rFonts w:eastAsia="Cambria"/>
                <w:sz w:val="18"/>
                <w:szCs w:val="18"/>
              </w:rPr>
              <w:t>illustrated below</w:t>
            </w:r>
            <w:r w:rsidRPr="009D4E2B">
              <w:rPr>
                <w:rFonts w:eastAsia="Cambria"/>
                <w:sz w:val="18"/>
                <w:szCs w:val="18"/>
              </w:rPr>
              <w:t xml:space="preserve"> </w:t>
            </w:r>
            <w:r w:rsidRPr="009D4E2B">
              <w:rPr>
                <w:sz w:val="18"/>
                <w:szCs w:val="18"/>
              </w:rPr>
              <w:t xml:space="preserve">and yields </w:t>
            </w:r>
            <w:r w:rsidRPr="009D4E2B">
              <w:rPr>
                <w:rFonts w:eastAsia="Cambria"/>
                <w:sz w:val="18"/>
                <w:szCs w:val="18"/>
              </w:rPr>
              <w:t xml:space="preserve">two groups: </w:t>
            </w:r>
          </w:p>
          <w:p w:rsidR="00F62CB0" w:rsidRPr="009D4E2B" w:rsidRDefault="00221E80" w:rsidP="008B350A">
            <w:pPr>
              <w:pStyle w:val="Text"/>
              <w:rPr>
                <w:rFonts w:eastAsia="Cambria"/>
                <w:sz w:val="18"/>
                <w:szCs w:val="18"/>
              </w:rPr>
            </w:pPr>
            <w:r w:rsidRPr="009D4E2B">
              <w:rPr>
                <w:rFonts w:eastAsia="Cambria"/>
                <w:sz w:val="18"/>
                <w:szCs w:val="18"/>
              </w:rPr>
              <w:t xml:space="preserve">Group 1: students who have not already completed a </w:t>
            </w:r>
            <w:r w:rsidR="009E5389" w:rsidRPr="009D4E2B">
              <w:rPr>
                <w:rFonts w:eastAsia="Cambria"/>
                <w:sz w:val="18"/>
                <w:szCs w:val="18"/>
              </w:rPr>
              <w:t>c</w:t>
            </w:r>
            <w:r w:rsidRPr="009D4E2B">
              <w:rPr>
                <w:rFonts w:eastAsia="Cambria"/>
                <w:sz w:val="18"/>
                <w:szCs w:val="18"/>
              </w:rPr>
              <w:t xml:space="preserve">ertificate III (or higher) level qualification have access to any qualifications offered under the entitlement for a first </w:t>
            </w:r>
            <w:r w:rsidR="009E5389" w:rsidRPr="009D4E2B">
              <w:rPr>
                <w:rFonts w:eastAsia="Cambria"/>
                <w:sz w:val="18"/>
                <w:szCs w:val="18"/>
              </w:rPr>
              <w:t>c</w:t>
            </w:r>
            <w:r w:rsidRPr="009D4E2B">
              <w:rPr>
                <w:rFonts w:eastAsia="Cambria"/>
                <w:sz w:val="18"/>
                <w:szCs w:val="18"/>
              </w:rPr>
              <w:t xml:space="preserve">ertificate III (includes foundation skills (language, literacy, numeracy and employability skills) and/or lower qualifications at </w:t>
            </w:r>
            <w:r w:rsidR="009E5389" w:rsidRPr="009D4E2B">
              <w:rPr>
                <w:rFonts w:eastAsia="Cambria"/>
                <w:sz w:val="18"/>
                <w:szCs w:val="18"/>
              </w:rPr>
              <w:t>c</w:t>
            </w:r>
            <w:r w:rsidRPr="009D4E2B">
              <w:rPr>
                <w:rFonts w:eastAsia="Cambria"/>
                <w:sz w:val="18"/>
                <w:szCs w:val="18"/>
              </w:rPr>
              <w:t xml:space="preserve">ertificate II level within the </w:t>
            </w:r>
            <w:r w:rsidR="009E5389" w:rsidRPr="009D4E2B">
              <w:rPr>
                <w:rFonts w:eastAsia="Cambria"/>
                <w:sz w:val="18"/>
                <w:szCs w:val="18"/>
              </w:rPr>
              <w:t>c</w:t>
            </w:r>
            <w:r w:rsidRPr="009D4E2B">
              <w:rPr>
                <w:rFonts w:eastAsia="Cambria"/>
                <w:sz w:val="18"/>
                <w:szCs w:val="18"/>
              </w:rPr>
              <w:t xml:space="preserve">ertificate Ill qualification </w:t>
            </w:r>
            <w:r w:rsidR="00774F8F">
              <w:rPr>
                <w:rFonts w:eastAsia="Cambria"/>
                <w:sz w:val="18"/>
                <w:szCs w:val="18"/>
              </w:rPr>
              <w:t>(</w:t>
            </w:r>
            <w:r w:rsidRPr="009D4E2B">
              <w:rPr>
                <w:rFonts w:eastAsia="Cambria"/>
                <w:sz w:val="18"/>
                <w:szCs w:val="18"/>
              </w:rPr>
              <w:t>as required)</w:t>
            </w:r>
            <w:r w:rsidR="009E5389" w:rsidRPr="009D4E2B">
              <w:rPr>
                <w:rFonts w:eastAsia="Cambria"/>
                <w:sz w:val="18"/>
                <w:szCs w:val="18"/>
              </w:rPr>
              <w:t>.</w:t>
            </w:r>
          </w:p>
          <w:p w:rsidR="00F62CB0" w:rsidRPr="009D4E2B" w:rsidRDefault="00221E80" w:rsidP="008B350A">
            <w:pPr>
              <w:pStyle w:val="Text"/>
              <w:rPr>
                <w:rFonts w:eastAsia="Cambria"/>
                <w:sz w:val="18"/>
                <w:szCs w:val="18"/>
              </w:rPr>
            </w:pPr>
            <w:r w:rsidRPr="009D4E2B">
              <w:rPr>
                <w:rFonts w:eastAsia="Cambria"/>
                <w:sz w:val="18"/>
                <w:szCs w:val="18"/>
              </w:rPr>
              <w:t xml:space="preserve">Group 2: students who have already completed a </w:t>
            </w:r>
            <w:r w:rsidR="009E5389" w:rsidRPr="009D4E2B">
              <w:rPr>
                <w:rFonts w:eastAsia="Cambria"/>
                <w:sz w:val="18"/>
                <w:szCs w:val="18"/>
              </w:rPr>
              <w:t>c</w:t>
            </w:r>
            <w:r w:rsidRPr="009D4E2B">
              <w:rPr>
                <w:rFonts w:eastAsia="Cambria"/>
                <w:sz w:val="18"/>
                <w:szCs w:val="18"/>
              </w:rPr>
              <w:t>ertificate III (or higher) have limited access to specified priority qualifications offered under the entitlement.</w:t>
            </w:r>
          </w:p>
          <w:p w:rsidR="00F62CB0" w:rsidRPr="009D4E2B" w:rsidRDefault="00815ACD" w:rsidP="008B350A">
            <w:pPr>
              <w:pStyle w:val="Text"/>
              <w:rPr>
                <w:rFonts w:eastAsia="Cambria"/>
                <w:sz w:val="18"/>
                <w:szCs w:val="18"/>
              </w:rPr>
            </w:pPr>
            <w:r w:rsidRPr="009D4E2B">
              <w:rPr>
                <w:rFonts w:eastAsia="Cambria"/>
                <w:noProof/>
                <w:sz w:val="18"/>
                <w:szCs w:val="18"/>
                <w:lang w:eastAsia="en-AU"/>
              </w:rPr>
              <w:drawing>
                <wp:anchor distT="0" distB="0" distL="114300" distR="114300" simplePos="0" relativeHeight="252000256" behindDoc="0" locked="0" layoutInCell="1" allowOverlap="1" wp14:anchorId="68229F78" wp14:editId="134CB296">
                  <wp:simplePos x="0" y="0"/>
                  <wp:positionH relativeFrom="column">
                    <wp:posOffset>-1036320</wp:posOffset>
                  </wp:positionH>
                  <wp:positionV relativeFrom="paragraph">
                    <wp:posOffset>41790</wp:posOffset>
                  </wp:positionV>
                  <wp:extent cx="5106838" cy="3346037"/>
                  <wp:effectExtent l="0" t="0" r="0" b="6985"/>
                  <wp:wrapNone/>
                  <wp:docPr id="12" name="Picture 1" descr="Eligibility process flowchart, see section 4 of guidelines for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gibility process flowchart, see section 4 of guidelines for detailed descrip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1612" cy="334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F62CB0" w:rsidP="008B350A">
            <w:pPr>
              <w:pStyle w:val="Text"/>
              <w:rPr>
                <w:rFonts w:eastAsia="Cambria"/>
                <w:sz w:val="18"/>
                <w:szCs w:val="18"/>
              </w:rPr>
            </w:pPr>
          </w:p>
          <w:p w:rsidR="00F62CB0" w:rsidRPr="009D4E2B" w:rsidRDefault="00221E80" w:rsidP="008B350A">
            <w:pPr>
              <w:pStyle w:val="Text"/>
              <w:rPr>
                <w:rFonts w:eastAsia="Cambria"/>
                <w:sz w:val="18"/>
                <w:szCs w:val="18"/>
              </w:rPr>
            </w:pPr>
            <w:r w:rsidRPr="009D4E2B">
              <w:rPr>
                <w:rFonts w:eastAsia="Cambria"/>
                <w:sz w:val="18"/>
                <w:szCs w:val="18"/>
              </w:rPr>
              <w:t>Public and private training providers also offer government</w:t>
            </w:r>
            <w:r w:rsidR="009E5389" w:rsidRPr="009D4E2B">
              <w:rPr>
                <w:rFonts w:eastAsia="Cambria"/>
                <w:sz w:val="18"/>
                <w:szCs w:val="18"/>
              </w:rPr>
              <w:t>-</w:t>
            </w:r>
            <w:r w:rsidRPr="009D4E2B">
              <w:rPr>
                <w:rFonts w:eastAsia="Cambria"/>
                <w:sz w:val="18"/>
                <w:szCs w:val="18"/>
              </w:rPr>
              <w:t>subsidised and fee</w:t>
            </w:r>
            <w:r w:rsidR="009E5389" w:rsidRPr="009D4E2B">
              <w:rPr>
                <w:rFonts w:eastAsia="Cambria"/>
                <w:sz w:val="18"/>
                <w:szCs w:val="18"/>
              </w:rPr>
              <w:t>-</w:t>
            </w:r>
            <w:r w:rsidRPr="009D4E2B">
              <w:rPr>
                <w:rFonts w:eastAsia="Cambria"/>
                <w:sz w:val="18"/>
                <w:szCs w:val="18"/>
              </w:rPr>
              <w:t>for</w:t>
            </w:r>
            <w:r w:rsidR="009E5389" w:rsidRPr="009D4E2B">
              <w:rPr>
                <w:rFonts w:eastAsia="Cambria"/>
                <w:sz w:val="18"/>
                <w:szCs w:val="18"/>
              </w:rPr>
              <w:t>-</w:t>
            </w:r>
            <w:r w:rsidRPr="009D4E2B">
              <w:rPr>
                <w:rFonts w:eastAsia="Cambria"/>
                <w:sz w:val="18"/>
                <w:szCs w:val="18"/>
              </w:rPr>
              <w:t>service training outside the entitlement. Students who are not eligible for an entitlement, students who can't find their qualification of choice or students who want to choose a different training provider can still access training</w:t>
            </w:r>
            <w:r w:rsidR="00774F8F">
              <w:rPr>
                <w:rFonts w:eastAsia="Cambria"/>
                <w:sz w:val="18"/>
                <w:szCs w:val="18"/>
              </w:rPr>
              <w:t>;</w:t>
            </w:r>
            <w:r w:rsidRPr="009D4E2B">
              <w:rPr>
                <w:rFonts w:eastAsia="Cambria"/>
                <w:sz w:val="18"/>
                <w:szCs w:val="18"/>
              </w:rPr>
              <w:t xml:space="preserve"> the difference is that a subsidised training place is not guaranteed outside the entitlement.</w:t>
            </w:r>
          </w:p>
          <w:p w:rsidR="00F62CB0" w:rsidRPr="009D4E2B" w:rsidRDefault="00221E80" w:rsidP="008B350A">
            <w:pPr>
              <w:pStyle w:val="Text"/>
              <w:rPr>
                <w:rFonts w:eastAsia="Cambria"/>
                <w:sz w:val="18"/>
                <w:szCs w:val="18"/>
              </w:rPr>
            </w:pPr>
            <w:r w:rsidRPr="009D4E2B">
              <w:rPr>
                <w:rFonts w:eastAsia="Cambria"/>
                <w:sz w:val="18"/>
                <w:szCs w:val="18"/>
              </w:rPr>
              <w:t>Responsibility for establishing student eligibility rests with the RTO. Checks are conducted on each student</w:t>
            </w:r>
            <w:r w:rsidR="00774F8F">
              <w:rPr>
                <w:rFonts w:eastAsia="Cambria"/>
                <w:sz w:val="18"/>
                <w:szCs w:val="18"/>
              </w:rPr>
              <w:t>,</w:t>
            </w:r>
            <w:r w:rsidRPr="009D4E2B">
              <w:rPr>
                <w:rFonts w:eastAsia="Cambria"/>
                <w:sz w:val="18"/>
                <w:szCs w:val="18"/>
              </w:rPr>
              <w:t xml:space="preserve"> based on reported data and queries raised with the RTO on a quarterly basis. Site audits are ongoing and most RTOs have been visited in 2015. RTOs are required to retain proof of eligibility checking processes and data.</w:t>
            </w:r>
          </w:p>
          <w:p w:rsidR="00F62CB0" w:rsidRPr="009D4E2B" w:rsidRDefault="00221E80" w:rsidP="008B350A">
            <w:pPr>
              <w:pStyle w:val="Text"/>
              <w:rPr>
                <w:rFonts w:eastAsia="Cambria"/>
                <w:sz w:val="18"/>
                <w:szCs w:val="18"/>
              </w:rPr>
            </w:pPr>
            <w:r w:rsidRPr="009D4E2B">
              <w:rPr>
                <w:rFonts w:eastAsia="Cambria"/>
                <w:sz w:val="18"/>
                <w:szCs w:val="18"/>
              </w:rPr>
              <w:t>Loadings are not currently applied to the entitlement.</w:t>
            </w:r>
          </w:p>
        </w:tc>
      </w:tr>
      <w:tr w:rsidR="00F62CB0" w:rsidRPr="009D4E2B" w:rsidTr="00815ACD">
        <w:tc>
          <w:tcPr>
            <w:tcW w:w="1654" w:type="dxa"/>
          </w:tcPr>
          <w:p w:rsidR="00F62CB0" w:rsidRPr="009D4E2B" w:rsidRDefault="00221E80" w:rsidP="009E5389">
            <w:pPr>
              <w:pStyle w:val="Text"/>
              <w:rPr>
                <w:rFonts w:eastAsia="Cambria"/>
                <w:sz w:val="18"/>
                <w:szCs w:val="18"/>
              </w:rPr>
            </w:pPr>
            <w:r w:rsidRPr="009D4E2B">
              <w:rPr>
                <w:rFonts w:eastAsia="Cambria"/>
                <w:sz w:val="18"/>
                <w:szCs w:val="18"/>
              </w:rPr>
              <w:t xml:space="preserve">Courses to which the minimum entitlement applies </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t>Courses on the NT Skilled Occupation Priority List (NTSOPL)</w:t>
            </w:r>
            <w:r w:rsidR="009E5389" w:rsidRPr="009D4E2B">
              <w:rPr>
                <w:rFonts w:eastAsia="Cambria"/>
                <w:sz w:val="18"/>
                <w:szCs w:val="18"/>
              </w:rPr>
              <w:t>:</w:t>
            </w:r>
            <w:r w:rsidRPr="009D4E2B">
              <w:rPr>
                <w:rFonts w:eastAsia="Cambria"/>
                <w:sz w:val="18"/>
                <w:szCs w:val="18"/>
              </w:rPr>
              <w:t xml:space="preserve"> </w:t>
            </w:r>
          </w:p>
          <w:p w:rsidR="00F62CB0" w:rsidRPr="009D4E2B" w:rsidRDefault="00221E80" w:rsidP="008B350A">
            <w:pPr>
              <w:pStyle w:val="Text"/>
              <w:rPr>
                <w:rFonts w:eastAsia="Cambria"/>
                <w:sz w:val="18"/>
                <w:szCs w:val="18"/>
              </w:rPr>
            </w:pPr>
            <w:r w:rsidRPr="009D4E2B">
              <w:rPr>
                <w:sz w:val="18"/>
                <w:szCs w:val="18"/>
              </w:rPr>
              <w:t xml:space="preserve">Entitlement courses and places </w:t>
            </w:r>
            <w:r w:rsidRPr="009D4E2B">
              <w:rPr>
                <w:rFonts w:eastAsia="Cambria"/>
                <w:sz w:val="18"/>
                <w:szCs w:val="18"/>
              </w:rPr>
              <w:t>are identified by industry and economic modelling as in high demand</w:t>
            </w:r>
            <w:r w:rsidR="00774F8F">
              <w:rPr>
                <w:rFonts w:eastAsia="Cambria"/>
                <w:sz w:val="18"/>
                <w:szCs w:val="18"/>
              </w:rPr>
              <w:t>,</w:t>
            </w:r>
            <w:r w:rsidRPr="009D4E2B">
              <w:rPr>
                <w:rFonts w:eastAsia="Cambria"/>
                <w:sz w:val="18"/>
                <w:szCs w:val="18"/>
              </w:rPr>
              <w:t xml:space="preserve"> priority or considered industry</w:t>
            </w:r>
            <w:r w:rsidR="00774F8F">
              <w:rPr>
                <w:rFonts w:eastAsia="Cambria"/>
                <w:sz w:val="18"/>
                <w:szCs w:val="18"/>
              </w:rPr>
              <w:t>-</w:t>
            </w:r>
            <w:r w:rsidRPr="009D4E2B">
              <w:rPr>
                <w:rFonts w:eastAsia="Cambria"/>
                <w:sz w:val="18"/>
                <w:szCs w:val="18"/>
              </w:rPr>
              <w:t xml:space="preserve">critical to the NT. </w:t>
            </w:r>
            <w:r w:rsidR="009E5389" w:rsidRPr="009D4E2B">
              <w:rPr>
                <w:rFonts w:eastAsia="Cambria"/>
                <w:sz w:val="18"/>
                <w:szCs w:val="18"/>
              </w:rPr>
              <w:t>C</w:t>
            </w:r>
            <w:r w:rsidRPr="009D4E2B">
              <w:rPr>
                <w:rFonts w:eastAsia="Cambria"/>
                <w:sz w:val="18"/>
                <w:szCs w:val="18"/>
              </w:rPr>
              <w:t xml:space="preserve">ourses </w:t>
            </w:r>
            <w:r w:rsidR="009E5389" w:rsidRPr="009D4E2B">
              <w:rPr>
                <w:rFonts w:eastAsia="Cambria"/>
                <w:sz w:val="18"/>
                <w:szCs w:val="18"/>
              </w:rPr>
              <w:t xml:space="preserve">on this list </w:t>
            </w:r>
            <w:r w:rsidRPr="009D4E2B">
              <w:rPr>
                <w:rFonts w:eastAsia="Cambria"/>
                <w:sz w:val="18"/>
                <w:szCs w:val="18"/>
              </w:rPr>
              <w:t xml:space="preserve">are linked to the skills and jobs needed to grow the </w:t>
            </w:r>
            <w:r w:rsidRPr="009D4E2B">
              <w:rPr>
                <w:rFonts w:eastAsia="Cambria"/>
                <w:sz w:val="18"/>
                <w:szCs w:val="18"/>
              </w:rPr>
              <w:lastRenderedPageBreak/>
              <w:t>Northern Territory.</w:t>
            </w:r>
            <w:r w:rsidRPr="009D4E2B">
              <w:rPr>
                <w:sz w:val="18"/>
                <w:szCs w:val="18"/>
              </w:rPr>
              <w:t xml:space="preserve"> </w:t>
            </w:r>
            <w:r w:rsidRPr="009D4E2B">
              <w:rPr>
                <w:rFonts w:eastAsia="Cambria"/>
                <w:sz w:val="18"/>
                <w:szCs w:val="18"/>
              </w:rPr>
              <w:t>The NTSOPL methodology has drawn extensively on the 2012 Western Australian State Priority Occupation List methodology.</w:t>
            </w:r>
            <w:r w:rsidRPr="009D4E2B">
              <w:rPr>
                <w:sz w:val="18"/>
                <w:szCs w:val="18"/>
              </w:rPr>
              <w:t xml:space="preserve"> </w:t>
            </w:r>
            <w:r w:rsidRPr="009D4E2B">
              <w:rPr>
                <w:rFonts w:eastAsia="Cambria"/>
                <w:sz w:val="18"/>
                <w:szCs w:val="18"/>
              </w:rPr>
              <w:t xml:space="preserve">The </w:t>
            </w:r>
            <w:r w:rsidR="009E5389" w:rsidRPr="009D4E2B">
              <w:rPr>
                <w:rFonts w:eastAsia="Cambria"/>
                <w:sz w:val="18"/>
                <w:szCs w:val="18"/>
              </w:rPr>
              <w:t>list</w:t>
            </w:r>
            <w:r w:rsidRPr="009D4E2B">
              <w:rPr>
                <w:rFonts w:eastAsia="Cambria"/>
                <w:sz w:val="18"/>
                <w:szCs w:val="18"/>
              </w:rPr>
              <w:t xml:space="preserve"> is scheduled for publication in March on an annual basis. An annual review will commence in October each year.</w:t>
            </w:r>
          </w:p>
          <w:p w:rsidR="00F62CB0" w:rsidRPr="009D4E2B" w:rsidRDefault="00221E80" w:rsidP="008B350A">
            <w:pPr>
              <w:pStyle w:val="Text"/>
              <w:rPr>
                <w:sz w:val="18"/>
                <w:szCs w:val="18"/>
              </w:rPr>
            </w:pPr>
            <w:r w:rsidRPr="009D4E2B">
              <w:rPr>
                <w:rFonts w:eastAsia="Cambria"/>
                <w:sz w:val="18"/>
                <w:szCs w:val="18"/>
              </w:rPr>
              <w:t>Courses on 2014 Skilled Occupation Priority List include about 150 qualifications</w:t>
            </w:r>
            <w:r w:rsidR="00774F8F">
              <w:rPr>
                <w:rFonts w:eastAsia="Cambria"/>
                <w:sz w:val="18"/>
                <w:szCs w:val="18"/>
              </w:rPr>
              <w:t>,</w:t>
            </w:r>
            <w:r w:rsidRPr="009D4E2B">
              <w:rPr>
                <w:rFonts w:eastAsia="Cambria"/>
                <w:sz w:val="18"/>
                <w:szCs w:val="18"/>
              </w:rPr>
              <w:t xml:space="preserve"> of which </w:t>
            </w:r>
            <w:r w:rsidR="009E5389" w:rsidRPr="009D4E2B">
              <w:rPr>
                <w:rFonts w:eastAsia="Cambria"/>
                <w:sz w:val="18"/>
                <w:szCs w:val="18"/>
              </w:rPr>
              <w:t>two</w:t>
            </w:r>
            <w:r w:rsidRPr="009D4E2B">
              <w:rPr>
                <w:rFonts w:eastAsia="Cambria"/>
                <w:sz w:val="18"/>
                <w:szCs w:val="18"/>
              </w:rPr>
              <w:t xml:space="preserve"> are </w:t>
            </w:r>
            <w:r w:rsidR="009E5389" w:rsidRPr="009D4E2B">
              <w:rPr>
                <w:rFonts w:eastAsia="Cambria"/>
                <w:sz w:val="18"/>
                <w:szCs w:val="18"/>
              </w:rPr>
              <w:t>c</w:t>
            </w:r>
            <w:r w:rsidRPr="009D4E2B">
              <w:rPr>
                <w:rFonts w:eastAsia="Cambria"/>
                <w:sz w:val="18"/>
                <w:szCs w:val="18"/>
              </w:rPr>
              <w:t>ert</w:t>
            </w:r>
            <w:r w:rsidR="009E5389" w:rsidRPr="009D4E2B">
              <w:rPr>
                <w:rFonts w:eastAsia="Cambria"/>
                <w:sz w:val="18"/>
                <w:szCs w:val="18"/>
              </w:rPr>
              <w:t>.</w:t>
            </w:r>
            <w:r w:rsidRPr="009D4E2B">
              <w:rPr>
                <w:rFonts w:eastAsia="Cambria"/>
                <w:sz w:val="18"/>
                <w:szCs w:val="18"/>
              </w:rPr>
              <w:t xml:space="preserve"> IIs, about 70 </w:t>
            </w:r>
            <w:r w:rsidR="009E5389" w:rsidRPr="009D4E2B">
              <w:rPr>
                <w:rFonts w:eastAsia="Cambria"/>
                <w:sz w:val="18"/>
                <w:szCs w:val="18"/>
              </w:rPr>
              <w:t>c</w:t>
            </w:r>
            <w:r w:rsidRPr="009D4E2B">
              <w:rPr>
                <w:rFonts w:eastAsia="Cambria"/>
                <w:sz w:val="18"/>
                <w:szCs w:val="18"/>
              </w:rPr>
              <w:t>ert</w:t>
            </w:r>
            <w:r w:rsidR="009E5389" w:rsidRPr="009D4E2B">
              <w:rPr>
                <w:rFonts w:eastAsia="Cambria"/>
                <w:sz w:val="18"/>
                <w:szCs w:val="18"/>
              </w:rPr>
              <w:t>.</w:t>
            </w:r>
            <w:r w:rsidRPr="009D4E2B">
              <w:rPr>
                <w:rFonts w:eastAsia="Cambria"/>
                <w:sz w:val="18"/>
                <w:szCs w:val="18"/>
              </w:rPr>
              <w:t xml:space="preserve"> IIIs, about 60 </w:t>
            </w:r>
            <w:r w:rsidR="009E5389" w:rsidRPr="009D4E2B">
              <w:rPr>
                <w:rFonts w:eastAsia="Cambria"/>
                <w:sz w:val="18"/>
                <w:szCs w:val="18"/>
              </w:rPr>
              <w:t>c</w:t>
            </w:r>
            <w:r w:rsidRPr="009D4E2B">
              <w:rPr>
                <w:rFonts w:eastAsia="Cambria"/>
                <w:sz w:val="18"/>
                <w:szCs w:val="18"/>
              </w:rPr>
              <w:t>ert</w:t>
            </w:r>
            <w:r w:rsidR="009E5389" w:rsidRPr="009D4E2B">
              <w:rPr>
                <w:rFonts w:eastAsia="Cambria"/>
                <w:sz w:val="18"/>
                <w:szCs w:val="18"/>
              </w:rPr>
              <w:t>.</w:t>
            </w:r>
            <w:r w:rsidRPr="009D4E2B">
              <w:rPr>
                <w:rFonts w:eastAsia="Cambria"/>
                <w:sz w:val="18"/>
                <w:szCs w:val="18"/>
              </w:rPr>
              <w:t xml:space="preserve"> IVs, and the rest are diplomas or above (as of December 2014)</w:t>
            </w:r>
            <w:r w:rsidR="009E5389" w:rsidRPr="009D4E2B">
              <w:rPr>
                <w:rFonts w:eastAsia="Cambria"/>
                <w:sz w:val="18"/>
                <w:szCs w:val="18"/>
              </w:rPr>
              <w:t>.</w:t>
            </w:r>
            <w:r w:rsidRPr="009D4E2B">
              <w:rPr>
                <w:sz w:val="18"/>
                <w:szCs w:val="18"/>
              </w:rPr>
              <w:t xml:space="preserve"> </w:t>
            </w:r>
          </w:p>
          <w:p w:rsidR="00F62CB0" w:rsidRPr="009D4E2B" w:rsidRDefault="00221E80" w:rsidP="008B350A">
            <w:pPr>
              <w:pStyle w:val="Text"/>
              <w:rPr>
                <w:rFonts w:eastAsia="Cambria"/>
                <w:sz w:val="18"/>
                <w:szCs w:val="18"/>
              </w:rPr>
            </w:pPr>
            <w:r w:rsidRPr="009D4E2B">
              <w:rPr>
                <w:rFonts w:eastAsia="Cambria"/>
                <w:sz w:val="18"/>
                <w:szCs w:val="18"/>
              </w:rPr>
              <w:t xml:space="preserve">The entitlement is not available for apprenticeship or traineeship delivery. Please note this restriction applies to the private provider pilot only. RTO offerings, both subsidised and not subsidised, for apprenticeships and traineeships are separate </w:t>
            </w:r>
            <w:r w:rsidR="009E5389" w:rsidRPr="009D4E2B">
              <w:rPr>
                <w:rFonts w:eastAsia="Cambria"/>
                <w:sz w:val="18"/>
                <w:szCs w:val="18"/>
              </w:rPr>
              <w:t>from</w:t>
            </w:r>
            <w:r w:rsidRPr="009D4E2B">
              <w:rPr>
                <w:rFonts w:eastAsia="Cambria"/>
                <w:sz w:val="18"/>
                <w:szCs w:val="18"/>
              </w:rPr>
              <w:t xml:space="preserve"> the entitlement. The entitlement does apply to apprenticeship and traineeship delivery through the public providers.</w:t>
            </w:r>
          </w:p>
          <w:p w:rsidR="00F62CB0" w:rsidRPr="009D4E2B" w:rsidRDefault="00221E80" w:rsidP="008B350A">
            <w:pPr>
              <w:pStyle w:val="Text"/>
              <w:rPr>
                <w:rFonts w:eastAsia="Cambria"/>
                <w:sz w:val="18"/>
                <w:szCs w:val="18"/>
              </w:rPr>
            </w:pPr>
            <w:r w:rsidRPr="009D4E2B">
              <w:rPr>
                <w:rFonts w:eastAsia="Cambria"/>
                <w:sz w:val="18"/>
                <w:szCs w:val="18"/>
              </w:rPr>
              <w:t>Entitlement to a training place does not guarantee that all qualifications will be available in all geographic locations. Places are limited under the Northern Territory Training Entitlement and for a student to undertake training a participating RTO must be offering the qualification.</w:t>
            </w:r>
          </w:p>
        </w:tc>
      </w:tr>
      <w:tr w:rsidR="00F62CB0" w:rsidRPr="009D4E2B" w:rsidTr="00815ACD">
        <w:tc>
          <w:tcPr>
            <w:tcW w:w="1654" w:type="dxa"/>
          </w:tcPr>
          <w:p w:rsidR="00F62CB0" w:rsidRPr="009D4E2B" w:rsidRDefault="00221E80" w:rsidP="009E5389">
            <w:pPr>
              <w:pStyle w:val="Text"/>
              <w:rPr>
                <w:rFonts w:eastAsia="Cambria"/>
                <w:sz w:val="18"/>
                <w:szCs w:val="18"/>
              </w:rPr>
            </w:pPr>
            <w:r w:rsidRPr="009D4E2B">
              <w:rPr>
                <w:rFonts w:eastAsia="Cambria"/>
                <w:sz w:val="18"/>
                <w:szCs w:val="18"/>
              </w:rPr>
              <w:lastRenderedPageBreak/>
              <w:t xml:space="preserve">Minimum entitlement </w:t>
            </w:r>
            <w:r w:rsidR="009E5389" w:rsidRPr="009D4E2B">
              <w:rPr>
                <w:rFonts w:eastAsia="Cambria"/>
                <w:sz w:val="18"/>
                <w:szCs w:val="18"/>
              </w:rPr>
              <w:t xml:space="preserve">— </w:t>
            </w:r>
            <w:r w:rsidRPr="009D4E2B">
              <w:rPr>
                <w:rFonts w:eastAsia="Cambria"/>
                <w:sz w:val="18"/>
                <w:szCs w:val="18"/>
              </w:rPr>
              <w:t>price, subsidy and fee levels</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t>Places under the NT Training Entitlement are currently fully subsidised (100%). Providers who are delivering under the pilot program may charge a range of fees to students relating to non-delivery items</w:t>
            </w:r>
            <w:r w:rsidR="009E5389" w:rsidRPr="009D4E2B">
              <w:rPr>
                <w:rFonts w:eastAsia="Cambria"/>
                <w:sz w:val="18"/>
                <w:szCs w:val="18"/>
              </w:rPr>
              <w:t>. Th</w:t>
            </w:r>
            <w:r w:rsidRPr="009D4E2B">
              <w:rPr>
                <w:rFonts w:eastAsia="Cambria"/>
                <w:sz w:val="18"/>
                <w:szCs w:val="18"/>
              </w:rPr>
              <w:t>ese fees are not capped and are typically in the range of $100</w:t>
            </w:r>
            <w:r w:rsidR="009E5389" w:rsidRPr="009D4E2B">
              <w:rPr>
                <w:rFonts w:eastAsia="Cambria"/>
                <w:sz w:val="18"/>
                <w:szCs w:val="18"/>
              </w:rPr>
              <w:t>—</w:t>
            </w:r>
            <w:r w:rsidRPr="009D4E2B">
              <w:rPr>
                <w:rFonts w:eastAsia="Cambria"/>
                <w:sz w:val="18"/>
                <w:szCs w:val="18"/>
              </w:rPr>
              <w:t xml:space="preserve">$300. </w:t>
            </w:r>
          </w:p>
          <w:p w:rsidR="00F62CB0" w:rsidRPr="009D4E2B" w:rsidRDefault="00221E80" w:rsidP="008B350A">
            <w:pPr>
              <w:pStyle w:val="Text"/>
              <w:rPr>
                <w:rFonts w:eastAsia="Cambria"/>
                <w:sz w:val="18"/>
                <w:szCs w:val="18"/>
              </w:rPr>
            </w:pPr>
            <w:r w:rsidRPr="009D4E2B">
              <w:rPr>
                <w:rFonts w:eastAsia="Cambria"/>
                <w:sz w:val="18"/>
                <w:szCs w:val="18"/>
              </w:rPr>
              <w:t>Prices under the entitlement are different for the public providers and the private providers undertaking the trial. CDU and BIITE are funded at an industry rate per hour, and RTOs participating in the private trial are funded by qualification.</w:t>
            </w:r>
          </w:p>
          <w:p w:rsidR="00F62CB0" w:rsidRPr="009D4E2B" w:rsidRDefault="00221E80" w:rsidP="008B350A">
            <w:pPr>
              <w:pStyle w:val="Text"/>
              <w:rPr>
                <w:rFonts w:eastAsia="Cambria"/>
                <w:sz w:val="18"/>
                <w:szCs w:val="18"/>
              </w:rPr>
            </w:pPr>
            <w:r w:rsidRPr="009D4E2B">
              <w:rPr>
                <w:rFonts w:eastAsia="Cambria"/>
                <w:sz w:val="18"/>
                <w:szCs w:val="18"/>
              </w:rPr>
              <w:t>Qualification prices are set by the Department of Business and the levels are consistent across providers, but vary depending on the qualification itself. Under the trial, prices include an amount for delivery of foundation skills where needed.</w:t>
            </w:r>
          </w:p>
          <w:p w:rsidR="00F62CB0" w:rsidRPr="009D4E2B" w:rsidRDefault="00221E80" w:rsidP="008B350A">
            <w:pPr>
              <w:pStyle w:val="Text"/>
              <w:rPr>
                <w:rFonts w:eastAsia="Cambria"/>
                <w:sz w:val="18"/>
                <w:szCs w:val="18"/>
              </w:rPr>
            </w:pPr>
            <w:r w:rsidRPr="009D4E2B">
              <w:rPr>
                <w:rFonts w:eastAsia="Cambria"/>
                <w:sz w:val="18"/>
                <w:szCs w:val="18"/>
              </w:rPr>
              <w:t>RPL is currently funded the same as standard delivery, although there are restrictions on how much of a qualification can be RPL and if exceeded the funding is reduced.</w:t>
            </w:r>
          </w:p>
        </w:tc>
      </w:tr>
      <w:tr w:rsidR="00F62CB0" w:rsidRPr="009D4E2B" w:rsidTr="00815ACD">
        <w:tc>
          <w:tcPr>
            <w:tcW w:w="1654" w:type="dxa"/>
          </w:tcPr>
          <w:p w:rsidR="00F62CB0" w:rsidRPr="009D4E2B" w:rsidRDefault="00221E80" w:rsidP="00774F8F">
            <w:pPr>
              <w:pStyle w:val="Text"/>
              <w:rPr>
                <w:rFonts w:eastAsia="Cambria"/>
                <w:sz w:val="18"/>
                <w:szCs w:val="18"/>
              </w:rPr>
            </w:pPr>
            <w:r w:rsidRPr="009D4E2B">
              <w:rPr>
                <w:rFonts w:eastAsia="Cambria"/>
                <w:sz w:val="18"/>
                <w:szCs w:val="18"/>
              </w:rPr>
              <w:t xml:space="preserve">Overall </w:t>
            </w:r>
            <w:r w:rsidR="00774F8F">
              <w:rPr>
                <w:rFonts w:eastAsia="Cambria"/>
                <w:sz w:val="18"/>
                <w:szCs w:val="18"/>
              </w:rPr>
              <w:t>e</w:t>
            </w:r>
            <w:r w:rsidRPr="009D4E2B">
              <w:rPr>
                <w:rFonts w:eastAsia="Cambria"/>
                <w:sz w:val="18"/>
                <w:szCs w:val="18"/>
              </w:rPr>
              <w:t>ntitlement funding control</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t xml:space="preserve">Students who don’t have a </w:t>
            </w:r>
            <w:r w:rsidR="009E5389" w:rsidRPr="009D4E2B">
              <w:rPr>
                <w:rFonts w:eastAsia="Cambria"/>
                <w:sz w:val="18"/>
                <w:szCs w:val="18"/>
              </w:rPr>
              <w:t>c</w:t>
            </w:r>
            <w:r w:rsidRPr="009D4E2B">
              <w:rPr>
                <w:rFonts w:eastAsia="Cambria"/>
                <w:sz w:val="18"/>
                <w:szCs w:val="18"/>
              </w:rPr>
              <w:t>ertificate III qualification can undertake any qualification of choice offered under the program</w:t>
            </w:r>
            <w:r w:rsidR="009E5389" w:rsidRPr="009D4E2B">
              <w:rPr>
                <w:rFonts w:eastAsia="Cambria"/>
                <w:sz w:val="18"/>
                <w:szCs w:val="18"/>
              </w:rPr>
              <w:t>;</w:t>
            </w:r>
            <w:r w:rsidRPr="009D4E2B">
              <w:rPr>
                <w:rFonts w:eastAsia="Cambria"/>
                <w:sz w:val="18"/>
                <w:szCs w:val="18"/>
              </w:rPr>
              <w:t xml:space="preserve"> for students who already have a qualification training places are directed towards priority areas only.</w:t>
            </w:r>
          </w:p>
          <w:p w:rsidR="00F62CB0" w:rsidRPr="009D4E2B" w:rsidRDefault="00221E80" w:rsidP="008B350A">
            <w:pPr>
              <w:pStyle w:val="Text"/>
              <w:rPr>
                <w:rFonts w:eastAsia="Cambria"/>
                <w:sz w:val="18"/>
                <w:szCs w:val="18"/>
              </w:rPr>
            </w:pPr>
            <w:r w:rsidRPr="009D4E2B">
              <w:rPr>
                <w:rFonts w:eastAsia="Cambria"/>
                <w:sz w:val="18"/>
                <w:szCs w:val="18"/>
              </w:rPr>
              <w:t>Entitlement program providers are capped at the value of their contract. They have the ability to move funding between approved qualifications to meet student demand, up to the total value of their contract.</w:t>
            </w:r>
          </w:p>
        </w:tc>
      </w:tr>
      <w:tr w:rsidR="00F62CB0" w:rsidRPr="009D4E2B" w:rsidTr="00815ACD">
        <w:tc>
          <w:tcPr>
            <w:tcW w:w="1654" w:type="dxa"/>
          </w:tcPr>
          <w:p w:rsidR="00F62CB0" w:rsidRPr="009D4E2B" w:rsidRDefault="00221E80" w:rsidP="008B350A">
            <w:pPr>
              <w:pStyle w:val="Text"/>
              <w:rPr>
                <w:rFonts w:eastAsia="Cambria"/>
                <w:sz w:val="18"/>
                <w:szCs w:val="18"/>
              </w:rPr>
            </w:pPr>
            <w:r w:rsidRPr="009D4E2B">
              <w:rPr>
                <w:rFonts w:eastAsia="Cambria"/>
                <w:sz w:val="18"/>
                <w:szCs w:val="18"/>
              </w:rPr>
              <w:t>Which providers can deliver the minimum entitlement</w:t>
            </w:r>
          </w:p>
        </w:tc>
        <w:tc>
          <w:tcPr>
            <w:tcW w:w="6676" w:type="dxa"/>
          </w:tcPr>
          <w:p w:rsidR="00F62CB0" w:rsidRPr="009D4E2B" w:rsidRDefault="00221E80" w:rsidP="008B350A">
            <w:pPr>
              <w:pStyle w:val="Text"/>
              <w:rPr>
                <w:sz w:val="18"/>
                <w:szCs w:val="18"/>
              </w:rPr>
            </w:pPr>
            <w:r w:rsidRPr="009D4E2B">
              <w:rPr>
                <w:sz w:val="18"/>
                <w:szCs w:val="18"/>
              </w:rPr>
              <w:t xml:space="preserve">Registered </w:t>
            </w:r>
            <w:r w:rsidR="00774F8F">
              <w:rPr>
                <w:sz w:val="18"/>
                <w:szCs w:val="18"/>
              </w:rPr>
              <w:t>t</w:t>
            </w:r>
            <w:r w:rsidRPr="009D4E2B">
              <w:rPr>
                <w:sz w:val="18"/>
                <w:szCs w:val="18"/>
              </w:rPr>
              <w:t xml:space="preserve">raining </w:t>
            </w:r>
            <w:r w:rsidR="00774F8F">
              <w:rPr>
                <w:sz w:val="18"/>
                <w:szCs w:val="18"/>
              </w:rPr>
              <w:t>o</w:t>
            </w:r>
            <w:r w:rsidRPr="009D4E2B">
              <w:rPr>
                <w:sz w:val="18"/>
                <w:szCs w:val="18"/>
              </w:rPr>
              <w:t xml:space="preserve">rganisations offering the Northern Territory </w:t>
            </w:r>
            <w:r w:rsidR="009E5389" w:rsidRPr="009D4E2B">
              <w:rPr>
                <w:sz w:val="18"/>
                <w:szCs w:val="18"/>
              </w:rPr>
              <w:t>t</w:t>
            </w:r>
            <w:r w:rsidRPr="009D4E2B">
              <w:rPr>
                <w:sz w:val="18"/>
                <w:szCs w:val="18"/>
              </w:rPr>
              <w:t xml:space="preserve">raining </w:t>
            </w:r>
            <w:r w:rsidR="009E5389" w:rsidRPr="009D4E2B">
              <w:rPr>
                <w:sz w:val="18"/>
                <w:szCs w:val="18"/>
              </w:rPr>
              <w:t>e</w:t>
            </w:r>
            <w:r w:rsidRPr="009D4E2B">
              <w:rPr>
                <w:sz w:val="18"/>
                <w:szCs w:val="18"/>
              </w:rPr>
              <w:t>ntitlement include the two public providers and 13 private providers (</w:t>
            </w:r>
            <w:r w:rsidR="009E5389" w:rsidRPr="009D4E2B">
              <w:rPr>
                <w:sz w:val="18"/>
                <w:szCs w:val="18"/>
              </w:rPr>
              <w:t>viewed</w:t>
            </w:r>
            <w:r w:rsidRPr="009D4E2B">
              <w:rPr>
                <w:sz w:val="18"/>
                <w:szCs w:val="18"/>
              </w:rPr>
              <w:t xml:space="preserve"> 13 March 2015 at </w:t>
            </w:r>
            <w:r w:rsidR="009E5389" w:rsidRPr="009D4E2B">
              <w:rPr>
                <w:sz w:val="18"/>
                <w:szCs w:val="18"/>
              </w:rPr>
              <w:t>&lt;</w:t>
            </w:r>
            <w:hyperlink r:id="rId61" w:history="1">
              <w:r w:rsidRPr="009D4E2B">
                <w:rPr>
                  <w:rStyle w:val="Hyperlink"/>
                  <w:sz w:val="18"/>
                  <w:szCs w:val="18"/>
                </w:rPr>
                <w:t>http://www.dob.nt.gov.au/training/skills-reforms/flexible-reforms/Pages/ntte-model.aspx</w:t>
              </w:r>
            </w:hyperlink>
            <w:r w:rsidR="009E5389" w:rsidRPr="009D4E2B">
              <w:rPr>
                <w:rStyle w:val="Hyperlink"/>
                <w:sz w:val="18"/>
                <w:szCs w:val="18"/>
              </w:rPr>
              <w:t>&gt;).</w:t>
            </w:r>
          </w:p>
          <w:p w:rsidR="00F62CB0" w:rsidRPr="009D4E2B" w:rsidRDefault="00221E80" w:rsidP="008B350A">
            <w:pPr>
              <w:pStyle w:val="Text"/>
              <w:rPr>
                <w:rFonts w:eastAsia="Cambria"/>
                <w:sz w:val="18"/>
                <w:szCs w:val="18"/>
              </w:rPr>
            </w:pPr>
            <w:r w:rsidRPr="009D4E2B">
              <w:rPr>
                <w:rFonts w:eastAsia="Cambria"/>
                <w:sz w:val="18"/>
                <w:szCs w:val="18"/>
              </w:rPr>
              <w:t xml:space="preserve">Private and public providers do not compete; there are separate arrangements </w:t>
            </w:r>
            <w:r w:rsidRPr="009D4E2B">
              <w:rPr>
                <w:rFonts w:eastAsia="Cambria"/>
                <w:sz w:val="18"/>
                <w:szCs w:val="18"/>
              </w:rPr>
              <w:lastRenderedPageBreak/>
              <w:t>under the current program.</w:t>
            </w:r>
          </w:p>
        </w:tc>
      </w:tr>
      <w:tr w:rsidR="00F62CB0" w:rsidRPr="009D4E2B" w:rsidTr="00815ACD">
        <w:tc>
          <w:tcPr>
            <w:tcW w:w="1654" w:type="dxa"/>
          </w:tcPr>
          <w:p w:rsidR="00F62CB0" w:rsidRPr="009D4E2B" w:rsidRDefault="00221E80" w:rsidP="008B350A">
            <w:pPr>
              <w:pStyle w:val="Text"/>
              <w:rPr>
                <w:rFonts w:eastAsia="Cambria"/>
                <w:sz w:val="18"/>
                <w:szCs w:val="18"/>
              </w:rPr>
            </w:pPr>
            <w:r w:rsidRPr="009D4E2B">
              <w:rPr>
                <w:rFonts w:eastAsia="Cambria"/>
                <w:sz w:val="18"/>
                <w:szCs w:val="18"/>
              </w:rPr>
              <w:lastRenderedPageBreak/>
              <w:t xml:space="preserve">Provider eligibility and quality performance criteria </w:t>
            </w:r>
          </w:p>
          <w:p w:rsidR="00F62CB0" w:rsidRPr="009D4E2B" w:rsidRDefault="00F62CB0" w:rsidP="008B350A">
            <w:pPr>
              <w:pStyle w:val="Text"/>
              <w:rPr>
                <w:rFonts w:eastAsia="Cambria"/>
                <w:sz w:val="18"/>
                <w:szCs w:val="18"/>
              </w:rPr>
            </w:pPr>
          </w:p>
          <w:p w:rsidR="00F62CB0" w:rsidRPr="009D4E2B" w:rsidRDefault="00221E80" w:rsidP="009E5389">
            <w:pPr>
              <w:pStyle w:val="Text"/>
              <w:rPr>
                <w:rFonts w:eastAsia="Cambria"/>
                <w:sz w:val="18"/>
                <w:szCs w:val="18"/>
                <w:highlight w:val="green"/>
              </w:rPr>
            </w:pPr>
            <w:r w:rsidRPr="009D4E2B">
              <w:rPr>
                <w:rFonts w:eastAsia="Cambria"/>
                <w:sz w:val="18"/>
                <w:szCs w:val="18"/>
              </w:rPr>
              <w:t xml:space="preserve">(This includes a synopsis and items notably above or more explicit than the national Standards for RTOs 2015 or in some cases items notably different </w:t>
            </w:r>
            <w:r w:rsidR="009E5389" w:rsidRPr="009D4E2B">
              <w:rPr>
                <w:rFonts w:eastAsia="Cambria"/>
                <w:sz w:val="18"/>
                <w:szCs w:val="18"/>
              </w:rPr>
              <w:t>from</w:t>
            </w:r>
            <w:r w:rsidRPr="009D4E2B">
              <w:rPr>
                <w:rFonts w:eastAsia="Cambria"/>
                <w:sz w:val="18"/>
                <w:szCs w:val="18"/>
              </w:rPr>
              <w:t xml:space="preserve"> requirements of other state schemes)</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t>The Northern Territory Government has implemented criteria for access to public funding through the endorsed provider model (EPM). RTOs need to meet these criteria and obtain endorsed provider status if they wish to access government funding.</w:t>
            </w:r>
          </w:p>
          <w:p w:rsidR="00F62CB0" w:rsidRPr="009D4E2B" w:rsidRDefault="00221E80" w:rsidP="008B350A">
            <w:pPr>
              <w:pStyle w:val="Text"/>
              <w:rPr>
                <w:rFonts w:eastAsia="Cambria"/>
                <w:sz w:val="18"/>
                <w:szCs w:val="18"/>
              </w:rPr>
            </w:pPr>
            <w:r w:rsidRPr="009D4E2B">
              <w:rPr>
                <w:rFonts w:eastAsia="Cambria"/>
                <w:sz w:val="18"/>
                <w:szCs w:val="18"/>
              </w:rPr>
              <w:t>RTOs already undergo a rigorous quality assessment and registration process through the national Austral</w:t>
            </w:r>
            <w:r w:rsidR="00774F8F">
              <w:rPr>
                <w:rFonts w:eastAsia="Cambria"/>
                <w:sz w:val="18"/>
                <w:szCs w:val="18"/>
              </w:rPr>
              <w:t>ian Skills Quality Authority</w:t>
            </w:r>
            <w:r w:rsidRPr="009D4E2B">
              <w:rPr>
                <w:rFonts w:eastAsia="Cambria"/>
                <w:sz w:val="18"/>
                <w:szCs w:val="18"/>
              </w:rPr>
              <w:t xml:space="preserve">. The Northern Territory operates under the national system and is not seeking to duplicate criteria already assessed by ASQA. </w:t>
            </w:r>
          </w:p>
          <w:p w:rsidR="00F62CB0" w:rsidRPr="009D4E2B" w:rsidRDefault="009E5389" w:rsidP="008B350A">
            <w:pPr>
              <w:pStyle w:val="Text"/>
              <w:rPr>
                <w:rFonts w:eastAsia="Cambria"/>
                <w:sz w:val="18"/>
                <w:szCs w:val="18"/>
              </w:rPr>
            </w:pPr>
            <w:r w:rsidRPr="009D4E2B">
              <w:rPr>
                <w:rFonts w:eastAsia="Cambria"/>
                <w:sz w:val="18"/>
                <w:szCs w:val="18"/>
              </w:rPr>
              <w:t>The e</w:t>
            </w:r>
            <w:r w:rsidR="00221E80" w:rsidRPr="009D4E2B">
              <w:rPr>
                <w:rFonts w:eastAsia="Cambria"/>
                <w:sz w:val="18"/>
                <w:szCs w:val="18"/>
              </w:rPr>
              <w:t xml:space="preserve">ndorsed </w:t>
            </w:r>
            <w:r w:rsidRPr="009D4E2B">
              <w:rPr>
                <w:rFonts w:eastAsia="Cambria"/>
                <w:sz w:val="18"/>
                <w:szCs w:val="18"/>
              </w:rPr>
              <w:t>p</w:t>
            </w:r>
            <w:r w:rsidR="00221E80" w:rsidRPr="009D4E2B">
              <w:rPr>
                <w:rFonts w:eastAsia="Cambria"/>
                <w:sz w:val="18"/>
                <w:szCs w:val="18"/>
              </w:rPr>
              <w:t xml:space="preserve">rovider </w:t>
            </w:r>
            <w:r w:rsidRPr="009D4E2B">
              <w:rPr>
                <w:rFonts w:eastAsia="Cambria"/>
                <w:sz w:val="18"/>
                <w:szCs w:val="18"/>
              </w:rPr>
              <w:t>m</w:t>
            </w:r>
            <w:r w:rsidR="00221E80" w:rsidRPr="009D4E2B">
              <w:rPr>
                <w:rFonts w:eastAsia="Cambria"/>
                <w:sz w:val="18"/>
                <w:szCs w:val="18"/>
              </w:rPr>
              <w:t>odel (EPM)</w:t>
            </w:r>
            <w:r w:rsidRPr="009D4E2B">
              <w:rPr>
                <w:rFonts w:eastAsia="Cambria"/>
                <w:sz w:val="18"/>
                <w:szCs w:val="18"/>
              </w:rPr>
              <w:t xml:space="preserve"> includes</w:t>
            </w:r>
            <w:r w:rsidR="00221E80" w:rsidRPr="009D4E2B">
              <w:rPr>
                <w:rFonts w:eastAsia="Cambria"/>
                <w:sz w:val="18"/>
                <w:szCs w:val="18"/>
              </w:rPr>
              <w:t xml:space="preserve"> self-assessment, transparency and quality assurance specifications</w:t>
            </w:r>
            <w:r w:rsidR="00221E80" w:rsidRPr="009D4E2B">
              <w:rPr>
                <w:sz w:val="18"/>
                <w:szCs w:val="18"/>
              </w:rPr>
              <w:t xml:space="preserve"> </w:t>
            </w:r>
            <w:r w:rsidRPr="009D4E2B">
              <w:rPr>
                <w:sz w:val="18"/>
                <w:szCs w:val="18"/>
              </w:rPr>
              <w:t>&lt;</w:t>
            </w:r>
            <w:r w:rsidR="00221E80" w:rsidRPr="009D4E2B">
              <w:rPr>
                <w:rFonts w:eastAsia="Cambria"/>
                <w:sz w:val="18"/>
                <w:szCs w:val="18"/>
              </w:rPr>
              <w:t>http://www.dob.nt.gov.au/training/skills-reforms/flexible-reforms/Pages/default.aspx</w:t>
            </w:r>
            <w:r w:rsidRPr="009D4E2B">
              <w:rPr>
                <w:rFonts w:eastAsia="Cambria"/>
                <w:sz w:val="18"/>
                <w:szCs w:val="18"/>
              </w:rPr>
              <w:t>&gt;.</w:t>
            </w:r>
            <w:r w:rsidR="00221E80" w:rsidRPr="009D4E2B">
              <w:rPr>
                <w:sz w:val="18"/>
                <w:szCs w:val="18"/>
              </w:rPr>
              <w:t xml:space="preserve"> </w:t>
            </w:r>
            <w:r w:rsidR="00221E80" w:rsidRPr="009D4E2B">
              <w:rPr>
                <w:rFonts w:eastAsia="Cambria"/>
                <w:sz w:val="18"/>
                <w:szCs w:val="18"/>
              </w:rPr>
              <w:t>The model has capacity, capability, performance and transparency criteria that relate to the Northern Territory’s training market and government priorities. RTOs will need to apply to be an endorsed provider</w:t>
            </w:r>
            <w:r w:rsidRPr="009D4E2B">
              <w:rPr>
                <w:rFonts w:eastAsia="Cambria"/>
                <w:sz w:val="18"/>
                <w:szCs w:val="18"/>
              </w:rPr>
              <w:t>;</w:t>
            </w:r>
            <w:r w:rsidR="00221E80" w:rsidRPr="009D4E2B">
              <w:rPr>
                <w:rFonts w:eastAsia="Cambria"/>
                <w:sz w:val="18"/>
                <w:szCs w:val="18"/>
              </w:rPr>
              <w:t xml:space="preserve"> to maintain endorsed provider status, the RTO will need to conduct an annual self-assessment.</w:t>
            </w:r>
          </w:p>
          <w:p w:rsidR="00F62CB0" w:rsidRPr="009D4E2B" w:rsidRDefault="00221E80" w:rsidP="008B350A">
            <w:pPr>
              <w:pStyle w:val="Text"/>
              <w:rPr>
                <w:rFonts w:eastAsia="Cambria"/>
                <w:sz w:val="18"/>
                <w:szCs w:val="18"/>
              </w:rPr>
            </w:pPr>
            <w:r w:rsidRPr="009D4E2B">
              <w:rPr>
                <w:rFonts w:eastAsia="Cambria"/>
                <w:sz w:val="18"/>
                <w:szCs w:val="18"/>
              </w:rPr>
              <w:t>Features of note in the EPM guidelines on the website include proven experience in delivering training in similar markets.</w:t>
            </w:r>
          </w:p>
          <w:p w:rsidR="00F62CB0" w:rsidRPr="009D4E2B" w:rsidRDefault="00221E80" w:rsidP="008B350A">
            <w:pPr>
              <w:pStyle w:val="Text"/>
              <w:rPr>
                <w:rFonts w:eastAsia="Cambria"/>
                <w:sz w:val="18"/>
                <w:szCs w:val="18"/>
              </w:rPr>
            </w:pPr>
            <w:r w:rsidRPr="009D4E2B">
              <w:rPr>
                <w:rFonts w:eastAsia="Cambria"/>
                <w:sz w:val="18"/>
                <w:szCs w:val="18"/>
              </w:rPr>
              <w:t xml:space="preserve">Two instruments are used to contract training services in the NT. The Department of Business </w:t>
            </w:r>
            <w:r w:rsidR="009E5389" w:rsidRPr="009D4E2B">
              <w:rPr>
                <w:rFonts w:eastAsia="Cambria"/>
                <w:sz w:val="18"/>
                <w:szCs w:val="18"/>
              </w:rPr>
              <w:t>m</w:t>
            </w:r>
            <w:r w:rsidRPr="009D4E2B">
              <w:rPr>
                <w:rFonts w:eastAsia="Cambria"/>
                <w:sz w:val="18"/>
                <w:szCs w:val="18"/>
              </w:rPr>
              <w:t xml:space="preserve">emorandum of </w:t>
            </w:r>
            <w:r w:rsidR="009E5389" w:rsidRPr="009D4E2B">
              <w:rPr>
                <w:rFonts w:eastAsia="Cambria"/>
                <w:sz w:val="18"/>
                <w:szCs w:val="18"/>
              </w:rPr>
              <w:t>a</w:t>
            </w:r>
            <w:r w:rsidRPr="009D4E2B">
              <w:rPr>
                <w:rFonts w:eastAsia="Cambria"/>
                <w:sz w:val="18"/>
                <w:szCs w:val="18"/>
              </w:rPr>
              <w:t>greement for General VET Activities is generally used with RTOs participating in the entitlement scheme. It is a straightforward procurement contract for training services and does not contain any additional jurisdictional requirements relating to VET quality.</w:t>
            </w:r>
          </w:p>
          <w:p w:rsidR="00F62CB0" w:rsidRPr="009D4E2B" w:rsidRDefault="00221E80" w:rsidP="008B350A">
            <w:pPr>
              <w:pStyle w:val="Text"/>
              <w:rPr>
                <w:sz w:val="18"/>
                <w:szCs w:val="18"/>
              </w:rPr>
            </w:pPr>
            <w:r w:rsidRPr="009D4E2B">
              <w:rPr>
                <w:rFonts w:eastAsia="Cambria"/>
                <w:sz w:val="18"/>
                <w:szCs w:val="18"/>
              </w:rPr>
              <w:t>A schedule (</w:t>
            </w:r>
            <w:bookmarkStart w:id="125" w:name="_Toc419116771"/>
            <w:r w:rsidRPr="009D4E2B">
              <w:rPr>
                <w:rFonts w:eastAsia="Cambria"/>
                <w:sz w:val="18"/>
                <w:szCs w:val="18"/>
              </w:rPr>
              <w:t xml:space="preserve">Schedule ET </w:t>
            </w:r>
            <w:r w:rsidR="009E5389" w:rsidRPr="009D4E2B">
              <w:rPr>
                <w:rFonts w:eastAsia="Cambria"/>
                <w:sz w:val="18"/>
                <w:szCs w:val="18"/>
              </w:rPr>
              <w:t>—</w:t>
            </w:r>
            <w:r w:rsidRPr="009D4E2B">
              <w:rPr>
                <w:rFonts w:eastAsia="Cambria"/>
                <w:sz w:val="18"/>
                <w:szCs w:val="18"/>
              </w:rPr>
              <w:t xml:space="preserve"> Northern Territory Training Entitlement</w:t>
            </w:r>
            <w:bookmarkEnd w:id="125"/>
            <w:r w:rsidRPr="009D4E2B">
              <w:rPr>
                <w:rFonts w:eastAsia="Cambria"/>
                <w:sz w:val="18"/>
                <w:szCs w:val="18"/>
              </w:rPr>
              <w:t xml:space="preserve">) sets out the specifics of delivery, reporting and the financial arrangements. It refers to the NT Training Entitlement Model and the NT Training Entitlement Guidelines. RTOs are expected to maintain their </w:t>
            </w:r>
            <w:r w:rsidR="009E5389" w:rsidRPr="009D4E2B">
              <w:rPr>
                <w:rFonts w:eastAsia="Cambria"/>
                <w:sz w:val="18"/>
                <w:szCs w:val="18"/>
              </w:rPr>
              <w:t>e</w:t>
            </w:r>
            <w:r w:rsidRPr="009D4E2B">
              <w:rPr>
                <w:rFonts w:eastAsia="Cambria"/>
                <w:sz w:val="18"/>
                <w:szCs w:val="18"/>
              </w:rPr>
              <w:t xml:space="preserve">ndorsed </w:t>
            </w:r>
            <w:r w:rsidR="009E5389" w:rsidRPr="009D4E2B">
              <w:rPr>
                <w:rFonts w:eastAsia="Cambria"/>
                <w:sz w:val="18"/>
                <w:szCs w:val="18"/>
              </w:rPr>
              <w:t>p</w:t>
            </w:r>
            <w:r w:rsidRPr="009D4E2B">
              <w:rPr>
                <w:rFonts w:eastAsia="Cambria"/>
                <w:sz w:val="18"/>
                <w:szCs w:val="18"/>
              </w:rPr>
              <w:t xml:space="preserve">rovider status through the period of the contract. It also outlines a range of situations where ‘funding flexibility’ may occur in keeping with the aim of implementing the reform over time and evaluating the practical parameters of the initiative In practice.  </w:t>
            </w:r>
          </w:p>
          <w:p w:rsidR="00F62CB0" w:rsidRPr="009D4E2B" w:rsidRDefault="00221E80" w:rsidP="00774F8F">
            <w:pPr>
              <w:pStyle w:val="Text"/>
              <w:rPr>
                <w:rFonts w:eastAsia="Cambria"/>
                <w:sz w:val="18"/>
                <w:szCs w:val="18"/>
              </w:rPr>
            </w:pPr>
            <w:r w:rsidRPr="009D4E2B">
              <w:rPr>
                <w:rFonts w:eastAsia="Cambria"/>
                <w:sz w:val="18"/>
                <w:szCs w:val="18"/>
              </w:rPr>
              <w:t xml:space="preserve">Information on RTO performance is not systematically provided to other jurisdictions or ASQA, although there is ad hoc information sharing between jurisdictions and ASQA. The contract states that the </w:t>
            </w:r>
            <w:r w:rsidR="00774F8F">
              <w:rPr>
                <w:rFonts w:eastAsia="Cambria"/>
                <w:sz w:val="18"/>
                <w:szCs w:val="18"/>
              </w:rPr>
              <w:t>d</w:t>
            </w:r>
            <w:r w:rsidRPr="009D4E2B">
              <w:rPr>
                <w:rFonts w:eastAsia="Cambria"/>
                <w:sz w:val="18"/>
                <w:szCs w:val="18"/>
              </w:rPr>
              <w:t xml:space="preserve">epartment may disclose information in relation to the performance of the RTO to any relevant government training authority in any other state or territory. </w:t>
            </w:r>
          </w:p>
        </w:tc>
      </w:tr>
      <w:tr w:rsidR="00F62CB0" w:rsidRPr="009D4E2B" w:rsidTr="00815ACD">
        <w:tc>
          <w:tcPr>
            <w:tcW w:w="1654" w:type="dxa"/>
          </w:tcPr>
          <w:p w:rsidR="00F62CB0" w:rsidRPr="009D4E2B" w:rsidRDefault="00221E80" w:rsidP="00774F8F">
            <w:pPr>
              <w:pStyle w:val="Text"/>
              <w:rPr>
                <w:rFonts w:eastAsia="Cambria"/>
                <w:sz w:val="18"/>
                <w:szCs w:val="18"/>
              </w:rPr>
            </w:pPr>
            <w:r w:rsidRPr="009D4E2B">
              <w:rPr>
                <w:rFonts w:eastAsia="Cambria"/>
                <w:sz w:val="18"/>
                <w:szCs w:val="18"/>
              </w:rPr>
              <w:t xml:space="preserve">Other provider contractual requirements specific to the </w:t>
            </w:r>
            <w:r w:rsidR="00774F8F">
              <w:rPr>
                <w:rFonts w:eastAsia="Cambria"/>
                <w:sz w:val="18"/>
                <w:szCs w:val="18"/>
              </w:rPr>
              <w:t>jurisdiction</w:t>
            </w:r>
          </w:p>
        </w:tc>
        <w:tc>
          <w:tcPr>
            <w:tcW w:w="6676" w:type="dxa"/>
          </w:tcPr>
          <w:p w:rsidR="00F62CB0" w:rsidRPr="009D4E2B" w:rsidRDefault="00221E80" w:rsidP="008B350A">
            <w:pPr>
              <w:pStyle w:val="Text"/>
              <w:rPr>
                <w:rFonts w:eastAsia="Cambria"/>
                <w:sz w:val="18"/>
                <w:szCs w:val="18"/>
                <w:highlight w:val="green"/>
              </w:rPr>
            </w:pPr>
            <w:r w:rsidRPr="009D4E2B">
              <w:rPr>
                <w:rFonts w:eastAsia="Cambria"/>
                <w:sz w:val="18"/>
                <w:szCs w:val="18"/>
              </w:rPr>
              <w:t>None.</w:t>
            </w:r>
          </w:p>
        </w:tc>
      </w:tr>
      <w:tr w:rsidR="00F62CB0" w:rsidRPr="009D4E2B" w:rsidTr="00815ACD">
        <w:trPr>
          <w:trHeight w:val="1135"/>
        </w:trPr>
        <w:tc>
          <w:tcPr>
            <w:tcW w:w="1654" w:type="dxa"/>
          </w:tcPr>
          <w:p w:rsidR="00F62CB0" w:rsidRPr="009D4E2B" w:rsidRDefault="00221E80" w:rsidP="009E5389">
            <w:pPr>
              <w:pStyle w:val="Text"/>
              <w:rPr>
                <w:rFonts w:eastAsia="Cambria"/>
                <w:sz w:val="18"/>
                <w:szCs w:val="18"/>
                <w:highlight w:val="green"/>
              </w:rPr>
            </w:pPr>
            <w:r w:rsidRPr="009D4E2B">
              <w:rPr>
                <w:rFonts w:eastAsia="Cambria"/>
                <w:sz w:val="18"/>
                <w:szCs w:val="18"/>
              </w:rPr>
              <w:t>How access to high</w:t>
            </w:r>
            <w:r w:rsidR="009E5389" w:rsidRPr="009D4E2B">
              <w:rPr>
                <w:rFonts w:eastAsia="Cambria"/>
                <w:sz w:val="18"/>
                <w:szCs w:val="18"/>
              </w:rPr>
              <w:t>-</w:t>
            </w:r>
            <w:r w:rsidRPr="009D4E2B">
              <w:rPr>
                <w:rFonts w:eastAsia="Cambria"/>
                <w:sz w:val="18"/>
                <w:szCs w:val="18"/>
              </w:rPr>
              <w:t xml:space="preserve">quality information on </w:t>
            </w:r>
            <w:r w:rsidRPr="009D4E2B">
              <w:rPr>
                <w:rFonts w:eastAsia="Cambria"/>
                <w:sz w:val="18"/>
                <w:szCs w:val="18"/>
              </w:rPr>
              <w:lastRenderedPageBreak/>
              <w:t xml:space="preserve">the entitlement is provided to clients </w:t>
            </w:r>
          </w:p>
        </w:tc>
        <w:tc>
          <w:tcPr>
            <w:tcW w:w="6676" w:type="dxa"/>
          </w:tcPr>
          <w:p w:rsidR="00F62CB0" w:rsidRPr="009D4E2B" w:rsidRDefault="00221E80" w:rsidP="008B350A">
            <w:pPr>
              <w:pStyle w:val="Text"/>
              <w:rPr>
                <w:rFonts w:eastAsia="Cambria"/>
                <w:sz w:val="18"/>
                <w:szCs w:val="18"/>
              </w:rPr>
            </w:pPr>
            <w:r w:rsidRPr="009D4E2B">
              <w:rPr>
                <w:rFonts w:eastAsia="Cambria"/>
                <w:sz w:val="18"/>
                <w:szCs w:val="18"/>
              </w:rPr>
              <w:lastRenderedPageBreak/>
              <w:t xml:space="preserve">RTOs are required to provide information to students about the entitlement and eligibility during advertising and the enrolment process. The Department of Business has information about the entitlement, eligibility, providers and </w:t>
            </w:r>
            <w:r w:rsidRPr="009D4E2B">
              <w:rPr>
                <w:rFonts w:eastAsia="Cambria"/>
                <w:sz w:val="18"/>
                <w:szCs w:val="18"/>
              </w:rPr>
              <w:lastRenderedPageBreak/>
              <w:t>courses available on its website.</w:t>
            </w:r>
          </w:p>
        </w:tc>
      </w:tr>
    </w:tbl>
    <w:p w:rsidR="00F62CB0" w:rsidRDefault="00221E80" w:rsidP="00F62CB0">
      <w:pPr>
        <w:pStyle w:val="Heading3"/>
      </w:pPr>
      <w:r>
        <w:lastRenderedPageBreak/>
        <w:t>Sources</w:t>
      </w:r>
    </w:p>
    <w:p w:rsidR="00F62CB0" w:rsidRPr="00E706A1" w:rsidRDefault="00221E80" w:rsidP="00774F8F">
      <w:pPr>
        <w:pStyle w:val="References"/>
        <w:spacing w:before="240"/>
      </w:pPr>
      <w:r w:rsidRPr="00E706A1">
        <w:t>N</w:t>
      </w:r>
      <w:r w:rsidR="00774F8F">
        <w:t xml:space="preserve">orther </w:t>
      </w:r>
      <w:r w:rsidRPr="00E706A1">
        <w:t>T</w:t>
      </w:r>
      <w:r w:rsidR="00774F8F">
        <w:t>erritory</w:t>
      </w:r>
      <w:r w:rsidRPr="00E706A1">
        <w:t xml:space="preserve"> Department of Business undated, </w:t>
      </w:r>
      <w:r w:rsidRPr="00E706A1">
        <w:rPr>
          <w:i/>
        </w:rPr>
        <w:t xml:space="preserve">Funding </w:t>
      </w:r>
      <w:r w:rsidR="00E7282A">
        <w:rPr>
          <w:i/>
        </w:rPr>
        <w:t>g</w:t>
      </w:r>
      <w:r w:rsidRPr="00E706A1">
        <w:rPr>
          <w:i/>
        </w:rPr>
        <w:t xml:space="preserve">rowth in the NT </w:t>
      </w:r>
      <w:r w:rsidR="00E7282A">
        <w:rPr>
          <w:i/>
        </w:rPr>
        <w:t>t</w:t>
      </w:r>
      <w:r w:rsidRPr="00E706A1">
        <w:rPr>
          <w:i/>
        </w:rPr>
        <w:t xml:space="preserve">raining </w:t>
      </w:r>
      <w:r w:rsidR="00E7282A">
        <w:rPr>
          <w:i/>
        </w:rPr>
        <w:t>m</w:t>
      </w:r>
      <w:r w:rsidRPr="00E706A1">
        <w:rPr>
          <w:i/>
        </w:rPr>
        <w:t xml:space="preserve">arket: a </w:t>
      </w:r>
      <w:r w:rsidR="00E7282A">
        <w:rPr>
          <w:i/>
        </w:rPr>
        <w:t>d</w:t>
      </w:r>
      <w:r w:rsidRPr="00E706A1">
        <w:rPr>
          <w:i/>
        </w:rPr>
        <w:t xml:space="preserve">iscussion </w:t>
      </w:r>
      <w:r w:rsidR="00E7282A">
        <w:rPr>
          <w:i/>
        </w:rPr>
        <w:t>p</w:t>
      </w:r>
      <w:r w:rsidRPr="00E706A1">
        <w:rPr>
          <w:i/>
        </w:rPr>
        <w:t>aper,</w:t>
      </w:r>
      <w:r w:rsidRPr="00E706A1">
        <w:t xml:space="preserve"> Darwin</w:t>
      </w:r>
      <w:r w:rsidR="009E5389">
        <w:t>.</w:t>
      </w:r>
      <w:r w:rsidRPr="00E706A1">
        <w:t xml:space="preserve">  </w:t>
      </w:r>
    </w:p>
    <w:p w:rsidR="00F62CB0" w:rsidRPr="00AC4C93" w:rsidRDefault="00E7282A" w:rsidP="00AC4C93">
      <w:pPr>
        <w:pStyle w:val="References"/>
        <w:rPr>
          <w:highlight w:val="yellow"/>
        </w:rPr>
      </w:pPr>
      <w:r>
        <w:t>——</w:t>
      </w:r>
      <w:r w:rsidRPr="00AC4C93">
        <w:t>&lt;</w:t>
      </w:r>
      <w:hyperlink r:id="rId62" w:history="1">
        <w:r w:rsidR="00221E80" w:rsidRPr="00AC4C93">
          <w:rPr>
            <w:rStyle w:val="Hyperlink"/>
            <w:sz w:val="18"/>
          </w:rPr>
          <w:t>http://www.dob.nt.gov.au/training/skills-reforms/flexible-reforms/Pages/training-entitlement.aspx</w:t>
        </w:r>
      </w:hyperlink>
      <w:r w:rsidRPr="00AC4C93">
        <w:rPr>
          <w:rStyle w:val="Hyperlink"/>
          <w:sz w:val="18"/>
        </w:rPr>
        <w:t>&gt;, viewed</w:t>
      </w:r>
      <w:r w:rsidR="00221E80" w:rsidRPr="00AC4C93">
        <w:t xml:space="preserve"> March 2015</w:t>
      </w:r>
      <w:r w:rsidRPr="00AC4C93">
        <w:t>.</w:t>
      </w:r>
    </w:p>
    <w:p w:rsidR="00F62CB0" w:rsidRPr="00AC4C93" w:rsidRDefault="00E7282A" w:rsidP="00AC4C93">
      <w:pPr>
        <w:pStyle w:val="References"/>
      </w:pPr>
      <w:r w:rsidRPr="00AC4C93">
        <w:t>——&lt;</w:t>
      </w:r>
      <w:hyperlink r:id="rId63" w:history="1">
        <w:r w:rsidR="00221E80" w:rsidRPr="00AC4C93">
          <w:rPr>
            <w:rStyle w:val="Hyperlink"/>
            <w:sz w:val="18"/>
          </w:rPr>
          <w:t>http://www.dob.nt.gov.au/training/skills-reforms/flexible-reforms/Pages/ntte-model.aspx</w:t>
        </w:r>
      </w:hyperlink>
      <w:r w:rsidRPr="00AC4C93">
        <w:rPr>
          <w:rStyle w:val="Hyperlink"/>
          <w:sz w:val="18"/>
        </w:rPr>
        <w:t xml:space="preserve">&gt;, viewed </w:t>
      </w:r>
      <w:r w:rsidR="00221E80" w:rsidRPr="00AC4C93">
        <w:t>March 2015</w:t>
      </w:r>
      <w:r w:rsidRPr="00AC4C93">
        <w:t>.</w:t>
      </w:r>
    </w:p>
    <w:p w:rsidR="00F62CB0" w:rsidRDefault="00E7282A" w:rsidP="009E5389">
      <w:pPr>
        <w:pStyle w:val="References"/>
      </w:pPr>
      <w:r>
        <w:t>——</w:t>
      </w:r>
      <w:hyperlink r:id="rId64" w:history="1">
        <w:r w:rsidRPr="00A975B7">
          <w:rPr>
            <w:rStyle w:val="Hyperlink"/>
            <w:sz w:val="18"/>
          </w:rPr>
          <w:t>http://www.dob.nt.gov.au/training/skills-reforms/flexible-reforms/Pages/default.aspx</w:t>
        </w:r>
      </w:hyperlink>
      <w:r>
        <w:t>, viewed March 2015.</w:t>
      </w:r>
    </w:p>
    <w:p w:rsidR="00F62CB0" w:rsidRPr="000A2C71" w:rsidRDefault="00E7282A" w:rsidP="009E5389">
      <w:pPr>
        <w:pStyle w:val="References"/>
      </w:pPr>
      <w:r>
        <w:t>——</w:t>
      </w:r>
      <w:r w:rsidR="00221E80" w:rsidRPr="001C2830">
        <w:rPr>
          <w:i/>
        </w:rPr>
        <w:t>Memorandum of Agreement for General VET Activities</w:t>
      </w:r>
      <w:r>
        <w:rPr>
          <w:i/>
        </w:rPr>
        <w:t>: sample</w:t>
      </w:r>
      <w:r w:rsidR="00221E80">
        <w:t>, and the associated schedule (supplied b</w:t>
      </w:r>
      <w:r>
        <w:t>y the NT Department of Business,</w:t>
      </w:r>
      <w:r w:rsidR="00221E80">
        <w:t xml:space="preserve"> July 2015).</w:t>
      </w:r>
    </w:p>
    <w:p w:rsidR="00774F8F" w:rsidRPr="00551D15" w:rsidRDefault="00774F8F" w:rsidP="00774F8F">
      <w:pPr>
        <w:pStyle w:val="References"/>
      </w:pPr>
      <w:r w:rsidRPr="00551D15">
        <w:t>Norther</w:t>
      </w:r>
      <w:r>
        <w:t xml:space="preserve">n Territory Implementation Plan </w:t>
      </w:r>
      <w:r w:rsidRPr="00551D15">
        <w:t>N</w:t>
      </w:r>
      <w:r>
        <w:t>ational</w:t>
      </w:r>
      <w:r w:rsidRPr="00551D15">
        <w:t xml:space="preserve"> P</w:t>
      </w:r>
      <w:r>
        <w:t xml:space="preserve">artnership Agreement on Skills </w:t>
      </w:r>
      <w:r w:rsidRPr="00551D15">
        <w:t>R</w:t>
      </w:r>
      <w:r>
        <w:t>eform, viewed 13 December 2015,</w:t>
      </w:r>
      <w:r w:rsidRPr="00551D15">
        <w:t xml:space="preserve"> </w:t>
      </w:r>
      <w:r>
        <w:t>&lt;</w:t>
      </w:r>
      <w:r w:rsidRPr="00551D15">
        <w:t>http://www.federalfinancialrelations.gov.au/content/npa/skills/skills-reform/NT_IP.pdf</w:t>
      </w:r>
      <w:r>
        <w:t>&gt;.</w:t>
      </w:r>
    </w:p>
    <w:p w:rsidR="00F62CB0" w:rsidRDefault="00F62CB0" w:rsidP="00F62CB0">
      <w:pPr>
        <w:spacing w:before="0" w:line="240" w:lineRule="auto"/>
        <w:rPr>
          <w:rFonts w:cs="Tahoma"/>
          <w:color w:val="000000"/>
          <w:szCs w:val="19"/>
        </w:rPr>
      </w:pPr>
    </w:p>
    <w:p w:rsidR="00F62CB0" w:rsidRPr="004C1FB9" w:rsidRDefault="00221E80" w:rsidP="00F62CB0">
      <w:pPr>
        <w:spacing w:before="0" w:line="240" w:lineRule="auto"/>
        <w:rPr>
          <w:rFonts w:cs="Tahoma"/>
          <w:color w:val="000000"/>
          <w:szCs w:val="19"/>
        </w:rPr>
      </w:pPr>
      <w:r>
        <w:rPr>
          <w:rFonts w:cs="Tahoma"/>
          <w:color w:val="000000"/>
          <w:szCs w:val="19"/>
        </w:rPr>
        <w:br w:type="page"/>
      </w:r>
    </w:p>
    <w:p w:rsidR="00F62CB0" w:rsidRPr="00DE465C" w:rsidRDefault="00221E80" w:rsidP="00815ACD">
      <w:pPr>
        <w:pStyle w:val="Heading2"/>
        <w:spacing w:after="120"/>
      </w:pPr>
      <w:bookmarkStart w:id="126" w:name="_Toc427669049"/>
      <w:bookmarkStart w:id="127" w:name="_Toc431383333"/>
      <w:bookmarkStart w:id="128" w:name="_Toc435600848"/>
      <w:r w:rsidRPr="00DE465C">
        <w:lastRenderedPageBreak/>
        <w:t xml:space="preserve">Queensland: training entitlement model as at </w:t>
      </w:r>
      <w:r>
        <w:t xml:space="preserve">30 </w:t>
      </w:r>
      <w:r w:rsidRPr="00DE465C">
        <w:t>March 2015</w:t>
      </w:r>
      <w:bookmarkEnd w:id="126"/>
      <w:bookmarkEnd w:id="127"/>
      <w:bookmarkEnd w:id="128"/>
    </w:p>
    <w:tbl>
      <w:tblPr>
        <w:tblStyle w:val="TableGrid11"/>
        <w:tblW w:w="8330" w:type="dxa"/>
        <w:tblLayout w:type="fixed"/>
        <w:tblLook w:val="04A0" w:firstRow="1" w:lastRow="0" w:firstColumn="1" w:lastColumn="0" w:noHBand="0" w:noVBand="1"/>
      </w:tblPr>
      <w:tblGrid>
        <w:gridCol w:w="1526"/>
        <w:gridCol w:w="142"/>
        <w:gridCol w:w="6662"/>
      </w:tblGrid>
      <w:tr w:rsidR="00F62CB0" w:rsidRPr="009D4E2B" w:rsidTr="009D4E2B">
        <w:tc>
          <w:tcPr>
            <w:tcW w:w="1668" w:type="dxa"/>
            <w:gridSpan w:val="2"/>
          </w:tcPr>
          <w:p w:rsidR="00F62CB0" w:rsidRPr="009D4E2B" w:rsidRDefault="00221E80" w:rsidP="00003FDF">
            <w:pPr>
              <w:pStyle w:val="Text"/>
              <w:rPr>
                <w:rFonts w:eastAsia="Cambria"/>
                <w:sz w:val="18"/>
                <w:szCs w:val="18"/>
              </w:rPr>
            </w:pPr>
            <w:r w:rsidRPr="009D4E2B">
              <w:rPr>
                <w:rFonts w:eastAsia="Cambria"/>
                <w:sz w:val="18"/>
                <w:szCs w:val="18"/>
              </w:rPr>
              <w:t>Name of model</w:t>
            </w:r>
          </w:p>
        </w:tc>
        <w:tc>
          <w:tcPr>
            <w:tcW w:w="6662" w:type="dxa"/>
          </w:tcPr>
          <w:p w:rsidR="00F62CB0" w:rsidRPr="009D4E2B" w:rsidRDefault="00221E80" w:rsidP="00003FDF">
            <w:pPr>
              <w:pStyle w:val="Text"/>
              <w:rPr>
                <w:rFonts w:eastAsia="Cambria"/>
                <w:b/>
                <w:sz w:val="18"/>
                <w:szCs w:val="18"/>
              </w:rPr>
            </w:pPr>
            <w:r w:rsidRPr="009D4E2B">
              <w:rPr>
                <w:rFonts w:eastAsia="Cambria"/>
                <w:b/>
                <w:sz w:val="18"/>
                <w:szCs w:val="18"/>
              </w:rPr>
              <w:t>Great skills Real opportunities</w:t>
            </w:r>
            <w:r w:rsidR="002D1CEB" w:rsidRPr="009D4E2B">
              <w:rPr>
                <w:rFonts w:eastAsia="Cambria"/>
                <w:b/>
                <w:sz w:val="18"/>
                <w:szCs w:val="18"/>
              </w:rPr>
              <w:t xml:space="preserve"> —</w:t>
            </w:r>
            <w:r w:rsidRPr="009D4E2B">
              <w:rPr>
                <w:rFonts w:eastAsia="Cambria"/>
                <w:b/>
                <w:sz w:val="18"/>
                <w:szCs w:val="18"/>
              </w:rPr>
              <w:t xml:space="preserve"> Certificate 3 Guarantee </w:t>
            </w:r>
          </w:p>
          <w:p w:rsidR="00F62CB0" w:rsidRPr="009D4E2B" w:rsidRDefault="00221E80" w:rsidP="00003FDF">
            <w:pPr>
              <w:pStyle w:val="Text"/>
              <w:rPr>
                <w:rFonts w:eastAsia="Cambria"/>
                <w:sz w:val="18"/>
                <w:szCs w:val="18"/>
              </w:rPr>
            </w:pPr>
            <w:r w:rsidRPr="009D4E2B">
              <w:rPr>
                <w:rFonts w:eastAsia="Cambria"/>
                <w:sz w:val="18"/>
                <w:szCs w:val="18"/>
              </w:rPr>
              <w:t xml:space="preserve">The Queensland VET investment framework (see below) is outlined on </w:t>
            </w:r>
            <w:r w:rsidR="002D1CEB" w:rsidRPr="009D4E2B">
              <w:rPr>
                <w:rFonts w:eastAsia="Cambria"/>
                <w:sz w:val="18"/>
                <w:szCs w:val="18"/>
              </w:rPr>
              <w:t>p</w:t>
            </w:r>
            <w:r w:rsidRPr="009D4E2B">
              <w:rPr>
                <w:rFonts w:eastAsia="Cambria"/>
                <w:sz w:val="18"/>
                <w:szCs w:val="18"/>
              </w:rPr>
              <w:t>age 5 of the 2014</w:t>
            </w:r>
            <w:r w:rsidR="002D1CEB" w:rsidRPr="009D4E2B">
              <w:rPr>
                <w:rFonts w:eastAsia="Cambria"/>
                <w:sz w:val="18"/>
                <w:szCs w:val="18"/>
              </w:rPr>
              <w:t>—</w:t>
            </w:r>
            <w:r w:rsidRPr="009D4E2B">
              <w:rPr>
                <w:rFonts w:eastAsia="Cambria"/>
                <w:sz w:val="18"/>
                <w:szCs w:val="18"/>
              </w:rPr>
              <w:t xml:space="preserve">15 Annual VET Investment Plan, and can be accessed at: </w:t>
            </w:r>
            <w:r w:rsidR="002D1CEB" w:rsidRPr="009D4E2B">
              <w:rPr>
                <w:rFonts w:eastAsia="Cambria"/>
                <w:sz w:val="18"/>
                <w:szCs w:val="18"/>
              </w:rPr>
              <w:t>&lt;</w:t>
            </w:r>
            <w:r w:rsidRPr="009D4E2B">
              <w:rPr>
                <w:rFonts w:eastAsia="Cambria"/>
                <w:sz w:val="18"/>
                <w:szCs w:val="18"/>
              </w:rPr>
              <w:t>http://training.qld.gov.au/resources/information/pdf/vet-investment-plan.pdf</w:t>
            </w:r>
            <w:r w:rsidR="002D1CEB" w:rsidRPr="009D4E2B">
              <w:rPr>
                <w:rFonts w:eastAsia="Cambria"/>
                <w:sz w:val="18"/>
                <w:szCs w:val="18"/>
              </w:rPr>
              <w:t>&gt;</w:t>
            </w:r>
            <w:r w:rsidRPr="009D4E2B">
              <w:rPr>
                <w:rFonts w:eastAsia="Cambria"/>
                <w:sz w:val="18"/>
                <w:szCs w:val="18"/>
              </w:rPr>
              <w:t xml:space="preserve"> </w:t>
            </w:r>
          </w:p>
        </w:tc>
      </w:tr>
      <w:tr w:rsidR="00F62CB0" w:rsidRPr="009D4E2B" w:rsidTr="00815ACD">
        <w:tc>
          <w:tcPr>
            <w:tcW w:w="8330" w:type="dxa"/>
            <w:gridSpan w:val="3"/>
          </w:tcPr>
          <w:p w:rsidR="00F62CB0" w:rsidRPr="009D4E2B" w:rsidRDefault="00815ACD" w:rsidP="00003FDF">
            <w:pPr>
              <w:pStyle w:val="Text"/>
              <w:rPr>
                <w:sz w:val="18"/>
                <w:szCs w:val="18"/>
                <w:lang w:val="en-US"/>
              </w:rPr>
            </w:pPr>
            <w:r w:rsidRPr="009D4E2B">
              <w:rPr>
                <w:noProof/>
                <w:sz w:val="18"/>
                <w:szCs w:val="18"/>
                <w:lang w:eastAsia="en-AU"/>
              </w:rPr>
              <w:drawing>
                <wp:anchor distT="0" distB="0" distL="114300" distR="114300" simplePos="0" relativeHeight="252028928" behindDoc="0" locked="0" layoutInCell="1" allowOverlap="1" wp14:anchorId="006BDEDE" wp14:editId="45518ADE">
                  <wp:simplePos x="0" y="0"/>
                  <wp:positionH relativeFrom="column">
                    <wp:posOffset>-40640</wp:posOffset>
                  </wp:positionH>
                  <wp:positionV relativeFrom="paragraph">
                    <wp:posOffset>21854</wp:posOffset>
                  </wp:positionV>
                  <wp:extent cx="5236210" cy="487680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3621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815ACD" w:rsidRPr="009D4E2B" w:rsidRDefault="00815ACD" w:rsidP="00003FDF">
            <w:pPr>
              <w:pStyle w:val="Text"/>
              <w:rPr>
                <w:sz w:val="18"/>
                <w:szCs w:val="18"/>
                <w:lang w:val="en-US"/>
              </w:rPr>
            </w:pPr>
          </w:p>
          <w:p w:rsidR="00F62CB0" w:rsidRPr="009D4E2B" w:rsidRDefault="00F62CB0" w:rsidP="00003FDF">
            <w:pPr>
              <w:pStyle w:val="Text"/>
              <w:rPr>
                <w:sz w:val="18"/>
                <w:szCs w:val="18"/>
                <w:lang w:val="en-US"/>
              </w:rPr>
            </w:pP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t>Date model implemented</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Certificate 3 Guarantee commenced from July 2013.</w:t>
            </w:r>
          </w:p>
          <w:p w:rsidR="00F62CB0" w:rsidRPr="009D4E2B" w:rsidRDefault="00F62CB0" w:rsidP="00003FDF">
            <w:pPr>
              <w:pStyle w:val="Text"/>
              <w:rPr>
                <w:rFonts w:eastAsia="Cambria"/>
                <w:sz w:val="18"/>
                <w:szCs w:val="18"/>
                <w:lang w:val="en-US"/>
              </w:rPr>
            </w:pPr>
          </w:p>
        </w:tc>
      </w:tr>
      <w:tr w:rsidR="00F62CB0" w:rsidRPr="009D4E2B" w:rsidTr="009D4E2B">
        <w:tc>
          <w:tcPr>
            <w:tcW w:w="1526" w:type="dxa"/>
          </w:tcPr>
          <w:p w:rsidR="00F62CB0" w:rsidRPr="009D4E2B" w:rsidRDefault="00221E80" w:rsidP="00003FDF">
            <w:pPr>
              <w:pStyle w:val="Text"/>
              <w:rPr>
                <w:rFonts w:eastAsia="Cambria"/>
                <w:sz w:val="18"/>
                <w:szCs w:val="18"/>
                <w:highlight w:val="yellow"/>
                <w:lang w:val="en-US"/>
              </w:rPr>
            </w:pPr>
            <w:r w:rsidRPr="009D4E2B">
              <w:rPr>
                <w:rFonts w:eastAsia="Cambria"/>
                <w:sz w:val="18"/>
                <w:szCs w:val="18"/>
              </w:rPr>
              <w:t>Previous training entitlement model or funding arrangements</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The Certificate 3 Guarantee was implemented from July 2013</w:t>
            </w:r>
            <w:r w:rsidR="002D1CEB" w:rsidRPr="009D4E2B">
              <w:rPr>
                <w:rFonts w:eastAsia="Cambria"/>
                <w:sz w:val="18"/>
                <w:szCs w:val="18"/>
              </w:rPr>
              <w:t>,</w:t>
            </w:r>
            <w:r w:rsidRPr="009D4E2B">
              <w:rPr>
                <w:rFonts w:eastAsia="Cambria"/>
                <w:sz w:val="18"/>
                <w:szCs w:val="18"/>
              </w:rPr>
              <w:t xml:space="preserve"> along with a phased imp</w:t>
            </w:r>
            <w:r w:rsidR="00003FDF" w:rsidRPr="009D4E2B">
              <w:rPr>
                <w:rFonts w:eastAsia="Cambria"/>
                <w:sz w:val="18"/>
                <w:szCs w:val="18"/>
              </w:rPr>
              <w:t xml:space="preserve">lementation of contestability. </w:t>
            </w:r>
            <w:r w:rsidRPr="009D4E2B">
              <w:rPr>
                <w:rFonts w:eastAsia="Cambria"/>
                <w:sz w:val="18"/>
                <w:szCs w:val="18"/>
              </w:rPr>
              <w:t xml:space="preserve">Prior to July 2013, Queensland did not offer an entitlement model outside funding arrangements for the </w:t>
            </w:r>
            <w:r w:rsidR="00003FDF" w:rsidRPr="009D4E2B">
              <w:rPr>
                <w:rFonts w:eastAsia="Cambria"/>
                <w:sz w:val="18"/>
                <w:szCs w:val="18"/>
              </w:rPr>
              <w:t>u</w:t>
            </w:r>
            <w:r w:rsidRPr="009D4E2B">
              <w:rPr>
                <w:rFonts w:eastAsia="Cambria"/>
                <w:sz w:val="18"/>
                <w:szCs w:val="18"/>
              </w:rPr>
              <w:t xml:space="preserve">ser </w:t>
            </w:r>
            <w:r w:rsidR="00003FDF" w:rsidRPr="009D4E2B">
              <w:rPr>
                <w:rFonts w:eastAsia="Cambria"/>
                <w:sz w:val="18"/>
                <w:szCs w:val="18"/>
              </w:rPr>
              <w:t>c</w:t>
            </w:r>
            <w:r w:rsidRPr="009D4E2B">
              <w:rPr>
                <w:rFonts w:eastAsia="Cambria"/>
                <w:sz w:val="18"/>
                <w:szCs w:val="18"/>
              </w:rPr>
              <w:t>hoice program.</w:t>
            </w:r>
          </w:p>
          <w:p w:rsidR="00F62CB0" w:rsidRPr="009D4E2B" w:rsidRDefault="00003FDF" w:rsidP="00003FDF">
            <w:pPr>
              <w:pStyle w:val="Text"/>
              <w:rPr>
                <w:rFonts w:eastAsia="Cambria"/>
                <w:sz w:val="18"/>
                <w:szCs w:val="18"/>
              </w:rPr>
            </w:pPr>
            <w:r w:rsidRPr="009D4E2B">
              <w:rPr>
                <w:rFonts w:eastAsia="Cambria"/>
                <w:sz w:val="18"/>
                <w:szCs w:val="18"/>
              </w:rPr>
              <w:t>Since</w:t>
            </w:r>
            <w:r w:rsidR="00221E80" w:rsidRPr="009D4E2B">
              <w:rPr>
                <w:rFonts w:eastAsia="Cambria"/>
                <w:sz w:val="18"/>
                <w:szCs w:val="18"/>
              </w:rPr>
              <w:t xml:space="preserve"> 1 July 2014 a fully demand</w:t>
            </w:r>
            <w:r w:rsidRPr="009D4E2B">
              <w:rPr>
                <w:rFonts w:eastAsia="Cambria"/>
                <w:sz w:val="18"/>
                <w:szCs w:val="18"/>
              </w:rPr>
              <w:t>-</w:t>
            </w:r>
            <w:r w:rsidR="00221E80" w:rsidRPr="009D4E2B">
              <w:rPr>
                <w:rFonts w:eastAsia="Cambria"/>
                <w:sz w:val="18"/>
                <w:szCs w:val="18"/>
              </w:rPr>
              <w:t xml:space="preserve">driven funding framework has been implemented for the majority of government investment in the skills system. </w:t>
            </w:r>
          </w:p>
          <w:p w:rsidR="00F62CB0" w:rsidRPr="009D4E2B" w:rsidRDefault="00221E80" w:rsidP="00003FDF">
            <w:pPr>
              <w:pStyle w:val="Text"/>
              <w:rPr>
                <w:rFonts w:eastAsia="Cambria"/>
                <w:sz w:val="18"/>
                <w:szCs w:val="18"/>
              </w:rPr>
            </w:pPr>
            <w:r w:rsidRPr="009D4E2B">
              <w:rPr>
                <w:rFonts w:eastAsia="Cambria"/>
                <w:sz w:val="18"/>
                <w:szCs w:val="18"/>
              </w:rPr>
              <w:t>From 1 July 2014, the government introduced a contestable funding model</w:t>
            </w:r>
            <w:r w:rsidR="00003FDF" w:rsidRPr="009D4E2B">
              <w:rPr>
                <w:rFonts w:eastAsia="Cambria"/>
                <w:sz w:val="18"/>
                <w:szCs w:val="18"/>
              </w:rPr>
              <w:t>,</w:t>
            </w:r>
            <w:r w:rsidRPr="009D4E2B">
              <w:rPr>
                <w:rFonts w:eastAsia="Cambria"/>
                <w:sz w:val="18"/>
                <w:szCs w:val="18"/>
              </w:rPr>
              <w:t xml:space="preserve"> where</w:t>
            </w:r>
            <w:r w:rsidR="00003FDF" w:rsidRPr="009D4E2B">
              <w:rPr>
                <w:rFonts w:eastAsia="Cambria"/>
                <w:sz w:val="18"/>
                <w:szCs w:val="18"/>
              </w:rPr>
              <w:t>by</w:t>
            </w:r>
            <w:r w:rsidRPr="009D4E2B">
              <w:rPr>
                <w:rFonts w:eastAsia="Cambria"/>
                <w:sz w:val="18"/>
                <w:szCs w:val="18"/>
              </w:rPr>
              <w:t xml:space="preserve"> </w:t>
            </w:r>
            <w:r w:rsidR="00003FDF" w:rsidRPr="009D4E2B">
              <w:rPr>
                <w:rFonts w:eastAsia="Cambria"/>
                <w:sz w:val="18"/>
                <w:szCs w:val="18"/>
              </w:rPr>
              <w:t>RTOs</w:t>
            </w:r>
            <w:r w:rsidRPr="009D4E2B">
              <w:rPr>
                <w:rFonts w:eastAsia="Cambria"/>
                <w:sz w:val="18"/>
                <w:szCs w:val="18"/>
              </w:rPr>
              <w:t xml:space="preserve"> (</w:t>
            </w:r>
            <w:r w:rsidR="00003FDF" w:rsidRPr="009D4E2B">
              <w:rPr>
                <w:rFonts w:eastAsia="Cambria"/>
                <w:sz w:val="18"/>
                <w:szCs w:val="18"/>
              </w:rPr>
              <w:t>p</w:t>
            </w:r>
            <w:r w:rsidRPr="009D4E2B">
              <w:rPr>
                <w:rFonts w:eastAsia="Cambria"/>
                <w:sz w:val="18"/>
                <w:szCs w:val="18"/>
              </w:rPr>
              <w:t xml:space="preserve">ublic and </w:t>
            </w:r>
            <w:r w:rsidR="00003FDF" w:rsidRPr="009D4E2B">
              <w:rPr>
                <w:rFonts w:eastAsia="Cambria"/>
                <w:sz w:val="18"/>
                <w:szCs w:val="18"/>
              </w:rPr>
              <w:t>p</w:t>
            </w:r>
            <w:r w:rsidRPr="009D4E2B">
              <w:rPr>
                <w:rFonts w:eastAsia="Cambria"/>
                <w:sz w:val="18"/>
                <w:szCs w:val="18"/>
              </w:rPr>
              <w:t>rivate) apply for pre-qualified supplier status (PQS) to deliver training under a range of public</w:t>
            </w:r>
            <w:r w:rsidR="00003FDF" w:rsidRPr="009D4E2B">
              <w:rPr>
                <w:rFonts w:eastAsia="Cambria"/>
                <w:sz w:val="18"/>
                <w:szCs w:val="18"/>
              </w:rPr>
              <w:t>ly</w:t>
            </w:r>
            <w:r w:rsidRPr="009D4E2B">
              <w:rPr>
                <w:rFonts w:eastAsia="Cambria"/>
                <w:sz w:val="18"/>
                <w:szCs w:val="18"/>
              </w:rPr>
              <w:t xml:space="preserve"> funded programs outlined within the Annual VET Investment Plan.</w:t>
            </w:r>
          </w:p>
          <w:p w:rsidR="00F62CB0" w:rsidRPr="009D4E2B" w:rsidRDefault="00221E80" w:rsidP="00003FDF">
            <w:pPr>
              <w:pStyle w:val="Text"/>
              <w:rPr>
                <w:rFonts w:eastAsia="Cambria"/>
                <w:sz w:val="18"/>
                <w:szCs w:val="18"/>
                <w:lang w:val="en-US"/>
              </w:rPr>
            </w:pPr>
            <w:r w:rsidRPr="009D4E2B">
              <w:rPr>
                <w:rFonts w:eastAsia="Cambria"/>
                <w:sz w:val="18"/>
                <w:szCs w:val="18"/>
              </w:rPr>
              <w:lastRenderedPageBreak/>
              <w:t>The 2014</w:t>
            </w:r>
            <w:r w:rsidR="00003FDF" w:rsidRPr="009D4E2B">
              <w:rPr>
                <w:rFonts w:eastAsia="Cambria"/>
                <w:sz w:val="18"/>
                <w:szCs w:val="18"/>
              </w:rPr>
              <w:t>—</w:t>
            </w:r>
            <w:r w:rsidRPr="009D4E2B">
              <w:rPr>
                <w:rFonts w:eastAsia="Cambria"/>
                <w:sz w:val="18"/>
                <w:szCs w:val="18"/>
              </w:rPr>
              <w:t>15 Annual VET Investment Plan provides details of budget allocations for a number of investment programs</w:t>
            </w:r>
            <w:r w:rsidR="00003FDF" w:rsidRPr="009D4E2B">
              <w:rPr>
                <w:rFonts w:eastAsia="Cambria"/>
                <w:sz w:val="18"/>
                <w:szCs w:val="18"/>
              </w:rPr>
              <w:t>,</w:t>
            </w:r>
            <w:r w:rsidRPr="009D4E2B">
              <w:rPr>
                <w:rFonts w:eastAsia="Cambria"/>
                <w:sz w:val="18"/>
                <w:szCs w:val="18"/>
              </w:rPr>
              <w:t xml:space="preserve"> with 75% of total investment made available through contestable arrangements</w:t>
            </w:r>
            <w:r w:rsidRPr="009D4E2B">
              <w:rPr>
                <w:rFonts w:eastAsia="Cambria"/>
                <w:sz w:val="18"/>
                <w:szCs w:val="18"/>
                <w:lang w:val="en-US"/>
              </w:rPr>
              <w:t xml:space="preserve"> </w:t>
            </w:r>
            <w:r w:rsidR="00003FDF" w:rsidRPr="009D4E2B">
              <w:rPr>
                <w:rFonts w:eastAsia="Cambria"/>
                <w:sz w:val="18"/>
                <w:szCs w:val="18"/>
                <w:lang w:val="en-US"/>
              </w:rPr>
              <w:t>&lt;</w:t>
            </w:r>
            <w:r w:rsidR="00AC4C93">
              <w:rPr>
                <w:rFonts w:eastAsia="Cambria"/>
                <w:sz w:val="18"/>
                <w:szCs w:val="18"/>
                <w:lang w:val="en-US"/>
              </w:rPr>
              <w:t>http://</w:t>
            </w:r>
            <w:r w:rsidRPr="009D4E2B">
              <w:rPr>
                <w:rFonts w:eastAsia="Cambria"/>
                <w:sz w:val="18"/>
                <w:szCs w:val="18"/>
                <w:lang w:val="en-US"/>
              </w:rPr>
              <w:t>www.training.qld.gov.au/information/vet-investment-plan/index.html</w:t>
            </w:r>
            <w:r w:rsidR="00003FDF" w:rsidRPr="009D4E2B">
              <w:rPr>
                <w:rFonts w:eastAsia="Cambria"/>
                <w:sz w:val="18"/>
                <w:szCs w:val="18"/>
                <w:lang w:val="en-US"/>
              </w:rPr>
              <w:t>&gt;.</w:t>
            </w:r>
          </w:p>
        </w:tc>
      </w:tr>
      <w:tr w:rsidR="00F62CB0" w:rsidRPr="009D4E2B" w:rsidTr="00815ACD">
        <w:tc>
          <w:tcPr>
            <w:tcW w:w="8330" w:type="dxa"/>
            <w:gridSpan w:val="3"/>
          </w:tcPr>
          <w:p w:rsidR="00F62CB0" w:rsidRPr="009D4E2B" w:rsidRDefault="00221E80" w:rsidP="00003FDF">
            <w:pPr>
              <w:pStyle w:val="Text"/>
              <w:rPr>
                <w:rFonts w:eastAsia="Cambria" w:cstheme="minorBidi"/>
                <w:b/>
                <w:sz w:val="18"/>
                <w:szCs w:val="18"/>
              </w:rPr>
            </w:pPr>
            <w:r w:rsidRPr="009D4E2B">
              <w:rPr>
                <w:rFonts w:eastAsia="Cambria" w:cstheme="minorBidi"/>
                <w:b/>
                <w:sz w:val="18"/>
                <w:szCs w:val="18"/>
              </w:rPr>
              <w:lastRenderedPageBreak/>
              <w:t>Entitlement information as at 30 March 2015</w:t>
            </w: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t>Who is eligible</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Australian and New Zealand citizens and others on the pathway to permanent residency, permanently residing in Queensland who are aged 15 years or above, and no longer at school (with the exception of VET in School</w:t>
            </w:r>
            <w:r w:rsidR="00003FDF" w:rsidRPr="009D4E2B">
              <w:rPr>
                <w:rFonts w:eastAsia="Cambria"/>
                <w:sz w:val="18"/>
                <w:szCs w:val="18"/>
              </w:rPr>
              <w:t>s</w:t>
            </w:r>
            <w:r w:rsidRPr="009D4E2B">
              <w:rPr>
                <w:rFonts w:eastAsia="Cambria"/>
                <w:sz w:val="18"/>
                <w:szCs w:val="18"/>
              </w:rPr>
              <w:t xml:space="preserve">) and who don’t have or are not enrolled in a </w:t>
            </w:r>
            <w:r w:rsidR="00003FDF" w:rsidRPr="009D4E2B">
              <w:rPr>
                <w:rFonts w:eastAsia="Cambria"/>
                <w:sz w:val="18"/>
                <w:szCs w:val="18"/>
              </w:rPr>
              <w:t>c</w:t>
            </w:r>
            <w:r w:rsidRPr="009D4E2B">
              <w:rPr>
                <w:rFonts w:eastAsia="Cambria"/>
                <w:sz w:val="18"/>
                <w:szCs w:val="18"/>
              </w:rPr>
              <w:t>ertificate III or above post</w:t>
            </w:r>
            <w:r w:rsidR="00003FDF" w:rsidRPr="009D4E2B">
              <w:rPr>
                <w:rFonts w:eastAsia="Cambria"/>
                <w:sz w:val="18"/>
                <w:szCs w:val="18"/>
              </w:rPr>
              <w:t>-</w:t>
            </w:r>
            <w:r w:rsidRPr="009D4E2B">
              <w:rPr>
                <w:rFonts w:eastAsia="Cambria"/>
                <w:sz w:val="18"/>
                <w:szCs w:val="18"/>
              </w:rPr>
              <w:t>school qualification</w:t>
            </w:r>
            <w:r w:rsidR="00003FDF" w:rsidRPr="009D4E2B">
              <w:rPr>
                <w:rFonts w:eastAsia="Cambria"/>
                <w:sz w:val="18"/>
                <w:szCs w:val="18"/>
              </w:rPr>
              <w:t>.</w:t>
            </w: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t>Level of entitlement</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 xml:space="preserve">For the first </w:t>
            </w:r>
            <w:r w:rsidR="00003FDF" w:rsidRPr="009D4E2B">
              <w:rPr>
                <w:rFonts w:eastAsia="Cambria"/>
                <w:sz w:val="18"/>
                <w:szCs w:val="18"/>
              </w:rPr>
              <w:t>c</w:t>
            </w:r>
            <w:r w:rsidRPr="009D4E2B">
              <w:rPr>
                <w:rFonts w:eastAsia="Cambria"/>
                <w:sz w:val="18"/>
                <w:szCs w:val="18"/>
              </w:rPr>
              <w:t xml:space="preserve">ertificate III qualification or higher-level qualification completed if the student doesn’t already hold one (qualifications gained at school excluded). </w:t>
            </w:r>
          </w:p>
          <w:p w:rsidR="00F62CB0" w:rsidRPr="009D4E2B" w:rsidRDefault="00221E80" w:rsidP="00003FDF">
            <w:pPr>
              <w:pStyle w:val="Text"/>
              <w:rPr>
                <w:rFonts w:eastAsia="Cambria"/>
                <w:sz w:val="18"/>
                <w:szCs w:val="18"/>
              </w:rPr>
            </w:pPr>
            <w:r w:rsidRPr="009D4E2B">
              <w:rPr>
                <w:rFonts w:eastAsia="Cambria"/>
                <w:sz w:val="18"/>
                <w:szCs w:val="18"/>
              </w:rPr>
              <w:t>The government will pay a higher level of entitlement (subsidy) for students requiring foundation skills, concessional students, Year 12 graduates in high</w:t>
            </w:r>
            <w:r w:rsidR="00003FDF" w:rsidRPr="009D4E2B">
              <w:rPr>
                <w:rFonts w:eastAsia="Cambria"/>
                <w:sz w:val="18"/>
                <w:szCs w:val="18"/>
              </w:rPr>
              <w:t>-</w:t>
            </w:r>
            <w:r w:rsidRPr="009D4E2B">
              <w:rPr>
                <w:rFonts w:eastAsia="Cambria"/>
                <w:sz w:val="18"/>
                <w:szCs w:val="18"/>
              </w:rPr>
              <w:t xml:space="preserve">priority qualifications and students residing in Cape York, Torres Strait and </w:t>
            </w:r>
            <w:r w:rsidR="00242253" w:rsidRPr="009D4E2B">
              <w:rPr>
                <w:rFonts w:eastAsia="Cambria"/>
                <w:sz w:val="18"/>
                <w:szCs w:val="18"/>
              </w:rPr>
              <w:t>r</w:t>
            </w:r>
            <w:r w:rsidRPr="009D4E2B">
              <w:rPr>
                <w:rFonts w:eastAsia="Cambria"/>
                <w:sz w:val="18"/>
                <w:szCs w:val="18"/>
              </w:rPr>
              <w:t>emote locations in Queensland.</w:t>
            </w:r>
          </w:p>
          <w:p w:rsidR="00F62CB0" w:rsidRPr="009D4E2B" w:rsidRDefault="00221E80" w:rsidP="00003FDF">
            <w:pPr>
              <w:pStyle w:val="Text"/>
              <w:rPr>
                <w:rFonts w:eastAsia="Cambria"/>
                <w:sz w:val="18"/>
                <w:szCs w:val="18"/>
              </w:rPr>
            </w:pPr>
            <w:r w:rsidRPr="009D4E2B">
              <w:rPr>
                <w:rFonts w:eastAsia="Cambria"/>
                <w:sz w:val="18"/>
                <w:szCs w:val="18"/>
              </w:rPr>
              <w:t xml:space="preserve">Students who do not hold or are not enrolled in a </w:t>
            </w:r>
            <w:r w:rsidR="00242253" w:rsidRPr="009D4E2B">
              <w:rPr>
                <w:rFonts w:eastAsia="Cambria"/>
                <w:sz w:val="18"/>
                <w:szCs w:val="18"/>
              </w:rPr>
              <w:t>c</w:t>
            </w:r>
            <w:r w:rsidRPr="009D4E2B">
              <w:rPr>
                <w:rFonts w:eastAsia="Cambria"/>
                <w:sz w:val="18"/>
                <w:szCs w:val="18"/>
              </w:rPr>
              <w:t xml:space="preserve">ertificate III or higher-level qualification (excluding qualifications completed at school) may be eligible for a government subsidy. This includes students who have withdrawn from a </w:t>
            </w:r>
            <w:r w:rsidR="00242253" w:rsidRPr="009D4E2B">
              <w:rPr>
                <w:rFonts w:eastAsia="Cambria"/>
                <w:sz w:val="18"/>
                <w:szCs w:val="18"/>
              </w:rPr>
              <w:t>c</w:t>
            </w:r>
            <w:r w:rsidRPr="009D4E2B">
              <w:rPr>
                <w:rFonts w:eastAsia="Cambria"/>
                <w:sz w:val="18"/>
                <w:szCs w:val="18"/>
              </w:rPr>
              <w:t>ertificate III or higher-level qualification.</w:t>
            </w:r>
          </w:p>
          <w:p w:rsidR="00F62CB0" w:rsidRPr="009D4E2B" w:rsidRDefault="00221E80" w:rsidP="00242253">
            <w:pPr>
              <w:pStyle w:val="Text"/>
              <w:rPr>
                <w:rFonts w:eastAsia="Cambria"/>
                <w:sz w:val="18"/>
                <w:szCs w:val="18"/>
              </w:rPr>
            </w:pPr>
            <w:r w:rsidRPr="009D4E2B">
              <w:rPr>
                <w:rFonts w:eastAsia="Cambria"/>
                <w:sz w:val="18"/>
                <w:szCs w:val="18"/>
              </w:rPr>
              <w:t>Details about specific eligib</w:t>
            </w:r>
            <w:r w:rsidR="00242253" w:rsidRPr="009D4E2B">
              <w:rPr>
                <w:rFonts w:eastAsia="Cambria"/>
                <w:sz w:val="18"/>
                <w:szCs w:val="18"/>
              </w:rPr>
              <w:t>ilit</w:t>
            </w:r>
            <w:r w:rsidRPr="009D4E2B">
              <w:rPr>
                <w:rFonts w:eastAsia="Cambria"/>
                <w:sz w:val="18"/>
                <w:szCs w:val="18"/>
              </w:rPr>
              <w:t xml:space="preserve">y for the </w:t>
            </w:r>
            <w:r w:rsidR="00242253" w:rsidRPr="009D4E2B">
              <w:rPr>
                <w:rFonts w:eastAsia="Cambria"/>
                <w:sz w:val="18"/>
                <w:szCs w:val="18"/>
              </w:rPr>
              <w:t>C</w:t>
            </w:r>
            <w:r w:rsidRPr="009D4E2B">
              <w:rPr>
                <w:rFonts w:eastAsia="Cambria"/>
                <w:sz w:val="18"/>
                <w:szCs w:val="18"/>
              </w:rPr>
              <w:t xml:space="preserve">ertificate 3 Guarantee and Higher Level Skills Program can be accessed at: </w:t>
            </w:r>
            <w:r w:rsidR="00242253" w:rsidRPr="009D4E2B">
              <w:rPr>
                <w:rFonts w:eastAsia="Cambria"/>
                <w:sz w:val="18"/>
                <w:szCs w:val="18"/>
              </w:rPr>
              <w:t>&lt;</w:t>
            </w:r>
            <w:r w:rsidRPr="009D4E2B">
              <w:rPr>
                <w:rFonts w:eastAsia="Cambria"/>
                <w:sz w:val="18"/>
                <w:szCs w:val="18"/>
              </w:rPr>
              <w:t>http://training.qld.gov.au/information/vet-investment-plan/index.html</w:t>
            </w:r>
            <w:r w:rsidR="00242253" w:rsidRPr="009D4E2B">
              <w:rPr>
                <w:rFonts w:eastAsia="Cambria"/>
                <w:sz w:val="18"/>
                <w:szCs w:val="18"/>
              </w:rPr>
              <w:t>&gt;.</w:t>
            </w: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t>Courses to which the minimum entitlement applies</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 xml:space="preserve">The Queensland Training Subsidies List contains subsidies available for </w:t>
            </w:r>
            <w:r w:rsidR="00242253" w:rsidRPr="009D4E2B">
              <w:rPr>
                <w:rFonts w:eastAsia="Cambria"/>
                <w:sz w:val="18"/>
                <w:szCs w:val="18"/>
              </w:rPr>
              <w:t xml:space="preserve">the </w:t>
            </w:r>
            <w:r w:rsidRPr="009D4E2B">
              <w:rPr>
                <w:rFonts w:eastAsia="Cambria"/>
                <w:sz w:val="18"/>
                <w:szCs w:val="18"/>
              </w:rPr>
              <w:t>delivery of foundation skills and lower-level qualifications, certificate III qualifications and certificate IV to advanced diploma level qualifications</w:t>
            </w:r>
            <w:r w:rsidR="00242253" w:rsidRPr="009D4E2B">
              <w:rPr>
                <w:rFonts w:eastAsia="Cambria"/>
                <w:sz w:val="18"/>
                <w:szCs w:val="18"/>
              </w:rPr>
              <w:t>,</w:t>
            </w:r>
            <w:r w:rsidRPr="009D4E2B">
              <w:rPr>
                <w:rFonts w:eastAsia="Cambria"/>
                <w:sz w:val="18"/>
                <w:szCs w:val="18"/>
              </w:rPr>
              <w:t xml:space="preserve"> including </w:t>
            </w:r>
            <w:r w:rsidR="00242253" w:rsidRPr="009D4E2B">
              <w:rPr>
                <w:rFonts w:eastAsia="Cambria"/>
                <w:sz w:val="18"/>
                <w:szCs w:val="18"/>
              </w:rPr>
              <w:t>s</w:t>
            </w:r>
            <w:r w:rsidRPr="009D4E2B">
              <w:rPr>
                <w:rFonts w:eastAsia="Cambria"/>
                <w:sz w:val="18"/>
                <w:szCs w:val="18"/>
              </w:rPr>
              <w:t xml:space="preserve">kill </w:t>
            </w:r>
            <w:r w:rsidR="00242253" w:rsidRPr="009D4E2B">
              <w:rPr>
                <w:rFonts w:eastAsia="Cambria"/>
                <w:sz w:val="18"/>
                <w:szCs w:val="18"/>
              </w:rPr>
              <w:t>s</w:t>
            </w:r>
            <w:r w:rsidRPr="009D4E2B">
              <w:rPr>
                <w:rFonts w:eastAsia="Cambria"/>
                <w:sz w:val="18"/>
                <w:szCs w:val="18"/>
              </w:rPr>
              <w:t>ets.</w:t>
            </w:r>
          </w:p>
          <w:p w:rsidR="00F62CB0" w:rsidRPr="009D4E2B" w:rsidRDefault="00221E80" w:rsidP="00003FDF">
            <w:pPr>
              <w:pStyle w:val="Text"/>
              <w:rPr>
                <w:rFonts w:eastAsia="Cambria"/>
                <w:sz w:val="18"/>
                <w:szCs w:val="18"/>
              </w:rPr>
            </w:pPr>
            <w:r w:rsidRPr="009D4E2B">
              <w:rPr>
                <w:rFonts w:eastAsia="Cambria"/>
                <w:sz w:val="18"/>
                <w:szCs w:val="18"/>
              </w:rPr>
              <w:t xml:space="preserve">The </w:t>
            </w:r>
            <w:r w:rsidR="00242253" w:rsidRPr="009D4E2B">
              <w:rPr>
                <w:rFonts w:eastAsia="Cambria"/>
                <w:sz w:val="18"/>
                <w:szCs w:val="18"/>
              </w:rPr>
              <w:t>l</w:t>
            </w:r>
            <w:r w:rsidRPr="009D4E2B">
              <w:rPr>
                <w:rFonts w:eastAsia="Cambria"/>
                <w:sz w:val="18"/>
                <w:szCs w:val="18"/>
              </w:rPr>
              <w:t xml:space="preserve">ist includes approximately 34 </w:t>
            </w:r>
            <w:r w:rsidR="00242253" w:rsidRPr="009D4E2B">
              <w:rPr>
                <w:rFonts w:eastAsia="Cambria"/>
                <w:sz w:val="18"/>
                <w:szCs w:val="18"/>
              </w:rPr>
              <w:t>c</w:t>
            </w:r>
            <w:r w:rsidRPr="009D4E2B">
              <w:rPr>
                <w:rFonts w:eastAsia="Cambria"/>
                <w:sz w:val="18"/>
                <w:szCs w:val="18"/>
              </w:rPr>
              <w:t xml:space="preserve">ertificate I, 113 </w:t>
            </w:r>
            <w:r w:rsidR="00242253" w:rsidRPr="009D4E2B">
              <w:rPr>
                <w:rFonts w:eastAsia="Cambria"/>
                <w:sz w:val="18"/>
                <w:szCs w:val="18"/>
              </w:rPr>
              <w:t>c</w:t>
            </w:r>
            <w:r w:rsidRPr="009D4E2B">
              <w:rPr>
                <w:rFonts w:eastAsia="Cambria"/>
                <w:sz w:val="18"/>
                <w:szCs w:val="18"/>
              </w:rPr>
              <w:t xml:space="preserve">ertificate II and 129 </w:t>
            </w:r>
            <w:r w:rsidR="00242253" w:rsidRPr="009D4E2B">
              <w:rPr>
                <w:rFonts w:eastAsia="Cambria"/>
                <w:sz w:val="18"/>
                <w:szCs w:val="18"/>
              </w:rPr>
              <w:t>c</w:t>
            </w:r>
            <w:r w:rsidRPr="009D4E2B">
              <w:rPr>
                <w:rFonts w:eastAsia="Cambria"/>
                <w:sz w:val="18"/>
                <w:szCs w:val="18"/>
              </w:rPr>
              <w:t>ertificate III qualifications (at January 2015) that attract a subsidy under Certificate 3 Guarantee.</w:t>
            </w:r>
          </w:p>
          <w:p w:rsidR="00F62CB0" w:rsidRPr="009D4E2B" w:rsidRDefault="00221E80" w:rsidP="00242253">
            <w:pPr>
              <w:pStyle w:val="Text"/>
              <w:rPr>
                <w:rFonts w:eastAsia="Cambria"/>
                <w:sz w:val="18"/>
                <w:szCs w:val="18"/>
              </w:rPr>
            </w:pPr>
            <w:r w:rsidRPr="009D4E2B">
              <w:rPr>
                <w:rFonts w:eastAsia="Cambria"/>
                <w:sz w:val="18"/>
                <w:szCs w:val="18"/>
              </w:rPr>
              <w:t>Under the Certificate 3 Guarantee, foundation skills training (</w:t>
            </w:r>
            <w:r w:rsidR="00242253" w:rsidRPr="009D4E2B">
              <w:rPr>
                <w:rFonts w:eastAsia="Cambria"/>
                <w:sz w:val="18"/>
                <w:szCs w:val="18"/>
              </w:rPr>
              <w:t>that is,</w:t>
            </w:r>
            <w:r w:rsidRPr="009D4E2B">
              <w:rPr>
                <w:rFonts w:eastAsia="Cambria"/>
                <w:sz w:val="18"/>
                <w:szCs w:val="18"/>
              </w:rPr>
              <w:t xml:space="preserve"> language, literacy and numeracy training) and lower-level vocational qualifications are also subsidised in certain circumstances, based on an individual’s learning, skilling or support needs, to meet mandated prerequisites for the </w:t>
            </w:r>
            <w:r w:rsidR="00242253" w:rsidRPr="009D4E2B">
              <w:rPr>
                <w:rFonts w:eastAsia="Cambria"/>
                <w:sz w:val="18"/>
                <w:szCs w:val="18"/>
              </w:rPr>
              <w:t>c</w:t>
            </w:r>
            <w:r w:rsidRPr="009D4E2B">
              <w:rPr>
                <w:rFonts w:eastAsia="Cambria"/>
                <w:sz w:val="18"/>
                <w:szCs w:val="18"/>
              </w:rPr>
              <w:t xml:space="preserve">ertificate III level qualification, or </w:t>
            </w:r>
            <w:r w:rsidR="00242253" w:rsidRPr="009D4E2B">
              <w:rPr>
                <w:rFonts w:eastAsia="Cambria"/>
                <w:sz w:val="18"/>
                <w:szCs w:val="18"/>
              </w:rPr>
              <w:t xml:space="preserve">if </w:t>
            </w:r>
            <w:r w:rsidRPr="009D4E2B">
              <w:rPr>
                <w:rFonts w:eastAsia="Cambria"/>
                <w:sz w:val="18"/>
                <w:szCs w:val="18"/>
              </w:rPr>
              <w:t xml:space="preserve">the student is assessed as requiring this pathway in order to progress to the </w:t>
            </w:r>
            <w:r w:rsidR="00242253" w:rsidRPr="009D4E2B">
              <w:rPr>
                <w:rFonts w:eastAsia="Cambria"/>
                <w:sz w:val="18"/>
                <w:szCs w:val="18"/>
              </w:rPr>
              <w:t>c</w:t>
            </w:r>
            <w:r w:rsidRPr="009D4E2B">
              <w:rPr>
                <w:rFonts w:eastAsia="Cambria"/>
                <w:sz w:val="18"/>
                <w:szCs w:val="18"/>
              </w:rPr>
              <w:t>ertificate III level qualification or to achieve employment outcomes.</w:t>
            </w:r>
          </w:p>
        </w:tc>
      </w:tr>
      <w:tr w:rsidR="00F62CB0" w:rsidRPr="009D4E2B" w:rsidTr="009D4E2B">
        <w:tc>
          <w:tcPr>
            <w:tcW w:w="1526" w:type="dxa"/>
          </w:tcPr>
          <w:p w:rsidR="00F62CB0" w:rsidRPr="009D4E2B" w:rsidRDefault="00221E80" w:rsidP="00242253">
            <w:pPr>
              <w:pStyle w:val="Text"/>
              <w:rPr>
                <w:rFonts w:eastAsia="Cambria"/>
                <w:sz w:val="18"/>
                <w:szCs w:val="18"/>
                <w:lang w:val="en-US"/>
              </w:rPr>
            </w:pPr>
            <w:r w:rsidRPr="009D4E2B">
              <w:rPr>
                <w:rFonts w:eastAsia="Cambria"/>
                <w:sz w:val="18"/>
                <w:szCs w:val="18"/>
              </w:rPr>
              <w:t xml:space="preserve">Minimum entitlement </w:t>
            </w:r>
            <w:r w:rsidR="00242253" w:rsidRPr="009D4E2B">
              <w:rPr>
                <w:rFonts w:eastAsia="Cambria"/>
                <w:sz w:val="18"/>
                <w:szCs w:val="18"/>
              </w:rPr>
              <w:t xml:space="preserve">— </w:t>
            </w:r>
            <w:r w:rsidRPr="009D4E2B">
              <w:rPr>
                <w:rFonts w:eastAsia="Cambria"/>
                <w:sz w:val="18"/>
                <w:szCs w:val="18"/>
              </w:rPr>
              <w:t>price, subsidy and fee levels</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 xml:space="preserve">Price or </w:t>
            </w:r>
            <w:r w:rsidR="00242253" w:rsidRPr="009D4E2B">
              <w:rPr>
                <w:rFonts w:eastAsia="Cambria"/>
                <w:sz w:val="18"/>
                <w:szCs w:val="18"/>
              </w:rPr>
              <w:t>i</w:t>
            </w:r>
            <w:r w:rsidRPr="009D4E2B">
              <w:rPr>
                <w:rFonts w:eastAsia="Cambria"/>
                <w:sz w:val="18"/>
                <w:szCs w:val="18"/>
              </w:rPr>
              <w:t xml:space="preserve">ndicative </w:t>
            </w:r>
            <w:r w:rsidR="00242253" w:rsidRPr="009D4E2B">
              <w:rPr>
                <w:rFonts w:eastAsia="Cambria"/>
                <w:sz w:val="18"/>
                <w:szCs w:val="18"/>
              </w:rPr>
              <w:t>c</w:t>
            </w:r>
            <w:r w:rsidRPr="009D4E2B">
              <w:rPr>
                <w:rFonts w:eastAsia="Cambria"/>
                <w:sz w:val="18"/>
                <w:szCs w:val="18"/>
              </w:rPr>
              <w:t xml:space="preserve">ourse </w:t>
            </w:r>
            <w:r w:rsidR="00242253" w:rsidRPr="009D4E2B">
              <w:rPr>
                <w:rFonts w:eastAsia="Cambria"/>
                <w:sz w:val="18"/>
                <w:szCs w:val="18"/>
              </w:rPr>
              <w:t>v</w:t>
            </w:r>
            <w:r w:rsidRPr="009D4E2B">
              <w:rPr>
                <w:rFonts w:eastAsia="Cambria"/>
                <w:sz w:val="18"/>
                <w:szCs w:val="18"/>
              </w:rPr>
              <w:t xml:space="preserve">alue is determined by </w:t>
            </w:r>
            <w:r w:rsidRPr="00AC4C93">
              <w:rPr>
                <w:rFonts w:eastAsia="Cambria"/>
                <w:sz w:val="18"/>
                <w:szCs w:val="18"/>
              </w:rPr>
              <w:t xml:space="preserve">qualification </w:t>
            </w:r>
            <w:r w:rsidR="00AC4C93" w:rsidRPr="00AC4C93">
              <w:rPr>
                <w:rFonts w:eastAsia="Cambria"/>
                <w:sz w:val="18"/>
                <w:szCs w:val="18"/>
              </w:rPr>
              <w:t xml:space="preserve">and is </w:t>
            </w:r>
            <w:r w:rsidRPr="00AC4C93">
              <w:rPr>
                <w:rFonts w:eastAsia="Cambria"/>
                <w:sz w:val="18"/>
                <w:szCs w:val="18"/>
              </w:rPr>
              <w:t>based</w:t>
            </w:r>
            <w:r w:rsidRPr="009D4E2B">
              <w:rPr>
                <w:rFonts w:eastAsia="Cambria"/>
                <w:sz w:val="18"/>
                <w:szCs w:val="18"/>
              </w:rPr>
              <w:t xml:space="preserve"> on a pricing model to calculate the government contributions. </w:t>
            </w:r>
          </w:p>
          <w:p w:rsidR="00F62CB0" w:rsidRPr="009D4E2B" w:rsidRDefault="00221E80" w:rsidP="00003FDF">
            <w:pPr>
              <w:pStyle w:val="Text"/>
              <w:rPr>
                <w:rFonts w:eastAsia="Cambria"/>
                <w:sz w:val="18"/>
                <w:szCs w:val="18"/>
              </w:rPr>
            </w:pPr>
            <w:r w:rsidRPr="009D4E2B">
              <w:rPr>
                <w:rFonts w:eastAsia="Cambria"/>
                <w:sz w:val="18"/>
                <w:szCs w:val="18"/>
              </w:rPr>
              <w:t>Price is calculated based on funded hours for the qualification</w:t>
            </w:r>
            <w:r w:rsidR="00242253" w:rsidRPr="009D4E2B">
              <w:rPr>
                <w:rFonts w:eastAsia="Cambria"/>
                <w:sz w:val="18"/>
                <w:szCs w:val="18"/>
              </w:rPr>
              <w:t>,</w:t>
            </w:r>
            <w:r w:rsidRPr="009D4E2B">
              <w:rPr>
                <w:rFonts w:eastAsia="Cambria"/>
                <w:sz w:val="18"/>
                <w:szCs w:val="18"/>
              </w:rPr>
              <w:t xml:space="preserve"> multiplied by one of three course base rates that reflect differences in overheads, class size, </w:t>
            </w:r>
            <w:r w:rsidRPr="009D4E2B">
              <w:rPr>
                <w:rFonts w:eastAsia="Cambria"/>
                <w:sz w:val="18"/>
                <w:szCs w:val="18"/>
              </w:rPr>
              <w:lastRenderedPageBreak/>
              <w:t xml:space="preserve">industry area etc. The three base rates established are: $5.23 (A); $7.03 (B) and $9.86 (C). </w:t>
            </w:r>
          </w:p>
          <w:p w:rsidR="00F62CB0" w:rsidRPr="009D4E2B" w:rsidRDefault="00221E80" w:rsidP="00003FDF">
            <w:pPr>
              <w:pStyle w:val="Text"/>
              <w:rPr>
                <w:rFonts w:eastAsia="Cambria"/>
                <w:i/>
                <w:sz w:val="18"/>
                <w:szCs w:val="18"/>
              </w:rPr>
            </w:pPr>
            <w:r w:rsidRPr="009D4E2B">
              <w:rPr>
                <w:rFonts w:eastAsia="Cambria"/>
                <w:i/>
                <w:sz w:val="18"/>
                <w:szCs w:val="18"/>
              </w:rPr>
              <w:t>Indicative Course Value = Qualification Funded Hours (FH) X Funded Rate per Hour (RH)</w:t>
            </w:r>
          </w:p>
          <w:p w:rsidR="00F62CB0" w:rsidRPr="009D4E2B" w:rsidRDefault="00221E80" w:rsidP="00003FDF">
            <w:pPr>
              <w:pStyle w:val="Text"/>
              <w:rPr>
                <w:rFonts w:eastAsia="Cambria"/>
                <w:sz w:val="18"/>
                <w:szCs w:val="18"/>
              </w:rPr>
            </w:pPr>
            <w:r w:rsidRPr="009D4E2B">
              <w:rPr>
                <w:rFonts w:eastAsia="Cambria"/>
                <w:sz w:val="18"/>
                <w:szCs w:val="18"/>
              </w:rPr>
              <w:t>A Queensland Training Subsid</w:t>
            </w:r>
            <w:r w:rsidR="00242253" w:rsidRPr="009D4E2B">
              <w:rPr>
                <w:rFonts w:eastAsia="Cambria"/>
                <w:sz w:val="18"/>
                <w:szCs w:val="18"/>
              </w:rPr>
              <w:t>i</w:t>
            </w:r>
            <w:r w:rsidRPr="009D4E2B">
              <w:rPr>
                <w:rFonts w:eastAsia="Cambria"/>
                <w:sz w:val="18"/>
                <w:szCs w:val="18"/>
              </w:rPr>
              <w:t xml:space="preserve">es List </w:t>
            </w:r>
            <w:r w:rsidR="00242253" w:rsidRPr="009D4E2B">
              <w:rPr>
                <w:rFonts w:eastAsia="Cambria"/>
                <w:sz w:val="18"/>
                <w:szCs w:val="18"/>
              </w:rPr>
              <w:t>f</w:t>
            </w:r>
            <w:r w:rsidRPr="009D4E2B">
              <w:rPr>
                <w:rFonts w:eastAsia="Cambria"/>
                <w:sz w:val="18"/>
                <w:szCs w:val="18"/>
              </w:rPr>
              <w:t xml:space="preserve">act </w:t>
            </w:r>
            <w:r w:rsidR="00242253" w:rsidRPr="009D4E2B">
              <w:rPr>
                <w:rFonts w:eastAsia="Cambria"/>
                <w:sz w:val="18"/>
                <w:szCs w:val="18"/>
              </w:rPr>
              <w:t>s</w:t>
            </w:r>
            <w:r w:rsidRPr="009D4E2B">
              <w:rPr>
                <w:rFonts w:eastAsia="Cambria"/>
                <w:sz w:val="18"/>
                <w:szCs w:val="18"/>
              </w:rPr>
              <w:t xml:space="preserve">heet is available at: </w:t>
            </w:r>
            <w:r w:rsidR="00242253" w:rsidRPr="009D4E2B">
              <w:rPr>
                <w:rFonts w:eastAsia="Cambria"/>
                <w:sz w:val="18"/>
                <w:szCs w:val="18"/>
              </w:rPr>
              <w:t>&lt;</w:t>
            </w:r>
            <w:r w:rsidRPr="009D4E2B">
              <w:rPr>
                <w:rFonts w:eastAsia="Cambria"/>
                <w:sz w:val="18"/>
                <w:szCs w:val="18"/>
              </w:rPr>
              <w:t>http://training.qld.gov.au/resources/information/pdf/qld-training-subsidy-factsheet.pdf</w:t>
            </w:r>
            <w:r w:rsidR="00242253" w:rsidRPr="009D4E2B">
              <w:rPr>
                <w:rFonts w:eastAsia="Cambria"/>
                <w:sz w:val="18"/>
                <w:szCs w:val="18"/>
              </w:rPr>
              <w:t>&gt;.</w:t>
            </w:r>
          </w:p>
          <w:p w:rsidR="00F62CB0" w:rsidRPr="009D4E2B" w:rsidRDefault="00221E80" w:rsidP="00003FDF">
            <w:pPr>
              <w:pStyle w:val="Text"/>
              <w:rPr>
                <w:rFonts w:eastAsia="Cambria"/>
                <w:sz w:val="18"/>
                <w:szCs w:val="18"/>
              </w:rPr>
            </w:pPr>
            <w:r w:rsidRPr="009D4E2B">
              <w:rPr>
                <w:rFonts w:eastAsia="Cambria"/>
                <w:sz w:val="18"/>
                <w:szCs w:val="18"/>
              </w:rPr>
              <w:t>The subsidy represents the level of government contribution available for a qualification and is determined by the relative priority assigned to a qualification. The relative priority is determined based on the AQF level, the relative priority to government of the industry area, industry advice on skill needs, and the relative effectiveness of the qualification in providing outcomes for graduates.</w:t>
            </w:r>
          </w:p>
          <w:p w:rsidR="00F62CB0" w:rsidRPr="009D4E2B" w:rsidRDefault="00221E80" w:rsidP="00003FDF">
            <w:pPr>
              <w:pStyle w:val="Text"/>
              <w:rPr>
                <w:rFonts w:eastAsia="Cambria"/>
                <w:sz w:val="18"/>
                <w:szCs w:val="18"/>
              </w:rPr>
            </w:pPr>
            <w:r w:rsidRPr="009D4E2B">
              <w:rPr>
                <w:rFonts w:eastAsia="Cambria"/>
                <w:sz w:val="18"/>
                <w:szCs w:val="18"/>
              </w:rPr>
              <w:t xml:space="preserve">Queensland currently has four priority levels, with the proportion of the indicative course value (or price) </w:t>
            </w:r>
            <w:r w:rsidR="00242253" w:rsidRPr="009D4E2B">
              <w:rPr>
                <w:rFonts w:eastAsia="Cambria"/>
                <w:sz w:val="18"/>
                <w:szCs w:val="18"/>
              </w:rPr>
              <w:t>subsidis</w:t>
            </w:r>
            <w:r w:rsidRPr="009D4E2B">
              <w:rPr>
                <w:rFonts w:eastAsia="Cambria"/>
                <w:sz w:val="18"/>
                <w:szCs w:val="18"/>
              </w:rPr>
              <w:t>ed for non-concessional students ranging from 80% for higher</w:t>
            </w:r>
            <w:r w:rsidR="00774F8F">
              <w:rPr>
                <w:rFonts w:eastAsia="Cambria"/>
                <w:sz w:val="18"/>
                <w:szCs w:val="18"/>
              </w:rPr>
              <w:t>-</w:t>
            </w:r>
            <w:r w:rsidRPr="009D4E2B">
              <w:rPr>
                <w:rFonts w:eastAsia="Cambria"/>
                <w:sz w:val="18"/>
                <w:szCs w:val="18"/>
              </w:rPr>
              <w:t xml:space="preserve">priority </w:t>
            </w:r>
            <w:r w:rsidR="00242253" w:rsidRPr="009D4E2B">
              <w:rPr>
                <w:rFonts w:eastAsia="Cambria"/>
                <w:sz w:val="18"/>
                <w:szCs w:val="18"/>
              </w:rPr>
              <w:t>c</w:t>
            </w:r>
            <w:r w:rsidRPr="009D4E2B">
              <w:rPr>
                <w:rFonts w:eastAsia="Cambria"/>
                <w:sz w:val="18"/>
                <w:szCs w:val="18"/>
              </w:rPr>
              <w:t xml:space="preserve">ertificate III qualifications to 50% for </w:t>
            </w:r>
            <w:r w:rsidR="00242253" w:rsidRPr="009D4E2B">
              <w:rPr>
                <w:rFonts w:eastAsia="Cambria"/>
                <w:sz w:val="18"/>
                <w:szCs w:val="18"/>
              </w:rPr>
              <w:t>d</w:t>
            </w:r>
            <w:r w:rsidRPr="009D4E2B">
              <w:rPr>
                <w:rFonts w:eastAsia="Cambria"/>
                <w:sz w:val="18"/>
                <w:szCs w:val="18"/>
              </w:rPr>
              <w:t>iploma and above qualifications.</w:t>
            </w:r>
          </w:p>
          <w:p w:rsidR="00F62CB0" w:rsidRPr="009D4E2B" w:rsidRDefault="00221E80" w:rsidP="00003FDF">
            <w:pPr>
              <w:pStyle w:val="Text"/>
              <w:rPr>
                <w:rFonts w:eastAsia="Cambria"/>
                <w:i/>
                <w:sz w:val="18"/>
                <w:szCs w:val="18"/>
              </w:rPr>
            </w:pPr>
            <w:r w:rsidRPr="009D4E2B">
              <w:rPr>
                <w:rFonts w:eastAsia="Cambria"/>
                <w:i/>
                <w:sz w:val="18"/>
                <w:szCs w:val="18"/>
              </w:rPr>
              <w:t xml:space="preserve">Government Contribution = Funded Hours (FH) X Funded Rate per Hour (RH) x Priority </w:t>
            </w:r>
          </w:p>
          <w:p w:rsidR="00F62CB0" w:rsidRPr="009D4E2B" w:rsidRDefault="00242253" w:rsidP="00003FDF">
            <w:pPr>
              <w:pStyle w:val="Text"/>
              <w:rPr>
                <w:rFonts w:eastAsia="Cambria"/>
                <w:sz w:val="18"/>
                <w:szCs w:val="18"/>
              </w:rPr>
            </w:pPr>
            <w:r w:rsidRPr="009D4E2B">
              <w:rPr>
                <w:rFonts w:eastAsia="Cambria"/>
                <w:sz w:val="18"/>
                <w:szCs w:val="18"/>
              </w:rPr>
              <w:t>A l</w:t>
            </w:r>
            <w:r w:rsidR="00221E80" w:rsidRPr="009D4E2B">
              <w:rPr>
                <w:rFonts w:eastAsia="Cambria"/>
                <w:sz w:val="18"/>
                <w:szCs w:val="18"/>
              </w:rPr>
              <w:t xml:space="preserve">ocation loading is applied on submission of </w:t>
            </w:r>
            <w:r w:rsidRPr="009D4E2B">
              <w:rPr>
                <w:rFonts w:eastAsia="Cambria"/>
                <w:sz w:val="18"/>
                <w:szCs w:val="18"/>
              </w:rPr>
              <w:t>pre-qualified supplier (</w:t>
            </w:r>
            <w:r w:rsidR="00221E80" w:rsidRPr="009D4E2B">
              <w:rPr>
                <w:rFonts w:eastAsia="Cambria"/>
                <w:sz w:val="18"/>
                <w:szCs w:val="18"/>
              </w:rPr>
              <w:t>PQS</w:t>
            </w:r>
            <w:r w:rsidRPr="009D4E2B">
              <w:rPr>
                <w:rFonts w:eastAsia="Cambria"/>
                <w:sz w:val="18"/>
                <w:szCs w:val="18"/>
              </w:rPr>
              <w:t>)</w:t>
            </w:r>
            <w:r w:rsidR="00221E80" w:rsidRPr="009D4E2B">
              <w:rPr>
                <w:rFonts w:eastAsia="Cambria"/>
                <w:sz w:val="18"/>
                <w:szCs w:val="18"/>
              </w:rPr>
              <w:t xml:space="preserve"> claim data for classroom</w:t>
            </w:r>
            <w:r w:rsidR="00774F8F">
              <w:rPr>
                <w:rFonts w:eastAsia="Cambria"/>
                <w:sz w:val="18"/>
                <w:szCs w:val="18"/>
              </w:rPr>
              <w:t>-</w:t>
            </w:r>
            <w:r w:rsidR="00221E80" w:rsidRPr="009D4E2B">
              <w:rPr>
                <w:rFonts w:eastAsia="Cambria"/>
                <w:sz w:val="18"/>
                <w:szCs w:val="18"/>
              </w:rPr>
              <w:t xml:space="preserve">based and employment-based delivery modes within Cape York and Torres Strait (250%) and </w:t>
            </w:r>
            <w:r w:rsidRPr="009D4E2B">
              <w:rPr>
                <w:rFonts w:eastAsia="Cambria"/>
                <w:sz w:val="18"/>
                <w:szCs w:val="18"/>
              </w:rPr>
              <w:t>r</w:t>
            </w:r>
            <w:r w:rsidR="00221E80" w:rsidRPr="009D4E2B">
              <w:rPr>
                <w:rFonts w:eastAsia="Cambria"/>
                <w:sz w:val="18"/>
                <w:szCs w:val="18"/>
              </w:rPr>
              <w:t>emote (175%) locations of Queensland.</w:t>
            </w:r>
          </w:p>
          <w:p w:rsidR="00F62CB0" w:rsidRPr="009D4E2B" w:rsidRDefault="00221E80" w:rsidP="00003FDF">
            <w:pPr>
              <w:pStyle w:val="Text"/>
              <w:rPr>
                <w:rFonts w:eastAsia="Cambria"/>
                <w:sz w:val="18"/>
                <w:szCs w:val="18"/>
              </w:rPr>
            </w:pPr>
            <w:r w:rsidRPr="009D4E2B">
              <w:rPr>
                <w:rFonts w:eastAsia="Cambria"/>
                <w:sz w:val="18"/>
                <w:szCs w:val="18"/>
              </w:rPr>
              <w:t xml:space="preserve">Student fees: </w:t>
            </w:r>
          </w:p>
          <w:p w:rsidR="00F62CB0" w:rsidRPr="009D4E2B" w:rsidRDefault="00221E80" w:rsidP="00003FDF">
            <w:pPr>
              <w:pStyle w:val="Text"/>
              <w:rPr>
                <w:rFonts w:eastAsia="Cambria"/>
                <w:sz w:val="18"/>
                <w:szCs w:val="18"/>
              </w:rPr>
            </w:pPr>
            <w:r w:rsidRPr="009D4E2B">
              <w:rPr>
                <w:rFonts w:eastAsia="Cambria"/>
                <w:sz w:val="18"/>
                <w:szCs w:val="18"/>
              </w:rPr>
              <w:t>The current 2014</w:t>
            </w:r>
            <w:r w:rsidR="00242253" w:rsidRPr="009D4E2B">
              <w:rPr>
                <w:rFonts w:eastAsia="Cambria"/>
                <w:sz w:val="18"/>
                <w:szCs w:val="18"/>
              </w:rPr>
              <w:t>—</w:t>
            </w:r>
            <w:r w:rsidRPr="009D4E2B">
              <w:rPr>
                <w:rFonts w:eastAsia="Cambria"/>
                <w:sz w:val="18"/>
                <w:szCs w:val="18"/>
              </w:rPr>
              <w:t>15 Annual VET Investment Plan and associated polices support deregulated pricing arrangements</w:t>
            </w:r>
            <w:r w:rsidR="00242253" w:rsidRPr="009D4E2B">
              <w:rPr>
                <w:rFonts w:eastAsia="Cambria"/>
                <w:sz w:val="18"/>
                <w:szCs w:val="18"/>
              </w:rPr>
              <w:t>,</w:t>
            </w:r>
            <w:r w:rsidRPr="009D4E2B">
              <w:rPr>
                <w:rFonts w:eastAsia="Cambria"/>
                <w:sz w:val="18"/>
                <w:szCs w:val="18"/>
              </w:rPr>
              <w:t xml:space="preserve"> where</w:t>
            </w:r>
            <w:r w:rsidR="00242253" w:rsidRPr="009D4E2B">
              <w:rPr>
                <w:rFonts w:eastAsia="Cambria"/>
                <w:sz w:val="18"/>
                <w:szCs w:val="18"/>
              </w:rPr>
              <w:t>by</w:t>
            </w:r>
            <w:r w:rsidRPr="009D4E2B">
              <w:rPr>
                <w:rFonts w:eastAsia="Cambria"/>
                <w:sz w:val="18"/>
                <w:szCs w:val="18"/>
              </w:rPr>
              <w:t xml:space="preserve"> the government determines the level of subsidy available as a public contribution and the </w:t>
            </w:r>
            <w:r w:rsidR="00242253" w:rsidRPr="009D4E2B">
              <w:rPr>
                <w:rFonts w:eastAsia="Cambria"/>
                <w:sz w:val="18"/>
                <w:szCs w:val="18"/>
              </w:rPr>
              <w:t xml:space="preserve">PQS </w:t>
            </w:r>
            <w:r w:rsidRPr="009D4E2B">
              <w:rPr>
                <w:rFonts w:eastAsia="Cambria"/>
                <w:sz w:val="18"/>
                <w:szCs w:val="18"/>
              </w:rPr>
              <w:t>determines the level of fees that will apply</w:t>
            </w:r>
            <w:r w:rsidR="00242253" w:rsidRPr="009D4E2B">
              <w:rPr>
                <w:rFonts w:eastAsia="Cambria"/>
                <w:sz w:val="18"/>
                <w:szCs w:val="18"/>
              </w:rPr>
              <w:t>,</w:t>
            </w:r>
            <w:r w:rsidRPr="009D4E2B">
              <w:rPr>
                <w:rFonts w:eastAsia="Cambria"/>
                <w:sz w:val="18"/>
                <w:szCs w:val="18"/>
              </w:rPr>
              <w:t xml:space="preserve"> based on their offering and negotiation with individuals and/or employers/industry, referred to as the co-contribution fee.</w:t>
            </w:r>
          </w:p>
          <w:p w:rsidR="00F62CB0" w:rsidRPr="009D4E2B" w:rsidRDefault="00221E80" w:rsidP="00003FDF">
            <w:pPr>
              <w:pStyle w:val="Text"/>
              <w:rPr>
                <w:rFonts w:eastAsia="Cambria"/>
                <w:sz w:val="18"/>
                <w:szCs w:val="18"/>
              </w:rPr>
            </w:pPr>
            <w:r w:rsidRPr="009D4E2B">
              <w:rPr>
                <w:rFonts w:eastAsia="Cambria"/>
                <w:sz w:val="18"/>
                <w:szCs w:val="18"/>
              </w:rPr>
              <w:t xml:space="preserve">For concessional students, a higher government subsidy enables the </w:t>
            </w:r>
            <w:r w:rsidR="009264F8" w:rsidRPr="009D4E2B">
              <w:rPr>
                <w:rFonts w:eastAsia="Cambria"/>
                <w:sz w:val="18"/>
                <w:szCs w:val="18"/>
              </w:rPr>
              <w:t xml:space="preserve">pre-qualified supplier </w:t>
            </w:r>
            <w:r w:rsidRPr="009D4E2B">
              <w:rPr>
                <w:rFonts w:eastAsia="Cambria"/>
                <w:sz w:val="18"/>
                <w:szCs w:val="18"/>
              </w:rPr>
              <w:t>PQS to reduce the co-contribution fee</w:t>
            </w:r>
            <w:r w:rsidR="009264F8" w:rsidRPr="009D4E2B">
              <w:rPr>
                <w:rFonts w:eastAsia="Cambria"/>
                <w:sz w:val="18"/>
                <w:szCs w:val="18"/>
              </w:rPr>
              <w:t>;</w:t>
            </w:r>
            <w:r w:rsidRPr="009D4E2B">
              <w:rPr>
                <w:rFonts w:eastAsia="Cambria"/>
                <w:sz w:val="18"/>
                <w:szCs w:val="18"/>
              </w:rPr>
              <w:t xml:space="preserve"> however</w:t>
            </w:r>
            <w:r w:rsidR="009264F8" w:rsidRPr="009D4E2B">
              <w:rPr>
                <w:rFonts w:eastAsia="Cambria"/>
                <w:sz w:val="18"/>
                <w:szCs w:val="18"/>
              </w:rPr>
              <w:t>,</w:t>
            </w:r>
            <w:r w:rsidRPr="009D4E2B">
              <w:rPr>
                <w:rFonts w:eastAsia="Cambria"/>
                <w:sz w:val="18"/>
                <w:szCs w:val="18"/>
              </w:rPr>
              <w:t xml:space="preserve"> a co-contribution fee is still charged and collected.</w:t>
            </w:r>
          </w:p>
          <w:p w:rsidR="00F62CB0" w:rsidRPr="009D4E2B" w:rsidRDefault="00221E80" w:rsidP="00003FDF">
            <w:pPr>
              <w:pStyle w:val="Text"/>
              <w:rPr>
                <w:rFonts w:eastAsia="Cambria"/>
                <w:sz w:val="18"/>
                <w:szCs w:val="18"/>
              </w:rPr>
            </w:pPr>
            <w:r w:rsidRPr="009D4E2B">
              <w:rPr>
                <w:rFonts w:eastAsia="Cambria"/>
                <w:sz w:val="18"/>
                <w:szCs w:val="18"/>
              </w:rPr>
              <w:t xml:space="preserve">Concessional arrangements for the Certificate 3 Guarantee are outlined in the policy documents at: </w:t>
            </w:r>
            <w:r w:rsidR="009264F8" w:rsidRPr="009D4E2B">
              <w:rPr>
                <w:rFonts w:eastAsia="Cambria"/>
                <w:sz w:val="18"/>
                <w:szCs w:val="18"/>
              </w:rPr>
              <w:t>&lt;</w:t>
            </w:r>
            <w:r w:rsidRPr="009D4E2B">
              <w:rPr>
                <w:rFonts w:eastAsia="Cambria"/>
                <w:sz w:val="18"/>
                <w:szCs w:val="18"/>
              </w:rPr>
              <w:t>http://training.qld.gov.au/resources/training-organisations/pdf/c3g-policy.pdf</w:t>
            </w:r>
            <w:r w:rsidR="009264F8" w:rsidRPr="009D4E2B">
              <w:rPr>
                <w:rFonts w:eastAsia="Cambria"/>
                <w:sz w:val="18"/>
                <w:szCs w:val="18"/>
              </w:rPr>
              <w:t>&gt;.</w:t>
            </w:r>
          </w:p>
          <w:p w:rsidR="00F62CB0" w:rsidRPr="009D4E2B" w:rsidRDefault="00221E80" w:rsidP="00003FDF">
            <w:pPr>
              <w:pStyle w:val="Text"/>
              <w:rPr>
                <w:rFonts w:eastAsia="Cambria"/>
                <w:sz w:val="18"/>
                <w:szCs w:val="18"/>
              </w:rPr>
            </w:pPr>
            <w:r w:rsidRPr="009D4E2B">
              <w:rPr>
                <w:rFonts w:eastAsia="Cambria"/>
                <w:sz w:val="18"/>
                <w:szCs w:val="18"/>
              </w:rPr>
              <w:t>There are exceptions to the co-contribution fee conditions as follows:</w:t>
            </w:r>
          </w:p>
          <w:p w:rsidR="00F62CB0" w:rsidRPr="009D4E2B" w:rsidRDefault="00221E80" w:rsidP="009264F8">
            <w:pPr>
              <w:pStyle w:val="Dotpoint1"/>
              <w:tabs>
                <w:tab w:val="clear" w:pos="284"/>
              </w:tabs>
              <w:rPr>
                <w:rFonts w:eastAsia="Cambria"/>
                <w:sz w:val="18"/>
                <w:szCs w:val="18"/>
              </w:rPr>
            </w:pPr>
            <w:r w:rsidRPr="009D4E2B">
              <w:rPr>
                <w:rFonts w:eastAsia="Cambria"/>
                <w:sz w:val="18"/>
                <w:szCs w:val="18"/>
              </w:rPr>
              <w:t>Community Learning participants</w:t>
            </w:r>
            <w:r w:rsidR="009264F8" w:rsidRPr="009D4E2B">
              <w:rPr>
                <w:rFonts w:eastAsia="Cambria"/>
                <w:sz w:val="18"/>
                <w:szCs w:val="18"/>
              </w:rPr>
              <w:t xml:space="preserve">: </w:t>
            </w:r>
            <w:r w:rsidRPr="009D4E2B">
              <w:rPr>
                <w:rFonts w:eastAsia="Cambria"/>
                <w:sz w:val="18"/>
                <w:szCs w:val="18"/>
              </w:rPr>
              <w:t>this training is provided fee-free to students</w:t>
            </w:r>
            <w:r w:rsidR="004A01C1">
              <w:rPr>
                <w:rFonts w:eastAsia="Cambria"/>
                <w:sz w:val="18"/>
                <w:szCs w:val="18"/>
              </w:rPr>
              <w:t>,</w:t>
            </w:r>
            <w:r w:rsidRPr="009D4E2B">
              <w:rPr>
                <w:rFonts w:eastAsia="Cambria"/>
                <w:sz w:val="18"/>
                <w:szCs w:val="18"/>
              </w:rPr>
              <w:t xml:space="preserve"> with any additional costs met through Community Learning funding</w:t>
            </w:r>
          </w:p>
          <w:p w:rsidR="00F62CB0" w:rsidRPr="009D4E2B" w:rsidRDefault="00221E80" w:rsidP="009264F8">
            <w:pPr>
              <w:pStyle w:val="Dotpoint1"/>
              <w:tabs>
                <w:tab w:val="clear" w:pos="284"/>
              </w:tabs>
              <w:rPr>
                <w:rFonts w:eastAsia="Cambria"/>
                <w:sz w:val="18"/>
                <w:szCs w:val="18"/>
              </w:rPr>
            </w:pPr>
            <w:r w:rsidRPr="009D4E2B">
              <w:rPr>
                <w:rFonts w:eastAsia="Cambria"/>
                <w:sz w:val="18"/>
                <w:szCs w:val="18"/>
              </w:rPr>
              <w:t>Queensland Year 12 graduates undertaking high-priority qualifications</w:t>
            </w:r>
            <w:r w:rsidR="009264F8" w:rsidRPr="009D4E2B">
              <w:rPr>
                <w:rFonts w:eastAsia="Cambria"/>
                <w:sz w:val="18"/>
                <w:szCs w:val="18"/>
              </w:rPr>
              <w:t xml:space="preserve">: </w:t>
            </w:r>
            <w:r w:rsidRPr="009D4E2B">
              <w:rPr>
                <w:rFonts w:eastAsia="Cambria"/>
                <w:sz w:val="18"/>
                <w:szCs w:val="18"/>
              </w:rPr>
              <w:t>this training is provided fee-free to students</w:t>
            </w:r>
          </w:p>
          <w:p w:rsidR="00F62CB0" w:rsidRPr="009D4E2B" w:rsidRDefault="00221E80" w:rsidP="009264F8">
            <w:pPr>
              <w:pStyle w:val="Dotpoint1"/>
              <w:tabs>
                <w:tab w:val="clear" w:pos="284"/>
              </w:tabs>
              <w:rPr>
                <w:rFonts w:eastAsia="Cambria"/>
                <w:sz w:val="18"/>
                <w:szCs w:val="18"/>
              </w:rPr>
            </w:pPr>
            <w:r w:rsidRPr="009D4E2B">
              <w:rPr>
                <w:rFonts w:eastAsia="Cambria"/>
                <w:sz w:val="18"/>
                <w:szCs w:val="18"/>
              </w:rPr>
              <w:t>VET</w:t>
            </w:r>
            <w:r w:rsidR="009264F8" w:rsidRPr="009D4E2B">
              <w:rPr>
                <w:rFonts w:eastAsia="Cambria"/>
                <w:sz w:val="18"/>
                <w:szCs w:val="18"/>
              </w:rPr>
              <w:t xml:space="preserve"> </w:t>
            </w:r>
            <w:r w:rsidRPr="009D4E2B">
              <w:rPr>
                <w:rFonts w:eastAsia="Cambria"/>
                <w:sz w:val="18"/>
                <w:szCs w:val="18"/>
              </w:rPr>
              <w:t>i</w:t>
            </w:r>
            <w:r w:rsidR="009264F8" w:rsidRPr="009D4E2B">
              <w:rPr>
                <w:rFonts w:eastAsia="Cambria"/>
                <w:sz w:val="18"/>
                <w:szCs w:val="18"/>
              </w:rPr>
              <w:t xml:space="preserve">n </w:t>
            </w:r>
            <w:r w:rsidRPr="009D4E2B">
              <w:rPr>
                <w:rFonts w:eastAsia="Cambria"/>
                <w:sz w:val="18"/>
                <w:szCs w:val="18"/>
              </w:rPr>
              <w:t>S</w:t>
            </w:r>
            <w:r w:rsidR="009264F8" w:rsidRPr="009D4E2B">
              <w:rPr>
                <w:rFonts w:eastAsia="Cambria"/>
                <w:sz w:val="18"/>
                <w:szCs w:val="18"/>
              </w:rPr>
              <w:t>chools</w:t>
            </w:r>
            <w:r w:rsidRPr="009D4E2B">
              <w:rPr>
                <w:rFonts w:eastAsia="Cambria"/>
                <w:sz w:val="18"/>
                <w:szCs w:val="18"/>
              </w:rPr>
              <w:t xml:space="preserve"> students</w:t>
            </w:r>
            <w:r w:rsidR="009264F8" w:rsidRPr="009D4E2B">
              <w:rPr>
                <w:rFonts w:eastAsia="Cambria"/>
                <w:sz w:val="18"/>
                <w:szCs w:val="18"/>
              </w:rPr>
              <w:t xml:space="preserve">: </w:t>
            </w:r>
            <w:r w:rsidRPr="009D4E2B">
              <w:rPr>
                <w:rFonts w:eastAsia="Cambria"/>
                <w:sz w:val="18"/>
                <w:szCs w:val="18"/>
              </w:rPr>
              <w:t xml:space="preserve">this training is provided fee-free to students with </w:t>
            </w:r>
            <w:r w:rsidRPr="009D4E2B">
              <w:rPr>
                <w:rFonts w:eastAsia="Cambria"/>
                <w:sz w:val="18"/>
                <w:szCs w:val="18"/>
              </w:rPr>
              <w:lastRenderedPageBreak/>
              <w:t>any additional costs met by the school</w:t>
            </w:r>
          </w:p>
          <w:p w:rsidR="00F62CB0" w:rsidRPr="009D4E2B" w:rsidRDefault="00221E80" w:rsidP="009264F8">
            <w:pPr>
              <w:pStyle w:val="Dotpoint1"/>
              <w:tabs>
                <w:tab w:val="clear" w:pos="284"/>
              </w:tabs>
              <w:rPr>
                <w:rFonts w:eastAsia="Cambria"/>
                <w:sz w:val="18"/>
                <w:szCs w:val="18"/>
              </w:rPr>
            </w:pPr>
            <w:r w:rsidRPr="009D4E2B">
              <w:rPr>
                <w:rFonts w:eastAsia="Cambria"/>
                <w:sz w:val="18"/>
                <w:szCs w:val="18"/>
              </w:rPr>
              <w:t>Foundation skills</w:t>
            </w:r>
            <w:r w:rsidR="009264F8" w:rsidRPr="009D4E2B">
              <w:rPr>
                <w:rFonts w:eastAsia="Cambria"/>
                <w:sz w:val="18"/>
                <w:szCs w:val="18"/>
              </w:rPr>
              <w:t>: t</w:t>
            </w:r>
            <w:r w:rsidRPr="009D4E2B">
              <w:rPr>
                <w:rFonts w:eastAsia="Cambria"/>
                <w:sz w:val="18"/>
                <w:szCs w:val="18"/>
              </w:rPr>
              <w:t>his training can be provided fee-free to students if determined by the PQS</w:t>
            </w:r>
            <w:r w:rsidR="004A01C1">
              <w:rPr>
                <w:rFonts w:eastAsia="Cambria"/>
                <w:sz w:val="18"/>
                <w:szCs w:val="18"/>
              </w:rPr>
              <w:t>.</w:t>
            </w:r>
          </w:p>
          <w:p w:rsidR="00F62CB0" w:rsidRPr="009D4E2B" w:rsidRDefault="00221E80" w:rsidP="009264F8">
            <w:pPr>
              <w:pStyle w:val="Dotpoint1"/>
              <w:tabs>
                <w:tab w:val="clear" w:pos="284"/>
              </w:tabs>
              <w:rPr>
                <w:rFonts w:eastAsia="Cambria"/>
                <w:sz w:val="18"/>
                <w:szCs w:val="18"/>
              </w:rPr>
            </w:pPr>
            <w:r w:rsidRPr="009D4E2B">
              <w:rPr>
                <w:rFonts w:eastAsia="Cambria"/>
                <w:sz w:val="18"/>
                <w:szCs w:val="18"/>
              </w:rPr>
              <w:t>Lower-level qualifications for concessional students</w:t>
            </w:r>
            <w:r w:rsidR="009264F8" w:rsidRPr="009D4E2B">
              <w:rPr>
                <w:rFonts w:eastAsia="Cambria"/>
                <w:sz w:val="18"/>
                <w:szCs w:val="18"/>
              </w:rPr>
              <w:t xml:space="preserve">: </w:t>
            </w:r>
            <w:r w:rsidRPr="009D4E2B">
              <w:rPr>
                <w:rFonts w:eastAsia="Cambria"/>
                <w:sz w:val="18"/>
                <w:szCs w:val="18"/>
              </w:rPr>
              <w:t>this training can be provided fee-free to students if determined by the PQS</w:t>
            </w:r>
            <w:r w:rsidR="00774F8F">
              <w:rPr>
                <w:rFonts w:eastAsia="Cambria"/>
                <w:sz w:val="18"/>
                <w:szCs w:val="18"/>
              </w:rPr>
              <w:t>.</w:t>
            </w:r>
          </w:p>
          <w:p w:rsidR="00F62CB0" w:rsidRPr="009D4E2B" w:rsidRDefault="00221E80" w:rsidP="00003FDF">
            <w:pPr>
              <w:pStyle w:val="Text"/>
              <w:rPr>
                <w:rFonts w:eastAsia="Cambria"/>
                <w:sz w:val="18"/>
                <w:szCs w:val="18"/>
              </w:rPr>
            </w:pPr>
            <w:r w:rsidRPr="009D4E2B">
              <w:rPr>
                <w:rFonts w:eastAsia="Cambria"/>
                <w:sz w:val="18"/>
                <w:szCs w:val="18"/>
              </w:rPr>
              <w:t xml:space="preserve">RPL is funded the same as </w:t>
            </w:r>
            <w:r w:rsidR="009264F8" w:rsidRPr="009D4E2B">
              <w:rPr>
                <w:rFonts w:eastAsia="Cambria"/>
                <w:sz w:val="18"/>
                <w:szCs w:val="18"/>
              </w:rPr>
              <w:t>‘</w:t>
            </w:r>
            <w:r w:rsidRPr="009D4E2B">
              <w:rPr>
                <w:rFonts w:eastAsia="Cambria"/>
                <w:sz w:val="18"/>
                <w:szCs w:val="18"/>
              </w:rPr>
              <w:t>Competency achieved</w:t>
            </w:r>
            <w:r w:rsidR="009264F8" w:rsidRPr="009D4E2B">
              <w:rPr>
                <w:rFonts w:eastAsia="Cambria"/>
                <w:sz w:val="18"/>
                <w:szCs w:val="18"/>
              </w:rPr>
              <w:t>’</w:t>
            </w:r>
            <w:r w:rsidRPr="009D4E2B">
              <w:rPr>
                <w:rFonts w:eastAsia="Cambria"/>
                <w:sz w:val="18"/>
                <w:szCs w:val="18"/>
              </w:rPr>
              <w:t xml:space="preserve"> and </w:t>
            </w:r>
            <w:r w:rsidR="009264F8" w:rsidRPr="009D4E2B">
              <w:rPr>
                <w:rFonts w:eastAsia="Cambria"/>
                <w:sz w:val="18"/>
                <w:szCs w:val="18"/>
              </w:rPr>
              <w:t>‘</w:t>
            </w:r>
            <w:r w:rsidRPr="009D4E2B">
              <w:rPr>
                <w:rFonts w:eastAsia="Cambria"/>
                <w:sz w:val="18"/>
                <w:szCs w:val="18"/>
              </w:rPr>
              <w:t>Competency not achieved</w:t>
            </w:r>
            <w:r w:rsidR="009264F8" w:rsidRPr="009D4E2B">
              <w:rPr>
                <w:rFonts w:eastAsia="Cambria"/>
                <w:sz w:val="18"/>
                <w:szCs w:val="18"/>
              </w:rPr>
              <w:t>’</w:t>
            </w:r>
            <w:r w:rsidRPr="009D4E2B">
              <w:rPr>
                <w:rFonts w:eastAsia="Cambria"/>
                <w:sz w:val="18"/>
                <w:szCs w:val="18"/>
              </w:rPr>
              <w:t xml:space="preserve"> final training outcomes, excluding lower</w:t>
            </w:r>
            <w:r w:rsidR="009264F8" w:rsidRPr="009D4E2B">
              <w:rPr>
                <w:rFonts w:eastAsia="Cambria"/>
                <w:sz w:val="18"/>
                <w:szCs w:val="18"/>
              </w:rPr>
              <w:t>-</w:t>
            </w:r>
            <w:r w:rsidRPr="009D4E2B">
              <w:rPr>
                <w:rFonts w:eastAsia="Cambria"/>
                <w:sz w:val="18"/>
                <w:szCs w:val="18"/>
              </w:rPr>
              <w:t xml:space="preserve">level training at certificate I and II levels and </w:t>
            </w:r>
            <w:r w:rsidR="009264F8" w:rsidRPr="009D4E2B">
              <w:rPr>
                <w:rFonts w:eastAsia="Cambria"/>
                <w:sz w:val="18"/>
                <w:szCs w:val="18"/>
              </w:rPr>
              <w:t>‘</w:t>
            </w:r>
            <w:r w:rsidRPr="009D4E2B">
              <w:rPr>
                <w:rFonts w:eastAsia="Cambria"/>
                <w:sz w:val="18"/>
                <w:szCs w:val="18"/>
              </w:rPr>
              <w:t>Withdrawn</w:t>
            </w:r>
            <w:r w:rsidR="009264F8" w:rsidRPr="009D4E2B">
              <w:rPr>
                <w:rFonts w:eastAsia="Cambria"/>
                <w:sz w:val="18"/>
                <w:szCs w:val="18"/>
              </w:rPr>
              <w:t>’</w:t>
            </w:r>
            <w:r w:rsidRPr="009D4E2B">
              <w:rPr>
                <w:rFonts w:eastAsia="Cambria"/>
                <w:sz w:val="18"/>
                <w:szCs w:val="18"/>
              </w:rPr>
              <w:t xml:space="preserve"> outcomes.</w:t>
            </w:r>
          </w:p>
          <w:p w:rsidR="00F62CB0" w:rsidRPr="009D4E2B" w:rsidRDefault="00221E80" w:rsidP="009264F8">
            <w:pPr>
              <w:pStyle w:val="Text"/>
              <w:rPr>
                <w:rFonts w:eastAsia="Cambria"/>
                <w:sz w:val="18"/>
                <w:szCs w:val="18"/>
              </w:rPr>
            </w:pPr>
            <w:r w:rsidRPr="009D4E2B">
              <w:rPr>
                <w:rFonts w:eastAsia="Cambria"/>
                <w:sz w:val="18"/>
                <w:szCs w:val="18"/>
              </w:rPr>
              <w:t>Note: the public provider receives an annual grant to cover assets costs but competes for training delivery on the same price, subsidy and fee level arrangements as private providers.</w:t>
            </w: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lastRenderedPageBreak/>
              <w:t>Overall entitlement funding control</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 xml:space="preserve">The Certificate 3 Guarantee is a demand-driven funding program, and as a result pre-qualified suppliers are not allocated agreement values or training places.  </w:t>
            </w:r>
          </w:p>
          <w:p w:rsidR="00F62CB0" w:rsidRPr="009D4E2B" w:rsidRDefault="00221E80" w:rsidP="00E6707B">
            <w:pPr>
              <w:pStyle w:val="Text"/>
              <w:rPr>
                <w:rFonts w:eastAsia="Cambria"/>
                <w:sz w:val="18"/>
                <w:szCs w:val="18"/>
                <w:lang w:val="en-US"/>
              </w:rPr>
            </w:pPr>
            <w:r w:rsidRPr="009D4E2B">
              <w:rPr>
                <w:rFonts w:eastAsia="Cambria"/>
                <w:sz w:val="18"/>
                <w:szCs w:val="18"/>
              </w:rPr>
              <w:t xml:space="preserve">The department regularly reviews expenditure against budget and has the ability to intervene to re-align expenditure within budgetary </w:t>
            </w:r>
            <w:r w:rsidR="009264F8" w:rsidRPr="009D4E2B">
              <w:rPr>
                <w:rFonts w:eastAsia="Cambria"/>
                <w:sz w:val="18"/>
                <w:szCs w:val="18"/>
              </w:rPr>
              <w:t>requirements. S</w:t>
            </w:r>
            <w:r w:rsidRPr="009D4E2B">
              <w:rPr>
                <w:rFonts w:eastAsia="Cambria"/>
                <w:sz w:val="18"/>
                <w:szCs w:val="18"/>
              </w:rPr>
              <w:t>trategies may include suspending enrolments in qualifications where supply is assessed as exceeding labour market demand, adjusting subsidy levels in targeted qualifications or imposing additional eligibility restrictions for targeted qualifications to reduce and expenditure levels.</w:t>
            </w:r>
          </w:p>
        </w:tc>
      </w:tr>
      <w:tr w:rsidR="00F62CB0" w:rsidRPr="009D4E2B" w:rsidTr="009D4E2B">
        <w:tc>
          <w:tcPr>
            <w:tcW w:w="1526" w:type="dxa"/>
          </w:tcPr>
          <w:p w:rsidR="00F62CB0" w:rsidRPr="009D4E2B" w:rsidRDefault="00221E80" w:rsidP="00003FDF">
            <w:pPr>
              <w:pStyle w:val="Text"/>
              <w:rPr>
                <w:rFonts w:eastAsia="Cambria"/>
                <w:sz w:val="18"/>
                <w:szCs w:val="18"/>
                <w:lang w:val="en-US"/>
              </w:rPr>
            </w:pPr>
            <w:r w:rsidRPr="009D4E2B">
              <w:rPr>
                <w:rFonts w:eastAsia="Cambria"/>
                <w:sz w:val="18"/>
                <w:szCs w:val="18"/>
              </w:rPr>
              <w:t>Which providers can deliver the minimum entitlement</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t xml:space="preserve">Pre-approved RTOs, known as pre-qualified suppliers. </w:t>
            </w:r>
          </w:p>
          <w:p w:rsidR="00F62CB0" w:rsidRPr="009D4E2B" w:rsidRDefault="00221E80" w:rsidP="00003FDF">
            <w:pPr>
              <w:pStyle w:val="Text"/>
              <w:rPr>
                <w:rFonts w:eastAsia="Cambria"/>
                <w:sz w:val="18"/>
                <w:szCs w:val="18"/>
              </w:rPr>
            </w:pPr>
            <w:r w:rsidRPr="009D4E2B">
              <w:rPr>
                <w:rFonts w:eastAsia="Cambria"/>
                <w:sz w:val="18"/>
                <w:szCs w:val="18"/>
              </w:rPr>
              <w:t xml:space="preserve">PQSs include public providers and some selected private providers. </w:t>
            </w:r>
          </w:p>
          <w:p w:rsidR="00F62CB0" w:rsidRPr="009D4E2B" w:rsidRDefault="00221E80" w:rsidP="00E6707B">
            <w:pPr>
              <w:pStyle w:val="Text"/>
              <w:rPr>
                <w:rFonts w:eastAsia="Cambria"/>
                <w:sz w:val="18"/>
                <w:szCs w:val="18"/>
                <w:lang w:val="en-US"/>
              </w:rPr>
            </w:pPr>
            <w:r w:rsidRPr="009D4E2B">
              <w:rPr>
                <w:rFonts w:eastAsia="Cambria"/>
                <w:sz w:val="18"/>
                <w:szCs w:val="18"/>
              </w:rPr>
              <w:t xml:space="preserve">For all </w:t>
            </w:r>
            <w:r w:rsidR="009264F8" w:rsidRPr="009D4E2B">
              <w:rPr>
                <w:rFonts w:eastAsia="Cambria"/>
                <w:sz w:val="18"/>
                <w:szCs w:val="18"/>
              </w:rPr>
              <w:t>e</w:t>
            </w:r>
            <w:r w:rsidRPr="009D4E2B">
              <w:rPr>
                <w:rFonts w:eastAsia="Cambria"/>
                <w:sz w:val="18"/>
                <w:szCs w:val="18"/>
              </w:rPr>
              <w:t xml:space="preserve">ntitlement </w:t>
            </w:r>
            <w:r w:rsidR="009264F8" w:rsidRPr="009D4E2B">
              <w:rPr>
                <w:rFonts w:eastAsia="Cambria"/>
                <w:sz w:val="18"/>
                <w:szCs w:val="18"/>
              </w:rPr>
              <w:t>f</w:t>
            </w:r>
            <w:r w:rsidRPr="009D4E2B">
              <w:rPr>
                <w:rFonts w:eastAsia="Cambria"/>
                <w:sz w:val="18"/>
                <w:szCs w:val="18"/>
              </w:rPr>
              <w:t>unding, eligible students choose a PQS of their choice</w:t>
            </w:r>
            <w:r w:rsidR="009264F8" w:rsidRPr="009D4E2B">
              <w:rPr>
                <w:rFonts w:eastAsia="Cambria"/>
                <w:sz w:val="18"/>
                <w:szCs w:val="18"/>
              </w:rPr>
              <w:t>; that is,</w:t>
            </w:r>
            <w:r w:rsidRPr="009D4E2B">
              <w:rPr>
                <w:rFonts w:eastAsia="Cambria"/>
                <w:sz w:val="18"/>
                <w:szCs w:val="18"/>
              </w:rPr>
              <w:t xml:space="preserve"> all is fully contestable among PQS including TAFEs and private providers.</w:t>
            </w:r>
            <w:r w:rsidRPr="009D4E2B">
              <w:rPr>
                <w:rFonts w:eastAsia="Cambria"/>
                <w:sz w:val="18"/>
                <w:szCs w:val="18"/>
                <w:lang w:val="en-US"/>
              </w:rPr>
              <w:t xml:space="preserve"> </w:t>
            </w:r>
          </w:p>
        </w:tc>
      </w:tr>
      <w:tr w:rsidR="00F62CB0" w:rsidRPr="009D4E2B" w:rsidTr="009D4E2B">
        <w:tc>
          <w:tcPr>
            <w:tcW w:w="1526" w:type="dxa"/>
          </w:tcPr>
          <w:p w:rsidR="00F62CB0" w:rsidRPr="00774F8F" w:rsidRDefault="00221E80" w:rsidP="00003FDF">
            <w:pPr>
              <w:pStyle w:val="Text"/>
              <w:rPr>
                <w:rFonts w:eastAsia="Cambria"/>
                <w:sz w:val="18"/>
                <w:szCs w:val="18"/>
              </w:rPr>
            </w:pPr>
            <w:r w:rsidRPr="00774F8F">
              <w:rPr>
                <w:rFonts w:eastAsia="Cambria"/>
                <w:sz w:val="18"/>
                <w:szCs w:val="18"/>
              </w:rPr>
              <w:t>Provider eligibility and quality perform</w:t>
            </w:r>
            <w:r w:rsidR="009264F8" w:rsidRPr="00774F8F">
              <w:rPr>
                <w:rFonts w:eastAsia="Cambria"/>
                <w:sz w:val="18"/>
                <w:szCs w:val="18"/>
              </w:rPr>
              <w:t>-</w:t>
            </w:r>
            <w:r w:rsidRPr="00774F8F">
              <w:rPr>
                <w:rFonts w:eastAsia="Cambria"/>
                <w:sz w:val="18"/>
                <w:szCs w:val="18"/>
              </w:rPr>
              <w:t xml:space="preserve">ance criteria </w:t>
            </w:r>
          </w:p>
          <w:p w:rsidR="00F62CB0" w:rsidRPr="00774F8F" w:rsidRDefault="00221E80" w:rsidP="00003FDF">
            <w:pPr>
              <w:pStyle w:val="Text"/>
              <w:rPr>
                <w:rFonts w:eastAsia="Cambria"/>
                <w:sz w:val="18"/>
                <w:szCs w:val="18"/>
              </w:rPr>
            </w:pPr>
            <w:r w:rsidRPr="00774F8F">
              <w:rPr>
                <w:rFonts w:eastAsia="Cambria"/>
                <w:sz w:val="18"/>
                <w:szCs w:val="18"/>
              </w:rPr>
              <w:t xml:space="preserve">(This includes a synopsis and items notably above or more explicit than the national National Standards for RTOs 2015 or in some cases items notably different </w:t>
            </w:r>
            <w:r w:rsidR="009264F8" w:rsidRPr="00774F8F">
              <w:rPr>
                <w:rFonts w:eastAsia="Cambria"/>
                <w:sz w:val="18"/>
                <w:szCs w:val="18"/>
              </w:rPr>
              <w:t>from</w:t>
            </w:r>
            <w:r w:rsidRPr="00774F8F">
              <w:rPr>
                <w:rFonts w:eastAsia="Cambria"/>
                <w:sz w:val="18"/>
                <w:szCs w:val="18"/>
              </w:rPr>
              <w:t xml:space="preserve"> requirements of other state </w:t>
            </w:r>
            <w:r w:rsidRPr="00774F8F">
              <w:rPr>
                <w:rFonts w:eastAsia="Cambria"/>
                <w:sz w:val="18"/>
                <w:szCs w:val="18"/>
              </w:rPr>
              <w:lastRenderedPageBreak/>
              <w:t>schemes)</w:t>
            </w:r>
          </w:p>
          <w:p w:rsidR="00F62CB0" w:rsidRPr="00774F8F" w:rsidRDefault="00F62CB0" w:rsidP="00003FDF">
            <w:pPr>
              <w:pStyle w:val="Text"/>
              <w:rPr>
                <w:rFonts w:eastAsia="Cambria"/>
                <w:sz w:val="18"/>
                <w:szCs w:val="18"/>
                <w:highlight w:val="green"/>
                <w:lang w:val="en-US"/>
              </w:rPr>
            </w:pPr>
          </w:p>
        </w:tc>
        <w:tc>
          <w:tcPr>
            <w:tcW w:w="6804" w:type="dxa"/>
            <w:gridSpan w:val="2"/>
          </w:tcPr>
          <w:p w:rsidR="00F62CB0" w:rsidRPr="00774F8F" w:rsidRDefault="00221E80" w:rsidP="00003FDF">
            <w:pPr>
              <w:pStyle w:val="Text"/>
              <w:rPr>
                <w:rFonts w:eastAsia="Cambria"/>
                <w:sz w:val="18"/>
                <w:szCs w:val="18"/>
              </w:rPr>
            </w:pPr>
            <w:r w:rsidRPr="00774F8F">
              <w:rPr>
                <w:rFonts w:eastAsia="Cambria"/>
                <w:sz w:val="18"/>
                <w:szCs w:val="18"/>
              </w:rPr>
              <w:lastRenderedPageBreak/>
              <w:t>Pre-</w:t>
            </w:r>
            <w:r w:rsidR="009264F8" w:rsidRPr="00774F8F">
              <w:rPr>
                <w:rFonts w:eastAsia="Cambria"/>
                <w:sz w:val="18"/>
                <w:szCs w:val="18"/>
              </w:rPr>
              <w:t>q</w:t>
            </w:r>
            <w:r w:rsidRPr="00774F8F">
              <w:rPr>
                <w:rFonts w:eastAsia="Cambria"/>
                <w:sz w:val="18"/>
                <w:szCs w:val="18"/>
              </w:rPr>
              <w:t xml:space="preserve">ualified </w:t>
            </w:r>
            <w:r w:rsidR="009264F8" w:rsidRPr="00774F8F">
              <w:rPr>
                <w:rFonts w:eastAsia="Cambria"/>
                <w:sz w:val="18"/>
                <w:szCs w:val="18"/>
              </w:rPr>
              <w:t>s</w:t>
            </w:r>
            <w:r w:rsidRPr="00774F8F">
              <w:rPr>
                <w:rFonts w:eastAsia="Cambria"/>
                <w:sz w:val="18"/>
                <w:szCs w:val="18"/>
              </w:rPr>
              <w:t xml:space="preserve">uppliers are RTOs approved by the Queensland Government to deliver publicly funded training and assessment services. </w:t>
            </w:r>
          </w:p>
          <w:p w:rsidR="00F62CB0" w:rsidRPr="00774F8F" w:rsidRDefault="00221E80" w:rsidP="00003FDF">
            <w:pPr>
              <w:pStyle w:val="Text"/>
              <w:rPr>
                <w:rFonts w:eastAsia="Cambria"/>
                <w:sz w:val="18"/>
                <w:szCs w:val="18"/>
              </w:rPr>
            </w:pPr>
            <w:r w:rsidRPr="00774F8F">
              <w:rPr>
                <w:rFonts w:eastAsia="Cambria"/>
                <w:sz w:val="18"/>
                <w:szCs w:val="18"/>
              </w:rPr>
              <w:t xml:space="preserve">From 1 July 2014, all RTOs may be eligible to apply to become a </w:t>
            </w:r>
            <w:r w:rsidR="009264F8" w:rsidRPr="00774F8F">
              <w:rPr>
                <w:rFonts w:eastAsia="Cambria"/>
                <w:sz w:val="18"/>
                <w:szCs w:val="18"/>
              </w:rPr>
              <w:t>PQS</w:t>
            </w:r>
            <w:r w:rsidRPr="00774F8F">
              <w:rPr>
                <w:rFonts w:eastAsia="Cambria"/>
                <w:sz w:val="18"/>
                <w:szCs w:val="18"/>
              </w:rPr>
              <w:t>.</w:t>
            </w:r>
          </w:p>
          <w:p w:rsidR="00F62CB0" w:rsidRPr="00774F8F" w:rsidRDefault="00221E80" w:rsidP="00003FDF">
            <w:pPr>
              <w:pStyle w:val="Text"/>
              <w:rPr>
                <w:rFonts w:eastAsia="Cambria"/>
                <w:sz w:val="18"/>
                <w:szCs w:val="18"/>
              </w:rPr>
            </w:pPr>
            <w:r w:rsidRPr="00774F8F">
              <w:rPr>
                <w:rFonts w:eastAsia="Cambria"/>
                <w:sz w:val="18"/>
                <w:szCs w:val="18"/>
              </w:rPr>
              <w:t xml:space="preserve">The Department of Education and Training manages the </w:t>
            </w:r>
            <w:r w:rsidR="009264F8" w:rsidRPr="00774F8F">
              <w:rPr>
                <w:rFonts w:eastAsia="Cambria"/>
                <w:sz w:val="18"/>
                <w:szCs w:val="18"/>
              </w:rPr>
              <w:t>PQS</w:t>
            </w:r>
            <w:r w:rsidRPr="00774F8F">
              <w:rPr>
                <w:rFonts w:eastAsia="Cambria"/>
                <w:sz w:val="18"/>
                <w:szCs w:val="18"/>
              </w:rPr>
              <w:t xml:space="preserve"> agreements and monitors performance against a set of five </w:t>
            </w:r>
            <w:r w:rsidR="00E6707B" w:rsidRPr="00774F8F">
              <w:rPr>
                <w:rFonts w:eastAsia="Cambria"/>
                <w:sz w:val="18"/>
                <w:szCs w:val="18"/>
              </w:rPr>
              <w:t>p</w:t>
            </w:r>
            <w:r w:rsidRPr="00774F8F">
              <w:rPr>
                <w:rFonts w:eastAsia="Cambria"/>
                <w:sz w:val="18"/>
                <w:szCs w:val="18"/>
              </w:rPr>
              <w:t xml:space="preserve">erformance standards and expectations and other sections of the </w:t>
            </w:r>
            <w:r w:rsidR="009264F8" w:rsidRPr="00774F8F">
              <w:rPr>
                <w:rFonts w:eastAsia="Cambria"/>
                <w:sz w:val="18"/>
                <w:szCs w:val="18"/>
              </w:rPr>
              <w:t>a</w:t>
            </w:r>
            <w:r w:rsidRPr="00774F8F">
              <w:rPr>
                <w:rFonts w:eastAsia="Cambria"/>
                <w:sz w:val="18"/>
                <w:szCs w:val="18"/>
              </w:rPr>
              <w:t xml:space="preserve">greement. </w:t>
            </w:r>
            <w:r w:rsidR="009264F8" w:rsidRPr="00774F8F">
              <w:rPr>
                <w:rFonts w:eastAsia="Cambria"/>
                <w:sz w:val="18"/>
                <w:szCs w:val="18"/>
              </w:rPr>
              <w:t>These training organisations</w:t>
            </w:r>
            <w:r w:rsidRPr="00774F8F">
              <w:rPr>
                <w:rFonts w:eastAsia="Cambria"/>
                <w:sz w:val="18"/>
                <w:szCs w:val="18"/>
              </w:rPr>
              <w:t xml:space="preserve"> must meet the </w:t>
            </w:r>
            <w:r w:rsidR="009264F8" w:rsidRPr="00774F8F">
              <w:rPr>
                <w:rFonts w:eastAsia="Cambria"/>
                <w:sz w:val="18"/>
                <w:szCs w:val="18"/>
              </w:rPr>
              <w:t>performance s</w:t>
            </w:r>
            <w:r w:rsidRPr="00774F8F">
              <w:rPr>
                <w:rFonts w:eastAsia="Cambria"/>
                <w:sz w:val="18"/>
                <w:szCs w:val="18"/>
              </w:rPr>
              <w:t xml:space="preserve">tandards and </w:t>
            </w:r>
            <w:r w:rsidR="009264F8" w:rsidRPr="00774F8F">
              <w:rPr>
                <w:rFonts w:eastAsia="Cambria"/>
                <w:sz w:val="18"/>
                <w:szCs w:val="18"/>
              </w:rPr>
              <w:t>key performance indicators</w:t>
            </w:r>
            <w:r w:rsidRPr="00774F8F">
              <w:rPr>
                <w:rFonts w:eastAsia="Cambria"/>
                <w:sz w:val="18"/>
                <w:szCs w:val="18"/>
              </w:rPr>
              <w:t xml:space="preserve"> for the program as follows: </w:t>
            </w:r>
          </w:p>
          <w:p w:rsidR="00F62CB0" w:rsidRPr="00774F8F" w:rsidRDefault="00221E80" w:rsidP="00E6707B">
            <w:pPr>
              <w:pStyle w:val="NumberedListContinuing"/>
              <w:rPr>
                <w:rFonts w:eastAsia="Cambria"/>
                <w:sz w:val="18"/>
                <w:szCs w:val="18"/>
              </w:rPr>
            </w:pPr>
            <w:r w:rsidRPr="00774F8F">
              <w:rPr>
                <w:rFonts w:eastAsia="Cambria"/>
                <w:sz w:val="18"/>
                <w:szCs w:val="18"/>
              </w:rPr>
              <w:t>Disclose information upfront to enable informed consumer choice</w:t>
            </w:r>
            <w:r w:rsidR="00E6707B" w:rsidRPr="00774F8F">
              <w:rPr>
                <w:rFonts w:eastAsia="Cambria"/>
                <w:sz w:val="18"/>
                <w:szCs w:val="18"/>
              </w:rPr>
              <w:t>.</w:t>
            </w:r>
          </w:p>
          <w:p w:rsidR="00F62CB0" w:rsidRPr="00774F8F" w:rsidRDefault="00221E80" w:rsidP="00E6707B">
            <w:pPr>
              <w:pStyle w:val="NumberedListContinuing"/>
              <w:rPr>
                <w:rFonts w:eastAsia="Cambria"/>
                <w:sz w:val="18"/>
                <w:szCs w:val="18"/>
              </w:rPr>
            </w:pPr>
            <w:r w:rsidRPr="00774F8F">
              <w:rPr>
                <w:rFonts w:eastAsia="Cambria"/>
                <w:sz w:val="18"/>
                <w:szCs w:val="18"/>
              </w:rPr>
              <w:t>Demonstrate professional and ethical standards of behaviour</w:t>
            </w:r>
            <w:r w:rsidR="00E6707B" w:rsidRPr="00774F8F">
              <w:rPr>
                <w:rFonts w:eastAsia="Cambria"/>
                <w:sz w:val="18"/>
                <w:szCs w:val="18"/>
              </w:rPr>
              <w:t>.</w:t>
            </w:r>
            <w:r w:rsidRPr="00774F8F">
              <w:rPr>
                <w:rFonts w:eastAsia="Cambria"/>
                <w:sz w:val="18"/>
                <w:szCs w:val="18"/>
              </w:rPr>
              <w:t xml:space="preserve">  </w:t>
            </w:r>
          </w:p>
          <w:p w:rsidR="00F62CB0" w:rsidRPr="00774F8F" w:rsidRDefault="00221E80" w:rsidP="00E6707B">
            <w:pPr>
              <w:pStyle w:val="NumberedListContinuing"/>
              <w:rPr>
                <w:rFonts w:eastAsia="Cambria"/>
                <w:sz w:val="18"/>
                <w:szCs w:val="18"/>
              </w:rPr>
            </w:pPr>
            <w:r w:rsidRPr="00774F8F">
              <w:rPr>
                <w:rFonts w:eastAsia="Cambria"/>
                <w:sz w:val="18"/>
                <w:szCs w:val="18"/>
              </w:rPr>
              <w:t>Comply with all funding terms and conditions</w:t>
            </w:r>
            <w:r w:rsidR="00E6707B" w:rsidRPr="00774F8F">
              <w:rPr>
                <w:rFonts w:eastAsia="Cambria"/>
                <w:sz w:val="18"/>
                <w:szCs w:val="18"/>
              </w:rPr>
              <w:t>.</w:t>
            </w:r>
          </w:p>
          <w:p w:rsidR="00F62CB0" w:rsidRPr="00774F8F" w:rsidRDefault="00221E80" w:rsidP="00E6707B">
            <w:pPr>
              <w:pStyle w:val="NumberedListContinuing"/>
              <w:rPr>
                <w:rFonts w:eastAsia="Cambria"/>
                <w:sz w:val="18"/>
                <w:szCs w:val="18"/>
              </w:rPr>
            </w:pPr>
            <w:r w:rsidRPr="00774F8F">
              <w:rPr>
                <w:rFonts w:eastAsia="Cambria"/>
                <w:sz w:val="18"/>
                <w:szCs w:val="18"/>
              </w:rPr>
              <w:t>Support the learning needs of students</w:t>
            </w:r>
            <w:r w:rsidR="00E6707B" w:rsidRPr="00774F8F">
              <w:rPr>
                <w:rFonts w:eastAsia="Cambria"/>
                <w:sz w:val="18"/>
                <w:szCs w:val="18"/>
              </w:rPr>
              <w:t>, including</w:t>
            </w:r>
            <w:r w:rsidRPr="00774F8F">
              <w:rPr>
                <w:rFonts w:eastAsia="Cambria"/>
                <w:sz w:val="18"/>
                <w:szCs w:val="18"/>
              </w:rPr>
              <w:t xml:space="preserve">: </w:t>
            </w:r>
          </w:p>
          <w:p w:rsidR="00F62CB0" w:rsidRPr="00774F8F" w:rsidRDefault="00221E80" w:rsidP="00774F8F">
            <w:pPr>
              <w:pStyle w:val="Dotpoint1"/>
              <w:tabs>
                <w:tab w:val="clear" w:pos="284"/>
              </w:tabs>
              <w:rPr>
                <w:sz w:val="18"/>
                <w:szCs w:val="18"/>
              </w:rPr>
            </w:pPr>
            <w:r w:rsidRPr="00774F8F">
              <w:rPr>
                <w:sz w:val="18"/>
                <w:szCs w:val="18"/>
              </w:rPr>
              <w:t>consistency with Queensland VET Inclusive Learning Framework as a core business element</w:t>
            </w:r>
          </w:p>
          <w:p w:rsidR="00F62CB0" w:rsidRPr="00774F8F" w:rsidRDefault="00221E80" w:rsidP="00774F8F">
            <w:pPr>
              <w:pStyle w:val="Dotpoint1"/>
              <w:tabs>
                <w:tab w:val="clear" w:pos="284"/>
              </w:tabs>
              <w:rPr>
                <w:sz w:val="18"/>
                <w:szCs w:val="18"/>
              </w:rPr>
            </w:pPr>
            <w:r w:rsidRPr="00774F8F">
              <w:rPr>
                <w:sz w:val="18"/>
                <w:szCs w:val="18"/>
              </w:rPr>
              <w:t xml:space="preserve">assess </w:t>
            </w:r>
            <w:r w:rsidR="00E6707B" w:rsidRPr="00774F8F">
              <w:rPr>
                <w:sz w:val="18"/>
                <w:szCs w:val="18"/>
              </w:rPr>
              <w:t>language</w:t>
            </w:r>
            <w:r w:rsidR="00774F8F" w:rsidRPr="00774F8F">
              <w:rPr>
                <w:sz w:val="18"/>
                <w:szCs w:val="18"/>
              </w:rPr>
              <w:t>,</w:t>
            </w:r>
            <w:r w:rsidR="00E6707B" w:rsidRPr="00774F8F">
              <w:rPr>
                <w:sz w:val="18"/>
                <w:szCs w:val="18"/>
              </w:rPr>
              <w:t xml:space="preserve"> literacy and numeracy</w:t>
            </w:r>
            <w:r w:rsidRPr="00774F8F">
              <w:rPr>
                <w:sz w:val="18"/>
                <w:szCs w:val="18"/>
              </w:rPr>
              <w:t xml:space="preserve"> prior to any foundation skills training (against </w:t>
            </w:r>
            <w:r w:rsidR="00E6707B" w:rsidRPr="00774F8F">
              <w:rPr>
                <w:sz w:val="18"/>
                <w:szCs w:val="18"/>
              </w:rPr>
              <w:t xml:space="preserve">the Australian Core Skills Framework and the Core Skills for </w:t>
            </w:r>
            <w:r w:rsidR="00E6707B" w:rsidRPr="00774F8F">
              <w:rPr>
                <w:sz w:val="18"/>
                <w:szCs w:val="18"/>
              </w:rPr>
              <w:lastRenderedPageBreak/>
              <w:t>Work)</w:t>
            </w:r>
            <w:r w:rsidRPr="00774F8F">
              <w:rPr>
                <w:sz w:val="18"/>
                <w:szCs w:val="18"/>
              </w:rPr>
              <w:t xml:space="preserve"> and develop a plan with the student</w:t>
            </w:r>
            <w:r w:rsidR="00E6707B" w:rsidRPr="00774F8F">
              <w:rPr>
                <w:sz w:val="18"/>
                <w:szCs w:val="18"/>
              </w:rPr>
              <w:t>.</w:t>
            </w:r>
            <w:r w:rsidRPr="00774F8F">
              <w:rPr>
                <w:sz w:val="18"/>
                <w:szCs w:val="18"/>
              </w:rPr>
              <w:t xml:space="preserve"> </w:t>
            </w:r>
          </w:p>
          <w:p w:rsidR="00F62CB0" w:rsidRPr="00774F8F" w:rsidRDefault="00221E80" w:rsidP="00035024">
            <w:pPr>
              <w:pStyle w:val="Text"/>
              <w:rPr>
                <w:rFonts w:eastAsia="Cambria"/>
                <w:sz w:val="18"/>
                <w:szCs w:val="18"/>
              </w:rPr>
            </w:pPr>
            <w:r w:rsidRPr="00774F8F">
              <w:rPr>
                <w:rFonts w:eastAsia="Cambria"/>
                <w:sz w:val="18"/>
                <w:szCs w:val="18"/>
              </w:rPr>
              <w:t xml:space="preserve">Note: Training and support plans apply only to students assessed as requiring foundation skills training.  </w:t>
            </w:r>
          </w:p>
          <w:p w:rsidR="00F62CB0" w:rsidRPr="00774F8F" w:rsidRDefault="00221E80" w:rsidP="00035024">
            <w:pPr>
              <w:pStyle w:val="Text"/>
              <w:rPr>
                <w:rFonts w:eastAsia="Cambria"/>
                <w:sz w:val="18"/>
                <w:szCs w:val="18"/>
              </w:rPr>
            </w:pPr>
            <w:r w:rsidRPr="00774F8F">
              <w:rPr>
                <w:rFonts w:eastAsia="Cambria"/>
                <w:sz w:val="18"/>
                <w:szCs w:val="18"/>
              </w:rPr>
              <w:t xml:space="preserve">However, PQS must supply all students with a training fact sheet or written summary for the qualification that includes costs, training timelines, support services and the requirement to complete an employment survey. </w:t>
            </w:r>
          </w:p>
          <w:p w:rsidR="00F62CB0" w:rsidRPr="00774F8F" w:rsidRDefault="00221E80" w:rsidP="00E6707B">
            <w:pPr>
              <w:pStyle w:val="NumberedListContinuing"/>
              <w:rPr>
                <w:rFonts w:eastAsia="Cambria"/>
                <w:sz w:val="18"/>
                <w:szCs w:val="18"/>
              </w:rPr>
            </w:pPr>
            <w:r w:rsidRPr="00774F8F">
              <w:rPr>
                <w:rFonts w:eastAsia="Cambria"/>
                <w:sz w:val="18"/>
                <w:szCs w:val="18"/>
              </w:rPr>
              <w:t>Achieve a minimum outcome for students includes:</w:t>
            </w:r>
          </w:p>
          <w:p w:rsidR="00F62CB0" w:rsidRPr="00774F8F" w:rsidRDefault="00774F8F" w:rsidP="00774F8F">
            <w:pPr>
              <w:pStyle w:val="Dotpoint1"/>
              <w:rPr>
                <w:sz w:val="18"/>
                <w:szCs w:val="18"/>
              </w:rPr>
            </w:pPr>
            <w:r>
              <w:rPr>
                <w:sz w:val="18"/>
                <w:szCs w:val="18"/>
              </w:rPr>
              <w:t>m</w:t>
            </w:r>
            <w:r w:rsidR="00221E80" w:rsidRPr="00774F8F">
              <w:rPr>
                <w:sz w:val="18"/>
                <w:szCs w:val="18"/>
              </w:rPr>
              <w:t>aintain strong industry and employer networks to:</w:t>
            </w:r>
          </w:p>
          <w:p w:rsidR="00F62CB0" w:rsidRPr="00774F8F" w:rsidRDefault="00221E80" w:rsidP="00320D30">
            <w:pPr>
              <w:pStyle w:val="Dotpoint2"/>
              <w:rPr>
                <w:sz w:val="18"/>
                <w:szCs w:val="18"/>
              </w:rPr>
            </w:pPr>
            <w:r w:rsidRPr="00774F8F">
              <w:rPr>
                <w:sz w:val="18"/>
                <w:szCs w:val="18"/>
              </w:rPr>
              <w:t>deliver training that directly links to local job vacancies and employment outcomes</w:t>
            </w:r>
          </w:p>
          <w:p w:rsidR="00F62CB0" w:rsidRPr="00774F8F" w:rsidRDefault="00221E80" w:rsidP="00320D30">
            <w:pPr>
              <w:pStyle w:val="Dotpoint2"/>
              <w:rPr>
                <w:sz w:val="18"/>
                <w:szCs w:val="18"/>
              </w:rPr>
            </w:pPr>
            <w:r w:rsidRPr="00774F8F">
              <w:rPr>
                <w:sz w:val="18"/>
                <w:szCs w:val="18"/>
              </w:rPr>
              <w:t>facilitate any vocational or work placements</w:t>
            </w:r>
          </w:p>
          <w:p w:rsidR="00F62CB0" w:rsidRPr="00774F8F" w:rsidRDefault="00221E80" w:rsidP="00320D30">
            <w:pPr>
              <w:pStyle w:val="Dotpoint2"/>
              <w:rPr>
                <w:sz w:val="18"/>
                <w:szCs w:val="18"/>
              </w:rPr>
            </w:pPr>
            <w:r w:rsidRPr="00774F8F">
              <w:rPr>
                <w:sz w:val="18"/>
                <w:szCs w:val="18"/>
              </w:rPr>
              <w:t>support students to transition to the workforce or into further training, or</w:t>
            </w:r>
            <w:r w:rsidR="00774F8F">
              <w:rPr>
                <w:sz w:val="18"/>
                <w:szCs w:val="18"/>
              </w:rPr>
              <w:t xml:space="preserve"> advance in their chosen career</w:t>
            </w:r>
            <w:r w:rsidRPr="00774F8F">
              <w:rPr>
                <w:sz w:val="18"/>
                <w:szCs w:val="18"/>
              </w:rPr>
              <w:t xml:space="preserve"> </w:t>
            </w:r>
          </w:p>
          <w:p w:rsidR="00F62CB0" w:rsidRPr="00774F8F" w:rsidRDefault="00774F8F" w:rsidP="00774F8F">
            <w:pPr>
              <w:pStyle w:val="Dotpoint1"/>
              <w:tabs>
                <w:tab w:val="clear" w:pos="284"/>
              </w:tabs>
              <w:rPr>
                <w:sz w:val="18"/>
                <w:szCs w:val="18"/>
              </w:rPr>
            </w:pPr>
            <w:r>
              <w:rPr>
                <w:sz w:val="18"/>
                <w:szCs w:val="18"/>
              </w:rPr>
              <w:t>d</w:t>
            </w:r>
            <w:r w:rsidR="00221E80" w:rsidRPr="00774F8F">
              <w:rPr>
                <w:sz w:val="18"/>
                <w:szCs w:val="18"/>
              </w:rPr>
              <w:t>eliver quality training and assessment services that support studen</w:t>
            </w:r>
            <w:r>
              <w:rPr>
                <w:sz w:val="18"/>
                <w:szCs w:val="18"/>
              </w:rPr>
              <w:t>ts to complete the qualification</w:t>
            </w:r>
            <w:r w:rsidR="00221E80" w:rsidRPr="00774F8F">
              <w:rPr>
                <w:sz w:val="18"/>
                <w:szCs w:val="18"/>
              </w:rPr>
              <w:t xml:space="preserve"> </w:t>
            </w:r>
          </w:p>
          <w:p w:rsidR="00F62CB0" w:rsidRPr="00774F8F" w:rsidRDefault="00774F8F" w:rsidP="00774F8F">
            <w:pPr>
              <w:pStyle w:val="Dotpoint1"/>
              <w:tabs>
                <w:tab w:val="clear" w:pos="284"/>
              </w:tabs>
              <w:rPr>
                <w:sz w:val="18"/>
                <w:szCs w:val="18"/>
              </w:rPr>
            </w:pPr>
            <w:r>
              <w:rPr>
                <w:sz w:val="18"/>
                <w:szCs w:val="18"/>
              </w:rPr>
              <w:t>i</w:t>
            </w:r>
            <w:r w:rsidR="00221E80" w:rsidRPr="00774F8F">
              <w:rPr>
                <w:sz w:val="18"/>
                <w:szCs w:val="18"/>
              </w:rPr>
              <w:t xml:space="preserve">nform students they are required to complete an employment survey within three months of completing or discontinuing subsidised training </w:t>
            </w:r>
          </w:p>
          <w:p w:rsidR="00F62CB0" w:rsidRPr="00774F8F" w:rsidRDefault="00774F8F" w:rsidP="00774F8F">
            <w:pPr>
              <w:pStyle w:val="Dotpoint1"/>
              <w:tabs>
                <w:tab w:val="clear" w:pos="284"/>
              </w:tabs>
              <w:rPr>
                <w:sz w:val="18"/>
                <w:szCs w:val="18"/>
              </w:rPr>
            </w:pPr>
            <w:r>
              <w:rPr>
                <w:sz w:val="18"/>
                <w:szCs w:val="18"/>
              </w:rPr>
              <w:t>m</w:t>
            </w:r>
            <w:r w:rsidR="00221E80" w:rsidRPr="00774F8F">
              <w:rPr>
                <w:sz w:val="18"/>
                <w:szCs w:val="18"/>
              </w:rPr>
              <w:t xml:space="preserve">anage an effective student survey process to achieve an adequate response rate. The employment survey template is provided in the Student Employment Survey fact sheet </w:t>
            </w:r>
          </w:p>
          <w:p w:rsidR="00F62CB0" w:rsidRPr="00774F8F" w:rsidRDefault="00221E80" w:rsidP="00035024">
            <w:pPr>
              <w:pStyle w:val="Text"/>
              <w:rPr>
                <w:rFonts w:eastAsia="Cambria"/>
                <w:sz w:val="18"/>
                <w:szCs w:val="18"/>
              </w:rPr>
            </w:pPr>
            <w:r w:rsidRPr="00774F8F">
              <w:rPr>
                <w:rFonts w:eastAsia="Cambria"/>
                <w:sz w:val="18"/>
                <w:szCs w:val="18"/>
              </w:rPr>
              <w:t>NOTE</w:t>
            </w:r>
            <w:r w:rsidR="00E6707B" w:rsidRPr="00774F8F">
              <w:rPr>
                <w:rFonts w:eastAsia="Cambria"/>
                <w:sz w:val="18"/>
                <w:szCs w:val="18"/>
              </w:rPr>
              <w:t>:</w:t>
            </w:r>
            <w:r w:rsidRPr="00774F8F">
              <w:rPr>
                <w:rFonts w:eastAsia="Cambria"/>
                <w:sz w:val="18"/>
                <w:szCs w:val="18"/>
              </w:rPr>
              <w:t xml:space="preserve"> this is unique to Queensland</w:t>
            </w:r>
            <w:r w:rsidR="00E6707B" w:rsidRPr="00774F8F">
              <w:rPr>
                <w:rFonts w:eastAsia="Cambria"/>
                <w:sz w:val="18"/>
                <w:szCs w:val="18"/>
              </w:rPr>
              <w:t>.</w:t>
            </w:r>
          </w:p>
          <w:p w:rsidR="00F62CB0" w:rsidRPr="00774F8F" w:rsidRDefault="00E6707B" w:rsidP="00003FDF">
            <w:pPr>
              <w:pStyle w:val="Text"/>
              <w:rPr>
                <w:rFonts w:eastAsia="Cambria"/>
                <w:sz w:val="18"/>
                <w:szCs w:val="18"/>
              </w:rPr>
            </w:pPr>
            <w:r w:rsidRPr="00774F8F">
              <w:rPr>
                <w:rFonts w:eastAsia="Cambria"/>
                <w:sz w:val="18"/>
                <w:szCs w:val="18"/>
              </w:rPr>
              <w:t>The o</w:t>
            </w:r>
            <w:r w:rsidR="00221E80" w:rsidRPr="00774F8F">
              <w:rPr>
                <w:rFonts w:eastAsia="Cambria"/>
                <w:sz w:val="18"/>
                <w:szCs w:val="18"/>
              </w:rPr>
              <w:t xml:space="preserve">utcomes and </w:t>
            </w:r>
            <w:r w:rsidR="00035024" w:rsidRPr="00774F8F">
              <w:rPr>
                <w:rFonts w:eastAsia="Cambria"/>
                <w:sz w:val="18"/>
                <w:szCs w:val="18"/>
              </w:rPr>
              <w:t>p</w:t>
            </w:r>
            <w:r w:rsidR="00221E80" w:rsidRPr="00774F8F">
              <w:rPr>
                <w:rFonts w:eastAsia="Cambria"/>
                <w:sz w:val="18"/>
                <w:szCs w:val="18"/>
              </w:rPr>
              <w:t xml:space="preserve">erformance indicators for Certificate 3 Guarantee are as follows: </w:t>
            </w:r>
            <w:r w:rsidR="00774F8F">
              <w:rPr>
                <w:rFonts w:eastAsia="Cambria"/>
                <w:sz w:val="18"/>
                <w:szCs w:val="18"/>
              </w:rPr>
              <w:t>a</w:t>
            </w:r>
            <w:r w:rsidR="00221E80" w:rsidRPr="00774F8F">
              <w:rPr>
                <w:rFonts w:eastAsia="Cambria"/>
                <w:sz w:val="18"/>
                <w:szCs w:val="18"/>
              </w:rPr>
              <w:t xml:space="preserve">s a result of participating in the Certificate 3 Guarantee, the department expects students will: </w:t>
            </w:r>
          </w:p>
          <w:p w:rsidR="00F62CB0" w:rsidRPr="00774F8F" w:rsidRDefault="00221E80" w:rsidP="00E6707B">
            <w:pPr>
              <w:pStyle w:val="Dotpoint1"/>
              <w:tabs>
                <w:tab w:val="clear" w:pos="284"/>
              </w:tabs>
              <w:rPr>
                <w:rFonts w:eastAsia="Cambria"/>
                <w:sz w:val="18"/>
                <w:szCs w:val="18"/>
              </w:rPr>
            </w:pPr>
            <w:r w:rsidRPr="00774F8F">
              <w:rPr>
                <w:rFonts w:eastAsia="Cambria"/>
                <w:sz w:val="18"/>
                <w:szCs w:val="18"/>
              </w:rPr>
              <w:t xml:space="preserve">complete a qualification at the </w:t>
            </w:r>
            <w:r w:rsidR="00774F8F">
              <w:rPr>
                <w:rFonts w:eastAsia="Cambria"/>
                <w:sz w:val="18"/>
                <w:szCs w:val="18"/>
              </w:rPr>
              <w:t>c</w:t>
            </w:r>
            <w:r w:rsidRPr="00774F8F">
              <w:rPr>
                <w:rFonts w:eastAsia="Cambria"/>
                <w:sz w:val="18"/>
                <w:szCs w:val="18"/>
              </w:rPr>
              <w:t xml:space="preserve">ertificate III level </w:t>
            </w:r>
          </w:p>
          <w:p w:rsidR="00F62CB0" w:rsidRPr="00774F8F" w:rsidRDefault="00221E80" w:rsidP="00E6707B">
            <w:pPr>
              <w:pStyle w:val="Dotpoint1"/>
              <w:tabs>
                <w:tab w:val="clear" w:pos="284"/>
              </w:tabs>
              <w:rPr>
                <w:rFonts w:eastAsia="Cambria"/>
                <w:sz w:val="18"/>
                <w:szCs w:val="18"/>
              </w:rPr>
            </w:pPr>
            <w:r w:rsidRPr="00774F8F">
              <w:rPr>
                <w:rFonts w:eastAsia="Cambria"/>
                <w:sz w:val="18"/>
                <w:szCs w:val="18"/>
              </w:rPr>
              <w:t xml:space="preserve">transition to the workforce, into further training, or advance in their chosen career. </w:t>
            </w:r>
          </w:p>
          <w:p w:rsidR="00F62CB0" w:rsidRPr="00774F8F" w:rsidRDefault="00221E80" w:rsidP="00003FDF">
            <w:pPr>
              <w:pStyle w:val="Text"/>
              <w:rPr>
                <w:rFonts w:eastAsia="Cambria"/>
                <w:sz w:val="18"/>
                <w:szCs w:val="18"/>
              </w:rPr>
            </w:pPr>
            <w:r w:rsidRPr="00774F8F">
              <w:rPr>
                <w:rFonts w:eastAsia="Cambria"/>
                <w:sz w:val="18"/>
                <w:szCs w:val="18"/>
              </w:rPr>
              <w:t xml:space="preserve">In accordance with these objectives, the department will measure PQS performance against the following key performance indicators and benchmarks: </w:t>
            </w:r>
          </w:p>
          <w:p w:rsidR="00F62CB0" w:rsidRPr="00774F8F" w:rsidRDefault="00035024" w:rsidP="00035024">
            <w:pPr>
              <w:pStyle w:val="Dotpoint1"/>
              <w:tabs>
                <w:tab w:val="clear" w:pos="284"/>
              </w:tabs>
              <w:ind w:left="320" w:hanging="320"/>
              <w:rPr>
                <w:rFonts w:eastAsia="Cambria"/>
                <w:sz w:val="18"/>
                <w:szCs w:val="18"/>
              </w:rPr>
            </w:pPr>
            <w:r w:rsidRPr="00774F8F">
              <w:rPr>
                <w:rFonts w:eastAsia="Cambria"/>
                <w:sz w:val="18"/>
                <w:szCs w:val="18"/>
              </w:rPr>
              <w:t>q</w:t>
            </w:r>
            <w:r w:rsidR="00221E80" w:rsidRPr="00774F8F">
              <w:rPr>
                <w:rFonts w:eastAsia="Cambria"/>
                <w:sz w:val="18"/>
                <w:szCs w:val="18"/>
              </w:rPr>
              <w:t>ualification completions</w:t>
            </w:r>
            <w:r w:rsidRPr="00774F8F">
              <w:rPr>
                <w:rFonts w:eastAsia="Cambria"/>
                <w:sz w:val="18"/>
                <w:szCs w:val="18"/>
              </w:rPr>
              <w:t>:</w:t>
            </w:r>
            <w:r w:rsidR="00221E80" w:rsidRPr="00774F8F">
              <w:rPr>
                <w:rFonts w:eastAsia="Cambria"/>
                <w:sz w:val="18"/>
                <w:szCs w:val="18"/>
              </w:rPr>
              <w:t xml:space="preserve"> at a minimum achieve a qualification completion rate of 65</w:t>
            </w:r>
            <w:r w:rsidRPr="00774F8F">
              <w:rPr>
                <w:rFonts w:eastAsia="Cambria"/>
                <w:sz w:val="18"/>
                <w:szCs w:val="18"/>
              </w:rPr>
              <w:t>%</w:t>
            </w:r>
            <w:r w:rsidR="00221E80" w:rsidRPr="00774F8F">
              <w:rPr>
                <w:rFonts w:eastAsia="Cambria"/>
                <w:sz w:val="18"/>
                <w:szCs w:val="18"/>
              </w:rPr>
              <w:t xml:space="preserve"> of all enrolled students </w:t>
            </w:r>
          </w:p>
          <w:p w:rsidR="00F62CB0" w:rsidRPr="00774F8F" w:rsidRDefault="00035024" w:rsidP="00035024">
            <w:pPr>
              <w:pStyle w:val="Dotpoint1"/>
              <w:tabs>
                <w:tab w:val="clear" w:pos="284"/>
              </w:tabs>
              <w:ind w:left="320" w:hanging="320"/>
              <w:rPr>
                <w:rFonts w:eastAsia="Cambria"/>
                <w:sz w:val="18"/>
                <w:szCs w:val="18"/>
              </w:rPr>
            </w:pPr>
            <w:r w:rsidRPr="00774F8F">
              <w:rPr>
                <w:rFonts w:eastAsia="Cambria"/>
                <w:sz w:val="18"/>
                <w:szCs w:val="18"/>
              </w:rPr>
              <w:t>e</w:t>
            </w:r>
            <w:r w:rsidR="00221E80" w:rsidRPr="00774F8F">
              <w:rPr>
                <w:rFonts w:eastAsia="Cambria"/>
                <w:sz w:val="18"/>
                <w:szCs w:val="18"/>
              </w:rPr>
              <w:t>mployment benefit</w:t>
            </w:r>
            <w:r w:rsidRPr="00774F8F">
              <w:rPr>
                <w:rFonts w:eastAsia="Cambria"/>
                <w:sz w:val="18"/>
                <w:szCs w:val="18"/>
              </w:rPr>
              <w:t>:</w:t>
            </w:r>
            <w:r w:rsidR="00221E80" w:rsidRPr="00774F8F">
              <w:rPr>
                <w:rFonts w:eastAsia="Cambria"/>
                <w:sz w:val="18"/>
                <w:szCs w:val="18"/>
              </w:rPr>
              <w:t xml:space="preserve"> at a minimum achieve 55</w:t>
            </w:r>
            <w:r w:rsidRPr="00774F8F">
              <w:rPr>
                <w:rFonts w:eastAsia="Cambria"/>
                <w:sz w:val="18"/>
                <w:szCs w:val="18"/>
              </w:rPr>
              <w:t>%</w:t>
            </w:r>
            <w:r w:rsidR="00221E80" w:rsidRPr="00774F8F">
              <w:rPr>
                <w:rFonts w:eastAsia="Cambria"/>
                <w:sz w:val="18"/>
                <w:szCs w:val="18"/>
              </w:rPr>
              <w:t xml:space="preserve"> of all students gaining an employment benefit as a result of the training. This means those unemployed before training gain a job, and those employed before training receive some type of job-related benefit. This includes VET</w:t>
            </w:r>
            <w:r w:rsidRPr="00774F8F">
              <w:rPr>
                <w:rFonts w:eastAsia="Cambria"/>
                <w:sz w:val="18"/>
                <w:szCs w:val="18"/>
              </w:rPr>
              <w:t xml:space="preserve"> </w:t>
            </w:r>
            <w:r w:rsidR="00221E80" w:rsidRPr="00774F8F">
              <w:rPr>
                <w:rFonts w:eastAsia="Cambria"/>
                <w:sz w:val="18"/>
                <w:szCs w:val="18"/>
              </w:rPr>
              <w:t>i</w:t>
            </w:r>
            <w:r w:rsidRPr="00774F8F">
              <w:rPr>
                <w:rFonts w:eastAsia="Cambria"/>
                <w:sz w:val="18"/>
                <w:szCs w:val="18"/>
              </w:rPr>
              <w:t xml:space="preserve">n </w:t>
            </w:r>
            <w:r w:rsidR="00221E80" w:rsidRPr="00774F8F">
              <w:rPr>
                <w:rFonts w:eastAsia="Cambria"/>
                <w:sz w:val="18"/>
                <w:szCs w:val="18"/>
              </w:rPr>
              <w:t>S</w:t>
            </w:r>
            <w:r w:rsidRPr="00774F8F">
              <w:rPr>
                <w:rFonts w:eastAsia="Cambria"/>
                <w:sz w:val="18"/>
                <w:szCs w:val="18"/>
              </w:rPr>
              <w:t>chools</w:t>
            </w:r>
            <w:r w:rsidR="00221E80" w:rsidRPr="00774F8F">
              <w:rPr>
                <w:rFonts w:eastAsia="Cambria"/>
                <w:sz w:val="18"/>
                <w:szCs w:val="18"/>
              </w:rPr>
              <w:t xml:space="preserve"> students. For lower-level qualifications that provide basic trade skills, the preferred employment outcome is recruitment into an apprenticeship. </w:t>
            </w:r>
          </w:p>
          <w:p w:rsidR="00F62CB0" w:rsidRPr="00774F8F" w:rsidRDefault="00221E80" w:rsidP="00003FDF">
            <w:pPr>
              <w:pStyle w:val="Text"/>
              <w:rPr>
                <w:rFonts w:eastAsia="Cambria"/>
                <w:sz w:val="18"/>
                <w:szCs w:val="18"/>
              </w:rPr>
            </w:pPr>
            <w:r w:rsidRPr="00774F8F">
              <w:rPr>
                <w:rFonts w:eastAsia="Cambria"/>
                <w:sz w:val="18"/>
                <w:szCs w:val="18"/>
              </w:rPr>
              <w:t>NOTE</w:t>
            </w:r>
            <w:r w:rsidR="00035024" w:rsidRPr="00774F8F">
              <w:rPr>
                <w:rFonts w:eastAsia="Cambria"/>
                <w:sz w:val="18"/>
                <w:szCs w:val="18"/>
              </w:rPr>
              <w:t>:</w:t>
            </w:r>
            <w:r w:rsidRPr="00774F8F">
              <w:rPr>
                <w:rFonts w:eastAsia="Cambria"/>
                <w:sz w:val="18"/>
                <w:szCs w:val="18"/>
              </w:rPr>
              <w:t xml:space="preserve"> this is unique to Queensland</w:t>
            </w:r>
          </w:p>
          <w:p w:rsidR="00F62CB0" w:rsidRPr="00774F8F" w:rsidRDefault="00221E80" w:rsidP="00003FDF">
            <w:pPr>
              <w:pStyle w:val="Text"/>
              <w:rPr>
                <w:rFonts w:eastAsia="Cambria"/>
                <w:sz w:val="18"/>
                <w:szCs w:val="18"/>
              </w:rPr>
            </w:pPr>
            <w:r w:rsidRPr="00774F8F">
              <w:rPr>
                <w:rFonts w:eastAsia="Cambria"/>
                <w:sz w:val="18"/>
                <w:szCs w:val="18"/>
              </w:rPr>
              <w:t xml:space="preserve">The government has published an </w:t>
            </w:r>
            <w:r w:rsidR="00035024" w:rsidRPr="00774F8F">
              <w:rPr>
                <w:rFonts w:eastAsia="Cambria"/>
                <w:sz w:val="18"/>
                <w:szCs w:val="18"/>
              </w:rPr>
              <w:t>‘</w:t>
            </w:r>
            <w:r w:rsidRPr="00774F8F">
              <w:rPr>
                <w:rFonts w:eastAsia="Cambria"/>
                <w:sz w:val="18"/>
                <w:szCs w:val="18"/>
              </w:rPr>
              <w:t xml:space="preserve">Evidence </w:t>
            </w:r>
            <w:r w:rsidR="00035024" w:rsidRPr="00774F8F">
              <w:rPr>
                <w:rFonts w:eastAsia="Cambria"/>
                <w:sz w:val="18"/>
                <w:szCs w:val="18"/>
              </w:rPr>
              <w:t>g</w:t>
            </w:r>
            <w:r w:rsidRPr="00774F8F">
              <w:rPr>
                <w:rFonts w:eastAsia="Cambria"/>
                <w:sz w:val="18"/>
                <w:szCs w:val="18"/>
              </w:rPr>
              <w:t>uide for pre-qualified suppliers</w:t>
            </w:r>
            <w:r w:rsidR="00035024" w:rsidRPr="00774F8F">
              <w:rPr>
                <w:rFonts w:eastAsia="Cambria"/>
                <w:sz w:val="18"/>
                <w:szCs w:val="18"/>
              </w:rPr>
              <w:t>’</w:t>
            </w:r>
            <w:r w:rsidRPr="00774F8F">
              <w:rPr>
                <w:rFonts w:eastAsia="Cambria"/>
                <w:sz w:val="18"/>
                <w:szCs w:val="18"/>
              </w:rPr>
              <w:t xml:space="preserve">. It </w:t>
            </w:r>
            <w:r w:rsidRPr="00774F8F">
              <w:rPr>
                <w:rFonts w:eastAsia="Cambria"/>
                <w:sz w:val="18"/>
                <w:szCs w:val="18"/>
              </w:rPr>
              <w:lastRenderedPageBreak/>
              <w:t xml:space="preserve">aims to support development of a shared understanding of the requirements a </w:t>
            </w:r>
            <w:r w:rsidR="00035024" w:rsidRPr="00774F8F">
              <w:rPr>
                <w:rFonts w:eastAsia="Cambria"/>
                <w:sz w:val="18"/>
                <w:szCs w:val="18"/>
              </w:rPr>
              <w:t>p</w:t>
            </w:r>
            <w:r w:rsidRPr="00774F8F">
              <w:rPr>
                <w:rFonts w:eastAsia="Cambria"/>
                <w:sz w:val="18"/>
                <w:szCs w:val="18"/>
              </w:rPr>
              <w:t xml:space="preserve">re-qualified </w:t>
            </w:r>
            <w:r w:rsidR="004C42EA">
              <w:rPr>
                <w:rFonts w:eastAsia="Cambria"/>
                <w:sz w:val="18"/>
                <w:szCs w:val="18"/>
              </w:rPr>
              <w:t>s</w:t>
            </w:r>
            <w:r w:rsidRPr="00774F8F">
              <w:rPr>
                <w:rFonts w:eastAsia="Cambria"/>
                <w:sz w:val="18"/>
                <w:szCs w:val="18"/>
              </w:rPr>
              <w:t xml:space="preserve">upplier must meet and helps explain the linkages between the VET PQS </w:t>
            </w:r>
            <w:r w:rsidR="00035024" w:rsidRPr="00774F8F">
              <w:rPr>
                <w:rFonts w:eastAsia="Cambria"/>
                <w:sz w:val="18"/>
                <w:szCs w:val="18"/>
              </w:rPr>
              <w:t>a</w:t>
            </w:r>
            <w:r w:rsidRPr="00774F8F">
              <w:rPr>
                <w:rFonts w:eastAsia="Cambria"/>
                <w:sz w:val="18"/>
                <w:szCs w:val="18"/>
              </w:rPr>
              <w:t>greement and relevant programs within the VET Investment Plan from July 2014.</w:t>
            </w:r>
          </w:p>
          <w:p w:rsidR="00F62CB0" w:rsidRPr="00774F8F" w:rsidRDefault="00221E80" w:rsidP="00003FDF">
            <w:pPr>
              <w:pStyle w:val="Text"/>
              <w:rPr>
                <w:rFonts w:eastAsia="Cambria"/>
                <w:sz w:val="18"/>
                <w:szCs w:val="18"/>
              </w:rPr>
            </w:pPr>
            <w:r w:rsidRPr="00774F8F">
              <w:rPr>
                <w:rFonts w:eastAsia="Cambria"/>
                <w:sz w:val="18"/>
                <w:szCs w:val="18"/>
              </w:rPr>
              <w:t xml:space="preserve">VET Quality Framework is defined in the </w:t>
            </w:r>
            <w:r w:rsidR="00035024" w:rsidRPr="00774F8F">
              <w:rPr>
                <w:rFonts w:eastAsia="Cambria"/>
                <w:sz w:val="18"/>
                <w:szCs w:val="18"/>
              </w:rPr>
              <w:t>a</w:t>
            </w:r>
            <w:r w:rsidRPr="00774F8F">
              <w:rPr>
                <w:rFonts w:eastAsia="Cambria"/>
                <w:sz w:val="18"/>
                <w:szCs w:val="18"/>
              </w:rPr>
              <w:t xml:space="preserve">greement and has the same meaning given in the </w:t>
            </w:r>
            <w:r w:rsidRPr="00774F8F">
              <w:rPr>
                <w:rFonts w:eastAsia="Cambria"/>
                <w:i/>
                <w:sz w:val="18"/>
                <w:szCs w:val="18"/>
              </w:rPr>
              <w:t>National Vocational Education and Training Regulator Act 2011</w:t>
            </w:r>
            <w:r w:rsidRPr="00774F8F">
              <w:rPr>
                <w:rFonts w:eastAsia="Cambria"/>
                <w:sz w:val="18"/>
                <w:szCs w:val="18"/>
              </w:rPr>
              <w:t>.</w:t>
            </w:r>
          </w:p>
          <w:p w:rsidR="00F62CB0" w:rsidRPr="00774F8F" w:rsidRDefault="00221E80" w:rsidP="00003FDF">
            <w:pPr>
              <w:pStyle w:val="Text"/>
              <w:rPr>
                <w:rFonts w:eastAsia="Cambria"/>
                <w:sz w:val="18"/>
                <w:szCs w:val="18"/>
              </w:rPr>
            </w:pPr>
            <w:r w:rsidRPr="00774F8F">
              <w:rPr>
                <w:rFonts w:eastAsia="Cambria"/>
                <w:sz w:val="18"/>
                <w:szCs w:val="18"/>
              </w:rPr>
              <w:t>Inducements</w:t>
            </w:r>
            <w:r w:rsidR="00035024" w:rsidRPr="00774F8F">
              <w:rPr>
                <w:rFonts w:eastAsia="Cambria"/>
                <w:sz w:val="18"/>
                <w:szCs w:val="18"/>
              </w:rPr>
              <w:t>:</w:t>
            </w:r>
            <w:r w:rsidRPr="00774F8F">
              <w:rPr>
                <w:rFonts w:eastAsia="Cambria"/>
                <w:sz w:val="18"/>
                <w:szCs w:val="18"/>
              </w:rPr>
              <w:t xml:space="preserve"> must not offer </w:t>
            </w:r>
          </w:p>
          <w:p w:rsidR="00F62CB0" w:rsidRPr="00774F8F" w:rsidRDefault="00F17729" w:rsidP="00003FDF">
            <w:pPr>
              <w:pStyle w:val="Text"/>
              <w:rPr>
                <w:rFonts w:eastAsia="Cambria"/>
                <w:sz w:val="18"/>
                <w:szCs w:val="18"/>
              </w:rPr>
            </w:pPr>
            <w:r w:rsidRPr="00774F8F">
              <w:rPr>
                <w:sz w:val="18"/>
                <w:szCs w:val="18"/>
              </w:rPr>
              <w:t>Subcontracting: The contracted RT</w:t>
            </w:r>
            <w:r w:rsidR="004C42EA">
              <w:rPr>
                <w:sz w:val="18"/>
                <w:szCs w:val="18"/>
              </w:rPr>
              <w:t>O</w:t>
            </w:r>
            <w:r w:rsidRPr="00774F8F">
              <w:rPr>
                <w:sz w:val="18"/>
                <w:szCs w:val="18"/>
              </w:rPr>
              <w:t xml:space="preserve"> may subcontract training and assessment tasks but the RTO remains liable for all aspects of the contract agreement.</w:t>
            </w:r>
            <w:r w:rsidR="00221E80" w:rsidRPr="00774F8F">
              <w:rPr>
                <w:rFonts w:eastAsia="Cambria"/>
                <w:sz w:val="18"/>
                <w:szCs w:val="18"/>
              </w:rPr>
              <w:t xml:space="preserve"> The subcontract can be to a non-PQS RTO. Does not have to notify or get permission from department. However</w:t>
            </w:r>
            <w:r w:rsidR="00035024" w:rsidRPr="00774F8F">
              <w:rPr>
                <w:rFonts w:eastAsia="Cambria"/>
                <w:sz w:val="18"/>
                <w:szCs w:val="18"/>
              </w:rPr>
              <w:t>,</w:t>
            </w:r>
            <w:r w:rsidR="00221E80" w:rsidRPr="00774F8F">
              <w:rPr>
                <w:rFonts w:eastAsia="Cambria"/>
                <w:sz w:val="18"/>
                <w:szCs w:val="18"/>
              </w:rPr>
              <w:t xml:space="preserve"> the PQS remains liable to the </w:t>
            </w:r>
            <w:r w:rsidR="00035024" w:rsidRPr="00774F8F">
              <w:rPr>
                <w:rFonts w:eastAsia="Cambria"/>
                <w:sz w:val="18"/>
                <w:szCs w:val="18"/>
              </w:rPr>
              <w:t>d</w:t>
            </w:r>
            <w:r w:rsidR="00221E80" w:rsidRPr="00774F8F">
              <w:rPr>
                <w:rFonts w:eastAsia="Cambria"/>
                <w:sz w:val="18"/>
                <w:szCs w:val="18"/>
              </w:rPr>
              <w:t>epartment for all of its obligations or liabilities under the VET PQS Agreement. This excludes third</w:t>
            </w:r>
            <w:r w:rsidR="00035024" w:rsidRPr="00774F8F">
              <w:rPr>
                <w:rFonts w:eastAsia="Cambria"/>
                <w:sz w:val="18"/>
                <w:szCs w:val="18"/>
              </w:rPr>
              <w:t>-</w:t>
            </w:r>
            <w:r w:rsidR="00221E80" w:rsidRPr="00774F8F">
              <w:rPr>
                <w:rFonts w:eastAsia="Cambria"/>
                <w:sz w:val="18"/>
                <w:szCs w:val="18"/>
              </w:rPr>
              <w:t>party promotion of funded programs.</w:t>
            </w:r>
          </w:p>
          <w:p w:rsidR="00F62CB0" w:rsidRPr="00774F8F" w:rsidRDefault="00221E80" w:rsidP="00003FDF">
            <w:pPr>
              <w:pStyle w:val="Text"/>
              <w:rPr>
                <w:rFonts w:eastAsia="Cambria"/>
                <w:sz w:val="18"/>
                <w:szCs w:val="18"/>
              </w:rPr>
            </w:pPr>
            <w:r w:rsidRPr="00774F8F">
              <w:rPr>
                <w:rFonts w:eastAsia="Cambria"/>
                <w:sz w:val="18"/>
                <w:szCs w:val="18"/>
              </w:rPr>
              <w:t>Brokers</w:t>
            </w:r>
            <w:r w:rsidR="00035024" w:rsidRPr="00774F8F">
              <w:rPr>
                <w:rFonts w:eastAsia="Cambria"/>
                <w:sz w:val="18"/>
                <w:szCs w:val="18"/>
              </w:rPr>
              <w:t xml:space="preserve">: </w:t>
            </w:r>
            <w:r w:rsidRPr="00774F8F">
              <w:rPr>
                <w:rFonts w:eastAsia="Cambria"/>
                <w:sz w:val="18"/>
                <w:szCs w:val="18"/>
              </w:rPr>
              <w:t xml:space="preserve">not allowed </w:t>
            </w:r>
          </w:p>
          <w:p w:rsidR="00F62CB0" w:rsidRPr="00774F8F" w:rsidRDefault="00221E80" w:rsidP="00003FDF">
            <w:pPr>
              <w:pStyle w:val="Text"/>
              <w:rPr>
                <w:rFonts w:eastAsia="Cambria"/>
                <w:sz w:val="18"/>
                <w:szCs w:val="18"/>
              </w:rPr>
            </w:pPr>
            <w:r w:rsidRPr="00774F8F">
              <w:rPr>
                <w:rFonts w:eastAsia="Cambria"/>
                <w:sz w:val="18"/>
                <w:szCs w:val="18"/>
              </w:rPr>
              <w:t>Performance monitoring and evaluation to ensure compliance with the policy, agreement and relevant program policy</w:t>
            </w:r>
            <w:r w:rsidR="00035024" w:rsidRPr="00774F8F">
              <w:rPr>
                <w:rFonts w:eastAsia="Cambria"/>
                <w:sz w:val="18"/>
                <w:szCs w:val="18"/>
              </w:rPr>
              <w:t>:</w:t>
            </w:r>
            <w:r w:rsidRPr="00774F8F">
              <w:rPr>
                <w:rFonts w:eastAsia="Cambria"/>
                <w:sz w:val="18"/>
                <w:szCs w:val="18"/>
              </w:rPr>
              <w:t xml:space="preserve"> may include referral to ASQA for audit of training and assessment services and any other contravention of policy rules resulting in an action. The department may also undertake performance review of qualifications in high enrolment and investment areas. Non-compliances are categori</w:t>
            </w:r>
            <w:r w:rsidR="004C42EA">
              <w:rPr>
                <w:rFonts w:eastAsia="Cambria"/>
                <w:sz w:val="18"/>
                <w:szCs w:val="18"/>
              </w:rPr>
              <w:t>s</w:t>
            </w:r>
            <w:r w:rsidRPr="00774F8F">
              <w:rPr>
                <w:rFonts w:eastAsia="Cambria"/>
                <w:sz w:val="18"/>
                <w:szCs w:val="18"/>
              </w:rPr>
              <w:t>ed as minor, significant or critical</w:t>
            </w:r>
            <w:r w:rsidR="00035024" w:rsidRPr="00774F8F">
              <w:rPr>
                <w:rFonts w:eastAsia="Cambria"/>
                <w:sz w:val="18"/>
                <w:szCs w:val="18"/>
              </w:rPr>
              <w:t>.</w:t>
            </w:r>
            <w:r w:rsidRPr="00774F8F">
              <w:rPr>
                <w:rFonts w:eastAsia="Cambria"/>
                <w:sz w:val="18"/>
                <w:szCs w:val="18"/>
              </w:rPr>
              <w:t xml:space="preserve"> (</w:t>
            </w:r>
            <w:r w:rsidR="00035024" w:rsidRPr="00774F8F">
              <w:rPr>
                <w:rFonts w:eastAsia="Cambria"/>
                <w:sz w:val="18"/>
                <w:szCs w:val="18"/>
              </w:rPr>
              <w:t>Note:</w:t>
            </w:r>
            <w:r w:rsidRPr="00774F8F">
              <w:rPr>
                <w:rFonts w:eastAsia="Cambria"/>
                <w:sz w:val="18"/>
                <w:szCs w:val="18"/>
              </w:rPr>
              <w:t xml:space="preserve"> ASQA has </w:t>
            </w:r>
            <w:r w:rsidR="00035024" w:rsidRPr="00774F8F">
              <w:rPr>
                <w:rFonts w:eastAsia="Cambria"/>
                <w:sz w:val="18"/>
                <w:szCs w:val="18"/>
              </w:rPr>
              <w:t>four</w:t>
            </w:r>
            <w:r w:rsidRPr="00774F8F">
              <w:rPr>
                <w:rFonts w:eastAsia="Cambria"/>
                <w:sz w:val="18"/>
                <w:szCs w:val="18"/>
              </w:rPr>
              <w:t xml:space="preserve"> categories</w:t>
            </w:r>
            <w:r w:rsidR="00035024" w:rsidRPr="00774F8F">
              <w:rPr>
                <w:rFonts w:eastAsia="Cambria"/>
                <w:sz w:val="18"/>
                <w:szCs w:val="18"/>
              </w:rPr>
              <w:t xml:space="preserve"> —</w:t>
            </w:r>
            <w:r w:rsidRPr="00774F8F">
              <w:rPr>
                <w:rFonts w:eastAsia="Cambria"/>
                <w:sz w:val="18"/>
                <w:szCs w:val="18"/>
              </w:rPr>
              <w:t xml:space="preserve"> </w:t>
            </w:r>
            <w:r w:rsidR="00035024" w:rsidRPr="00774F8F">
              <w:rPr>
                <w:rFonts w:eastAsia="Cambria"/>
                <w:sz w:val="18"/>
                <w:szCs w:val="18"/>
              </w:rPr>
              <w:t>m</w:t>
            </w:r>
            <w:r w:rsidRPr="00774F8F">
              <w:rPr>
                <w:rFonts w:eastAsia="Cambria"/>
                <w:sz w:val="18"/>
                <w:szCs w:val="18"/>
              </w:rPr>
              <w:t>inor, moderate, major, severe</w:t>
            </w:r>
            <w:r w:rsidR="004C42EA">
              <w:rPr>
                <w:rFonts w:eastAsia="Cambria"/>
                <w:sz w:val="18"/>
                <w:szCs w:val="18"/>
              </w:rPr>
              <w:t>.</w:t>
            </w:r>
            <w:r w:rsidRPr="00774F8F">
              <w:rPr>
                <w:rFonts w:eastAsia="Cambria"/>
                <w:sz w:val="18"/>
                <w:szCs w:val="18"/>
              </w:rPr>
              <w:t xml:space="preserve">) </w:t>
            </w:r>
          </w:p>
          <w:p w:rsidR="00F62CB0" w:rsidRPr="00774F8F" w:rsidRDefault="00221E80" w:rsidP="00003FDF">
            <w:pPr>
              <w:pStyle w:val="Text"/>
              <w:rPr>
                <w:rFonts w:eastAsia="Cambria"/>
                <w:sz w:val="18"/>
                <w:szCs w:val="18"/>
              </w:rPr>
            </w:pPr>
            <w:r w:rsidRPr="00774F8F">
              <w:rPr>
                <w:rFonts w:eastAsia="Cambria"/>
                <w:sz w:val="18"/>
                <w:szCs w:val="18"/>
              </w:rPr>
              <w:t xml:space="preserve">The department regularly communicates with ASQA on contractual audit outcomes of a PQS where it has concerns on provision of quality outcomes for students. The department has also established a </w:t>
            </w:r>
            <w:r w:rsidR="00035024" w:rsidRPr="00774F8F">
              <w:rPr>
                <w:rFonts w:eastAsia="Cambria"/>
                <w:sz w:val="18"/>
                <w:szCs w:val="18"/>
              </w:rPr>
              <w:t>m</w:t>
            </w:r>
            <w:r w:rsidRPr="00774F8F">
              <w:rPr>
                <w:rFonts w:eastAsia="Cambria"/>
                <w:sz w:val="18"/>
                <w:szCs w:val="18"/>
              </w:rPr>
              <w:t xml:space="preserve">emorandum of </w:t>
            </w:r>
            <w:r w:rsidR="00035024" w:rsidRPr="00774F8F">
              <w:rPr>
                <w:rFonts w:eastAsia="Cambria"/>
                <w:sz w:val="18"/>
                <w:szCs w:val="18"/>
              </w:rPr>
              <w:t>u</w:t>
            </w:r>
            <w:r w:rsidRPr="00774F8F">
              <w:rPr>
                <w:rFonts w:eastAsia="Cambria"/>
                <w:sz w:val="18"/>
                <w:szCs w:val="18"/>
              </w:rPr>
              <w:t>nderstanding with ASQA regarding the sharing of information.</w:t>
            </w:r>
          </w:p>
          <w:p w:rsidR="00F62CB0" w:rsidRPr="00774F8F" w:rsidRDefault="00221E80" w:rsidP="00003FDF">
            <w:pPr>
              <w:pStyle w:val="Text"/>
              <w:rPr>
                <w:rFonts w:eastAsia="Cambria"/>
                <w:sz w:val="18"/>
                <w:szCs w:val="18"/>
              </w:rPr>
            </w:pPr>
            <w:r w:rsidRPr="00774F8F">
              <w:rPr>
                <w:rFonts w:eastAsia="Cambria"/>
                <w:sz w:val="18"/>
                <w:szCs w:val="18"/>
              </w:rPr>
              <w:t>Pre-</w:t>
            </w:r>
            <w:r w:rsidR="00035024" w:rsidRPr="00774F8F">
              <w:rPr>
                <w:rFonts w:eastAsia="Cambria"/>
                <w:sz w:val="18"/>
                <w:szCs w:val="18"/>
              </w:rPr>
              <w:t>q</w:t>
            </w:r>
            <w:r w:rsidRPr="00774F8F">
              <w:rPr>
                <w:rFonts w:eastAsia="Cambria"/>
                <w:sz w:val="18"/>
                <w:szCs w:val="18"/>
              </w:rPr>
              <w:t xml:space="preserve">ualified </w:t>
            </w:r>
            <w:r w:rsidR="00035024" w:rsidRPr="00774F8F">
              <w:rPr>
                <w:rFonts w:eastAsia="Cambria"/>
                <w:sz w:val="18"/>
                <w:szCs w:val="18"/>
              </w:rPr>
              <w:t>s</w:t>
            </w:r>
            <w:r w:rsidRPr="00774F8F">
              <w:rPr>
                <w:rFonts w:eastAsia="Cambria"/>
                <w:sz w:val="18"/>
                <w:szCs w:val="18"/>
              </w:rPr>
              <w:t>uppliers are required to:</w:t>
            </w:r>
          </w:p>
          <w:p w:rsidR="00F62CB0" w:rsidRPr="00774F8F" w:rsidRDefault="00221E80" w:rsidP="00035024">
            <w:pPr>
              <w:pStyle w:val="Dotpoint1"/>
              <w:tabs>
                <w:tab w:val="clear" w:pos="284"/>
              </w:tabs>
              <w:rPr>
                <w:rFonts w:eastAsia="Cambria"/>
                <w:sz w:val="18"/>
                <w:szCs w:val="18"/>
              </w:rPr>
            </w:pPr>
            <w:r w:rsidRPr="00774F8F">
              <w:rPr>
                <w:rFonts w:eastAsia="Cambria"/>
                <w:sz w:val="18"/>
                <w:szCs w:val="18"/>
              </w:rPr>
              <w:t>publish their price list</w:t>
            </w:r>
          </w:p>
          <w:p w:rsidR="00F62CB0" w:rsidRPr="00774F8F" w:rsidRDefault="00221E80" w:rsidP="00035024">
            <w:pPr>
              <w:pStyle w:val="Dotpoint1"/>
              <w:tabs>
                <w:tab w:val="clear" w:pos="284"/>
              </w:tabs>
              <w:rPr>
                <w:rFonts w:eastAsia="Cambria"/>
                <w:sz w:val="18"/>
                <w:szCs w:val="18"/>
              </w:rPr>
            </w:pPr>
            <w:r w:rsidRPr="00774F8F">
              <w:rPr>
                <w:rFonts w:eastAsia="Cambria"/>
                <w:sz w:val="18"/>
                <w:szCs w:val="18"/>
              </w:rPr>
              <w:t xml:space="preserve">ensure increased awareness and disclosure of information to prospective students </w:t>
            </w:r>
            <w:r w:rsidR="00035024" w:rsidRPr="00774F8F">
              <w:rPr>
                <w:rFonts w:eastAsia="Cambria"/>
                <w:sz w:val="18"/>
                <w:szCs w:val="18"/>
              </w:rPr>
              <w:t>to enable more informed decision-m</w:t>
            </w:r>
            <w:r w:rsidRPr="00774F8F">
              <w:rPr>
                <w:rFonts w:eastAsia="Cambria"/>
                <w:sz w:val="18"/>
                <w:szCs w:val="18"/>
              </w:rPr>
              <w:t>aking</w:t>
            </w:r>
          </w:p>
          <w:p w:rsidR="00F62CB0" w:rsidRPr="00774F8F" w:rsidRDefault="00221E80" w:rsidP="00035024">
            <w:pPr>
              <w:pStyle w:val="Dotpoint1"/>
              <w:tabs>
                <w:tab w:val="clear" w:pos="284"/>
              </w:tabs>
              <w:rPr>
                <w:rFonts w:eastAsia="Cambria"/>
                <w:sz w:val="18"/>
                <w:szCs w:val="18"/>
              </w:rPr>
            </w:pPr>
            <w:r w:rsidRPr="00774F8F">
              <w:rPr>
                <w:rFonts w:eastAsia="Cambria"/>
                <w:sz w:val="18"/>
                <w:szCs w:val="18"/>
              </w:rPr>
              <w:t>report on qualification completions, employment or further study outcomes of students</w:t>
            </w:r>
          </w:p>
          <w:p w:rsidR="00F62CB0" w:rsidRPr="00774F8F" w:rsidRDefault="00221E80" w:rsidP="00035024">
            <w:pPr>
              <w:pStyle w:val="Dotpoint1"/>
              <w:tabs>
                <w:tab w:val="clear" w:pos="284"/>
              </w:tabs>
              <w:rPr>
                <w:rFonts w:eastAsia="Cambria"/>
                <w:sz w:val="18"/>
                <w:szCs w:val="18"/>
              </w:rPr>
            </w:pPr>
            <w:r w:rsidRPr="00774F8F">
              <w:rPr>
                <w:rFonts w:eastAsia="Cambria"/>
                <w:sz w:val="18"/>
                <w:szCs w:val="18"/>
              </w:rPr>
              <w:t>demonstrate ongoing engagement with key local employers, industry and community groups, and government service providers.</w:t>
            </w:r>
          </w:p>
        </w:tc>
      </w:tr>
      <w:tr w:rsidR="00F62CB0" w:rsidRPr="009D4E2B" w:rsidTr="009D4E2B">
        <w:tc>
          <w:tcPr>
            <w:tcW w:w="1526" w:type="dxa"/>
          </w:tcPr>
          <w:p w:rsidR="00F62CB0" w:rsidRPr="009D4E2B" w:rsidRDefault="00221E80" w:rsidP="004C42EA">
            <w:pPr>
              <w:pStyle w:val="Text"/>
              <w:rPr>
                <w:rFonts w:eastAsia="Cambria"/>
                <w:sz w:val="18"/>
                <w:szCs w:val="18"/>
                <w:lang w:val="en-US"/>
              </w:rPr>
            </w:pPr>
            <w:r w:rsidRPr="009D4E2B">
              <w:rPr>
                <w:rFonts w:eastAsia="Cambria"/>
                <w:sz w:val="18"/>
                <w:szCs w:val="18"/>
              </w:rPr>
              <w:lastRenderedPageBreak/>
              <w:t xml:space="preserve">Other provider contractual requirements specific to the </w:t>
            </w:r>
            <w:r w:rsidR="004C42EA">
              <w:rPr>
                <w:rFonts w:eastAsia="Cambria"/>
                <w:sz w:val="18"/>
                <w:szCs w:val="18"/>
              </w:rPr>
              <w:t>jurisdiction</w:t>
            </w:r>
          </w:p>
        </w:tc>
        <w:tc>
          <w:tcPr>
            <w:tcW w:w="6804" w:type="dxa"/>
            <w:gridSpan w:val="2"/>
          </w:tcPr>
          <w:p w:rsidR="00F62CB0" w:rsidRPr="009D4E2B" w:rsidRDefault="00221E80" w:rsidP="00003FDF">
            <w:pPr>
              <w:pStyle w:val="Text"/>
              <w:rPr>
                <w:rFonts w:eastAsia="Cambria"/>
                <w:sz w:val="18"/>
                <w:szCs w:val="18"/>
              </w:rPr>
            </w:pPr>
            <w:r w:rsidRPr="009D4E2B">
              <w:rPr>
                <w:rFonts w:eastAsia="Cambria"/>
                <w:i/>
                <w:sz w:val="18"/>
                <w:szCs w:val="18"/>
              </w:rPr>
              <w:t>Further Education and Training Act 2014</w:t>
            </w:r>
            <w:r w:rsidRPr="009D4E2B">
              <w:rPr>
                <w:rFonts w:eastAsia="Cambria"/>
                <w:sz w:val="18"/>
                <w:szCs w:val="18"/>
              </w:rPr>
              <w:t xml:space="preserve"> (when applicable)</w:t>
            </w:r>
          </w:p>
          <w:p w:rsidR="00F62CB0" w:rsidRPr="009D4E2B" w:rsidRDefault="00F62CB0" w:rsidP="00003FDF">
            <w:pPr>
              <w:pStyle w:val="Text"/>
              <w:rPr>
                <w:rFonts w:eastAsia="Cambria"/>
                <w:sz w:val="18"/>
                <w:szCs w:val="18"/>
                <w:lang w:val="en-US"/>
              </w:rPr>
            </w:pPr>
          </w:p>
        </w:tc>
      </w:tr>
      <w:tr w:rsidR="00F62CB0" w:rsidRPr="009D4E2B" w:rsidTr="009D4E2B">
        <w:trPr>
          <w:trHeight w:val="412"/>
        </w:trPr>
        <w:tc>
          <w:tcPr>
            <w:tcW w:w="1526" w:type="dxa"/>
          </w:tcPr>
          <w:p w:rsidR="00F62CB0" w:rsidRPr="009D4E2B" w:rsidRDefault="00221E80" w:rsidP="00035024">
            <w:pPr>
              <w:pStyle w:val="Text"/>
              <w:rPr>
                <w:rFonts w:eastAsia="Cambria"/>
                <w:sz w:val="18"/>
                <w:szCs w:val="18"/>
                <w:highlight w:val="green"/>
                <w:lang w:val="en-US"/>
              </w:rPr>
            </w:pPr>
            <w:r w:rsidRPr="009D4E2B">
              <w:rPr>
                <w:rFonts w:eastAsia="Cambria"/>
                <w:sz w:val="18"/>
                <w:szCs w:val="18"/>
              </w:rPr>
              <w:t>How access to high</w:t>
            </w:r>
            <w:r w:rsidR="00035024" w:rsidRPr="009D4E2B">
              <w:rPr>
                <w:rFonts w:eastAsia="Cambria"/>
                <w:sz w:val="18"/>
                <w:szCs w:val="18"/>
              </w:rPr>
              <w:t>-</w:t>
            </w:r>
            <w:r w:rsidRPr="009D4E2B">
              <w:rPr>
                <w:rFonts w:eastAsia="Cambria"/>
                <w:sz w:val="18"/>
                <w:szCs w:val="18"/>
              </w:rPr>
              <w:t xml:space="preserve">quality information on the entitlement </w:t>
            </w:r>
            <w:r w:rsidRPr="009D4E2B">
              <w:rPr>
                <w:rFonts w:eastAsia="Cambria"/>
                <w:sz w:val="18"/>
                <w:szCs w:val="18"/>
              </w:rPr>
              <w:lastRenderedPageBreak/>
              <w:t>is provided to clients</w:t>
            </w:r>
            <w:r w:rsidRPr="009D4E2B">
              <w:rPr>
                <w:rFonts w:eastAsia="Cambria"/>
                <w:sz w:val="18"/>
                <w:szCs w:val="18"/>
                <w:lang w:val="en-US"/>
              </w:rPr>
              <w:t xml:space="preserve"> </w:t>
            </w:r>
          </w:p>
        </w:tc>
        <w:tc>
          <w:tcPr>
            <w:tcW w:w="6804" w:type="dxa"/>
            <w:gridSpan w:val="2"/>
          </w:tcPr>
          <w:p w:rsidR="00F62CB0" w:rsidRPr="009D4E2B" w:rsidRDefault="00221E80" w:rsidP="00003FDF">
            <w:pPr>
              <w:pStyle w:val="Text"/>
              <w:rPr>
                <w:rFonts w:eastAsia="Cambria"/>
                <w:sz w:val="18"/>
                <w:szCs w:val="18"/>
              </w:rPr>
            </w:pPr>
            <w:r w:rsidRPr="009D4E2B">
              <w:rPr>
                <w:rFonts w:eastAsia="Cambria"/>
                <w:sz w:val="18"/>
                <w:szCs w:val="18"/>
              </w:rPr>
              <w:lastRenderedPageBreak/>
              <w:t xml:space="preserve">From </w:t>
            </w:r>
            <w:r w:rsidR="00035024" w:rsidRPr="009D4E2B">
              <w:rPr>
                <w:rFonts w:eastAsia="Cambria"/>
                <w:sz w:val="18"/>
                <w:szCs w:val="18"/>
              </w:rPr>
              <w:t xml:space="preserve">the </w:t>
            </w:r>
            <w:r w:rsidRPr="009D4E2B">
              <w:rPr>
                <w:rFonts w:eastAsia="Cambria"/>
                <w:sz w:val="18"/>
                <w:szCs w:val="18"/>
              </w:rPr>
              <w:t xml:space="preserve">PQS </w:t>
            </w:r>
            <w:r w:rsidR="00035024" w:rsidRPr="009D4E2B">
              <w:rPr>
                <w:rFonts w:eastAsia="Cambria"/>
                <w:sz w:val="18"/>
                <w:szCs w:val="18"/>
              </w:rPr>
              <w:t>p</w:t>
            </w:r>
            <w:r w:rsidRPr="009D4E2B">
              <w:rPr>
                <w:rFonts w:eastAsia="Cambria"/>
                <w:sz w:val="18"/>
                <w:szCs w:val="18"/>
              </w:rPr>
              <w:t>olicy document</w:t>
            </w:r>
            <w:r w:rsidR="00035024" w:rsidRPr="009D4E2B">
              <w:rPr>
                <w:rFonts w:eastAsia="Cambria"/>
                <w:sz w:val="18"/>
                <w:szCs w:val="18"/>
              </w:rPr>
              <w:t>, p</w:t>
            </w:r>
            <w:r w:rsidRPr="009D4E2B">
              <w:rPr>
                <w:rFonts w:eastAsia="Cambria"/>
                <w:sz w:val="18"/>
                <w:szCs w:val="18"/>
              </w:rPr>
              <w:t>erformance standard and expectations</w:t>
            </w:r>
            <w:r w:rsidR="00035024" w:rsidRPr="009D4E2B">
              <w:rPr>
                <w:rFonts w:eastAsia="Cambria"/>
                <w:sz w:val="18"/>
                <w:szCs w:val="18"/>
              </w:rPr>
              <w:t>:</w:t>
            </w:r>
            <w:r w:rsidRPr="009D4E2B">
              <w:rPr>
                <w:rFonts w:eastAsia="Cambria"/>
                <w:sz w:val="18"/>
                <w:szCs w:val="18"/>
              </w:rPr>
              <w:t xml:space="preserve"> </w:t>
            </w:r>
            <w:r w:rsidR="00035024" w:rsidRPr="009D4E2B">
              <w:rPr>
                <w:rFonts w:eastAsia="Cambria"/>
                <w:sz w:val="18"/>
                <w:szCs w:val="18"/>
              </w:rPr>
              <w:t>d</w:t>
            </w:r>
            <w:r w:rsidRPr="009D4E2B">
              <w:rPr>
                <w:rFonts w:eastAsia="Cambria"/>
                <w:sz w:val="18"/>
                <w:szCs w:val="18"/>
              </w:rPr>
              <w:t>isclose information upfront and enable informed consumer choice</w:t>
            </w:r>
            <w:r w:rsidR="00D025FC" w:rsidRPr="009D4E2B">
              <w:rPr>
                <w:rFonts w:eastAsia="Cambria"/>
                <w:sz w:val="18"/>
                <w:szCs w:val="18"/>
              </w:rPr>
              <w:t>; publish</w:t>
            </w:r>
            <w:r w:rsidR="00035024" w:rsidRPr="009D4E2B">
              <w:rPr>
                <w:rFonts w:eastAsia="Cambria"/>
                <w:sz w:val="18"/>
                <w:szCs w:val="18"/>
              </w:rPr>
              <w:t xml:space="preserve"> the latest</w:t>
            </w:r>
            <w:r w:rsidRPr="009D4E2B">
              <w:rPr>
                <w:rFonts w:eastAsia="Cambria"/>
                <w:sz w:val="18"/>
                <w:szCs w:val="18"/>
              </w:rPr>
              <w:t xml:space="preserve"> audit results</w:t>
            </w:r>
            <w:r w:rsidR="00035024" w:rsidRPr="009D4E2B">
              <w:rPr>
                <w:rFonts w:eastAsia="Cambria"/>
                <w:sz w:val="18"/>
                <w:szCs w:val="18"/>
              </w:rPr>
              <w:t xml:space="preserve"> on its website</w:t>
            </w:r>
            <w:r w:rsidRPr="009D4E2B">
              <w:rPr>
                <w:rFonts w:eastAsia="Cambria"/>
                <w:sz w:val="18"/>
                <w:szCs w:val="18"/>
              </w:rPr>
              <w:t xml:space="preserve">. </w:t>
            </w:r>
          </w:p>
          <w:p w:rsidR="00F62CB0" w:rsidRPr="009D4E2B" w:rsidRDefault="00221E80" w:rsidP="004C42EA">
            <w:pPr>
              <w:pStyle w:val="Text"/>
              <w:rPr>
                <w:rFonts w:eastAsia="Cambria"/>
                <w:sz w:val="18"/>
                <w:szCs w:val="18"/>
                <w:lang w:val="en-US"/>
              </w:rPr>
            </w:pPr>
            <w:r w:rsidRPr="009D4E2B">
              <w:rPr>
                <w:rFonts w:eastAsia="Cambria"/>
                <w:sz w:val="18"/>
                <w:szCs w:val="18"/>
              </w:rPr>
              <w:lastRenderedPageBreak/>
              <w:t xml:space="preserve">The department automatically publishes PQS on its Skills Gateway website located at </w:t>
            </w:r>
            <w:r w:rsidR="00D025FC" w:rsidRPr="009D4E2B">
              <w:rPr>
                <w:rFonts w:eastAsia="Cambria"/>
                <w:sz w:val="18"/>
                <w:szCs w:val="18"/>
              </w:rPr>
              <w:t>&lt;</w:t>
            </w:r>
            <w:hyperlink r:id="rId66" w:history="1">
              <w:r w:rsidRPr="009D4E2B">
                <w:rPr>
                  <w:rFonts w:eastAsia="Cambria"/>
                  <w:sz w:val="18"/>
                  <w:szCs w:val="18"/>
                </w:rPr>
                <w:t>http://skillsgateway.training.qld.gov.au/</w:t>
              </w:r>
            </w:hyperlink>
            <w:r w:rsidR="00D025FC" w:rsidRPr="009D4E2B">
              <w:rPr>
                <w:rFonts w:eastAsia="Cambria"/>
                <w:sz w:val="18"/>
                <w:szCs w:val="18"/>
              </w:rPr>
              <w:t>&gt;</w:t>
            </w:r>
            <w:r w:rsidRPr="009D4E2B">
              <w:rPr>
                <w:rFonts w:eastAsia="Cambria"/>
                <w:sz w:val="18"/>
                <w:szCs w:val="18"/>
              </w:rPr>
              <w:t xml:space="preserve">. There is no ability for a PQS to change </w:t>
            </w:r>
            <w:r w:rsidR="004C42EA">
              <w:rPr>
                <w:rFonts w:eastAsia="Cambria"/>
                <w:sz w:val="18"/>
                <w:szCs w:val="18"/>
              </w:rPr>
              <w:t xml:space="preserve">their details on Skills Gateway, </w:t>
            </w:r>
            <w:r w:rsidRPr="009D4E2B">
              <w:rPr>
                <w:rFonts w:eastAsia="Cambria"/>
                <w:sz w:val="18"/>
                <w:szCs w:val="18"/>
              </w:rPr>
              <w:t xml:space="preserve">as this information is based on </w:t>
            </w:r>
            <w:r w:rsidR="00D025FC" w:rsidRPr="009D4E2B">
              <w:rPr>
                <w:rFonts w:eastAsia="Cambria"/>
                <w:sz w:val="18"/>
                <w:szCs w:val="18"/>
              </w:rPr>
              <w:t>&lt;</w:t>
            </w:r>
            <w:r w:rsidRPr="009D4E2B">
              <w:rPr>
                <w:rFonts w:eastAsia="Cambria"/>
                <w:sz w:val="18"/>
                <w:szCs w:val="18"/>
              </w:rPr>
              <w:t>training.gov.au</w:t>
            </w:r>
            <w:r w:rsidR="00D025FC" w:rsidRPr="009D4E2B">
              <w:rPr>
                <w:rFonts w:eastAsia="Cambria"/>
                <w:sz w:val="18"/>
                <w:szCs w:val="18"/>
              </w:rPr>
              <w:t>&gt;</w:t>
            </w:r>
            <w:r w:rsidRPr="009D4E2B">
              <w:rPr>
                <w:rFonts w:eastAsia="Cambria"/>
                <w:sz w:val="18"/>
                <w:szCs w:val="18"/>
              </w:rPr>
              <w:t>.</w:t>
            </w:r>
          </w:p>
        </w:tc>
      </w:tr>
    </w:tbl>
    <w:p w:rsidR="00F62CB0" w:rsidRPr="0042187C" w:rsidRDefault="00221E80" w:rsidP="00D025FC">
      <w:pPr>
        <w:pStyle w:val="Heading3"/>
        <w:spacing w:after="240"/>
        <w:rPr>
          <w:rFonts w:eastAsia="Calibri"/>
        </w:rPr>
      </w:pPr>
      <w:r>
        <w:rPr>
          <w:rFonts w:eastAsia="Calibri"/>
        </w:rPr>
        <w:lastRenderedPageBreak/>
        <w:t>Sources</w:t>
      </w:r>
    </w:p>
    <w:p w:rsidR="00F62CB0" w:rsidRPr="0042187C" w:rsidRDefault="00221E80" w:rsidP="00D025FC">
      <w:pPr>
        <w:pStyle w:val="References"/>
        <w:rPr>
          <w:rFonts w:eastAsia="Calibri"/>
        </w:rPr>
      </w:pPr>
      <w:r w:rsidRPr="0042187C">
        <w:rPr>
          <w:rFonts w:eastAsia="Calibri"/>
        </w:rPr>
        <w:t xml:space="preserve">Queensland Department of Education, Training and Employment 2014, </w:t>
      </w:r>
      <w:r w:rsidRPr="004058CD">
        <w:rPr>
          <w:rFonts w:eastAsia="Calibri"/>
          <w:i/>
        </w:rPr>
        <w:t>Certificate 3 Guarantee Program Policy 2014</w:t>
      </w:r>
      <w:r w:rsidR="00D025FC" w:rsidRPr="004058CD">
        <w:rPr>
          <w:rFonts w:eastAsia="Calibri"/>
          <w:i/>
        </w:rPr>
        <w:t>—</w:t>
      </w:r>
      <w:r w:rsidRPr="004058CD">
        <w:rPr>
          <w:rFonts w:eastAsia="Calibri"/>
          <w:i/>
        </w:rPr>
        <w:t>15</w:t>
      </w:r>
      <w:r w:rsidRPr="0042187C">
        <w:rPr>
          <w:rFonts w:eastAsia="Calibri"/>
        </w:rPr>
        <w:t xml:space="preserve">, </w:t>
      </w:r>
      <w:r w:rsidR="00D025FC">
        <w:rPr>
          <w:rFonts w:eastAsia="Calibri"/>
        </w:rPr>
        <w:t xml:space="preserve">version 1, </w:t>
      </w:r>
      <w:r w:rsidRPr="0042187C">
        <w:rPr>
          <w:rFonts w:eastAsia="Calibri"/>
        </w:rPr>
        <w:t>Brisbane</w:t>
      </w:r>
      <w:r w:rsidR="00D025FC">
        <w:rPr>
          <w:rFonts w:eastAsia="Calibri"/>
        </w:rPr>
        <w:t>.</w:t>
      </w:r>
    </w:p>
    <w:p w:rsidR="00F62CB0" w:rsidRPr="0042187C" w:rsidRDefault="00D025FC" w:rsidP="00D025FC">
      <w:pPr>
        <w:pStyle w:val="References"/>
        <w:rPr>
          <w:rFonts w:eastAsia="Calibri"/>
        </w:rPr>
      </w:pPr>
      <w:r>
        <w:rPr>
          <w:rFonts w:eastAsia="Calibri"/>
        </w:rPr>
        <w:t>——</w:t>
      </w:r>
      <w:r w:rsidR="00221E80" w:rsidRPr="0042187C">
        <w:rPr>
          <w:rFonts w:eastAsia="Calibri"/>
        </w:rPr>
        <w:t>2014</w:t>
      </w:r>
      <w:r>
        <w:rPr>
          <w:rFonts w:eastAsia="Calibri"/>
        </w:rPr>
        <w:t>—</w:t>
      </w:r>
      <w:r w:rsidR="00221E80" w:rsidRPr="0042187C">
        <w:rPr>
          <w:rFonts w:eastAsia="Calibri"/>
        </w:rPr>
        <w:t>15 Annual VET Investment Plan</w:t>
      </w:r>
      <w:r>
        <w:rPr>
          <w:rFonts w:eastAsia="Calibri"/>
        </w:rPr>
        <w:t>.</w:t>
      </w:r>
    </w:p>
    <w:p w:rsidR="00F62CB0" w:rsidRPr="0042187C" w:rsidRDefault="00D025FC" w:rsidP="00D025FC">
      <w:pPr>
        <w:pStyle w:val="References"/>
        <w:rPr>
          <w:rFonts w:eastAsia="Calibri"/>
        </w:rPr>
      </w:pPr>
      <w:r>
        <w:rPr>
          <w:rFonts w:eastAsia="Calibri"/>
        </w:rPr>
        <w:t>——</w:t>
      </w:r>
      <w:r w:rsidR="00221E80">
        <w:rPr>
          <w:rFonts w:eastAsia="Calibri"/>
        </w:rPr>
        <w:t xml:space="preserve"> </w:t>
      </w:r>
      <w:r>
        <w:rPr>
          <w:rFonts w:eastAsia="Calibri"/>
        </w:rPr>
        <w:t xml:space="preserve">2015, </w:t>
      </w:r>
      <w:r w:rsidR="00221E80" w:rsidRPr="004058CD">
        <w:rPr>
          <w:rFonts w:eastAsia="Calibri"/>
          <w:i/>
        </w:rPr>
        <w:t xml:space="preserve">Pre-qualified </w:t>
      </w:r>
      <w:r w:rsidR="004C42EA">
        <w:rPr>
          <w:rFonts w:eastAsia="Calibri"/>
          <w:i/>
        </w:rPr>
        <w:t>s</w:t>
      </w:r>
      <w:r w:rsidR="00221E80" w:rsidRPr="004058CD">
        <w:rPr>
          <w:rFonts w:eastAsia="Calibri"/>
          <w:i/>
        </w:rPr>
        <w:t xml:space="preserve">upplier </w:t>
      </w:r>
      <w:r w:rsidR="004C42EA">
        <w:rPr>
          <w:rFonts w:eastAsia="Calibri"/>
          <w:i/>
        </w:rPr>
        <w:t>p</w:t>
      </w:r>
      <w:r w:rsidR="00221E80" w:rsidRPr="004058CD">
        <w:rPr>
          <w:rFonts w:eastAsia="Calibri"/>
          <w:i/>
        </w:rPr>
        <w:t>olicy</w:t>
      </w:r>
      <w:r w:rsidR="00221E80" w:rsidRPr="0042187C">
        <w:rPr>
          <w:rFonts w:eastAsia="Calibri"/>
        </w:rPr>
        <w:t>, 2014</w:t>
      </w:r>
      <w:r>
        <w:rPr>
          <w:rFonts w:eastAsia="Calibri"/>
        </w:rPr>
        <w:t>—</w:t>
      </w:r>
      <w:r w:rsidR="00221E80" w:rsidRPr="0042187C">
        <w:rPr>
          <w:rFonts w:eastAsia="Calibri"/>
        </w:rPr>
        <w:t>2015</w:t>
      </w:r>
      <w:r>
        <w:rPr>
          <w:rFonts w:eastAsia="Calibri"/>
        </w:rPr>
        <w:t>, viewed 17 March 2015,</w:t>
      </w:r>
      <w:r w:rsidR="00221E80">
        <w:rPr>
          <w:rFonts w:eastAsia="Calibri"/>
        </w:rPr>
        <w:t xml:space="preserve"> </w:t>
      </w:r>
      <w:r>
        <w:rPr>
          <w:rFonts w:eastAsia="Calibri"/>
        </w:rPr>
        <w:t>&lt;</w:t>
      </w:r>
      <w:r w:rsidR="00221E80" w:rsidRPr="0042187C">
        <w:rPr>
          <w:rFonts w:eastAsia="Calibri"/>
        </w:rPr>
        <w:t>http://www.training.qld.gov.au/resources/training-organisations/pdf/pqs-policy.pdf</w:t>
      </w:r>
      <w:r>
        <w:rPr>
          <w:rFonts w:eastAsia="Calibri"/>
        </w:rPr>
        <w:t>&gt;.</w:t>
      </w:r>
    </w:p>
    <w:p w:rsidR="00F62CB0" w:rsidRDefault="00D025FC" w:rsidP="00D025FC">
      <w:pPr>
        <w:pStyle w:val="References"/>
        <w:rPr>
          <w:rFonts w:eastAsia="Calibri"/>
        </w:rPr>
      </w:pPr>
      <w:r>
        <w:rPr>
          <w:rFonts w:eastAsia="Calibri"/>
        </w:rPr>
        <w:t>——</w:t>
      </w:r>
      <w:r w:rsidR="00221E80" w:rsidRPr="0042187C">
        <w:rPr>
          <w:rFonts w:eastAsia="Calibri"/>
        </w:rPr>
        <w:t>V</w:t>
      </w:r>
      <w:r>
        <w:rPr>
          <w:rFonts w:eastAsia="Calibri"/>
        </w:rPr>
        <w:t>E</w:t>
      </w:r>
      <w:r w:rsidR="00221E80" w:rsidRPr="0042187C">
        <w:rPr>
          <w:rFonts w:eastAsia="Calibri"/>
        </w:rPr>
        <w:t xml:space="preserve">T </w:t>
      </w:r>
      <w:r w:rsidR="004A01C1">
        <w:rPr>
          <w:rFonts w:eastAsia="Calibri"/>
        </w:rPr>
        <w:t>‘</w:t>
      </w:r>
      <w:r w:rsidR="00221E80" w:rsidRPr="0042187C">
        <w:rPr>
          <w:rFonts w:eastAsia="Calibri"/>
        </w:rPr>
        <w:t>Pre-qualified Supplier (PQS) Agreement</w:t>
      </w:r>
      <w:r w:rsidR="004A01C1">
        <w:rPr>
          <w:rFonts w:eastAsia="Calibri"/>
        </w:rPr>
        <w:t>’</w:t>
      </w:r>
      <w:r w:rsidR="00221E80" w:rsidRPr="0042187C">
        <w:rPr>
          <w:rFonts w:eastAsia="Calibri"/>
        </w:rPr>
        <w:t xml:space="preserve">, </w:t>
      </w:r>
      <w:r>
        <w:rPr>
          <w:rFonts w:eastAsia="Calibri"/>
        </w:rPr>
        <w:t>v</w:t>
      </w:r>
      <w:r w:rsidR="00221E80" w:rsidRPr="0042187C">
        <w:rPr>
          <w:rFonts w:eastAsia="Calibri"/>
        </w:rPr>
        <w:t>ersion 1</w:t>
      </w:r>
      <w:r>
        <w:rPr>
          <w:rFonts w:eastAsia="Calibri"/>
        </w:rPr>
        <w:t>,</w:t>
      </w:r>
      <w:r w:rsidR="00221E80" w:rsidRPr="0042187C">
        <w:rPr>
          <w:rFonts w:eastAsia="Calibri"/>
        </w:rPr>
        <w:t xml:space="preserve"> effective 1 July 2014</w:t>
      </w:r>
      <w:r>
        <w:rPr>
          <w:rFonts w:eastAsia="Calibri"/>
        </w:rPr>
        <w:t>, Brisbane.</w:t>
      </w:r>
      <w:r w:rsidR="00221E80" w:rsidRPr="0042187C">
        <w:rPr>
          <w:rFonts w:eastAsia="Calibri"/>
        </w:rPr>
        <w:t xml:space="preserve"> </w:t>
      </w:r>
    </w:p>
    <w:p w:rsidR="00D025FC" w:rsidRDefault="00D025FC">
      <w:pPr>
        <w:spacing w:before="0" w:line="240" w:lineRule="auto"/>
        <w:rPr>
          <w:rFonts w:ascii="Arial" w:hAnsi="Arial" w:cs="Tahoma"/>
          <w:sz w:val="28"/>
        </w:rPr>
      </w:pPr>
      <w:bookmarkStart w:id="129" w:name="_Toc427669050"/>
      <w:bookmarkStart w:id="130" w:name="_Toc431383334"/>
      <w:bookmarkStart w:id="131" w:name="_Toc435600849"/>
      <w:r>
        <w:br w:type="page"/>
      </w:r>
    </w:p>
    <w:p w:rsidR="00F62CB0" w:rsidRDefault="00221E80" w:rsidP="00815ACD">
      <w:pPr>
        <w:pStyle w:val="Heading2"/>
        <w:spacing w:after="120"/>
      </w:pPr>
      <w:r>
        <w:lastRenderedPageBreak/>
        <w:t>South Australia: t</w:t>
      </w:r>
      <w:r w:rsidRPr="00271BCC">
        <w:t>ra</w:t>
      </w:r>
      <w:r>
        <w:t>ining entitlement model as at 30 March 2015</w:t>
      </w:r>
      <w:bookmarkEnd w:id="129"/>
      <w:bookmarkEnd w:id="130"/>
      <w:bookmarkEnd w:id="131"/>
    </w:p>
    <w:tbl>
      <w:tblPr>
        <w:tblStyle w:val="TableGrid12"/>
        <w:tblW w:w="8330" w:type="dxa"/>
        <w:tblLook w:val="04A0" w:firstRow="1" w:lastRow="0" w:firstColumn="1" w:lastColumn="0" w:noHBand="0" w:noVBand="1"/>
      </w:tblPr>
      <w:tblGrid>
        <w:gridCol w:w="1485"/>
        <w:gridCol w:w="6845"/>
      </w:tblGrid>
      <w:tr w:rsidR="00F62CB0" w:rsidRPr="009D4E2B" w:rsidTr="00815ACD">
        <w:tc>
          <w:tcPr>
            <w:tcW w:w="1485" w:type="dxa"/>
          </w:tcPr>
          <w:p w:rsidR="00F62CB0" w:rsidRPr="009D4E2B" w:rsidRDefault="00221E80" w:rsidP="00575F71">
            <w:pPr>
              <w:pStyle w:val="Text"/>
              <w:rPr>
                <w:rFonts w:eastAsiaTheme="minorHAnsi"/>
                <w:sz w:val="18"/>
                <w:szCs w:val="18"/>
              </w:rPr>
            </w:pPr>
            <w:r w:rsidRPr="009D4E2B">
              <w:rPr>
                <w:rFonts w:eastAsiaTheme="minorHAnsi"/>
                <w:sz w:val="18"/>
                <w:szCs w:val="18"/>
              </w:rPr>
              <w:t xml:space="preserve">Name of model </w:t>
            </w:r>
          </w:p>
        </w:tc>
        <w:tc>
          <w:tcPr>
            <w:tcW w:w="6845" w:type="dxa"/>
          </w:tcPr>
          <w:p w:rsidR="00F62CB0" w:rsidRPr="009D4E2B" w:rsidRDefault="00575F71" w:rsidP="00575F71">
            <w:pPr>
              <w:pStyle w:val="Text"/>
              <w:rPr>
                <w:rFonts w:eastAsiaTheme="minorHAnsi"/>
                <w:b/>
                <w:sz w:val="18"/>
                <w:szCs w:val="18"/>
              </w:rPr>
            </w:pPr>
            <w:r w:rsidRPr="009D4E2B">
              <w:rPr>
                <w:rFonts w:eastAsiaTheme="minorHAnsi"/>
                <w:b/>
                <w:sz w:val="18"/>
                <w:szCs w:val="18"/>
              </w:rPr>
              <w:t>Skills for All</w:t>
            </w:r>
          </w:p>
        </w:tc>
      </w:tr>
      <w:tr w:rsidR="00F62CB0" w:rsidRPr="009D4E2B" w:rsidTr="00815ACD">
        <w:trPr>
          <w:trHeight w:val="685"/>
        </w:trPr>
        <w:tc>
          <w:tcPr>
            <w:tcW w:w="1485" w:type="dxa"/>
          </w:tcPr>
          <w:p w:rsidR="00F62CB0" w:rsidRPr="009D4E2B" w:rsidRDefault="00221E80" w:rsidP="00575F71">
            <w:pPr>
              <w:pStyle w:val="Text"/>
              <w:rPr>
                <w:rFonts w:eastAsia="Cambria"/>
                <w:sz w:val="18"/>
                <w:szCs w:val="18"/>
              </w:rPr>
            </w:pPr>
            <w:r w:rsidRPr="009D4E2B">
              <w:rPr>
                <w:rFonts w:eastAsia="Cambria"/>
                <w:sz w:val="18"/>
                <w:szCs w:val="18"/>
              </w:rPr>
              <w:t xml:space="preserve">Date model implemented </w:t>
            </w:r>
          </w:p>
        </w:tc>
        <w:tc>
          <w:tcPr>
            <w:tcW w:w="6845" w:type="dxa"/>
          </w:tcPr>
          <w:p w:rsidR="00F62CB0" w:rsidRPr="009D4E2B" w:rsidRDefault="00221E80" w:rsidP="00575F71">
            <w:pPr>
              <w:pStyle w:val="Text"/>
              <w:rPr>
                <w:rFonts w:eastAsia="Cambria"/>
                <w:sz w:val="18"/>
                <w:szCs w:val="18"/>
              </w:rPr>
            </w:pPr>
            <w:r w:rsidRPr="009D4E2B">
              <w:rPr>
                <w:rFonts w:eastAsia="Cambria"/>
                <w:sz w:val="18"/>
                <w:szCs w:val="18"/>
              </w:rPr>
              <w:t>From 2012</w:t>
            </w:r>
            <w:r w:rsidR="00575F71" w:rsidRPr="009D4E2B">
              <w:rPr>
                <w:rFonts w:eastAsia="Cambria"/>
                <w:sz w:val="18"/>
                <w:szCs w:val="18"/>
              </w:rPr>
              <w:t>:</w:t>
            </w:r>
            <w:r w:rsidRPr="009D4E2B">
              <w:rPr>
                <w:rFonts w:eastAsia="Cambria"/>
                <w:sz w:val="18"/>
                <w:szCs w:val="18"/>
              </w:rPr>
              <w:t xml:space="preserve"> </w:t>
            </w:r>
            <w:r w:rsidR="00575F71" w:rsidRPr="009D4E2B">
              <w:rPr>
                <w:rFonts w:eastAsia="Cambria"/>
                <w:sz w:val="18"/>
                <w:szCs w:val="18"/>
              </w:rPr>
              <w:t>r</w:t>
            </w:r>
            <w:r w:rsidRPr="009D4E2B">
              <w:rPr>
                <w:rFonts w:eastAsia="Cambria"/>
                <w:sz w:val="18"/>
                <w:szCs w:val="18"/>
              </w:rPr>
              <w:t>efocused from 2014.</w:t>
            </w:r>
          </w:p>
        </w:tc>
      </w:tr>
      <w:tr w:rsidR="00F62CB0" w:rsidRPr="009D4E2B" w:rsidTr="00815ACD">
        <w:tc>
          <w:tcPr>
            <w:tcW w:w="1485" w:type="dxa"/>
          </w:tcPr>
          <w:p w:rsidR="00F62CB0" w:rsidRPr="009D4E2B" w:rsidRDefault="00221E80" w:rsidP="00575F71">
            <w:pPr>
              <w:pStyle w:val="Text"/>
              <w:rPr>
                <w:rFonts w:eastAsia="Cambria"/>
                <w:b/>
                <w:sz w:val="18"/>
                <w:szCs w:val="18"/>
                <w:highlight w:val="yellow"/>
              </w:rPr>
            </w:pPr>
            <w:r w:rsidRPr="009D4E2B">
              <w:rPr>
                <w:rFonts w:eastAsia="Cambria"/>
                <w:sz w:val="18"/>
                <w:szCs w:val="18"/>
              </w:rPr>
              <w:t>Previous training entitlement model or funding arrangements</w:t>
            </w:r>
          </w:p>
        </w:tc>
        <w:tc>
          <w:tcPr>
            <w:tcW w:w="6845" w:type="dxa"/>
          </w:tcPr>
          <w:p w:rsidR="00F62CB0" w:rsidRPr="009D4E2B" w:rsidRDefault="00221E80" w:rsidP="00575F71">
            <w:pPr>
              <w:pStyle w:val="Text"/>
              <w:rPr>
                <w:sz w:val="18"/>
                <w:szCs w:val="18"/>
              </w:rPr>
            </w:pPr>
            <w:r w:rsidRPr="009D4E2B">
              <w:rPr>
                <w:rFonts w:eastAsia="Cambria"/>
                <w:sz w:val="18"/>
                <w:szCs w:val="18"/>
              </w:rPr>
              <w:t>South Australia has had an individual entitlement to a government</w:t>
            </w:r>
            <w:r w:rsidR="00575F71" w:rsidRPr="009D4E2B">
              <w:rPr>
                <w:rFonts w:eastAsia="Cambria"/>
                <w:sz w:val="18"/>
                <w:szCs w:val="18"/>
              </w:rPr>
              <w:t>-</w:t>
            </w:r>
            <w:r w:rsidRPr="009D4E2B">
              <w:rPr>
                <w:rFonts w:eastAsia="Cambria"/>
                <w:sz w:val="18"/>
                <w:szCs w:val="18"/>
              </w:rPr>
              <w:t>subsidised training place since July 2012</w:t>
            </w:r>
            <w:r w:rsidR="00575F71" w:rsidRPr="009D4E2B">
              <w:rPr>
                <w:rFonts w:eastAsia="Cambria"/>
                <w:sz w:val="18"/>
                <w:szCs w:val="18"/>
              </w:rPr>
              <w:t>,</w:t>
            </w:r>
            <w:r w:rsidRPr="009D4E2B">
              <w:rPr>
                <w:rFonts w:eastAsia="Cambria"/>
                <w:sz w:val="18"/>
                <w:szCs w:val="18"/>
              </w:rPr>
              <w:t xml:space="preserve"> when </w:t>
            </w:r>
            <w:r w:rsidR="00575F71" w:rsidRPr="009D4E2B">
              <w:rPr>
                <w:rFonts w:eastAsia="Cambria"/>
                <w:sz w:val="18"/>
                <w:szCs w:val="18"/>
              </w:rPr>
              <w:t>Skills for All</w:t>
            </w:r>
            <w:r w:rsidRPr="009D4E2B">
              <w:rPr>
                <w:rFonts w:eastAsia="Cambria"/>
                <w:i/>
                <w:sz w:val="18"/>
                <w:szCs w:val="18"/>
              </w:rPr>
              <w:t>,</w:t>
            </w:r>
            <w:r w:rsidRPr="009D4E2B">
              <w:rPr>
                <w:rFonts w:eastAsia="Cambria"/>
                <w:sz w:val="18"/>
                <w:szCs w:val="18"/>
              </w:rPr>
              <w:t xml:space="preserve"> the current strategic direction for VET in SA, was first introduced and </w:t>
            </w:r>
            <w:r w:rsidR="00575F71" w:rsidRPr="009D4E2B">
              <w:rPr>
                <w:rFonts w:eastAsia="Cambria"/>
                <w:sz w:val="18"/>
                <w:szCs w:val="18"/>
              </w:rPr>
              <w:t>following</w:t>
            </w:r>
            <w:r w:rsidRPr="009D4E2B">
              <w:rPr>
                <w:rFonts w:eastAsia="Cambria"/>
                <w:sz w:val="18"/>
                <w:szCs w:val="18"/>
              </w:rPr>
              <w:t xml:space="preserve"> extensive consultation with the community in response to the </w:t>
            </w:r>
            <w:r w:rsidR="00575F71" w:rsidRPr="009D4E2B">
              <w:rPr>
                <w:rFonts w:eastAsia="Cambria"/>
                <w:i/>
                <w:sz w:val="18"/>
                <w:szCs w:val="18"/>
              </w:rPr>
              <w:t>Skills for All</w:t>
            </w:r>
            <w:r w:rsidRPr="009D4E2B">
              <w:rPr>
                <w:rFonts w:eastAsia="Cambria"/>
                <w:i/>
                <w:sz w:val="18"/>
                <w:szCs w:val="18"/>
              </w:rPr>
              <w:t xml:space="preserve">: </w:t>
            </w:r>
            <w:r w:rsidR="00575F71" w:rsidRPr="009D4E2B">
              <w:rPr>
                <w:rFonts w:eastAsia="Cambria"/>
                <w:i/>
                <w:sz w:val="18"/>
                <w:szCs w:val="18"/>
              </w:rPr>
              <w:t>p</w:t>
            </w:r>
            <w:r w:rsidRPr="009D4E2B">
              <w:rPr>
                <w:rFonts w:eastAsia="Cambria"/>
                <w:i/>
                <w:sz w:val="18"/>
                <w:szCs w:val="18"/>
              </w:rPr>
              <w:t xml:space="preserve">roductivity and </w:t>
            </w:r>
            <w:r w:rsidR="00575F71" w:rsidRPr="009D4E2B">
              <w:rPr>
                <w:rFonts w:eastAsia="Cambria"/>
                <w:i/>
                <w:sz w:val="18"/>
                <w:szCs w:val="18"/>
              </w:rPr>
              <w:t>p</w:t>
            </w:r>
            <w:r w:rsidRPr="009D4E2B">
              <w:rPr>
                <w:rFonts w:eastAsia="Cambria"/>
                <w:i/>
                <w:sz w:val="18"/>
                <w:szCs w:val="18"/>
              </w:rPr>
              <w:t xml:space="preserve">articipation through </w:t>
            </w:r>
            <w:r w:rsidR="00575F71" w:rsidRPr="009D4E2B">
              <w:rPr>
                <w:rFonts w:eastAsia="Cambria"/>
                <w:i/>
                <w:sz w:val="18"/>
                <w:szCs w:val="18"/>
              </w:rPr>
              <w:t>s</w:t>
            </w:r>
            <w:r w:rsidRPr="009D4E2B">
              <w:rPr>
                <w:rFonts w:eastAsia="Cambria"/>
                <w:i/>
                <w:sz w:val="18"/>
                <w:szCs w:val="18"/>
              </w:rPr>
              <w:t xml:space="preserve">kills </w:t>
            </w:r>
            <w:r w:rsidRPr="009D4E2B">
              <w:rPr>
                <w:rFonts w:eastAsia="Cambria"/>
                <w:sz w:val="18"/>
                <w:szCs w:val="18"/>
              </w:rPr>
              <w:t>green paper released in July 2010.</w:t>
            </w:r>
            <w:r w:rsidRPr="009D4E2B">
              <w:rPr>
                <w:sz w:val="18"/>
                <w:szCs w:val="18"/>
              </w:rPr>
              <w:t xml:space="preserve"> </w:t>
            </w:r>
          </w:p>
          <w:p w:rsidR="00F62CB0" w:rsidRPr="009D4E2B" w:rsidRDefault="00221E80" w:rsidP="00575F71">
            <w:pPr>
              <w:pStyle w:val="Text"/>
              <w:rPr>
                <w:rFonts w:eastAsia="Cambria"/>
                <w:sz w:val="18"/>
                <w:szCs w:val="18"/>
              </w:rPr>
            </w:pPr>
            <w:r w:rsidRPr="009D4E2B">
              <w:rPr>
                <w:sz w:val="18"/>
                <w:szCs w:val="18"/>
              </w:rPr>
              <w:t xml:space="preserve">Under </w:t>
            </w:r>
            <w:r w:rsidR="00575F71" w:rsidRPr="009D4E2B">
              <w:rPr>
                <w:sz w:val="18"/>
                <w:szCs w:val="18"/>
              </w:rPr>
              <w:t>Skills for All</w:t>
            </w:r>
            <w:r w:rsidRPr="009D4E2B">
              <w:rPr>
                <w:i/>
                <w:sz w:val="18"/>
                <w:szCs w:val="18"/>
              </w:rPr>
              <w:t xml:space="preserve">, </w:t>
            </w:r>
            <w:r w:rsidRPr="009D4E2B">
              <w:rPr>
                <w:sz w:val="18"/>
                <w:szCs w:val="18"/>
              </w:rPr>
              <w:t xml:space="preserve">implemented in 2012, foundation skills courses, certificate I and II qualifications, and qualifications in priority areas linked to the </w:t>
            </w:r>
            <w:r w:rsidR="00575F71" w:rsidRPr="009D4E2B">
              <w:rPr>
                <w:sz w:val="18"/>
                <w:szCs w:val="18"/>
              </w:rPr>
              <w:t>s</w:t>
            </w:r>
            <w:r w:rsidRPr="009D4E2B">
              <w:rPr>
                <w:sz w:val="18"/>
                <w:szCs w:val="18"/>
              </w:rPr>
              <w:t xml:space="preserve">tate’s strategic priorities were free of charge to students aged 16 years or over and not at school, to attract people to undertake an initial VET qualification. For certificate III qualifications and above, RTOs could </w:t>
            </w:r>
            <w:r w:rsidR="00575F71" w:rsidRPr="009D4E2B">
              <w:rPr>
                <w:sz w:val="18"/>
                <w:szCs w:val="18"/>
              </w:rPr>
              <w:t>charge student fees up to $7</w:t>
            </w:r>
            <w:r w:rsidRPr="009D4E2B">
              <w:rPr>
                <w:sz w:val="18"/>
                <w:szCs w:val="18"/>
              </w:rPr>
              <w:t>000. A</w:t>
            </w:r>
            <w:r w:rsidRPr="009D4E2B">
              <w:rPr>
                <w:rFonts w:eastAsia="Cambria"/>
                <w:sz w:val="18"/>
                <w:szCs w:val="18"/>
              </w:rPr>
              <w:t xml:space="preserve"> 60</w:t>
            </w:r>
            <w:r w:rsidR="00575F71" w:rsidRPr="009D4E2B">
              <w:rPr>
                <w:rFonts w:eastAsia="Cambria"/>
                <w:sz w:val="18"/>
                <w:szCs w:val="18"/>
              </w:rPr>
              <w:t>%</w:t>
            </w:r>
            <w:r w:rsidRPr="009D4E2B">
              <w:rPr>
                <w:rFonts w:eastAsia="Cambria"/>
                <w:sz w:val="18"/>
                <w:szCs w:val="18"/>
              </w:rPr>
              <w:t xml:space="preserve"> increase in course enrolments was achieved in the first year. The increase in course enrolments between 2012 and 2013 was driven by strong growth in </w:t>
            </w:r>
            <w:r w:rsidR="00575F71" w:rsidRPr="009D4E2B">
              <w:rPr>
                <w:rFonts w:eastAsia="Cambria"/>
                <w:sz w:val="18"/>
                <w:szCs w:val="18"/>
              </w:rPr>
              <w:t>c</w:t>
            </w:r>
            <w:r w:rsidRPr="009D4E2B">
              <w:rPr>
                <w:rFonts w:eastAsia="Cambria"/>
                <w:sz w:val="18"/>
                <w:szCs w:val="18"/>
              </w:rPr>
              <w:t xml:space="preserve">ertificate I and II courses and </w:t>
            </w:r>
            <w:r w:rsidR="00575F71" w:rsidRPr="009D4E2B">
              <w:rPr>
                <w:rFonts w:eastAsia="Cambria"/>
                <w:sz w:val="18"/>
                <w:szCs w:val="18"/>
              </w:rPr>
              <w:t>c</w:t>
            </w:r>
            <w:r w:rsidRPr="009D4E2B">
              <w:rPr>
                <w:rFonts w:eastAsia="Cambria"/>
                <w:sz w:val="18"/>
                <w:szCs w:val="18"/>
              </w:rPr>
              <w:t xml:space="preserve">ertificate III and IV courses. Both TAFE SA and </w:t>
            </w:r>
            <w:r w:rsidR="00575F71" w:rsidRPr="009D4E2B">
              <w:rPr>
                <w:rFonts w:eastAsia="Cambria"/>
                <w:sz w:val="18"/>
                <w:szCs w:val="18"/>
              </w:rPr>
              <w:t>p</w:t>
            </w:r>
            <w:r w:rsidRPr="009D4E2B">
              <w:rPr>
                <w:rFonts w:eastAsia="Cambria"/>
                <w:sz w:val="18"/>
                <w:szCs w:val="18"/>
              </w:rPr>
              <w:t xml:space="preserve">rivate/non-TAFE SA providers were involved in the growth but the growth rate was higher for </w:t>
            </w:r>
            <w:r w:rsidR="007B7B1D">
              <w:rPr>
                <w:rFonts w:eastAsia="Cambria"/>
                <w:sz w:val="18"/>
                <w:szCs w:val="18"/>
              </w:rPr>
              <w:t>p</w:t>
            </w:r>
            <w:r w:rsidRPr="009D4E2B">
              <w:rPr>
                <w:rFonts w:eastAsia="Cambria"/>
                <w:sz w:val="18"/>
                <w:szCs w:val="18"/>
              </w:rPr>
              <w:t>rivate/non-TAFE SA than for TAFE SA.</w:t>
            </w:r>
          </w:p>
          <w:p w:rsidR="00F62CB0" w:rsidRPr="009D4E2B" w:rsidRDefault="00221E80" w:rsidP="00575F71">
            <w:pPr>
              <w:pStyle w:val="Text"/>
              <w:rPr>
                <w:rFonts w:eastAsia="Cambria"/>
                <w:sz w:val="18"/>
                <w:szCs w:val="18"/>
              </w:rPr>
            </w:pPr>
            <w:r w:rsidRPr="009D4E2B">
              <w:rPr>
                <w:rFonts w:eastAsia="Cambria"/>
                <w:sz w:val="18"/>
                <w:szCs w:val="18"/>
              </w:rPr>
              <w:t xml:space="preserve">The increase in course enrolments between 2012 and 2013 involved significant growth in government funding for training to a historically high level. Training investment across the </w:t>
            </w:r>
            <w:r w:rsidR="00575F71" w:rsidRPr="009D4E2B">
              <w:rPr>
                <w:rFonts w:eastAsia="Cambria"/>
                <w:sz w:val="18"/>
                <w:szCs w:val="18"/>
              </w:rPr>
              <w:t>s</w:t>
            </w:r>
            <w:r w:rsidRPr="009D4E2B">
              <w:rPr>
                <w:rFonts w:eastAsia="Cambria"/>
                <w:sz w:val="18"/>
                <w:szCs w:val="18"/>
              </w:rPr>
              <w:t>tate for the 2013 calendar year increased by 44% on pre-</w:t>
            </w:r>
            <w:r w:rsidR="00575F71" w:rsidRPr="009D4E2B">
              <w:rPr>
                <w:rFonts w:eastAsia="Cambria"/>
                <w:sz w:val="18"/>
                <w:szCs w:val="18"/>
              </w:rPr>
              <w:t>Skills for All</w:t>
            </w:r>
            <w:r w:rsidRPr="009D4E2B">
              <w:rPr>
                <w:rFonts w:eastAsia="Cambria"/>
                <w:sz w:val="18"/>
                <w:szCs w:val="18"/>
              </w:rPr>
              <w:t xml:space="preserve"> investment.</w:t>
            </w:r>
            <w:r w:rsidRPr="009D4E2B">
              <w:rPr>
                <w:sz w:val="18"/>
                <w:szCs w:val="18"/>
              </w:rPr>
              <w:t xml:space="preserve"> </w:t>
            </w:r>
            <w:r w:rsidRPr="009D4E2B">
              <w:rPr>
                <w:rFonts w:eastAsia="Cambria"/>
                <w:sz w:val="18"/>
                <w:szCs w:val="18"/>
              </w:rPr>
              <w:t>The 2013 training budget blow</w:t>
            </w:r>
            <w:r w:rsidR="00575F71" w:rsidRPr="009D4E2B">
              <w:rPr>
                <w:rFonts w:eastAsia="Cambria"/>
                <w:sz w:val="18"/>
                <w:szCs w:val="18"/>
              </w:rPr>
              <w:t>-</w:t>
            </w:r>
            <w:r w:rsidRPr="009D4E2B">
              <w:rPr>
                <w:rFonts w:eastAsia="Cambria"/>
                <w:sz w:val="18"/>
                <w:szCs w:val="18"/>
              </w:rPr>
              <w:t>out led to reductions in public spending on training in subsequent years to accommodate the existing pipeline of students in training</w:t>
            </w:r>
            <w:r w:rsidRPr="009D4E2B">
              <w:rPr>
                <w:sz w:val="18"/>
                <w:szCs w:val="18"/>
              </w:rPr>
              <w:t xml:space="preserve"> </w:t>
            </w:r>
            <w:r w:rsidRPr="009D4E2B">
              <w:rPr>
                <w:rFonts w:eastAsia="Cambria"/>
                <w:sz w:val="18"/>
                <w:szCs w:val="18"/>
              </w:rPr>
              <w:t xml:space="preserve">across the full spectrum of </w:t>
            </w:r>
            <w:r w:rsidR="00575F71" w:rsidRPr="009D4E2B">
              <w:rPr>
                <w:rFonts w:eastAsia="Cambria"/>
                <w:sz w:val="18"/>
                <w:szCs w:val="18"/>
              </w:rPr>
              <w:t>Skills for All</w:t>
            </w:r>
            <w:r w:rsidRPr="009D4E2B">
              <w:rPr>
                <w:rFonts w:eastAsia="Cambria"/>
                <w:sz w:val="18"/>
                <w:szCs w:val="18"/>
              </w:rPr>
              <w:t xml:space="preserve"> funded courses (where their courses are of duration greater than one year) and to the refinement of key planks in the </w:t>
            </w:r>
            <w:r w:rsidR="00575F71" w:rsidRPr="009D4E2B">
              <w:rPr>
                <w:rFonts w:eastAsia="Cambria"/>
                <w:sz w:val="18"/>
                <w:szCs w:val="18"/>
              </w:rPr>
              <w:t>Skills for All</w:t>
            </w:r>
            <w:r w:rsidRPr="009D4E2B">
              <w:rPr>
                <w:rFonts w:eastAsia="Cambria"/>
                <w:sz w:val="18"/>
                <w:szCs w:val="18"/>
              </w:rPr>
              <w:t xml:space="preserve"> policy framework. </w:t>
            </w:r>
          </w:p>
          <w:p w:rsidR="00F62CB0" w:rsidRPr="009D4E2B" w:rsidRDefault="00221E80" w:rsidP="00575F71">
            <w:pPr>
              <w:pStyle w:val="Text"/>
              <w:rPr>
                <w:rFonts w:eastAsia="Cambria"/>
                <w:sz w:val="18"/>
                <w:szCs w:val="18"/>
              </w:rPr>
            </w:pPr>
            <w:r w:rsidRPr="009D4E2B">
              <w:rPr>
                <w:rFonts w:eastAsia="Cambria"/>
                <w:sz w:val="18"/>
                <w:szCs w:val="18"/>
              </w:rPr>
              <w:t xml:space="preserve">An independent evaluation of this first phase of implementation undertaken in 2014 (ACIL Allen Consulting 2015) informed the refinements in the next phase. </w:t>
            </w:r>
          </w:p>
        </w:tc>
      </w:tr>
      <w:tr w:rsidR="00F62CB0" w:rsidRPr="009D4E2B" w:rsidTr="00815ACD">
        <w:tc>
          <w:tcPr>
            <w:tcW w:w="8330" w:type="dxa"/>
            <w:gridSpan w:val="2"/>
          </w:tcPr>
          <w:p w:rsidR="00F62CB0" w:rsidRPr="009D4E2B" w:rsidRDefault="00221E80" w:rsidP="00575F71">
            <w:pPr>
              <w:pStyle w:val="Text"/>
              <w:rPr>
                <w:rFonts w:eastAsia="Cambria"/>
                <w:b/>
                <w:sz w:val="18"/>
                <w:szCs w:val="18"/>
              </w:rPr>
            </w:pPr>
            <w:r w:rsidRPr="009D4E2B">
              <w:rPr>
                <w:rFonts w:eastAsia="Cambria"/>
                <w:b/>
                <w:sz w:val="18"/>
                <w:szCs w:val="18"/>
              </w:rPr>
              <w:t>Entitlement information as at 30 March 2015</w:t>
            </w:r>
          </w:p>
        </w:tc>
      </w:tr>
      <w:tr w:rsidR="00F62CB0" w:rsidRPr="009D4E2B" w:rsidTr="00815ACD">
        <w:tc>
          <w:tcPr>
            <w:tcW w:w="1485" w:type="dxa"/>
          </w:tcPr>
          <w:p w:rsidR="00F62CB0" w:rsidRPr="009D4E2B" w:rsidRDefault="00221E80" w:rsidP="00575F71">
            <w:pPr>
              <w:pStyle w:val="Text"/>
              <w:rPr>
                <w:rFonts w:eastAsia="Cambria"/>
                <w:sz w:val="18"/>
                <w:szCs w:val="18"/>
              </w:rPr>
            </w:pPr>
            <w:r w:rsidRPr="009D4E2B">
              <w:rPr>
                <w:rFonts w:eastAsia="Cambria"/>
                <w:sz w:val="18"/>
                <w:szCs w:val="18"/>
              </w:rPr>
              <w:t>Who is eligible</w:t>
            </w:r>
          </w:p>
        </w:tc>
        <w:tc>
          <w:tcPr>
            <w:tcW w:w="6845" w:type="dxa"/>
          </w:tcPr>
          <w:p w:rsidR="00F62CB0" w:rsidRPr="009D4E2B" w:rsidRDefault="00221E80" w:rsidP="00575F71">
            <w:pPr>
              <w:pStyle w:val="Text"/>
              <w:rPr>
                <w:rFonts w:eastAsia="Cambria"/>
                <w:sz w:val="18"/>
                <w:szCs w:val="18"/>
              </w:rPr>
            </w:pPr>
            <w:r w:rsidRPr="009D4E2B">
              <w:rPr>
                <w:rFonts w:eastAsia="Cambria"/>
                <w:sz w:val="18"/>
                <w:szCs w:val="18"/>
              </w:rPr>
              <w:t>An Australian permanent resident, or New Zealand citizen living in SA or holder of state</w:t>
            </w:r>
            <w:r w:rsidR="00575F71" w:rsidRPr="009D4E2B">
              <w:rPr>
                <w:rFonts w:eastAsia="Cambria"/>
                <w:sz w:val="18"/>
                <w:szCs w:val="18"/>
              </w:rPr>
              <w:t>-</w:t>
            </w:r>
            <w:r w:rsidRPr="009D4E2B">
              <w:rPr>
                <w:rFonts w:eastAsia="Cambria"/>
                <w:sz w:val="18"/>
                <w:szCs w:val="18"/>
              </w:rPr>
              <w:t>sponsored visas on pathway to permanent residency (includes visa subclasses 489, 475, 487, 495, 160, 161, 162, 163, 164, 165 and 188), resident of SA, aged 16 years or over and</w:t>
            </w:r>
            <w:r w:rsidR="00575F71" w:rsidRPr="009D4E2B">
              <w:rPr>
                <w:rFonts w:eastAsia="Cambria"/>
                <w:sz w:val="18"/>
                <w:szCs w:val="18"/>
              </w:rPr>
              <w:t>:</w:t>
            </w:r>
          </w:p>
          <w:p w:rsidR="00F62CB0" w:rsidRPr="009D4E2B" w:rsidRDefault="00221E80" w:rsidP="00575F71">
            <w:pPr>
              <w:pStyle w:val="Dotpoint1"/>
              <w:tabs>
                <w:tab w:val="clear" w:pos="284"/>
              </w:tabs>
              <w:rPr>
                <w:rFonts w:eastAsia="Cambria"/>
                <w:sz w:val="18"/>
                <w:szCs w:val="18"/>
              </w:rPr>
            </w:pPr>
            <w:r w:rsidRPr="009D4E2B">
              <w:rPr>
                <w:rFonts w:eastAsia="Cambria"/>
                <w:sz w:val="18"/>
                <w:szCs w:val="18"/>
              </w:rPr>
              <w:t>not enrolled at school, or</w:t>
            </w:r>
          </w:p>
          <w:p w:rsidR="00F62CB0" w:rsidRPr="009D4E2B" w:rsidRDefault="00221E80" w:rsidP="00575F71">
            <w:pPr>
              <w:pStyle w:val="Dotpoint1"/>
              <w:tabs>
                <w:tab w:val="clear" w:pos="284"/>
              </w:tabs>
              <w:rPr>
                <w:rFonts w:eastAsia="Cambria"/>
                <w:sz w:val="18"/>
                <w:szCs w:val="18"/>
              </w:rPr>
            </w:pPr>
            <w:r w:rsidRPr="009D4E2B">
              <w:rPr>
                <w:rFonts w:eastAsia="Cambria"/>
                <w:sz w:val="18"/>
                <w:szCs w:val="18"/>
              </w:rPr>
              <w:t xml:space="preserve">in </w:t>
            </w:r>
            <w:r w:rsidR="00575F71" w:rsidRPr="009D4E2B">
              <w:rPr>
                <w:rFonts w:eastAsia="Cambria"/>
                <w:sz w:val="18"/>
                <w:szCs w:val="18"/>
              </w:rPr>
              <w:t>school undertaking substantive VET</w:t>
            </w:r>
            <w:r w:rsidRPr="009D4E2B">
              <w:rPr>
                <w:rFonts w:eastAsia="Cambria"/>
                <w:sz w:val="18"/>
                <w:szCs w:val="18"/>
              </w:rPr>
              <w:t xml:space="preserve"> (under a </w:t>
            </w:r>
            <w:r w:rsidR="00575F71" w:rsidRPr="009D4E2B">
              <w:rPr>
                <w:rFonts w:eastAsia="Cambria"/>
                <w:sz w:val="18"/>
                <w:szCs w:val="18"/>
              </w:rPr>
              <w:t>t</w:t>
            </w:r>
            <w:r w:rsidRPr="009D4E2B">
              <w:rPr>
                <w:rFonts w:eastAsia="Cambria"/>
                <w:sz w:val="18"/>
                <w:szCs w:val="18"/>
              </w:rPr>
              <w:t xml:space="preserve">raining </w:t>
            </w:r>
            <w:r w:rsidR="00575F71" w:rsidRPr="009D4E2B">
              <w:rPr>
                <w:rFonts w:eastAsia="Cambria"/>
                <w:sz w:val="18"/>
                <w:szCs w:val="18"/>
              </w:rPr>
              <w:t>p</w:t>
            </w:r>
            <w:r w:rsidRPr="009D4E2B">
              <w:rPr>
                <w:rFonts w:eastAsia="Cambria"/>
                <w:sz w:val="18"/>
                <w:szCs w:val="18"/>
              </w:rPr>
              <w:t xml:space="preserve">lan that includes a planned and structured pathway or to complete a </w:t>
            </w:r>
            <w:r w:rsidR="007B7B1D">
              <w:rPr>
                <w:rFonts w:eastAsia="Cambria"/>
                <w:sz w:val="18"/>
                <w:szCs w:val="18"/>
              </w:rPr>
              <w:t>c</w:t>
            </w:r>
            <w:r w:rsidRPr="009D4E2B">
              <w:rPr>
                <w:rFonts w:eastAsia="Cambria"/>
                <w:sz w:val="18"/>
                <w:szCs w:val="18"/>
              </w:rPr>
              <w:t>ertificate III and relevant work placement)</w:t>
            </w:r>
            <w:r w:rsidR="009D4E2B">
              <w:rPr>
                <w:rFonts w:eastAsia="Cambria"/>
                <w:sz w:val="18"/>
                <w:szCs w:val="18"/>
              </w:rPr>
              <w:t>,</w:t>
            </w:r>
            <w:r w:rsidRPr="009D4E2B">
              <w:rPr>
                <w:rFonts w:eastAsia="Cambria"/>
                <w:sz w:val="18"/>
                <w:szCs w:val="18"/>
              </w:rPr>
              <w:t xml:space="preserve"> or </w:t>
            </w:r>
          </w:p>
          <w:p w:rsidR="00F62CB0" w:rsidRPr="009D4E2B" w:rsidRDefault="00221E80" w:rsidP="00575F71">
            <w:pPr>
              <w:pStyle w:val="Dotpoint1"/>
              <w:tabs>
                <w:tab w:val="clear" w:pos="284"/>
              </w:tabs>
              <w:rPr>
                <w:rFonts w:eastAsia="Cambria"/>
                <w:sz w:val="18"/>
                <w:szCs w:val="18"/>
              </w:rPr>
            </w:pPr>
            <w:r w:rsidRPr="009D4E2B">
              <w:rPr>
                <w:rFonts w:eastAsia="Cambria"/>
                <w:sz w:val="18"/>
                <w:szCs w:val="18"/>
              </w:rPr>
              <w:t>in a contract of training (</w:t>
            </w:r>
            <w:r w:rsidR="00575F71" w:rsidRPr="009D4E2B">
              <w:rPr>
                <w:rFonts w:eastAsia="Cambria"/>
                <w:sz w:val="18"/>
                <w:szCs w:val="18"/>
              </w:rPr>
              <w:t>that is,</w:t>
            </w:r>
            <w:r w:rsidRPr="009D4E2B">
              <w:rPr>
                <w:rFonts w:eastAsia="Cambria"/>
                <w:sz w:val="18"/>
                <w:szCs w:val="18"/>
              </w:rPr>
              <w:t xml:space="preserve"> apprenticeship or traineeship) regardless of age and whether in school or not. </w:t>
            </w:r>
          </w:p>
        </w:tc>
      </w:tr>
    </w:tbl>
    <w:p w:rsidR="009D4E2B" w:rsidRDefault="009D4E2B">
      <w:r>
        <w:br w:type="page"/>
      </w:r>
    </w:p>
    <w:tbl>
      <w:tblPr>
        <w:tblStyle w:val="TableGrid12"/>
        <w:tblW w:w="8330" w:type="dxa"/>
        <w:tblLook w:val="04A0" w:firstRow="1" w:lastRow="0" w:firstColumn="1" w:lastColumn="0" w:noHBand="0" w:noVBand="1"/>
      </w:tblPr>
      <w:tblGrid>
        <w:gridCol w:w="1485"/>
        <w:gridCol w:w="6845"/>
      </w:tblGrid>
      <w:tr w:rsidR="00F62CB0" w:rsidRPr="009D4E2B" w:rsidTr="00815ACD">
        <w:trPr>
          <w:trHeight w:val="534"/>
        </w:trPr>
        <w:tc>
          <w:tcPr>
            <w:tcW w:w="1485" w:type="dxa"/>
          </w:tcPr>
          <w:p w:rsidR="00F62CB0" w:rsidRPr="009D4E2B" w:rsidRDefault="00221E80" w:rsidP="00575F71">
            <w:pPr>
              <w:pStyle w:val="Text"/>
              <w:rPr>
                <w:rFonts w:eastAsia="Cambria"/>
                <w:sz w:val="18"/>
                <w:szCs w:val="18"/>
              </w:rPr>
            </w:pPr>
            <w:r w:rsidRPr="009D4E2B">
              <w:rPr>
                <w:rFonts w:eastAsia="Cambria"/>
                <w:sz w:val="18"/>
                <w:szCs w:val="18"/>
              </w:rPr>
              <w:lastRenderedPageBreak/>
              <w:t xml:space="preserve">Level of entitlement </w:t>
            </w:r>
          </w:p>
        </w:tc>
        <w:tc>
          <w:tcPr>
            <w:tcW w:w="6845" w:type="dxa"/>
          </w:tcPr>
          <w:p w:rsidR="00F62CB0" w:rsidRPr="009D4E2B" w:rsidRDefault="00221E80" w:rsidP="00575F71">
            <w:pPr>
              <w:pStyle w:val="Text"/>
              <w:rPr>
                <w:rFonts w:eastAsia="Cambria"/>
                <w:sz w:val="18"/>
                <w:szCs w:val="18"/>
              </w:rPr>
            </w:pPr>
            <w:r w:rsidRPr="009D4E2B">
              <w:rPr>
                <w:rFonts w:eastAsia="Cambria"/>
                <w:sz w:val="18"/>
                <w:szCs w:val="18"/>
              </w:rPr>
              <w:t xml:space="preserve">The entitlement is to two funded courses from </w:t>
            </w:r>
            <w:r w:rsidR="00575F71" w:rsidRPr="009D4E2B">
              <w:rPr>
                <w:rFonts w:eastAsia="Cambria"/>
                <w:sz w:val="18"/>
                <w:szCs w:val="18"/>
              </w:rPr>
              <w:t>c</w:t>
            </w:r>
            <w:r w:rsidRPr="009D4E2B">
              <w:rPr>
                <w:rFonts w:eastAsia="Cambria"/>
                <w:sz w:val="18"/>
                <w:szCs w:val="18"/>
              </w:rPr>
              <w:t xml:space="preserve">ertificate III level and above </w:t>
            </w:r>
            <w:r w:rsidR="00575F71" w:rsidRPr="009D4E2B">
              <w:rPr>
                <w:rFonts w:eastAsia="Cambria"/>
                <w:sz w:val="18"/>
                <w:szCs w:val="18"/>
              </w:rPr>
              <w:t>and</w:t>
            </w:r>
            <w:r w:rsidRPr="009D4E2B">
              <w:rPr>
                <w:rFonts w:eastAsia="Cambria"/>
                <w:sz w:val="18"/>
                <w:szCs w:val="18"/>
              </w:rPr>
              <w:t xml:space="preserve"> unlimited fee-free priority courses for which the student meets the eligibility criteria.</w:t>
            </w:r>
          </w:p>
          <w:p w:rsidR="00F62CB0" w:rsidRPr="009D4E2B" w:rsidRDefault="00221E80" w:rsidP="00575F71">
            <w:pPr>
              <w:pStyle w:val="Text"/>
              <w:rPr>
                <w:rFonts w:eastAsia="Cambria"/>
                <w:sz w:val="18"/>
                <w:szCs w:val="18"/>
              </w:rPr>
            </w:pPr>
            <w:r w:rsidRPr="009D4E2B">
              <w:rPr>
                <w:rFonts w:eastAsia="Cambria"/>
                <w:sz w:val="18"/>
                <w:szCs w:val="18"/>
              </w:rPr>
              <w:t>Priority courses include mostly foundation skills courses (language, literacy and numeracy)</w:t>
            </w:r>
            <w:r w:rsidR="007B7B1D">
              <w:rPr>
                <w:rFonts w:eastAsia="Cambria"/>
                <w:sz w:val="18"/>
                <w:szCs w:val="18"/>
              </w:rPr>
              <w:t>,</w:t>
            </w:r>
            <w:r w:rsidRPr="009D4E2B">
              <w:rPr>
                <w:rFonts w:eastAsia="Cambria"/>
                <w:sz w:val="18"/>
                <w:szCs w:val="18"/>
              </w:rPr>
              <w:t xml:space="preserve"> a few </w:t>
            </w:r>
            <w:r w:rsidR="00575F71" w:rsidRPr="009D4E2B">
              <w:rPr>
                <w:rFonts w:eastAsia="Cambria"/>
                <w:sz w:val="18"/>
                <w:szCs w:val="18"/>
              </w:rPr>
              <w:t>c</w:t>
            </w:r>
            <w:r w:rsidRPr="009D4E2B">
              <w:rPr>
                <w:rFonts w:eastAsia="Cambria"/>
                <w:sz w:val="18"/>
                <w:szCs w:val="18"/>
              </w:rPr>
              <w:t>ertificate IIs and a few higher-level courses as at 30 March 2015 (</w:t>
            </w:r>
            <w:r w:rsidR="00575F71" w:rsidRPr="009D4E2B">
              <w:rPr>
                <w:rFonts w:eastAsia="Cambria"/>
                <w:sz w:val="18"/>
                <w:szCs w:val="18"/>
              </w:rPr>
              <w:t>Skills for All</w:t>
            </w:r>
            <w:r w:rsidRPr="009D4E2B">
              <w:rPr>
                <w:rFonts w:eastAsia="Cambria"/>
                <w:sz w:val="18"/>
                <w:szCs w:val="18"/>
              </w:rPr>
              <w:t xml:space="preserve"> Funded Training List 2014).</w:t>
            </w:r>
          </w:p>
          <w:p w:rsidR="00F62CB0" w:rsidRPr="009D4E2B" w:rsidRDefault="00221E80" w:rsidP="00575F71">
            <w:pPr>
              <w:pStyle w:val="Text"/>
              <w:rPr>
                <w:rFonts w:eastAsia="Cambria"/>
                <w:sz w:val="18"/>
                <w:szCs w:val="18"/>
              </w:rPr>
            </w:pPr>
            <w:r w:rsidRPr="009D4E2B">
              <w:rPr>
                <w:rFonts w:eastAsia="Cambria"/>
                <w:sz w:val="18"/>
                <w:szCs w:val="18"/>
              </w:rPr>
              <w:t>The training provider is responsible for determining whether a student is eligible for the minimum entitlement: Clause</w:t>
            </w:r>
            <w:r w:rsidR="00575F71" w:rsidRPr="009D4E2B">
              <w:rPr>
                <w:rFonts w:eastAsia="Cambria"/>
                <w:sz w:val="18"/>
                <w:szCs w:val="18"/>
              </w:rPr>
              <w:t xml:space="preserve"> </w:t>
            </w:r>
            <w:r w:rsidRPr="009D4E2B">
              <w:rPr>
                <w:rFonts w:eastAsia="Cambria"/>
                <w:sz w:val="18"/>
                <w:szCs w:val="18"/>
              </w:rPr>
              <w:t xml:space="preserve">15 of the </w:t>
            </w:r>
            <w:r w:rsidR="00575F71" w:rsidRPr="009D4E2B">
              <w:rPr>
                <w:rFonts w:eastAsia="Cambria"/>
                <w:sz w:val="18"/>
                <w:szCs w:val="18"/>
              </w:rPr>
              <w:t>Skills for All</w:t>
            </w:r>
            <w:r w:rsidRPr="009D4E2B">
              <w:rPr>
                <w:rFonts w:eastAsia="Cambria"/>
                <w:sz w:val="18"/>
                <w:szCs w:val="18"/>
              </w:rPr>
              <w:t xml:space="preserve"> standard contract (</w:t>
            </w:r>
            <w:r w:rsidR="00575F71" w:rsidRPr="009D4E2B">
              <w:rPr>
                <w:rFonts w:eastAsia="Cambria"/>
                <w:sz w:val="18"/>
                <w:szCs w:val="18"/>
              </w:rPr>
              <w:t>s.</w:t>
            </w:r>
            <w:r w:rsidRPr="009D4E2B">
              <w:rPr>
                <w:rFonts w:eastAsia="Cambria"/>
                <w:sz w:val="18"/>
                <w:szCs w:val="18"/>
              </w:rPr>
              <w:t xml:space="preserve">4A Evidence of Eligibility). The training provider must undertake all reasonable investigation to authenticate that a person is an </w:t>
            </w:r>
            <w:r w:rsidR="00575F71" w:rsidRPr="009D4E2B">
              <w:rPr>
                <w:rFonts w:eastAsia="Cambria"/>
                <w:sz w:val="18"/>
                <w:szCs w:val="18"/>
              </w:rPr>
              <w:t>e</w:t>
            </w:r>
            <w:r w:rsidRPr="009D4E2B">
              <w:rPr>
                <w:rFonts w:eastAsia="Cambria"/>
                <w:sz w:val="18"/>
                <w:szCs w:val="18"/>
              </w:rPr>
              <w:t xml:space="preserve">ligible </w:t>
            </w:r>
            <w:r w:rsidR="00575F71" w:rsidRPr="009D4E2B">
              <w:rPr>
                <w:rFonts w:eastAsia="Cambria"/>
                <w:sz w:val="18"/>
                <w:szCs w:val="18"/>
              </w:rPr>
              <w:t>s</w:t>
            </w:r>
            <w:r w:rsidRPr="009D4E2B">
              <w:rPr>
                <w:rFonts w:eastAsia="Cambria"/>
                <w:sz w:val="18"/>
                <w:szCs w:val="18"/>
              </w:rPr>
              <w:t xml:space="preserve">tudent for the purpose of receiving the subsidy; and must not enrol a student in a </w:t>
            </w:r>
            <w:r w:rsidR="00575F71" w:rsidRPr="009D4E2B">
              <w:rPr>
                <w:rFonts w:eastAsia="Cambria"/>
                <w:sz w:val="18"/>
                <w:szCs w:val="18"/>
              </w:rPr>
              <w:t>c</w:t>
            </w:r>
            <w:r w:rsidRPr="009D4E2B">
              <w:rPr>
                <w:rFonts w:eastAsia="Cambria"/>
                <w:sz w:val="18"/>
                <w:szCs w:val="18"/>
              </w:rPr>
              <w:t xml:space="preserve">ourse if the completion of the course would result in the student exceeding their </w:t>
            </w:r>
            <w:r w:rsidR="00575F71" w:rsidRPr="009D4E2B">
              <w:rPr>
                <w:rFonts w:eastAsia="Cambria"/>
                <w:sz w:val="18"/>
                <w:szCs w:val="18"/>
              </w:rPr>
              <w:t>Skills for All</w:t>
            </w:r>
            <w:r w:rsidRPr="009D4E2B">
              <w:rPr>
                <w:rFonts w:eastAsia="Cambria"/>
                <w:sz w:val="18"/>
                <w:szCs w:val="18"/>
              </w:rPr>
              <w:t xml:space="preserve"> entitlement</w:t>
            </w:r>
            <w:r w:rsidR="00575F71" w:rsidRPr="009D4E2B">
              <w:rPr>
                <w:rFonts w:eastAsia="Cambria"/>
                <w:sz w:val="18"/>
                <w:szCs w:val="18"/>
              </w:rPr>
              <w:t xml:space="preserve">, </w:t>
            </w:r>
            <w:r w:rsidRPr="009D4E2B">
              <w:rPr>
                <w:rFonts w:eastAsia="Cambria"/>
                <w:sz w:val="18"/>
                <w:szCs w:val="18"/>
              </w:rPr>
              <w:t xml:space="preserve">among other obligations. Further, a student may only be enrolled in two courses, including </w:t>
            </w:r>
            <w:r w:rsidR="00575F71" w:rsidRPr="009D4E2B">
              <w:rPr>
                <w:rFonts w:eastAsia="Cambria"/>
                <w:sz w:val="18"/>
                <w:szCs w:val="18"/>
              </w:rPr>
              <w:t>p</w:t>
            </w:r>
            <w:r w:rsidRPr="009D4E2B">
              <w:rPr>
                <w:rFonts w:eastAsia="Cambria"/>
                <w:sz w:val="18"/>
                <w:szCs w:val="18"/>
              </w:rPr>
              <w:t xml:space="preserve">riority </w:t>
            </w:r>
            <w:r w:rsidR="00575F71" w:rsidRPr="009D4E2B">
              <w:rPr>
                <w:rFonts w:eastAsia="Cambria"/>
                <w:sz w:val="18"/>
                <w:szCs w:val="18"/>
              </w:rPr>
              <w:t>c</w:t>
            </w:r>
            <w:r w:rsidRPr="009D4E2B">
              <w:rPr>
                <w:rFonts w:eastAsia="Cambria"/>
                <w:sz w:val="18"/>
                <w:szCs w:val="18"/>
              </w:rPr>
              <w:t>ourses and skills sets. Other criteria apply.</w:t>
            </w:r>
          </w:p>
        </w:tc>
      </w:tr>
      <w:tr w:rsidR="00F62CB0" w:rsidRPr="009D4E2B" w:rsidTr="00815ACD">
        <w:trPr>
          <w:trHeight w:val="1127"/>
        </w:trPr>
        <w:tc>
          <w:tcPr>
            <w:tcW w:w="1485" w:type="dxa"/>
          </w:tcPr>
          <w:p w:rsidR="00F62CB0" w:rsidRPr="009D4E2B" w:rsidRDefault="00221E80" w:rsidP="00575F71">
            <w:pPr>
              <w:pStyle w:val="Text"/>
              <w:rPr>
                <w:rFonts w:eastAsia="Cambria"/>
                <w:sz w:val="18"/>
                <w:szCs w:val="18"/>
              </w:rPr>
            </w:pPr>
            <w:r w:rsidRPr="009D4E2B">
              <w:rPr>
                <w:rFonts w:eastAsia="Cambria"/>
                <w:sz w:val="18"/>
                <w:szCs w:val="18"/>
              </w:rPr>
              <w:t xml:space="preserve">Courses to which the minimum entitlement applies </w:t>
            </w:r>
          </w:p>
        </w:tc>
        <w:tc>
          <w:tcPr>
            <w:tcW w:w="6845" w:type="dxa"/>
          </w:tcPr>
          <w:p w:rsidR="00F62CB0" w:rsidRPr="009D4E2B" w:rsidRDefault="00221E80" w:rsidP="00575F71">
            <w:pPr>
              <w:pStyle w:val="Text"/>
              <w:rPr>
                <w:rFonts w:eastAsia="Cambria"/>
                <w:sz w:val="18"/>
                <w:szCs w:val="18"/>
              </w:rPr>
            </w:pPr>
            <w:r w:rsidRPr="009D4E2B">
              <w:rPr>
                <w:rFonts w:eastAsia="Cambria"/>
                <w:sz w:val="18"/>
                <w:szCs w:val="18"/>
              </w:rPr>
              <w:t xml:space="preserve">Courses on the </w:t>
            </w:r>
            <w:r w:rsidR="00575F71" w:rsidRPr="009D4E2B">
              <w:rPr>
                <w:rFonts w:eastAsia="Cambria"/>
                <w:sz w:val="18"/>
                <w:szCs w:val="18"/>
              </w:rPr>
              <w:t>Skills for All</w:t>
            </w:r>
            <w:r w:rsidRPr="009D4E2B">
              <w:rPr>
                <w:rFonts w:eastAsia="Cambria"/>
                <w:sz w:val="18"/>
                <w:szCs w:val="18"/>
              </w:rPr>
              <w:t xml:space="preserve"> Funded Training List attract a training subsidy. These courses are focused on training linked to employment plus foundation courses to support that outcome. At commencement of 2015 the courses on the list included</w:t>
            </w:r>
            <w:r w:rsidR="00575F71" w:rsidRPr="009D4E2B">
              <w:rPr>
                <w:rFonts w:eastAsia="Cambria"/>
                <w:sz w:val="18"/>
                <w:szCs w:val="18"/>
              </w:rPr>
              <w:t>:</w:t>
            </w:r>
            <w:r w:rsidRPr="009D4E2B">
              <w:rPr>
                <w:rFonts w:eastAsia="Cambria"/>
                <w:sz w:val="18"/>
                <w:szCs w:val="18"/>
              </w:rPr>
              <w:t xml:space="preserve"> </w:t>
            </w:r>
          </w:p>
          <w:p w:rsidR="00F62CB0" w:rsidRPr="009D4E2B" w:rsidRDefault="009D4E2B" w:rsidP="009D4E2B">
            <w:pPr>
              <w:pStyle w:val="Text"/>
              <w:tabs>
                <w:tab w:val="right" w:pos="1917"/>
              </w:tabs>
              <w:rPr>
                <w:rFonts w:eastAsia="Cambria"/>
                <w:sz w:val="18"/>
                <w:szCs w:val="18"/>
              </w:rPr>
            </w:pPr>
            <w:r>
              <w:rPr>
                <w:rFonts w:eastAsia="Cambria"/>
                <w:b/>
                <w:sz w:val="18"/>
                <w:szCs w:val="18"/>
              </w:rPr>
              <w:t>AQF</w:t>
            </w:r>
            <w:r w:rsidR="00221E80" w:rsidRPr="009D4E2B">
              <w:rPr>
                <w:rFonts w:eastAsia="Cambria"/>
                <w:b/>
                <w:sz w:val="18"/>
                <w:szCs w:val="18"/>
              </w:rPr>
              <w:tab/>
              <w:t>No.</w:t>
            </w:r>
            <w:r w:rsidR="00575F71" w:rsidRPr="009D4E2B">
              <w:rPr>
                <w:rFonts w:eastAsia="Cambria"/>
                <w:sz w:val="18"/>
                <w:szCs w:val="18"/>
              </w:rPr>
              <w:br/>
            </w:r>
            <w:r>
              <w:rPr>
                <w:rFonts w:eastAsia="Cambria"/>
                <w:sz w:val="18"/>
                <w:szCs w:val="18"/>
              </w:rPr>
              <w:t>Certificate I</w:t>
            </w:r>
            <w:r>
              <w:rPr>
                <w:rFonts w:eastAsia="Cambria"/>
                <w:sz w:val="18"/>
                <w:szCs w:val="18"/>
              </w:rPr>
              <w:tab/>
            </w:r>
            <w:r w:rsidR="00221E80" w:rsidRPr="009D4E2B">
              <w:rPr>
                <w:rFonts w:eastAsia="Cambria"/>
                <w:sz w:val="18"/>
                <w:szCs w:val="18"/>
              </w:rPr>
              <w:t>40</w:t>
            </w:r>
            <w:r w:rsidR="00575F71" w:rsidRPr="009D4E2B">
              <w:rPr>
                <w:rFonts w:eastAsia="Cambria"/>
                <w:sz w:val="18"/>
                <w:szCs w:val="18"/>
              </w:rPr>
              <w:br/>
            </w:r>
            <w:r>
              <w:rPr>
                <w:rFonts w:eastAsia="Cambria"/>
                <w:sz w:val="18"/>
                <w:szCs w:val="18"/>
              </w:rPr>
              <w:t>Certificate II</w:t>
            </w:r>
            <w:r w:rsidR="00221E80" w:rsidRPr="009D4E2B">
              <w:rPr>
                <w:rFonts w:eastAsia="Cambria"/>
                <w:sz w:val="18"/>
                <w:szCs w:val="18"/>
              </w:rPr>
              <w:tab/>
              <w:t>180</w:t>
            </w:r>
            <w:r w:rsidR="00575F71" w:rsidRPr="009D4E2B">
              <w:rPr>
                <w:rFonts w:eastAsia="Cambria"/>
                <w:sz w:val="18"/>
                <w:szCs w:val="18"/>
              </w:rPr>
              <w:br/>
            </w:r>
            <w:r>
              <w:rPr>
                <w:rFonts w:eastAsia="Cambria"/>
                <w:sz w:val="18"/>
                <w:szCs w:val="18"/>
              </w:rPr>
              <w:t>Certificate III</w:t>
            </w:r>
            <w:r w:rsidR="00221E80" w:rsidRPr="009D4E2B">
              <w:rPr>
                <w:rFonts w:eastAsia="Cambria"/>
                <w:sz w:val="18"/>
                <w:szCs w:val="18"/>
              </w:rPr>
              <w:tab/>
              <w:t>280</w:t>
            </w:r>
            <w:r w:rsidR="00575F71" w:rsidRPr="009D4E2B">
              <w:rPr>
                <w:rFonts w:eastAsia="Cambria"/>
                <w:sz w:val="18"/>
                <w:szCs w:val="18"/>
              </w:rPr>
              <w:br/>
            </w:r>
            <w:r>
              <w:rPr>
                <w:rFonts w:eastAsia="Cambria"/>
                <w:sz w:val="18"/>
                <w:szCs w:val="18"/>
              </w:rPr>
              <w:t>Certificate IV</w:t>
            </w:r>
            <w:r w:rsidR="00221E80" w:rsidRPr="009D4E2B">
              <w:rPr>
                <w:rFonts w:eastAsia="Cambria"/>
                <w:sz w:val="18"/>
                <w:szCs w:val="18"/>
              </w:rPr>
              <w:tab/>
              <w:t>230</w:t>
            </w:r>
            <w:r w:rsidR="00575F71" w:rsidRPr="009D4E2B">
              <w:rPr>
                <w:rFonts w:eastAsia="Cambria"/>
                <w:sz w:val="18"/>
                <w:szCs w:val="18"/>
              </w:rPr>
              <w:br/>
            </w:r>
            <w:r>
              <w:rPr>
                <w:rFonts w:eastAsia="Cambria"/>
                <w:sz w:val="18"/>
                <w:szCs w:val="18"/>
              </w:rPr>
              <w:t>Diploma</w:t>
            </w:r>
            <w:r w:rsidR="00575F71" w:rsidRPr="009D4E2B">
              <w:rPr>
                <w:rFonts w:eastAsia="Cambria"/>
                <w:sz w:val="18"/>
                <w:szCs w:val="18"/>
              </w:rPr>
              <w:tab/>
            </w:r>
            <w:r w:rsidR="00221E80" w:rsidRPr="009D4E2B">
              <w:rPr>
                <w:rFonts w:eastAsia="Cambria"/>
                <w:sz w:val="18"/>
                <w:szCs w:val="18"/>
              </w:rPr>
              <w:t>180</w:t>
            </w:r>
            <w:r w:rsidR="00575F71" w:rsidRPr="009D4E2B">
              <w:rPr>
                <w:rFonts w:eastAsia="Cambria"/>
                <w:sz w:val="18"/>
                <w:szCs w:val="18"/>
              </w:rPr>
              <w:br/>
            </w:r>
            <w:r w:rsidR="00221E80" w:rsidRPr="009D4E2B">
              <w:rPr>
                <w:rFonts w:eastAsia="Cambria"/>
                <w:sz w:val="18"/>
                <w:szCs w:val="18"/>
              </w:rPr>
              <w:t xml:space="preserve">Advanced </w:t>
            </w:r>
            <w:r w:rsidR="00575F71" w:rsidRPr="009D4E2B">
              <w:rPr>
                <w:rFonts w:eastAsia="Cambria"/>
                <w:sz w:val="18"/>
                <w:szCs w:val="18"/>
              </w:rPr>
              <w:t>d</w:t>
            </w:r>
            <w:r w:rsidR="00221E80" w:rsidRPr="009D4E2B">
              <w:rPr>
                <w:rFonts w:eastAsia="Cambria"/>
                <w:sz w:val="18"/>
                <w:szCs w:val="18"/>
              </w:rPr>
              <w:t>iploma</w:t>
            </w:r>
            <w:r w:rsidR="00221E80" w:rsidRPr="009D4E2B">
              <w:rPr>
                <w:rFonts w:eastAsia="Cambria"/>
                <w:sz w:val="18"/>
                <w:szCs w:val="18"/>
              </w:rPr>
              <w:tab/>
              <w:t xml:space="preserve">60 </w:t>
            </w:r>
          </w:p>
          <w:p w:rsidR="00F62CB0" w:rsidRPr="009D4E2B" w:rsidRDefault="007B7B1D" w:rsidP="00575F71">
            <w:pPr>
              <w:pStyle w:val="Text"/>
              <w:rPr>
                <w:rFonts w:eastAsia="Cambria"/>
                <w:sz w:val="18"/>
                <w:szCs w:val="18"/>
              </w:rPr>
            </w:pPr>
            <w:r>
              <w:rPr>
                <w:rFonts w:eastAsia="Cambria"/>
                <w:sz w:val="18"/>
                <w:szCs w:val="18"/>
              </w:rPr>
              <w:t>(</w:t>
            </w:r>
            <w:r w:rsidR="00221E80" w:rsidRPr="009D4E2B">
              <w:rPr>
                <w:rFonts w:eastAsia="Cambria"/>
                <w:sz w:val="18"/>
                <w:szCs w:val="18"/>
              </w:rPr>
              <w:t xml:space="preserve">Note: these numbers are the current courses, not the superseded ones. They </w:t>
            </w:r>
            <w:r>
              <w:rPr>
                <w:rFonts w:eastAsia="Cambria"/>
                <w:sz w:val="18"/>
                <w:szCs w:val="18"/>
              </w:rPr>
              <w:t>are rounded as well)</w:t>
            </w:r>
            <w:r w:rsidR="00221E80" w:rsidRPr="009D4E2B">
              <w:rPr>
                <w:rFonts w:eastAsia="Cambria"/>
                <w:sz w:val="18"/>
                <w:szCs w:val="18"/>
              </w:rPr>
              <w:t>.</w:t>
            </w:r>
          </w:p>
        </w:tc>
      </w:tr>
      <w:tr w:rsidR="00F62CB0" w:rsidRPr="009D4E2B" w:rsidTr="00815ACD">
        <w:tc>
          <w:tcPr>
            <w:tcW w:w="1485" w:type="dxa"/>
          </w:tcPr>
          <w:p w:rsidR="00F62CB0" w:rsidRPr="009D4E2B" w:rsidRDefault="00221E80" w:rsidP="00575F71">
            <w:pPr>
              <w:pStyle w:val="Text"/>
              <w:rPr>
                <w:rFonts w:eastAsia="Cambria"/>
                <w:sz w:val="18"/>
                <w:szCs w:val="18"/>
              </w:rPr>
            </w:pPr>
            <w:r w:rsidRPr="009D4E2B">
              <w:rPr>
                <w:rFonts w:eastAsia="Cambria"/>
                <w:sz w:val="18"/>
                <w:szCs w:val="18"/>
              </w:rPr>
              <w:t xml:space="preserve">Minimum entitlement </w:t>
            </w:r>
            <w:r w:rsidR="00575F71" w:rsidRPr="009D4E2B">
              <w:rPr>
                <w:rFonts w:eastAsia="Cambria"/>
                <w:sz w:val="18"/>
                <w:szCs w:val="18"/>
              </w:rPr>
              <w:t>—</w:t>
            </w:r>
            <w:r w:rsidRPr="009D4E2B">
              <w:rPr>
                <w:rFonts w:eastAsia="Cambria"/>
                <w:sz w:val="18"/>
                <w:szCs w:val="18"/>
              </w:rPr>
              <w:t xml:space="preserve">price, subsidy and fee levels </w:t>
            </w:r>
          </w:p>
        </w:tc>
        <w:tc>
          <w:tcPr>
            <w:tcW w:w="6845" w:type="dxa"/>
          </w:tcPr>
          <w:p w:rsidR="00F62CB0" w:rsidRPr="009D4E2B" w:rsidRDefault="00221E80" w:rsidP="00575F71">
            <w:pPr>
              <w:pStyle w:val="Text"/>
              <w:rPr>
                <w:sz w:val="18"/>
                <w:szCs w:val="18"/>
              </w:rPr>
            </w:pPr>
            <w:r w:rsidRPr="009D4E2B">
              <w:rPr>
                <w:sz w:val="18"/>
                <w:szCs w:val="18"/>
              </w:rPr>
              <w:t xml:space="preserve">Price banding has been introduced to ensure </w:t>
            </w:r>
            <w:r w:rsidR="00575F71" w:rsidRPr="009D4E2B">
              <w:rPr>
                <w:sz w:val="18"/>
                <w:szCs w:val="18"/>
              </w:rPr>
              <w:t>that the g</w:t>
            </w:r>
            <w:r w:rsidRPr="009D4E2B">
              <w:rPr>
                <w:sz w:val="18"/>
                <w:szCs w:val="18"/>
              </w:rPr>
              <w:t xml:space="preserve">overnment invests in training that is of greatest public value to South Australia. The introduction of price banding follows feedback from key industry representatives, including the Australian Council of Private Education and Training </w:t>
            </w:r>
            <w:r w:rsidR="00575F71" w:rsidRPr="009D4E2B">
              <w:rPr>
                <w:sz w:val="18"/>
                <w:szCs w:val="18"/>
              </w:rPr>
              <w:t>—</w:t>
            </w:r>
            <w:r w:rsidRPr="009D4E2B">
              <w:rPr>
                <w:sz w:val="18"/>
                <w:szCs w:val="18"/>
              </w:rPr>
              <w:t xml:space="preserve"> SA</w:t>
            </w:r>
            <w:r w:rsidR="007B7B1D">
              <w:rPr>
                <w:sz w:val="18"/>
                <w:szCs w:val="18"/>
              </w:rPr>
              <w:t>,</w:t>
            </w:r>
            <w:r w:rsidRPr="009D4E2B">
              <w:rPr>
                <w:sz w:val="18"/>
                <w:szCs w:val="18"/>
              </w:rPr>
              <w:t xml:space="preserve"> which sought </w:t>
            </w:r>
            <w:r w:rsidR="00575F71" w:rsidRPr="009D4E2B">
              <w:rPr>
                <w:sz w:val="18"/>
                <w:szCs w:val="18"/>
              </w:rPr>
              <w:t>g</w:t>
            </w:r>
            <w:r w:rsidRPr="009D4E2B">
              <w:rPr>
                <w:sz w:val="18"/>
                <w:szCs w:val="18"/>
              </w:rPr>
              <w:t xml:space="preserve">overnment consideration of subsidy price reductions through banding. Note that the government has continued to cap enrolments where necessary in addition to price banding. </w:t>
            </w:r>
          </w:p>
          <w:p w:rsidR="00F62CB0" w:rsidRPr="009D4E2B" w:rsidRDefault="00221E80" w:rsidP="00575F71">
            <w:pPr>
              <w:pStyle w:val="Text"/>
              <w:rPr>
                <w:sz w:val="18"/>
                <w:szCs w:val="18"/>
              </w:rPr>
            </w:pPr>
            <w:r w:rsidRPr="009D4E2B">
              <w:rPr>
                <w:sz w:val="18"/>
                <w:szCs w:val="18"/>
              </w:rPr>
              <w:t xml:space="preserve">Price banding is guided by the </w:t>
            </w:r>
            <w:r w:rsidR="00575F71" w:rsidRPr="009D4E2B">
              <w:rPr>
                <w:sz w:val="18"/>
                <w:szCs w:val="18"/>
              </w:rPr>
              <w:t>Skills for All</w:t>
            </w:r>
            <w:r w:rsidRPr="009D4E2B">
              <w:rPr>
                <w:sz w:val="18"/>
                <w:szCs w:val="18"/>
              </w:rPr>
              <w:t xml:space="preserve"> Public Value Framework. The Public Value Framework assesses a course’s public value</w:t>
            </w:r>
            <w:r w:rsidR="00575F71" w:rsidRPr="009D4E2B">
              <w:rPr>
                <w:sz w:val="18"/>
                <w:szCs w:val="18"/>
              </w:rPr>
              <w:t>,</w:t>
            </w:r>
            <w:r w:rsidRPr="009D4E2B">
              <w:rPr>
                <w:sz w:val="18"/>
                <w:szCs w:val="18"/>
              </w:rPr>
              <w:t xml:space="preserve"> based on a combination of economic and participation value, resulting in courses with the highest public value placed in the highest band. The framework for determining public value is set out in the </w:t>
            </w:r>
            <w:r w:rsidR="00575F71" w:rsidRPr="009D4E2B">
              <w:rPr>
                <w:sz w:val="18"/>
                <w:szCs w:val="18"/>
              </w:rPr>
              <w:t>f</w:t>
            </w:r>
            <w:r w:rsidRPr="009D4E2B">
              <w:rPr>
                <w:sz w:val="18"/>
                <w:szCs w:val="18"/>
              </w:rPr>
              <w:t>igure below.</w:t>
            </w:r>
          </w:p>
          <w:p w:rsidR="00F62CB0" w:rsidRDefault="00F62CB0" w:rsidP="00575F71">
            <w:pPr>
              <w:pStyle w:val="Text"/>
              <w:rPr>
                <w:sz w:val="18"/>
                <w:szCs w:val="18"/>
              </w:rPr>
            </w:pPr>
          </w:p>
          <w:p w:rsidR="009D4E2B" w:rsidRDefault="009D4E2B" w:rsidP="00575F71">
            <w:pPr>
              <w:pStyle w:val="Text"/>
              <w:rPr>
                <w:sz w:val="18"/>
                <w:szCs w:val="18"/>
              </w:rPr>
            </w:pPr>
          </w:p>
          <w:p w:rsidR="009D4E2B" w:rsidRDefault="009D4E2B" w:rsidP="00575F71">
            <w:pPr>
              <w:pStyle w:val="Text"/>
              <w:rPr>
                <w:sz w:val="18"/>
                <w:szCs w:val="18"/>
              </w:rPr>
            </w:pPr>
          </w:p>
          <w:p w:rsidR="009D4E2B" w:rsidRDefault="009D4E2B" w:rsidP="00575F71">
            <w:pPr>
              <w:pStyle w:val="Text"/>
              <w:rPr>
                <w:sz w:val="18"/>
                <w:szCs w:val="18"/>
              </w:rPr>
            </w:pPr>
            <w:r w:rsidRPr="009D4E2B">
              <w:rPr>
                <w:noProof/>
                <w:sz w:val="18"/>
                <w:szCs w:val="18"/>
                <w:lang w:eastAsia="en-AU"/>
              </w:rPr>
              <w:lastRenderedPageBreak/>
              <w:drawing>
                <wp:anchor distT="0" distB="0" distL="114300" distR="114300" simplePos="0" relativeHeight="251999232" behindDoc="0" locked="0" layoutInCell="1" allowOverlap="1" wp14:anchorId="64494488" wp14:editId="69D7118F">
                  <wp:simplePos x="0" y="0"/>
                  <wp:positionH relativeFrom="column">
                    <wp:posOffset>-955675</wp:posOffset>
                  </wp:positionH>
                  <wp:positionV relativeFrom="paragraph">
                    <wp:posOffset>77470</wp:posOffset>
                  </wp:positionV>
                  <wp:extent cx="5193030" cy="3489960"/>
                  <wp:effectExtent l="0" t="0" r="762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193030" cy="3489960"/>
                          </a:xfrm>
                          <a:prstGeom prst="rect">
                            <a:avLst/>
                          </a:prstGeom>
                        </pic:spPr>
                      </pic:pic>
                    </a:graphicData>
                  </a:graphic>
                  <wp14:sizeRelH relativeFrom="margin">
                    <wp14:pctWidth>0</wp14:pctWidth>
                  </wp14:sizeRelH>
                  <wp14:sizeRelV relativeFrom="margin">
                    <wp14:pctHeight>0</wp14:pctHeight>
                  </wp14:sizeRelV>
                </wp:anchor>
              </w:drawing>
            </w:r>
          </w:p>
          <w:p w:rsidR="009D4E2B" w:rsidRDefault="009D4E2B" w:rsidP="00575F71">
            <w:pPr>
              <w:pStyle w:val="Text"/>
              <w:rPr>
                <w:sz w:val="18"/>
                <w:szCs w:val="18"/>
              </w:rPr>
            </w:pPr>
          </w:p>
          <w:p w:rsidR="009D4E2B" w:rsidRPr="009D4E2B" w:rsidRDefault="009D4E2B"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F62CB0" w:rsidRPr="009D4E2B" w:rsidRDefault="00F62CB0" w:rsidP="00575F71">
            <w:pPr>
              <w:pStyle w:val="Text"/>
              <w:rPr>
                <w:sz w:val="18"/>
                <w:szCs w:val="18"/>
              </w:rPr>
            </w:pPr>
          </w:p>
          <w:p w:rsidR="002A5BC0" w:rsidRPr="009D4E2B" w:rsidRDefault="002A5BC0" w:rsidP="00575F71">
            <w:pPr>
              <w:pStyle w:val="Text"/>
              <w:rPr>
                <w:sz w:val="18"/>
                <w:szCs w:val="18"/>
              </w:rPr>
            </w:pPr>
          </w:p>
          <w:p w:rsidR="009D4E2B" w:rsidRDefault="009D4E2B" w:rsidP="00575F71">
            <w:pPr>
              <w:pStyle w:val="Source"/>
              <w:rPr>
                <w:sz w:val="18"/>
                <w:szCs w:val="18"/>
              </w:rPr>
            </w:pPr>
          </w:p>
          <w:p w:rsidR="00F62CB0" w:rsidRPr="009D4E2B" w:rsidRDefault="00221E80" w:rsidP="009D4E2B">
            <w:pPr>
              <w:pStyle w:val="Source"/>
            </w:pPr>
            <w:r w:rsidRPr="009D4E2B">
              <w:t xml:space="preserve">Source: </w:t>
            </w:r>
            <w:r w:rsidR="00575F71" w:rsidRPr="009D4E2B">
              <w:t>Skills for All</w:t>
            </w:r>
            <w:r w:rsidRPr="009D4E2B">
              <w:t xml:space="preserve"> </w:t>
            </w:r>
            <w:r w:rsidR="007B7B1D">
              <w:t>–</w:t>
            </w:r>
            <w:r w:rsidRPr="009D4E2B">
              <w:t xml:space="preserve"> Overview of future directions, 13 December 2013, p</w:t>
            </w:r>
            <w:r w:rsidR="00575F71" w:rsidRPr="009D4E2B">
              <w:t>.</w:t>
            </w:r>
            <w:r w:rsidRPr="009D4E2B">
              <w:t>3.</w:t>
            </w:r>
          </w:p>
          <w:p w:rsidR="00F62CB0" w:rsidRPr="009D4E2B" w:rsidRDefault="00221E80" w:rsidP="00575F71">
            <w:pPr>
              <w:pStyle w:val="Text"/>
              <w:rPr>
                <w:sz w:val="18"/>
                <w:szCs w:val="18"/>
              </w:rPr>
            </w:pPr>
            <w:r w:rsidRPr="009D4E2B">
              <w:rPr>
                <w:sz w:val="18"/>
                <w:szCs w:val="18"/>
              </w:rPr>
              <w:t xml:space="preserve">The subsidy for the course is reduced according to the </w:t>
            </w:r>
            <w:r w:rsidR="00575F71" w:rsidRPr="009D4E2B">
              <w:rPr>
                <w:sz w:val="18"/>
                <w:szCs w:val="18"/>
              </w:rPr>
              <w:t>p</w:t>
            </w:r>
            <w:r w:rsidRPr="009D4E2B">
              <w:rPr>
                <w:sz w:val="18"/>
                <w:szCs w:val="18"/>
              </w:rPr>
              <w:t>ublic</w:t>
            </w:r>
            <w:r w:rsidR="007B7B1D">
              <w:rPr>
                <w:sz w:val="18"/>
                <w:szCs w:val="18"/>
              </w:rPr>
              <w:t>-</w:t>
            </w:r>
            <w:r w:rsidR="00575F71" w:rsidRPr="009D4E2B">
              <w:rPr>
                <w:sz w:val="18"/>
                <w:szCs w:val="18"/>
              </w:rPr>
              <w:t>v</w:t>
            </w:r>
            <w:r w:rsidRPr="009D4E2B">
              <w:rPr>
                <w:sz w:val="18"/>
                <w:szCs w:val="18"/>
              </w:rPr>
              <w:t xml:space="preserve">alue assessment of the course, as shown in the table above. The list below shows the proportion of the current subsidy paid in each band. The </w:t>
            </w:r>
            <w:r w:rsidR="00575F71" w:rsidRPr="009D4E2B">
              <w:rPr>
                <w:sz w:val="18"/>
                <w:szCs w:val="18"/>
              </w:rPr>
              <w:t>p</w:t>
            </w:r>
            <w:r w:rsidRPr="009D4E2B">
              <w:rPr>
                <w:sz w:val="18"/>
                <w:szCs w:val="18"/>
              </w:rPr>
              <w:t xml:space="preserve">rice </w:t>
            </w:r>
            <w:r w:rsidR="00575F71" w:rsidRPr="009D4E2B">
              <w:rPr>
                <w:sz w:val="18"/>
                <w:szCs w:val="18"/>
              </w:rPr>
              <w:t>b</w:t>
            </w:r>
            <w:r w:rsidRPr="009D4E2B">
              <w:rPr>
                <w:sz w:val="18"/>
                <w:szCs w:val="18"/>
              </w:rPr>
              <w:t xml:space="preserve">and adjustment is applied to the </w:t>
            </w:r>
            <w:r w:rsidR="00575F71" w:rsidRPr="009D4E2B">
              <w:rPr>
                <w:sz w:val="18"/>
                <w:szCs w:val="18"/>
              </w:rPr>
              <w:t>b</w:t>
            </w:r>
            <w:r w:rsidRPr="009D4E2B">
              <w:rPr>
                <w:sz w:val="18"/>
                <w:szCs w:val="18"/>
              </w:rPr>
              <w:t xml:space="preserve">enchmark </w:t>
            </w:r>
            <w:r w:rsidR="00575F71" w:rsidRPr="009D4E2B">
              <w:rPr>
                <w:sz w:val="18"/>
                <w:szCs w:val="18"/>
              </w:rPr>
              <w:t>s</w:t>
            </w:r>
            <w:r w:rsidRPr="009D4E2B">
              <w:rPr>
                <w:sz w:val="18"/>
                <w:szCs w:val="18"/>
              </w:rPr>
              <w:t xml:space="preserve">ubsidy for </w:t>
            </w:r>
            <w:r w:rsidR="00575F71" w:rsidRPr="009D4E2B">
              <w:rPr>
                <w:sz w:val="18"/>
                <w:szCs w:val="18"/>
              </w:rPr>
              <w:t>c</w:t>
            </w:r>
            <w:r w:rsidRPr="009D4E2B">
              <w:rPr>
                <w:sz w:val="18"/>
                <w:szCs w:val="18"/>
              </w:rPr>
              <w:t xml:space="preserve">ourses at </w:t>
            </w:r>
            <w:r w:rsidR="00575F71" w:rsidRPr="009D4E2B">
              <w:rPr>
                <w:sz w:val="18"/>
                <w:szCs w:val="18"/>
              </w:rPr>
              <w:t>c</w:t>
            </w:r>
            <w:r w:rsidRPr="009D4E2B">
              <w:rPr>
                <w:sz w:val="18"/>
                <w:szCs w:val="18"/>
              </w:rPr>
              <w:t>ertificate III and above as follows:</w:t>
            </w:r>
          </w:p>
          <w:p w:rsidR="00F62CB0" w:rsidRPr="009D4E2B" w:rsidRDefault="00221E80" w:rsidP="00575F71">
            <w:pPr>
              <w:pStyle w:val="Text"/>
              <w:tabs>
                <w:tab w:val="left" w:pos="1067"/>
              </w:tabs>
              <w:rPr>
                <w:sz w:val="18"/>
                <w:szCs w:val="18"/>
              </w:rPr>
            </w:pPr>
            <w:r w:rsidRPr="009D4E2B">
              <w:rPr>
                <w:b/>
                <w:sz w:val="18"/>
                <w:szCs w:val="18"/>
              </w:rPr>
              <w:t xml:space="preserve">Price </w:t>
            </w:r>
            <w:r w:rsidR="00015DCD" w:rsidRPr="009D4E2B">
              <w:rPr>
                <w:b/>
                <w:sz w:val="18"/>
                <w:szCs w:val="18"/>
              </w:rPr>
              <w:t>b</w:t>
            </w:r>
            <w:r w:rsidRPr="009D4E2B">
              <w:rPr>
                <w:b/>
                <w:sz w:val="18"/>
                <w:szCs w:val="18"/>
              </w:rPr>
              <w:t>and</w:t>
            </w:r>
            <w:r w:rsidRPr="009D4E2B">
              <w:rPr>
                <w:b/>
                <w:sz w:val="18"/>
                <w:szCs w:val="18"/>
              </w:rPr>
              <w:tab/>
              <w:t xml:space="preserve">Subsidy </w:t>
            </w:r>
            <w:r w:rsidR="00015DCD" w:rsidRPr="009D4E2B">
              <w:rPr>
                <w:b/>
                <w:sz w:val="18"/>
                <w:szCs w:val="18"/>
              </w:rPr>
              <w:t>a</w:t>
            </w:r>
            <w:r w:rsidRPr="009D4E2B">
              <w:rPr>
                <w:b/>
                <w:sz w:val="18"/>
                <w:szCs w:val="18"/>
              </w:rPr>
              <w:t>djustment</w:t>
            </w:r>
            <w:r w:rsidR="00575F71" w:rsidRPr="009D4E2B">
              <w:rPr>
                <w:sz w:val="18"/>
                <w:szCs w:val="18"/>
              </w:rPr>
              <w:br/>
            </w:r>
            <w:r w:rsidRPr="009D4E2B">
              <w:rPr>
                <w:sz w:val="18"/>
                <w:szCs w:val="18"/>
              </w:rPr>
              <w:t xml:space="preserve">Fee </w:t>
            </w:r>
            <w:r w:rsidR="00015DCD" w:rsidRPr="009D4E2B">
              <w:rPr>
                <w:sz w:val="18"/>
                <w:szCs w:val="18"/>
              </w:rPr>
              <w:t>f</w:t>
            </w:r>
            <w:r w:rsidRPr="009D4E2B">
              <w:rPr>
                <w:sz w:val="18"/>
                <w:szCs w:val="18"/>
              </w:rPr>
              <w:t xml:space="preserve">ree </w:t>
            </w:r>
            <w:r w:rsidRPr="009D4E2B">
              <w:rPr>
                <w:sz w:val="18"/>
                <w:szCs w:val="18"/>
              </w:rPr>
              <w:tab/>
              <w:t xml:space="preserve">Increase on </w:t>
            </w:r>
            <w:r w:rsidR="00015DCD" w:rsidRPr="009D4E2B">
              <w:rPr>
                <w:sz w:val="18"/>
                <w:szCs w:val="18"/>
              </w:rPr>
              <w:t>b</w:t>
            </w:r>
            <w:r w:rsidRPr="009D4E2B">
              <w:rPr>
                <w:sz w:val="18"/>
                <w:szCs w:val="18"/>
              </w:rPr>
              <w:t xml:space="preserve">enchmark due to </w:t>
            </w:r>
            <w:r w:rsidR="00015DCD" w:rsidRPr="009D4E2B">
              <w:rPr>
                <w:sz w:val="18"/>
                <w:szCs w:val="18"/>
              </w:rPr>
              <w:t>f</w:t>
            </w:r>
            <w:r w:rsidRPr="009D4E2B">
              <w:rPr>
                <w:sz w:val="18"/>
                <w:szCs w:val="18"/>
              </w:rPr>
              <w:t>ee</w:t>
            </w:r>
            <w:r w:rsidR="00015DCD" w:rsidRPr="009D4E2B">
              <w:rPr>
                <w:sz w:val="18"/>
                <w:szCs w:val="18"/>
              </w:rPr>
              <w:t>-f</w:t>
            </w:r>
            <w:r w:rsidRPr="009D4E2B">
              <w:rPr>
                <w:sz w:val="18"/>
                <w:szCs w:val="18"/>
              </w:rPr>
              <w:t xml:space="preserve">ree </w:t>
            </w:r>
            <w:r w:rsidR="00015DCD" w:rsidRPr="009D4E2B">
              <w:rPr>
                <w:sz w:val="18"/>
                <w:szCs w:val="18"/>
              </w:rPr>
              <w:t>s</w:t>
            </w:r>
            <w:r w:rsidRPr="009D4E2B">
              <w:rPr>
                <w:sz w:val="18"/>
                <w:szCs w:val="18"/>
              </w:rPr>
              <w:t>tatus</w:t>
            </w:r>
            <w:r w:rsidR="00575F71" w:rsidRPr="009D4E2B">
              <w:rPr>
                <w:sz w:val="18"/>
                <w:szCs w:val="18"/>
              </w:rPr>
              <w:br/>
            </w:r>
            <w:r w:rsidRPr="009D4E2B">
              <w:rPr>
                <w:sz w:val="18"/>
                <w:szCs w:val="18"/>
              </w:rPr>
              <w:t>Band 1</w:t>
            </w:r>
            <w:r w:rsidRPr="009D4E2B">
              <w:rPr>
                <w:sz w:val="18"/>
                <w:szCs w:val="18"/>
              </w:rPr>
              <w:tab/>
              <w:t xml:space="preserve">Benchmark </w:t>
            </w:r>
            <w:r w:rsidR="00015DCD" w:rsidRPr="009D4E2B">
              <w:rPr>
                <w:sz w:val="18"/>
                <w:szCs w:val="18"/>
              </w:rPr>
              <w:t>s</w:t>
            </w:r>
            <w:r w:rsidRPr="009D4E2B">
              <w:rPr>
                <w:sz w:val="18"/>
                <w:szCs w:val="18"/>
              </w:rPr>
              <w:t>ubsidy</w:t>
            </w:r>
            <w:r w:rsidR="00575F71" w:rsidRPr="009D4E2B">
              <w:rPr>
                <w:sz w:val="18"/>
                <w:szCs w:val="18"/>
              </w:rPr>
              <w:br/>
            </w:r>
            <w:r w:rsidRPr="009D4E2B">
              <w:rPr>
                <w:sz w:val="18"/>
                <w:szCs w:val="18"/>
              </w:rPr>
              <w:t>Band 2</w:t>
            </w:r>
            <w:r w:rsidRPr="009D4E2B">
              <w:rPr>
                <w:sz w:val="18"/>
                <w:szCs w:val="18"/>
              </w:rPr>
              <w:tab/>
              <w:t xml:space="preserve">90% of </w:t>
            </w:r>
            <w:r w:rsidR="00015DCD" w:rsidRPr="009D4E2B">
              <w:rPr>
                <w:sz w:val="18"/>
                <w:szCs w:val="18"/>
              </w:rPr>
              <w:t>b</w:t>
            </w:r>
            <w:r w:rsidRPr="009D4E2B">
              <w:rPr>
                <w:sz w:val="18"/>
                <w:szCs w:val="18"/>
              </w:rPr>
              <w:t xml:space="preserve">enchmark </w:t>
            </w:r>
            <w:r w:rsidR="00015DCD" w:rsidRPr="009D4E2B">
              <w:rPr>
                <w:sz w:val="18"/>
                <w:szCs w:val="18"/>
              </w:rPr>
              <w:t>s</w:t>
            </w:r>
            <w:r w:rsidRPr="009D4E2B">
              <w:rPr>
                <w:sz w:val="18"/>
                <w:szCs w:val="18"/>
              </w:rPr>
              <w:t>ubsidy</w:t>
            </w:r>
            <w:r w:rsidR="00575F71" w:rsidRPr="009D4E2B">
              <w:rPr>
                <w:sz w:val="18"/>
                <w:szCs w:val="18"/>
              </w:rPr>
              <w:br/>
            </w:r>
            <w:r w:rsidRPr="009D4E2B">
              <w:rPr>
                <w:sz w:val="18"/>
                <w:szCs w:val="18"/>
              </w:rPr>
              <w:t>Band 3</w:t>
            </w:r>
            <w:r w:rsidRPr="009D4E2B">
              <w:rPr>
                <w:sz w:val="18"/>
                <w:szCs w:val="18"/>
              </w:rPr>
              <w:tab/>
              <w:t xml:space="preserve">70% of </w:t>
            </w:r>
            <w:r w:rsidR="00015DCD" w:rsidRPr="009D4E2B">
              <w:rPr>
                <w:sz w:val="18"/>
                <w:szCs w:val="18"/>
              </w:rPr>
              <w:t>b</w:t>
            </w:r>
            <w:r w:rsidRPr="009D4E2B">
              <w:rPr>
                <w:sz w:val="18"/>
                <w:szCs w:val="18"/>
              </w:rPr>
              <w:t xml:space="preserve">enchmark </w:t>
            </w:r>
            <w:r w:rsidR="00015DCD" w:rsidRPr="009D4E2B">
              <w:rPr>
                <w:sz w:val="18"/>
                <w:szCs w:val="18"/>
              </w:rPr>
              <w:t>s</w:t>
            </w:r>
            <w:r w:rsidRPr="009D4E2B">
              <w:rPr>
                <w:sz w:val="18"/>
                <w:szCs w:val="18"/>
              </w:rPr>
              <w:t>ubsidy</w:t>
            </w:r>
            <w:r w:rsidR="00575F71" w:rsidRPr="009D4E2B">
              <w:rPr>
                <w:sz w:val="18"/>
                <w:szCs w:val="18"/>
              </w:rPr>
              <w:br/>
            </w:r>
            <w:r w:rsidRPr="009D4E2B">
              <w:rPr>
                <w:sz w:val="18"/>
                <w:szCs w:val="18"/>
              </w:rPr>
              <w:t>Band 4</w:t>
            </w:r>
            <w:r w:rsidRPr="009D4E2B">
              <w:rPr>
                <w:sz w:val="18"/>
                <w:szCs w:val="18"/>
              </w:rPr>
              <w:tab/>
              <w:t xml:space="preserve">50% of </w:t>
            </w:r>
            <w:r w:rsidR="00015DCD" w:rsidRPr="009D4E2B">
              <w:rPr>
                <w:sz w:val="18"/>
                <w:szCs w:val="18"/>
              </w:rPr>
              <w:t>b</w:t>
            </w:r>
            <w:r w:rsidRPr="009D4E2B">
              <w:rPr>
                <w:sz w:val="18"/>
                <w:szCs w:val="18"/>
              </w:rPr>
              <w:t xml:space="preserve">enchmark </w:t>
            </w:r>
            <w:r w:rsidR="00015DCD" w:rsidRPr="009D4E2B">
              <w:rPr>
                <w:sz w:val="18"/>
                <w:szCs w:val="18"/>
              </w:rPr>
              <w:t>s</w:t>
            </w:r>
            <w:r w:rsidRPr="009D4E2B">
              <w:rPr>
                <w:sz w:val="18"/>
                <w:szCs w:val="18"/>
              </w:rPr>
              <w:t>ubsidy</w:t>
            </w:r>
            <w:r w:rsidR="00575F71" w:rsidRPr="009D4E2B">
              <w:rPr>
                <w:sz w:val="18"/>
                <w:szCs w:val="18"/>
              </w:rPr>
              <w:br/>
            </w:r>
            <w:r w:rsidRPr="009D4E2B">
              <w:rPr>
                <w:sz w:val="18"/>
                <w:szCs w:val="18"/>
              </w:rPr>
              <w:t xml:space="preserve">Band 5         20% of </w:t>
            </w:r>
            <w:r w:rsidR="00015DCD" w:rsidRPr="009D4E2B">
              <w:rPr>
                <w:sz w:val="18"/>
                <w:szCs w:val="18"/>
              </w:rPr>
              <w:t>b</w:t>
            </w:r>
            <w:r w:rsidRPr="009D4E2B">
              <w:rPr>
                <w:sz w:val="18"/>
                <w:szCs w:val="18"/>
              </w:rPr>
              <w:t xml:space="preserve">enchmark </w:t>
            </w:r>
            <w:r w:rsidR="00015DCD" w:rsidRPr="009D4E2B">
              <w:rPr>
                <w:sz w:val="18"/>
                <w:szCs w:val="18"/>
              </w:rPr>
              <w:t>s</w:t>
            </w:r>
            <w:r w:rsidRPr="009D4E2B">
              <w:rPr>
                <w:sz w:val="18"/>
                <w:szCs w:val="18"/>
              </w:rPr>
              <w:t>ubsidy (subsidy framework January 2014)</w:t>
            </w:r>
          </w:p>
          <w:p w:rsidR="00F62CB0" w:rsidRPr="009D4E2B" w:rsidRDefault="00221E80" w:rsidP="00575F71">
            <w:pPr>
              <w:pStyle w:val="Text"/>
              <w:rPr>
                <w:sz w:val="18"/>
                <w:szCs w:val="18"/>
              </w:rPr>
            </w:pPr>
            <w:r w:rsidRPr="009D4E2B">
              <w:rPr>
                <w:sz w:val="18"/>
                <w:szCs w:val="18"/>
              </w:rPr>
              <w:t xml:space="preserve">The price band determines the contribution that the </w:t>
            </w:r>
            <w:r w:rsidR="00015DCD" w:rsidRPr="009D4E2B">
              <w:rPr>
                <w:sz w:val="18"/>
                <w:szCs w:val="18"/>
              </w:rPr>
              <w:t>g</w:t>
            </w:r>
            <w:r w:rsidRPr="009D4E2B">
              <w:rPr>
                <w:sz w:val="18"/>
                <w:szCs w:val="18"/>
              </w:rPr>
              <w:t>overnment makes to the cost of the course (the public</w:t>
            </w:r>
            <w:r w:rsidR="00015DCD" w:rsidRPr="009D4E2B">
              <w:rPr>
                <w:sz w:val="18"/>
                <w:szCs w:val="18"/>
              </w:rPr>
              <w:t>-</w:t>
            </w:r>
            <w:r w:rsidRPr="009D4E2B">
              <w:rPr>
                <w:sz w:val="18"/>
                <w:szCs w:val="18"/>
              </w:rPr>
              <w:t>value component)</w:t>
            </w:r>
            <w:r w:rsidR="007B7B1D">
              <w:rPr>
                <w:sz w:val="18"/>
                <w:szCs w:val="18"/>
              </w:rPr>
              <w:t>,</w:t>
            </w:r>
            <w:r w:rsidRPr="009D4E2B">
              <w:rPr>
                <w:sz w:val="18"/>
                <w:szCs w:val="18"/>
              </w:rPr>
              <w:t xml:space="preserve"> together with any regional loadings and concession reimbursements that may apply. The remainder of the cost (the private benefit component) is met by the student or their employer.</w:t>
            </w:r>
          </w:p>
          <w:p w:rsidR="00F62CB0" w:rsidRPr="009D4E2B" w:rsidRDefault="00221E80" w:rsidP="00575F71">
            <w:pPr>
              <w:pStyle w:val="Text"/>
              <w:rPr>
                <w:sz w:val="18"/>
                <w:szCs w:val="18"/>
              </w:rPr>
            </w:pPr>
            <w:r w:rsidRPr="009D4E2B">
              <w:rPr>
                <w:sz w:val="18"/>
                <w:szCs w:val="18"/>
              </w:rPr>
              <w:t xml:space="preserve">Price banding has been applied to the </w:t>
            </w:r>
            <w:r w:rsidR="00575F71" w:rsidRPr="009D4E2B">
              <w:rPr>
                <w:sz w:val="18"/>
                <w:szCs w:val="18"/>
              </w:rPr>
              <w:t>Skills for All</w:t>
            </w:r>
            <w:r w:rsidRPr="009D4E2B">
              <w:rPr>
                <w:sz w:val="18"/>
                <w:szCs w:val="18"/>
              </w:rPr>
              <w:t xml:space="preserve"> Funded Training List</w:t>
            </w:r>
            <w:r w:rsidR="00015DCD" w:rsidRPr="009D4E2B">
              <w:rPr>
                <w:sz w:val="18"/>
                <w:szCs w:val="18"/>
              </w:rPr>
              <w:t>, release 8.0</w:t>
            </w:r>
            <w:r w:rsidRPr="009D4E2B">
              <w:rPr>
                <w:sz w:val="18"/>
                <w:szCs w:val="18"/>
              </w:rPr>
              <w:t xml:space="preserve"> published 8 January 2014</w:t>
            </w:r>
            <w:r w:rsidR="007B7B1D">
              <w:rPr>
                <w:sz w:val="18"/>
                <w:szCs w:val="18"/>
              </w:rPr>
              <w:t>,</w:t>
            </w:r>
            <w:r w:rsidRPr="009D4E2B">
              <w:rPr>
                <w:sz w:val="18"/>
                <w:szCs w:val="18"/>
              </w:rPr>
              <w:t xml:space="preserve"> and took effect for new enrolments and training accounts created after 10 February 2014. A </w:t>
            </w:r>
            <w:r w:rsidR="00015DCD" w:rsidRPr="009D4E2B">
              <w:rPr>
                <w:sz w:val="18"/>
                <w:szCs w:val="18"/>
              </w:rPr>
              <w:t>s</w:t>
            </w:r>
            <w:r w:rsidRPr="009D4E2B">
              <w:rPr>
                <w:sz w:val="18"/>
                <w:szCs w:val="18"/>
              </w:rPr>
              <w:t xml:space="preserve">ubsidy is paid for up to three separate attempts by an </w:t>
            </w:r>
            <w:r w:rsidR="00015DCD" w:rsidRPr="009D4E2B">
              <w:rPr>
                <w:sz w:val="18"/>
                <w:szCs w:val="18"/>
              </w:rPr>
              <w:t>e</w:t>
            </w:r>
            <w:r w:rsidRPr="009D4E2B">
              <w:rPr>
                <w:sz w:val="18"/>
                <w:szCs w:val="18"/>
              </w:rPr>
              <w:t xml:space="preserve">ligible </w:t>
            </w:r>
            <w:r w:rsidR="00015DCD" w:rsidRPr="009D4E2B">
              <w:rPr>
                <w:sz w:val="18"/>
                <w:szCs w:val="18"/>
              </w:rPr>
              <w:t>s</w:t>
            </w:r>
            <w:r w:rsidRPr="009D4E2B">
              <w:rPr>
                <w:sz w:val="18"/>
                <w:szCs w:val="18"/>
              </w:rPr>
              <w:t xml:space="preserve">tudent to complete a </w:t>
            </w:r>
            <w:r w:rsidR="00015DCD" w:rsidRPr="009D4E2B">
              <w:rPr>
                <w:sz w:val="18"/>
                <w:szCs w:val="18"/>
              </w:rPr>
              <w:t>u</w:t>
            </w:r>
            <w:r w:rsidRPr="009D4E2B">
              <w:rPr>
                <w:sz w:val="18"/>
                <w:szCs w:val="18"/>
              </w:rPr>
              <w:t xml:space="preserve">nit of </w:t>
            </w:r>
            <w:r w:rsidR="00015DCD" w:rsidRPr="009D4E2B">
              <w:rPr>
                <w:sz w:val="18"/>
                <w:szCs w:val="18"/>
              </w:rPr>
              <w:t>c</w:t>
            </w:r>
            <w:r w:rsidRPr="009D4E2B">
              <w:rPr>
                <w:sz w:val="18"/>
                <w:szCs w:val="18"/>
              </w:rPr>
              <w:t>ompetency or its equivalent.</w:t>
            </w:r>
          </w:p>
          <w:p w:rsidR="00F62CB0" w:rsidRPr="009D4E2B" w:rsidRDefault="00221E80" w:rsidP="00575F71">
            <w:pPr>
              <w:pStyle w:val="Text"/>
              <w:rPr>
                <w:sz w:val="18"/>
                <w:szCs w:val="18"/>
              </w:rPr>
            </w:pPr>
            <w:r w:rsidRPr="009D4E2B">
              <w:rPr>
                <w:sz w:val="18"/>
                <w:szCs w:val="18"/>
              </w:rPr>
              <w:t xml:space="preserve">The government’s subsidy is paid to the provider </w:t>
            </w:r>
            <w:r w:rsidR="00015DCD" w:rsidRPr="009D4E2B">
              <w:rPr>
                <w:sz w:val="18"/>
                <w:szCs w:val="18"/>
              </w:rPr>
              <w:t>—</w:t>
            </w:r>
            <w:r w:rsidRPr="009D4E2B">
              <w:rPr>
                <w:sz w:val="18"/>
                <w:szCs w:val="18"/>
              </w:rPr>
              <w:t xml:space="preserve"> the provider may recover from the student incidental expenses in addition to the </w:t>
            </w:r>
            <w:r w:rsidR="00015DCD" w:rsidRPr="009D4E2B">
              <w:rPr>
                <w:sz w:val="18"/>
                <w:szCs w:val="18"/>
              </w:rPr>
              <w:t>s</w:t>
            </w:r>
            <w:r w:rsidRPr="009D4E2B">
              <w:rPr>
                <w:sz w:val="18"/>
                <w:szCs w:val="18"/>
              </w:rPr>
              <w:t xml:space="preserve">tudent </w:t>
            </w:r>
            <w:r w:rsidR="00015DCD" w:rsidRPr="009D4E2B">
              <w:rPr>
                <w:sz w:val="18"/>
                <w:szCs w:val="18"/>
              </w:rPr>
              <w:t>c</w:t>
            </w:r>
            <w:r w:rsidRPr="009D4E2B">
              <w:rPr>
                <w:sz w:val="18"/>
                <w:szCs w:val="18"/>
              </w:rPr>
              <w:t>ourse fee. Incidentals can include optional charges for non-essential goods, and equipment or other non-consumables that become the property of the student.</w:t>
            </w:r>
          </w:p>
          <w:p w:rsidR="00F62CB0" w:rsidRPr="009D4E2B" w:rsidRDefault="00221E80" w:rsidP="00575F71">
            <w:pPr>
              <w:pStyle w:val="Text"/>
              <w:rPr>
                <w:sz w:val="18"/>
                <w:szCs w:val="18"/>
              </w:rPr>
            </w:pPr>
            <w:r w:rsidRPr="009D4E2B">
              <w:rPr>
                <w:sz w:val="18"/>
                <w:szCs w:val="18"/>
              </w:rPr>
              <w:t xml:space="preserve">The </w:t>
            </w:r>
            <w:r w:rsidR="007B7B1D">
              <w:rPr>
                <w:sz w:val="18"/>
                <w:szCs w:val="18"/>
              </w:rPr>
              <w:t>m</w:t>
            </w:r>
            <w:r w:rsidRPr="009D4E2B">
              <w:rPr>
                <w:sz w:val="18"/>
                <w:szCs w:val="18"/>
              </w:rPr>
              <w:t xml:space="preserve">inister can set a maximum amount chargeable for courses for which a fee </w:t>
            </w:r>
            <w:r w:rsidRPr="009D4E2B">
              <w:rPr>
                <w:sz w:val="18"/>
                <w:szCs w:val="18"/>
              </w:rPr>
              <w:lastRenderedPageBreak/>
              <w:t xml:space="preserve">may be charged to students. The </w:t>
            </w:r>
            <w:r w:rsidR="007B7B1D">
              <w:rPr>
                <w:sz w:val="18"/>
                <w:szCs w:val="18"/>
              </w:rPr>
              <w:t>m</w:t>
            </w:r>
            <w:r w:rsidRPr="009D4E2B">
              <w:rPr>
                <w:sz w:val="18"/>
                <w:szCs w:val="18"/>
              </w:rPr>
              <w:t>inister may also specify courses for which no student fee may be charged. Certificates I and II, and foundation and priority courses are fee</w:t>
            </w:r>
            <w:r w:rsidR="00015DCD" w:rsidRPr="009D4E2B">
              <w:rPr>
                <w:sz w:val="18"/>
                <w:szCs w:val="18"/>
              </w:rPr>
              <w:t>-</w:t>
            </w:r>
            <w:r w:rsidRPr="009D4E2B">
              <w:rPr>
                <w:sz w:val="18"/>
                <w:szCs w:val="18"/>
              </w:rPr>
              <w:t xml:space="preserve">free. </w:t>
            </w:r>
            <w:bookmarkStart w:id="132" w:name="_Ref329108239"/>
            <w:r w:rsidRPr="009D4E2B">
              <w:rPr>
                <w:sz w:val="18"/>
                <w:szCs w:val="18"/>
              </w:rPr>
              <w:t>VET FEE</w:t>
            </w:r>
            <w:r w:rsidR="00015DCD" w:rsidRPr="009D4E2B">
              <w:rPr>
                <w:sz w:val="18"/>
                <w:szCs w:val="18"/>
              </w:rPr>
              <w:t>-</w:t>
            </w:r>
            <w:r w:rsidRPr="009D4E2B">
              <w:rPr>
                <w:sz w:val="18"/>
                <w:szCs w:val="18"/>
              </w:rPr>
              <w:t xml:space="preserve">HELP, for the </w:t>
            </w:r>
            <w:r w:rsidR="00015DCD" w:rsidRPr="009D4E2B">
              <w:rPr>
                <w:sz w:val="18"/>
                <w:szCs w:val="18"/>
              </w:rPr>
              <w:t>d</w:t>
            </w:r>
            <w:r w:rsidRPr="009D4E2B">
              <w:rPr>
                <w:sz w:val="18"/>
                <w:szCs w:val="18"/>
              </w:rPr>
              <w:t xml:space="preserve">iploma level and above and some </w:t>
            </w:r>
            <w:r w:rsidR="00015DCD" w:rsidRPr="009D4E2B">
              <w:rPr>
                <w:sz w:val="18"/>
                <w:szCs w:val="18"/>
              </w:rPr>
              <w:t>c</w:t>
            </w:r>
            <w:r w:rsidRPr="009D4E2B">
              <w:rPr>
                <w:sz w:val="18"/>
                <w:szCs w:val="18"/>
              </w:rPr>
              <w:t>ertificate IVs, is available.</w:t>
            </w:r>
          </w:p>
          <w:p w:rsidR="00F62CB0" w:rsidRPr="009D4E2B" w:rsidRDefault="00221E80" w:rsidP="00575F71">
            <w:pPr>
              <w:pStyle w:val="Text"/>
              <w:rPr>
                <w:sz w:val="18"/>
                <w:szCs w:val="18"/>
              </w:rPr>
            </w:pPr>
            <w:r w:rsidRPr="009D4E2B">
              <w:rPr>
                <w:sz w:val="18"/>
                <w:szCs w:val="18"/>
              </w:rPr>
              <w:t xml:space="preserve">An </w:t>
            </w:r>
            <w:r w:rsidR="00015DCD" w:rsidRPr="009D4E2B">
              <w:rPr>
                <w:sz w:val="18"/>
                <w:szCs w:val="18"/>
              </w:rPr>
              <w:t>e</w:t>
            </w:r>
            <w:r w:rsidRPr="009D4E2B">
              <w:rPr>
                <w:sz w:val="18"/>
                <w:szCs w:val="18"/>
              </w:rPr>
              <w:t xml:space="preserve">ligible </w:t>
            </w:r>
            <w:r w:rsidR="00015DCD" w:rsidRPr="009D4E2B">
              <w:rPr>
                <w:sz w:val="18"/>
                <w:szCs w:val="18"/>
              </w:rPr>
              <w:t>s</w:t>
            </w:r>
            <w:r w:rsidRPr="009D4E2B">
              <w:rPr>
                <w:sz w:val="18"/>
                <w:szCs w:val="18"/>
              </w:rPr>
              <w:t xml:space="preserve">tudent enrolled in a </w:t>
            </w:r>
            <w:r w:rsidR="00015DCD" w:rsidRPr="009D4E2B">
              <w:rPr>
                <w:sz w:val="18"/>
                <w:szCs w:val="18"/>
              </w:rPr>
              <w:t>c</w:t>
            </w:r>
            <w:r w:rsidRPr="009D4E2B">
              <w:rPr>
                <w:sz w:val="18"/>
                <w:szCs w:val="18"/>
              </w:rPr>
              <w:t xml:space="preserve">ertificate III </w:t>
            </w:r>
            <w:r w:rsidR="00015DCD" w:rsidRPr="009D4E2B">
              <w:rPr>
                <w:sz w:val="18"/>
                <w:szCs w:val="18"/>
              </w:rPr>
              <w:t>c</w:t>
            </w:r>
            <w:r w:rsidRPr="009D4E2B">
              <w:rPr>
                <w:sz w:val="18"/>
                <w:szCs w:val="18"/>
              </w:rPr>
              <w:t xml:space="preserve">ourse and above, which is not </w:t>
            </w:r>
            <w:r w:rsidR="00015DCD" w:rsidRPr="009D4E2B">
              <w:rPr>
                <w:sz w:val="18"/>
                <w:szCs w:val="18"/>
              </w:rPr>
              <w:t>f</w:t>
            </w:r>
            <w:r w:rsidRPr="009D4E2B">
              <w:rPr>
                <w:sz w:val="18"/>
                <w:szCs w:val="18"/>
              </w:rPr>
              <w:t>ee</w:t>
            </w:r>
            <w:r w:rsidR="00015DCD" w:rsidRPr="009D4E2B">
              <w:rPr>
                <w:sz w:val="18"/>
                <w:szCs w:val="18"/>
              </w:rPr>
              <w:t>-f</w:t>
            </w:r>
            <w:r w:rsidRPr="009D4E2B">
              <w:rPr>
                <w:sz w:val="18"/>
                <w:szCs w:val="18"/>
              </w:rPr>
              <w:t xml:space="preserve">ree, will be eligible for a </w:t>
            </w:r>
            <w:r w:rsidR="00015DCD" w:rsidRPr="009D4E2B">
              <w:rPr>
                <w:sz w:val="18"/>
                <w:szCs w:val="18"/>
              </w:rPr>
              <w:t>s</w:t>
            </w:r>
            <w:r w:rsidRPr="009D4E2B">
              <w:rPr>
                <w:sz w:val="18"/>
                <w:szCs w:val="18"/>
              </w:rPr>
              <w:t xml:space="preserve">tudent </w:t>
            </w:r>
            <w:r w:rsidR="00015DCD" w:rsidRPr="009D4E2B">
              <w:rPr>
                <w:sz w:val="18"/>
                <w:szCs w:val="18"/>
              </w:rPr>
              <w:t>c</w:t>
            </w:r>
            <w:r w:rsidRPr="009D4E2B">
              <w:rPr>
                <w:sz w:val="18"/>
                <w:szCs w:val="18"/>
              </w:rPr>
              <w:t xml:space="preserve">ourse </w:t>
            </w:r>
            <w:r w:rsidR="00015DCD" w:rsidRPr="009D4E2B">
              <w:rPr>
                <w:sz w:val="18"/>
                <w:szCs w:val="18"/>
              </w:rPr>
              <w:t>f</w:t>
            </w:r>
            <w:r w:rsidRPr="009D4E2B">
              <w:rPr>
                <w:sz w:val="18"/>
                <w:szCs w:val="18"/>
              </w:rPr>
              <w:t xml:space="preserve">ee </w:t>
            </w:r>
            <w:r w:rsidR="00015DCD" w:rsidRPr="009D4E2B">
              <w:rPr>
                <w:sz w:val="18"/>
                <w:szCs w:val="18"/>
              </w:rPr>
              <w:t>c</w:t>
            </w:r>
            <w:r w:rsidRPr="009D4E2B">
              <w:rPr>
                <w:sz w:val="18"/>
                <w:szCs w:val="18"/>
              </w:rPr>
              <w:t xml:space="preserve">oncession if, at the commencement of training in a </w:t>
            </w:r>
            <w:r w:rsidR="00015DCD" w:rsidRPr="009D4E2B">
              <w:rPr>
                <w:sz w:val="18"/>
                <w:szCs w:val="18"/>
              </w:rPr>
              <w:t>u</w:t>
            </w:r>
            <w:r w:rsidRPr="009D4E2B">
              <w:rPr>
                <w:sz w:val="18"/>
                <w:szCs w:val="18"/>
              </w:rPr>
              <w:t xml:space="preserve">nit of </w:t>
            </w:r>
            <w:r w:rsidR="00015DCD" w:rsidRPr="009D4E2B">
              <w:rPr>
                <w:sz w:val="18"/>
                <w:szCs w:val="18"/>
              </w:rPr>
              <w:t>c</w:t>
            </w:r>
            <w:r w:rsidRPr="009D4E2B">
              <w:rPr>
                <w:sz w:val="18"/>
                <w:szCs w:val="18"/>
              </w:rPr>
              <w:t xml:space="preserve">ompetency in the </w:t>
            </w:r>
            <w:r w:rsidR="00015DCD" w:rsidRPr="009D4E2B">
              <w:rPr>
                <w:sz w:val="18"/>
                <w:szCs w:val="18"/>
              </w:rPr>
              <w:t>c</w:t>
            </w:r>
            <w:r w:rsidRPr="009D4E2B">
              <w:rPr>
                <w:sz w:val="18"/>
                <w:szCs w:val="18"/>
              </w:rPr>
              <w:t xml:space="preserve">ourse, the </w:t>
            </w:r>
            <w:r w:rsidR="00015DCD" w:rsidRPr="009D4E2B">
              <w:rPr>
                <w:sz w:val="18"/>
                <w:szCs w:val="18"/>
              </w:rPr>
              <w:t>e</w:t>
            </w:r>
            <w:r w:rsidRPr="009D4E2B">
              <w:rPr>
                <w:sz w:val="18"/>
                <w:szCs w:val="18"/>
              </w:rPr>
              <w:t xml:space="preserve">ligible </w:t>
            </w:r>
            <w:r w:rsidR="00015DCD" w:rsidRPr="009D4E2B">
              <w:rPr>
                <w:sz w:val="18"/>
                <w:szCs w:val="18"/>
              </w:rPr>
              <w:t>s</w:t>
            </w:r>
            <w:r w:rsidRPr="009D4E2B">
              <w:rPr>
                <w:sz w:val="18"/>
                <w:szCs w:val="18"/>
              </w:rPr>
              <w:t>tudent</w:t>
            </w:r>
            <w:bookmarkEnd w:id="132"/>
            <w:r w:rsidRPr="009D4E2B">
              <w:rPr>
                <w:sz w:val="18"/>
                <w:szCs w:val="18"/>
              </w:rPr>
              <w:t xml:space="preserve"> holds a current: Health Care Card; or Pensioner Concession Card; or Veteran Affairs Concession Card; or is a prisoner in a South Australian correctional institution. This includes all prison inmates, detainees, people on remand, those held in South Australian institutions in connection with an offence, and extends to children in South Australian detention centres who are beyond school age.</w:t>
            </w:r>
          </w:p>
          <w:p w:rsidR="00F62CB0" w:rsidRPr="009D4E2B" w:rsidRDefault="00221E80" w:rsidP="00575F71">
            <w:pPr>
              <w:pStyle w:val="Text"/>
              <w:rPr>
                <w:sz w:val="18"/>
                <w:szCs w:val="18"/>
              </w:rPr>
            </w:pPr>
            <w:r w:rsidRPr="009D4E2B">
              <w:rPr>
                <w:sz w:val="18"/>
                <w:szCs w:val="18"/>
              </w:rPr>
              <w:t xml:space="preserve">Also, </w:t>
            </w:r>
            <w:r w:rsidR="00575F71" w:rsidRPr="009D4E2B">
              <w:rPr>
                <w:sz w:val="18"/>
                <w:szCs w:val="18"/>
              </w:rPr>
              <w:t>Skills for All</w:t>
            </w:r>
            <w:r w:rsidRPr="009D4E2B">
              <w:rPr>
                <w:sz w:val="18"/>
                <w:szCs w:val="18"/>
              </w:rPr>
              <w:t xml:space="preserve"> providers receive subsidy loadings for delivery in rural locations </w:t>
            </w:r>
            <w:r w:rsidR="004A01C1">
              <w:rPr>
                <w:sz w:val="18"/>
                <w:szCs w:val="18"/>
              </w:rPr>
              <w:t xml:space="preserve">to </w:t>
            </w:r>
            <w:r w:rsidRPr="009D4E2B">
              <w:rPr>
                <w:sz w:val="18"/>
                <w:szCs w:val="18"/>
              </w:rPr>
              <w:t xml:space="preserve">reflect the additional costs incurred due to thin markets, the higher costs of consumables and the cost of maintaining a regional/rural presence. A modified Accessibility Remoteness Index of Australia is used to determine regional loadings. </w:t>
            </w:r>
          </w:p>
          <w:p w:rsidR="00F62CB0" w:rsidRPr="009D4E2B" w:rsidRDefault="00221E80" w:rsidP="00575F71">
            <w:pPr>
              <w:pStyle w:val="Text"/>
              <w:rPr>
                <w:sz w:val="18"/>
                <w:szCs w:val="18"/>
              </w:rPr>
            </w:pPr>
            <w:r w:rsidRPr="009D4E2B">
              <w:rPr>
                <w:sz w:val="18"/>
                <w:szCs w:val="18"/>
              </w:rPr>
              <w:t>The location loading classifications and additional subsidy loadings are:</w:t>
            </w:r>
          </w:p>
          <w:p w:rsidR="00F62CB0" w:rsidRPr="009D4E2B" w:rsidRDefault="00221E80" w:rsidP="00015DCD">
            <w:pPr>
              <w:pStyle w:val="Text"/>
              <w:tabs>
                <w:tab w:val="right" w:pos="2484"/>
              </w:tabs>
              <w:rPr>
                <w:sz w:val="18"/>
                <w:szCs w:val="18"/>
              </w:rPr>
            </w:pPr>
            <w:r w:rsidRPr="009D4E2B">
              <w:rPr>
                <w:sz w:val="18"/>
                <w:szCs w:val="18"/>
              </w:rPr>
              <w:t xml:space="preserve">Highly </w:t>
            </w:r>
            <w:r w:rsidR="00015DCD" w:rsidRPr="009D4E2B">
              <w:rPr>
                <w:sz w:val="18"/>
                <w:szCs w:val="18"/>
              </w:rPr>
              <w:t xml:space="preserve">accessible            </w:t>
            </w:r>
            <w:r w:rsidR="00F17729">
              <w:rPr>
                <w:sz w:val="18"/>
                <w:szCs w:val="18"/>
              </w:rPr>
              <w:t xml:space="preserve">     </w:t>
            </w:r>
            <w:r w:rsidRPr="009D4E2B">
              <w:rPr>
                <w:sz w:val="18"/>
                <w:szCs w:val="18"/>
              </w:rPr>
              <w:t>0% in the Adelaide metropolitan area</w:t>
            </w:r>
            <w:r w:rsidR="00015DCD" w:rsidRPr="009D4E2B">
              <w:rPr>
                <w:sz w:val="18"/>
                <w:szCs w:val="18"/>
              </w:rPr>
              <w:br/>
            </w:r>
            <w:r w:rsidRPr="009D4E2B">
              <w:rPr>
                <w:sz w:val="18"/>
                <w:szCs w:val="18"/>
              </w:rPr>
              <w:t>Accessible</w:t>
            </w:r>
            <w:r w:rsidRPr="009D4E2B">
              <w:rPr>
                <w:sz w:val="18"/>
                <w:szCs w:val="18"/>
              </w:rPr>
              <w:tab/>
              <w:t xml:space="preserve">             10%</w:t>
            </w:r>
            <w:r w:rsidR="00015DCD" w:rsidRPr="009D4E2B">
              <w:rPr>
                <w:sz w:val="18"/>
                <w:szCs w:val="18"/>
              </w:rPr>
              <w:br/>
            </w:r>
            <w:r w:rsidRPr="009D4E2B">
              <w:rPr>
                <w:sz w:val="18"/>
                <w:szCs w:val="18"/>
              </w:rPr>
              <w:t xml:space="preserve">Moderately </w:t>
            </w:r>
            <w:r w:rsidR="00015DCD" w:rsidRPr="009D4E2B">
              <w:rPr>
                <w:sz w:val="18"/>
                <w:szCs w:val="18"/>
              </w:rPr>
              <w:t>a</w:t>
            </w:r>
            <w:r w:rsidRPr="009D4E2B">
              <w:rPr>
                <w:sz w:val="18"/>
                <w:szCs w:val="18"/>
              </w:rPr>
              <w:t>ccessible</w:t>
            </w:r>
            <w:r w:rsidRPr="009D4E2B">
              <w:rPr>
                <w:sz w:val="18"/>
                <w:szCs w:val="18"/>
              </w:rPr>
              <w:tab/>
              <w:t>20%</w:t>
            </w:r>
            <w:r w:rsidR="00015DCD" w:rsidRPr="009D4E2B">
              <w:rPr>
                <w:sz w:val="18"/>
                <w:szCs w:val="18"/>
              </w:rPr>
              <w:br/>
              <w:t>Remote</w:t>
            </w:r>
            <w:r w:rsidRPr="009D4E2B">
              <w:rPr>
                <w:sz w:val="18"/>
                <w:szCs w:val="18"/>
              </w:rPr>
              <w:t xml:space="preserve">              </w:t>
            </w:r>
            <w:r w:rsidR="00015DCD" w:rsidRPr="009D4E2B">
              <w:rPr>
                <w:sz w:val="18"/>
                <w:szCs w:val="18"/>
              </w:rPr>
              <w:tab/>
            </w:r>
            <w:r w:rsidRPr="009D4E2B">
              <w:rPr>
                <w:sz w:val="18"/>
                <w:szCs w:val="18"/>
              </w:rPr>
              <w:t>30%</w:t>
            </w:r>
            <w:r w:rsidR="00015DCD" w:rsidRPr="009D4E2B">
              <w:rPr>
                <w:sz w:val="18"/>
                <w:szCs w:val="18"/>
              </w:rPr>
              <w:br/>
            </w:r>
            <w:r w:rsidRPr="009D4E2B">
              <w:rPr>
                <w:sz w:val="18"/>
                <w:szCs w:val="18"/>
              </w:rPr>
              <w:t xml:space="preserve">Very </w:t>
            </w:r>
            <w:r w:rsidR="00015DCD" w:rsidRPr="009D4E2B">
              <w:rPr>
                <w:sz w:val="18"/>
                <w:szCs w:val="18"/>
              </w:rPr>
              <w:t>r</w:t>
            </w:r>
            <w:r w:rsidRPr="009D4E2B">
              <w:rPr>
                <w:sz w:val="18"/>
                <w:szCs w:val="18"/>
              </w:rPr>
              <w:t>emote</w:t>
            </w:r>
            <w:r w:rsidRPr="009D4E2B">
              <w:rPr>
                <w:sz w:val="18"/>
                <w:szCs w:val="18"/>
              </w:rPr>
              <w:tab/>
              <w:t xml:space="preserve">              40%</w:t>
            </w:r>
            <w:r w:rsidR="00015DCD" w:rsidRPr="009D4E2B">
              <w:rPr>
                <w:sz w:val="18"/>
                <w:szCs w:val="18"/>
              </w:rPr>
              <w:br/>
            </w:r>
            <w:r w:rsidRPr="009D4E2B">
              <w:rPr>
                <w:sz w:val="18"/>
                <w:szCs w:val="18"/>
              </w:rPr>
              <w:t>Interstate</w:t>
            </w:r>
            <w:r w:rsidRPr="009D4E2B">
              <w:rPr>
                <w:sz w:val="18"/>
                <w:szCs w:val="18"/>
              </w:rPr>
              <w:tab/>
              <w:t xml:space="preserve">               0%</w:t>
            </w:r>
          </w:p>
          <w:p w:rsidR="00F62CB0" w:rsidRPr="009D4E2B" w:rsidRDefault="00221E80" w:rsidP="00575F71">
            <w:pPr>
              <w:pStyle w:val="Text"/>
              <w:rPr>
                <w:sz w:val="18"/>
                <w:szCs w:val="18"/>
              </w:rPr>
            </w:pPr>
            <w:r w:rsidRPr="009D4E2B">
              <w:rPr>
                <w:sz w:val="18"/>
                <w:szCs w:val="18"/>
              </w:rPr>
              <w:t xml:space="preserve">Recognition of </w:t>
            </w:r>
            <w:r w:rsidR="00015DCD" w:rsidRPr="009D4E2B">
              <w:rPr>
                <w:sz w:val="18"/>
                <w:szCs w:val="18"/>
              </w:rPr>
              <w:t>p</w:t>
            </w:r>
            <w:r w:rsidRPr="009D4E2B">
              <w:rPr>
                <w:sz w:val="18"/>
                <w:szCs w:val="18"/>
              </w:rPr>
              <w:t xml:space="preserve">rior </w:t>
            </w:r>
            <w:r w:rsidR="00015DCD" w:rsidRPr="009D4E2B">
              <w:rPr>
                <w:sz w:val="18"/>
                <w:szCs w:val="18"/>
              </w:rPr>
              <w:t>l</w:t>
            </w:r>
            <w:r w:rsidRPr="009D4E2B">
              <w:rPr>
                <w:sz w:val="18"/>
                <w:szCs w:val="18"/>
              </w:rPr>
              <w:t xml:space="preserve">earning (RPL) is paid at 50% of the standard rate for qualifications at </w:t>
            </w:r>
            <w:r w:rsidR="00015DCD" w:rsidRPr="009D4E2B">
              <w:rPr>
                <w:sz w:val="18"/>
                <w:szCs w:val="18"/>
              </w:rPr>
              <w:t>c</w:t>
            </w:r>
            <w:r w:rsidRPr="009D4E2B">
              <w:rPr>
                <w:sz w:val="18"/>
                <w:szCs w:val="18"/>
              </w:rPr>
              <w:t xml:space="preserve">ertificate III or above. No RPL is paid for </w:t>
            </w:r>
            <w:r w:rsidR="00015DCD" w:rsidRPr="009D4E2B">
              <w:rPr>
                <w:sz w:val="18"/>
                <w:szCs w:val="18"/>
              </w:rPr>
              <w:t>c</w:t>
            </w:r>
            <w:r w:rsidRPr="009D4E2B">
              <w:rPr>
                <w:sz w:val="18"/>
                <w:szCs w:val="18"/>
              </w:rPr>
              <w:t xml:space="preserve">ertificate I or II. </w:t>
            </w:r>
            <w:r w:rsidR="00575F71" w:rsidRPr="009D4E2B">
              <w:rPr>
                <w:sz w:val="18"/>
                <w:szCs w:val="18"/>
              </w:rPr>
              <w:t>Skills for All</w:t>
            </w:r>
            <w:r w:rsidRPr="009D4E2B">
              <w:rPr>
                <w:sz w:val="18"/>
                <w:szCs w:val="18"/>
              </w:rPr>
              <w:t xml:space="preserve"> focuses on upskilling not credentialing. Initial assessment of applicants is required as part of the contract. This includes potential for recognition of existing skills. If there is potential for high need of RPL, the applicant is advised to enrol in a higher-level qualification or undertake RPL as fee for service so as not to reduce their entitlement. </w:t>
            </w:r>
          </w:p>
          <w:p w:rsidR="00F62CB0" w:rsidRPr="009D4E2B" w:rsidRDefault="00221E80" w:rsidP="00015DCD">
            <w:pPr>
              <w:pStyle w:val="Text"/>
              <w:rPr>
                <w:sz w:val="18"/>
                <w:szCs w:val="18"/>
              </w:rPr>
            </w:pPr>
            <w:r w:rsidRPr="009D4E2B">
              <w:rPr>
                <w:sz w:val="18"/>
                <w:szCs w:val="18"/>
              </w:rPr>
              <w:t xml:space="preserve">Up to </w:t>
            </w:r>
            <w:r w:rsidR="00015DCD" w:rsidRPr="009D4E2B">
              <w:rPr>
                <w:sz w:val="18"/>
                <w:szCs w:val="18"/>
              </w:rPr>
              <w:t>five</w:t>
            </w:r>
            <w:r w:rsidRPr="009D4E2B">
              <w:rPr>
                <w:sz w:val="18"/>
                <w:szCs w:val="18"/>
              </w:rPr>
              <w:t xml:space="preserve"> bridging units that may help a student complete the qualification can be subsidised through the entitlement. This is determined in the initial assessment.</w:t>
            </w:r>
          </w:p>
        </w:tc>
      </w:tr>
      <w:tr w:rsidR="00F62CB0" w:rsidRPr="009D4E2B" w:rsidTr="00815ACD">
        <w:trPr>
          <w:trHeight w:val="274"/>
        </w:trPr>
        <w:tc>
          <w:tcPr>
            <w:tcW w:w="1485" w:type="dxa"/>
          </w:tcPr>
          <w:p w:rsidR="00F62CB0" w:rsidRPr="009D4E2B" w:rsidRDefault="00221E80" w:rsidP="007B7B1D">
            <w:pPr>
              <w:pStyle w:val="Text"/>
              <w:rPr>
                <w:rFonts w:eastAsia="Cambria"/>
                <w:sz w:val="18"/>
                <w:szCs w:val="18"/>
              </w:rPr>
            </w:pPr>
            <w:r w:rsidRPr="009D4E2B">
              <w:rPr>
                <w:rFonts w:eastAsia="Cambria"/>
                <w:sz w:val="18"/>
                <w:szCs w:val="18"/>
              </w:rPr>
              <w:lastRenderedPageBreak/>
              <w:t xml:space="preserve">Overall </w:t>
            </w:r>
            <w:r w:rsidR="007B7B1D">
              <w:rPr>
                <w:rFonts w:eastAsia="Cambria"/>
                <w:sz w:val="18"/>
                <w:szCs w:val="18"/>
              </w:rPr>
              <w:t>e</w:t>
            </w:r>
            <w:r w:rsidRPr="009D4E2B">
              <w:rPr>
                <w:rFonts w:eastAsia="Cambria"/>
                <w:sz w:val="18"/>
                <w:szCs w:val="18"/>
              </w:rPr>
              <w:t>ntitlement funding control</w:t>
            </w:r>
          </w:p>
        </w:tc>
        <w:tc>
          <w:tcPr>
            <w:tcW w:w="6845" w:type="dxa"/>
          </w:tcPr>
          <w:p w:rsidR="00F62CB0" w:rsidRPr="009D4E2B" w:rsidRDefault="00221E80" w:rsidP="00575F71">
            <w:pPr>
              <w:pStyle w:val="Text"/>
              <w:rPr>
                <w:sz w:val="18"/>
                <w:szCs w:val="18"/>
              </w:rPr>
            </w:pPr>
            <w:r w:rsidRPr="009D4E2B">
              <w:rPr>
                <w:rFonts w:eastAsia="Cambria"/>
                <w:sz w:val="18"/>
                <w:szCs w:val="18"/>
              </w:rPr>
              <w:t xml:space="preserve">The Public Value Framework is used to better align training supply with the </w:t>
            </w:r>
            <w:r w:rsidR="00EA0CF7" w:rsidRPr="009D4E2B">
              <w:rPr>
                <w:rFonts w:eastAsia="Cambria"/>
                <w:sz w:val="18"/>
                <w:szCs w:val="18"/>
              </w:rPr>
              <w:t>g</w:t>
            </w:r>
            <w:r w:rsidRPr="009D4E2B">
              <w:rPr>
                <w:rFonts w:eastAsia="Cambria"/>
                <w:sz w:val="18"/>
                <w:szCs w:val="18"/>
              </w:rPr>
              <w:t xml:space="preserve">overnment’s objectives. Public investment is aligned with public value to ensure </w:t>
            </w:r>
            <w:r w:rsidR="00EA0CF7" w:rsidRPr="009D4E2B">
              <w:rPr>
                <w:rFonts w:eastAsia="Cambria"/>
                <w:sz w:val="18"/>
                <w:szCs w:val="18"/>
              </w:rPr>
              <w:t xml:space="preserve">that </w:t>
            </w:r>
            <w:r w:rsidRPr="009D4E2B">
              <w:rPr>
                <w:rFonts w:eastAsia="Cambria"/>
                <w:sz w:val="18"/>
                <w:szCs w:val="18"/>
              </w:rPr>
              <w:t xml:space="preserve">training benefits the </w:t>
            </w:r>
            <w:r w:rsidR="00EA0CF7" w:rsidRPr="009D4E2B">
              <w:rPr>
                <w:rFonts w:eastAsia="Cambria"/>
                <w:sz w:val="18"/>
                <w:szCs w:val="18"/>
              </w:rPr>
              <w:t>s</w:t>
            </w:r>
            <w:r w:rsidRPr="009D4E2B">
              <w:rPr>
                <w:rFonts w:eastAsia="Cambria"/>
                <w:sz w:val="18"/>
                <w:szCs w:val="18"/>
              </w:rPr>
              <w:t>tate and reflects strategic skilling priorities and budgetary considerations.</w:t>
            </w:r>
            <w:r w:rsidRPr="009D4E2B">
              <w:rPr>
                <w:sz w:val="18"/>
                <w:szCs w:val="18"/>
              </w:rPr>
              <w:t xml:space="preserve"> </w:t>
            </w:r>
            <w:r w:rsidRPr="009D4E2B">
              <w:rPr>
                <w:rFonts w:eastAsia="Cambria"/>
                <w:sz w:val="18"/>
                <w:szCs w:val="18"/>
              </w:rPr>
              <w:t>The Public Value Framework, and the targeted response that it supports</w:t>
            </w:r>
            <w:r w:rsidR="00EA0CF7" w:rsidRPr="009D4E2B">
              <w:rPr>
                <w:rFonts w:eastAsia="Cambria"/>
                <w:sz w:val="18"/>
                <w:szCs w:val="18"/>
              </w:rPr>
              <w:t>,</w:t>
            </w:r>
            <w:r w:rsidRPr="009D4E2B">
              <w:rPr>
                <w:rFonts w:eastAsia="Cambria"/>
                <w:sz w:val="18"/>
                <w:szCs w:val="18"/>
              </w:rPr>
              <w:t xml:space="preserve"> is a way of aligning training supply with demand.</w:t>
            </w:r>
            <w:r w:rsidRPr="009D4E2B">
              <w:rPr>
                <w:sz w:val="18"/>
                <w:szCs w:val="18"/>
              </w:rPr>
              <w:t xml:space="preserve"> </w:t>
            </w:r>
          </w:p>
          <w:p w:rsidR="00F62CB0" w:rsidRPr="009D4E2B" w:rsidRDefault="00221E80" w:rsidP="00575F71">
            <w:pPr>
              <w:pStyle w:val="Text"/>
              <w:rPr>
                <w:sz w:val="18"/>
                <w:szCs w:val="18"/>
              </w:rPr>
            </w:pPr>
            <w:r w:rsidRPr="009D4E2B">
              <w:rPr>
                <w:rFonts w:eastAsia="Cambria"/>
                <w:sz w:val="18"/>
                <w:szCs w:val="18"/>
              </w:rPr>
              <w:t xml:space="preserve">RTOs are advised not to enrol new students once enrolment limits are reached. </w:t>
            </w:r>
          </w:p>
        </w:tc>
      </w:tr>
      <w:tr w:rsidR="00F62CB0" w:rsidRPr="009D4E2B" w:rsidTr="00815ACD">
        <w:trPr>
          <w:trHeight w:val="1180"/>
        </w:trPr>
        <w:tc>
          <w:tcPr>
            <w:tcW w:w="1485" w:type="dxa"/>
          </w:tcPr>
          <w:p w:rsidR="00F62CB0" w:rsidRPr="009D4E2B" w:rsidRDefault="00221E80" w:rsidP="00575F71">
            <w:pPr>
              <w:pStyle w:val="Text"/>
              <w:rPr>
                <w:rFonts w:eastAsia="Cambria"/>
                <w:sz w:val="18"/>
                <w:szCs w:val="18"/>
                <w:highlight w:val="yellow"/>
              </w:rPr>
            </w:pPr>
            <w:r w:rsidRPr="009D4E2B">
              <w:rPr>
                <w:rFonts w:eastAsia="Cambria"/>
                <w:sz w:val="18"/>
                <w:szCs w:val="18"/>
              </w:rPr>
              <w:lastRenderedPageBreak/>
              <w:t>Which providers can deliver the minimum entitlement</w:t>
            </w:r>
          </w:p>
        </w:tc>
        <w:tc>
          <w:tcPr>
            <w:tcW w:w="6845" w:type="dxa"/>
          </w:tcPr>
          <w:p w:rsidR="00F62CB0" w:rsidRPr="009D4E2B" w:rsidRDefault="00221E80" w:rsidP="00575F71">
            <w:pPr>
              <w:pStyle w:val="Text"/>
              <w:rPr>
                <w:rFonts w:eastAsia="Cambria"/>
                <w:sz w:val="18"/>
                <w:szCs w:val="18"/>
              </w:rPr>
            </w:pPr>
            <w:r w:rsidRPr="009D4E2B">
              <w:rPr>
                <w:rFonts w:eastAsia="Cambria"/>
                <w:sz w:val="18"/>
                <w:szCs w:val="18"/>
              </w:rPr>
              <w:t xml:space="preserve">Both TAFE SA and </w:t>
            </w:r>
            <w:r w:rsidR="00EA0CF7" w:rsidRPr="009D4E2B">
              <w:rPr>
                <w:rFonts w:eastAsia="Cambria"/>
                <w:sz w:val="18"/>
                <w:szCs w:val="18"/>
              </w:rPr>
              <w:t>p</w:t>
            </w:r>
            <w:r w:rsidRPr="009D4E2B">
              <w:rPr>
                <w:rFonts w:eastAsia="Cambria"/>
                <w:sz w:val="18"/>
                <w:szCs w:val="18"/>
              </w:rPr>
              <w:t xml:space="preserve">rivate/non-TAFE SA providers who have successfully applied to deliver the entitlement. </w:t>
            </w:r>
            <w:r w:rsidR="00EA0CF7" w:rsidRPr="009D4E2B">
              <w:rPr>
                <w:rFonts w:eastAsia="Cambria"/>
                <w:sz w:val="18"/>
                <w:szCs w:val="18"/>
              </w:rPr>
              <w:t>These are k</w:t>
            </w:r>
            <w:r w:rsidRPr="009D4E2B">
              <w:rPr>
                <w:rFonts w:eastAsia="Cambria"/>
                <w:sz w:val="18"/>
                <w:szCs w:val="18"/>
              </w:rPr>
              <w:t xml:space="preserve">nown as </w:t>
            </w:r>
            <w:r w:rsidR="00575F71" w:rsidRPr="009D4E2B">
              <w:rPr>
                <w:rFonts w:eastAsia="Cambria"/>
                <w:sz w:val="18"/>
                <w:szCs w:val="18"/>
              </w:rPr>
              <w:t>Skills for All</w:t>
            </w:r>
            <w:r w:rsidRPr="009D4E2B">
              <w:rPr>
                <w:rFonts w:eastAsia="Cambria"/>
                <w:sz w:val="18"/>
                <w:szCs w:val="18"/>
              </w:rPr>
              <w:t xml:space="preserve"> providers. </w:t>
            </w:r>
          </w:p>
          <w:p w:rsidR="00F62CB0" w:rsidRPr="009D4E2B" w:rsidRDefault="00575F71" w:rsidP="00575F71">
            <w:pPr>
              <w:pStyle w:val="Text"/>
              <w:rPr>
                <w:sz w:val="18"/>
                <w:szCs w:val="18"/>
              </w:rPr>
            </w:pPr>
            <w:r w:rsidRPr="009D4E2B">
              <w:rPr>
                <w:sz w:val="18"/>
                <w:szCs w:val="18"/>
              </w:rPr>
              <w:t>Skills for All</w:t>
            </w:r>
            <w:r w:rsidR="00221E80" w:rsidRPr="009D4E2B">
              <w:rPr>
                <w:sz w:val="18"/>
                <w:szCs w:val="18"/>
              </w:rPr>
              <w:t xml:space="preserve"> training providers apply and are selected to deliver specific qualifications (not just what is on their scope of registration approved by ASQA and listed on </w:t>
            </w:r>
            <w:r w:rsidR="00EA0CF7" w:rsidRPr="009D4E2B">
              <w:rPr>
                <w:sz w:val="18"/>
                <w:szCs w:val="18"/>
              </w:rPr>
              <w:t>&lt;training.gov.au&gt;</w:t>
            </w:r>
            <w:r w:rsidR="00221E80" w:rsidRPr="009D4E2B">
              <w:rPr>
                <w:sz w:val="18"/>
                <w:szCs w:val="18"/>
              </w:rPr>
              <w:t>) against a range of selection criteria including: the provider’s performance under public funding; sufficient throughput of graduates in each of the qualifications they applied to deliver; strong engagement with industry; evidence of student and employer satisfaction; and financial health.</w:t>
            </w:r>
          </w:p>
          <w:p w:rsidR="00F62CB0" w:rsidRPr="009D4E2B" w:rsidRDefault="00575F71" w:rsidP="007B7B1D">
            <w:pPr>
              <w:pStyle w:val="Text"/>
              <w:rPr>
                <w:rFonts w:eastAsia="Cambria"/>
                <w:sz w:val="18"/>
                <w:szCs w:val="18"/>
              </w:rPr>
            </w:pPr>
            <w:r w:rsidRPr="009D4E2B">
              <w:rPr>
                <w:rFonts w:eastAsia="Cambria"/>
                <w:sz w:val="18"/>
                <w:szCs w:val="18"/>
              </w:rPr>
              <w:t>Skills for All</w:t>
            </w:r>
            <w:r w:rsidR="00221E80" w:rsidRPr="009D4E2B">
              <w:rPr>
                <w:rFonts w:eastAsia="Cambria"/>
                <w:sz w:val="18"/>
                <w:szCs w:val="18"/>
              </w:rPr>
              <w:t xml:space="preserve"> is based on a competitive market model, </w:t>
            </w:r>
            <w:r w:rsidR="007B7B1D">
              <w:rPr>
                <w:rFonts w:eastAsia="Cambria"/>
                <w:sz w:val="18"/>
                <w:szCs w:val="18"/>
              </w:rPr>
              <w:t>whereby</w:t>
            </w:r>
            <w:r w:rsidR="00221E80" w:rsidRPr="009D4E2B">
              <w:rPr>
                <w:rFonts w:eastAsia="Cambria"/>
                <w:sz w:val="18"/>
                <w:szCs w:val="18"/>
              </w:rPr>
              <w:t xml:space="preserve"> eligible TAFE SA and </w:t>
            </w:r>
            <w:r w:rsidR="00EA0CF7" w:rsidRPr="009D4E2B">
              <w:rPr>
                <w:rFonts w:eastAsia="Cambria"/>
                <w:sz w:val="18"/>
                <w:szCs w:val="18"/>
              </w:rPr>
              <w:t>p</w:t>
            </w:r>
            <w:r w:rsidR="00221E80" w:rsidRPr="009D4E2B">
              <w:rPr>
                <w:rFonts w:eastAsia="Cambria"/>
                <w:sz w:val="18"/>
                <w:szCs w:val="18"/>
              </w:rPr>
              <w:t xml:space="preserve">rivate/non-TAFE SA providers can attract students based on the quality of training offered. </w:t>
            </w:r>
          </w:p>
        </w:tc>
      </w:tr>
      <w:tr w:rsidR="00F62CB0" w:rsidRPr="009D4E2B" w:rsidTr="00815ACD">
        <w:tc>
          <w:tcPr>
            <w:tcW w:w="1485" w:type="dxa"/>
          </w:tcPr>
          <w:p w:rsidR="00F62CB0" w:rsidRPr="009D4E2B" w:rsidRDefault="00221E80" w:rsidP="00583E67">
            <w:pPr>
              <w:pStyle w:val="Text"/>
              <w:rPr>
                <w:rFonts w:eastAsia="Cambria"/>
                <w:sz w:val="18"/>
                <w:szCs w:val="18"/>
              </w:rPr>
            </w:pPr>
            <w:r w:rsidRPr="009D4E2B">
              <w:rPr>
                <w:rFonts w:eastAsia="Cambria"/>
                <w:sz w:val="18"/>
                <w:szCs w:val="18"/>
              </w:rPr>
              <w:t xml:space="preserve">Provider eligibility and quality performance criteria </w:t>
            </w:r>
          </w:p>
          <w:p w:rsidR="00F62CB0" w:rsidRPr="009D4E2B" w:rsidRDefault="00F62CB0" w:rsidP="00583E67">
            <w:pPr>
              <w:pStyle w:val="Text"/>
              <w:rPr>
                <w:rFonts w:eastAsia="Cambria"/>
                <w:sz w:val="18"/>
                <w:szCs w:val="18"/>
              </w:rPr>
            </w:pPr>
          </w:p>
          <w:p w:rsidR="00F62CB0" w:rsidRPr="009D4E2B" w:rsidRDefault="00221E80" w:rsidP="00583E67">
            <w:pPr>
              <w:pStyle w:val="Text"/>
              <w:rPr>
                <w:rFonts w:eastAsia="Cambria" w:cstheme="minorBidi"/>
                <w:sz w:val="18"/>
                <w:szCs w:val="18"/>
                <w:highlight w:val="green"/>
              </w:rPr>
            </w:pPr>
            <w:r w:rsidRPr="009D4E2B">
              <w:rPr>
                <w:rFonts w:eastAsia="Cambria"/>
                <w:sz w:val="18"/>
                <w:szCs w:val="18"/>
              </w:rPr>
              <w:t xml:space="preserve">(This includes a synopsis and items notably above or more explicit than the national Standards for RTOs 2015 or in some cases items notably different </w:t>
            </w:r>
            <w:r w:rsidR="00AC328C" w:rsidRPr="009D4E2B">
              <w:rPr>
                <w:rFonts w:eastAsia="Cambria"/>
                <w:sz w:val="18"/>
                <w:szCs w:val="18"/>
              </w:rPr>
              <w:t xml:space="preserve">from </w:t>
            </w:r>
            <w:r w:rsidRPr="009D4E2B">
              <w:rPr>
                <w:rFonts w:eastAsia="Cambria"/>
                <w:sz w:val="18"/>
                <w:szCs w:val="18"/>
              </w:rPr>
              <w:t>requirements of other state schemes)</w:t>
            </w:r>
          </w:p>
        </w:tc>
        <w:tc>
          <w:tcPr>
            <w:tcW w:w="6845" w:type="dxa"/>
          </w:tcPr>
          <w:p w:rsidR="00F62CB0" w:rsidRPr="009D4E2B" w:rsidRDefault="00221E80" w:rsidP="00583E67">
            <w:pPr>
              <w:pStyle w:val="Text"/>
              <w:rPr>
                <w:sz w:val="18"/>
                <w:szCs w:val="18"/>
              </w:rPr>
            </w:pPr>
            <w:r w:rsidRPr="009D4E2B">
              <w:rPr>
                <w:rFonts w:eastAsia="Cambria" w:cstheme="minorBidi"/>
                <w:sz w:val="18"/>
                <w:szCs w:val="18"/>
              </w:rPr>
              <w:t xml:space="preserve">On 26 March 2012, South Australia referred its powers in relation to regulation of training providers and courses to the Commonwealth Government with the proclamation of the </w:t>
            </w:r>
            <w:r w:rsidRPr="009D4E2B">
              <w:rPr>
                <w:rFonts w:eastAsia="Cambria" w:cstheme="minorBidi"/>
                <w:i/>
                <w:sz w:val="18"/>
                <w:szCs w:val="18"/>
              </w:rPr>
              <w:t>Vocational Education and Training (Commonwealth Powers) Act 2012</w:t>
            </w:r>
            <w:r w:rsidRPr="009D4E2B">
              <w:rPr>
                <w:rFonts w:eastAsia="Cambria" w:cstheme="minorBidi"/>
                <w:sz w:val="18"/>
                <w:szCs w:val="18"/>
              </w:rPr>
              <w:t xml:space="preserve">. </w:t>
            </w:r>
          </w:p>
          <w:p w:rsidR="00F62CB0" w:rsidRPr="009D4E2B" w:rsidRDefault="00221E80" w:rsidP="00583E67">
            <w:pPr>
              <w:pStyle w:val="Text"/>
              <w:rPr>
                <w:rFonts w:eastAsia="Cambria" w:cstheme="minorBidi"/>
                <w:sz w:val="18"/>
                <w:szCs w:val="18"/>
              </w:rPr>
            </w:pPr>
            <w:r w:rsidRPr="009D4E2B">
              <w:rPr>
                <w:rFonts w:eastAsia="Cambria" w:cstheme="minorBidi"/>
                <w:sz w:val="18"/>
                <w:szCs w:val="18"/>
              </w:rPr>
              <w:t xml:space="preserve">The South Australian Government, through the funding of training, sets standards for training providers who access public funding to ensure that </w:t>
            </w:r>
            <w:r w:rsidRPr="009D4E2B">
              <w:rPr>
                <w:rFonts w:eastAsia="Cambria"/>
                <w:sz w:val="18"/>
                <w:szCs w:val="18"/>
              </w:rPr>
              <w:t>high standards are met over and beyond the minimum requirements of the Australian Quality Training Framework (AQTF)</w:t>
            </w:r>
            <w:r w:rsidR="00EA0CF7" w:rsidRPr="009D4E2B">
              <w:rPr>
                <w:rFonts w:eastAsia="Cambria"/>
                <w:sz w:val="18"/>
                <w:szCs w:val="18"/>
              </w:rPr>
              <w:t>, which</w:t>
            </w:r>
            <w:r w:rsidRPr="009D4E2B">
              <w:rPr>
                <w:rFonts w:eastAsia="Cambria"/>
                <w:sz w:val="18"/>
                <w:szCs w:val="18"/>
              </w:rPr>
              <w:t xml:space="preserve"> provides the foundation for quality in the VET system.</w:t>
            </w:r>
          </w:p>
          <w:p w:rsidR="00F62CB0" w:rsidRPr="009D4E2B" w:rsidRDefault="00221E80" w:rsidP="00583E67">
            <w:pPr>
              <w:pStyle w:val="Text"/>
              <w:rPr>
                <w:rFonts w:eastAsia="Cambria" w:cstheme="minorBidi"/>
                <w:sz w:val="18"/>
                <w:szCs w:val="18"/>
              </w:rPr>
            </w:pPr>
            <w:r w:rsidRPr="009D4E2B">
              <w:rPr>
                <w:rFonts w:eastAsia="Cambria" w:cstheme="minorBidi"/>
                <w:sz w:val="18"/>
                <w:szCs w:val="18"/>
              </w:rPr>
              <w:t>RTO eligibility criteria include: satisfactory place of business in SA; regulatory record; management team to lead educational activities; level of engagement with industry; support for diverse needs of students; learner and employer satisfaction; arrangements for assuring quality of training and assessment outcomes; sufficient trainers and assessors.</w:t>
            </w:r>
          </w:p>
          <w:p w:rsidR="00F62CB0" w:rsidRPr="009D4E2B" w:rsidRDefault="00221E80" w:rsidP="00583E67">
            <w:pPr>
              <w:pStyle w:val="Text"/>
              <w:rPr>
                <w:rFonts w:eastAsia="Cambria" w:cstheme="minorBidi"/>
                <w:sz w:val="18"/>
                <w:szCs w:val="18"/>
              </w:rPr>
            </w:pPr>
            <w:r w:rsidRPr="009D4E2B">
              <w:rPr>
                <w:rFonts w:eastAsia="Cambria" w:cstheme="minorBidi"/>
                <w:i/>
                <w:sz w:val="18"/>
                <w:szCs w:val="18"/>
              </w:rPr>
              <w:t xml:space="preserve">Training provider quality and performance </w:t>
            </w:r>
            <w:r w:rsidRPr="009D4E2B">
              <w:rPr>
                <w:rFonts w:eastAsia="Cambria" w:cstheme="minorBidi"/>
                <w:sz w:val="18"/>
                <w:szCs w:val="18"/>
              </w:rPr>
              <w:t>includes</w:t>
            </w:r>
            <w:r w:rsidR="00EA0CF7" w:rsidRPr="009D4E2B">
              <w:rPr>
                <w:rFonts w:eastAsia="Cambria" w:cstheme="minorBidi"/>
                <w:sz w:val="18"/>
                <w:szCs w:val="18"/>
              </w:rPr>
              <w:t xml:space="preserve"> the following</w:t>
            </w:r>
            <w:r w:rsidRPr="009D4E2B">
              <w:rPr>
                <w:rFonts w:eastAsia="Cambria" w:cstheme="minorBidi"/>
                <w:sz w:val="18"/>
                <w:szCs w:val="18"/>
              </w:rPr>
              <w:t>:</w:t>
            </w:r>
          </w:p>
          <w:p w:rsidR="00F62CB0" w:rsidRPr="009D4E2B" w:rsidRDefault="00221E80" w:rsidP="00583E67">
            <w:pPr>
              <w:pStyle w:val="Text"/>
              <w:rPr>
                <w:rFonts w:eastAsia="Cambria" w:cstheme="minorBidi"/>
                <w:sz w:val="18"/>
                <w:szCs w:val="18"/>
              </w:rPr>
            </w:pPr>
            <w:r w:rsidRPr="009D4E2B">
              <w:rPr>
                <w:rFonts w:eastAsia="Cambria" w:cstheme="minorBidi"/>
                <w:sz w:val="18"/>
                <w:szCs w:val="18"/>
              </w:rPr>
              <w:t>RTO will provide high</w:t>
            </w:r>
            <w:r w:rsidR="00583E67" w:rsidRPr="009D4E2B">
              <w:rPr>
                <w:rFonts w:eastAsia="Cambria" w:cstheme="minorBidi"/>
                <w:sz w:val="18"/>
                <w:szCs w:val="18"/>
              </w:rPr>
              <w:t>-</w:t>
            </w:r>
            <w:r w:rsidRPr="009D4E2B">
              <w:rPr>
                <w:rFonts w:eastAsia="Cambria" w:cstheme="minorBidi"/>
                <w:sz w:val="18"/>
                <w:szCs w:val="18"/>
              </w:rPr>
              <w:t xml:space="preserve">quality training, strong links to industry and support for students; </w:t>
            </w:r>
            <w:r w:rsidR="00583E67" w:rsidRPr="009D4E2B">
              <w:rPr>
                <w:rFonts w:eastAsia="Cambria" w:cstheme="minorBidi"/>
                <w:sz w:val="18"/>
                <w:szCs w:val="18"/>
              </w:rPr>
              <w:t xml:space="preserve">have </w:t>
            </w:r>
            <w:r w:rsidRPr="009D4E2B">
              <w:rPr>
                <w:rFonts w:eastAsia="Cambria" w:cstheme="minorBidi"/>
                <w:sz w:val="18"/>
                <w:szCs w:val="18"/>
              </w:rPr>
              <w:t>appropriate systems and controls in place; will cooperate in surveys of student and employer satisfaction; cooperate in independent validation</w:t>
            </w:r>
            <w:r w:rsidR="00583E67" w:rsidRPr="009D4E2B">
              <w:rPr>
                <w:rFonts w:eastAsia="Cambria" w:cstheme="minorBidi"/>
                <w:sz w:val="18"/>
                <w:szCs w:val="18"/>
              </w:rPr>
              <w:t>s</w:t>
            </w:r>
            <w:r w:rsidRPr="009D4E2B">
              <w:rPr>
                <w:rFonts w:eastAsia="Cambria" w:cstheme="minorBidi"/>
                <w:sz w:val="18"/>
                <w:szCs w:val="18"/>
              </w:rPr>
              <w:t xml:space="preserve"> of assessment; agree to disclosure of performance information with registering body and other government and regulatory bodies; </w:t>
            </w:r>
            <w:r w:rsidR="00583E67" w:rsidRPr="009D4E2B">
              <w:rPr>
                <w:rFonts w:eastAsia="Cambria" w:cstheme="minorBidi"/>
                <w:sz w:val="18"/>
                <w:szCs w:val="18"/>
              </w:rPr>
              <w:t>and have an A</w:t>
            </w:r>
            <w:r w:rsidRPr="009D4E2B">
              <w:rPr>
                <w:rFonts w:eastAsia="Cambria" w:cstheme="minorBidi"/>
                <w:sz w:val="18"/>
                <w:szCs w:val="18"/>
              </w:rPr>
              <w:t xml:space="preserve">ccountable </w:t>
            </w:r>
            <w:r w:rsidR="00583E67" w:rsidRPr="009D4E2B">
              <w:rPr>
                <w:rFonts w:eastAsia="Cambria" w:cstheme="minorBidi"/>
                <w:sz w:val="18"/>
                <w:szCs w:val="18"/>
              </w:rPr>
              <w:t>O</w:t>
            </w:r>
            <w:r w:rsidRPr="009D4E2B">
              <w:rPr>
                <w:rFonts w:eastAsia="Cambria" w:cstheme="minorBidi"/>
                <w:sz w:val="18"/>
                <w:szCs w:val="18"/>
              </w:rPr>
              <w:t>fficer (see below)</w:t>
            </w:r>
            <w:r w:rsidR="00583E67" w:rsidRPr="009D4E2B">
              <w:rPr>
                <w:rFonts w:eastAsia="Cambria" w:cstheme="minorBidi"/>
                <w:sz w:val="18"/>
                <w:szCs w:val="18"/>
              </w:rPr>
              <w:t>. S</w:t>
            </w:r>
            <w:r w:rsidRPr="009D4E2B">
              <w:rPr>
                <w:rFonts w:eastAsia="Cambria" w:cstheme="minorBidi"/>
                <w:sz w:val="18"/>
                <w:szCs w:val="18"/>
              </w:rPr>
              <w:t xml:space="preserve">taff </w:t>
            </w:r>
            <w:r w:rsidR="00583E67" w:rsidRPr="009D4E2B">
              <w:rPr>
                <w:rFonts w:eastAsia="Cambria" w:cstheme="minorBidi"/>
                <w:sz w:val="18"/>
                <w:szCs w:val="18"/>
              </w:rPr>
              <w:t xml:space="preserve">should </w:t>
            </w:r>
            <w:r w:rsidRPr="009D4E2B">
              <w:rPr>
                <w:rFonts w:eastAsia="Cambria" w:cstheme="minorBidi"/>
                <w:sz w:val="18"/>
                <w:szCs w:val="18"/>
              </w:rPr>
              <w:t xml:space="preserve">undertake </w:t>
            </w:r>
            <w:r w:rsidR="00583E67" w:rsidRPr="009D4E2B">
              <w:rPr>
                <w:rFonts w:eastAsia="Cambria" w:cstheme="minorBidi"/>
                <w:sz w:val="18"/>
                <w:szCs w:val="18"/>
              </w:rPr>
              <w:t>professional development</w:t>
            </w:r>
            <w:r w:rsidRPr="009D4E2B">
              <w:rPr>
                <w:rFonts w:eastAsia="Cambria" w:cstheme="minorBidi"/>
                <w:sz w:val="18"/>
                <w:szCs w:val="18"/>
              </w:rPr>
              <w:t xml:space="preserve"> annually to maintain and update training and assessment competen</w:t>
            </w:r>
            <w:r w:rsidR="00583E67" w:rsidRPr="009D4E2B">
              <w:rPr>
                <w:rFonts w:eastAsia="Cambria" w:cstheme="minorBidi"/>
                <w:sz w:val="18"/>
                <w:szCs w:val="18"/>
              </w:rPr>
              <w:t xml:space="preserve">cies and vocational competency. The </w:t>
            </w:r>
            <w:r w:rsidRPr="009D4E2B">
              <w:rPr>
                <w:rFonts w:eastAsia="Cambria" w:cstheme="minorBidi"/>
                <w:sz w:val="18"/>
                <w:szCs w:val="18"/>
              </w:rPr>
              <w:t xml:space="preserve">code of practice </w:t>
            </w:r>
            <w:r w:rsidR="00583E67" w:rsidRPr="009D4E2B">
              <w:rPr>
                <w:rFonts w:eastAsia="Cambria" w:cstheme="minorBidi"/>
                <w:sz w:val="18"/>
                <w:szCs w:val="18"/>
              </w:rPr>
              <w:t xml:space="preserve">must be </w:t>
            </w:r>
            <w:r w:rsidR="00231C52">
              <w:rPr>
                <w:rFonts w:eastAsia="Cambria" w:cstheme="minorBidi"/>
                <w:sz w:val="18"/>
                <w:szCs w:val="18"/>
              </w:rPr>
              <w:br/>
              <w:t>public</w:t>
            </w:r>
            <w:r w:rsidRPr="009D4E2B">
              <w:rPr>
                <w:rFonts w:eastAsia="Cambria" w:cstheme="minorBidi"/>
                <w:sz w:val="18"/>
                <w:szCs w:val="18"/>
              </w:rPr>
              <w:t>ly available (see below)</w:t>
            </w:r>
            <w:r w:rsidR="00583E67" w:rsidRPr="009D4E2B">
              <w:rPr>
                <w:rFonts w:eastAsia="Cambria" w:cstheme="minorBidi"/>
                <w:sz w:val="18"/>
                <w:szCs w:val="18"/>
              </w:rPr>
              <w:t>.</w:t>
            </w:r>
            <w:r w:rsidRPr="009D4E2B">
              <w:rPr>
                <w:rFonts w:eastAsia="Cambria" w:cstheme="minorBidi"/>
                <w:sz w:val="18"/>
                <w:szCs w:val="18"/>
              </w:rPr>
              <w:t xml:space="preserve"> </w:t>
            </w:r>
          </w:p>
          <w:p w:rsidR="00F62CB0" w:rsidRPr="009D4E2B" w:rsidRDefault="00221E80" w:rsidP="00583E67">
            <w:pPr>
              <w:pStyle w:val="Text"/>
              <w:rPr>
                <w:rFonts w:eastAsia="Cambria" w:cstheme="minorBidi"/>
                <w:sz w:val="18"/>
                <w:szCs w:val="18"/>
              </w:rPr>
            </w:pPr>
            <w:r w:rsidRPr="009D4E2B">
              <w:rPr>
                <w:rFonts w:eastAsia="Cambria" w:cstheme="minorBidi"/>
                <w:i/>
                <w:sz w:val="18"/>
                <w:szCs w:val="18"/>
              </w:rPr>
              <w:t>Accountable Officer</w:t>
            </w:r>
            <w:r w:rsidR="00583E67" w:rsidRPr="009D4E2B">
              <w:rPr>
                <w:rFonts w:eastAsia="Cambria" w:cstheme="minorBidi"/>
                <w:sz w:val="18"/>
                <w:szCs w:val="18"/>
              </w:rPr>
              <w:t>:</w:t>
            </w:r>
            <w:r w:rsidRPr="009D4E2B">
              <w:rPr>
                <w:rFonts w:eastAsia="Cambria" w:cstheme="minorBidi"/>
                <w:sz w:val="18"/>
                <w:szCs w:val="18"/>
              </w:rPr>
              <w:t xml:space="preserve"> SA is the only state that requires this position/role as part of the contract</w:t>
            </w:r>
            <w:r w:rsidR="00583E67" w:rsidRPr="009D4E2B">
              <w:rPr>
                <w:rFonts w:eastAsia="Cambria" w:cstheme="minorBidi"/>
                <w:sz w:val="18"/>
                <w:szCs w:val="18"/>
              </w:rPr>
              <w:t>.</w:t>
            </w:r>
            <w:r w:rsidRPr="009D4E2B">
              <w:rPr>
                <w:sz w:val="18"/>
                <w:szCs w:val="18"/>
              </w:rPr>
              <w:t xml:space="preserve"> </w:t>
            </w:r>
            <w:r w:rsidRPr="009D4E2B">
              <w:rPr>
                <w:rFonts w:eastAsia="Cambria" w:cstheme="minorBidi"/>
                <w:sz w:val="18"/>
                <w:szCs w:val="18"/>
              </w:rPr>
              <w:t xml:space="preserve">The Accountable Officer concept is not part of the revised Standards for RTOs 2015. It was in the draft </w:t>
            </w:r>
            <w:r w:rsidR="00583E67" w:rsidRPr="009D4E2B">
              <w:rPr>
                <w:rFonts w:eastAsia="Cambria" w:cstheme="minorBidi"/>
                <w:sz w:val="18"/>
                <w:szCs w:val="18"/>
              </w:rPr>
              <w:t>s</w:t>
            </w:r>
            <w:r w:rsidRPr="009D4E2B">
              <w:rPr>
                <w:rFonts w:eastAsia="Cambria" w:cstheme="minorBidi"/>
                <w:sz w:val="18"/>
                <w:szCs w:val="18"/>
              </w:rPr>
              <w:t xml:space="preserve">tandards but removed after the change of government and complaints from RTOs about red tape. SA had supported keeping this requirement in the </w:t>
            </w:r>
            <w:r w:rsidR="00583E67" w:rsidRPr="009D4E2B">
              <w:rPr>
                <w:rFonts w:eastAsia="Cambria" w:cstheme="minorBidi"/>
                <w:sz w:val="18"/>
                <w:szCs w:val="18"/>
              </w:rPr>
              <w:t>s</w:t>
            </w:r>
            <w:r w:rsidRPr="009D4E2B">
              <w:rPr>
                <w:rFonts w:eastAsia="Cambria" w:cstheme="minorBidi"/>
                <w:sz w:val="18"/>
                <w:szCs w:val="18"/>
              </w:rPr>
              <w:t>tandards and retains it in the current Indicative Terms and Conditions for training providers.</w:t>
            </w:r>
          </w:p>
          <w:p w:rsidR="00F62CB0" w:rsidRPr="009D4E2B" w:rsidRDefault="00221E80" w:rsidP="00583E67">
            <w:pPr>
              <w:pStyle w:val="Text"/>
              <w:rPr>
                <w:rFonts w:eastAsia="Cambria" w:cstheme="minorBidi"/>
                <w:sz w:val="18"/>
                <w:szCs w:val="18"/>
              </w:rPr>
            </w:pPr>
            <w:r w:rsidRPr="009D4E2B">
              <w:rPr>
                <w:sz w:val="18"/>
                <w:szCs w:val="18"/>
              </w:rPr>
              <w:t xml:space="preserve">The Accountable Officer is a nominated staff member with sufficient experience </w:t>
            </w:r>
            <w:r w:rsidRPr="009D4E2B">
              <w:rPr>
                <w:sz w:val="18"/>
                <w:szCs w:val="18"/>
              </w:rPr>
              <w:lastRenderedPageBreak/>
              <w:t xml:space="preserve">and background in VET to perform the duties. The Accountable Officer is responsible for ensuring the applicant’s compliance with regulatory requirements and must provide professional leadership and judgment for the organisation on matters including: </w:t>
            </w:r>
          </w:p>
          <w:p w:rsidR="00F62CB0" w:rsidRPr="009D4E2B" w:rsidRDefault="00221E80" w:rsidP="00583E67">
            <w:pPr>
              <w:pStyle w:val="Dotpoint1"/>
              <w:rPr>
                <w:rFonts w:eastAsia="Cambria"/>
                <w:sz w:val="18"/>
                <w:szCs w:val="18"/>
              </w:rPr>
            </w:pPr>
            <w:r w:rsidRPr="009D4E2B">
              <w:rPr>
                <w:rFonts w:eastAsia="Cambria"/>
                <w:sz w:val="18"/>
                <w:szCs w:val="18"/>
              </w:rPr>
              <w:t xml:space="preserve">teaching and learning strategies </w:t>
            </w:r>
          </w:p>
          <w:p w:rsidR="00F62CB0" w:rsidRPr="009D4E2B" w:rsidRDefault="00221E80" w:rsidP="00583E67">
            <w:pPr>
              <w:pStyle w:val="Dotpoint1"/>
              <w:rPr>
                <w:rFonts w:eastAsia="Cambria"/>
                <w:sz w:val="18"/>
                <w:szCs w:val="18"/>
              </w:rPr>
            </w:pPr>
            <w:r w:rsidRPr="009D4E2B">
              <w:rPr>
                <w:rFonts w:eastAsia="Cambria"/>
                <w:sz w:val="18"/>
                <w:szCs w:val="18"/>
              </w:rPr>
              <w:t xml:space="preserve">development of learning and assessment resources </w:t>
            </w:r>
          </w:p>
          <w:p w:rsidR="00F62CB0" w:rsidRPr="009D4E2B" w:rsidRDefault="00221E80" w:rsidP="00583E67">
            <w:pPr>
              <w:pStyle w:val="Dotpoint1"/>
              <w:rPr>
                <w:rFonts w:eastAsia="Cambria"/>
                <w:sz w:val="18"/>
                <w:szCs w:val="18"/>
              </w:rPr>
            </w:pPr>
            <w:r w:rsidRPr="009D4E2B">
              <w:rPr>
                <w:rFonts w:eastAsia="Cambria"/>
                <w:sz w:val="18"/>
                <w:szCs w:val="18"/>
              </w:rPr>
              <w:t xml:space="preserve">oversight of assessment practices. </w:t>
            </w:r>
          </w:p>
          <w:p w:rsidR="00F62CB0" w:rsidRPr="009D4E2B" w:rsidRDefault="00221E80" w:rsidP="00583E67">
            <w:pPr>
              <w:pStyle w:val="Text"/>
              <w:rPr>
                <w:rFonts w:eastAsia="Cambria" w:cstheme="minorBidi"/>
                <w:sz w:val="18"/>
                <w:szCs w:val="18"/>
              </w:rPr>
            </w:pPr>
            <w:r w:rsidRPr="009D4E2B">
              <w:rPr>
                <w:i/>
                <w:sz w:val="18"/>
                <w:szCs w:val="18"/>
              </w:rPr>
              <w:t>Code of Practice</w:t>
            </w:r>
            <w:r w:rsidRPr="009D4E2B">
              <w:rPr>
                <w:sz w:val="18"/>
                <w:szCs w:val="18"/>
              </w:rPr>
              <w:t xml:space="preserve"> ensure</w:t>
            </w:r>
            <w:r w:rsidR="00583E67" w:rsidRPr="009D4E2B">
              <w:rPr>
                <w:sz w:val="18"/>
                <w:szCs w:val="18"/>
              </w:rPr>
              <w:t>s that the</w:t>
            </w:r>
            <w:r w:rsidRPr="009D4E2B">
              <w:rPr>
                <w:sz w:val="18"/>
                <w:szCs w:val="18"/>
              </w:rPr>
              <w:t xml:space="preserve"> rights of students as consumers are protected and </w:t>
            </w:r>
            <w:r w:rsidR="00583E67" w:rsidRPr="009D4E2B">
              <w:rPr>
                <w:sz w:val="18"/>
                <w:szCs w:val="18"/>
              </w:rPr>
              <w:t xml:space="preserve">that they </w:t>
            </w:r>
            <w:r w:rsidRPr="009D4E2B">
              <w:rPr>
                <w:sz w:val="18"/>
                <w:szCs w:val="18"/>
              </w:rPr>
              <w:t xml:space="preserve">receive </w:t>
            </w:r>
            <w:r w:rsidR="00583E67" w:rsidRPr="009D4E2B">
              <w:rPr>
                <w:sz w:val="18"/>
                <w:szCs w:val="18"/>
              </w:rPr>
              <w:t xml:space="preserve">the </w:t>
            </w:r>
            <w:r w:rsidRPr="009D4E2B">
              <w:rPr>
                <w:sz w:val="18"/>
                <w:szCs w:val="18"/>
              </w:rPr>
              <w:t>training services detailed in enrolment</w:t>
            </w:r>
            <w:r w:rsidR="00583E67" w:rsidRPr="009D4E2B">
              <w:rPr>
                <w:sz w:val="18"/>
                <w:szCs w:val="18"/>
              </w:rPr>
              <w:t>. The Code of Practice also covers</w:t>
            </w:r>
            <w:r w:rsidRPr="009D4E2B">
              <w:rPr>
                <w:sz w:val="18"/>
                <w:szCs w:val="18"/>
              </w:rPr>
              <w:t xml:space="preserve"> access and equity, legal obligations</w:t>
            </w:r>
            <w:r w:rsidR="00AC328C" w:rsidRPr="009D4E2B">
              <w:rPr>
                <w:sz w:val="18"/>
                <w:szCs w:val="18"/>
              </w:rPr>
              <w:t xml:space="preserve">, the </w:t>
            </w:r>
            <w:r w:rsidRPr="009D4E2B">
              <w:rPr>
                <w:sz w:val="18"/>
                <w:szCs w:val="18"/>
              </w:rPr>
              <w:t>maximi</w:t>
            </w:r>
            <w:r w:rsidR="00583E67" w:rsidRPr="009D4E2B">
              <w:rPr>
                <w:sz w:val="18"/>
                <w:szCs w:val="18"/>
              </w:rPr>
              <w:t>sation</w:t>
            </w:r>
            <w:r w:rsidRPr="009D4E2B">
              <w:rPr>
                <w:sz w:val="18"/>
                <w:szCs w:val="18"/>
              </w:rPr>
              <w:t xml:space="preserve"> </w:t>
            </w:r>
            <w:r w:rsidR="00AC328C" w:rsidRPr="009D4E2B">
              <w:rPr>
                <w:sz w:val="18"/>
                <w:szCs w:val="18"/>
              </w:rPr>
              <w:t xml:space="preserve">of </w:t>
            </w:r>
            <w:r w:rsidRPr="009D4E2B">
              <w:rPr>
                <w:sz w:val="18"/>
                <w:szCs w:val="18"/>
              </w:rPr>
              <w:t>outcomes</w:t>
            </w:r>
            <w:r w:rsidR="00AC328C" w:rsidRPr="009D4E2B">
              <w:rPr>
                <w:sz w:val="18"/>
                <w:szCs w:val="18"/>
              </w:rPr>
              <w:t>, and</w:t>
            </w:r>
            <w:r w:rsidRPr="009D4E2B">
              <w:rPr>
                <w:sz w:val="18"/>
                <w:szCs w:val="18"/>
              </w:rPr>
              <w:t xml:space="preserve"> engage</w:t>
            </w:r>
            <w:r w:rsidR="00583E67" w:rsidRPr="009D4E2B">
              <w:rPr>
                <w:sz w:val="18"/>
                <w:szCs w:val="18"/>
              </w:rPr>
              <w:t>ment</w:t>
            </w:r>
            <w:r w:rsidRPr="009D4E2B">
              <w:rPr>
                <w:sz w:val="18"/>
                <w:szCs w:val="18"/>
              </w:rPr>
              <w:t xml:space="preserve"> with industry</w:t>
            </w:r>
            <w:r w:rsidR="00AC328C" w:rsidRPr="009D4E2B">
              <w:rPr>
                <w:sz w:val="18"/>
                <w:szCs w:val="18"/>
              </w:rPr>
              <w:t>. It</w:t>
            </w:r>
            <w:r w:rsidR="00583E67" w:rsidRPr="009D4E2B">
              <w:rPr>
                <w:sz w:val="18"/>
                <w:szCs w:val="18"/>
              </w:rPr>
              <w:t xml:space="preserve"> is designed to </w:t>
            </w:r>
            <w:r w:rsidR="00AC328C" w:rsidRPr="009D4E2B">
              <w:rPr>
                <w:sz w:val="18"/>
                <w:szCs w:val="18"/>
              </w:rPr>
              <w:t>ensure that</w:t>
            </w:r>
            <w:r w:rsidRPr="009D4E2B">
              <w:rPr>
                <w:sz w:val="18"/>
                <w:szCs w:val="18"/>
              </w:rPr>
              <w:t xml:space="preserve"> quality of training and assessment meet individual needs of students by assessing current skills and knowledge prior to commencement of training (see below).</w:t>
            </w:r>
          </w:p>
          <w:p w:rsidR="00F62CB0" w:rsidRPr="009D4E2B" w:rsidRDefault="00221E80" w:rsidP="00583E67">
            <w:pPr>
              <w:pStyle w:val="Text"/>
              <w:rPr>
                <w:sz w:val="18"/>
                <w:szCs w:val="18"/>
              </w:rPr>
            </w:pPr>
            <w:r w:rsidRPr="009D4E2B">
              <w:rPr>
                <w:sz w:val="18"/>
                <w:szCs w:val="18"/>
              </w:rPr>
              <w:t xml:space="preserve">A </w:t>
            </w:r>
            <w:r w:rsidR="00AC328C" w:rsidRPr="009D4E2B">
              <w:rPr>
                <w:sz w:val="18"/>
                <w:szCs w:val="18"/>
              </w:rPr>
              <w:t>t</w:t>
            </w:r>
            <w:r w:rsidRPr="009D4E2B">
              <w:rPr>
                <w:sz w:val="18"/>
                <w:szCs w:val="18"/>
              </w:rPr>
              <w:t xml:space="preserve">raining </w:t>
            </w:r>
            <w:r w:rsidR="00AC328C" w:rsidRPr="009D4E2B">
              <w:rPr>
                <w:sz w:val="18"/>
                <w:szCs w:val="18"/>
              </w:rPr>
              <w:t>p</w:t>
            </w:r>
            <w:r w:rsidRPr="009D4E2B">
              <w:rPr>
                <w:sz w:val="18"/>
                <w:szCs w:val="18"/>
              </w:rPr>
              <w:t xml:space="preserve">rovider must, among other things, assess the learning needs and requirements of each </w:t>
            </w:r>
            <w:r w:rsidR="00AC328C" w:rsidRPr="009D4E2B">
              <w:rPr>
                <w:sz w:val="18"/>
                <w:szCs w:val="18"/>
              </w:rPr>
              <w:t>e</w:t>
            </w:r>
            <w:r w:rsidRPr="009D4E2B">
              <w:rPr>
                <w:sz w:val="18"/>
                <w:szCs w:val="18"/>
              </w:rPr>
              <w:t xml:space="preserve">ligible </w:t>
            </w:r>
            <w:r w:rsidR="00AC328C" w:rsidRPr="009D4E2B">
              <w:rPr>
                <w:sz w:val="18"/>
                <w:szCs w:val="18"/>
              </w:rPr>
              <w:t>s</w:t>
            </w:r>
            <w:r w:rsidRPr="009D4E2B">
              <w:rPr>
                <w:sz w:val="18"/>
                <w:szCs w:val="18"/>
              </w:rPr>
              <w:t>tudent, including whether any bridging training is required. There are no SA-specific guidelines that directly address learners’ needs and/or support requirements.</w:t>
            </w:r>
          </w:p>
          <w:p w:rsidR="00F62CB0" w:rsidRPr="009D4E2B" w:rsidRDefault="00221E80" w:rsidP="00583E67">
            <w:pPr>
              <w:pStyle w:val="Text"/>
              <w:rPr>
                <w:sz w:val="18"/>
                <w:szCs w:val="18"/>
              </w:rPr>
            </w:pPr>
            <w:r w:rsidRPr="009D4E2B">
              <w:rPr>
                <w:i/>
                <w:sz w:val="18"/>
                <w:szCs w:val="18"/>
              </w:rPr>
              <w:t>R</w:t>
            </w:r>
            <w:r w:rsidR="00AC328C" w:rsidRPr="009D4E2B">
              <w:rPr>
                <w:i/>
                <w:sz w:val="18"/>
                <w:szCs w:val="18"/>
              </w:rPr>
              <w:t>ecognition of prior learning</w:t>
            </w:r>
            <w:r w:rsidR="00AC328C" w:rsidRPr="009D4E2B">
              <w:rPr>
                <w:sz w:val="18"/>
                <w:szCs w:val="18"/>
              </w:rPr>
              <w:t>:</w:t>
            </w:r>
            <w:r w:rsidRPr="009D4E2B">
              <w:rPr>
                <w:sz w:val="18"/>
                <w:szCs w:val="18"/>
              </w:rPr>
              <w:t xml:space="preserve"> </w:t>
            </w:r>
            <w:r w:rsidR="00AC328C" w:rsidRPr="009D4E2B">
              <w:rPr>
                <w:sz w:val="18"/>
                <w:szCs w:val="18"/>
              </w:rPr>
              <w:t xml:space="preserve">The </w:t>
            </w:r>
            <w:r w:rsidRPr="009D4E2B">
              <w:rPr>
                <w:sz w:val="18"/>
                <w:szCs w:val="18"/>
              </w:rPr>
              <w:t xml:space="preserve">RTO </w:t>
            </w:r>
            <w:r w:rsidR="00AC328C" w:rsidRPr="009D4E2B">
              <w:rPr>
                <w:sz w:val="18"/>
                <w:szCs w:val="18"/>
              </w:rPr>
              <w:t xml:space="preserve">is </w:t>
            </w:r>
            <w:r w:rsidRPr="009D4E2B">
              <w:rPr>
                <w:sz w:val="18"/>
                <w:szCs w:val="18"/>
              </w:rPr>
              <w:t xml:space="preserve">required to offer the opportunity to apply for RPL at time of enrolment. </w:t>
            </w:r>
          </w:p>
          <w:p w:rsidR="00F62CB0" w:rsidRPr="009D4E2B" w:rsidRDefault="00221E80" w:rsidP="00583E67">
            <w:pPr>
              <w:pStyle w:val="Text"/>
              <w:rPr>
                <w:rFonts w:eastAsia="Cambria" w:cstheme="minorBidi"/>
                <w:sz w:val="18"/>
                <w:szCs w:val="18"/>
              </w:rPr>
            </w:pPr>
            <w:r w:rsidRPr="009D4E2B">
              <w:rPr>
                <w:rFonts w:eastAsia="Cambria" w:cstheme="minorBidi"/>
                <w:i/>
                <w:sz w:val="18"/>
                <w:szCs w:val="18"/>
              </w:rPr>
              <w:t>Subcontracting</w:t>
            </w:r>
            <w:r w:rsidR="00AC328C" w:rsidRPr="009D4E2B">
              <w:rPr>
                <w:rFonts w:eastAsia="Cambria" w:cstheme="minorBidi"/>
                <w:sz w:val="18"/>
                <w:szCs w:val="18"/>
              </w:rPr>
              <w:t>:</w:t>
            </w:r>
            <w:r w:rsidRPr="009D4E2B">
              <w:rPr>
                <w:rFonts w:eastAsia="Cambria" w:cstheme="minorBidi"/>
                <w:sz w:val="18"/>
                <w:szCs w:val="18"/>
              </w:rPr>
              <w:t xml:space="preserve"> only to an RTO with a S</w:t>
            </w:r>
            <w:r w:rsidR="00AC328C" w:rsidRPr="009D4E2B">
              <w:rPr>
                <w:rFonts w:eastAsia="Cambria" w:cstheme="minorBidi"/>
                <w:sz w:val="18"/>
                <w:szCs w:val="18"/>
              </w:rPr>
              <w:t>kills for All</w:t>
            </w:r>
            <w:r w:rsidRPr="009D4E2B">
              <w:rPr>
                <w:rFonts w:eastAsia="Cambria" w:cstheme="minorBidi"/>
                <w:sz w:val="18"/>
                <w:szCs w:val="18"/>
              </w:rPr>
              <w:t xml:space="preserve"> contract</w:t>
            </w:r>
            <w:r w:rsidR="00AC328C" w:rsidRPr="009D4E2B">
              <w:rPr>
                <w:rFonts w:eastAsia="Cambria" w:cstheme="minorBidi"/>
                <w:sz w:val="18"/>
                <w:szCs w:val="18"/>
              </w:rPr>
              <w:t>;</w:t>
            </w:r>
            <w:r w:rsidRPr="009D4E2B">
              <w:rPr>
                <w:rFonts w:eastAsia="Cambria" w:cstheme="minorBidi"/>
                <w:sz w:val="18"/>
                <w:szCs w:val="18"/>
              </w:rPr>
              <w:t xml:space="preserve"> cannot ‘partner’ as is allowed in national standards</w:t>
            </w:r>
            <w:r w:rsidR="00AC328C" w:rsidRPr="009D4E2B">
              <w:rPr>
                <w:rFonts w:eastAsia="Cambria" w:cstheme="minorBidi"/>
                <w:sz w:val="18"/>
                <w:szCs w:val="18"/>
              </w:rPr>
              <w:t>; c</w:t>
            </w:r>
            <w:r w:rsidRPr="009D4E2B">
              <w:rPr>
                <w:rFonts w:eastAsia="Cambria" w:cstheme="minorBidi"/>
                <w:sz w:val="18"/>
                <w:szCs w:val="18"/>
              </w:rPr>
              <w:t xml:space="preserve">annot engage a third party to do activities for enrolment of students as in </w:t>
            </w:r>
            <w:r w:rsidR="00AC328C" w:rsidRPr="009D4E2B">
              <w:rPr>
                <w:rFonts w:eastAsia="Cambria" w:cstheme="minorBidi"/>
                <w:sz w:val="18"/>
                <w:szCs w:val="18"/>
              </w:rPr>
              <w:t>c</w:t>
            </w:r>
            <w:r w:rsidRPr="009D4E2B">
              <w:rPr>
                <w:rFonts w:eastAsia="Cambria" w:cstheme="minorBidi"/>
                <w:sz w:val="18"/>
                <w:szCs w:val="18"/>
              </w:rPr>
              <w:t>lause 15)</w:t>
            </w:r>
            <w:r w:rsidR="00AC328C" w:rsidRPr="009D4E2B">
              <w:rPr>
                <w:rFonts w:eastAsia="Cambria" w:cstheme="minorBidi"/>
                <w:sz w:val="18"/>
                <w:szCs w:val="18"/>
              </w:rPr>
              <w:t>.</w:t>
            </w:r>
            <w:r w:rsidRPr="009D4E2B">
              <w:rPr>
                <w:rFonts w:eastAsia="Cambria" w:cstheme="minorBidi"/>
                <w:sz w:val="18"/>
                <w:szCs w:val="18"/>
              </w:rPr>
              <w:t xml:space="preserve"> Bridging </w:t>
            </w:r>
            <w:r w:rsidR="00AC328C" w:rsidRPr="009D4E2B">
              <w:rPr>
                <w:rFonts w:eastAsia="Cambria" w:cstheme="minorBidi"/>
                <w:sz w:val="18"/>
                <w:szCs w:val="18"/>
              </w:rPr>
              <w:t>u</w:t>
            </w:r>
            <w:r w:rsidRPr="009D4E2B">
              <w:rPr>
                <w:rFonts w:eastAsia="Cambria" w:cstheme="minorBidi"/>
                <w:sz w:val="18"/>
                <w:szCs w:val="18"/>
              </w:rPr>
              <w:t xml:space="preserve">nits may be subcontracted under conditions (but must have a </w:t>
            </w:r>
            <w:r w:rsidR="00AC328C" w:rsidRPr="009D4E2B">
              <w:rPr>
                <w:rFonts w:eastAsia="Cambria" w:cstheme="minorBidi"/>
                <w:sz w:val="18"/>
                <w:szCs w:val="18"/>
              </w:rPr>
              <w:t>Skills for All</w:t>
            </w:r>
            <w:r w:rsidRPr="009D4E2B">
              <w:rPr>
                <w:rFonts w:eastAsia="Cambria" w:cstheme="minorBidi"/>
                <w:sz w:val="18"/>
                <w:szCs w:val="18"/>
              </w:rPr>
              <w:t xml:space="preserve"> contract)</w:t>
            </w:r>
            <w:r w:rsidR="00AC328C" w:rsidRPr="009D4E2B">
              <w:rPr>
                <w:rFonts w:eastAsia="Cambria" w:cstheme="minorBidi"/>
                <w:sz w:val="18"/>
                <w:szCs w:val="18"/>
              </w:rPr>
              <w:t>.</w:t>
            </w:r>
            <w:r w:rsidRPr="009D4E2B">
              <w:rPr>
                <w:rFonts w:eastAsia="Cambria" w:cstheme="minorBidi"/>
                <w:sz w:val="18"/>
                <w:szCs w:val="18"/>
              </w:rPr>
              <w:t xml:space="preserve"> </w:t>
            </w:r>
          </w:p>
          <w:p w:rsidR="00F62CB0" w:rsidRPr="00F67FE0" w:rsidRDefault="00AC328C" w:rsidP="00F67FE0">
            <w:pPr>
              <w:pStyle w:val="Text"/>
              <w:rPr>
                <w:rFonts w:eastAsia="Cambria"/>
                <w:sz w:val="18"/>
                <w:szCs w:val="18"/>
              </w:rPr>
            </w:pPr>
            <w:r w:rsidRPr="00F67FE0">
              <w:rPr>
                <w:rFonts w:eastAsia="Cambria"/>
                <w:sz w:val="18"/>
                <w:szCs w:val="18"/>
              </w:rPr>
              <w:t>Skills for All</w:t>
            </w:r>
            <w:r w:rsidR="00221E80" w:rsidRPr="00F67FE0">
              <w:rPr>
                <w:rFonts w:eastAsia="Cambria"/>
                <w:sz w:val="18"/>
                <w:szCs w:val="18"/>
              </w:rPr>
              <w:t xml:space="preserve"> providers can subcontract to another </w:t>
            </w:r>
            <w:r w:rsidRPr="00F67FE0">
              <w:rPr>
                <w:rFonts w:eastAsia="Cambria"/>
                <w:sz w:val="18"/>
                <w:szCs w:val="18"/>
              </w:rPr>
              <w:t>Skills for All</w:t>
            </w:r>
            <w:r w:rsidR="00221E80" w:rsidRPr="00F67FE0">
              <w:rPr>
                <w:rFonts w:eastAsia="Cambria"/>
                <w:sz w:val="18"/>
                <w:szCs w:val="18"/>
              </w:rPr>
              <w:t xml:space="preserve"> approved provider, noting that both must have the relevant units on their contract schedules.</w:t>
            </w:r>
          </w:p>
          <w:p w:rsidR="00F62CB0" w:rsidRPr="00F67FE0" w:rsidRDefault="00221E80" w:rsidP="00F67FE0">
            <w:pPr>
              <w:pStyle w:val="Text"/>
              <w:rPr>
                <w:rFonts w:eastAsia="Cambria"/>
                <w:sz w:val="18"/>
                <w:szCs w:val="18"/>
              </w:rPr>
            </w:pPr>
            <w:r w:rsidRPr="00AF2FB9">
              <w:rPr>
                <w:rFonts w:eastAsia="Cambria"/>
                <w:i/>
                <w:sz w:val="18"/>
                <w:szCs w:val="18"/>
              </w:rPr>
              <w:t>Performance monitoring</w:t>
            </w:r>
            <w:r w:rsidR="00AC328C" w:rsidRPr="00F67FE0">
              <w:rPr>
                <w:rFonts w:eastAsia="Cambria"/>
                <w:sz w:val="18"/>
                <w:szCs w:val="18"/>
              </w:rPr>
              <w:t>:</w:t>
            </w:r>
            <w:r w:rsidRPr="00F67FE0">
              <w:rPr>
                <w:rFonts w:eastAsia="Cambria"/>
                <w:sz w:val="18"/>
                <w:szCs w:val="18"/>
              </w:rPr>
              <w:t xml:space="preserve"> </w:t>
            </w:r>
            <w:r w:rsidR="00AC328C" w:rsidRPr="00F67FE0">
              <w:rPr>
                <w:rFonts w:eastAsia="Cambria"/>
                <w:sz w:val="18"/>
                <w:szCs w:val="18"/>
              </w:rPr>
              <w:t xml:space="preserve">conducted </w:t>
            </w:r>
            <w:r w:rsidRPr="00F67FE0">
              <w:rPr>
                <w:rFonts w:eastAsia="Cambria"/>
                <w:sz w:val="18"/>
                <w:szCs w:val="18"/>
              </w:rPr>
              <w:t xml:space="preserve">through system data reporting on duration of training, RPL and number of attempts and completions; contract compliance </w:t>
            </w:r>
            <w:r w:rsidR="00F67FE0" w:rsidRPr="00F67FE0">
              <w:rPr>
                <w:sz w:val="18"/>
                <w:szCs w:val="18"/>
              </w:rPr>
              <w:t>audits and willingness to work</w:t>
            </w:r>
            <w:r w:rsidR="00AF2FB9">
              <w:rPr>
                <w:sz w:val="18"/>
                <w:szCs w:val="18"/>
              </w:rPr>
              <w:t xml:space="preserve"> with ASQA to share information</w:t>
            </w:r>
            <w:r w:rsidRPr="00F67FE0">
              <w:rPr>
                <w:rFonts w:eastAsia="Cambria"/>
                <w:sz w:val="18"/>
                <w:szCs w:val="18"/>
              </w:rPr>
              <w:t>. A Quality Assurance and Compliance Framework pamphlet sets out the eight key elements of the framework methodology and current activities.</w:t>
            </w:r>
          </w:p>
          <w:p w:rsidR="00F62CB0" w:rsidRPr="009D4E2B" w:rsidRDefault="005B3A26" w:rsidP="00AC328C">
            <w:pPr>
              <w:pStyle w:val="Text"/>
              <w:rPr>
                <w:rFonts w:eastAsia="Cambria" w:cstheme="minorBidi"/>
                <w:sz w:val="18"/>
                <w:szCs w:val="18"/>
              </w:rPr>
            </w:pPr>
            <w:r>
              <w:rPr>
                <w:rFonts w:eastAsia="Cambria" w:cstheme="minorBidi"/>
                <w:sz w:val="18"/>
                <w:szCs w:val="18"/>
              </w:rPr>
              <w:t>A memorandum of understand</w:t>
            </w:r>
            <w:r w:rsidR="00AC328C" w:rsidRPr="009D4E2B">
              <w:rPr>
                <w:rFonts w:eastAsia="Cambria" w:cstheme="minorBidi"/>
                <w:sz w:val="18"/>
                <w:szCs w:val="18"/>
              </w:rPr>
              <w:t>ing</w:t>
            </w:r>
            <w:r w:rsidR="00221E80" w:rsidRPr="009D4E2B">
              <w:rPr>
                <w:rFonts w:eastAsia="Cambria" w:cstheme="minorBidi"/>
                <w:sz w:val="18"/>
                <w:szCs w:val="18"/>
              </w:rPr>
              <w:t xml:space="preserve"> between the Australian Skills Quality Authority (ASQA) and the Department of State Development was signed on </w:t>
            </w:r>
            <w:r w:rsidR="00AC328C" w:rsidRPr="009D4E2B">
              <w:rPr>
                <w:rFonts w:eastAsia="Cambria" w:cstheme="minorBidi"/>
                <w:sz w:val="18"/>
                <w:szCs w:val="18"/>
              </w:rPr>
              <w:br/>
            </w:r>
            <w:r w:rsidR="00221E80" w:rsidRPr="009D4E2B">
              <w:rPr>
                <w:rFonts w:eastAsia="Cambria" w:cstheme="minorBidi"/>
                <w:sz w:val="18"/>
                <w:szCs w:val="18"/>
              </w:rPr>
              <w:t xml:space="preserve">10 December 2012. This covers, among other things, Commonwealth notification of cancellation of a training provider’s registration, imposition of sanctions or conditions on an RTO’s registration; and the </w:t>
            </w:r>
            <w:r w:rsidR="00AC328C" w:rsidRPr="009D4E2B">
              <w:rPr>
                <w:rFonts w:eastAsia="Cambria" w:cstheme="minorBidi"/>
                <w:sz w:val="18"/>
                <w:szCs w:val="18"/>
              </w:rPr>
              <w:t>d</w:t>
            </w:r>
            <w:r w:rsidR="00221E80" w:rsidRPr="009D4E2B">
              <w:rPr>
                <w:rFonts w:eastAsia="Cambria" w:cstheme="minorBidi"/>
                <w:sz w:val="18"/>
                <w:szCs w:val="18"/>
              </w:rPr>
              <w:t xml:space="preserve">epartment’s notification of a notice of termination or suspension of payments under a funding agreement. </w:t>
            </w:r>
          </w:p>
        </w:tc>
      </w:tr>
      <w:tr w:rsidR="00F62CB0" w:rsidRPr="009D4E2B" w:rsidTr="00815ACD">
        <w:trPr>
          <w:trHeight w:val="1289"/>
        </w:trPr>
        <w:tc>
          <w:tcPr>
            <w:tcW w:w="1485" w:type="dxa"/>
          </w:tcPr>
          <w:p w:rsidR="00F62CB0" w:rsidRPr="009D4E2B" w:rsidRDefault="00221E80" w:rsidP="007B7B1D">
            <w:pPr>
              <w:pStyle w:val="Text"/>
              <w:rPr>
                <w:rFonts w:eastAsia="Cambria"/>
                <w:sz w:val="18"/>
                <w:szCs w:val="18"/>
              </w:rPr>
            </w:pPr>
            <w:r w:rsidRPr="009D4E2B">
              <w:rPr>
                <w:rFonts w:eastAsia="Cambria"/>
                <w:sz w:val="18"/>
                <w:szCs w:val="18"/>
              </w:rPr>
              <w:lastRenderedPageBreak/>
              <w:t xml:space="preserve">Other provider contractual requirements specific to the </w:t>
            </w:r>
            <w:r w:rsidR="007B7B1D">
              <w:rPr>
                <w:rFonts w:eastAsia="Cambria"/>
                <w:sz w:val="18"/>
                <w:szCs w:val="18"/>
              </w:rPr>
              <w:t>jurisdiction</w:t>
            </w:r>
          </w:p>
        </w:tc>
        <w:tc>
          <w:tcPr>
            <w:tcW w:w="6845" w:type="dxa"/>
          </w:tcPr>
          <w:p w:rsidR="00F62CB0" w:rsidRPr="009D4E2B" w:rsidRDefault="00575F71" w:rsidP="007B7B1D">
            <w:pPr>
              <w:pStyle w:val="Text"/>
              <w:rPr>
                <w:rFonts w:eastAsia="Cambria"/>
                <w:sz w:val="18"/>
                <w:szCs w:val="18"/>
              </w:rPr>
            </w:pPr>
            <w:r w:rsidRPr="009D4E2B">
              <w:rPr>
                <w:rFonts w:eastAsia="Cambria"/>
                <w:sz w:val="18"/>
                <w:szCs w:val="18"/>
              </w:rPr>
              <w:t>Skills for All</w:t>
            </w:r>
            <w:r w:rsidR="00221E80" w:rsidRPr="009D4E2B">
              <w:rPr>
                <w:rFonts w:eastAsia="Cambria"/>
                <w:sz w:val="18"/>
                <w:szCs w:val="18"/>
              </w:rPr>
              <w:t xml:space="preserve"> training providers must provide to the </w:t>
            </w:r>
            <w:r w:rsidR="007B7B1D">
              <w:rPr>
                <w:rFonts w:eastAsia="Cambria"/>
                <w:sz w:val="18"/>
                <w:szCs w:val="18"/>
              </w:rPr>
              <w:t>m</w:t>
            </w:r>
            <w:r w:rsidR="00221E80" w:rsidRPr="009D4E2B">
              <w:rPr>
                <w:rFonts w:eastAsia="Cambria"/>
                <w:sz w:val="18"/>
                <w:szCs w:val="18"/>
              </w:rPr>
              <w:t xml:space="preserve">inister regular reports on data relating to the </w:t>
            </w:r>
            <w:r w:rsidRPr="009D4E2B">
              <w:rPr>
                <w:rFonts w:eastAsia="Cambria"/>
                <w:sz w:val="18"/>
                <w:szCs w:val="18"/>
              </w:rPr>
              <w:t>Skills for All</w:t>
            </w:r>
            <w:r w:rsidR="00221E80" w:rsidRPr="009D4E2B">
              <w:rPr>
                <w:rFonts w:eastAsia="Cambria"/>
                <w:sz w:val="18"/>
                <w:szCs w:val="18"/>
              </w:rPr>
              <w:t xml:space="preserve"> contract and, where appropriate, in AVETMISS</w:t>
            </w:r>
            <w:r w:rsidR="00AC328C" w:rsidRPr="009D4E2B">
              <w:rPr>
                <w:rFonts w:eastAsia="Cambria"/>
                <w:sz w:val="18"/>
                <w:szCs w:val="18"/>
              </w:rPr>
              <w:t>-</w:t>
            </w:r>
            <w:r w:rsidR="00221E80" w:rsidRPr="009D4E2B">
              <w:rPr>
                <w:rFonts w:eastAsia="Cambria"/>
                <w:sz w:val="18"/>
                <w:szCs w:val="18"/>
              </w:rPr>
              <w:t>complian</w:t>
            </w:r>
            <w:r w:rsidR="00AC328C" w:rsidRPr="009D4E2B">
              <w:rPr>
                <w:rFonts w:eastAsia="Cambria"/>
                <w:sz w:val="18"/>
                <w:szCs w:val="18"/>
              </w:rPr>
              <w:t>t</w:t>
            </w:r>
            <w:r w:rsidR="00221E80" w:rsidRPr="009D4E2B">
              <w:rPr>
                <w:rFonts w:eastAsia="Cambria"/>
                <w:sz w:val="18"/>
                <w:szCs w:val="18"/>
              </w:rPr>
              <w:t xml:space="preserve"> form in accordance with data guidelines published by the </w:t>
            </w:r>
            <w:r w:rsidR="007B7B1D">
              <w:rPr>
                <w:rFonts w:eastAsia="Cambria"/>
                <w:sz w:val="18"/>
                <w:szCs w:val="18"/>
              </w:rPr>
              <w:t>m</w:t>
            </w:r>
            <w:r w:rsidR="00221E80" w:rsidRPr="009D4E2B">
              <w:rPr>
                <w:rFonts w:eastAsia="Cambria"/>
                <w:sz w:val="18"/>
                <w:szCs w:val="18"/>
              </w:rPr>
              <w:t xml:space="preserve">inister. This obligation extends to student satisfaction information; completion rates and graduate employment; and staff development activities. </w:t>
            </w:r>
          </w:p>
        </w:tc>
      </w:tr>
      <w:tr w:rsidR="00F62CB0" w:rsidRPr="009D4E2B" w:rsidTr="00815ACD">
        <w:trPr>
          <w:trHeight w:val="1684"/>
        </w:trPr>
        <w:tc>
          <w:tcPr>
            <w:tcW w:w="1485" w:type="dxa"/>
          </w:tcPr>
          <w:p w:rsidR="00F62CB0" w:rsidRPr="009D4E2B" w:rsidRDefault="00AC328C" w:rsidP="00583E67">
            <w:pPr>
              <w:pStyle w:val="Text"/>
              <w:rPr>
                <w:rFonts w:eastAsia="Cambria" w:cstheme="minorBidi"/>
                <w:sz w:val="18"/>
                <w:szCs w:val="18"/>
                <w:highlight w:val="green"/>
              </w:rPr>
            </w:pPr>
            <w:r w:rsidRPr="009D4E2B">
              <w:rPr>
                <w:rFonts w:eastAsia="Cambria" w:cstheme="minorBidi"/>
                <w:sz w:val="18"/>
                <w:szCs w:val="18"/>
              </w:rPr>
              <w:lastRenderedPageBreak/>
              <w:t>How access to high-</w:t>
            </w:r>
            <w:r w:rsidR="00221E80" w:rsidRPr="009D4E2B">
              <w:rPr>
                <w:rFonts w:eastAsia="Cambria" w:cstheme="minorBidi"/>
                <w:sz w:val="18"/>
                <w:szCs w:val="18"/>
              </w:rPr>
              <w:t xml:space="preserve">quality information on the entitlement is provided to clients </w:t>
            </w:r>
          </w:p>
        </w:tc>
        <w:tc>
          <w:tcPr>
            <w:tcW w:w="6845" w:type="dxa"/>
          </w:tcPr>
          <w:p w:rsidR="00F62CB0" w:rsidRPr="009D4E2B" w:rsidRDefault="00221E80" w:rsidP="007B7B1D">
            <w:pPr>
              <w:pStyle w:val="Text"/>
              <w:rPr>
                <w:rFonts w:eastAsia="Cambria" w:cstheme="minorBidi"/>
                <w:sz w:val="18"/>
                <w:szCs w:val="18"/>
              </w:rPr>
            </w:pPr>
            <w:r w:rsidRPr="009D4E2B">
              <w:rPr>
                <w:rFonts w:eastAsia="Cambria" w:cstheme="minorBidi"/>
                <w:sz w:val="18"/>
                <w:szCs w:val="18"/>
              </w:rPr>
              <w:t xml:space="preserve">Under </w:t>
            </w:r>
            <w:r w:rsidR="00575F71" w:rsidRPr="009D4E2B">
              <w:rPr>
                <w:rFonts w:eastAsia="Cambria" w:cstheme="minorBidi"/>
                <w:sz w:val="18"/>
                <w:szCs w:val="18"/>
              </w:rPr>
              <w:t>Skills for All</w:t>
            </w:r>
            <w:r w:rsidRPr="009D4E2B">
              <w:rPr>
                <w:rFonts w:eastAsia="Cambria" w:cstheme="minorBidi"/>
                <w:sz w:val="18"/>
                <w:szCs w:val="18"/>
              </w:rPr>
              <w:t xml:space="preserve"> a training information portal has been developed. Information about </w:t>
            </w:r>
            <w:r w:rsidR="00575F71" w:rsidRPr="009D4E2B">
              <w:rPr>
                <w:rFonts w:eastAsia="Cambria" w:cstheme="minorBidi"/>
                <w:sz w:val="18"/>
                <w:szCs w:val="18"/>
              </w:rPr>
              <w:t>Skills for All</w:t>
            </w:r>
            <w:r w:rsidRPr="009D4E2B">
              <w:rPr>
                <w:rFonts w:eastAsia="Cambria" w:cstheme="minorBidi"/>
                <w:sz w:val="18"/>
                <w:szCs w:val="18"/>
              </w:rPr>
              <w:t xml:space="preserve"> providers, their services and training courses </w:t>
            </w:r>
            <w:r w:rsidR="007B7B1D">
              <w:rPr>
                <w:rFonts w:eastAsia="Cambria" w:cstheme="minorBidi"/>
                <w:sz w:val="18"/>
                <w:szCs w:val="18"/>
              </w:rPr>
              <w:t>is</w:t>
            </w:r>
            <w:r w:rsidRPr="009D4E2B">
              <w:rPr>
                <w:rFonts w:eastAsia="Cambria" w:cstheme="minorBidi"/>
                <w:sz w:val="18"/>
                <w:szCs w:val="18"/>
              </w:rPr>
              <w:t xml:space="preserve"> available </w:t>
            </w:r>
            <w:r w:rsidR="007B7B1D">
              <w:rPr>
                <w:rFonts w:eastAsia="Cambria" w:cstheme="minorBidi"/>
                <w:sz w:val="18"/>
                <w:szCs w:val="18"/>
              </w:rPr>
              <w:t>on</w:t>
            </w:r>
            <w:r w:rsidRPr="009D4E2B">
              <w:rPr>
                <w:rFonts w:eastAsia="Cambria" w:cstheme="minorBidi"/>
                <w:sz w:val="18"/>
                <w:szCs w:val="18"/>
              </w:rPr>
              <w:t xml:space="preserve"> one website. This also contains the Funded Training List, a Subsidy Calculator etc.</w:t>
            </w:r>
          </w:p>
        </w:tc>
      </w:tr>
      <w:tr w:rsidR="00F62CB0" w:rsidRPr="009D4E2B" w:rsidTr="00815ACD">
        <w:trPr>
          <w:trHeight w:val="1684"/>
        </w:trPr>
        <w:tc>
          <w:tcPr>
            <w:tcW w:w="1485" w:type="dxa"/>
          </w:tcPr>
          <w:p w:rsidR="00F62CB0" w:rsidRPr="009D4E2B" w:rsidRDefault="00221E80" w:rsidP="00583E67">
            <w:pPr>
              <w:pStyle w:val="Text"/>
              <w:rPr>
                <w:rFonts w:eastAsia="Cambria" w:cstheme="minorBidi"/>
                <w:sz w:val="18"/>
                <w:szCs w:val="18"/>
              </w:rPr>
            </w:pPr>
            <w:r w:rsidRPr="009D4E2B">
              <w:rPr>
                <w:rFonts w:eastAsia="Cambria" w:cstheme="minorBidi"/>
                <w:sz w:val="18"/>
                <w:szCs w:val="18"/>
              </w:rPr>
              <w:t xml:space="preserve">Future strategic directions </w:t>
            </w:r>
          </w:p>
        </w:tc>
        <w:tc>
          <w:tcPr>
            <w:tcW w:w="6845" w:type="dxa"/>
          </w:tcPr>
          <w:p w:rsidR="00F62CB0" w:rsidRPr="009D4E2B" w:rsidRDefault="00221E80" w:rsidP="00AC328C">
            <w:pPr>
              <w:pStyle w:val="Text"/>
              <w:rPr>
                <w:rFonts w:eastAsia="Cambria" w:cstheme="minorBidi"/>
                <w:sz w:val="18"/>
                <w:szCs w:val="18"/>
              </w:rPr>
            </w:pPr>
            <w:r w:rsidRPr="009D4E2B">
              <w:rPr>
                <w:sz w:val="18"/>
                <w:szCs w:val="18"/>
              </w:rPr>
              <w:t xml:space="preserve">WorkReady replaced </w:t>
            </w:r>
            <w:r w:rsidR="00575F71" w:rsidRPr="009D4E2B">
              <w:rPr>
                <w:sz w:val="18"/>
                <w:szCs w:val="18"/>
              </w:rPr>
              <w:t>Skills for All</w:t>
            </w:r>
            <w:r w:rsidRPr="009D4E2B">
              <w:rPr>
                <w:sz w:val="18"/>
                <w:szCs w:val="18"/>
              </w:rPr>
              <w:t xml:space="preserve"> from 1 July 2015. Under WorkReady and following broad consultation with industry and training providers the number of eligible courses has decreased</w:t>
            </w:r>
            <w:r w:rsidR="00AC328C" w:rsidRPr="009D4E2B">
              <w:rPr>
                <w:sz w:val="18"/>
                <w:szCs w:val="18"/>
              </w:rPr>
              <w:t>,</w:t>
            </w:r>
            <w:r w:rsidRPr="009D4E2B">
              <w:rPr>
                <w:sz w:val="18"/>
                <w:szCs w:val="18"/>
              </w:rPr>
              <w:t xml:space="preserve"> while 90% of new places for 2016 h</w:t>
            </w:r>
            <w:r w:rsidR="00AC328C" w:rsidRPr="009D4E2B">
              <w:rPr>
                <w:sz w:val="18"/>
                <w:szCs w:val="18"/>
              </w:rPr>
              <w:t>ave</w:t>
            </w:r>
            <w:r w:rsidRPr="009D4E2B">
              <w:rPr>
                <w:sz w:val="18"/>
                <w:szCs w:val="18"/>
              </w:rPr>
              <w:t xml:space="preserve"> been reserved for TAFESA to assist it to transition to a more sustainable position in the competitive market. </w:t>
            </w:r>
            <w:r w:rsidRPr="009D4E2B">
              <w:rPr>
                <w:rStyle w:val="CommentReference"/>
              </w:rPr>
              <w:t>Other elements of WorkReady include better alignment to industry needs, co-investment in training among employers, e</w:t>
            </w:r>
            <w:r w:rsidR="00AC328C" w:rsidRPr="009D4E2B">
              <w:rPr>
                <w:rStyle w:val="CommentReference"/>
              </w:rPr>
              <w:t>mployment service providers and</w:t>
            </w:r>
            <w:r w:rsidRPr="009D4E2B">
              <w:rPr>
                <w:rStyle w:val="CommentReference"/>
              </w:rPr>
              <w:t>/or students, enhanced public</w:t>
            </w:r>
            <w:r w:rsidR="00AC328C" w:rsidRPr="009D4E2B">
              <w:rPr>
                <w:rStyle w:val="CommentReference"/>
              </w:rPr>
              <w:t>-</w:t>
            </w:r>
            <w:r w:rsidRPr="009D4E2B">
              <w:rPr>
                <w:rStyle w:val="CommentReference"/>
              </w:rPr>
              <w:t xml:space="preserve">value assessment process, streamlined </w:t>
            </w:r>
            <w:r w:rsidR="00AC328C" w:rsidRPr="009D4E2B">
              <w:rPr>
                <w:rStyle w:val="CommentReference"/>
              </w:rPr>
              <w:t>s</w:t>
            </w:r>
            <w:r w:rsidRPr="009D4E2B">
              <w:rPr>
                <w:rStyle w:val="CommentReference"/>
              </w:rPr>
              <w:t xml:space="preserve">ubsidised </w:t>
            </w:r>
            <w:r w:rsidR="00AC328C" w:rsidRPr="009D4E2B">
              <w:rPr>
                <w:rStyle w:val="CommentReference"/>
              </w:rPr>
              <w:t>t</w:t>
            </w:r>
            <w:r w:rsidRPr="009D4E2B">
              <w:rPr>
                <w:rStyle w:val="CommentReference"/>
              </w:rPr>
              <w:t xml:space="preserve">raining </w:t>
            </w:r>
            <w:r w:rsidR="00AC328C" w:rsidRPr="009D4E2B">
              <w:rPr>
                <w:rStyle w:val="CommentReference"/>
              </w:rPr>
              <w:t>l</w:t>
            </w:r>
            <w:r w:rsidRPr="009D4E2B">
              <w:rPr>
                <w:rStyle w:val="CommentReference"/>
              </w:rPr>
              <w:t>ist, and better integration across program areas.</w:t>
            </w:r>
          </w:p>
        </w:tc>
      </w:tr>
    </w:tbl>
    <w:p w:rsidR="00F62CB0" w:rsidRPr="00271BCC" w:rsidRDefault="00221E80" w:rsidP="00F62CB0">
      <w:pPr>
        <w:pStyle w:val="Heading3"/>
      </w:pPr>
      <w:r>
        <w:t>Sources</w:t>
      </w:r>
    </w:p>
    <w:p w:rsidR="00F62CB0" w:rsidRDefault="00221E80" w:rsidP="00AC328C">
      <w:pPr>
        <w:pStyle w:val="References"/>
        <w:spacing w:before="240"/>
      </w:pPr>
      <w:r>
        <w:t xml:space="preserve">ACIL ALLEN Consulting 2015, </w:t>
      </w:r>
      <w:r w:rsidRPr="00B92FCE">
        <w:rPr>
          <w:i/>
        </w:rPr>
        <w:t xml:space="preserve">Evaluation of </w:t>
      </w:r>
      <w:r w:rsidR="00575F71">
        <w:rPr>
          <w:i/>
        </w:rPr>
        <w:t>Skills for All</w:t>
      </w:r>
      <w:r w:rsidR="00AC328C">
        <w:rPr>
          <w:i/>
        </w:rPr>
        <w:t>:</w:t>
      </w:r>
      <w:r w:rsidRPr="00B92FCE">
        <w:rPr>
          <w:i/>
        </w:rPr>
        <w:t xml:space="preserve"> </w:t>
      </w:r>
      <w:r w:rsidR="00AC328C">
        <w:rPr>
          <w:i/>
        </w:rPr>
        <w:t>r</w:t>
      </w:r>
      <w:r w:rsidRPr="00B92FCE">
        <w:rPr>
          <w:i/>
        </w:rPr>
        <w:t xml:space="preserve">eview of the first phase of implementation, </w:t>
      </w:r>
      <w:r w:rsidR="00AC328C">
        <w:rPr>
          <w:i/>
        </w:rPr>
        <w:t>f</w:t>
      </w:r>
      <w:r w:rsidRPr="00B92FCE">
        <w:rPr>
          <w:i/>
        </w:rPr>
        <w:t xml:space="preserve">inal </w:t>
      </w:r>
      <w:r w:rsidR="00AC328C">
        <w:rPr>
          <w:i/>
        </w:rPr>
        <w:t>r</w:t>
      </w:r>
      <w:r w:rsidRPr="00B92FCE">
        <w:rPr>
          <w:i/>
        </w:rPr>
        <w:t>eport to Department of State Development</w:t>
      </w:r>
      <w:r>
        <w:t xml:space="preserve"> </w:t>
      </w:r>
      <w:r w:rsidRPr="007B7B1D">
        <w:rPr>
          <w:i/>
        </w:rPr>
        <w:t>SA</w:t>
      </w:r>
      <w:r>
        <w:t>, Adelaide</w:t>
      </w:r>
      <w:r w:rsidR="00AC328C">
        <w:t>,</w:t>
      </w:r>
      <w:r>
        <w:t xml:space="preserve"> </w:t>
      </w:r>
      <w:r w:rsidR="00AC328C">
        <w:rPr>
          <w:lang w:val="en-US"/>
        </w:rPr>
        <w:t>viewed 23 September</w:t>
      </w:r>
      <w:r w:rsidR="007B7B1D">
        <w:rPr>
          <w:lang w:val="en-US"/>
        </w:rPr>
        <w:t xml:space="preserve"> 2015</w:t>
      </w:r>
      <w:r w:rsidR="00AC328C">
        <w:rPr>
          <w:lang w:val="en-US"/>
        </w:rPr>
        <w:t xml:space="preserve">, </w:t>
      </w:r>
      <w:r w:rsidR="00AC328C">
        <w:t>&lt;</w:t>
      </w:r>
      <w:hyperlink r:id="rId68" w:history="1">
        <w:r w:rsidRPr="00963999">
          <w:rPr>
            <w:rFonts w:cs="Helvetica"/>
            <w:lang w:val="en-US"/>
          </w:rPr>
          <w:t>http://www.acilallen.com.au/cms_files/0ACILAllen_SkillsForAll_2015.pdf</w:t>
        </w:r>
      </w:hyperlink>
      <w:r w:rsidR="00AC328C">
        <w:rPr>
          <w:rFonts w:cs="Helvetica"/>
          <w:lang w:val="en-US"/>
        </w:rPr>
        <w:t>&gt;.</w:t>
      </w:r>
      <w:r>
        <w:rPr>
          <w:lang w:val="en-US"/>
        </w:rPr>
        <w:t xml:space="preserve"> </w:t>
      </w:r>
    </w:p>
    <w:p w:rsidR="00F62CB0" w:rsidRDefault="00221E80" w:rsidP="00AC328C">
      <w:pPr>
        <w:pStyle w:val="References"/>
      </w:pPr>
      <w:r>
        <w:t>Government of S</w:t>
      </w:r>
      <w:r w:rsidR="005E1FAB">
        <w:t>outh Australia</w:t>
      </w:r>
      <w:r>
        <w:t xml:space="preserve"> 2011, </w:t>
      </w:r>
      <w:r w:rsidR="00575F71" w:rsidRPr="005E1FAB">
        <w:rPr>
          <w:i/>
        </w:rPr>
        <w:t>Skills for All</w:t>
      </w:r>
      <w:r w:rsidRPr="005E1FAB">
        <w:rPr>
          <w:i/>
        </w:rPr>
        <w:t>: the strategy direction for vocational education and training in South Australia 2011</w:t>
      </w:r>
      <w:r w:rsidR="00620FA8" w:rsidRPr="005E1FAB">
        <w:rPr>
          <w:i/>
        </w:rPr>
        <w:t>—</w:t>
      </w:r>
      <w:r w:rsidRPr="005E1FAB">
        <w:rPr>
          <w:i/>
        </w:rPr>
        <w:t>2014</w:t>
      </w:r>
      <w:r>
        <w:t>, Adelaide</w:t>
      </w:r>
      <w:r w:rsidR="005E1FAB">
        <w:t>.</w:t>
      </w:r>
    </w:p>
    <w:p w:rsidR="00F62CB0" w:rsidRDefault="00AC328C" w:rsidP="00AC328C">
      <w:pPr>
        <w:pStyle w:val="References"/>
      </w:pPr>
      <w:r>
        <w:t>——</w:t>
      </w:r>
      <w:r w:rsidR="00221E80">
        <w:t xml:space="preserve">2013, </w:t>
      </w:r>
      <w:r w:rsidR="00575F71" w:rsidRPr="004058CD">
        <w:rPr>
          <w:i/>
        </w:rPr>
        <w:t>Skills for All</w:t>
      </w:r>
      <w:r w:rsidR="00221E80" w:rsidRPr="004058CD">
        <w:rPr>
          <w:i/>
        </w:rPr>
        <w:t xml:space="preserve">: </w:t>
      </w:r>
      <w:r w:rsidR="00620FA8" w:rsidRPr="004058CD">
        <w:rPr>
          <w:i/>
        </w:rPr>
        <w:t>overview of future directions</w:t>
      </w:r>
      <w:r w:rsidR="00620FA8">
        <w:t>,</w:t>
      </w:r>
      <w:r w:rsidR="00221E80">
        <w:t xml:space="preserve"> 13 December, Adelaide</w:t>
      </w:r>
      <w:r w:rsidR="00620FA8">
        <w:t>.</w:t>
      </w:r>
      <w:r w:rsidR="00221E80">
        <w:t xml:space="preserve"> </w:t>
      </w:r>
    </w:p>
    <w:p w:rsidR="00F62CB0" w:rsidRDefault="00AC328C" w:rsidP="00AC328C">
      <w:pPr>
        <w:pStyle w:val="References"/>
      </w:pPr>
      <w:r>
        <w:t>——</w:t>
      </w:r>
      <w:r w:rsidR="00221E80">
        <w:t>2014</w:t>
      </w:r>
      <w:r w:rsidR="00620FA8">
        <w:t>a</w:t>
      </w:r>
      <w:r w:rsidR="00221E80">
        <w:t xml:space="preserve">, </w:t>
      </w:r>
      <w:r w:rsidR="00221E80" w:rsidRPr="004058CD">
        <w:rPr>
          <w:i/>
        </w:rPr>
        <w:t xml:space="preserve">Skills for </w:t>
      </w:r>
      <w:r w:rsidR="00620FA8" w:rsidRPr="004058CD">
        <w:rPr>
          <w:i/>
        </w:rPr>
        <w:t>A</w:t>
      </w:r>
      <w:r w:rsidR="00221E80" w:rsidRPr="004058CD">
        <w:rPr>
          <w:i/>
        </w:rPr>
        <w:t>ll</w:t>
      </w:r>
      <w:r w:rsidR="00620FA8" w:rsidRPr="004058CD">
        <w:rPr>
          <w:i/>
        </w:rPr>
        <w:t>:</w:t>
      </w:r>
      <w:r w:rsidR="00221E80" w:rsidRPr="004058CD">
        <w:rPr>
          <w:i/>
        </w:rPr>
        <w:t xml:space="preserve"> </w:t>
      </w:r>
      <w:r w:rsidR="00620FA8" w:rsidRPr="004058CD">
        <w:rPr>
          <w:i/>
        </w:rPr>
        <w:t>s</w:t>
      </w:r>
      <w:r w:rsidR="00221E80" w:rsidRPr="004058CD">
        <w:rPr>
          <w:i/>
        </w:rPr>
        <w:t xml:space="preserve">ummary </w:t>
      </w:r>
      <w:r w:rsidR="00620FA8" w:rsidRPr="004058CD">
        <w:rPr>
          <w:i/>
        </w:rPr>
        <w:t>r</w:t>
      </w:r>
      <w:r w:rsidR="00221E80" w:rsidRPr="004058CD">
        <w:rPr>
          <w:i/>
        </w:rPr>
        <w:t>eport 2014</w:t>
      </w:r>
      <w:r w:rsidR="00221E80">
        <w:t>, Adelaide</w:t>
      </w:r>
      <w:r w:rsidR="00620FA8">
        <w:t>.</w:t>
      </w:r>
    </w:p>
    <w:p w:rsidR="00F62CB0" w:rsidRDefault="00AC328C" w:rsidP="00AC328C">
      <w:pPr>
        <w:pStyle w:val="References"/>
      </w:pPr>
      <w:r>
        <w:t>——</w:t>
      </w:r>
      <w:r w:rsidR="00221E80">
        <w:t>2014</w:t>
      </w:r>
      <w:r w:rsidR="00620FA8">
        <w:t>b</w:t>
      </w:r>
      <w:r w:rsidR="00221E80">
        <w:t xml:space="preserve">, </w:t>
      </w:r>
      <w:r w:rsidR="00575F71" w:rsidRPr="004058CD">
        <w:rPr>
          <w:i/>
        </w:rPr>
        <w:t>Skills for All</w:t>
      </w:r>
      <w:r w:rsidR="00620FA8" w:rsidRPr="004058CD">
        <w:rPr>
          <w:i/>
        </w:rPr>
        <w:t>:</w:t>
      </w:r>
      <w:r w:rsidR="00221E80" w:rsidRPr="004058CD">
        <w:rPr>
          <w:i/>
        </w:rPr>
        <w:t xml:space="preserve"> </w:t>
      </w:r>
      <w:r w:rsidR="00620FA8" w:rsidRPr="004058CD">
        <w:rPr>
          <w:i/>
        </w:rPr>
        <w:t>s</w:t>
      </w:r>
      <w:r w:rsidR="00221E80" w:rsidRPr="004058CD">
        <w:rPr>
          <w:i/>
        </w:rPr>
        <w:t xml:space="preserve">ubsidy </w:t>
      </w:r>
      <w:r w:rsidR="00620FA8" w:rsidRPr="004058CD">
        <w:rPr>
          <w:i/>
        </w:rPr>
        <w:t>f</w:t>
      </w:r>
      <w:r w:rsidR="00221E80" w:rsidRPr="004058CD">
        <w:rPr>
          <w:i/>
        </w:rPr>
        <w:t>ramework</w:t>
      </w:r>
      <w:r w:rsidR="00620FA8">
        <w:t>,</w:t>
      </w:r>
      <w:r w:rsidR="00221E80">
        <w:t xml:space="preserve"> </w:t>
      </w:r>
      <w:r w:rsidR="00620FA8">
        <w:t>r</w:t>
      </w:r>
      <w:r w:rsidR="00221E80">
        <w:t>elease 3.0</w:t>
      </w:r>
      <w:r w:rsidR="00620FA8">
        <w:t>, January 2014,</w:t>
      </w:r>
      <w:r w:rsidR="00221E80">
        <w:t xml:space="preserve"> </w:t>
      </w:r>
      <w:r w:rsidR="00620FA8" w:rsidRPr="00AF2FB9">
        <w:t xml:space="preserve">viewed </w:t>
      </w:r>
      <w:r w:rsidR="00AF2FB9" w:rsidRPr="00AF2FB9">
        <w:t>March</w:t>
      </w:r>
      <w:r w:rsidR="005B3A26">
        <w:t xml:space="preserve"> 2015</w:t>
      </w:r>
      <w:r w:rsidR="00221E80" w:rsidRPr="00AF2FB9">
        <w:t>,</w:t>
      </w:r>
      <w:r w:rsidR="00221E80">
        <w:t xml:space="preserve"> </w:t>
      </w:r>
      <w:r w:rsidR="00620FA8">
        <w:t>&lt;</w:t>
      </w:r>
      <w:hyperlink r:id="rId69" w:history="1">
        <w:r w:rsidR="00620FA8" w:rsidRPr="00A975B7">
          <w:rPr>
            <w:rStyle w:val="Hyperlink"/>
            <w:sz w:val="18"/>
          </w:rPr>
          <w:t>http://www.skills.sa.gov.au/DesktopModules/SearchBoost/DownloadDoc.ashx?filepid=0&amp;file=</w:t>
        </w:r>
        <w:r w:rsidR="00620FA8" w:rsidRPr="00A975B7">
          <w:rPr>
            <w:rStyle w:val="Hyperlink"/>
            <w:sz w:val="18"/>
          </w:rPr>
          <w:br/>
          <w:t>180</w:t>
        </w:r>
      </w:hyperlink>
      <w:r w:rsidR="00620FA8">
        <w:t xml:space="preserve">&gt;, </w:t>
      </w:r>
      <w:r w:rsidR="00221E80">
        <w:t>Adelaide</w:t>
      </w:r>
      <w:r w:rsidR="00620FA8">
        <w:t>.</w:t>
      </w:r>
    </w:p>
    <w:p w:rsidR="00F62CB0" w:rsidRPr="00FB6242" w:rsidRDefault="00AC328C" w:rsidP="00AC328C">
      <w:pPr>
        <w:pStyle w:val="References"/>
      </w:pPr>
      <w:r>
        <w:t>——</w:t>
      </w:r>
      <w:r w:rsidR="00221E80">
        <w:t>2014</w:t>
      </w:r>
      <w:r w:rsidR="00620FA8">
        <w:t>c</w:t>
      </w:r>
      <w:r w:rsidR="00221E80">
        <w:t xml:space="preserve">, </w:t>
      </w:r>
      <w:r w:rsidR="00620FA8">
        <w:t>‘</w:t>
      </w:r>
      <w:r w:rsidR="00221E80" w:rsidRPr="00FB6242">
        <w:t xml:space="preserve">Indicative </w:t>
      </w:r>
      <w:r w:rsidR="00620FA8">
        <w:t>t</w:t>
      </w:r>
      <w:r w:rsidR="00221E80" w:rsidRPr="00FB6242">
        <w:t xml:space="preserve">erms and </w:t>
      </w:r>
      <w:r w:rsidR="00620FA8">
        <w:t>c</w:t>
      </w:r>
      <w:r w:rsidR="00221E80" w:rsidRPr="00FB6242">
        <w:t>onditions</w:t>
      </w:r>
      <w:r w:rsidR="00620FA8">
        <w:t>’,</w:t>
      </w:r>
      <w:r w:rsidR="00221E80" w:rsidRPr="00FB6242">
        <w:t xml:space="preserve"> 1</w:t>
      </w:r>
      <w:r w:rsidR="00620FA8">
        <w:t xml:space="preserve"> </w:t>
      </w:r>
      <w:r w:rsidR="00221E80" w:rsidRPr="00FB6242">
        <w:t>July</w:t>
      </w:r>
      <w:r w:rsidR="00620FA8">
        <w:t>, Adelaide.</w:t>
      </w:r>
      <w:r w:rsidR="00221E80" w:rsidRPr="00FB6242">
        <w:t xml:space="preserve"> </w:t>
      </w:r>
    </w:p>
    <w:p w:rsidR="00F62CB0" w:rsidRDefault="00AC328C" w:rsidP="00AC328C">
      <w:pPr>
        <w:pStyle w:val="References"/>
      </w:pPr>
      <w:r>
        <w:t>——</w:t>
      </w:r>
      <w:r w:rsidR="00221E80">
        <w:t>2015</w:t>
      </w:r>
      <w:r w:rsidR="00620FA8">
        <w:t>a</w:t>
      </w:r>
      <w:r w:rsidR="00221E80">
        <w:t xml:space="preserve">, </w:t>
      </w:r>
      <w:r w:rsidR="00620FA8">
        <w:t>‘</w:t>
      </w:r>
      <w:r w:rsidR="00221E80" w:rsidRPr="00FB6242">
        <w:t xml:space="preserve">Training </w:t>
      </w:r>
      <w:r w:rsidR="00620FA8">
        <w:t>p</w:t>
      </w:r>
      <w:r w:rsidR="00221E80" w:rsidRPr="00FB6242">
        <w:t xml:space="preserve">rovider </w:t>
      </w:r>
      <w:r w:rsidR="00620FA8">
        <w:t>h</w:t>
      </w:r>
      <w:r w:rsidR="00221E80" w:rsidRPr="00FB6242">
        <w:t>andbook</w:t>
      </w:r>
      <w:r w:rsidR="00620FA8">
        <w:t>’,</w:t>
      </w:r>
      <w:r w:rsidR="00221E80" w:rsidRPr="00FB6242">
        <w:t xml:space="preserve"> </w:t>
      </w:r>
      <w:r w:rsidR="00620FA8">
        <w:t>r</w:t>
      </w:r>
      <w:r w:rsidR="00221E80" w:rsidRPr="00FB6242">
        <w:t>elease 5.1</w:t>
      </w:r>
      <w:r w:rsidR="00620FA8">
        <w:t>,</w:t>
      </w:r>
      <w:r w:rsidR="00221E80" w:rsidRPr="00FB6242">
        <w:t xml:space="preserve"> 24 February</w:t>
      </w:r>
      <w:r w:rsidR="00620FA8">
        <w:t>, Adelaide.</w:t>
      </w:r>
      <w:r w:rsidR="00221E80" w:rsidRPr="00FB6242">
        <w:t xml:space="preserve"> </w:t>
      </w:r>
    </w:p>
    <w:p w:rsidR="002A5BC0" w:rsidRDefault="00AC328C" w:rsidP="00AC328C">
      <w:pPr>
        <w:pStyle w:val="References"/>
      </w:pPr>
      <w:r>
        <w:t>——</w:t>
      </w:r>
      <w:r w:rsidR="00221E80" w:rsidRPr="001330D7">
        <w:t>2015</w:t>
      </w:r>
      <w:r w:rsidR="00620FA8">
        <w:t>b</w:t>
      </w:r>
      <w:r w:rsidR="00221E80" w:rsidRPr="001330D7">
        <w:t xml:space="preserve">, </w:t>
      </w:r>
      <w:r w:rsidR="00575F71" w:rsidRPr="004058CD">
        <w:rPr>
          <w:i/>
        </w:rPr>
        <w:t>Skills for All</w:t>
      </w:r>
      <w:r w:rsidR="00620FA8" w:rsidRPr="004058CD">
        <w:rPr>
          <w:i/>
        </w:rPr>
        <w:t>:</w:t>
      </w:r>
      <w:r w:rsidR="00221E80" w:rsidRPr="004058CD">
        <w:rPr>
          <w:i/>
        </w:rPr>
        <w:t xml:space="preserve"> Funded Training List</w:t>
      </w:r>
      <w:r w:rsidR="00620FA8">
        <w:t>, ef</w:t>
      </w:r>
      <w:r w:rsidR="00221E80" w:rsidRPr="001330D7">
        <w:t>fective from 3 March 2015</w:t>
      </w:r>
      <w:r w:rsidR="00620FA8">
        <w:t>,</w:t>
      </w:r>
      <w:r w:rsidR="00221E80" w:rsidRPr="001330D7">
        <w:t xml:space="preserve"> </w:t>
      </w:r>
      <w:r w:rsidR="00620FA8">
        <w:t>r</w:t>
      </w:r>
      <w:r w:rsidR="00221E80" w:rsidRPr="001330D7">
        <w:t>elease 8.2</w:t>
      </w:r>
      <w:r w:rsidR="00620FA8">
        <w:t>,</w:t>
      </w:r>
      <w:r w:rsidR="00221E80" w:rsidRPr="001330D7">
        <w:t xml:space="preserve"> 24 February, Adelaide</w:t>
      </w:r>
      <w:r w:rsidR="00620FA8">
        <w:t>.</w:t>
      </w:r>
      <w:r w:rsidR="00221E80" w:rsidRPr="001330D7">
        <w:t xml:space="preserve"> </w:t>
      </w:r>
    </w:p>
    <w:p w:rsidR="0049055A" w:rsidRDefault="0049055A">
      <w:pPr>
        <w:spacing w:before="0" w:line="240" w:lineRule="auto"/>
        <w:rPr>
          <w:rFonts w:ascii="Arial" w:hAnsi="Arial" w:cs="Tahoma"/>
          <w:sz w:val="28"/>
        </w:rPr>
      </w:pPr>
      <w:bookmarkStart w:id="133" w:name="_Toc427669051"/>
      <w:bookmarkStart w:id="134" w:name="_Toc431383335"/>
      <w:bookmarkStart w:id="135" w:name="_Toc435600850"/>
      <w:r>
        <w:br w:type="page"/>
      </w:r>
    </w:p>
    <w:p w:rsidR="00F62CB0" w:rsidRPr="008A5F03" w:rsidRDefault="00221E80" w:rsidP="002A5BC0">
      <w:pPr>
        <w:pStyle w:val="Heading2"/>
        <w:spacing w:after="120"/>
      </w:pPr>
      <w:r w:rsidRPr="000500DC">
        <w:lastRenderedPageBreak/>
        <w:t>Tasman</w:t>
      </w:r>
      <w:r>
        <w:t>ia: training entitlement as</w:t>
      </w:r>
      <w:r w:rsidRPr="000500DC">
        <w:t xml:space="preserve"> </w:t>
      </w:r>
      <w:r>
        <w:t>at</w:t>
      </w:r>
      <w:r w:rsidRPr="000500DC">
        <w:t xml:space="preserve"> </w:t>
      </w:r>
      <w:r>
        <w:t xml:space="preserve">30 </w:t>
      </w:r>
      <w:r w:rsidRPr="000500DC">
        <w:t>March 2015</w:t>
      </w:r>
      <w:bookmarkEnd w:id="133"/>
      <w:bookmarkEnd w:id="134"/>
      <w:bookmarkEnd w:id="135"/>
    </w:p>
    <w:tbl>
      <w:tblPr>
        <w:tblStyle w:val="TableGrid1"/>
        <w:tblW w:w="0" w:type="auto"/>
        <w:tblLook w:val="04A0" w:firstRow="1" w:lastRow="0" w:firstColumn="1" w:lastColumn="0" w:noHBand="0" w:noVBand="1"/>
      </w:tblPr>
      <w:tblGrid>
        <w:gridCol w:w="1631"/>
        <w:gridCol w:w="6522"/>
      </w:tblGrid>
      <w:tr w:rsidR="00F62CB0" w:rsidRPr="0049055A" w:rsidTr="007B7B1D">
        <w:trPr>
          <w:trHeight w:val="2429"/>
        </w:trPr>
        <w:tc>
          <w:tcPr>
            <w:tcW w:w="1631" w:type="dxa"/>
          </w:tcPr>
          <w:p w:rsidR="00F62CB0" w:rsidRPr="0049055A" w:rsidRDefault="00221E80" w:rsidP="00367D2B">
            <w:pPr>
              <w:pStyle w:val="Text"/>
              <w:rPr>
                <w:sz w:val="18"/>
                <w:szCs w:val="18"/>
              </w:rPr>
            </w:pPr>
            <w:r w:rsidRPr="0049055A">
              <w:rPr>
                <w:sz w:val="18"/>
                <w:szCs w:val="18"/>
              </w:rPr>
              <w:t xml:space="preserve">Name of model </w:t>
            </w:r>
          </w:p>
        </w:tc>
        <w:tc>
          <w:tcPr>
            <w:tcW w:w="6522" w:type="dxa"/>
          </w:tcPr>
          <w:p w:rsidR="00F62CB0" w:rsidRPr="0049055A" w:rsidRDefault="00221E80" w:rsidP="00367D2B">
            <w:pPr>
              <w:pStyle w:val="Text"/>
              <w:rPr>
                <w:sz w:val="18"/>
                <w:szCs w:val="18"/>
              </w:rPr>
            </w:pPr>
            <w:r w:rsidRPr="0049055A">
              <w:rPr>
                <w:sz w:val="18"/>
                <w:szCs w:val="18"/>
              </w:rPr>
              <w:t>There is no overarching name for Tasmania’s implementation of the national training entitlement. The training entitlement in Tasmania is embedded in all subsidised training programs. This includes TasTAFE and through RTOs funded through all competitive programs</w:t>
            </w:r>
            <w:r w:rsidR="007B7B1D">
              <w:rPr>
                <w:sz w:val="18"/>
                <w:szCs w:val="18"/>
              </w:rPr>
              <w:t>,</w:t>
            </w:r>
            <w:r w:rsidRPr="0049055A">
              <w:rPr>
                <w:sz w:val="18"/>
                <w:szCs w:val="18"/>
              </w:rPr>
              <w:t xml:space="preserve"> including Career Start, Skills Fund and </w:t>
            </w:r>
            <w:r w:rsidR="002A1022" w:rsidRPr="0049055A">
              <w:rPr>
                <w:sz w:val="18"/>
                <w:szCs w:val="18"/>
              </w:rPr>
              <w:t>u</w:t>
            </w:r>
            <w:r w:rsidRPr="0049055A">
              <w:rPr>
                <w:sz w:val="18"/>
                <w:szCs w:val="18"/>
              </w:rPr>
              <w:t xml:space="preserve">ser </w:t>
            </w:r>
            <w:r w:rsidR="002A1022" w:rsidRPr="0049055A">
              <w:rPr>
                <w:sz w:val="18"/>
                <w:szCs w:val="18"/>
              </w:rPr>
              <w:t>c</w:t>
            </w:r>
            <w:r w:rsidRPr="0049055A">
              <w:rPr>
                <w:sz w:val="18"/>
                <w:szCs w:val="18"/>
              </w:rPr>
              <w:t xml:space="preserve">hoice. The entitlement includes qualifications to </w:t>
            </w:r>
            <w:r w:rsidR="002A1022" w:rsidRPr="0049055A">
              <w:rPr>
                <w:sz w:val="18"/>
                <w:szCs w:val="18"/>
              </w:rPr>
              <w:t>c</w:t>
            </w:r>
            <w:r w:rsidRPr="0049055A">
              <w:rPr>
                <w:sz w:val="18"/>
                <w:szCs w:val="18"/>
              </w:rPr>
              <w:t xml:space="preserve">ertificate III level. </w:t>
            </w:r>
          </w:p>
          <w:p w:rsidR="00F62CB0" w:rsidRPr="0049055A" w:rsidRDefault="00221E80" w:rsidP="00367D2B">
            <w:pPr>
              <w:pStyle w:val="Text"/>
              <w:rPr>
                <w:rFonts w:eastAsia="Times New Roman"/>
                <w:sz w:val="18"/>
                <w:szCs w:val="18"/>
                <w:lang w:val="en-US"/>
              </w:rPr>
            </w:pPr>
            <w:r w:rsidRPr="0049055A">
              <w:rPr>
                <w:sz w:val="18"/>
                <w:szCs w:val="18"/>
              </w:rPr>
              <w:t xml:space="preserve">Subsidised qualifications are listed at: </w:t>
            </w:r>
            <w:r w:rsidR="00367D2B" w:rsidRPr="0049055A">
              <w:rPr>
                <w:sz w:val="18"/>
                <w:szCs w:val="18"/>
              </w:rPr>
              <w:t>&lt;</w:t>
            </w:r>
            <w:hyperlink r:id="rId70" w:history="1">
              <w:r w:rsidRPr="0049055A">
                <w:rPr>
                  <w:rStyle w:val="Hyperlink"/>
                  <w:sz w:val="18"/>
                  <w:szCs w:val="18"/>
                </w:rPr>
                <w:t>http://www.skills.tas.gov.au/learners/subsidisedcourses</w:t>
              </w:r>
            </w:hyperlink>
            <w:r w:rsidR="002A1022" w:rsidRPr="0049055A">
              <w:rPr>
                <w:rStyle w:val="Hyperlink"/>
                <w:sz w:val="18"/>
                <w:szCs w:val="18"/>
              </w:rPr>
              <w:t>&gt;.</w:t>
            </w:r>
          </w:p>
        </w:tc>
      </w:tr>
      <w:tr w:rsidR="00F62CB0" w:rsidRPr="0049055A" w:rsidTr="007B7B1D">
        <w:tc>
          <w:tcPr>
            <w:tcW w:w="1631" w:type="dxa"/>
          </w:tcPr>
          <w:p w:rsidR="00F62CB0" w:rsidRPr="0049055A" w:rsidRDefault="00221E80" w:rsidP="007B7B1D">
            <w:pPr>
              <w:pStyle w:val="Text"/>
              <w:rPr>
                <w:rFonts w:eastAsia="Cambria"/>
                <w:sz w:val="18"/>
                <w:szCs w:val="18"/>
                <w:lang w:val="en-US"/>
              </w:rPr>
            </w:pPr>
            <w:r w:rsidRPr="0049055A">
              <w:rPr>
                <w:rFonts w:eastAsia="Cambria"/>
                <w:sz w:val="18"/>
                <w:szCs w:val="18"/>
              </w:rPr>
              <w:t xml:space="preserve">Date </w:t>
            </w:r>
            <w:r w:rsidR="007B7B1D">
              <w:rPr>
                <w:rFonts w:eastAsia="Cambria"/>
                <w:sz w:val="18"/>
                <w:szCs w:val="18"/>
              </w:rPr>
              <w:t>model</w:t>
            </w:r>
            <w:r w:rsidRPr="0049055A">
              <w:rPr>
                <w:rFonts w:eastAsia="Cambria"/>
                <w:sz w:val="18"/>
                <w:szCs w:val="18"/>
              </w:rPr>
              <w:t xml:space="preserve"> implemented </w:t>
            </w:r>
          </w:p>
        </w:tc>
        <w:tc>
          <w:tcPr>
            <w:tcW w:w="6522" w:type="dxa"/>
          </w:tcPr>
          <w:p w:rsidR="00F62CB0" w:rsidRPr="0049055A" w:rsidRDefault="00221E80" w:rsidP="00367D2B">
            <w:pPr>
              <w:pStyle w:val="Text"/>
              <w:rPr>
                <w:rFonts w:eastAsia="Cambria"/>
                <w:sz w:val="18"/>
                <w:szCs w:val="18"/>
              </w:rPr>
            </w:pPr>
            <w:r w:rsidRPr="0049055A">
              <w:rPr>
                <w:rFonts w:eastAsia="Cambria"/>
                <w:sz w:val="18"/>
                <w:szCs w:val="18"/>
              </w:rPr>
              <w:t xml:space="preserve">An entitlement to training has effectively operated in Tasmania for many years. In terms of the </w:t>
            </w:r>
            <w:r w:rsidR="002A1022" w:rsidRPr="0049055A">
              <w:rPr>
                <w:rFonts w:eastAsia="Cambria"/>
                <w:sz w:val="18"/>
                <w:szCs w:val="18"/>
              </w:rPr>
              <w:t>n</w:t>
            </w:r>
            <w:r w:rsidRPr="0049055A">
              <w:rPr>
                <w:rFonts w:eastAsia="Cambria"/>
                <w:sz w:val="18"/>
                <w:szCs w:val="18"/>
              </w:rPr>
              <w:t xml:space="preserve">ational </w:t>
            </w:r>
            <w:r w:rsidR="002A1022" w:rsidRPr="0049055A">
              <w:rPr>
                <w:rFonts w:eastAsia="Cambria"/>
                <w:sz w:val="18"/>
                <w:szCs w:val="18"/>
              </w:rPr>
              <w:t>p</w:t>
            </w:r>
            <w:r w:rsidRPr="0049055A">
              <w:rPr>
                <w:rFonts w:eastAsia="Cambria"/>
                <w:sz w:val="18"/>
                <w:szCs w:val="18"/>
              </w:rPr>
              <w:t>artnership the effective date for the use of the term ‘entitlement’ is 1 January 2014, the date when the entitlement became explicit and subsidies payable for entitlement students became higher than for non-entitlement students.</w:t>
            </w:r>
          </w:p>
        </w:tc>
      </w:tr>
      <w:tr w:rsidR="00F62CB0" w:rsidRPr="0049055A" w:rsidTr="007B7B1D">
        <w:trPr>
          <w:trHeight w:val="968"/>
        </w:trPr>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t>Previous training entitlement model or funding arrangements</w:t>
            </w:r>
          </w:p>
        </w:tc>
        <w:tc>
          <w:tcPr>
            <w:tcW w:w="6522" w:type="dxa"/>
          </w:tcPr>
          <w:p w:rsidR="00F62CB0" w:rsidRPr="0049055A" w:rsidRDefault="00221E80" w:rsidP="00367D2B">
            <w:pPr>
              <w:pStyle w:val="Text"/>
              <w:rPr>
                <w:rFonts w:eastAsia="Cambria"/>
                <w:sz w:val="18"/>
                <w:szCs w:val="18"/>
              </w:rPr>
            </w:pPr>
            <w:r w:rsidRPr="0049055A">
              <w:rPr>
                <w:rFonts w:eastAsia="Cambria"/>
                <w:sz w:val="18"/>
                <w:szCs w:val="18"/>
              </w:rPr>
              <w:t>Previous entitlement effectively existed for all levels of qualifications at TasTAFE.</w:t>
            </w:r>
          </w:p>
        </w:tc>
      </w:tr>
      <w:tr w:rsidR="00F62CB0" w:rsidRPr="0049055A" w:rsidTr="007B7B1D">
        <w:tc>
          <w:tcPr>
            <w:tcW w:w="8153" w:type="dxa"/>
            <w:gridSpan w:val="2"/>
          </w:tcPr>
          <w:p w:rsidR="00F62CB0" w:rsidRPr="0049055A" w:rsidRDefault="00221E80" w:rsidP="00367D2B">
            <w:pPr>
              <w:pStyle w:val="Text"/>
              <w:rPr>
                <w:rFonts w:eastAsia="Cambria"/>
                <w:b/>
                <w:sz w:val="18"/>
                <w:szCs w:val="18"/>
                <w:lang w:val="en-US"/>
              </w:rPr>
            </w:pPr>
            <w:r w:rsidRPr="0049055A">
              <w:rPr>
                <w:rFonts w:eastAsia="Cambria"/>
                <w:b/>
                <w:sz w:val="18"/>
                <w:szCs w:val="18"/>
              </w:rPr>
              <w:t>Entitlement information as at 30 March 2015</w:t>
            </w:r>
          </w:p>
        </w:tc>
      </w:tr>
      <w:tr w:rsidR="00F62CB0" w:rsidRPr="0049055A" w:rsidTr="007B7B1D">
        <w:trPr>
          <w:trHeight w:val="978"/>
        </w:trPr>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t>Who is eligible</w:t>
            </w:r>
          </w:p>
        </w:tc>
        <w:tc>
          <w:tcPr>
            <w:tcW w:w="6522" w:type="dxa"/>
          </w:tcPr>
          <w:p w:rsidR="00F62CB0" w:rsidRPr="0049055A" w:rsidRDefault="00221E80" w:rsidP="00367D2B">
            <w:pPr>
              <w:pStyle w:val="Text"/>
              <w:rPr>
                <w:sz w:val="18"/>
                <w:szCs w:val="18"/>
              </w:rPr>
            </w:pPr>
            <w:r w:rsidRPr="0049055A">
              <w:rPr>
                <w:sz w:val="18"/>
                <w:szCs w:val="18"/>
              </w:rPr>
              <w:t xml:space="preserve">Eligibility for subsidised training (including national entitlement) criteria:  Australian or NZ citizen, or an Australian permanent resident, or a </w:t>
            </w:r>
            <w:r w:rsidR="002A1022" w:rsidRPr="0049055A">
              <w:rPr>
                <w:sz w:val="18"/>
                <w:szCs w:val="18"/>
              </w:rPr>
              <w:t>s</w:t>
            </w:r>
            <w:r w:rsidRPr="0049055A">
              <w:rPr>
                <w:sz w:val="18"/>
                <w:szCs w:val="18"/>
              </w:rPr>
              <w:t>tate</w:t>
            </w:r>
            <w:r w:rsidR="002A1022" w:rsidRPr="0049055A">
              <w:rPr>
                <w:sz w:val="18"/>
                <w:szCs w:val="18"/>
              </w:rPr>
              <w:t>-</w:t>
            </w:r>
            <w:r w:rsidRPr="0049055A">
              <w:rPr>
                <w:sz w:val="18"/>
                <w:szCs w:val="18"/>
              </w:rPr>
              <w:t>sponsored visa on a pathway to permanent residence. And must be of: working age; not at school (other than a school</w:t>
            </w:r>
            <w:r w:rsidR="002A1022" w:rsidRPr="0049055A">
              <w:rPr>
                <w:sz w:val="18"/>
                <w:szCs w:val="18"/>
              </w:rPr>
              <w:t>-</w:t>
            </w:r>
            <w:r w:rsidRPr="0049055A">
              <w:rPr>
                <w:sz w:val="18"/>
                <w:szCs w:val="18"/>
              </w:rPr>
              <w:t>based apprentice) and reside or work in Tasmania.</w:t>
            </w:r>
          </w:p>
          <w:p w:rsidR="00F62CB0" w:rsidRPr="0049055A" w:rsidRDefault="00221E80" w:rsidP="00367D2B">
            <w:pPr>
              <w:pStyle w:val="Text"/>
              <w:rPr>
                <w:sz w:val="18"/>
                <w:szCs w:val="18"/>
              </w:rPr>
            </w:pPr>
            <w:r w:rsidRPr="0049055A">
              <w:rPr>
                <w:sz w:val="18"/>
                <w:szCs w:val="18"/>
              </w:rPr>
              <w:t>In addition</w:t>
            </w:r>
            <w:r w:rsidR="007B7B1D">
              <w:rPr>
                <w:sz w:val="18"/>
                <w:szCs w:val="18"/>
              </w:rPr>
              <w:t>,</w:t>
            </w:r>
            <w:r w:rsidRPr="0049055A">
              <w:rPr>
                <w:sz w:val="18"/>
                <w:szCs w:val="18"/>
              </w:rPr>
              <w:t xml:space="preserve"> </w:t>
            </w:r>
            <w:hyperlink r:id="rId71" w:history="1">
              <w:r w:rsidR="002A1022" w:rsidRPr="0049055A">
                <w:rPr>
                  <w:sz w:val="18"/>
                  <w:szCs w:val="18"/>
                </w:rPr>
                <w:t>n</w:t>
              </w:r>
              <w:r w:rsidRPr="0049055A">
                <w:rPr>
                  <w:sz w:val="18"/>
                  <w:szCs w:val="18"/>
                </w:rPr>
                <w:t xml:space="preserve">ational </w:t>
              </w:r>
              <w:r w:rsidR="002A1022" w:rsidRPr="0049055A">
                <w:rPr>
                  <w:sz w:val="18"/>
                  <w:szCs w:val="18"/>
                </w:rPr>
                <w:t>t</w:t>
              </w:r>
              <w:r w:rsidRPr="0049055A">
                <w:rPr>
                  <w:sz w:val="18"/>
                  <w:szCs w:val="18"/>
                </w:rPr>
                <w:t xml:space="preserve">raining </w:t>
              </w:r>
              <w:r w:rsidR="002A1022" w:rsidRPr="0049055A">
                <w:rPr>
                  <w:sz w:val="18"/>
                  <w:szCs w:val="18"/>
                </w:rPr>
                <w:t>e</w:t>
              </w:r>
              <w:r w:rsidRPr="0049055A">
                <w:rPr>
                  <w:sz w:val="18"/>
                  <w:szCs w:val="18"/>
                </w:rPr>
                <w:t>ntitlement</w:t>
              </w:r>
            </w:hyperlink>
            <w:r w:rsidRPr="0049055A">
              <w:rPr>
                <w:sz w:val="18"/>
                <w:szCs w:val="18"/>
              </w:rPr>
              <w:t xml:space="preserve"> eligibility also requires that learners: do not have a </w:t>
            </w:r>
            <w:r w:rsidR="002A1022" w:rsidRPr="0049055A">
              <w:rPr>
                <w:sz w:val="18"/>
                <w:szCs w:val="18"/>
              </w:rPr>
              <w:t>c</w:t>
            </w:r>
            <w:r w:rsidRPr="0049055A">
              <w:rPr>
                <w:sz w:val="18"/>
                <w:szCs w:val="18"/>
              </w:rPr>
              <w:t xml:space="preserve">ertificate IV or higher qualification; have not completed a </w:t>
            </w:r>
            <w:r w:rsidR="002A1022" w:rsidRPr="0049055A">
              <w:rPr>
                <w:sz w:val="18"/>
                <w:szCs w:val="18"/>
              </w:rPr>
              <w:t>c</w:t>
            </w:r>
            <w:r w:rsidRPr="0049055A">
              <w:rPr>
                <w:sz w:val="18"/>
                <w:szCs w:val="18"/>
              </w:rPr>
              <w:t xml:space="preserve">ertificate III qualification (including apprenticeship or traineeship) in the last five years; are not currently enrolled in another publicly subsidised </w:t>
            </w:r>
            <w:r w:rsidR="00367D2B" w:rsidRPr="0049055A">
              <w:rPr>
                <w:sz w:val="18"/>
                <w:szCs w:val="18"/>
              </w:rPr>
              <w:t>c</w:t>
            </w:r>
            <w:r w:rsidRPr="0049055A">
              <w:rPr>
                <w:sz w:val="18"/>
                <w:szCs w:val="18"/>
              </w:rPr>
              <w:t>ertificate III qualification</w:t>
            </w:r>
            <w:r w:rsidR="00367D2B" w:rsidRPr="0049055A">
              <w:rPr>
                <w:sz w:val="18"/>
                <w:szCs w:val="18"/>
              </w:rPr>
              <w:t>.</w:t>
            </w:r>
          </w:p>
          <w:p w:rsidR="00F62CB0" w:rsidRPr="0049055A" w:rsidRDefault="00367D2B" w:rsidP="00367D2B">
            <w:pPr>
              <w:pStyle w:val="Text"/>
              <w:rPr>
                <w:rFonts w:eastAsia="Cambria" w:cs="Arial"/>
                <w:color w:val="1B1B1B"/>
                <w:sz w:val="18"/>
                <w:szCs w:val="18"/>
              </w:rPr>
            </w:pPr>
            <w:r w:rsidRPr="0049055A">
              <w:rPr>
                <w:rFonts w:eastAsia="Cambria" w:cs="Arial"/>
                <w:color w:val="1B1B1B"/>
                <w:sz w:val="18"/>
                <w:szCs w:val="18"/>
              </w:rPr>
              <w:t xml:space="preserve">Eligibility is specified in </w:t>
            </w:r>
            <w:r w:rsidR="00221E80" w:rsidRPr="0049055A">
              <w:rPr>
                <w:rFonts w:eastAsia="Cambria" w:cs="Arial"/>
                <w:i/>
                <w:color w:val="1B1B1B"/>
                <w:sz w:val="18"/>
                <w:szCs w:val="18"/>
              </w:rPr>
              <w:t xml:space="preserve">Policy on </w:t>
            </w:r>
            <w:r w:rsidRPr="0049055A">
              <w:rPr>
                <w:rFonts w:eastAsia="Cambria" w:cs="Arial"/>
                <w:i/>
                <w:color w:val="1B1B1B"/>
                <w:sz w:val="18"/>
                <w:szCs w:val="18"/>
              </w:rPr>
              <w:t>n</w:t>
            </w:r>
            <w:r w:rsidR="00221E80" w:rsidRPr="0049055A">
              <w:rPr>
                <w:rFonts w:eastAsia="Cambria" w:cs="Arial"/>
                <w:i/>
                <w:color w:val="1B1B1B"/>
                <w:sz w:val="18"/>
                <w:szCs w:val="18"/>
              </w:rPr>
              <w:t xml:space="preserve">ational </w:t>
            </w:r>
            <w:r w:rsidRPr="0049055A">
              <w:rPr>
                <w:rFonts w:eastAsia="Cambria" w:cs="Arial"/>
                <w:i/>
                <w:color w:val="1B1B1B"/>
                <w:sz w:val="18"/>
                <w:szCs w:val="18"/>
              </w:rPr>
              <w:t>e</w:t>
            </w:r>
            <w:r w:rsidR="00221E80" w:rsidRPr="0049055A">
              <w:rPr>
                <w:rFonts w:eastAsia="Cambria" w:cs="Arial"/>
                <w:i/>
                <w:color w:val="1B1B1B"/>
                <w:sz w:val="18"/>
                <w:szCs w:val="18"/>
              </w:rPr>
              <w:t>ntitlement</w:t>
            </w:r>
            <w:r w:rsidR="00221E80" w:rsidRPr="0049055A">
              <w:rPr>
                <w:rFonts w:eastAsia="Cambria" w:cs="Arial"/>
                <w:color w:val="1B1B1B"/>
                <w:sz w:val="18"/>
                <w:szCs w:val="18"/>
              </w:rPr>
              <w:t xml:space="preserve"> and </w:t>
            </w:r>
            <w:r w:rsidR="00221E80" w:rsidRPr="0049055A">
              <w:rPr>
                <w:rFonts w:eastAsia="Cambria"/>
                <w:i/>
                <w:sz w:val="18"/>
                <w:szCs w:val="18"/>
              </w:rPr>
              <w:t xml:space="preserve">Determining </w:t>
            </w:r>
            <w:r w:rsidRPr="0049055A">
              <w:rPr>
                <w:rFonts w:eastAsia="Cambria"/>
                <w:i/>
                <w:sz w:val="18"/>
                <w:szCs w:val="18"/>
              </w:rPr>
              <w:t>s</w:t>
            </w:r>
            <w:r w:rsidR="00221E80" w:rsidRPr="0049055A">
              <w:rPr>
                <w:rFonts w:eastAsia="Cambria"/>
                <w:i/>
                <w:sz w:val="18"/>
                <w:szCs w:val="18"/>
              </w:rPr>
              <w:t xml:space="preserve">tudent </w:t>
            </w:r>
            <w:r w:rsidRPr="0049055A">
              <w:rPr>
                <w:rFonts w:eastAsia="Cambria"/>
                <w:i/>
                <w:sz w:val="18"/>
                <w:szCs w:val="18"/>
              </w:rPr>
              <w:t>e</w:t>
            </w:r>
            <w:r w:rsidR="00221E80" w:rsidRPr="0049055A">
              <w:rPr>
                <w:rFonts w:eastAsia="Cambria"/>
                <w:i/>
                <w:sz w:val="18"/>
                <w:szCs w:val="18"/>
              </w:rPr>
              <w:t xml:space="preserve">ligibility for </w:t>
            </w:r>
            <w:r w:rsidRPr="0049055A">
              <w:rPr>
                <w:rFonts w:eastAsia="Cambria"/>
                <w:i/>
                <w:sz w:val="18"/>
                <w:szCs w:val="18"/>
              </w:rPr>
              <w:t>t</w:t>
            </w:r>
            <w:r w:rsidR="00221E80" w:rsidRPr="0049055A">
              <w:rPr>
                <w:rFonts w:eastAsia="Cambria"/>
                <w:i/>
                <w:sz w:val="18"/>
                <w:szCs w:val="18"/>
              </w:rPr>
              <w:t xml:space="preserve">raining </w:t>
            </w:r>
            <w:r w:rsidRPr="0049055A">
              <w:rPr>
                <w:rFonts w:eastAsia="Cambria"/>
                <w:i/>
                <w:sz w:val="18"/>
                <w:szCs w:val="18"/>
              </w:rPr>
              <w:t>e</w:t>
            </w:r>
            <w:r w:rsidR="00221E80" w:rsidRPr="0049055A">
              <w:rPr>
                <w:rFonts w:eastAsia="Cambria"/>
                <w:i/>
                <w:sz w:val="18"/>
                <w:szCs w:val="18"/>
              </w:rPr>
              <w:t xml:space="preserve">ntitlement and other subsidised training in Tasmania: </w:t>
            </w:r>
            <w:r w:rsidRPr="0049055A">
              <w:rPr>
                <w:rFonts w:eastAsia="Cambria"/>
                <w:i/>
                <w:sz w:val="18"/>
                <w:szCs w:val="18"/>
              </w:rPr>
              <w:t>g</w:t>
            </w:r>
            <w:r w:rsidR="00221E80" w:rsidRPr="0049055A">
              <w:rPr>
                <w:rFonts w:eastAsia="Cambria"/>
                <w:i/>
                <w:sz w:val="18"/>
                <w:szCs w:val="18"/>
              </w:rPr>
              <w:t xml:space="preserve">uidelines for </w:t>
            </w:r>
            <w:r w:rsidRPr="0049055A">
              <w:rPr>
                <w:rFonts w:eastAsia="Cambria"/>
                <w:i/>
                <w:sz w:val="18"/>
                <w:szCs w:val="18"/>
              </w:rPr>
              <w:t>r</w:t>
            </w:r>
            <w:r w:rsidR="00221E80" w:rsidRPr="0049055A">
              <w:rPr>
                <w:rFonts w:eastAsia="Cambria"/>
                <w:i/>
                <w:sz w:val="18"/>
                <w:szCs w:val="18"/>
              </w:rPr>
              <w:t xml:space="preserve">egistered </w:t>
            </w:r>
            <w:r w:rsidRPr="0049055A">
              <w:rPr>
                <w:rFonts w:eastAsia="Cambria"/>
                <w:i/>
                <w:sz w:val="18"/>
                <w:szCs w:val="18"/>
              </w:rPr>
              <w:t>t</w:t>
            </w:r>
            <w:r w:rsidR="00221E80" w:rsidRPr="0049055A">
              <w:rPr>
                <w:rFonts w:eastAsia="Cambria"/>
                <w:i/>
                <w:sz w:val="18"/>
                <w:szCs w:val="18"/>
              </w:rPr>
              <w:t xml:space="preserve">raining </w:t>
            </w:r>
            <w:r w:rsidRPr="0049055A">
              <w:rPr>
                <w:rFonts w:eastAsia="Cambria"/>
                <w:i/>
                <w:sz w:val="18"/>
                <w:szCs w:val="18"/>
              </w:rPr>
              <w:t>o</w:t>
            </w:r>
            <w:r w:rsidR="00221E80" w:rsidRPr="0049055A">
              <w:rPr>
                <w:rFonts w:eastAsia="Cambria"/>
                <w:i/>
                <w:sz w:val="18"/>
                <w:szCs w:val="18"/>
              </w:rPr>
              <w:t>rganisations</w:t>
            </w:r>
            <w:r w:rsidR="00221E80" w:rsidRPr="0049055A">
              <w:rPr>
                <w:rFonts w:eastAsia="Cambria" w:cs="Arial"/>
                <w:i/>
                <w:color w:val="1B1B1B"/>
                <w:sz w:val="18"/>
                <w:szCs w:val="18"/>
              </w:rPr>
              <w:t xml:space="preserve"> 2015</w:t>
            </w:r>
          </w:p>
        </w:tc>
      </w:tr>
      <w:tr w:rsidR="00F62CB0" w:rsidRPr="0049055A" w:rsidTr="007B7B1D">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t xml:space="preserve">Level of entitlement </w:t>
            </w:r>
          </w:p>
        </w:tc>
        <w:tc>
          <w:tcPr>
            <w:tcW w:w="6522" w:type="dxa"/>
          </w:tcPr>
          <w:p w:rsidR="00F62CB0" w:rsidRPr="0049055A" w:rsidRDefault="00221E80" w:rsidP="00367D2B">
            <w:pPr>
              <w:pStyle w:val="Text"/>
              <w:rPr>
                <w:rFonts w:eastAsia="Cambria"/>
                <w:sz w:val="18"/>
                <w:szCs w:val="18"/>
              </w:rPr>
            </w:pPr>
            <w:r w:rsidRPr="0049055A">
              <w:rPr>
                <w:rFonts w:eastAsia="Cambria"/>
                <w:sz w:val="18"/>
                <w:szCs w:val="18"/>
              </w:rPr>
              <w:t xml:space="preserve">One first </w:t>
            </w:r>
            <w:r w:rsidR="00367D2B" w:rsidRPr="0049055A">
              <w:rPr>
                <w:rFonts w:eastAsia="Cambria"/>
                <w:sz w:val="18"/>
                <w:szCs w:val="18"/>
              </w:rPr>
              <w:t>c</w:t>
            </w:r>
            <w:r w:rsidRPr="0049055A">
              <w:rPr>
                <w:rFonts w:eastAsia="Cambria"/>
                <w:sz w:val="18"/>
                <w:szCs w:val="18"/>
              </w:rPr>
              <w:t xml:space="preserve">ertificate III qualification is subsidised and via a pathway as required if a </w:t>
            </w:r>
            <w:r w:rsidR="00367D2B" w:rsidRPr="0049055A">
              <w:rPr>
                <w:rFonts w:eastAsia="Cambria"/>
                <w:sz w:val="18"/>
                <w:szCs w:val="18"/>
              </w:rPr>
              <w:t>c</w:t>
            </w:r>
            <w:r w:rsidRPr="0049055A">
              <w:rPr>
                <w:rFonts w:eastAsia="Cambria"/>
                <w:sz w:val="18"/>
                <w:szCs w:val="18"/>
              </w:rPr>
              <w:t xml:space="preserve">ertificate I or II qualification relevant to the </w:t>
            </w:r>
            <w:r w:rsidR="00367D2B" w:rsidRPr="0049055A">
              <w:rPr>
                <w:rFonts w:eastAsia="Cambria"/>
                <w:sz w:val="18"/>
                <w:szCs w:val="18"/>
              </w:rPr>
              <w:t>c</w:t>
            </w:r>
            <w:r w:rsidRPr="0049055A">
              <w:rPr>
                <w:rFonts w:eastAsia="Cambria"/>
                <w:sz w:val="18"/>
                <w:szCs w:val="18"/>
              </w:rPr>
              <w:t>ertificate III qualification. Foundation skills and higher-level qualifications identified by industry as entry level are also covered by the entitlement.</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Where a student enrols in more than one </w:t>
            </w:r>
            <w:r w:rsidR="00367D2B" w:rsidRPr="0049055A">
              <w:rPr>
                <w:rFonts w:eastAsia="Cambria"/>
                <w:sz w:val="18"/>
                <w:szCs w:val="18"/>
              </w:rPr>
              <w:t>c</w:t>
            </w:r>
            <w:r w:rsidRPr="0049055A">
              <w:rPr>
                <w:rFonts w:eastAsia="Cambria"/>
                <w:sz w:val="18"/>
                <w:szCs w:val="18"/>
              </w:rPr>
              <w:t xml:space="preserve">ertificate III qualification at the same time, one of the </w:t>
            </w:r>
            <w:r w:rsidR="00367D2B" w:rsidRPr="0049055A">
              <w:rPr>
                <w:rFonts w:eastAsia="Cambria"/>
                <w:sz w:val="18"/>
                <w:szCs w:val="18"/>
              </w:rPr>
              <w:t>c</w:t>
            </w:r>
            <w:r w:rsidRPr="0049055A">
              <w:rPr>
                <w:rFonts w:eastAsia="Cambria"/>
                <w:sz w:val="18"/>
                <w:szCs w:val="18"/>
              </w:rPr>
              <w:t>ertificate III qualifications is subsidised at the entitlement level unless identified as an approved dual qualification by Skills Tasmania.</w:t>
            </w:r>
          </w:p>
          <w:p w:rsidR="00F62CB0" w:rsidRPr="0049055A" w:rsidRDefault="00221E80" w:rsidP="00367D2B">
            <w:pPr>
              <w:pStyle w:val="Text"/>
              <w:rPr>
                <w:rFonts w:eastAsia="Cambria"/>
                <w:sz w:val="18"/>
                <w:szCs w:val="18"/>
              </w:rPr>
            </w:pPr>
            <w:r w:rsidRPr="0049055A">
              <w:rPr>
                <w:rFonts w:eastAsia="Cambria"/>
                <w:sz w:val="18"/>
                <w:szCs w:val="18"/>
              </w:rPr>
              <w:t>In addition</w:t>
            </w:r>
            <w:r w:rsidR="00367D2B" w:rsidRPr="0049055A">
              <w:rPr>
                <w:rFonts w:eastAsia="Cambria"/>
                <w:sz w:val="18"/>
                <w:szCs w:val="18"/>
              </w:rPr>
              <w:t>,</w:t>
            </w:r>
            <w:r w:rsidRPr="0049055A">
              <w:rPr>
                <w:rFonts w:eastAsia="Cambria"/>
                <w:sz w:val="18"/>
                <w:szCs w:val="18"/>
              </w:rPr>
              <w:t xml:space="preserve"> people who are unemployed, retrenched in the past year, ex-offenders, people who completed a </w:t>
            </w:r>
            <w:r w:rsidR="00367D2B" w:rsidRPr="0049055A">
              <w:rPr>
                <w:rFonts w:eastAsia="Cambria"/>
                <w:sz w:val="18"/>
                <w:szCs w:val="18"/>
              </w:rPr>
              <w:t>c</w:t>
            </w:r>
            <w:r w:rsidRPr="0049055A">
              <w:rPr>
                <w:rFonts w:eastAsia="Cambria"/>
                <w:sz w:val="18"/>
                <w:szCs w:val="18"/>
              </w:rPr>
              <w:t xml:space="preserve">ertificate III at school or in a current </w:t>
            </w:r>
            <w:r w:rsidRPr="0049055A">
              <w:rPr>
                <w:rFonts w:eastAsia="Cambria"/>
                <w:sz w:val="18"/>
                <w:szCs w:val="18"/>
              </w:rPr>
              <w:lastRenderedPageBreak/>
              <w:t xml:space="preserve">contract of training are eligible for an entitlement level of subsidy regardless of their prior qualifications. </w:t>
            </w:r>
          </w:p>
          <w:p w:rsidR="00F62CB0" w:rsidRPr="0049055A" w:rsidRDefault="00221E80" w:rsidP="00367D2B">
            <w:pPr>
              <w:pStyle w:val="Text"/>
              <w:rPr>
                <w:rFonts w:eastAsia="Cambria"/>
                <w:sz w:val="18"/>
                <w:szCs w:val="18"/>
              </w:rPr>
            </w:pPr>
            <w:r w:rsidRPr="0049055A">
              <w:rPr>
                <w:rFonts w:eastAsia="Cambria"/>
                <w:i/>
                <w:sz w:val="18"/>
                <w:szCs w:val="18"/>
              </w:rPr>
              <w:t xml:space="preserve">Determining </w:t>
            </w:r>
            <w:r w:rsidR="00367D2B" w:rsidRPr="0049055A">
              <w:rPr>
                <w:rFonts w:eastAsia="Cambria"/>
                <w:i/>
                <w:sz w:val="18"/>
                <w:szCs w:val="18"/>
              </w:rPr>
              <w:t>s</w:t>
            </w:r>
            <w:r w:rsidRPr="0049055A">
              <w:rPr>
                <w:rFonts w:eastAsia="Cambria"/>
                <w:i/>
                <w:sz w:val="18"/>
                <w:szCs w:val="18"/>
              </w:rPr>
              <w:t xml:space="preserve">tudent </w:t>
            </w:r>
            <w:r w:rsidR="00367D2B" w:rsidRPr="0049055A">
              <w:rPr>
                <w:rFonts w:eastAsia="Cambria"/>
                <w:i/>
                <w:sz w:val="18"/>
                <w:szCs w:val="18"/>
              </w:rPr>
              <w:t>e</w:t>
            </w:r>
            <w:r w:rsidRPr="0049055A">
              <w:rPr>
                <w:rFonts w:eastAsia="Cambria"/>
                <w:i/>
                <w:sz w:val="18"/>
                <w:szCs w:val="18"/>
              </w:rPr>
              <w:t xml:space="preserve">ligibility for </w:t>
            </w:r>
            <w:r w:rsidR="00367D2B" w:rsidRPr="0049055A">
              <w:rPr>
                <w:rFonts w:eastAsia="Cambria"/>
                <w:i/>
                <w:sz w:val="18"/>
                <w:szCs w:val="18"/>
              </w:rPr>
              <w:t>t</w:t>
            </w:r>
            <w:r w:rsidRPr="0049055A">
              <w:rPr>
                <w:rFonts w:eastAsia="Cambria"/>
                <w:i/>
                <w:sz w:val="18"/>
                <w:szCs w:val="18"/>
              </w:rPr>
              <w:t xml:space="preserve">raining </w:t>
            </w:r>
            <w:r w:rsidR="00367D2B" w:rsidRPr="0049055A">
              <w:rPr>
                <w:rFonts w:eastAsia="Cambria"/>
                <w:i/>
                <w:sz w:val="18"/>
                <w:szCs w:val="18"/>
              </w:rPr>
              <w:t>e</w:t>
            </w:r>
            <w:r w:rsidRPr="0049055A">
              <w:rPr>
                <w:rFonts w:eastAsia="Cambria"/>
                <w:i/>
                <w:sz w:val="18"/>
                <w:szCs w:val="18"/>
              </w:rPr>
              <w:t xml:space="preserve">ntitlement and other subsidised training in Tasmania: </w:t>
            </w:r>
            <w:r w:rsidR="00367D2B" w:rsidRPr="0049055A">
              <w:rPr>
                <w:rFonts w:eastAsia="Cambria"/>
                <w:i/>
                <w:sz w:val="18"/>
                <w:szCs w:val="18"/>
              </w:rPr>
              <w:t>g</w:t>
            </w:r>
            <w:r w:rsidRPr="0049055A">
              <w:rPr>
                <w:rFonts w:eastAsia="Cambria"/>
                <w:i/>
                <w:sz w:val="18"/>
                <w:szCs w:val="18"/>
              </w:rPr>
              <w:t xml:space="preserve">uidelines for </w:t>
            </w:r>
            <w:r w:rsidR="00367D2B" w:rsidRPr="0049055A">
              <w:rPr>
                <w:rFonts w:eastAsia="Cambria"/>
                <w:i/>
                <w:sz w:val="18"/>
                <w:szCs w:val="18"/>
              </w:rPr>
              <w:t>r</w:t>
            </w:r>
            <w:r w:rsidRPr="0049055A">
              <w:rPr>
                <w:rFonts w:eastAsia="Cambria"/>
                <w:i/>
                <w:sz w:val="18"/>
                <w:szCs w:val="18"/>
              </w:rPr>
              <w:t xml:space="preserve">egistered </w:t>
            </w:r>
            <w:r w:rsidR="00367D2B" w:rsidRPr="0049055A">
              <w:rPr>
                <w:rFonts w:eastAsia="Cambria"/>
                <w:i/>
                <w:sz w:val="18"/>
                <w:szCs w:val="18"/>
              </w:rPr>
              <w:t>t</w:t>
            </w:r>
            <w:r w:rsidRPr="0049055A">
              <w:rPr>
                <w:rFonts w:eastAsia="Cambria"/>
                <w:i/>
                <w:sz w:val="18"/>
                <w:szCs w:val="18"/>
              </w:rPr>
              <w:t xml:space="preserve">raining </w:t>
            </w:r>
            <w:r w:rsidR="00367D2B" w:rsidRPr="0049055A">
              <w:rPr>
                <w:rFonts w:eastAsia="Cambria"/>
                <w:i/>
                <w:sz w:val="18"/>
                <w:szCs w:val="18"/>
              </w:rPr>
              <w:t>o</w:t>
            </w:r>
            <w:r w:rsidRPr="0049055A">
              <w:rPr>
                <w:rFonts w:eastAsia="Cambria"/>
                <w:i/>
                <w:sz w:val="18"/>
                <w:szCs w:val="18"/>
              </w:rPr>
              <w:t>rganisations 2015</w:t>
            </w:r>
            <w:r w:rsidRPr="0049055A">
              <w:rPr>
                <w:rFonts w:eastAsia="Cambria"/>
                <w:sz w:val="18"/>
                <w:szCs w:val="18"/>
              </w:rPr>
              <w:t xml:space="preserve">. </w:t>
            </w:r>
          </w:p>
        </w:tc>
      </w:tr>
      <w:tr w:rsidR="00F62CB0" w:rsidRPr="0049055A" w:rsidTr="007B7B1D">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lastRenderedPageBreak/>
              <w:t xml:space="preserve">Courses to which the minimum entitlement applies </w:t>
            </w:r>
          </w:p>
        </w:tc>
        <w:tc>
          <w:tcPr>
            <w:tcW w:w="6522" w:type="dxa"/>
          </w:tcPr>
          <w:p w:rsidR="00F62CB0" w:rsidRPr="0049055A" w:rsidRDefault="00221E80" w:rsidP="00367D2B">
            <w:pPr>
              <w:pStyle w:val="Text"/>
              <w:rPr>
                <w:rFonts w:eastAsia="Cambria"/>
                <w:sz w:val="18"/>
                <w:szCs w:val="18"/>
                <w:lang w:val="en-US"/>
              </w:rPr>
            </w:pPr>
            <w:r w:rsidRPr="0049055A">
              <w:rPr>
                <w:rFonts w:eastAsia="Cambria"/>
                <w:sz w:val="18"/>
                <w:szCs w:val="18"/>
              </w:rPr>
              <w:t xml:space="preserve">The entitlement is available for all </w:t>
            </w:r>
            <w:r w:rsidR="007B7B1D">
              <w:rPr>
                <w:rFonts w:eastAsia="Cambria"/>
                <w:sz w:val="18"/>
                <w:szCs w:val="18"/>
              </w:rPr>
              <w:t>c</w:t>
            </w:r>
            <w:r w:rsidRPr="0049055A">
              <w:rPr>
                <w:rFonts w:eastAsia="Cambria"/>
                <w:sz w:val="18"/>
                <w:szCs w:val="18"/>
              </w:rPr>
              <w:t xml:space="preserve">ertificate III qualifications (and </w:t>
            </w:r>
            <w:r w:rsidR="007B7B1D">
              <w:rPr>
                <w:rFonts w:eastAsia="Cambria"/>
                <w:sz w:val="18"/>
                <w:szCs w:val="18"/>
              </w:rPr>
              <w:t>c</w:t>
            </w:r>
            <w:r w:rsidRPr="0049055A">
              <w:rPr>
                <w:rFonts w:eastAsia="Cambria"/>
                <w:sz w:val="18"/>
                <w:szCs w:val="18"/>
              </w:rPr>
              <w:t xml:space="preserve">ertificate </w:t>
            </w:r>
            <w:r w:rsidR="007B7B1D">
              <w:rPr>
                <w:rFonts w:eastAsia="Cambria"/>
                <w:sz w:val="18"/>
                <w:szCs w:val="18"/>
              </w:rPr>
              <w:t>I</w:t>
            </w:r>
            <w:r w:rsidRPr="0049055A">
              <w:rPr>
                <w:rFonts w:eastAsia="Cambria"/>
                <w:sz w:val="18"/>
                <w:szCs w:val="18"/>
              </w:rPr>
              <w:t xml:space="preserve"> and II) at TasTAFE and to targeted Certificate III and below qualifications through contestable programs.</w:t>
            </w:r>
          </w:p>
          <w:p w:rsidR="00F62CB0" w:rsidRPr="0049055A" w:rsidRDefault="00221E80" w:rsidP="00367D2B">
            <w:pPr>
              <w:pStyle w:val="Text"/>
              <w:rPr>
                <w:sz w:val="18"/>
                <w:szCs w:val="18"/>
              </w:rPr>
            </w:pPr>
            <w:r w:rsidRPr="0049055A">
              <w:rPr>
                <w:rFonts w:eastAsia="Cambria"/>
                <w:sz w:val="18"/>
                <w:szCs w:val="18"/>
              </w:rPr>
              <w:t>Refer to website for the list of subsidised courses and RTOs that are contracted to deliver them</w:t>
            </w:r>
            <w:r w:rsidR="00367D2B" w:rsidRPr="0049055A">
              <w:rPr>
                <w:rFonts w:eastAsia="Cambria"/>
                <w:sz w:val="18"/>
                <w:szCs w:val="18"/>
              </w:rPr>
              <w:t>:</w:t>
            </w:r>
            <w:r w:rsidRPr="0049055A">
              <w:rPr>
                <w:rFonts w:eastAsia="Cambria"/>
                <w:sz w:val="18"/>
                <w:szCs w:val="18"/>
              </w:rPr>
              <w:t xml:space="preserve"> </w:t>
            </w:r>
            <w:r w:rsidR="00367D2B" w:rsidRPr="0049055A">
              <w:rPr>
                <w:sz w:val="18"/>
                <w:szCs w:val="18"/>
              </w:rPr>
              <w:t>&lt;</w:t>
            </w:r>
            <w:hyperlink r:id="rId72" w:history="1">
              <w:r w:rsidRPr="0049055A">
                <w:rPr>
                  <w:sz w:val="18"/>
                  <w:szCs w:val="18"/>
                </w:rPr>
                <w:t>http://www.skills.tas.gov.au/learners/subsidisedcourses</w:t>
              </w:r>
            </w:hyperlink>
            <w:r w:rsidR="00367D2B" w:rsidRPr="0049055A">
              <w:rPr>
                <w:rStyle w:val="Hyperlink"/>
                <w:sz w:val="18"/>
                <w:szCs w:val="18"/>
              </w:rPr>
              <w:t>&gt;.</w:t>
            </w:r>
          </w:p>
        </w:tc>
      </w:tr>
      <w:tr w:rsidR="00F62CB0" w:rsidRPr="0049055A" w:rsidTr="007B7B1D">
        <w:tc>
          <w:tcPr>
            <w:tcW w:w="1631" w:type="dxa"/>
          </w:tcPr>
          <w:p w:rsidR="00F62CB0" w:rsidRPr="0049055A" w:rsidRDefault="00221E80" w:rsidP="007B7B1D">
            <w:pPr>
              <w:pStyle w:val="Text"/>
              <w:rPr>
                <w:rFonts w:eastAsia="Cambria"/>
                <w:sz w:val="18"/>
                <w:szCs w:val="18"/>
                <w:lang w:val="en-US"/>
              </w:rPr>
            </w:pPr>
            <w:r w:rsidRPr="0049055A">
              <w:rPr>
                <w:rFonts w:eastAsia="Cambria"/>
                <w:sz w:val="18"/>
                <w:szCs w:val="18"/>
              </w:rPr>
              <w:t xml:space="preserve">Minimum </w:t>
            </w:r>
            <w:r w:rsidR="00367D2B" w:rsidRPr="0049055A">
              <w:rPr>
                <w:rFonts w:eastAsia="Cambria"/>
                <w:sz w:val="18"/>
                <w:szCs w:val="18"/>
              </w:rPr>
              <w:t>e</w:t>
            </w:r>
            <w:r w:rsidRPr="0049055A">
              <w:rPr>
                <w:rFonts w:eastAsia="Cambria"/>
                <w:sz w:val="18"/>
                <w:szCs w:val="18"/>
              </w:rPr>
              <w:t xml:space="preserve">ntitlement </w:t>
            </w:r>
            <w:r w:rsidR="00367D2B" w:rsidRPr="0049055A">
              <w:rPr>
                <w:rFonts w:eastAsia="Cambria"/>
                <w:sz w:val="18"/>
                <w:szCs w:val="18"/>
              </w:rPr>
              <w:t>—</w:t>
            </w:r>
            <w:r w:rsidRPr="0049055A">
              <w:rPr>
                <w:rFonts w:eastAsia="Cambria"/>
                <w:sz w:val="18"/>
                <w:szCs w:val="18"/>
              </w:rPr>
              <w:t>price, subsidy and fee levels</w:t>
            </w:r>
          </w:p>
        </w:tc>
        <w:tc>
          <w:tcPr>
            <w:tcW w:w="6522" w:type="dxa"/>
          </w:tcPr>
          <w:p w:rsidR="00F62CB0" w:rsidRPr="0049055A" w:rsidRDefault="00221E80" w:rsidP="00367D2B">
            <w:pPr>
              <w:pStyle w:val="Text"/>
              <w:rPr>
                <w:rFonts w:eastAsia="Times New Roman"/>
                <w:noProof/>
                <w:sz w:val="18"/>
                <w:szCs w:val="18"/>
                <w:lang w:val="en-US" w:eastAsia="en-AU"/>
              </w:rPr>
            </w:pPr>
            <w:r w:rsidRPr="0049055A">
              <w:rPr>
                <w:noProof/>
                <w:sz w:val="18"/>
                <w:szCs w:val="18"/>
                <w:lang w:eastAsia="en-AU"/>
              </w:rPr>
              <w:t>Prices for subsidised qualifications are not published. The level of subsidy is generally the same for TasTAFE and most competitive programs. Entitlement students are subsidised at a higher rate than non</w:t>
            </w:r>
            <w:r w:rsidR="00367D2B" w:rsidRPr="0049055A">
              <w:rPr>
                <w:noProof/>
                <w:sz w:val="18"/>
                <w:szCs w:val="18"/>
                <w:lang w:eastAsia="en-AU"/>
              </w:rPr>
              <w:t>-</w:t>
            </w:r>
            <w:r w:rsidRPr="0049055A">
              <w:rPr>
                <w:noProof/>
                <w:sz w:val="18"/>
                <w:szCs w:val="18"/>
                <w:lang w:eastAsia="en-AU"/>
              </w:rPr>
              <w:t>entitlement students.</w:t>
            </w:r>
            <w:r w:rsidRPr="0049055A">
              <w:rPr>
                <w:rFonts w:eastAsia="Cambria"/>
                <w:sz w:val="18"/>
                <w:szCs w:val="18"/>
              </w:rPr>
              <w:t xml:space="preserve"> The subsidy levels are variable.</w:t>
            </w:r>
          </w:p>
          <w:p w:rsidR="00F62CB0" w:rsidRPr="0049055A" w:rsidRDefault="00221E80" w:rsidP="00367D2B">
            <w:pPr>
              <w:pStyle w:val="Text"/>
              <w:rPr>
                <w:rFonts w:eastAsia="Cambria"/>
                <w:sz w:val="18"/>
                <w:szCs w:val="18"/>
              </w:rPr>
            </w:pPr>
            <w:r w:rsidRPr="0049055A">
              <w:rPr>
                <w:rFonts w:eastAsia="Cambria"/>
                <w:sz w:val="18"/>
                <w:szCs w:val="18"/>
              </w:rPr>
              <w:t>In accordance with the Skills Tasmania agreement RTOs receiving subsidies through competitive programs are not permitted to charge student fees. Course fees can be charged but concessions are to be made available to eligible students (</w:t>
            </w:r>
            <w:r w:rsidR="00367D2B" w:rsidRPr="0049055A">
              <w:rPr>
                <w:rFonts w:eastAsia="Cambria"/>
                <w:sz w:val="18"/>
                <w:szCs w:val="18"/>
              </w:rPr>
              <w:t>for example,</w:t>
            </w:r>
            <w:r w:rsidRPr="0049055A">
              <w:rPr>
                <w:rFonts w:eastAsia="Cambria"/>
                <w:sz w:val="18"/>
                <w:szCs w:val="18"/>
              </w:rPr>
              <w:t xml:space="preserve"> persons on Centrelink benefits etc</w:t>
            </w:r>
            <w:r w:rsidR="00367D2B" w:rsidRPr="0049055A">
              <w:rPr>
                <w:rFonts w:eastAsia="Cambria"/>
                <w:sz w:val="18"/>
                <w:szCs w:val="18"/>
              </w:rPr>
              <w:t>.</w:t>
            </w:r>
            <w:r w:rsidRPr="0049055A">
              <w:rPr>
                <w:rFonts w:eastAsia="Cambria"/>
                <w:sz w:val="18"/>
                <w:szCs w:val="18"/>
              </w:rPr>
              <w:t>)</w:t>
            </w:r>
            <w:r w:rsidR="00367D2B" w:rsidRPr="0049055A">
              <w:rPr>
                <w:rFonts w:eastAsia="Cambria"/>
                <w:sz w:val="18"/>
                <w:szCs w:val="18"/>
              </w:rPr>
              <w:t>.</w:t>
            </w:r>
          </w:p>
          <w:p w:rsidR="00F62CB0" w:rsidRPr="0049055A" w:rsidRDefault="00221E80" w:rsidP="00367D2B">
            <w:pPr>
              <w:pStyle w:val="Text"/>
              <w:rPr>
                <w:rFonts w:eastAsia="Cambria"/>
                <w:sz w:val="18"/>
                <w:szCs w:val="18"/>
              </w:rPr>
            </w:pPr>
            <w:r w:rsidRPr="0049055A">
              <w:rPr>
                <w:rFonts w:eastAsia="Cambria"/>
                <w:sz w:val="18"/>
                <w:szCs w:val="18"/>
              </w:rPr>
              <w:t xml:space="preserve">The entitlement is available for foundation courses and all qualifications up to and including </w:t>
            </w:r>
            <w:r w:rsidR="007B7B1D">
              <w:rPr>
                <w:rFonts w:eastAsia="Cambria"/>
                <w:sz w:val="18"/>
                <w:szCs w:val="18"/>
              </w:rPr>
              <w:t>c</w:t>
            </w:r>
            <w:r w:rsidRPr="0049055A">
              <w:rPr>
                <w:rFonts w:eastAsia="Cambria"/>
                <w:sz w:val="18"/>
                <w:szCs w:val="18"/>
              </w:rPr>
              <w:t xml:space="preserve">ertificate III level at TasTAFE. </w:t>
            </w:r>
          </w:p>
          <w:p w:rsidR="00F62CB0" w:rsidRPr="0049055A" w:rsidRDefault="00221E80" w:rsidP="00367D2B">
            <w:pPr>
              <w:pStyle w:val="Text"/>
              <w:rPr>
                <w:rFonts w:eastAsia="Cambria"/>
                <w:sz w:val="18"/>
                <w:szCs w:val="18"/>
              </w:rPr>
            </w:pPr>
            <w:r w:rsidRPr="0049055A">
              <w:rPr>
                <w:rFonts w:eastAsia="Cambria"/>
                <w:sz w:val="18"/>
                <w:szCs w:val="18"/>
              </w:rPr>
              <w:t xml:space="preserve">RPL is funded at the same rate as competency achieved. </w:t>
            </w:r>
          </w:p>
        </w:tc>
      </w:tr>
      <w:tr w:rsidR="00F62CB0" w:rsidRPr="0049055A" w:rsidTr="007B7B1D">
        <w:tc>
          <w:tcPr>
            <w:tcW w:w="1631" w:type="dxa"/>
          </w:tcPr>
          <w:p w:rsidR="00F62CB0" w:rsidRPr="0049055A" w:rsidRDefault="00221E80" w:rsidP="004A01C1">
            <w:pPr>
              <w:pStyle w:val="Text"/>
              <w:rPr>
                <w:rFonts w:eastAsia="Cambria"/>
                <w:sz w:val="18"/>
                <w:szCs w:val="18"/>
                <w:lang w:val="en-US"/>
              </w:rPr>
            </w:pPr>
            <w:r w:rsidRPr="0049055A">
              <w:rPr>
                <w:rFonts w:eastAsia="Cambria"/>
                <w:sz w:val="18"/>
                <w:szCs w:val="18"/>
              </w:rPr>
              <w:t xml:space="preserve">Overall </w:t>
            </w:r>
            <w:r w:rsidR="004A01C1">
              <w:rPr>
                <w:rFonts w:eastAsia="Cambria"/>
                <w:sz w:val="18"/>
                <w:szCs w:val="18"/>
              </w:rPr>
              <w:t>e</w:t>
            </w:r>
            <w:r w:rsidRPr="0049055A">
              <w:rPr>
                <w:rFonts w:eastAsia="Cambria"/>
                <w:sz w:val="18"/>
                <w:szCs w:val="18"/>
              </w:rPr>
              <w:t>ntitlement funding control</w:t>
            </w:r>
          </w:p>
        </w:tc>
        <w:tc>
          <w:tcPr>
            <w:tcW w:w="6522" w:type="dxa"/>
          </w:tcPr>
          <w:p w:rsidR="00F62CB0" w:rsidRPr="0049055A" w:rsidRDefault="00221E80" w:rsidP="00367D2B">
            <w:pPr>
              <w:pStyle w:val="Text"/>
              <w:rPr>
                <w:rFonts w:eastAsia="Cambria"/>
                <w:sz w:val="18"/>
                <w:szCs w:val="18"/>
              </w:rPr>
            </w:pPr>
            <w:r w:rsidRPr="0049055A">
              <w:rPr>
                <w:rFonts w:eastAsia="Cambria"/>
                <w:sz w:val="18"/>
                <w:szCs w:val="18"/>
              </w:rPr>
              <w:t>Budget for training payments to TasTAFE (including for the entitlement) is capped. To date the cap has not been reached. Under contestable programs there are capped numbers.</w:t>
            </w:r>
          </w:p>
        </w:tc>
      </w:tr>
      <w:tr w:rsidR="00F62CB0" w:rsidRPr="0049055A" w:rsidTr="007B7B1D">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t>Which providers can deliver the minimum entitlement</w:t>
            </w:r>
          </w:p>
        </w:tc>
        <w:tc>
          <w:tcPr>
            <w:tcW w:w="6522" w:type="dxa"/>
          </w:tcPr>
          <w:p w:rsidR="00F62CB0" w:rsidRPr="0049055A" w:rsidRDefault="00221E80" w:rsidP="007B7B1D">
            <w:pPr>
              <w:pStyle w:val="Text"/>
              <w:rPr>
                <w:rFonts w:eastAsia="Cambria"/>
                <w:sz w:val="18"/>
                <w:szCs w:val="18"/>
              </w:rPr>
            </w:pPr>
            <w:r w:rsidRPr="0049055A">
              <w:rPr>
                <w:rFonts w:eastAsia="Cambria"/>
                <w:sz w:val="18"/>
                <w:szCs w:val="18"/>
              </w:rPr>
              <w:t>Registration as a Skills Tasmania Endorsed RTO (ERTO) is the gateway for an RTO’s eligibility to apply for Skills Tasmania programs for the delivery of government</w:t>
            </w:r>
            <w:r w:rsidR="00367D2B" w:rsidRPr="0049055A">
              <w:rPr>
                <w:rFonts w:eastAsia="Cambria"/>
                <w:sz w:val="18"/>
                <w:szCs w:val="18"/>
              </w:rPr>
              <w:t>-</w:t>
            </w:r>
            <w:r w:rsidRPr="0049055A">
              <w:rPr>
                <w:rFonts w:eastAsia="Cambria"/>
                <w:sz w:val="18"/>
                <w:szCs w:val="18"/>
              </w:rPr>
              <w:t>subsidised training. RTOs, including TasTAFE who wish to deliver Tasmanian Government</w:t>
            </w:r>
            <w:r w:rsidR="00367D2B" w:rsidRPr="0049055A">
              <w:rPr>
                <w:rFonts w:eastAsia="Cambria"/>
                <w:sz w:val="18"/>
                <w:szCs w:val="18"/>
              </w:rPr>
              <w:t>-</w:t>
            </w:r>
            <w:r w:rsidRPr="0049055A">
              <w:rPr>
                <w:rFonts w:eastAsia="Cambria"/>
                <w:sz w:val="18"/>
                <w:szCs w:val="18"/>
              </w:rPr>
              <w:t xml:space="preserve">funded training must apply to be endorsed before applying for any of the programs managed by Skills Tasmania and before entering into a Skills Tasmania Agreement. As at June 2015, 154 RTOs were registered as </w:t>
            </w:r>
            <w:r w:rsidR="007B7B1D">
              <w:rPr>
                <w:rFonts w:eastAsia="Cambria"/>
                <w:sz w:val="18"/>
                <w:szCs w:val="18"/>
              </w:rPr>
              <w:t>e</w:t>
            </w:r>
            <w:r w:rsidRPr="0049055A">
              <w:rPr>
                <w:rFonts w:eastAsia="Cambria"/>
                <w:sz w:val="18"/>
                <w:szCs w:val="18"/>
              </w:rPr>
              <w:t>ndorsed RTOs, all of which are eligible to apply to deliver training for entitlement students.</w:t>
            </w:r>
          </w:p>
        </w:tc>
      </w:tr>
      <w:tr w:rsidR="00F62CB0" w:rsidRPr="0049055A" w:rsidTr="007B7B1D">
        <w:tc>
          <w:tcPr>
            <w:tcW w:w="1631" w:type="dxa"/>
          </w:tcPr>
          <w:p w:rsidR="00F62CB0" w:rsidRPr="0049055A" w:rsidRDefault="00221E80" w:rsidP="00367D2B">
            <w:pPr>
              <w:pStyle w:val="Text"/>
              <w:rPr>
                <w:rFonts w:eastAsia="Cambria"/>
                <w:sz w:val="18"/>
                <w:szCs w:val="18"/>
                <w:lang w:val="en-US"/>
              </w:rPr>
            </w:pPr>
            <w:r w:rsidRPr="0049055A">
              <w:rPr>
                <w:rFonts w:eastAsia="Cambria"/>
                <w:sz w:val="18"/>
                <w:szCs w:val="18"/>
              </w:rPr>
              <w:t xml:space="preserve">Provider eligibility and quality performance criteria </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(This includes a synopsis and items notably above or more explicit than the </w:t>
            </w:r>
            <w:r w:rsidRPr="0049055A">
              <w:rPr>
                <w:rFonts w:eastAsia="Cambria"/>
                <w:sz w:val="18"/>
                <w:szCs w:val="18"/>
              </w:rPr>
              <w:lastRenderedPageBreak/>
              <w:t xml:space="preserve">national Standards for RTOs 2015 or in some cases items notably different </w:t>
            </w:r>
            <w:r w:rsidR="00367D2B" w:rsidRPr="0049055A">
              <w:rPr>
                <w:rFonts w:eastAsia="Cambria"/>
                <w:sz w:val="18"/>
                <w:szCs w:val="18"/>
              </w:rPr>
              <w:t>from</w:t>
            </w:r>
            <w:r w:rsidRPr="0049055A">
              <w:rPr>
                <w:rFonts w:eastAsia="Cambria"/>
                <w:sz w:val="18"/>
                <w:szCs w:val="18"/>
              </w:rPr>
              <w:t xml:space="preserve"> requirements of other state schemes)</w:t>
            </w:r>
          </w:p>
        </w:tc>
        <w:tc>
          <w:tcPr>
            <w:tcW w:w="6522" w:type="dxa"/>
          </w:tcPr>
          <w:p w:rsidR="00F62CB0" w:rsidRPr="0049055A" w:rsidRDefault="00221E80" w:rsidP="00367D2B">
            <w:pPr>
              <w:pStyle w:val="Text"/>
              <w:rPr>
                <w:rFonts w:eastAsia="Cambria"/>
                <w:sz w:val="18"/>
                <w:szCs w:val="18"/>
                <w:lang w:val="en-US"/>
              </w:rPr>
            </w:pPr>
            <w:r w:rsidRPr="0049055A">
              <w:rPr>
                <w:rFonts w:eastAsia="Cambria"/>
                <w:sz w:val="18"/>
                <w:szCs w:val="18"/>
              </w:rPr>
              <w:lastRenderedPageBreak/>
              <w:t xml:space="preserve">The Skills Tasmania ERTO </w:t>
            </w:r>
            <w:r w:rsidR="00367D2B" w:rsidRPr="0049055A">
              <w:rPr>
                <w:rFonts w:eastAsia="Cambria"/>
                <w:sz w:val="18"/>
                <w:szCs w:val="18"/>
              </w:rPr>
              <w:t>s</w:t>
            </w:r>
            <w:r w:rsidRPr="0049055A">
              <w:rPr>
                <w:rFonts w:eastAsia="Cambria"/>
                <w:sz w:val="18"/>
                <w:szCs w:val="18"/>
              </w:rPr>
              <w:t>ystem is designed to increase and assure the quality of government</w:t>
            </w:r>
            <w:r w:rsidR="00367D2B" w:rsidRPr="0049055A">
              <w:rPr>
                <w:rFonts w:eastAsia="Cambria"/>
                <w:sz w:val="18"/>
                <w:szCs w:val="18"/>
              </w:rPr>
              <w:t>-</w:t>
            </w:r>
            <w:r w:rsidRPr="0049055A">
              <w:rPr>
                <w:rFonts w:eastAsia="Cambria"/>
                <w:sz w:val="18"/>
                <w:szCs w:val="18"/>
              </w:rPr>
              <w:t xml:space="preserve">subsidised training for learners and employers in Tasmania. </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The ERTO </w:t>
            </w:r>
            <w:r w:rsidR="00367D2B" w:rsidRPr="0049055A">
              <w:rPr>
                <w:rFonts w:eastAsia="Cambria"/>
                <w:sz w:val="18"/>
                <w:szCs w:val="18"/>
              </w:rPr>
              <w:t>s</w:t>
            </w:r>
            <w:r w:rsidRPr="0049055A">
              <w:rPr>
                <w:rFonts w:eastAsia="Cambria"/>
                <w:sz w:val="18"/>
                <w:szCs w:val="18"/>
              </w:rPr>
              <w:t>ystem is an element of Tasmania's obligations under the National Partnership Agreement on Skills Reform, signed in April 2012</w:t>
            </w:r>
            <w:r w:rsidR="007B7B1D">
              <w:rPr>
                <w:rFonts w:eastAsia="Cambria"/>
                <w:sz w:val="18"/>
                <w:szCs w:val="18"/>
              </w:rPr>
              <w:t>,</w:t>
            </w:r>
            <w:r w:rsidRPr="0049055A">
              <w:rPr>
                <w:rFonts w:eastAsia="Cambria"/>
                <w:sz w:val="18"/>
                <w:szCs w:val="18"/>
              </w:rPr>
              <w:t xml:space="preserve"> and Skills Tasmania’s ongoing commitment to quality in the Tasmanian training system. </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ERTOs can apply for </w:t>
            </w:r>
            <w:r w:rsidR="00367D2B" w:rsidRPr="0049055A">
              <w:rPr>
                <w:rFonts w:eastAsia="Cambria"/>
                <w:sz w:val="18"/>
                <w:szCs w:val="18"/>
              </w:rPr>
              <w:t>u</w:t>
            </w:r>
            <w:r w:rsidRPr="0049055A">
              <w:rPr>
                <w:rFonts w:eastAsia="Cambria"/>
                <w:sz w:val="18"/>
                <w:szCs w:val="18"/>
              </w:rPr>
              <w:t xml:space="preserve">ser </w:t>
            </w:r>
            <w:r w:rsidR="00367D2B" w:rsidRPr="0049055A">
              <w:rPr>
                <w:rFonts w:eastAsia="Cambria"/>
                <w:sz w:val="18"/>
                <w:szCs w:val="18"/>
              </w:rPr>
              <w:t>c</w:t>
            </w:r>
            <w:r w:rsidRPr="0049055A">
              <w:rPr>
                <w:rFonts w:eastAsia="Cambria"/>
                <w:sz w:val="18"/>
                <w:szCs w:val="18"/>
              </w:rPr>
              <w:t xml:space="preserve">hoice funding and contestable subsidies in all other programs including Career Start. All programs relate to the </w:t>
            </w:r>
            <w:r w:rsidR="00367D2B" w:rsidRPr="0049055A">
              <w:rPr>
                <w:rFonts w:eastAsia="Cambria"/>
                <w:sz w:val="18"/>
                <w:szCs w:val="18"/>
              </w:rPr>
              <w:t>three</w:t>
            </w:r>
            <w:r w:rsidRPr="0049055A">
              <w:rPr>
                <w:rFonts w:eastAsia="Cambria"/>
                <w:sz w:val="18"/>
                <w:szCs w:val="18"/>
              </w:rPr>
              <w:t xml:space="preserve"> goals of the </w:t>
            </w:r>
            <w:r w:rsidRPr="0049055A">
              <w:rPr>
                <w:rFonts w:eastAsia="Cambria"/>
                <w:i/>
                <w:sz w:val="18"/>
                <w:szCs w:val="18"/>
              </w:rPr>
              <w:t>Training and Workforce Development Act 2013</w:t>
            </w:r>
            <w:r w:rsidR="007B7B1D">
              <w:rPr>
                <w:rFonts w:eastAsia="Cambria"/>
                <w:sz w:val="18"/>
                <w:szCs w:val="18"/>
              </w:rPr>
              <w:t>:</w:t>
            </w:r>
          </w:p>
          <w:p w:rsidR="00F62CB0" w:rsidRPr="0049055A" w:rsidRDefault="00367D2B" w:rsidP="00367D2B">
            <w:pPr>
              <w:pStyle w:val="Dotpoint1"/>
              <w:rPr>
                <w:sz w:val="18"/>
                <w:szCs w:val="18"/>
              </w:rPr>
            </w:pPr>
            <w:r w:rsidRPr="0049055A">
              <w:rPr>
                <w:sz w:val="18"/>
                <w:szCs w:val="18"/>
              </w:rPr>
              <w:lastRenderedPageBreak/>
              <w:t>a</w:t>
            </w:r>
            <w:r w:rsidR="00221E80" w:rsidRPr="0049055A">
              <w:rPr>
                <w:sz w:val="18"/>
                <w:szCs w:val="18"/>
              </w:rPr>
              <w:t xml:space="preserve"> more efficient and competitive training system </w:t>
            </w:r>
          </w:p>
          <w:p w:rsidR="00F62CB0" w:rsidRPr="0049055A" w:rsidRDefault="00367D2B" w:rsidP="00367D2B">
            <w:pPr>
              <w:pStyle w:val="Dotpoint1"/>
              <w:rPr>
                <w:sz w:val="18"/>
                <w:szCs w:val="18"/>
              </w:rPr>
            </w:pPr>
            <w:r w:rsidRPr="0049055A">
              <w:rPr>
                <w:sz w:val="18"/>
                <w:szCs w:val="18"/>
              </w:rPr>
              <w:t>a</w:t>
            </w:r>
            <w:r w:rsidR="00221E80" w:rsidRPr="0049055A">
              <w:rPr>
                <w:sz w:val="18"/>
                <w:szCs w:val="18"/>
              </w:rPr>
              <w:t xml:space="preserve"> system that will deliver real skills for real jobs </w:t>
            </w:r>
          </w:p>
          <w:p w:rsidR="00F62CB0" w:rsidRPr="0049055A" w:rsidRDefault="00367D2B" w:rsidP="00367D2B">
            <w:pPr>
              <w:pStyle w:val="Dotpoint1"/>
              <w:rPr>
                <w:sz w:val="18"/>
                <w:szCs w:val="18"/>
              </w:rPr>
            </w:pPr>
            <w:r w:rsidRPr="0049055A">
              <w:rPr>
                <w:sz w:val="18"/>
                <w:szCs w:val="18"/>
              </w:rPr>
              <w:t>g</w:t>
            </w:r>
            <w:r w:rsidR="00221E80" w:rsidRPr="0049055A">
              <w:rPr>
                <w:sz w:val="18"/>
                <w:szCs w:val="18"/>
              </w:rPr>
              <w:t xml:space="preserve">overnment investment in skills that will support </w:t>
            </w:r>
            <w:r w:rsidR="007B7B1D">
              <w:rPr>
                <w:sz w:val="18"/>
                <w:szCs w:val="18"/>
              </w:rPr>
              <w:t>s</w:t>
            </w:r>
            <w:r w:rsidR="00221E80" w:rsidRPr="0049055A">
              <w:rPr>
                <w:sz w:val="18"/>
                <w:szCs w:val="18"/>
              </w:rPr>
              <w:t xml:space="preserve">tate growth. </w:t>
            </w:r>
          </w:p>
          <w:p w:rsidR="00F62CB0" w:rsidRPr="0049055A" w:rsidRDefault="00221E80" w:rsidP="00367D2B">
            <w:pPr>
              <w:pStyle w:val="Text"/>
              <w:rPr>
                <w:rFonts w:eastAsia="Cambria"/>
                <w:sz w:val="18"/>
                <w:szCs w:val="18"/>
              </w:rPr>
            </w:pPr>
            <w:r w:rsidRPr="0049055A">
              <w:rPr>
                <w:rFonts w:eastAsia="Cambria"/>
                <w:sz w:val="18"/>
                <w:szCs w:val="18"/>
              </w:rPr>
              <w:t>The Deed of Purchasing Agreement between the Department of State Growth and TasTAFE is the basis for all TasTAFE funding.</w:t>
            </w:r>
          </w:p>
          <w:p w:rsidR="00F62CB0" w:rsidRPr="0049055A" w:rsidRDefault="00221E80" w:rsidP="00367D2B">
            <w:pPr>
              <w:pStyle w:val="Text"/>
              <w:rPr>
                <w:rFonts w:eastAsia="Cambria"/>
                <w:sz w:val="18"/>
                <w:szCs w:val="18"/>
              </w:rPr>
            </w:pPr>
            <w:r w:rsidRPr="0049055A">
              <w:rPr>
                <w:rFonts w:eastAsia="Cambria"/>
                <w:sz w:val="18"/>
                <w:szCs w:val="18"/>
              </w:rPr>
              <w:t xml:space="preserve">A performance framework is incorporated in the </w:t>
            </w:r>
            <w:r w:rsidR="00367D2B" w:rsidRPr="0049055A">
              <w:rPr>
                <w:rFonts w:eastAsia="Cambria"/>
                <w:sz w:val="18"/>
                <w:szCs w:val="18"/>
              </w:rPr>
              <w:t>d</w:t>
            </w:r>
            <w:r w:rsidRPr="0049055A">
              <w:rPr>
                <w:rFonts w:eastAsia="Cambria"/>
                <w:sz w:val="18"/>
                <w:szCs w:val="18"/>
              </w:rPr>
              <w:t>eed and forms the basis for reporting. TasTAFE is required to report on specific outcomes in relation to the following goals:</w:t>
            </w:r>
          </w:p>
          <w:p w:rsidR="00F62CB0" w:rsidRPr="0049055A" w:rsidRDefault="00221E80" w:rsidP="00367D2B">
            <w:pPr>
              <w:pStyle w:val="Dotpoint1"/>
              <w:rPr>
                <w:sz w:val="18"/>
                <w:szCs w:val="18"/>
              </w:rPr>
            </w:pPr>
            <w:r w:rsidRPr="0049055A">
              <w:rPr>
                <w:sz w:val="18"/>
                <w:szCs w:val="18"/>
              </w:rPr>
              <w:t>TasTAFE is efficient and competitive</w:t>
            </w:r>
            <w:r w:rsidR="00367D2B" w:rsidRPr="0049055A">
              <w:rPr>
                <w:sz w:val="18"/>
                <w:szCs w:val="18"/>
              </w:rPr>
              <w:t>.</w:t>
            </w:r>
          </w:p>
          <w:p w:rsidR="00F62CB0" w:rsidRPr="0049055A" w:rsidRDefault="00221E80" w:rsidP="00367D2B">
            <w:pPr>
              <w:pStyle w:val="Dotpoint1"/>
              <w:rPr>
                <w:sz w:val="18"/>
                <w:szCs w:val="18"/>
              </w:rPr>
            </w:pPr>
            <w:r w:rsidRPr="0049055A">
              <w:rPr>
                <w:sz w:val="18"/>
                <w:szCs w:val="18"/>
              </w:rPr>
              <w:t>TasTAFE has a focus on delivering real skills for real jobs</w:t>
            </w:r>
            <w:r w:rsidR="00367D2B" w:rsidRPr="0049055A">
              <w:rPr>
                <w:sz w:val="18"/>
                <w:szCs w:val="18"/>
              </w:rPr>
              <w:t>.</w:t>
            </w:r>
          </w:p>
          <w:p w:rsidR="00F62CB0" w:rsidRPr="0049055A" w:rsidRDefault="00221E80" w:rsidP="00367D2B">
            <w:pPr>
              <w:pStyle w:val="Dotpoint1"/>
              <w:rPr>
                <w:sz w:val="18"/>
                <w:szCs w:val="18"/>
              </w:rPr>
            </w:pPr>
            <w:r w:rsidRPr="0049055A">
              <w:rPr>
                <w:sz w:val="18"/>
                <w:szCs w:val="18"/>
              </w:rPr>
              <w:t>TasTAF</w:t>
            </w:r>
            <w:r w:rsidR="007B7B1D">
              <w:rPr>
                <w:sz w:val="18"/>
                <w:szCs w:val="18"/>
              </w:rPr>
              <w:t>E invests in skills that drive s</w:t>
            </w:r>
            <w:r w:rsidRPr="0049055A">
              <w:rPr>
                <w:sz w:val="18"/>
                <w:szCs w:val="18"/>
              </w:rPr>
              <w:t>tate growth</w:t>
            </w:r>
            <w:r w:rsidR="00367D2B" w:rsidRPr="0049055A">
              <w:rPr>
                <w:sz w:val="18"/>
                <w:szCs w:val="18"/>
              </w:rPr>
              <w:t>.</w:t>
            </w:r>
          </w:p>
          <w:p w:rsidR="00F62CB0" w:rsidRPr="0049055A" w:rsidRDefault="00221E80" w:rsidP="00367D2B">
            <w:pPr>
              <w:pStyle w:val="Text"/>
              <w:rPr>
                <w:rFonts w:eastAsia="Cambria"/>
                <w:sz w:val="18"/>
                <w:szCs w:val="18"/>
              </w:rPr>
            </w:pPr>
            <w:r w:rsidRPr="0049055A">
              <w:rPr>
                <w:rFonts w:eastAsia="Cambria"/>
                <w:sz w:val="18"/>
                <w:szCs w:val="18"/>
              </w:rPr>
              <w:t>Key overall indicators of TasTAFE’s success are graduate employment outcomes and employer and student satisfaction with TasTAFE training.</w:t>
            </w:r>
          </w:p>
          <w:p w:rsidR="00F62CB0" w:rsidRPr="0049055A" w:rsidRDefault="00221E80" w:rsidP="00367D2B">
            <w:pPr>
              <w:pStyle w:val="Text"/>
              <w:rPr>
                <w:rFonts w:eastAsia="Cambria"/>
                <w:sz w:val="18"/>
                <w:szCs w:val="18"/>
                <w:lang w:val="en-US"/>
              </w:rPr>
            </w:pPr>
            <w:r w:rsidRPr="007B7B1D">
              <w:rPr>
                <w:rFonts w:eastAsia="Cambria"/>
                <w:sz w:val="18"/>
                <w:szCs w:val="18"/>
              </w:rPr>
              <w:t xml:space="preserve">The </w:t>
            </w:r>
            <w:r w:rsidRPr="007B7B1D">
              <w:rPr>
                <w:sz w:val="18"/>
                <w:szCs w:val="18"/>
              </w:rPr>
              <w:t>Department of State Growth (Skills Tasmania) Agreement 2015</w:t>
            </w:r>
            <w:r w:rsidR="00367D2B" w:rsidRPr="007B7B1D">
              <w:rPr>
                <w:sz w:val="18"/>
                <w:szCs w:val="18"/>
              </w:rPr>
              <w:t>—</w:t>
            </w:r>
            <w:r w:rsidRPr="007B7B1D">
              <w:rPr>
                <w:sz w:val="18"/>
                <w:szCs w:val="18"/>
              </w:rPr>
              <w:t>17</w:t>
            </w:r>
            <w:r w:rsidRPr="0049055A">
              <w:rPr>
                <w:i/>
                <w:sz w:val="18"/>
                <w:szCs w:val="18"/>
              </w:rPr>
              <w:t xml:space="preserve"> </w:t>
            </w:r>
            <w:r w:rsidRPr="007B7B1D">
              <w:rPr>
                <w:sz w:val="18"/>
                <w:szCs w:val="18"/>
              </w:rPr>
              <w:t xml:space="preserve">is the </w:t>
            </w:r>
            <w:r w:rsidRPr="0049055A">
              <w:rPr>
                <w:sz w:val="18"/>
                <w:szCs w:val="18"/>
              </w:rPr>
              <w:t xml:space="preserve">source of information about quality training and assessment performance criteria and related monitoring/auditing of ERTOs. </w:t>
            </w:r>
          </w:p>
          <w:p w:rsidR="00F62CB0" w:rsidRPr="0049055A" w:rsidRDefault="00221E80" w:rsidP="00367D2B">
            <w:pPr>
              <w:pStyle w:val="Text"/>
              <w:rPr>
                <w:rFonts w:eastAsia="Cambria"/>
                <w:sz w:val="18"/>
                <w:szCs w:val="18"/>
              </w:rPr>
            </w:pPr>
            <w:r w:rsidRPr="0049055A">
              <w:rPr>
                <w:rFonts w:eastAsia="Cambria"/>
                <w:sz w:val="18"/>
                <w:szCs w:val="18"/>
              </w:rPr>
              <w:t>In summary, the agreement specifies certain performance criteria to be met in Schedule 2.2</w:t>
            </w:r>
            <w:r w:rsidR="00367D2B" w:rsidRPr="0049055A">
              <w:rPr>
                <w:rFonts w:eastAsia="Cambria"/>
                <w:sz w:val="18"/>
                <w:szCs w:val="18"/>
              </w:rPr>
              <w:t>:</w:t>
            </w:r>
            <w:r w:rsidRPr="0049055A">
              <w:rPr>
                <w:rFonts w:eastAsia="Cambria"/>
                <w:sz w:val="18"/>
                <w:szCs w:val="18"/>
              </w:rPr>
              <w:t xml:space="preserve"> Service Obligations for Training Delivery funded or subsidised through Contestable Programs. These criteria, in the main are consistent with requirements in the Standards for RTOs 2015. Note </w:t>
            </w:r>
            <w:r w:rsidR="00367D2B" w:rsidRPr="0049055A">
              <w:rPr>
                <w:rFonts w:eastAsia="Cambria"/>
                <w:sz w:val="18"/>
                <w:szCs w:val="18"/>
              </w:rPr>
              <w:t xml:space="preserve">that </w:t>
            </w:r>
            <w:r w:rsidRPr="0049055A">
              <w:rPr>
                <w:rFonts w:eastAsia="Cambria"/>
                <w:sz w:val="18"/>
                <w:szCs w:val="18"/>
              </w:rPr>
              <w:t xml:space="preserve">the Service Obligations requirements describe processes and minimum requirements that the agreement urges ERTOs to exceed. Obligations 3 and 4 are not very different </w:t>
            </w:r>
            <w:r w:rsidR="00367D2B" w:rsidRPr="0049055A">
              <w:rPr>
                <w:rFonts w:eastAsia="Cambria"/>
                <w:sz w:val="18"/>
                <w:szCs w:val="18"/>
              </w:rPr>
              <w:t>from the</w:t>
            </w:r>
            <w:r w:rsidRPr="0049055A">
              <w:rPr>
                <w:rFonts w:eastAsia="Cambria"/>
                <w:sz w:val="18"/>
                <w:szCs w:val="18"/>
              </w:rPr>
              <w:t xml:space="preserve"> Standards </w:t>
            </w:r>
            <w:r w:rsidR="00367D2B" w:rsidRPr="0049055A">
              <w:rPr>
                <w:rFonts w:eastAsia="Cambria"/>
                <w:sz w:val="18"/>
                <w:szCs w:val="18"/>
              </w:rPr>
              <w:t xml:space="preserve">for RTO </w:t>
            </w:r>
            <w:r w:rsidRPr="0049055A">
              <w:rPr>
                <w:rFonts w:eastAsia="Cambria"/>
                <w:sz w:val="18"/>
                <w:szCs w:val="18"/>
              </w:rPr>
              <w:t xml:space="preserve">2015. </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In the interests of comparisons with other states, the performance criteria of each of the four </w:t>
            </w:r>
            <w:r w:rsidR="00552A24" w:rsidRPr="0049055A">
              <w:rPr>
                <w:rFonts w:eastAsia="Cambria"/>
                <w:sz w:val="18"/>
                <w:szCs w:val="18"/>
              </w:rPr>
              <w:t>o</w:t>
            </w:r>
            <w:r w:rsidRPr="0049055A">
              <w:rPr>
                <w:rFonts w:eastAsia="Cambria"/>
                <w:sz w:val="18"/>
                <w:szCs w:val="18"/>
              </w:rPr>
              <w:t>bligations are below with comments</w:t>
            </w:r>
            <w:r w:rsidR="007B7B1D">
              <w:rPr>
                <w:rFonts w:eastAsia="Cambria"/>
                <w:sz w:val="18"/>
                <w:szCs w:val="18"/>
              </w:rPr>
              <w:t>.</w:t>
            </w:r>
          </w:p>
          <w:p w:rsidR="00F62CB0" w:rsidRPr="0049055A" w:rsidRDefault="00221E80" w:rsidP="00367D2B">
            <w:pPr>
              <w:pStyle w:val="Text"/>
              <w:rPr>
                <w:rFonts w:eastAsia="Cambria"/>
                <w:sz w:val="18"/>
                <w:szCs w:val="18"/>
                <w:lang w:val="en-US"/>
              </w:rPr>
            </w:pPr>
            <w:r w:rsidRPr="0049055A">
              <w:rPr>
                <w:rFonts w:eastAsia="Cambria"/>
                <w:sz w:val="18"/>
                <w:szCs w:val="18"/>
              </w:rPr>
              <w:t>Obligation 1</w:t>
            </w:r>
            <w:r w:rsidR="00367D2B" w:rsidRPr="0049055A">
              <w:rPr>
                <w:rFonts w:eastAsia="Cambria"/>
                <w:sz w:val="18"/>
                <w:szCs w:val="18"/>
              </w:rPr>
              <w:t>:</w:t>
            </w:r>
            <w:r w:rsidRPr="0049055A">
              <w:rPr>
                <w:rFonts w:eastAsia="Cambria"/>
                <w:sz w:val="18"/>
                <w:szCs w:val="18"/>
              </w:rPr>
              <w:t xml:space="preserve"> </w:t>
            </w:r>
            <w:r w:rsidRPr="0049055A">
              <w:rPr>
                <w:rFonts w:eastAsia="Cambria"/>
                <w:i/>
                <w:sz w:val="18"/>
                <w:szCs w:val="18"/>
              </w:rPr>
              <w:t xml:space="preserve">Fees and </w:t>
            </w:r>
            <w:r w:rsidR="00367D2B" w:rsidRPr="0049055A">
              <w:rPr>
                <w:rFonts w:eastAsia="Cambria"/>
                <w:i/>
                <w:sz w:val="18"/>
                <w:szCs w:val="18"/>
              </w:rPr>
              <w:t>c</w:t>
            </w:r>
            <w:r w:rsidRPr="0049055A">
              <w:rPr>
                <w:rFonts w:eastAsia="Cambria"/>
                <w:i/>
                <w:sz w:val="18"/>
                <w:szCs w:val="18"/>
              </w:rPr>
              <w:t>harges</w:t>
            </w:r>
            <w:r w:rsidRPr="0049055A">
              <w:rPr>
                <w:rFonts w:eastAsia="Cambria"/>
                <w:sz w:val="18"/>
                <w:szCs w:val="18"/>
              </w:rPr>
              <w:t xml:space="preserve"> (fairly standard requirements)</w:t>
            </w:r>
            <w:r w:rsidR="007B7B1D">
              <w:rPr>
                <w:rFonts w:eastAsia="Cambria"/>
                <w:sz w:val="18"/>
                <w:szCs w:val="18"/>
              </w:rPr>
              <w:t>:</w:t>
            </w:r>
          </w:p>
          <w:p w:rsidR="00F62CB0" w:rsidRPr="0049055A" w:rsidRDefault="00221E80" w:rsidP="00367D2B">
            <w:pPr>
              <w:pStyle w:val="Dotpoint1"/>
              <w:tabs>
                <w:tab w:val="clear" w:pos="284"/>
              </w:tabs>
              <w:rPr>
                <w:sz w:val="18"/>
                <w:szCs w:val="18"/>
              </w:rPr>
            </w:pPr>
            <w:r w:rsidRPr="0049055A">
              <w:rPr>
                <w:sz w:val="18"/>
                <w:szCs w:val="18"/>
                <w:lang w:val="en-US"/>
              </w:rPr>
              <w:t xml:space="preserve">Fees and charges policy and procedures are consistent with the requirements of this Obligation. </w:t>
            </w:r>
          </w:p>
          <w:p w:rsidR="00F62CB0" w:rsidRPr="0049055A" w:rsidRDefault="00221E80" w:rsidP="00367D2B">
            <w:pPr>
              <w:pStyle w:val="Dotpoint1"/>
              <w:tabs>
                <w:tab w:val="clear" w:pos="284"/>
              </w:tabs>
              <w:rPr>
                <w:sz w:val="18"/>
                <w:szCs w:val="18"/>
              </w:rPr>
            </w:pPr>
            <w:r w:rsidRPr="0049055A">
              <w:rPr>
                <w:sz w:val="18"/>
                <w:szCs w:val="18"/>
                <w:lang w:val="en-US"/>
              </w:rPr>
              <w:t xml:space="preserve">Payment options and exemptions policies are published on the RTO website and provided to learners and employers prior to enrolment. </w:t>
            </w:r>
          </w:p>
          <w:p w:rsidR="00F62CB0" w:rsidRPr="0049055A" w:rsidRDefault="00221E80" w:rsidP="00367D2B">
            <w:pPr>
              <w:pStyle w:val="Text"/>
              <w:rPr>
                <w:rFonts w:eastAsia="Cambria"/>
                <w:sz w:val="18"/>
                <w:szCs w:val="18"/>
                <w:lang w:val="en-US"/>
              </w:rPr>
            </w:pPr>
            <w:r w:rsidRPr="0049055A">
              <w:rPr>
                <w:rFonts w:eastAsia="Cambria"/>
                <w:sz w:val="18"/>
                <w:szCs w:val="18"/>
              </w:rPr>
              <w:t>Obligation 2</w:t>
            </w:r>
            <w:r w:rsidR="00367D2B" w:rsidRPr="0049055A">
              <w:rPr>
                <w:rFonts w:eastAsia="Cambria"/>
                <w:sz w:val="18"/>
                <w:szCs w:val="18"/>
              </w:rPr>
              <w:t>:</w:t>
            </w:r>
            <w:r w:rsidRPr="0049055A">
              <w:rPr>
                <w:rFonts w:eastAsia="Cambria"/>
                <w:sz w:val="18"/>
                <w:szCs w:val="18"/>
              </w:rPr>
              <w:t xml:space="preserve"> </w:t>
            </w:r>
            <w:r w:rsidRPr="0049055A">
              <w:rPr>
                <w:rFonts w:eastAsia="Cambria"/>
                <w:i/>
                <w:sz w:val="18"/>
                <w:szCs w:val="18"/>
              </w:rPr>
              <w:t xml:space="preserve">Rights of </w:t>
            </w:r>
            <w:r w:rsidR="00367D2B" w:rsidRPr="0049055A">
              <w:rPr>
                <w:rFonts w:eastAsia="Cambria"/>
                <w:i/>
                <w:sz w:val="18"/>
                <w:szCs w:val="18"/>
              </w:rPr>
              <w:t>c</w:t>
            </w:r>
            <w:r w:rsidRPr="0049055A">
              <w:rPr>
                <w:rFonts w:eastAsia="Cambria"/>
                <w:i/>
                <w:sz w:val="18"/>
                <w:szCs w:val="18"/>
              </w:rPr>
              <w:t>lients</w:t>
            </w:r>
            <w:r w:rsidRPr="0049055A">
              <w:rPr>
                <w:rFonts w:eastAsia="Cambria"/>
                <w:sz w:val="18"/>
                <w:szCs w:val="18"/>
              </w:rPr>
              <w:t xml:space="preserve"> (fairly standard requirements)</w:t>
            </w:r>
            <w:r w:rsidR="007B7B1D">
              <w:rPr>
                <w:rFonts w:eastAsia="Cambria"/>
                <w:sz w:val="18"/>
                <w:szCs w:val="18"/>
              </w:rPr>
              <w:t>:</w:t>
            </w:r>
          </w:p>
          <w:p w:rsidR="00F62CB0" w:rsidRPr="0049055A" w:rsidRDefault="00367D2B" w:rsidP="00367D2B">
            <w:pPr>
              <w:pStyle w:val="Dotpoint1"/>
              <w:tabs>
                <w:tab w:val="clear" w:pos="284"/>
              </w:tabs>
              <w:rPr>
                <w:sz w:val="18"/>
                <w:szCs w:val="18"/>
                <w:lang w:val="en-US"/>
              </w:rPr>
            </w:pPr>
            <w:r w:rsidRPr="0049055A">
              <w:rPr>
                <w:sz w:val="18"/>
                <w:szCs w:val="18"/>
              </w:rPr>
              <w:t>L</w:t>
            </w:r>
            <w:r w:rsidR="00221E80" w:rsidRPr="0049055A">
              <w:rPr>
                <w:sz w:val="18"/>
                <w:szCs w:val="18"/>
              </w:rPr>
              <w:t>earners and employers are made aware of their rights under this Obligation</w:t>
            </w:r>
            <w:r w:rsidR="006905BC" w:rsidRPr="0049055A">
              <w:rPr>
                <w:sz w:val="18"/>
                <w:szCs w:val="18"/>
              </w:rPr>
              <w:t>.</w:t>
            </w:r>
            <w:r w:rsidR="00221E80" w:rsidRPr="0049055A">
              <w:rPr>
                <w:sz w:val="18"/>
                <w:szCs w:val="18"/>
              </w:rPr>
              <w:t xml:space="preserve"> </w:t>
            </w:r>
          </w:p>
          <w:p w:rsidR="00F62CB0" w:rsidRPr="0049055A" w:rsidRDefault="00367D2B" w:rsidP="00367D2B">
            <w:pPr>
              <w:pStyle w:val="Dotpoint1"/>
              <w:tabs>
                <w:tab w:val="clear" w:pos="284"/>
              </w:tabs>
              <w:rPr>
                <w:sz w:val="18"/>
                <w:szCs w:val="18"/>
                <w:lang w:val="en-US"/>
              </w:rPr>
            </w:pPr>
            <w:r w:rsidRPr="0049055A">
              <w:rPr>
                <w:sz w:val="18"/>
                <w:szCs w:val="18"/>
              </w:rPr>
              <w:t>L</w:t>
            </w:r>
            <w:r w:rsidR="00221E80" w:rsidRPr="0049055A">
              <w:rPr>
                <w:sz w:val="18"/>
                <w:szCs w:val="18"/>
              </w:rPr>
              <w:t xml:space="preserve">earners and employers are made aware of the options available to them in respect of the chosen qualification. </w:t>
            </w:r>
          </w:p>
          <w:p w:rsidR="002A5BC0" w:rsidRPr="0049055A" w:rsidRDefault="00221E80" w:rsidP="00367D2B">
            <w:pPr>
              <w:pStyle w:val="Text"/>
              <w:rPr>
                <w:sz w:val="18"/>
                <w:szCs w:val="18"/>
                <w:lang w:val="en-US"/>
              </w:rPr>
            </w:pPr>
            <w:r w:rsidRPr="0049055A">
              <w:rPr>
                <w:rFonts w:eastAsia="Cambria"/>
                <w:sz w:val="18"/>
                <w:szCs w:val="18"/>
                <w:lang w:val="en-US"/>
              </w:rPr>
              <w:t>Obligation 3</w:t>
            </w:r>
            <w:r w:rsidR="00367D2B" w:rsidRPr="0049055A">
              <w:rPr>
                <w:rFonts w:eastAsia="Cambria"/>
                <w:sz w:val="18"/>
                <w:szCs w:val="18"/>
                <w:lang w:val="en-US"/>
              </w:rPr>
              <w:t>:</w:t>
            </w:r>
            <w:r w:rsidRPr="0049055A">
              <w:rPr>
                <w:rFonts w:eastAsia="Cambria"/>
                <w:b/>
                <w:sz w:val="18"/>
                <w:szCs w:val="18"/>
                <w:lang w:val="en-US"/>
              </w:rPr>
              <w:t xml:space="preserve"> </w:t>
            </w:r>
            <w:r w:rsidRPr="0049055A">
              <w:rPr>
                <w:rFonts w:eastAsia="Cambria"/>
                <w:i/>
                <w:sz w:val="18"/>
                <w:szCs w:val="18"/>
                <w:lang w:val="en-US"/>
              </w:rPr>
              <w:t>Induction and enrolment</w:t>
            </w:r>
            <w:r w:rsidRPr="0049055A">
              <w:rPr>
                <w:rFonts w:eastAsia="Cambria"/>
                <w:sz w:val="18"/>
                <w:szCs w:val="18"/>
                <w:lang w:val="en-US"/>
              </w:rPr>
              <w:t xml:space="preserve"> (initial assessment</w:t>
            </w:r>
            <w:r w:rsidR="00367D2B" w:rsidRPr="0049055A">
              <w:rPr>
                <w:rFonts w:eastAsia="Cambria"/>
                <w:sz w:val="18"/>
                <w:szCs w:val="18"/>
                <w:lang w:val="en-US"/>
              </w:rPr>
              <w:t>:</w:t>
            </w:r>
            <w:r w:rsidRPr="0049055A">
              <w:rPr>
                <w:rFonts w:eastAsia="Cambria"/>
                <w:sz w:val="18"/>
                <w:szCs w:val="18"/>
                <w:lang w:val="en-US"/>
              </w:rPr>
              <w:t xml:space="preserve"> RTO undertakes a </w:t>
            </w:r>
            <w:r w:rsidR="00367D2B" w:rsidRPr="0049055A">
              <w:rPr>
                <w:rFonts w:eastAsia="Cambria"/>
                <w:sz w:val="18"/>
                <w:szCs w:val="18"/>
                <w:lang w:val="en-US"/>
              </w:rPr>
              <w:t>language, literacy and numeracy</w:t>
            </w:r>
            <w:r w:rsidR="006905BC" w:rsidRPr="0049055A">
              <w:rPr>
                <w:rFonts w:eastAsia="Cambria"/>
                <w:sz w:val="18"/>
                <w:szCs w:val="18"/>
                <w:lang w:val="en-US"/>
              </w:rPr>
              <w:t xml:space="preserve"> (LLN)</w:t>
            </w:r>
            <w:r w:rsidR="00367D2B" w:rsidRPr="0049055A">
              <w:rPr>
                <w:rFonts w:eastAsia="Cambria"/>
                <w:sz w:val="18"/>
                <w:szCs w:val="18"/>
                <w:lang w:val="en-US"/>
              </w:rPr>
              <w:t>,</w:t>
            </w:r>
            <w:r w:rsidRPr="0049055A">
              <w:rPr>
                <w:rFonts w:eastAsia="Cambria"/>
                <w:sz w:val="18"/>
                <w:szCs w:val="18"/>
                <w:lang w:val="en-US"/>
              </w:rPr>
              <w:t xml:space="preserve"> and foundation skills assessment</w:t>
            </w:r>
            <w:r w:rsidR="006905BC" w:rsidRPr="0049055A">
              <w:rPr>
                <w:rFonts w:eastAsia="Cambria"/>
                <w:sz w:val="18"/>
                <w:szCs w:val="18"/>
                <w:lang w:val="en-US"/>
              </w:rPr>
              <w:t>. I</w:t>
            </w:r>
            <w:r w:rsidRPr="0049055A">
              <w:rPr>
                <w:rFonts w:eastAsia="Cambria"/>
                <w:sz w:val="18"/>
                <w:szCs w:val="18"/>
                <w:lang w:val="en-US"/>
              </w:rPr>
              <w:t xml:space="preserve">f learner skills </w:t>
            </w:r>
            <w:r w:rsidR="006905BC" w:rsidRPr="0049055A">
              <w:rPr>
                <w:rFonts w:eastAsia="Cambria"/>
                <w:sz w:val="18"/>
                <w:szCs w:val="18"/>
                <w:lang w:val="en-US"/>
              </w:rPr>
              <w:t xml:space="preserve">are </w:t>
            </w:r>
            <w:r w:rsidRPr="0049055A">
              <w:rPr>
                <w:rFonts w:eastAsia="Cambria"/>
                <w:sz w:val="18"/>
                <w:szCs w:val="18"/>
                <w:lang w:val="en-US"/>
              </w:rPr>
              <w:t>not appropriate for nominated qualification RTO to provide or organi</w:t>
            </w:r>
            <w:r w:rsidR="006905BC" w:rsidRPr="0049055A">
              <w:rPr>
                <w:rFonts w:eastAsia="Cambria"/>
                <w:sz w:val="18"/>
                <w:szCs w:val="18"/>
                <w:lang w:val="en-US"/>
              </w:rPr>
              <w:t>s</w:t>
            </w:r>
            <w:r w:rsidRPr="0049055A">
              <w:rPr>
                <w:rFonts w:eastAsia="Cambria"/>
                <w:sz w:val="18"/>
                <w:szCs w:val="18"/>
                <w:lang w:val="en-US"/>
              </w:rPr>
              <w:t xml:space="preserve">e additional assistance. All this must be documented and copies </w:t>
            </w:r>
            <w:r w:rsidRPr="0049055A">
              <w:rPr>
                <w:rFonts w:eastAsia="Cambria"/>
                <w:sz w:val="18"/>
                <w:szCs w:val="18"/>
                <w:lang w:val="en-US"/>
              </w:rPr>
              <w:lastRenderedPageBreak/>
              <w:t>hel</w:t>
            </w:r>
            <w:r w:rsidR="007B7B1D">
              <w:rPr>
                <w:rFonts w:eastAsia="Cambria"/>
                <w:sz w:val="18"/>
                <w:szCs w:val="18"/>
                <w:lang w:val="en-US"/>
              </w:rPr>
              <w:t>d by RTO, learner and employer [</w:t>
            </w:r>
            <w:r w:rsidRPr="0049055A">
              <w:rPr>
                <w:rFonts w:eastAsia="Cambria"/>
                <w:sz w:val="18"/>
                <w:szCs w:val="18"/>
                <w:lang w:val="en-US"/>
              </w:rPr>
              <w:t>if relevant</w:t>
            </w:r>
            <w:r w:rsidR="007B7B1D">
              <w:rPr>
                <w:rFonts w:eastAsia="Cambria"/>
                <w:sz w:val="18"/>
                <w:szCs w:val="18"/>
                <w:lang w:val="en-US"/>
              </w:rPr>
              <w:t>]</w:t>
            </w:r>
            <w:r w:rsidRPr="0049055A">
              <w:rPr>
                <w:rFonts w:eastAsia="Cambria"/>
                <w:sz w:val="18"/>
                <w:szCs w:val="18"/>
                <w:lang w:val="en-US"/>
              </w:rPr>
              <w:t xml:space="preserve"> </w:t>
            </w:r>
            <w:r w:rsidRPr="0049055A">
              <w:rPr>
                <w:sz w:val="18"/>
                <w:szCs w:val="18"/>
                <w:lang w:val="en-US"/>
              </w:rPr>
              <w:t xml:space="preserve">RTO completes </w:t>
            </w:r>
            <w:r w:rsidR="006905BC" w:rsidRPr="0049055A">
              <w:rPr>
                <w:sz w:val="18"/>
                <w:szCs w:val="18"/>
                <w:lang w:val="en-US"/>
              </w:rPr>
              <w:t>l</w:t>
            </w:r>
            <w:r w:rsidRPr="0049055A">
              <w:rPr>
                <w:sz w:val="18"/>
                <w:szCs w:val="18"/>
                <w:lang w:val="en-US"/>
              </w:rPr>
              <w:t xml:space="preserve">earner induction as described in this </w:t>
            </w:r>
            <w:r w:rsidR="006905BC" w:rsidRPr="0049055A">
              <w:rPr>
                <w:sz w:val="18"/>
                <w:szCs w:val="18"/>
                <w:lang w:val="en-US"/>
              </w:rPr>
              <w:t>o</w:t>
            </w:r>
            <w:r w:rsidRPr="0049055A">
              <w:rPr>
                <w:sz w:val="18"/>
                <w:szCs w:val="18"/>
                <w:lang w:val="en-US"/>
              </w:rPr>
              <w:t>bligation</w:t>
            </w:r>
            <w:r w:rsidR="006905BC" w:rsidRPr="0049055A">
              <w:rPr>
                <w:sz w:val="18"/>
                <w:szCs w:val="18"/>
                <w:lang w:val="en-US"/>
              </w:rPr>
              <w:t>:</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Intending learner’s career aspirations are ascertained</w:t>
            </w:r>
            <w:r w:rsidR="006905BC" w:rsidRPr="0049055A">
              <w:rPr>
                <w:sz w:val="18"/>
                <w:szCs w:val="18"/>
              </w:rPr>
              <w:t>.</w:t>
            </w:r>
            <w:r w:rsidRPr="0049055A">
              <w:rPr>
                <w:sz w:val="18"/>
                <w:szCs w:val="18"/>
              </w:rPr>
              <w:t xml:space="preserve">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LLN and </w:t>
            </w:r>
            <w:r w:rsidR="006905BC" w:rsidRPr="0049055A">
              <w:rPr>
                <w:sz w:val="18"/>
                <w:szCs w:val="18"/>
              </w:rPr>
              <w:t>f</w:t>
            </w:r>
            <w:r w:rsidRPr="0049055A">
              <w:rPr>
                <w:sz w:val="18"/>
                <w:szCs w:val="18"/>
              </w:rPr>
              <w:t xml:space="preserve">oundation </w:t>
            </w:r>
            <w:r w:rsidR="006905BC" w:rsidRPr="0049055A">
              <w:rPr>
                <w:sz w:val="18"/>
                <w:szCs w:val="18"/>
              </w:rPr>
              <w:t>s</w:t>
            </w:r>
            <w:r w:rsidRPr="0049055A">
              <w:rPr>
                <w:sz w:val="18"/>
                <w:szCs w:val="18"/>
              </w:rPr>
              <w:t>kills are assessed and learner’s needs addressed through</w:t>
            </w:r>
            <w:r w:rsidR="006905BC" w:rsidRPr="0049055A">
              <w:rPr>
                <w:sz w:val="18"/>
                <w:szCs w:val="18"/>
              </w:rPr>
              <w:t xml:space="preserve"> </w:t>
            </w:r>
            <w:r w:rsidRPr="0049055A">
              <w:rPr>
                <w:sz w:val="18"/>
                <w:szCs w:val="18"/>
              </w:rPr>
              <w:t>support strategies when identified</w:t>
            </w:r>
            <w:r w:rsidR="006905BC" w:rsidRPr="0049055A">
              <w:rPr>
                <w:sz w:val="18"/>
                <w:szCs w:val="18"/>
              </w:rPr>
              <w:t>.</w:t>
            </w:r>
            <w:r w:rsidRPr="0049055A">
              <w:rPr>
                <w:sz w:val="18"/>
                <w:szCs w:val="18"/>
              </w:rPr>
              <w:t xml:space="preserve">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Other support needs are identified and accessed as appropriate. </w:t>
            </w:r>
          </w:p>
          <w:p w:rsidR="00F62CB0" w:rsidRPr="0049055A" w:rsidRDefault="00221E80" w:rsidP="00367D2B">
            <w:pPr>
              <w:pStyle w:val="Text"/>
              <w:rPr>
                <w:rFonts w:eastAsia="Cambria"/>
                <w:sz w:val="18"/>
                <w:szCs w:val="18"/>
                <w:lang w:val="en-US"/>
              </w:rPr>
            </w:pPr>
            <w:r w:rsidRPr="0049055A">
              <w:rPr>
                <w:rFonts w:eastAsia="Cambria"/>
                <w:sz w:val="18"/>
                <w:szCs w:val="18"/>
              </w:rPr>
              <w:t>Obligation 4</w:t>
            </w:r>
            <w:r w:rsidR="006905BC" w:rsidRPr="0049055A">
              <w:rPr>
                <w:rFonts w:eastAsia="Cambria"/>
                <w:sz w:val="18"/>
                <w:szCs w:val="18"/>
              </w:rPr>
              <w:t>:</w:t>
            </w:r>
            <w:r w:rsidRPr="0049055A">
              <w:rPr>
                <w:rFonts w:eastAsia="Cambria"/>
                <w:sz w:val="18"/>
                <w:szCs w:val="18"/>
              </w:rPr>
              <w:t xml:space="preserve"> </w:t>
            </w:r>
            <w:r w:rsidRPr="0049055A">
              <w:rPr>
                <w:rFonts w:eastAsia="Cambria"/>
                <w:i/>
                <w:sz w:val="18"/>
                <w:szCs w:val="18"/>
              </w:rPr>
              <w:t xml:space="preserve">Training and </w:t>
            </w:r>
            <w:r w:rsidR="007B7B1D">
              <w:rPr>
                <w:rFonts w:eastAsia="Cambria"/>
                <w:i/>
                <w:sz w:val="18"/>
                <w:szCs w:val="18"/>
              </w:rPr>
              <w:t>a</w:t>
            </w:r>
            <w:r w:rsidRPr="0049055A">
              <w:rPr>
                <w:rFonts w:eastAsia="Cambria"/>
                <w:i/>
                <w:sz w:val="18"/>
                <w:szCs w:val="18"/>
              </w:rPr>
              <w:t xml:space="preserve">ssessment </w:t>
            </w:r>
            <w:r w:rsidR="007B7B1D">
              <w:rPr>
                <w:rFonts w:eastAsia="Cambria"/>
                <w:i/>
                <w:sz w:val="18"/>
                <w:szCs w:val="18"/>
              </w:rPr>
              <w:t>p</w:t>
            </w:r>
            <w:r w:rsidRPr="0049055A">
              <w:rPr>
                <w:rFonts w:eastAsia="Cambria"/>
                <w:i/>
                <w:sz w:val="18"/>
                <w:szCs w:val="18"/>
              </w:rPr>
              <w:t>lanning</w:t>
            </w:r>
            <w:r w:rsidRPr="0049055A">
              <w:rPr>
                <w:rFonts w:eastAsia="Cambria"/>
                <w:sz w:val="18"/>
                <w:szCs w:val="18"/>
              </w:rPr>
              <w:t xml:space="preserve"> </w:t>
            </w:r>
            <w:r w:rsidR="006905BC" w:rsidRPr="0049055A">
              <w:rPr>
                <w:rFonts w:eastAsia="Cambria"/>
                <w:sz w:val="18"/>
                <w:szCs w:val="18"/>
              </w:rPr>
              <w:t>(</w:t>
            </w:r>
            <w:r w:rsidRPr="0049055A">
              <w:rPr>
                <w:rFonts w:eastAsia="Cambria"/>
                <w:sz w:val="18"/>
                <w:szCs w:val="18"/>
              </w:rPr>
              <w:t xml:space="preserve">prior to commencement </w:t>
            </w:r>
            <w:r w:rsidR="006905BC" w:rsidRPr="0049055A">
              <w:rPr>
                <w:rFonts w:eastAsia="Cambria"/>
                <w:sz w:val="18"/>
                <w:szCs w:val="18"/>
              </w:rPr>
              <w:t>—</w:t>
            </w:r>
            <w:r w:rsidRPr="0049055A">
              <w:rPr>
                <w:rFonts w:eastAsia="Cambria"/>
                <w:sz w:val="18"/>
                <w:szCs w:val="18"/>
              </w:rPr>
              <w:t xml:space="preserve"> negotiated with learner. Minimum requirements are detailed and must be reviewed periodically with learner and changes documented</w:t>
            </w:r>
            <w:r w:rsidR="006905BC" w:rsidRPr="0049055A">
              <w:rPr>
                <w:rFonts w:eastAsia="Cambria"/>
                <w:sz w:val="18"/>
                <w:szCs w:val="18"/>
              </w:rPr>
              <w:t>)</w:t>
            </w:r>
            <w:r w:rsidR="007B7B1D">
              <w:rPr>
                <w:rFonts w:eastAsia="Cambria"/>
                <w:sz w:val="18"/>
                <w:szCs w:val="18"/>
              </w:rPr>
              <w:t>:</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A training plan, consistent with this </w:t>
            </w:r>
            <w:r w:rsidR="006905BC" w:rsidRPr="0049055A">
              <w:rPr>
                <w:sz w:val="18"/>
                <w:szCs w:val="18"/>
              </w:rPr>
              <w:t>o</w:t>
            </w:r>
            <w:r w:rsidRPr="0049055A">
              <w:rPr>
                <w:sz w:val="18"/>
                <w:szCs w:val="18"/>
              </w:rPr>
              <w:t xml:space="preserve">bligation, is developed in accordance with the requirements of this </w:t>
            </w:r>
            <w:r w:rsidR="006905BC" w:rsidRPr="0049055A">
              <w:rPr>
                <w:sz w:val="18"/>
                <w:szCs w:val="18"/>
              </w:rPr>
              <w:t>o</w:t>
            </w:r>
            <w:r w:rsidRPr="0049055A">
              <w:rPr>
                <w:sz w:val="18"/>
                <w:szCs w:val="18"/>
              </w:rPr>
              <w:t xml:space="preserve">bligation.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The learner’s progress is reviewed and documented, including any planned changes to the plan. </w:t>
            </w:r>
          </w:p>
          <w:p w:rsidR="00F62CB0" w:rsidRPr="0049055A" w:rsidRDefault="00221E80" w:rsidP="00367D2B">
            <w:pPr>
              <w:pStyle w:val="Text"/>
              <w:rPr>
                <w:rFonts w:eastAsia="Cambria"/>
                <w:sz w:val="18"/>
                <w:szCs w:val="18"/>
                <w:lang w:val="en-US"/>
              </w:rPr>
            </w:pPr>
            <w:r w:rsidRPr="0049055A">
              <w:rPr>
                <w:rFonts w:eastAsia="Cambria"/>
                <w:sz w:val="18"/>
                <w:szCs w:val="18"/>
              </w:rPr>
              <w:t>Obligation 5</w:t>
            </w:r>
            <w:r w:rsidR="006905BC" w:rsidRPr="0049055A">
              <w:rPr>
                <w:rFonts w:eastAsia="Cambria"/>
                <w:sz w:val="18"/>
                <w:szCs w:val="18"/>
              </w:rPr>
              <w:t>:</w:t>
            </w:r>
            <w:r w:rsidRPr="0049055A">
              <w:rPr>
                <w:rFonts w:eastAsia="Cambria"/>
                <w:sz w:val="18"/>
                <w:szCs w:val="18"/>
              </w:rPr>
              <w:t xml:space="preserve"> </w:t>
            </w:r>
            <w:r w:rsidRPr="0049055A">
              <w:rPr>
                <w:rFonts w:eastAsia="Cambria"/>
                <w:i/>
                <w:sz w:val="18"/>
                <w:szCs w:val="18"/>
              </w:rPr>
              <w:t xml:space="preserve">Delivery of </w:t>
            </w:r>
            <w:r w:rsidR="006905BC" w:rsidRPr="0049055A">
              <w:rPr>
                <w:rFonts w:eastAsia="Cambria"/>
                <w:i/>
                <w:sz w:val="18"/>
                <w:szCs w:val="18"/>
              </w:rPr>
              <w:t>s</w:t>
            </w:r>
            <w:r w:rsidRPr="0049055A">
              <w:rPr>
                <w:rFonts w:eastAsia="Cambria"/>
                <w:i/>
                <w:sz w:val="18"/>
                <w:szCs w:val="18"/>
              </w:rPr>
              <w:t xml:space="preserve">tructured </w:t>
            </w:r>
            <w:r w:rsidR="006905BC" w:rsidRPr="0049055A">
              <w:rPr>
                <w:rFonts w:eastAsia="Cambria"/>
                <w:i/>
                <w:sz w:val="18"/>
                <w:szCs w:val="18"/>
              </w:rPr>
              <w:t>t</w:t>
            </w:r>
            <w:r w:rsidRPr="0049055A">
              <w:rPr>
                <w:rFonts w:eastAsia="Cambria"/>
                <w:i/>
                <w:sz w:val="18"/>
                <w:szCs w:val="18"/>
              </w:rPr>
              <w:t xml:space="preserve">raining and </w:t>
            </w:r>
            <w:r w:rsidR="006905BC" w:rsidRPr="0049055A">
              <w:rPr>
                <w:rFonts w:eastAsia="Cambria"/>
                <w:i/>
                <w:sz w:val="18"/>
                <w:szCs w:val="18"/>
              </w:rPr>
              <w:t>a</w:t>
            </w:r>
            <w:r w:rsidRPr="0049055A">
              <w:rPr>
                <w:rFonts w:eastAsia="Cambria"/>
                <w:i/>
                <w:sz w:val="18"/>
                <w:szCs w:val="18"/>
              </w:rPr>
              <w:t>ssessment</w:t>
            </w:r>
            <w:r w:rsidRPr="0049055A">
              <w:rPr>
                <w:rFonts w:eastAsia="Cambria"/>
                <w:sz w:val="18"/>
                <w:szCs w:val="18"/>
              </w:rPr>
              <w:t xml:space="preserve"> </w:t>
            </w:r>
            <w:r w:rsidR="006905BC" w:rsidRPr="0049055A">
              <w:rPr>
                <w:rFonts w:eastAsia="Cambria"/>
                <w:sz w:val="18"/>
                <w:szCs w:val="18"/>
              </w:rPr>
              <w:t>(</w:t>
            </w:r>
            <w:r w:rsidRPr="0049055A">
              <w:rPr>
                <w:rFonts w:eastAsia="Cambria"/>
                <w:sz w:val="18"/>
                <w:szCs w:val="18"/>
              </w:rPr>
              <w:t xml:space="preserve">applicable to </w:t>
            </w:r>
            <w:r w:rsidR="006905BC" w:rsidRPr="0049055A">
              <w:rPr>
                <w:rFonts w:eastAsia="Cambria"/>
                <w:sz w:val="18"/>
                <w:szCs w:val="18"/>
              </w:rPr>
              <w:t>a</w:t>
            </w:r>
            <w:r w:rsidRPr="0049055A">
              <w:rPr>
                <w:rFonts w:eastAsia="Cambria"/>
                <w:sz w:val="18"/>
                <w:szCs w:val="18"/>
              </w:rPr>
              <w:t>pprentices/</w:t>
            </w:r>
            <w:r w:rsidR="006905BC" w:rsidRPr="0049055A">
              <w:rPr>
                <w:rFonts w:eastAsia="Cambria"/>
                <w:sz w:val="18"/>
                <w:szCs w:val="18"/>
              </w:rPr>
              <w:t>t</w:t>
            </w:r>
            <w:r w:rsidRPr="0049055A">
              <w:rPr>
                <w:rFonts w:eastAsia="Cambria"/>
                <w:sz w:val="18"/>
                <w:szCs w:val="18"/>
              </w:rPr>
              <w:t>rainees only</w:t>
            </w:r>
            <w:r w:rsidR="006905BC" w:rsidRPr="0049055A">
              <w:rPr>
                <w:rFonts w:eastAsia="Cambria"/>
                <w:sz w:val="18"/>
                <w:szCs w:val="18"/>
              </w:rPr>
              <w:t>)</w:t>
            </w:r>
            <w:r w:rsidR="007B7B1D">
              <w:rPr>
                <w:rFonts w:eastAsia="Cambria"/>
                <w:sz w:val="18"/>
                <w:szCs w:val="18"/>
              </w:rPr>
              <w:t>:</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Training and assessment services are provided in accordance with the requirements of the training plan.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Appropriate support in line with the identified needs of the client is provided to the learner and/or employer.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Training and assessment </w:t>
            </w:r>
            <w:r w:rsidR="007B7B1D">
              <w:rPr>
                <w:sz w:val="18"/>
                <w:szCs w:val="18"/>
              </w:rPr>
              <w:t>are</w:t>
            </w:r>
            <w:r w:rsidRPr="0049055A">
              <w:rPr>
                <w:sz w:val="18"/>
                <w:szCs w:val="18"/>
              </w:rPr>
              <w:t xml:space="preserve"> monitored and reviewed with the learner and/or employer. </w:t>
            </w:r>
          </w:p>
          <w:p w:rsidR="00F62CB0" w:rsidRPr="0049055A" w:rsidRDefault="00221E80" w:rsidP="006905BC">
            <w:pPr>
              <w:pStyle w:val="Dotpoint1"/>
              <w:tabs>
                <w:tab w:val="clear" w:pos="284"/>
              </w:tabs>
              <w:rPr>
                <w:rFonts w:ascii="SymbolMT" w:eastAsia="Times New Roman" w:hAnsi="SymbolMT"/>
                <w:sz w:val="18"/>
                <w:szCs w:val="18"/>
                <w:lang w:val="en-US"/>
              </w:rPr>
            </w:pPr>
            <w:r w:rsidRPr="0049055A">
              <w:rPr>
                <w:sz w:val="18"/>
                <w:szCs w:val="18"/>
              </w:rPr>
              <w:t>Additional literacy, numeracy or study skills support is accessed or provided when the need has been identified</w:t>
            </w:r>
            <w:r w:rsidRPr="0049055A">
              <w:rPr>
                <w:rFonts w:ascii="Calibri" w:hAnsi="Calibri"/>
                <w:sz w:val="18"/>
                <w:szCs w:val="18"/>
              </w:rPr>
              <w:t>.</w:t>
            </w:r>
          </w:p>
          <w:p w:rsidR="00F62CB0" w:rsidRPr="0049055A" w:rsidRDefault="00221E80" w:rsidP="00367D2B">
            <w:pPr>
              <w:pStyle w:val="Text"/>
              <w:rPr>
                <w:rFonts w:eastAsia="Cambria"/>
                <w:sz w:val="18"/>
                <w:szCs w:val="18"/>
              </w:rPr>
            </w:pPr>
            <w:r w:rsidRPr="0049055A">
              <w:rPr>
                <w:rFonts w:eastAsia="Cambria"/>
                <w:sz w:val="18"/>
                <w:szCs w:val="18"/>
              </w:rPr>
              <w:t xml:space="preserve">Obligations 7 and 8 </w:t>
            </w:r>
            <w:r w:rsidR="006905BC" w:rsidRPr="0049055A">
              <w:rPr>
                <w:rFonts w:eastAsia="Cambria"/>
                <w:sz w:val="18"/>
                <w:szCs w:val="18"/>
              </w:rPr>
              <w:t>— n</w:t>
            </w:r>
            <w:r w:rsidRPr="0049055A">
              <w:rPr>
                <w:rFonts w:eastAsia="Cambria"/>
                <w:sz w:val="18"/>
                <w:szCs w:val="18"/>
              </w:rPr>
              <w:t>ot relevant</w:t>
            </w:r>
            <w:r w:rsidR="006905BC" w:rsidRPr="0049055A">
              <w:rPr>
                <w:rFonts w:eastAsia="Cambria"/>
                <w:sz w:val="18"/>
                <w:szCs w:val="18"/>
              </w:rPr>
              <w:t>.</w:t>
            </w:r>
          </w:p>
          <w:p w:rsidR="00F62CB0" w:rsidRPr="0049055A" w:rsidRDefault="00221E80" w:rsidP="00367D2B">
            <w:pPr>
              <w:pStyle w:val="Text"/>
              <w:rPr>
                <w:rFonts w:eastAsia="Cambria"/>
                <w:sz w:val="18"/>
                <w:szCs w:val="18"/>
                <w:lang w:val="en-US"/>
              </w:rPr>
            </w:pPr>
            <w:r w:rsidRPr="0049055A">
              <w:rPr>
                <w:rFonts w:eastAsia="Cambria"/>
                <w:i/>
                <w:sz w:val="18"/>
                <w:szCs w:val="18"/>
              </w:rPr>
              <w:t>Performance monitoring and audit strategy</w:t>
            </w:r>
            <w:r w:rsidR="006905BC" w:rsidRPr="0049055A">
              <w:rPr>
                <w:rFonts w:eastAsia="Cambria"/>
                <w:sz w:val="18"/>
                <w:szCs w:val="18"/>
              </w:rPr>
              <w:t>:</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Skills Tasmania has the right to conduct any type of audit of the RTO and any organisation in a subcontracting arrangement with the RTO for the purpose of ensuring compliance with the terms and conditions of this agreement or any preceding or subsequent agreement. </w:t>
            </w:r>
          </w:p>
          <w:p w:rsidR="00F62CB0" w:rsidRPr="0049055A" w:rsidRDefault="00221E80" w:rsidP="006905BC">
            <w:pPr>
              <w:pStyle w:val="Dotpoint1"/>
              <w:tabs>
                <w:tab w:val="clear" w:pos="284"/>
              </w:tabs>
              <w:rPr>
                <w:rFonts w:eastAsia="Times New Roman"/>
                <w:sz w:val="18"/>
                <w:szCs w:val="18"/>
                <w:lang w:val="en-US"/>
              </w:rPr>
            </w:pPr>
            <w:r w:rsidRPr="0049055A">
              <w:rPr>
                <w:sz w:val="18"/>
                <w:szCs w:val="18"/>
              </w:rPr>
              <w:t xml:space="preserve">Where Skills Tasmania reasonably believes the RTO may have breached this agreement by failing to comply with the Standards for NVR Registered Training Organisations, Skills Tasmania reserves the right to notify the Australian Skills Quality Authority. Where Skills Tasmania has evidence that an RTO has breached the Skills Tasmania Agreement it reserves the right to notify ASQA and/or the relevant </w:t>
            </w:r>
            <w:r w:rsidR="007B7B1D">
              <w:rPr>
                <w:sz w:val="18"/>
                <w:szCs w:val="18"/>
              </w:rPr>
              <w:t>s</w:t>
            </w:r>
            <w:r w:rsidRPr="0049055A">
              <w:rPr>
                <w:sz w:val="18"/>
                <w:szCs w:val="18"/>
              </w:rPr>
              <w:t xml:space="preserve">tate </w:t>
            </w:r>
            <w:r w:rsidR="007B7B1D">
              <w:rPr>
                <w:sz w:val="18"/>
                <w:szCs w:val="18"/>
              </w:rPr>
              <w:t>t</w:t>
            </w:r>
            <w:r w:rsidRPr="0049055A">
              <w:rPr>
                <w:sz w:val="18"/>
                <w:szCs w:val="18"/>
              </w:rPr>
              <w:t xml:space="preserve">raining </w:t>
            </w:r>
            <w:r w:rsidR="007B7B1D">
              <w:rPr>
                <w:sz w:val="18"/>
                <w:szCs w:val="18"/>
              </w:rPr>
              <w:t>a</w:t>
            </w:r>
            <w:r w:rsidRPr="0049055A">
              <w:rPr>
                <w:sz w:val="18"/>
                <w:szCs w:val="18"/>
              </w:rPr>
              <w:t xml:space="preserve">uthority. </w:t>
            </w:r>
          </w:p>
          <w:p w:rsidR="00F62CB0" w:rsidRPr="0049055A" w:rsidRDefault="006905BC" w:rsidP="006905BC">
            <w:pPr>
              <w:pStyle w:val="Dotpoint1"/>
              <w:tabs>
                <w:tab w:val="clear" w:pos="284"/>
              </w:tabs>
              <w:rPr>
                <w:sz w:val="18"/>
                <w:szCs w:val="18"/>
              </w:rPr>
            </w:pPr>
            <w:r w:rsidRPr="0049055A">
              <w:rPr>
                <w:sz w:val="18"/>
                <w:szCs w:val="18"/>
                <w:lang w:val="en-US"/>
              </w:rPr>
              <w:t>A</w:t>
            </w:r>
            <w:r w:rsidR="00221E80" w:rsidRPr="0049055A">
              <w:rPr>
                <w:sz w:val="18"/>
                <w:szCs w:val="18"/>
                <w:lang w:val="en-US"/>
              </w:rPr>
              <w:t>udit methodology</w:t>
            </w:r>
            <w:r w:rsidRPr="0049055A">
              <w:rPr>
                <w:sz w:val="18"/>
                <w:szCs w:val="18"/>
                <w:lang w:val="en-US"/>
              </w:rPr>
              <w:t>:</w:t>
            </w:r>
            <w:r w:rsidR="00221E80" w:rsidRPr="0049055A">
              <w:rPr>
                <w:sz w:val="18"/>
                <w:szCs w:val="18"/>
                <w:lang w:val="en-US"/>
              </w:rPr>
              <w:t xml:space="preserve"> no separate resources or publications </w:t>
            </w:r>
            <w:r w:rsidRPr="0049055A">
              <w:rPr>
                <w:sz w:val="18"/>
                <w:szCs w:val="18"/>
                <w:lang w:val="en-US"/>
              </w:rPr>
              <w:t>are available.</w:t>
            </w:r>
            <w:r w:rsidR="00221E80" w:rsidRPr="0049055A">
              <w:rPr>
                <w:sz w:val="18"/>
                <w:szCs w:val="18"/>
                <w:lang w:val="en-US"/>
              </w:rPr>
              <w:t xml:space="preserve"> </w:t>
            </w:r>
            <w:r w:rsidRPr="0049055A">
              <w:rPr>
                <w:sz w:val="18"/>
                <w:szCs w:val="18"/>
                <w:lang w:val="en-US"/>
              </w:rPr>
              <w:t>U</w:t>
            </w:r>
            <w:r w:rsidR="00221E80" w:rsidRPr="0049055A">
              <w:rPr>
                <w:sz w:val="18"/>
                <w:szCs w:val="18"/>
                <w:lang w:val="en-US"/>
              </w:rPr>
              <w:t>nlike some other states</w:t>
            </w:r>
            <w:r w:rsidRPr="0049055A">
              <w:rPr>
                <w:sz w:val="18"/>
                <w:szCs w:val="18"/>
                <w:lang w:val="en-US"/>
              </w:rPr>
              <w:t>,</w:t>
            </w:r>
            <w:r w:rsidR="00221E80" w:rsidRPr="0049055A">
              <w:rPr>
                <w:sz w:val="18"/>
                <w:szCs w:val="18"/>
                <w:lang w:val="en-US"/>
              </w:rPr>
              <w:t xml:space="preserve"> it</w:t>
            </w:r>
            <w:r w:rsidRPr="0049055A">
              <w:rPr>
                <w:sz w:val="18"/>
                <w:szCs w:val="18"/>
                <w:lang w:val="en-US"/>
              </w:rPr>
              <w:t>’</w:t>
            </w:r>
            <w:r w:rsidR="00221E80" w:rsidRPr="0049055A">
              <w:rPr>
                <w:sz w:val="18"/>
                <w:szCs w:val="18"/>
                <w:lang w:val="en-US"/>
              </w:rPr>
              <w:t xml:space="preserve">s all in the agreement. The exercise of </w:t>
            </w:r>
            <w:r w:rsidRPr="0049055A">
              <w:rPr>
                <w:sz w:val="18"/>
                <w:szCs w:val="18"/>
                <w:lang w:val="en-US"/>
              </w:rPr>
              <w:t xml:space="preserve">schedule 2.1 9 </w:t>
            </w:r>
            <w:r w:rsidR="00221E80" w:rsidRPr="0049055A">
              <w:rPr>
                <w:sz w:val="18"/>
                <w:szCs w:val="18"/>
                <w:lang w:val="en-US"/>
              </w:rPr>
              <w:t xml:space="preserve">may include the auditing of employability skills as specified in the contracted training or training program in Schedule 3. Schedule 3 specifies individual subsidised program requirements. </w:t>
            </w:r>
            <w:r w:rsidR="00221E80" w:rsidRPr="0049055A">
              <w:rPr>
                <w:sz w:val="18"/>
                <w:szCs w:val="18"/>
                <w:lang w:val="en-US"/>
              </w:rPr>
              <w:lastRenderedPageBreak/>
              <w:t>Employability skills are applicable in some programs</w:t>
            </w:r>
            <w:r w:rsidRPr="0049055A">
              <w:rPr>
                <w:sz w:val="18"/>
                <w:szCs w:val="18"/>
                <w:lang w:val="en-US"/>
              </w:rPr>
              <w:t>; for example,</w:t>
            </w:r>
            <w:r w:rsidR="00221E80" w:rsidRPr="0049055A">
              <w:rPr>
                <w:sz w:val="18"/>
                <w:szCs w:val="18"/>
                <w:lang w:val="en-US"/>
              </w:rPr>
              <w:t xml:space="preserve"> Career Start, Jobseekers etc.</w:t>
            </w:r>
          </w:p>
          <w:p w:rsidR="00F62CB0" w:rsidRPr="0049055A" w:rsidRDefault="006905BC" w:rsidP="006905BC">
            <w:pPr>
              <w:pStyle w:val="Dotpoint1"/>
              <w:tabs>
                <w:tab w:val="clear" w:pos="284"/>
              </w:tabs>
              <w:rPr>
                <w:sz w:val="18"/>
                <w:szCs w:val="18"/>
              </w:rPr>
            </w:pPr>
            <w:r w:rsidRPr="0049055A">
              <w:rPr>
                <w:rFonts w:eastAsia="Cambria"/>
                <w:sz w:val="18"/>
                <w:szCs w:val="18"/>
              </w:rPr>
              <w:t xml:space="preserve">Recognition of </w:t>
            </w:r>
            <w:r w:rsidR="004A01C1">
              <w:rPr>
                <w:rFonts w:eastAsia="Cambria"/>
                <w:sz w:val="18"/>
                <w:szCs w:val="18"/>
              </w:rPr>
              <w:t>p</w:t>
            </w:r>
            <w:r w:rsidRPr="0049055A">
              <w:rPr>
                <w:rFonts w:eastAsia="Cambria"/>
                <w:sz w:val="18"/>
                <w:szCs w:val="18"/>
              </w:rPr>
              <w:t xml:space="preserve">rior </w:t>
            </w:r>
            <w:r w:rsidR="004A01C1">
              <w:rPr>
                <w:rFonts w:eastAsia="Cambria"/>
                <w:sz w:val="18"/>
                <w:szCs w:val="18"/>
              </w:rPr>
              <w:t>l</w:t>
            </w:r>
            <w:r w:rsidRPr="0049055A">
              <w:rPr>
                <w:rFonts w:eastAsia="Cambria"/>
                <w:sz w:val="18"/>
                <w:szCs w:val="18"/>
              </w:rPr>
              <w:t>earning:</w:t>
            </w:r>
            <w:r w:rsidR="00221E80" w:rsidRPr="0049055A">
              <w:rPr>
                <w:rFonts w:eastAsia="Cambria"/>
                <w:sz w:val="18"/>
                <w:szCs w:val="18"/>
              </w:rPr>
              <w:t xml:space="preserve"> </w:t>
            </w:r>
            <w:r w:rsidRPr="0049055A">
              <w:rPr>
                <w:rFonts w:eastAsia="Cambria"/>
                <w:sz w:val="18"/>
                <w:szCs w:val="18"/>
              </w:rPr>
              <w:t>t</w:t>
            </w:r>
            <w:r w:rsidR="00221E80" w:rsidRPr="0049055A">
              <w:rPr>
                <w:sz w:val="18"/>
                <w:szCs w:val="18"/>
              </w:rPr>
              <w:t xml:space="preserve">he RTO must offer all workers entering training, who are not new entrants to the labour market, a quick and simple process to recognise their existing skills. </w:t>
            </w:r>
          </w:p>
          <w:p w:rsidR="00F62CB0" w:rsidRPr="0049055A" w:rsidRDefault="00221E80" w:rsidP="006905BC">
            <w:pPr>
              <w:pStyle w:val="Dotpoint1"/>
              <w:tabs>
                <w:tab w:val="clear" w:pos="284"/>
              </w:tabs>
              <w:rPr>
                <w:rFonts w:eastAsia="Times New Roman"/>
                <w:sz w:val="18"/>
                <w:szCs w:val="18"/>
              </w:rPr>
            </w:pPr>
            <w:r w:rsidRPr="0049055A">
              <w:rPr>
                <w:sz w:val="18"/>
                <w:szCs w:val="18"/>
                <w:lang w:val="en-US"/>
              </w:rPr>
              <w:t>Information sharing with other agencies/organisations</w:t>
            </w:r>
            <w:r w:rsidR="006905BC" w:rsidRPr="0049055A">
              <w:rPr>
                <w:sz w:val="18"/>
                <w:szCs w:val="18"/>
                <w:lang w:val="en-US"/>
              </w:rPr>
              <w:t>:</w:t>
            </w:r>
            <w:r w:rsidRPr="0049055A">
              <w:rPr>
                <w:sz w:val="18"/>
                <w:szCs w:val="18"/>
                <w:lang w:val="en-US"/>
              </w:rPr>
              <w:t xml:space="preserve"> the ERTO authori</w:t>
            </w:r>
            <w:r w:rsidR="006905BC" w:rsidRPr="0049055A">
              <w:rPr>
                <w:sz w:val="18"/>
                <w:szCs w:val="18"/>
                <w:lang w:val="en-US"/>
              </w:rPr>
              <w:t>s</w:t>
            </w:r>
            <w:r w:rsidRPr="0049055A">
              <w:rPr>
                <w:sz w:val="18"/>
                <w:szCs w:val="18"/>
                <w:lang w:val="en-US"/>
              </w:rPr>
              <w:t>es S</w:t>
            </w:r>
            <w:r w:rsidR="006905BC" w:rsidRPr="0049055A">
              <w:rPr>
                <w:sz w:val="18"/>
                <w:szCs w:val="18"/>
                <w:lang w:val="en-US"/>
              </w:rPr>
              <w:t xml:space="preserve">kills </w:t>
            </w:r>
            <w:r w:rsidRPr="0049055A">
              <w:rPr>
                <w:sz w:val="18"/>
                <w:szCs w:val="18"/>
                <w:lang w:val="en-US"/>
              </w:rPr>
              <w:t>T</w:t>
            </w:r>
            <w:r w:rsidR="006905BC" w:rsidRPr="0049055A">
              <w:rPr>
                <w:sz w:val="18"/>
                <w:szCs w:val="18"/>
                <w:lang w:val="en-US"/>
              </w:rPr>
              <w:t>asmania</w:t>
            </w:r>
            <w:r w:rsidRPr="0049055A">
              <w:rPr>
                <w:sz w:val="18"/>
                <w:szCs w:val="18"/>
                <w:lang w:val="en-US"/>
              </w:rPr>
              <w:t xml:space="preserve"> to seek information from other organisations about RTO capacity to perform under the agreement. The RTO expressly authorises those organisations referred to in clause 18.1 to release information to Skills Tasmania regarding the RTO’s performance or its capacity to perform its obligations under this agreement. This includes</w:t>
            </w:r>
            <w:r w:rsidR="006905BC" w:rsidRPr="0049055A">
              <w:rPr>
                <w:sz w:val="18"/>
                <w:szCs w:val="18"/>
                <w:lang w:val="en-US"/>
              </w:rPr>
              <w:t>,</w:t>
            </w:r>
            <w:r w:rsidRPr="0049055A">
              <w:rPr>
                <w:sz w:val="18"/>
                <w:szCs w:val="18"/>
                <w:lang w:val="en-US"/>
              </w:rPr>
              <w:t xml:space="preserve"> but is not limited to</w:t>
            </w:r>
            <w:r w:rsidR="006905BC" w:rsidRPr="0049055A">
              <w:rPr>
                <w:sz w:val="18"/>
                <w:szCs w:val="18"/>
                <w:lang w:val="en-US"/>
              </w:rPr>
              <w:t>,</w:t>
            </w:r>
            <w:r w:rsidRPr="0049055A">
              <w:rPr>
                <w:sz w:val="18"/>
                <w:szCs w:val="18"/>
                <w:lang w:val="en-US"/>
              </w:rPr>
              <w:t xml:space="preserve"> ASQA or the relevant authority in the jurisdiction of the RTO’s primary registration and may include information regarding the results of audits undertaken against the Standards</w:t>
            </w:r>
            <w:r w:rsidR="000C686F" w:rsidRPr="0049055A">
              <w:rPr>
                <w:sz w:val="18"/>
                <w:szCs w:val="18"/>
                <w:lang w:val="en-US"/>
              </w:rPr>
              <w:t xml:space="preserve"> for NVR Registered Training Organisations 2012</w:t>
            </w:r>
            <w:r w:rsidRPr="0049055A">
              <w:rPr>
                <w:sz w:val="18"/>
                <w:szCs w:val="18"/>
                <w:lang w:val="en-US"/>
              </w:rPr>
              <w:t xml:space="preserve">. </w:t>
            </w:r>
          </w:p>
          <w:p w:rsidR="00F62CB0" w:rsidRPr="0049055A" w:rsidRDefault="00221E80" w:rsidP="00367D2B">
            <w:pPr>
              <w:pStyle w:val="Text"/>
              <w:rPr>
                <w:rFonts w:eastAsia="Times New Roman"/>
                <w:sz w:val="18"/>
                <w:szCs w:val="18"/>
              </w:rPr>
            </w:pPr>
            <w:r w:rsidRPr="0049055A">
              <w:rPr>
                <w:i/>
                <w:sz w:val="18"/>
                <w:szCs w:val="18"/>
                <w:lang w:val="en-US"/>
              </w:rPr>
              <w:t>Ethical marketing and advertising</w:t>
            </w:r>
            <w:r w:rsidR="001848A1" w:rsidRPr="0049055A">
              <w:rPr>
                <w:sz w:val="18"/>
                <w:szCs w:val="18"/>
                <w:lang w:val="en-US"/>
              </w:rPr>
              <w:t>:</w:t>
            </w:r>
            <w:r w:rsidRPr="0049055A">
              <w:rPr>
                <w:sz w:val="18"/>
                <w:szCs w:val="18"/>
                <w:lang w:val="en-US"/>
              </w:rPr>
              <w:t xml:space="preserve"> done in a way that is aware of the RTO obligations. </w:t>
            </w:r>
          </w:p>
          <w:p w:rsidR="002A5BC0" w:rsidRPr="0049055A" w:rsidRDefault="00221E80" w:rsidP="00367D2B">
            <w:pPr>
              <w:pStyle w:val="Text"/>
              <w:rPr>
                <w:sz w:val="18"/>
                <w:szCs w:val="18"/>
                <w:lang w:val="en-US"/>
              </w:rPr>
            </w:pPr>
            <w:r w:rsidRPr="0049055A">
              <w:rPr>
                <w:i/>
                <w:sz w:val="18"/>
                <w:szCs w:val="18"/>
                <w:lang w:val="en-US"/>
              </w:rPr>
              <w:t>Promotion and publicity</w:t>
            </w:r>
            <w:r w:rsidR="001848A1" w:rsidRPr="0049055A">
              <w:rPr>
                <w:sz w:val="18"/>
                <w:szCs w:val="18"/>
                <w:lang w:val="en-US"/>
              </w:rPr>
              <w:t>: the</w:t>
            </w:r>
            <w:r w:rsidRPr="0049055A">
              <w:rPr>
                <w:sz w:val="18"/>
                <w:szCs w:val="18"/>
                <w:lang w:val="en-US"/>
              </w:rPr>
              <w:t xml:space="preserve"> RTO </w:t>
            </w:r>
            <w:r w:rsidR="001848A1" w:rsidRPr="0049055A">
              <w:rPr>
                <w:sz w:val="18"/>
                <w:szCs w:val="18"/>
                <w:lang w:val="en-US"/>
              </w:rPr>
              <w:t xml:space="preserve">is </w:t>
            </w:r>
            <w:r w:rsidRPr="0049055A">
              <w:rPr>
                <w:sz w:val="18"/>
                <w:szCs w:val="18"/>
                <w:lang w:val="en-US"/>
              </w:rPr>
              <w:t>responsible</w:t>
            </w:r>
            <w:r w:rsidR="001848A1" w:rsidRPr="0049055A">
              <w:rPr>
                <w:sz w:val="18"/>
                <w:szCs w:val="18"/>
                <w:lang w:val="en-US"/>
              </w:rPr>
              <w:t>.</w:t>
            </w:r>
          </w:p>
          <w:p w:rsidR="00F62CB0" w:rsidRPr="0049055A" w:rsidRDefault="00221E80" w:rsidP="00367D2B">
            <w:pPr>
              <w:pStyle w:val="Text"/>
              <w:rPr>
                <w:rFonts w:eastAsia="Times New Roman"/>
                <w:sz w:val="18"/>
                <w:szCs w:val="18"/>
              </w:rPr>
            </w:pPr>
            <w:r w:rsidRPr="0049055A">
              <w:rPr>
                <w:i/>
                <w:sz w:val="18"/>
                <w:szCs w:val="18"/>
                <w:lang w:val="en-US"/>
              </w:rPr>
              <w:t>Subcontracting</w:t>
            </w:r>
            <w:r w:rsidR="001848A1" w:rsidRPr="0049055A">
              <w:rPr>
                <w:sz w:val="18"/>
                <w:szCs w:val="18"/>
                <w:lang w:val="en-US"/>
              </w:rPr>
              <w:t>: t</w:t>
            </w:r>
            <w:r w:rsidRPr="0049055A">
              <w:rPr>
                <w:sz w:val="18"/>
                <w:szCs w:val="18"/>
                <w:lang w:val="en-US"/>
              </w:rPr>
              <w:t xml:space="preserve">he ERTO is fully responsible for compliance of subcontractors with Standards </w:t>
            </w:r>
            <w:r w:rsidR="001848A1" w:rsidRPr="0049055A">
              <w:rPr>
                <w:sz w:val="18"/>
                <w:szCs w:val="18"/>
                <w:lang w:val="en-US"/>
              </w:rPr>
              <w:t xml:space="preserve">for NVR Registered Training Organisations 2012 </w:t>
            </w:r>
            <w:r w:rsidRPr="0049055A">
              <w:rPr>
                <w:sz w:val="18"/>
                <w:szCs w:val="18"/>
                <w:lang w:val="en-US"/>
              </w:rPr>
              <w:t xml:space="preserve">and the agreement </w:t>
            </w:r>
            <w:r w:rsidR="001848A1" w:rsidRPr="0049055A">
              <w:rPr>
                <w:sz w:val="18"/>
                <w:szCs w:val="18"/>
                <w:lang w:val="en-US"/>
              </w:rPr>
              <w:t>and</w:t>
            </w:r>
            <w:r w:rsidRPr="0049055A">
              <w:rPr>
                <w:sz w:val="18"/>
                <w:szCs w:val="18"/>
                <w:lang w:val="en-US"/>
              </w:rPr>
              <w:t xml:space="preserve"> must notify State Training of intention to subcontract delivery of training and include subcontractor and qualifications. </w:t>
            </w:r>
          </w:p>
          <w:p w:rsidR="00F62CB0" w:rsidRPr="0049055A" w:rsidRDefault="00221E80" w:rsidP="00367D2B">
            <w:pPr>
              <w:pStyle w:val="Text"/>
              <w:rPr>
                <w:rFonts w:eastAsia="Cambria"/>
                <w:sz w:val="18"/>
                <w:szCs w:val="18"/>
                <w:lang w:val="en-US"/>
              </w:rPr>
            </w:pPr>
            <w:r w:rsidRPr="0049055A">
              <w:rPr>
                <w:rFonts w:eastAsia="Cambria"/>
                <w:sz w:val="18"/>
                <w:szCs w:val="18"/>
              </w:rPr>
              <w:t xml:space="preserve">‘Qualification’ includes </w:t>
            </w:r>
            <w:r w:rsidR="001848A1" w:rsidRPr="0049055A">
              <w:rPr>
                <w:rFonts w:eastAsia="Cambria"/>
                <w:sz w:val="18"/>
                <w:szCs w:val="18"/>
              </w:rPr>
              <w:t>e</w:t>
            </w:r>
            <w:r w:rsidRPr="0049055A">
              <w:rPr>
                <w:rFonts w:eastAsia="Cambria"/>
                <w:sz w:val="18"/>
                <w:szCs w:val="18"/>
              </w:rPr>
              <w:t xml:space="preserve">ndorsed </w:t>
            </w:r>
            <w:r w:rsidR="001848A1" w:rsidRPr="0049055A">
              <w:rPr>
                <w:rFonts w:eastAsia="Cambria"/>
                <w:sz w:val="18"/>
                <w:szCs w:val="18"/>
              </w:rPr>
              <w:t>s</w:t>
            </w:r>
            <w:r w:rsidRPr="0049055A">
              <w:rPr>
                <w:rFonts w:eastAsia="Cambria"/>
                <w:sz w:val="18"/>
                <w:szCs w:val="18"/>
              </w:rPr>
              <w:t xml:space="preserve">kill </w:t>
            </w:r>
            <w:r w:rsidR="001848A1" w:rsidRPr="0049055A">
              <w:rPr>
                <w:rFonts w:eastAsia="Cambria"/>
                <w:sz w:val="18"/>
                <w:szCs w:val="18"/>
              </w:rPr>
              <w:t>s</w:t>
            </w:r>
            <w:r w:rsidRPr="0049055A">
              <w:rPr>
                <w:rFonts w:eastAsia="Cambria"/>
                <w:sz w:val="18"/>
                <w:szCs w:val="18"/>
              </w:rPr>
              <w:t xml:space="preserve">ets and </w:t>
            </w:r>
            <w:r w:rsidR="007B7B1D">
              <w:rPr>
                <w:rFonts w:eastAsia="Cambria"/>
                <w:sz w:val="18"/>
                <w:szCs w:val="18"/>
              </w:rPr>
              <w:t>u</w:t>
            </w:r>
            <w:r w:rsidR="001848A1" w:rsidRPr="0049055A">
              <w:rPr>
                <w:rFonts w:eastAsia="Cambria"/>
                <w:sz w:val="18"/>
                <w:szCs w:val="18"/>
              </w:rPr>
              <w:t xml:space="preserve">nit </w:t>
            </w:r>
            <w:r w:rsidRPr="0049055A">
              <w:rPr>
                <w:rFonts w:eastAsia="Cambria"/>
                <w:sz w:val="18"/>
                <w:szCs w:val="18"/>
              </w:rPr>
              <w:t>o</w:t>
            </w:r>
            <w:r w:rsidR="001848A1" w:rsidRPr="0049055A">
              <w:rPr>
                <w:rFonts w:eastAsia="Cambria"/>
                <w:sz w:val="18"/>
                <w:szCs w:val="18"/>
              </w:rPr>
              <w:t xml:space="preserve">f </w:t>
            </w:r>
            <w:r w:rsidR="007B7B1D">
              <w:rPr>
                <w:rFonts w:eastAsia="Cambria"/>
                <w:sz w:val="18"/>
                <w:szCs w:val="18"/>
              </w:rPr>
              <w:t>c</w:t>
            </w:r>
            <w:r w:rsidR="001848A1" w:rsidRPr="0049055A">
              <w:rPr>
                <w:rFonts w:eastAsia="Cambria"/>
                <w:sz w:val="18"/>
                <w:szCs w:val="18"/>
              </w:rPr>
              <w:t>ompetence</w:t>
            </w:r>
            <w:r w:rsidRPr="0049055A">
              <w:rPr>
                <w:rFonts w:eastAsia="Cambria"/>
                <w:sz w:val="18"/>
                <w:szCs w:val="18"/>
              </w:rPr>
              <w:t xml:space="preserve">. </w:t>
            </w:r>
          </w:p>
          <w:p w:rsidR="00F62CB0" w:rsidRPr="0049055A" w:rsidRDefault="00221E80" w:rsidP="001848A1">
            <w:pPr>
              <w:pStyle w:val="Text"/>
              <w:rPr>
                <w:rFonts w:eastAsia="Cambria"/>
                <w:sz w:val="18"/>
                <w:szCs w:val="18"/>
                <w:lang w:val="en-US"/>
              </w:rPr>
            </w:pPr>
            <w:r w:rsidRPr="0049055A">
              <w:rPr>
                <w:rFonts w:eastAsia="Cambria"/>
                <w:sz w:val="18"/>
                <w:szCs w:val="18"/>
              </w:rPr>
              <w:t xml:space="preserve">Work </w:t>
            </w:r>
            <w:r w:rsidR="001848A1" w:rsidRPr="0049055A">
              <w:rPr>
                <w:rFonts w:eastAsia="Cambria"/>
                <w:sz w:val="18"/>
                <w:szCs w:val="18"/>
              </w:rPr>
              <w:t>p</w:t>
            </w:r>
            <w:r w:rsidRPr="0049055A">
              <w:rPr>
                <w:rFonts w:eastAsia="Cambria"/>
                <w:sz w:val="18"/>
                <w:szCs w:val="18"/>
              </w:rPr>
              <w:t>lacements</w:t>
            </w:r>
            <w:r w:rsidR="001848A1" w:rsidRPr="0049055A">
              <w:rPr>
                <w:rFonts w:eastAsia="Cambria"/>
                <w:sz w:val="18"/>
                <w:szCs w:val="18"/>
              </w:rPr>
              <w:t>:</w:t>
            </w:r>
            <w:r w:rsidRPr="0049055A">
              <w:rPr>
                <w:rFonts w:eastAsia="Cambria"/>
                <w:sz w:val="18"/>
                <w:szCs w:val="18"/>
              </w:rPr>
              <w:t xml:space="preserve"> resources kit provided as an example. </w:t>
            </w:r>
          </w:p>
        </w:tc>
      </w:tr>
      <w:tr w:rsidR="00F62CB0" w:rsidRPr="0049055A" w:rsidTr="007B7B1D">
        <w:tc>
          <w:tcPr>
            <w:tcW w:w="1631" w:type="dxa"/>
          </w:tcPr>
          <w:p w:rsidR="00F62CB0" w:rsidRPr="0049055A" w:rsidRDefault="00221E80" w:rsidP="007B7B1D">
            <w:pPr>
              <w:pStyle w:val="Text"/>
              <w:rPr>
                <w:rFonts w:eastAsia="Cambria"/>
                <w:sz w:val="18"/>
                <w:szCs w:val="18"/>
                <w:lang w:val="en-US"/>
              </w:rPr>
            </w:pPr>
            <w:r w:rsidRPr="0049055A">
              <w:rPr>
                <w:rFonts w:eastAsia="Cambria"/>
                <w:sz w:val="18"/>
                <w:szCs w:val="18"/>
              </w:rPr>
              <w:lastRenderedPageBreak/>
              <w:t>Other</w:t>
            </w:r>
            <w:r w:rsidR="001848A1" w:rsidRPr="0049055A">
              <w:rPr>
                <w:rFonts w:eastAsia="Cambria"/>
                <w:sz w:val="18"/>
                <w:szCs w:val="18"/>
              </w:rPr>
              <w:t xml:space="preserve"> </w:t>
            </w:r>
            <w:r w:rsidRPr="0049055A">
              <w:rPr>
                <w:rFonts w:eastAsia="Cambria"/>
                <w:sz w:val="18"/>
                <w:szCs w:val="18"/>
              </w:rPr>
              <w:t xml:space="preserve">provider contractual requirements specific to the </w:t>
            </w:r>
            <w:r w:rsidR="007B7B1D">
              <w:rPr>
                <w:rFonts w:eastAsia="Cambria"/>
                <w:sz w:val="18"/>
                <w:szCs w:val="18"/>
              </w:rPr>
              <w:t>jurisdiction</w:t>
            </w:r>
          </w:p>
        </w:tc>
        <w:tc>
          <w:tcPr>
            <w:tcW w:w="6522" w:type="dxa"/>
          </w:tcPr>
          <w:p w:rsidR="00F62CB0" w:rsidRPr="0049055A" w:rsidRDefault="00221E80" w:rsidP="00AF2FB9">
            <w:pPr>
              <w:pStyle w:val="Text"/>
              <w:rPr>
                <w:rFonts w:eastAsia="Cambria"/>
                <w:sz w:val="18"/>
                <w:szCs w:val="18"/>
              </w:rPr>
            </w:pPr>
            <w:r w:rsidRPr="0049055A">
              <w:rPr>
                <w:rFonts w:eastAsia="Cambria"/>
                <w:sz w:val="18"/>
                <w:szCs w:val="18"/>
              </w:rPr>
              <w:t>Working with vulnerable people</w:t>
            </w:r>
            <w:r w:rsidR="00AF2FB9">
              <w:rPr>
                <w:rFonts w:eastAsia="Cambria"/>
                <w:sz w:val="18"/>
                <w:szCs w:val="18"/>
              </w:rPr>
              <w:t>:</w:t>
            </w:r>
            <w:r w:rsidRPr="0049055A">
              <w:rPr>
                <w:rFonts w:eastAsia="Cambria"/>
                <w:sz w:val="18"/>
                <w:szCs w:val="18"/>
              </w:rPr>
              <w:t xml:space="preserve"> registration required under the </w:t>
            </w:r>
            <w:r w:rsidRPr="00AF2FB9">
              <w:rPr>
                <w:rFonts w:eastAsia="Cambria"/>
                <w:i/>
                <w:sz w:val="18"/>
                <w:szCs w:val="18"/>
              </w:rPr>
              <w:t>W</w:t>
            </w:r>
            <w:r w:rsidR="00AF2FB9" w:rsidRPr="00AF2FB9">
              <w:rPr>
                <w:rFonts w:eastAsia="Cambria"/>
                <w:i/>
                <w:sz w:val="18"/>
                <w:szCs w:val="18"/>
              </w:rPr>
              <w:t xml:space="preserve">orking </w:t>
            </w:r>
            <w:r w:rsidR="00AF2FB9">
              <w:rPr>
                <w:rFonts w:eastAsia="Cambria"/>
                <w:i/>
                <w:sz w:val="18"/>
                <w:szCs w:val="18"/>
              </w:rPr>
              <w:t>w</w:t>
            </w:r>
            <w:r w:rsidR="00AF2FB9" w:rsidRPr="00AF2FB9">
              <w:rPr>
                <w:rFonts w:eastAsia="Cambria"/>
                <w:i/>
                <w:sz w:val="18"/>
                <w:szCs w:val="18"/>
              </w:rPr>
              <w:t xml:space="preserve">ith </w:t>
            </w:r>
            <w:r w:rsidR="00AF2FB9">
              <w:rPr>
                <w:rFonts w:eastAsia="Cambria"/>
                <w:i/>
                <w:sz w:val="18"/>
                <w:szCs w:val="18"/>
              </w:rPr>
              <w:t>v</w:t>
            </w:r>
            <w:r w:rsidR="00AF2FB9" w:rsidRPr="00AF2FB9">
              <w:rPr>
                <w:rFonts w:eastAsia="Cambria"/>
                <w:i/>
                <w:sz w:val="18"/>
                <w:szCs w:val="18"/>
              </w:rPr>
              <w:t xml:space="preserve">ulnerable </w:t>
            </w:r>
            <w:r w:rsidR="00AF2FB9">
              <w:rPr>
                <w:rFonts w:eastAsia="Cambria"/>
                <w:i/>
                <w:sz w:val="18"/>
                <w:szCs w:val="18"/>
              </w:rPr>
              <w:t>p</w:t>
            </w:r>
            <w:r w:rsidR="00AF2FB9" w:rsidRPr="00AF2FB9">
              <w:rPr>
                <w:rFonts w:eastAsia="Cambria"/>
                <w:i/>
                <w:sz w:val="18"/>
                <w:szCs w:val="18"/>
              </w:rPr>
              <w:t xml:space="preserve">eople </w:t>
            </w:r>
            <w:r w:rsidRPr="00AF2FB9">
              <w:rPr>
                <w:rFonts w:eastAsia="Cambria"/>
                <w:i/>
                <w:sz w:val="18"/>
                <w:szCs w:val="18"/>
              </w:rPr>
              <w:t>ACT 2011</w:t>
            </w:r>
            <w:r w:rsidRPr="0049055A">
              <w:rPr>
                <w:rFonts w:eastAsia="Cambria"/>
                <w:sz w:val="18"/>
                <w:szCs w:val="18"/>
              </w:rPr>
              <w:t>.</w:t>
            </w:r>
          </w:p>
        </w:tc>
      </w:tr>
      <w:tr w:rsidR="00F62CB0" w:rsidRPr="0049055A" w:rsidTr="007B7B1D">
        <w:trPr>
          <w:trHeight w:val="1135"/>
        </w:trPr>
        <w:tc>
          <w:tcPr>
            <w:tcW w:w="1631" w:type="dxa"/>
          </w:tcPr>
          <w:p w:rsidR="00F62CB0" w:rsidRPr="0049055A" w:rsidRDefault="00221E80" w:rsidP="001848A1">
            <w:pPr>
              <w:pStyle w:val="Text"/>
              <w:rPr>
                <w:rFonts w:eastAsia="Cambria"/>
                <w:sz w:val="18"/>
                <w:szCs w:val="18"/>
                <w:lang w:val="en-US"/>
              </w:rPr>
            </w:pPr>
            <w:r w:rsidRPr="0049055A">
              <w:rPr>
                <w:rFonts w:eastAsia="Cambria"/>
                <w:sz w:val="18"/>
                <w:szCs w:val="18"/>
              </w:rPr>
              <w:t>How access to high</w:t>
            </w:r>
            <w:r w:rsidR="001848A1" w:rsidRPr="0049055A">
              <w:rPr>
                <w:rFonts w:eastAsia="Cambria"/>
                <w:sz w:val="18"/>
                <w:szCs w:val="18"/>
              </w:rPr>
              <w:t>-</w:t>
            </w:r>
            <w:r w:rsidRPr="0049055A">
              <w:rPr>
                <w:rFonts w:eastAsia="Cambria"/>
                <w:sz w:val="18"/>
                <w:szCs w:val="18"/>
              </w:rPr>
              <w:t xml:space="preserve">quality information on the entitlement is provided to clients </w:t>
            </w:r>
          </w:p>
        </w:tc>
        <w:tc>
          <w:tcPr>
            <w:tcW w:w="6522" w:type="dxa"/>
          </w:tcPr>
          <w:p w:rsidR="00F62CB0" w:rsidRPr="0049055A" w:rsidRDefault="00221E80" w:rsidP="001848A1">
            <w:pPr>
              <w:pStyle w:val="Text"/>
              <w:rPr>
                <w:rFonts w:eastAsia="Cambria"/>
                <w:sz w:val="18"/>
                <w:szCs w:val="18"/>
              </w:rPr>
            </w:pPr>
            <w:r w:rsidRPr="0049055A">
              <w:rPr>
                <w:rFonts w:eastAsia="Cambria"/>
                <w:sz w:val="18"/>
                <w:szCs w:val="18"/>
              </w:rPr>
              <w:t>Through Skills Tasmania website</w:t>
            </w:r>
            <w:r w:rsidR="001848A1" w:rsidRPr="0049055A">
              <w:rPr>
                <w:rFonts w:eastAsia="Cambria"/>
                <w:sz w:val="18"/>
                <w:szCs w:val="18"/>
              </w:rPr>
              <w:t>:</w:t>
            </w:r>
            <w:r w:rsidRPr="0049055A">
              <w:rPr>
                <w:rFonts w:eastAsia="Cambria"/>
                <w:sz w:val="18"/>
                <w:szCs w:val="18"/>
              </w:rPr>
              <w:t xml:space="preserve"> Learners and subsidised courses</w:t>
            </w:r>
            <w:r w:rsidR="001848A1" w:rsidRPr="0049055A">
              <w:rPr>
                <w:rFonts w:eastAsia="Cambria"/>
                <w:sz w:val="18"/>
                <w:szCs w:val="18"/>
              </w:rPr>
              <w:t>. P</w:t>
            </w:r>
            <w:r w:rsidRPr="0049055A">
              <w:rPr>
                <w:rFonts w:eastAsia="Cambria"/>
                <w:sz w:val="18"/>
                <w:szCs w:val="18"/>
              </w:rPr>
              <w:t>ages are currently under review and will be updated shortly.</w:t>
            </w:r>
          </w:p>
        </w:tc>
      </w:tr>
    </w:tbl>
    <w:p w:rsidR="00F62CB0" w:rsidRPr="000500DC" w:rsidRDefault="00221E80" w:rsidP="00F62CB0">
      <w:pPr>
        <w:pStyle w:val="Heading3"/>
      </w:pPr>
      <w:r w:rsidRPr="00867B78">
        <w:t>Sources</w:t>
      </w:r>
    </w:p>
    <w:p w:rsidR="00F62CB0" w:rsidRPr="00AF2FB9" w:rsidRDefault="00221E80" w:rsidP="000F5812">
      <w:pPr>
        <w:pStyle w:val="References"/>
        <w:spacing w:before="240"/>
      </w:pPr>
      <w:r w:rsidRPr="008C50C4">
        <w:t xml:space="preserve">Department of State Growth (Skills Tasmania) 2014, </w:t>
      </w:r>
      <w:r w:rsidRPr="008C50C4">
        <w:rPr>
          <w:i/>
        </w:rPr>
        <w:t>2015</w:t>
      </w:r>
      <w:r w:rsidR="001848A1">
        <w:rPr>
          <w:i/>
        </w:rPr>
        <w:t>—</w:t>
      </w:r>
      <w:r w:rsidRPr="008C50C4">
        <w:rPr>
          <w:i/>
        </w:rPr>
        <w:t>2017 Department of State Growth (Skills Tasmania</w:t>
      </w:r>
      <w:r w:rsidR="001848A1">
        <w:rPr>
          <w:i/>
        </w:rPr>
        <w:t>)</w:t>
      </w:r>
      <w:r w:rsidRPr="008C50C4">
        <w:rPr>
          <w:i/>
        </w:rPr>
        <w:t xml:space="preserve"> Agreement for all Programs</w:t>
      </w:r>
      <w:r w:rsidRPr="00AF2FB9">
        <w:t xml:space="preserve">, </w:t>
      </w:r>
      <w:r w:rsidR="001848A1" w:rsidRPr="00AF2FB9">
        <w:t>&lt;</w:t>
      </w:r>
      <w:hyperlink r:id="rId73" w:history="1">
        <w:r w:rsidRPr="00AF2FB9">
          <w:t>http://www.skills.tas.gov.au/funding/2015</w:t>
        </w:r>
        <w:r w:rsidR="001848A1" w:rsidRPr="00AF2FB9">
          <w:t>—</w:t>
        </w:r>
        <w:r w:rsidRPr="00AF2FB9">
          <w:t>2017-skills-tasmania-agreement</w:t>
        </w:r>
      </w:hyperlink>
      <w:r w:rsidR="001848A1" w:rsidRPr="00AF2FB9">
        <w:t>&gt;</w:t>
      </w:r>
      <w:r w:rsidRPr="00AF2FB9">
        <w:t>.</w:t>
      </w:r>
    </w:p>
    <w:p w:rsidR="00F62CB0" w:rsidRPr="008C50C4" w:rsidRDefault="001848A1" w:rsidP="001848A1">
      <w:pPr>
        <w:pStyle w:val="References"/>
        <w:rPr>
          <w:rFonts w:eastAsia="Cambria"/>
        </w:rPr>
      </w:pPr>
      <w:r>
        <w:t>——</w:t>
      </w:r>
      <w:r w:rsidR="00221E80" w:rsidRPr="008C50C4">
        <w:t xml:space="preserve">2015, </w:t>
      </w:r>
      <w:r w:rsidR="00221E80" w:rsidRPr="008C50C4">
        <w:rPr>
          <w:rFonts w:eastAsia="Cambria"/>
          <w:i/>
        </w:rPr>
        <w:t xml:space="preserve">Determining </w:t>
      </w:r>
      <w:r w:rsidR="007B7B1D">
        <w:rPr>
          <w:rFonts w:eastAsia="Cambria"/>
          <w:i/>
        </w:rPr>
        <w:t>s</w:t>
      </w:r>
      <w:r w:rsidR="00221E80" w:rsidRPr="008C50C4">
        <w:rPr>
          <w:rFonts w:eastAsia="Cambria"/>
          <w:i/>
        </w:rPr>
        <w:t xml:space="preserve">tudent </w:t>
      </w:r>
      <w:r>
        <w:rPr>
          <w:rFonts w:eastAsia="Cambria"/>
          <w:i/>
        </w:rPr>
        <w:t>e</w:t>
      </w:r>
      <w:r w:rsidR="00221E80" w:rsidRPr="008C50C4">
        <w:rPr>
          <w:rFonts w:eastAsia="Cambria"/>
          <w:i/>
        </w:rPr>
        <w:t xml:space="preserve">ligibility for </w:t>
      </w:r>
      <w:r>
        <w:rPr>
          <w:rFonts w:eastAsia="Cambria"/>
          <w:i/>
        </w:rPr>
        <w:t>t</w:t>
      </w:r>
      <w:r w:rsidR="00221E80" w:rsidRPr="008C50C4">
        <w:rPr>
          <w:rFonts w:eastAsia="Cambria"/>
          <w:i/>
        </w:rPr>
        <w:t xml:space="preserve">raining </w:t>
      </w:r>
      <w:r>
        <w:rPr>
          <w:rFonts w:eastAsia="Cambria"/>
          <w:i/>
        </w:rPr>
        <w:t>e</w:t>
      </w:r>
      <w:r w:rsidR="00221E80" w:rsidRPr="008C50C4">
        <w:rPr>
          <w:rFonts w:eastAsia="Cambria"/>
          <w:i/>
        </w:rPr>
        <w:t xml:space="preserve">ntitlement and other subsidised training in Tasmania: </w:t>
      </w:r>
      <w:r>
        <w:rPr>
          <w:rFonts w:eastAsia="Cambria"/>
          <w:i/>
        </w:rPr>
        <w:t>g</w:t>
      </w:r>
      <w:r w:rsidR="00221E80" w:rsidRPr="008C50C4">
        <w:rPr>
          <w:rFonts w:eastAsia="Cambria"/>
          <w:i/>
        </w:rPr>
        <w:t xml:space="preserve">uidelines for </w:t>
      </w:r>
      <w:r>
        <w:rPr>
          <w:rFonts w:eastAsia="Cambria"/>
          <w:i/>
        </w:rPr>
        <w:t>r</w:t>
      </w:r>
      <w:r w:rsidR="00221E80" w:rsidRPr="008C50C4">
        <w:rPr>
          <w:rFonts w:eastAsia="Cambria"/>
          <w:i/>
        </w:rPr>
        <w:t xml:space="preserve">egistered </w:t>
      </w:r>
      <w:r>
        <w:rPr>
          <w:rFonts w:eastAsia="Cambria"/>
          <w:i/>
        </w:rPr>
        <w:t>t</w:t>
      </w:r>
      <w:r w:rsidR="00221E80" w:rsidRPr="008C50C4">
        <w:rPr>
          <w:rFonts w:eastAsia="Cambria"/>
          <w:i/>
        </w:rPr>
        <w:t xml:space="preserve">raining </w:t>
      </w:r>
      <w:r>
        <w:rPr>
          <w:rFonts w:eastAsia="Cambria"/>
          <w:i/>
        </w:rPr>
        <w:t>o</w:t>
      </w:r>
      <w:r w:rsidR="00221E80" w:rsidRPr="008C50C4">
        <w:rPr>
          <w:rFonts w:eastAsia="Cambria"/>
          <w:i/>
        </w:rPr>
        <w:t>rganisations</w:t>
      </w:r>
      <w:r w:rsidR="00511476">
        <w:rPr>
          <w:rFonts w:eastAsia="Cambria"/>
        </w:rPr>
        <w:t>, Hobart.</w:t>
      </w:r>
      <w:r w:rsidR="00221E80" w:rsidRPr="008C50C4">
        <w:rPr>
          <w:rFonts w:eastAsia="Cambria"/>
          <w:i/>
        </w:rPr>
        <w:t xml:space="preserve"> </w:t>
      </w:r>
    </w:p>
    <w:p w:rsidR="00511476" w:rsidRPr="008C50C4" w:rsidRDefault="00511476" w:rsidP="00511476">
      <w:pPr>
        <w:pStyle w:val="References"/>
      </w:pPr>
      <w:r w:rsidRPr="008C50C4">
        <w:t xml:space="preserve">Skills Tasmania website, </w:t>
      </w:r>
      <w:r>
        <w:t>&lt;</w:t>
      </w:r>
      <w:r w:rsidRPr="008C50C4">
        <w:t>http://www.skills.tas.gov.au/funding</w:t>
      </w:r>
      <w:r>
        <w:t>&gt;.</w:t>
      </w:r>
    </w:p>
    <w:p w:rsidR="00F62CB0" w:rsidRDefault="00221E80" w:rsidP="00511476">
      <w:pPr>
        <w:pStyle w:val="References"/>
      </w:pPr>
      <w:r w:rsidRPr="008C50C4">
        <w:lastRenderedPageBreak/>
        <w:t>Skills Tasmani</w:t>
      </w:r>
      <w:r w:rsidR="00511476">
        <w:t xml:space="preserve">a website, </w:t>
      </w:r>
      <w:r w:rsidR="00511476" w:rsidRPr="00552A24">
        <w:rPr>
          <w:i/>
        </w:rPr>
        <w:t>Tasmanian Government-</w:t>
      </w:r>
      <w:r w:rsidRPr="00552A24">
        <w:rPr>
          <w:i/>
        </w:rPr>
        <w:t>subsidised qualifications, and apprenticeships and traineeships</w:t>
      </w:r>
      <w:r w:rsidRPr="008C50C4">
        <w:t xml:space="preserve">, </w:t>
      </w:r>
      <w:r w:rsidR="00511476">
        <w:t xml:space="preserve">viewed July 2015, </w:t>
      </w:r>
      <w:r w:rsidR="00511476" w:rsidRPr="00511476">
        <w:t>&lt;</w:t>
      </w:r>
      <w:hyperlink r:id="rId74" w:history="1">
        <w:r w:rsidRPr="00511476">
          <w:t>http://www.skills.tas.gov.au/learners/subsidisedcourses</w:t>
        </w:r>
      </w:hyperlink>
      <w:r w:rsidR="00511476" w:rsidRPr="00511476">
        <w:t>&gt;.</w:t>
      </w:r>
    </w:p>
    <w:p w:rsidR="00F62CB0" w:rsidRPr="008C50C4" w:rsidRDefault="00221E80" w:rsidP="001848A1">
      <w:pPr>
        <w:pStyle w:val="References"/>
      </w:pPr>
      <w:r>
        <w:t>Other information supplied directly by Skills Tasmania</w:t>
      </w:r>
      <w:r w:rsidR="00511476">
        <w:t>.</w:t>
      </w:r>
    </w:p>
    <w:p w:rsidR="00F62CB0" w:rsidRPr="00E86E0C" w:rsidRDefault="00F62CB0" w:rsidP="00F62CB0">
      <w:pPr>
        <w:spacing w:line="300" w:lineRule="exact"/>
        <w:ind w:right="-1"/>
      </w:pPr>
    </w:p>
    <w:p w:rsidR="00F62CB0" w:rsidRDefault="00221E80" w:rsidP="00F62CB0">
      <w:pPr>
        <w:spacing w:before="0" w:line="240" w:lineRule="auto"/>
        <w:rPr>
          <w:i/>
        </w:rPr>
      </w:pPr>
      <w:r>
        <w:rPr>
          <w:i/>
        </w:rPr>
        <w:br w:type="page"/>
      </w:r>
    </w:p>
    <w:p w:rsidR="00F62CB0" w:rsidRPr="00FA1B6A" w:rsidRDefault="00221E80" w:rsidP="002A5BC0">
      <w:pPr>
        <w:pStyle w:val="Heading2"/>
        <w:spacing w:after="120"/>
      </w:pPr>
      <w:bookmarkStart w:id="136" w:name="_Toc427669052"/>
      <w:bookmarkStart w:id="137" w:name="_Toc431383336"/>
      <w:bookmarkStart w:id="138" w:name="_Toc435600851"/>
      <w:r>
        <w:lastRenderedPageBreak/>
        <w:t xml:space="preserve">Victoria: </w:t>
      </w:r>
      <w:r w:rsidRPr="00A605F0">
        <w:t xml:space="preserve">training entitlement model </w:t>
      </w:r>
      <w:r>
        <w:t>as at 30 March 201</w:t>
      </w:r>
      <w:bookmarkEnd w:id="136"/>
      <w:bookmarkEnd w:id="137"/>
      <w:bookmarkEnd w:id="138"/>
      <w:r w:rsidR="002A5BC0">
        <w:t>5</w:t>
      </w:r>
    </w:p>
    <w:tbl>
      <w:tblPr>
        <w:tblStyle w:val="TableGrid1"/>
        <w:tblW w:w="8188" w:type="dxa"/>
        <w:tblLook w:val="04A0" w:firstRow="1" w:lastRow="0" w:firstColumn="1" w:lastColumn="0" w:noHBand="0" w:noVBand="1"/>
      </w:tblPr>
      <w:tblGrid>
        <w:gridCol w:w="1526"/>
        <w:gridCol w:w="6662"/>
      </w:tblGrid>
      <w:tr w:rsidR="00F62CB0" w:rsidRPr="0049055A" w:rsidTr="002A5BC0">
        <w:tc>
          <w:tcPr>
            <w:tcW w:w="1526" w:type="dxa"/>
          </w:tcPr>
          <w:p w:rsidR="00F62CB0" w:rsidRPr="0049055A" w:rsidRDefault="00221E80" w:rsidP="000F5812">
            <w:pPr>
              <w:pStyle w:val="Text"/>
              <w:rPr>
                <w:sz w:val="18"/>
                <w:szCs w:val="18"/>
              </w:rPr>
            </w:pPr>
            <w:r w:rsidRPr="0049055A">
              <w:rPr>
                <w:sz w:val="18"/>
                <w:szCs w:val="18"/>
              </w:rPr>
              <w:t xml:space="preserve">Name of model </w:t>
            </w:r>
          </w:p>
        </w:tc>
        <w:tc>
          <w:tcPr>
            <w:tcW w:w="6662" w:type="dxa"/>
          </w:tcPr>
          <w:p w:rsidR="00F62CB0" w:rsidRPr="0049055A" w:rsidRDefault="00221E80" w:rsidP="000F5812">
            <w:pPr>
              <w:pStyle w:val="Text"/>
              <w:rPr>
                <w:b/>
                <w:sz w:val="18"/>
                <w:szCs w:val="18"/>
              </w:rPr>
            </w:pPr>
            <w:r w:rsidRPr="0049055A">
              <w:rPr>
                <w:b/>
                <w:sz w:val="18"/>
                <w:szCs w:val="18"/>
              </w:rPr>
              <w:t>Victorian Training Guarantee</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t xml:space="preserve">Date model implemented </w:t>
            </w:r>
          </w:p>
        </w:tc>
        <w:tc>
          <w:tcPr>
            <w:tcW w:w="6662" w:type="dxa"/>
          </w:tcPr>
          <w:p w:rsidR="00F62CB0" w:rsidRPr="0049055A" w:rsidRDefault="00221E80" w:rsidP="000F5812">
            <w:pPr>
              <w:pStyle w:val="Text"/>
              <w:rPr>
                <w:sz w:val="18"/>
                <w:szCs w:val="18"/>
              </w:rPr>
            </w:pPr>
            <w:r w:rsidRPr="0049055A">
              <w:rPr>
                <w:sz w:val="18"/>
                <w:szCs w:val="18"/>
              </w:rPr>
              <w:t>Refocused from 2014</w:t>
            </w:r>
            <w:r w:rsidR="000F5812" w:rsidRPr="0049055A">
              <w:rPr>
                <w:sz w:val="18"/>
                <w:szCs w:val="18"/>
              </w:rPr>
              <w:t xml:space="preserve">: </w:t>
            </w:r>
            <w:r w:rsidRPr="0049055A">
              <w:rPr>
                <w:sz w:val="18"/>
                <w:szCs w:val="18"/>
              </w:rPr>
              <w:t xml:space="preserve">several earlier versions </w:t>
            </w:r>
            <w:r w:rsidR="000F5812" w:rsidRPr="0049055A">
              <w:rPr>
                <w:sz w:val="18"/>
                <w:szCs w:val="18"/>
              </w:rPr>
              <w:t>after</w:t>
            </w:r>
            <w:r w:rsidRPr="0049055A">
              <w:rPr>
                <w:sz w:val="18"/>
                <w:szCs w:val="18"/>
              </w:rPr>
              <w:t xml:space="preserve"> 2009</w:t>
            </w:r>
            <w:r w:rsidR="000F5812" w:rsidRPr="0049055A">
              <w:rPr>
                <w:sz w:val="18"/>
                <w:szCs w:val="18"/>
              </w:rPr>
              <w:t>.</w:t>
            </w:r>
          </w:p>
        </w:tc>
      </w:tr>
      <w:tr w:rsidR="00F62CB0" w:rsidRPr="0049055A" w:rsidTr="002A5BC0">
        <w:tc>
          <w:tcPr>
            <w:tcW w:w="1526" w:type="dxa"/>
          </w:tcPr>
          <w:p w:rsidR="00F62CB0" w:rsidRPr="0049055A" w:rsidRDefault="007B7B1D" w:rsidP="000F5812">
            <w:pPr>
              <w:pStyle w:val="Text"/>
              <w:rPr>
                <w:sz w:val="18"/>
                <w:szCs w:val="18"/>
              </w:rPr>
            </w:pPr>
            <w:r>
              <w:rPr>
                <w:sz w:val="18"/>
                <w:szCs w:val="18"/>
              </w:rPr>
              <w:t>Previous training entitlement model or funding arrangement</w:t>
            </w:r>
          </w:p>
        </w:tc>
        <w:tc>
          <w:tcPr>
            <w:tcW w:w="6662" w:type="dxa"/>
          </w:tcPr>
          <w:p w:rsidR="00F62CB0" w:rsidRPr="0049055A" w:rsidRDefault="00221E80" w:rsidP="000F5812">
            <w:pPr>
              <w:pStyle w:val="Text"/>
              <w:rPr>
                <w:sz w:val="18"/>
                <w:szCs w:val="18"/>
              </w:rPr>
            </w:pPr>
            <w:r w:rsidRPr="0049055A">
              <w:rPr>
                <w:sz w:val="18"/>
                <w:szCs w:val="18"/>
              </w:rPr>
              <w:t>A consistent factor in the funding arrangements before 2009 was that only a limited number of places were allocated to each provider, meaning students could only access subsidised training if they found a provider with a vacant training place. Consequently</w:t>
            </w:r>
            <w:r w:rsidR="000F5812" w:rsidRPr="0049055A">
              <w:rPr>
                <w:sz w:val="18"/>
                <w:szCs w:val="18"/>
              </w:rPr>
              <w:t>,</w:t>
            </w:r>
            <w:r w:rsidRPr="0049055A">
              <w:rPr>
                <w:sz w:val="18"/>
                <w:szCs w:val="18"/>
              </w:rPr>
              <w:t xml:space="preserve"> adjustments to subsidies affected the planned purchase of skills and the ability of providers to deliver quality training within the available funds.</w:t>
            </w:r>
          </w:p>
          <w:p w:rsidR="00F62CB0" w:rsidRPr="0049055A" w:rsidRDefault="00221E80" w:rsidP="000F5812">
            <w:pPr>
              <w:pStyle w:val="Text"/>
              <w:rPr>
                <w:sz w:val="18"/>
                <w:szCs w:val="18"/>
              </w:rPr>
            </w:pPr>
            <w:r w:rsidRPr="0049055A">
              <w:rPr>
                <w:sz w:val="18"/>
                <w:szCs w:val="18"/>
              </w:rPr>
              <w:t>In the late 1990s training was purchased in two ways:</w:t>
            </w:r>
          </w:p>
          <w:p w:rsidR="00F62CB0" w:rsidRPr="0049055A" w:rsidRDefault="007B7B1D" w:rsidP="000F5812">
            <w:pPr>
              <w:pStyle w:val="Dotpoint1"/>
              <w:tabs>
                <w:tab w:val="clear" w:pos="284"/>
              </w:tabs>
              <w:rPr>
                <w:sz w:val="18"/>
                <w:szCs w:val="18"/>
              </w:rPr>
            </w:pPr>
            <w:r>
              <w:rPr>
                <w:sz w:val="18"/>
                <w:szCs w:val="18"/>
              </w:rPr>
              <w:t>A</w:t>
            </w:r>
            <w:r w:rsidR="00221E80" w:rsidRPr="0049055A">
              <w:rPr>
                <w:sz w:val="18"/>
                <w:szCs w:val="18"/>
              </w:rPr>
              <w:t xml:space="preserve"> pre-planned 'profile' course mix was purchased from TAFEs in a block through a </w:t>
            </w:r>
            <w:r w:rsidR="000F5812" w:rsidRPr="0049055A">
              <w:rPr>
                <w:sz w:val="18"/>
                <w:szCs w:val="18"/>
              </w:rPr>
              <w:t>p</w:t>
            </w:r>
            <w:r w:rsidR="00221E80" w:rsidRPr="0049055A">
              <w:rPr>
                <w:sz w:val="18"/>
                <w:szCs w:val="18"/>
              </w:rPr>
              <w:t xml:space="preserve">erformance </w:t>
            </w:r>
            <w:r w:rsidR="000F5812" w:rsidRPr="0049055A">
              <w:rPr>
                <w:sz w:val="18"/>
                <w:szCs w:val="18"/>
              </w:rPr>
              <w:t>a</w:t>
            </w:r>
            <w:r w:rsidR="00221E80" w:rsidRPr="0049055A">
              <w:rPr>
                <w:sz w:val="18"/>
                <w:szCs w:val="18"/>
              </w:rPr>
              <w:t xml:space="preserve">greement with the institution. TAFEs were expected to deliver the training within the agreed funding. Profile funding remained one of the mechanisms by which </w:t>
            </w:r>
            <w:r>
              <w:rPr>
                <w:sz w:val="18"/>
                <w:szCs w:val="18"/>
              </w:rPr>
              <w:t xml:space="preserve">the </w:t>
            </w:r>
            <w:r w:rsidR="00221E80" w:rsidRPr="0049055A">
              <w:rPr>
                <w:sz w:val="18"/>
                <w:szCs w:val="18"/>
              </w:rPr>
              <w:t>government</w:t>
            </w:r>
            <w:r>
              <w:rPr>
                <w:sz w:val="18"/>
                <w:szCs w:val="18"/>
              </w:rPr>
              <w:t xml:space="preserve"> </w:t>
            </w:r>
            <w:r w:rsidR="00221E80" w:rsidRPr="0049055A">
              <w:rPr>
                <w:sz w:val="18"/>
                <w:szCs w:val="18"/>
              </w:rPr>
              <w:t>purchased training from TAFEs until the last payments under this model were discharged in 2013</w:t>
            </w:r>
            <w:r>
              <w:rPr>
                <w:sz w:val="18"/>
                <w:szCs w:val="18"/>
              </w:rPr>
              <w:t>.</w:t>
            </w:r>
          </w:p>
          <w:p w:rsidR="00F62CB0" w:rsidRPr="0049055A" w:rsidRDefault="007B7B1D" w:rsidP="000F5812">
            <w:pPr>
              <w:pStyle w:val="Dotpoint1"/>
              <w:tabs>
                <w:tab w:val="clear" w:pos="284"/>
              </w:tabs>
              <w:rPr>
                <w:sz w:val="18"/>
                <w:szCs w:val="18"/>
              </w:rPr>
            </w:pPr>
            <w:r>
              <w:rPr>
                <w:sz w:val="18"/>
                <w:szCs w:val="18"/>
              </w:rPr>
              <w:t>T</w:t>
            </w:r>
            <w:r w:rsidR="00221E80" w:rsidRPr="0049055A">
              <w:rPr>
                <w:sz w:val="18"/>
                <w:szCs w:val="18"/>
              </w:rPr>
              <w:t>he contestable portion of training funding operated through open tender and was open to TAFE and non-TAFE providers. The purchase price for training was lower under this arrangement.</w:t>
            </w:r>
          </w:p>
          <w:p w:rsidR="00F62CB0" w:rsidRPr="0049055A" w:rsidRDefault="00221E80" w:rsidP="000F5812">
            <w:pPr>
              <w:pStyle w:val="Text"/>
              <w:rPr>
                <w:sz w:val="18"/>
                <w:szCs w:val="18"/>
              </w:rPr>
            </w:pPr>
            <w:r w:rsidRPr="0049055A">
              <w:rPr>
                <w:sz w:val="18"/>
                <w:szCs w:val="18"/>
              </w:rPr>
              <w:t>The TAFE funding model changed significantly in 2000 and again in 2005, but funding remained capped by provider and broad course area.</w:t>
            </w:r>
          </w:p>
          <w:p w:rsidR="00F62CB0" w:rsidRPr="0049055A" w:rsidRDefault="00221E80" w:rsidP="000F5812">
            <w:pPr>
              <w:pStyle w:val="Text"/>
              <w:rPr>
                <w:sz w:val="18"/>
                <w:szCs w:val="18"/>
              </w:rPr>
            </w:pPr>
            <w:r w:rsidRPr="0049055A">
              <w:rPr>
                <w:sz w:val="18"/>
                <w:szCs w:val="18"/>
              </w:rPr>
              <w:t xml:space="preserve">Victoria first implemented a student training entitlement in 2009 in the form of </w:t>
            </w:r>
            <w:r w:rsidR="007B7B1D">
              <w:rPr>
                <w:sz w:val="18"/>
                <w:szCs w:val="18"/>
              </w:rPr>
              <w:t>the</w:t>
            </w:r>
            <w:r w:rsidRPr="0049055A">
              <w:rPr>
                <w:sz w:val="18"/>
                <w:szCs w:val="18"/>
              </w:rPr>
              <w:t xml:space="preserve"> Victorian Training Guarantee (VTG). The first version of the VTG between July 2009 and January 2011</w:t>
            </w:r>
            <w:r w:rsidR="000F5812" w:rsidRPr="0049055A">
              <w:rPr>
                <w:sz w:val="18"/>
                <w:szCs w:val="18"/>
              </w:rPr>
              <w:t>,</w:t>
            </w:r>
            <w:r w:rsidRPr="0049055A">
              <w:rPr>
                <w:sz w:val="18"/>
                <w:szCs w:val="18"/>
              </w:rPr>
              <w:t xml:space="preserve"> included</w:t>
            </w:r>
            <w:r w:rsidR="000F5812" w:rsidRPr="0049055A">
              <w:rPr>
                <w:sz w:val="18"/>
                <w:szCs w:val="18"/>
              </w:rPr>
              <w:t>:</w:t>
            </w:r>
            <w:r w:rsidRPr="0049055A">
              <w:rPr>
                <w:sz w:val="18"/>
                <w:szCs w:val="18"/>
              </w:rPr>
              <w:t xml:space="preserve"> broad student eligibility criteria, the number of training places uncapped for those eligible; a wide choice of </w:t>
            </w:r>
            <w:r w:rsidR="000F5812" w:rsidRPr="0049055A">
              <w:rPr>
                <w:sz w:val="18"/>
                <w:szCs w:val="18"/>
              </w:rPr>
              <w:t xml:space="preserve">available </w:t>
            </w:r>
            <w:r w:rsidRPr="0049055A">
              <w:rPr>
                <w:sz w:val="18"/>
                <w:szCs w:val="18"/>
              </w:rPr>
              <w:t>courses; full contestability between public and private RTOs</w:t>
            </w:r>
            <w:r w:rsidR="000F5812" w:rsidRPr="0049055A">
              <w:rPr>
                <w:sz w:val="18"/>
                <w:szCs w:val="18"/>
              </w:rPr>
              <w:t>;</w:t>
            </w:r>
            <w:r w:rsidRPr="0049055A">
              <w:rPr>
                <w:sz w:val="18"/>
                <w:szCs w:val="18"/>
              </w:rPr>
              <w:t xml:space="preserve"> and greater flexibility for providers in setting of course fees than previously. </w:t>
            </w:r>
          </w:p>
          <w:p w:rsidR="00F62CB0" w:rsidRPr="0049055A" w:rsidRDefault="00221E80" w:rsidP="000F5812">
            <w:pPr>
              <w:pStyle w:val="Text"/>
              <w:rPr>
                <w:sz w:val="18"/>
                <w:szCs w:val="18"/>
              </w:rPr>
            </w:pPr>
            <w:r w:rsidRPr="0049055A">
              <w:rPr>
                <w:sz w:val="18"/>
                <w:szCs w:val="18"/>
              </w:rPr>
              <w:t>This competitive system saw rapid growth in VET enrolments, including in areas classed as having a skills shortage or those that were speciali</w:t>
            </w:r>
            <w:r w:rsidR="000F5812" w:rsidRPr="0049055A">
              <w:rPr>
                <w:sz w:val="18"/>
                <w:szCs w:val="18"/>
              </w:rPr>
              <w:t>s</w:t>
            </w:r>
            <w:r w:rsidRPr="0049055A">
              <w:rPr>
                <w:sz w:val="18"/>
                <w:szCs w:val="18"/>
              </w:rPr>
              <w:t>ed. Providers became more competitive and responsive</w:t>
            </w:r>
            <w:r w:rsidR="000F5812" w:rsidRPr="0049055A">
              <w:rPr>
                <w:sz w:val="18"/>
                <w:szCs w:val="18"/>
              </w:rPr>
              <w:t>;</w:t>
            </w:r>
            <w:r w:rsidRPr="0049055A">
              <w:rPr>
                <w:sz w:val="18"/>
                <w:szCs w:val="18"/>
              </w:rPr>
              <w:t xml:space="preserve"> however, there were some unintended consequences from the first VTG including:</w:t>
            </w:r>
          </w:p>
          <w:p w:rsidR="00F62CB0" w:rsidRPr="0049055A" w:rsidRDefault="007B7B1D" w:rsidP="000F5812">
            <w:pPr>
              <w:pStyle w:val="Dotpoint1"/>
              <w:tabs>
                <w:tab w:val="clear" w:pos="284"/>
              </w:tabs>
              <w:rPr>
                <w:sz w:val="18"/>
                <w:szCs w:val="18"/>
              </w:rPr>
            </w:pPr>
            <w:r>
              <w:rPr>
                <w:sz w:val="18"/>
                <w:szCs w:val="18"/>
              </w:rPr>
              <w:t>s</w:t>
            </w:r>
            <w:r w:rsidR="00221E80" w:rsidRPr="0049055A">
              <w:rPr>
                <w:sz w:val="18"/>
                <w:szCs w:val="18"/>
              </w:rPr>
              <w:t>ubstantial budget overruns as student demand and pl</w:t>
            </w:r>
            <w:r>
              <w:rPr>
                <w:sz w:val="18"/>
                <w:szCs w:val="18"/>
              </w:rPr>
              <w:t>aces outpaced available budgets</w:t>
            </w:r>
          </w:p>
          <w:p w:rsidR="00F62CB0" w:rsidRPr="0049055A" w:rsidRDefault="00221E80" w:rsidP="000F5812">
            <w:pPr>
              <w:pStyle w:val="Text"/>
              <w:rPr>
                <w:sz w:val="18"/>
                <w:szCs w:val="18"/>
              </w:rPr>
            </w:pPr>
            <w:r w:rsidRPr="0049055A">
              <w:rPr>
                <w:sz w:val="18"/>
                <w:szCs w:val="18"/>
              </w:rPr>
              <w:t>Explanation: Under a fully demand</w:t>
            </w:r>
            <w:r w:rsidR="000F5812" w:rsidRPr="0049055A">
              <w:rPr>
                <w:sz w:val="18"/>
                <w:szCs w:val="18"/>
              </w:rPr>
              <w:t>-</w:t>
            </w:r>
            <w:r w:rsidRPr="0049055A">
              <w:rPr>
                <w:sz w:val="18"/>
                <w:szCs w:val="18"/>
              </w:rPr>
              <w:t>driven model, the government faces challenges in controlling the volume of students flowing into the skills training system, and therefore faces challenges in controlling the call on government funds.</w:t>
            </w:r>
          </w:p>
          <w:p w:rsidR="00F62CB0" w:rsidRPr="0049055A" w:rsidRDefault="007B7B1D" w:rsidP="000F5812">
            <w:pPr>
              <w:pStyle w:val="Dotpoint1"/>
              <w:tabs>
                <w:tab w:val="clear" w:pos="284"/>
              </w:tabs>
              <w:rPr>
                <w:sz w:val="18"/>
                <w:szCs w:val="18"/>
              </w:rPr>
            </w:pPr>
            <w:r>
              <w:rPr>
                <w:sz w:val="18"/>
                <w:szCs w:val="18"/>
              </w:rPr>
              <w:t>s</w:t>
            </w:r>
            <w:r w:rsidR="00221E80" w:rsidRPr="0049055A">
              <w:rPr>
                <w:sz w:val="18"/>
                <w:szCs w:val="18"/>
              </w:rPr>
              <w:t xml:space="preserve">trong growth in some areas of training which were misaligned with the skills needs of businesses, risking poor vocational outcomes for students and contradicting the public value or benefit principle for government </w:t>
            </w:r>
            <w:r w:rsidR="00221E80" w:rsidRPr="0049055A">
              <w:rPr>
                <w:sz w:val="18"/>
                <w:szCs w:val="18"/>
              </w:rPr>
              <w:lastRenderedPageBreak/>
              <w:t xml:space="preserve">funding decisions </w:t>
            </w:r>
          </w:p>
          <w:p w:rsidR="00F62CB0" w:rsidRPr="0049055A" w:rsidRDefault="00221E80" w:rsidP="000F5812">
            <w:pPr>
              <w:pStyle w:val="Text"/>
              <w:rPr>
                <w:sz w:val="18"/>
                <w:szCs w:val="18"/>
              </w:rPr>
            </w:pPr>
            <w:r w:rsidRPr="0049055A">
              <w:rPr>
                <w:sz w:val="18"/>
                <w:szCs w:val="18"/>
              </w:rPr>
              <w:t>Explanation: The public</w:t>
            </w:r>
            <w:r w:rsidR="004A01C1">
              <w:rPr>
                <w:sz w:val="18"/>
                <w:szCs w:val="18"/>
              </w:rPr>
              <w:t>-</w:t>
            </w:r>
            <w:r w:rsidRPr="0049055A">
              <w:rPr>
                <w:sz w:val="18"/>
                <w:szCs w:val="18"/>
              </w:rPr>
              <w:t xml:space="preserve">value funding principle is that government invests in vocational training to overcome market failures and in industries or occupations where there is demand for skills and/or that are of strategic importance to the </w:t>
            </w:r>
            <w:r w:rsidR="000F5812" w:rsidRPr="0049055A">
              <w:rPr>
                <w:sz w:val="18"/>
                <w:szCs w:val="18"/>
              </w:rPr>
              <w:t>s</w:t>
            </w:r>
            <w:r w:rsidRPr="0049055A">
              <w:rPr>
                <w:sz w:val="18"/>
                <w:szCs w:val="18"/>
              </w:rPr>
              <w:t xml:space="preserve">tate.   </w:t>
            </w:r>
          </w:p>
          <w:p w:rsidR="00F62CB0" w:rsidRPr="0049055A" w:rsidRDefault="007B7B1D" w:rsidP="004A01C1">
            <w:pPr>
              <w:pStyle w:val="Dotpoint1"/>
              <w:tabs>
                <w:tab w:val="clear" w:pos="284"/>
              </w:tabs>
              <w:rPr>
                <w:sz w:val="18"/>
                <w:szCs w:val="18"/>
              </w:rPr>
            </w:pPr>
            <w:r>
              <w:rPr>
                <w:sz w:val="18"/>
                <w:szCs w:val="18"/>
              </w:rPr>
              <w:t>e</w:t>
            </w:r>
            <w:r w:rsidR="00221E80" w:rsidRPr="0049055A">
              <w:rPr>
                <w:sz w:val="18"/>
                <w:szCs w:val="18"/>
              </w:rPr>
              <w:t xml:space="preserve">merging quality concerns that could undermine public confidence in vocational training </w:t>
            </w:r>
          </w:p>
          <w:p w:rsidR="00F62CB0" w:rsidRPr="0049055A" w:rsidRDefault="00221E80" w:rsidP="000F5812">
            <w:pPr>
              <w:pStyle w:val="Text"/>
              <w:rPr>
                <w:sz w:val="18"/>
                <w:szCs w:val="18"/>
              </w:rPr>
            </w:pPr>
            <w:r w:rsidRPr="0049055A">
              <w:rPr>
                <w:sz w:val="18"/>
                <w:szCs w:val="18"/>
              </w:rPr>
              <w:t>Explanation: This was as a result of providers (private mainly) being involved that did not aspire to deliver high</w:t>
            </w:r>
            <w:r w:rsidR="000F5812" w:rsidRPr="0049055A">
              <w:rPr>
                <w:sz w:val="18"/>
                <w:szCs w:val="18"/>
              </w:rPr>
              <w:t>-</w:t>
            </w:r>
            <w:r w:rsidRPr="0049055A">
              <w:rPr>
                <w:sz w:val="18"/>
                <w:szCs w:val="18"/>
              </w:rPr>
              <w:t>quality training (Victorian Department of Education and Early Childhood Development 2012)</w:t>
            </w:r>
            <w:r w:rsidR="000F5812" w:rsidRPr="0049055A">
              <w:rPr>
                <w:sz w:val="18"/>
                <w:szCs w:val="18"/>
              </w:rPr>
              <w:t>.</w:t>
            </w:r>
          </w:p>
          <w:p w:rsidR="00F62CB0" w:rsidRPr="0049055A" w:rsidRDefault="00221E80" w:rsidP="000F5812">
            <w:pPr>
              <w:pStyle w:val="Dotpoint1"/>
              <w:tabs>
                <w:tab w:val="clear" w:pos="284"/>
              </w:tabs>
              <w:rPr>
                <w:sz w:val="18"/>
                <w:szCs w:val="18"/>
              </w:rPr>
            </w:pPr>
            <w:r w:rsidRPr="0049055A">
              <w:rPr>
                <w:sz w:val="18"/>
                <w:szCs w:val="18"/>
              </w:rPr>
              <w:t>Also, a change to the VTG in 2011</w:t>
            </w:r>
            <w:r w:rsidR="000F5812" w:rsidRPr="0049055A">
              <w:rPr>
                <w:sz w:val="18"/>
                <w:szCs w:val="18"/>
              </w:rPr>
              <w:t>,</w:t>
            </w:r>
            <w:r w:rsidRPr="0049055A">
              <w:rPr>
                <w:sz w:val="18"/>
                <w:szCs w:val="18"/>
              </w:rPr>
              <w:t xml:space="preserve"> combined with decreasing market share for TAFEs</w:t>
            </w:r>
            <w:r w:rsidR="000F5812" w:rsidRPr="0049055A">
              <w:rPr>
                <w:sz w:val="18"/>
                <w:szCs w:val="18"/>
              </w:rPr>
              <w:t>,</w:t>
            </w:r>
            <w:r w:rsidRPr="0049055A">
              <w:rPr>
                <w:sz w:val="18"/>
                <w:szCs w:val="18"/>
              </w:rPr>
              <w:t xml:space="preserve"> contributed to financial deficits in many TAFEs from 2012.</w:t>
            </w:r>
          </w:p>
          <w:p w:rsidR="00F62CB0" w:rsidRPr="0049055A" w:rsidRDefault="00221E80" w:rsidP="000F5812">
            <w:pPr>
              <w:pStyle w:val="Text"/>
              <w:rPr>
                <w:sz w:val="18"/>
                <w:szCs w:val="18"/>
              </w:rPr>
            </w:pPr>
            <w:r w:rsidRPr="0049055A">
              <w:rPr>
                <w:sz w:val="18"/>
                <w:szCs w:val="18"/>
              </w:rPr>
              <w:t xml:space="preserve">Explanation: Under the initial VTG, TAFEs were paid a higher rate per paid hour relative to other providers and were separately allocated special funding for their role as public providers to maintain a range of access, equity and infrastructure needs in the state, otherwise referred to as ‘community support obligations’. These payments helped to cushion TAFE from the full impact of the new competition. </w:t>
            </w:r>
          </w:p>
          <w:p w:rsidR="00F62CB0" w:rsidRPr="0049055A" w:rsidRDefault="00221E80" w:rsidP="000F5812">
            <w:pPr>
              <w:pStyle w:val="Text"/>
              <w:rPr>
                <w:sz w:val="18"/>
                <w:szCs w:val="18"/>
              </w:rPr>
            </w:pPr>
            <w:r w:rsidRPr="0049055A">
              <w:rPr>
                <w:sz w:val="18"/>
                <w:szCs w:val="18"/>
              </w:rPr>
              <w:t>Other providers</w:t>
            </w:r>
            <w:r w:rsidR="000F5812" w:rsidRPr="0049055A">
              <w:rPr>
                <w:sz w:val="18"/>
                <w:szCs w:val="18"/>
              </w:rPr>
              <w:t>,</w:t>
            </w:r>
            <w:r w:rsidRPr="0049055A">
              <w:rPr>
                <w:sz w:val="18"/>
                <w:szCs w:val="18"/>
              </w:rPr>
              <w:t xml:space="preserve"> while they may provide </w:t>
            </w:r>
            <w:r w:rsidR="000F5812" w:rsidRPr="0049055A">
              <w:rPr>
                <w:sz w:val="18"/>
                <w:szCs w:val="18"/>
              </w:rPr>
              <w:t xml:space="preserve">community support </w:t>
            </w:r>
            <w:r w:rsidR="00BB443D">
              <w:rPr>
                <w:sz w:val="18"/>
                <w:szCs w:val="18"/>
              </w:rPr>
              <w:t>obligations,</w:t>
            </w:r>
            <w:r w:rsidRPr="0049055A">
              <w:rPr>
                <w:sz w:val="18"/>
                <w:szCs w:val="18"/>
              </w:rPr>
              <w:t xml:space="preserve"> can opt in or out of them as they see fit. However, there was a strong view from economic-focused agencies that there should be a level playing field in the VET market, and TAFE should be seen as just another provider to be funded the same as other RTOs</w:t>
            </w:r>
            <w:r w:rsidR="000F5812" w:rsidRPr="0049055A">
              <w:rPr>
                <w:sz w:val="18"/>
                <w:szCs w:val="18"/>
              </w:rPr>
              <w:t>,</w:t>
            </w:r>
            <w:r w:rsidRPr="0049055A">
              <w:rPr>
                <w:sz w:val="18"/>
                <w:szCs w:val="18"/>
              </w:rPr>
              <w:t xml:space="preserve"> regardless of its obligations as a public provider. </w:t>
            </w:r>
          </w:p>
          <w:p w:rsidR="00F62CB0" w:rsidRPr="0049055A" w:rsidRDefault="00221E80" w:rsidP="000F5812">
            <w:pPr>
              <w:pStyle w:val="Text"/>
              <w:rPr>
                <w:sz w:val="18"/>
                <w:szCs w:val="18"/>
              </w:rPr>
            </w:pPr>
            <w:r w:rsidRPr="0049055A">
              <w:rPr>
                <w:sz w:val="18"/>
                <w:szCs w:val="18"/>
              </w:rPr>
              <w:t xml:space="preserve">To ensure competitive neutrality, however, TAFE institutes with revenue of more than $100 million had their additional rate per paid training hour reduced from 1 January 2012. </w:t>
            </w:r>
          </w:p>
          <w:p w:rsidR="00F62CB0" w:rsidRPr="0049055A" w:rsidRDefault="00221E80" w:rsidP="000F5812">
            <w:pPr>
              <w:pStyle w:val="Text"/>
              <w:rPr>
                <w:sz w:val="18"/>
                <w:szCs w:val="18"/>
              </w:rPr>
            </w:pPr>
            <w:r w:rsidRPr="0049055A">
              <w:rPr>
                <w:sz w:val="18"/>
                <w:szCs w:val="18"/>
              </w:rPr>
              <w:t>Further reductions to course subsidies for all TAFE institutes were implemented from 1 July 2012 such that course subsidy rates for all TAFE providers were in line with those of non-TAFE providers, alongside the removal of other forms of supplementary funding in 2012. This contributed to widespread TAFE job losses, course cuts and campus and facility closures (Noonan 2014).</w:t>
            </w:r>
          </w:p>
          <w:p w:rsidR="00F62CB0" w:rsidRPr="0049055A" w:rsidRDefault="00221E80" w:rsidP="000F5812">
            <w:pPr>
              <w:pStyle w:val="Text"/>
              <w:rPr>
                <w:sz w:val="18"/>
                <w:szCs w:val="18"/>
              </w:rPr>
            </w:pPr>
            <w:r w:rsidRPr="0049055A">
              <w:rPr>
                <w:sz w:val="18"/>
                <w:szCs w:val="18"/>
              </w:rPr>
              <w:t>Victoria has since refocused its VTG in numerous ways, including adjusting subsidies, changing eligibility criteria, and tightening contractual requirements and entry to market processes.</w:t>
            </w:r>
          </w:p>
        </w:tc>
      </w:tr>
      <w:tr w:rsidR="00F62CB0" w:rsidRPr="0049055A" w:rsidTr="002A5BC0">
        <w:tc>
          <w:tcPr>
            <w:tcW w:w="8188" w:type="dxa"/>
            <w:gridSpan w:val="2"/>
          </w:tcPr>
          <w:p w:rsidR="00F62CB0" w:rsidRPr="0049055A" w:rsidRDefault="00221E80" w:rsidP="000F5812">
            <w:pPr>
              <w:pStyle w:val="Text"/>
              <w:rPr>
                <w:b/>
                <w:sz w:val="18"/>
                <w:szCs w:val="18"/>
              </w:rPr>
            </w:pPr>
            <w:r w:rsidRPr="0049055A">
              <w:rPr>
                <w:b/>
                <w:sz w:val="18"/>
                <w:szCs w:val="18"/>
              </w:rPr>
              <w:lastRenderedPageBreak/>
              <w:t>Entitlement information as at 30 March 2015</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t>Who is eligible</w:t>
            </w:r>
          </w:p>
        </w:tc>
        <w:tc>
          <w:tcPr>
            <w:tcW w:w="6662" w:type="dxa"/>
          </w:tcPr>
          <w:p w:rsidR="00F62CB0" w:rsidRPr="0049055A" w:rsidRDefault="00221E80" w:rsidP="000F5812">
            <w:pPr>
              <w:pStyle w:val="Text"/>
              <w:rPr>
                <w:rFonts w:cs="Arial"/>
                <w:color w:val="1B1B1B"/>
                <w:sz w:val="18"/>
                <w:szCs w:val="18"/>
              </w:rPr>
            </w:pPr>
            <w:r w:rsidRPr="0049055A">
              <w:rPr>
                <w:rFonts w:cs="Arial"/>
                <w:color w:val="1B1B1B"/>
                <w:sz w:val="18"/>
                <w:szCs w:val="18"/>
              </w:rPr>
              <w:t xml:space="preserve">Australian citizen or </w:t>
            </w:r>
            <w:r w:rsidR="000F5812" w:rsidRPr="0049055A">
              <w:rPr>
                <w:rFonts w:cs="Arial"/>
                <w:color w:val="1B1B1B"/>
                <w:sz w:val="18"/>
                <w:szCs w:val="18"/>
              </w:rPr>
              <w:t>p</w:t>
            </w:r>
            <w:r w:rsidRPr="0049055A">
              <w:rPr>
                <w:rFonts w:cs="Arial"/>
                <w:color w:val="1B1B1B"/>
                <w:sz w:val="18"/>
                <w:szCs w:val="18"/>
              </w:rPr>
              <w:t xml:space="preserve">ermanent </w:t>
            </w:r>
            <w:r w:rsidR="000F5812" w:rsidRPr="0049055A">
              <w:rPr>
                <w:rFonts w:cs="Arial"/>
                <w:color w:val="1B1B1B"/>
                <w:sz w:val="18"/>
                <w:szCs w:val="18"/>
              </w:rPr>
              <w:t>r</w:t>
            </w:r>
            <w:r w:rsidRPr="0049055A">
              <w:rPr>
                <w:rFonts w:cs="Arial"/>
                <w:color w:val="1B1B1B"/>
                <w:sz w:val="18"/>
                <w:szCs w:val="18"/>
              </w:rPr>
              <w:t>esident (holder of a permanent visa) or N</w:t>
            </w:r>
            <w:r w:rsidR="000F5812" w:rsidRPr="0049055A">
              <w:rPr>
                <w:rFonts w:cs="Arial"/>
                <w:color w:val="1B1B1B"/>
                <w:sz w:val="18"/>
                <w:szCs w:val="18"/>
              </w:rPr>
              <w:t xml:space="preserve">ew </w:t>
            </w:r>
            <w:r w:rsidRPr="0049055A">
              <w:rPr>
                <w:rFonts w:cs="Arial"/>
                <w:color w:val="1B1B1B"/>
                <w:sz w:val="18"/>
                <w:szCs w:val="18"/>
              </w:rPr>
              <w:t>Z</w:t>
            </w:r>
            <w:r w:rsidR="000F5812" w:rsidRPr="0049055A">
              <w:rPr>
                <w:rFonts w:cs="Arial"/>
                <w:color w:val="1B1B1B"/>
                <w:sz w:val="18"/>
                <w:szCs w:val="18"/>
              </w:rPr>
              <w:t>ealand</w:t>
            </w:r>
            <w:r w:rsidRPr="0049055A">
              <w:rPr>
                <w:rFonts w:cs="Arial"/>
                <w:color w:val="1B1B1B"/>
                <w:sz w:val="18"/>
                <w:szCs w:val="18"/>
              </w:rPr>
              <w:t xml:space="preserve"> citizen. Individuals under particular arrangements may not be required to meet particular aspects of the eligibility criteria. </w:t>
            </w:r>
          </w:p>
          <w:p w:rsidR="00F62CB0" w:rsidRPr="0049055A" w:rsidRDefault="00221E80" w:rsidP="000F5812">
            <w:pPr>
              <w:pStyle w:val="Dotpoint1"/>
              <w:tabs>
                <w:tab w:val="clear" w:pos="284"/>
              </w:tabs>
              <w:rPr>
                <w:sz w:val="18"/>
                <w:szCs w:val="18"/>
              </w:rPr>
            </w:pPr>
            <w:r w:rsidRPr="0049055A">
              <w:rPr>
                <w:sz w:val="18"/>
                <w:szCs w:val="18"/>
              </w:rPr>
              <w:t>Persons under 20 years are eligible to enrol in any qualification at any level</w:t>
            </w:r>
            <w:r w:rsidR="000F5812" w:rsidRPr="0049055A">
              <w:rPr>
                <w:sz w:val="18"/>
                <w:szCs w:val="18"/>
              </w:rPr>
              <w:t>.</w:t>
            </w:r>
          </w:p>
          <w:p w:rsidR="00F62CB0" w:rsidRPr="0049055A" w:rsidRDefault="00221E80" w:rsidP="000F5812">
            <w:pPr>
              <w:pStyle w:val="Dotpoint1"/>
              <w:tabs>
                <w:tab w:val="clear" w:pos="284"/>
              </w:tabs>
              <w:rPr>
                <w:sz w:val="18"/>
                <w:szCs w:val="18"/>
              </w:rPr>
            </w:pPr>
            <w:r w:rsidRPr="0049055A">
              <w:rPr>
                <w:sz w:val="18"/>
                <w:szCs w:val="18"/>
              </w:rPr>
              <w:t xml:space="preserve">Persons aged 20 </w:t>
            </w:r>
            <w:r w:rsidR="000F5812" w:rsidRPr="0049055A">
              <w:rPr>
                <w:sz w:val="18"/>
                <w:szCs w:val="18"/>
              </w:rPr>
              <w:t xml:space="preserve">years </w:t>
            </w:r>
            <w:r w:rsidRPr="0049055A">
              <w:rPr>
                <w:sz w:val="18"/>
                <w:szCs w:val="18"/>
              </w:rPr>
              <w:t xml:space="preserve">and over are eligible to enrol in any qualification </w:t>
            </w:r>
            <w:r w:rsidRPr="0049055A">
              <w:rPr>
                <w:sz w:val="18"/>
                <w:szCs w:val="18"/>
              </w:rPr>
              <w:lastRenderedPageBreak/>
              <w:t>that is at a higher qualification level than the highest qualification held at the time of the scheduled commencement of training</w:t>
            </w:r>
          </w:p>
          <w:p w:rsidR="00F62CB0" w:rsidRPr="0049055A" w:rsidRDefault="00221E80" w:rsidP="000F5812">
            <w:pPr>
              <w:pStyle w:val="Dotpoint1"/>
              <w:tabs>
                <w:tab w:val="clear" w:pos="284"/>
              </w:tabs>
              <w:rPr>
                <w:sz w:val="18"/>
                <w:szCs w:val="18"/>
              </w:rPr>
            </w:pPr>
            <w:r w:rsidRPr="0049055A">
              <w:rPr>
                <w:sz w:val="18"/>
                <w:szCs w:val="18"/>
              </w:rPr>
              <w:t>Irrespective of age and previous highest qualification, individuals may enrol in</w:t>
            </w:r>
            <w:r w:rsidR="00BB443D">
              <w:rPr>
                <w:sz w:val="18"/>
                <w:szCs w:val="18"/>
              </w:rPr>
              <w:t>:</w:t>
            </w:r>
            <w:r w:rsidRPr="0049055A">
              <w:rPr>
                <w:sz w:val="18"/>
                <w:szCs w:val="18"/>
              </w:rPr>
              <w:t xml:space="preserve"> </w:t>
            </w:r>
          </w:p>
          <w:p w:rsidR="00F62CB0" w:rsidRPr="00BB443D" w:rsidRDefault="00221E80" w:rsidP="00BB443D">
            <w:pPr>
              <w:pStyle w:val="Dotpoint2"/>
              <w:rPr>
                <w:sz w:val="18"/>
                <w:szCs w:val="18"/>
              </w:rPr>
            </w:pPr>
            <w:r w:rsidRPr="00BB443D">
              <w:rPr>
                <w:sz w:val="18"/>
                <w:szCs w:val="18"/>
              </w:rPr>
              <w:t xml:space="preserve">any </w:t>
            </w:r>
            <w:r w:rsidR="000F5812" w:rsidRPr="00BB443D">
              <w:rPr>
                <w:sz w:val="18"/>
                <w:szCs w:val="18"/>
              </w:rPr>
              <w:t>f</w:t>
            </w:r>
            <w:r w:rsidRPr="00BB443D">
              <w:rPr>
                <w:sz w:val="18"/>
                <w:szCs w:val="18"/>
              </w:rPr>
              <w:t xml:space="preserve">oundation </w:t>
            </w:r>
            <w:r w:rsidR="000F5812" w:rsidRPr="00BB443D">
              <w:rPr>
                <w:sz w:val="18"/>
                <w:szCs w:val="18"/>
              </w:rPr>
              <w:t>s</w:t>
            </w:r>
            <w:r w:rsidRPr="00BB443D">
              <w:rPr>
                <w:sz w:val="18"/>
                <w:szCs w:val="18"/>
              </w:rPr>
              <w:t>kills course (a specified set of literacy/numeracy courses); or</w:t>
            </w:r>
          </w:p>
          <w:p w:rsidR="00F62CB0" w:rsidRPr="00BB443D" w:rsidRDefault="00221E80" w:rsidP="00BB443D">
            <w:pPr>
              <w:pStyle w:val="Dotpoint2"/>
              <w:rPr>
                <w:sz w:val="18"/>
                <w:szCs w:val="18"/>
              </w:rPr>
            </w:pPr>
            <w:r w:rsidRPr="00BB443D">
              <w:rPr>
                <w:sz w:val="18"/>
                <w:szCs w:val="18"/>
              </w:rPr>
              <w:t>any apprenticeship, or</w:t>
            </w:r>
          </w:p>
          <w:p w:rsidR="00F62CB0" w:rsidRPr="00BB443D" w:rsidRDefault="00221E80" w:rsidP="00BB443D">
            <w:pPr>
              <w:pStyle w:val="Dotpoint2"/>
              <w:rPr>
                <w:sz w:val="18"/>
                <w:szCs w:val="18"/>
              </w:rPr>
            </w:pPr>
            <w:r w:rsidRPr="00BB443D">
              <w:rPr>
                <w:sz w:val="18"/>
                <w:szCs w:val="18"/>
              </w:rPr>
              <w:t>the Victorian Certificate of Education (VCE), and/or</w:t>
            </w:r>
          </w:p>
          <w:p w:rsidR="00F62CB0" w:rsidRPr="00BB443D" w:rsidRDefault="00221E80" w:rsidP="00BB443D">
            <w:pPr>
              <w:pStyle w:val="Dotpoint2"/>
              <w:rPr>
                <w:sz w:val="18"/>
                <w:szCs w:val="18"/>
              </w:rPr>
            </w:pPr>
            <w:r w:rsidRPr="00BB443D">
              <w:rPr>
                <w:sz w:val="18"/>
                <w:szCs w:val="18"/>
              </w:rPr>
              <w:t>the Victorian Certificate of Applied Learning (Intermediate or Senior).</w:t>
            </w:r>
          </w:p>
          <w:p w:rsidR="00F62CB0" w:rsidRPr="0049055A" w:rsidRDefault="00221E80" w:rsidP="000F5812">
            <w:pPr>
              <w:pStyle w:val="Text"/>
              <w:rPr>
                <w:sz w:val="18"/>
                <w:szCs w:val="18"/>
              </w:rPr>
            </w:pPr>
            <w:r w:rsidRPr="0049055A">
              <w:rPr>
                <w:sz w:val="18"/>
                <w:szCs w:val="18"/>
              </w:rPr>
              <w:t>There are some exceptions</w:t>
            </w:r>
            <w:r w:rsidR="000F5812" w:rsidRPr="0049055A">
              <w:rPr>
                <w:sz w:val="18"/>
                <w:szCs w:val="18"/>
              </w:rPr>
              <w:t>; see</w:t>
            </w:r>
            <w:r w:rsidRPr="0049055A">
              <w:rPr>
                <w:sz w:val="18"/>
                <w:szCs w:val="18"/>
              </w:rPr>
              <w:t xml:space="preserve"> the contract schedule 1, 2.12 </w:t>
            </w:r>
            <w:r w:rsidR="000F5812" w:rsidRPr="0049055A">
              <w:rPr>
                <w:sz w:val="18"/>
                <w:szCs w:val="18"/>
              </w:rPr>
              <w:t>and</w:t>
            </w:r>
            <w:r w:rsidR="00BB443D">
              <w:rPr>
                <w:sz w:val="18"/>
                <w:szCs w:val="18"/>
              </w:rPr>
              <w:t xml:space="preserve"> </w:t>
            </w:r>
            <w:r w:rsidRPr="0049055A">
              <w:rPr>
                <w:sz w:val="18"/>
                <w:szCs w:val="18"/>
              </w:rPr>
              <w:t>13</w:t>
            </w:r>
            <w:r w:rsidR="000F5812" w:rsidRPr="0049055A">
              <w:rPr>
                <w:sz w:val="18"/>
                <w:szCs w:val="18"/>
              </w:rPr>
              <w:t>.</w:t>
            </w:r>
            <w:r w:rsidRPr="0049055A">
              <w:rPr>
                <w:sz w:val="18"/>
                <w:szCs w:val="18"/>
              </w:rPr>
              <w:t xml:space="preserve"> </w:t>
            </w:r>
          </w:p>
          <w:p w:rsidR="00F62CB0" w:rsidRPr="0049055A" w:rsidRDefault="00221E80" w:rsidP="000F5812">
            <w:pPr>
              <w:pStyle w:val="Text"/>
              <w:rPr>
                <w:rFonts w:cstheme="minorBidi"/>
                <w:sz w:val="18"/>
                <w:szCs w:val="18"/>
              </w:rPr>
            </w:pPr>
            <w:r w:rsidRPr="0049055A">
              <w:rPr>
                <w:rFonts w:cstheme="minorBidi"/>
                <w:sz w:val="18"/>
                <w:szCs w:val="18"/>
              </w:rPr>
              <w:t xml:space="preserve">RTOs are required to test and document the eligibility of individuals for the VTG at the time of enrolment. </w:t>
            </w:r>
          </w:p>
          <w:p w:rsidR="00F62CB0" w:rsidRPr="0049055A" w:rsidRDefault="00221E80" w:rsidP="000F5812">
            <w:pPr>
              <w:pStyle w:val="Text"/>
              <w:rPr>
                <w:rFonts w:cstheme="minorBidi"/>
                <w:sz w:val="18"/>
                <w:szCs w:val="18"/>
              </w:rPr>
            </w:pPr>
            <w:r w:rsidRPr="0049055A">
              <w:rPr>
                <w:sz w:val="18"/>
                <w:szCs w:val="18"/>
              </w:rPr>
              <w:t>Subject to the eligibility criteria, students may enrol in any course on the Funded Course Report subject to the following limits:</w:t>
            </w:r>
          </w:p>
          <w:p w:rsidR="00F62CB0" w:rsidRPr="0049055A" w:rsidRDefault="000F5812" w:rsidP="000F5812">
            <w:pPr>
              <w:pStyle w:val="Dotpoint1"/>
              <w:tabs>
                <w:tab w:val="clear" w:pos="284"/>
              </w:tabs>
              <w:rPr>
                <w:sz w:val="18"/>
                <w:szCs w:val="18"/>
              </w:rPr>
            </w:pPr>
            <w:r w:rsidRPr="0049055A">
              <w:rPr>
                <w:sz w:val="18"/>
                <w:szCs w:val="18"/>
              </w:rPr>
              <w:t>A</w:t>
            </w:r>
            <w:r w:rsidR="00221E80" w:rsidRPr="0049055A">
              <w:rPr>
                <w:sz w:val="18"/>
                <w:szCs w:val="18"/>
              </w:rPr>
              <w:t xml:space="preserve"> student may only commence up to two courses in a calendar year</w:t>
            </w:r>
            <w:r w:rsidRPr="0049055A">
              <w:rPr>
                <w:sz w:val="18"/>
                <w:szCs w:val="18"/>
              </w:rPr>
              <w:t>.</w:t>
            </w:r>
          </w:p>
          <w:p w:rsidR="00F62CB0" w:rsidRPr="0049055A" w:rsidRDefault="000F5812" w:rsidP="000F5812">
            <w:pPr>
              <w:pStyle w:val="Dotpoint1"/>
              <w:tabs>
                <w:tab w:val="clear" w:pos="284"/>
              </w:tabs>
              <w:rPr>
                <w:sz w:val="18"/>
                <w:szCs w:val="18"/>
              </w:rPr>
            </w:pPr>
            <w:r w:rsidRPr="0049055A">
              <w:rPr>
                <w:sz w:val="18"/>
                <w:szCs w:val="18"/>
              </w:rPr>
              <w:t>A</w:t>
            </w:r>
            <w:r w:rsidR="00221E80" w:rsidRPr="0049055A">
              <w:rPr>
                <w:sz w:val="18"/>
                <w:szCs w:val="18"/>
              </w:rPr>
              <w:t xml:space="preserve"> student may only undertake a maximum of two courses at one time</w:t>
            </w:r>
            <w:r w:rsidRPr="0049055A">
              <w:rPr>
                <w:sz w:val="18"/>
                <w:szCs w:val="18"/>
              </w:rPr>
              <w:t>.</w:t>
            </w:r>
          </w:p>
          <w:p w:rsidR="00F62CB0" w:rsidRPr="0049055A" w:rsidRDefault="000F5812" w:rsidP="000F5812">
            <w:pPr>
              <w:pStyle w:val="Dotpoint1"/>
              <w:tabs>
                <w:tab w:val="clear" w:pos="284"/>
              </w:tabs>
              <w:rPr>
                <w:sz w:val="18"/>
                <w:szCs w:val="18"/>
              </w:rPr>
            </w:pPr>
            <w:r w:rsidRPr="0049055A">
              <w:rPr>
                <w:sz w:val="18"/>
                <w:szCs w:val="18"/>
              </w:rPr>
              <w:t>A</w:t>
            </w:r>
            <w:r w:rsidR="00221E80" w:rsidRPr="0049055A">
              <w:rPr>
                <w:sz w:val="18"/>
                <w:szCs w:val="18"/>
              </w:rPr>
              <w:t xml:space="preserve"> student may only commence a maximum of two courses at the same qualification level in their lifetime (under exceptional circumstances students may seek an exemption to this requirement from the </w:t>
            </w:r>
            <w:r w:rsidR="00BB443D">
              <w:rPr>
                <w:sz w:val="18"/>
                <w:szCs w:val="18"/>
              </w:rPr>
              <w:t>d</w:t>
            </w:r>
            <w:r w:rsidR="00221E80" w:rsidRPr="0049055A">
              <w:rPr>
                <w:sz w:val="18"/>
                <w:szCs w:val="18"/>
              </w:rPr>
              <w:t>epartment).</w:t>
            </w:r>
          </w:p>
          <w:p w:rsidR="00F62CB0" w:rsidRPr="0049055A" w:rsidRDefault="00221E80" w:rsidP="000F5812">
            <w:pPr>
              <w:pStyle w:val="Text"/>
              <w:rPr>
                <w:sz w:val="18"/>
                <w:szCs w:val="18"/>
              </w:rPr>
            </w:pPr>
            <w:r w:rsidRPr="0049055A">
              <w:rPr>
                <w:sz w:val="18"/>
                <w:szCs w:val="18"/>
              </w:rPr>
              <w:t xml:space="preserve">For the purpose of applying the </w:t>
            </w:r>
            <w:r w:rsidR="0061057D" w:rsidRPr="0049055A">
              <w:rPr>
                <w:sz w:val="18"/>
                <w:szCs w:val="18"/>
              </w:rPr>
              <w:t>‘</w:t>
            </w:r>
            <w:r w:rsidRPr="0049055A">
              <w:rPr>
                <w:sz w:val="18"/>
                <w:szCs w:val="18"/>
              </w:rPr>
              <w:t>two commencements at level in a lifetime</w:t>
            </w:r>
            <w:r w:rsidR="0061057D" w:rsidRPr="0049055A">
              <w:rPr>
                <w:sz w:val="18"/>
                <w:szCs w:val="18"/>
              </w:rPr>
              <w:t>’</w:t>
            </w:r>
            <w:r w:rsidRPr="0049055A">
              <w:rPr>
                <w:sz w:val="18"/>
                <w:szCs w:val="18"/>
              </w:rPr>
              <w:t xml:space="preserve"> restriction, commencements in the following are </w:t>
            </w:r>
            <w:r w:rsidRPr="0049055A">
              <w:rPr>
                <w:i/>
                <w:sz w:val="18"/>
                <w:szCs w:val="18"/>
              </w:rPr>
              <w:t>not</w:t>
            </w:r>
            <w:r w:rsidRPr="0049055A">
              <w:rPr>
                <w:sz w:val="18"/>
                <w:szCs w:val="18"/>
              </w:rPr>
              <w:t xml:space="preserve"> taken into account:</w:t>
            </w:r>
          </w:p>
          <w:p w:rsidR="00F62CB0" w:rsidRPr="0049055A" w:rsidRDefault="00221E80" w:rsidP="0061057D">
            <w:pPr>
              <w:pStyle w:val="Dotpoint1"/>
              <w:tabs>
                <w:tab w:val="clear" w:pos="284"/>
              </w:tabs>
              <w:rPr>
                <w:sz w:val="18"/>
                <w:szCs w:val="18"/>
              </w:rPr>
            </w:pPr>
            <w:r w:rsidRPr="0049055A">
              <w:rPr>
                <w:sz w:val="18"/>
                <w:szCs w:val="18"/>
              </w:rPr>
              <w:t>the Victorian Certificate of Education; Victorian Certificate of Applied Learning (Intermediate or Senior); International Baccalaureate Diploma; and senior secondary school certificates from other Australian jurisdictions</w:t>
            </w:r>
          </w:p>
          <w:p w:rsidR="0061057D" w:rsidRPr="0049055A" w:rsidRDefault="00221E80" w:rsidP="0061057D">
            <w:pPr>
              <w:pStyle w:val="Dotpoint1"/>
              <w:tabs>
                <w:tab w:val="clear" w:pos="284"/>
              </w:tabs>
              <w:rPr>
                <w:rFonts w:eastAsia="Cambria"/>
                <w:sz w:val="18"/>
                <w:szCs w:val="18"/>
              </w:rPr>
            </w:pPr>
            <w:r w:rsidRPr="0049055A">
              <w:rPr>
                <w:rFonts w:eastAsia="Cambria"/>
                <w:sz w:val="18"/>
                <w:szCs w:val="18"/>
              </w:rPr>
              <w:t xml:space="preserve">qualifications listed in the Foundation Skills List </w:t>
            </w:r>
          </w:p>
          <w:p w:rsidR="00F62CB0" w:rsidRPr="0049055A" w:rsidRDefault="00221E80" w:rsidP="0061057D">
            <w:pPr>
              <w:pStyle w:val="Dotpoint1"/>
              <w:tabs>
                <w:tab w:val="clear" w:pos="284"/>
              </w:tabs>
              <w:rPr>
                <w:rFonts w:eastAsia="Cambria"/>
                <w:sz w:val="18"/>
                <w:szCs w:val="18"/>
              </w:rPr>
            </w:pPr>
            <w:r w:rsidRPr="0049055A">
              <w:rPr>
                <w:rFonts w:eastAsia="Cambria"/>
                <w:sz w:val="18"/>
                <w:szCs w:val="18"/>
              </w:rPr>
              <w:t xml:space="preserve">any VET certificates undertaken as part of a senior secondary qualification (including </w:t>
            </w:r>
            <w:r w:rsidR="0061057D" w:rsidRPr="0049055A">
              <w:rPr>
                <w:rFonts w:eastAsia="Cambria"/>
                <w:sz w:val="18"/>
                <w:szCs w:val="18"/>
              </w:rPr>
              <w:t>s</w:t>
            </w:r>
            <w:r w:rsidRPr="0049055A">
              <w:rPr>
                <w:rFonts w:eastAsia="Cambria"/>
                <w:sz w:val="18"/>
                <w:szCs w:val="18"/>
              </w:rPr>
              <w:t>chool</w:t>
            </w:r>
            <w:r w:rsidR="0061057D" w:rsidRPr="0049055A">
              <w:rPr>
                <w:rFonts w:eastAsia="Cambria"/>
                <w:sz w:val="18"/>
                <w:szCs w:val="18"/>
              </w:rPr>
              <w:t>-b</w:t>
            </w:r>
            <w:r w:rsidRPr="0049055A">
              <w:rPr>
                <w:rFonts w:eastAsia="Cambria"/>
                <w:sz w:val="18"/>
                <w:szCs w:val="18"/>
              </w:rPr>
              <w:t xml:space="preserve">ased </w:t>
            </w:r>
            <w:r w:rsidR="0061057D" w:rsidRPr="0049055A">
              <w:rPr>
                <w:rFonts w:eastAsia="Cambria"/>
                <w:sz w:val="18"/>
                <w:szCs w:val="18"/>
              </w:rPr>
              <w:t>a</w:t>
            </w:r>
            <w:r w:rsidRPr="0049055A">
              <w:rPr>
                <w:rFonts w:eastAsia="Cambria"/>
                <w:sz w:val="18"/>
                <w:szCs w:val="18"/>
              </w:rPr>
              <w:t>pprenticeships/</w:t>
            </w:r>
            <w:r w:rsidR="0061057D" w:rsidRPr="0049055A">
              <w:rPr>
                <w:rFonts w:eastAsia="Cambria"/>
                <w:sz w:val="18"/>
                <w:szCs w:val="18"/>
              </w:rPr>
              <w:t>t</w:t>
            </w:r>
            <w:r w:rsidRPr="0049055A">
              <w:rPr>
                <w:rFonts w:eastAsia="Cambria"/>
                <w:sz w:val="18"/>
                <w:szCs w:val="18"/>
              </w:rPr>
              <w:t>raineeships)</w:t>
            </w:r>
          </w:p>
          <w:p w:rsidR="00F62CB0" w:rsidRPr="0049055A" w:rsidRDefault="00221E80" w:rsidP="0061057D">
            <w:pPr>
              <w:pStyle w:val="Dotpoint1"/>
              <w:tabs>
                <w:tab w:val="clear" w:pos="284"/>
              </w:tabs>
              <w:rPr>
                <w:sz w:val="18"/>
                <w:szCs w:val="18"/>
              </w:rPr>
            </w:pPr>
            <w:r w:rsidRPr="0049055A">
              <w:rPr>
                <w:sz w:val="18"/>
                <w:szCs w:val="18"/>
              </w:rPr>
              <w:t>where an individual is transitioning from a superseded qualification to the current version of the same qualification</w:t>
            </w:r>
          </w:p>
          <w:p w:rsidR="00F62CB0" w:rsidRPr="0049055A" w:rsidRDefault="00221E80" w:rsidP="0061057D">
            <w:pPr>
              <w:pStyle w:val="Dotpoint1"/>
              <w:tabs>
                <w:tab w:val="clear" w:pos="284"/>
              </w:tabs>
              <w:rPr>
                <w:sz w:val="18"/>
                <w:szCs w:val="18"/>
              </w:rPr>
            </w:pPr>
            <w:r w:rsidRPr="0049055A">
              <w:rPr>
                <w:sz w:val="18"/>
                <w:szCs w:val="18"/>
              </w:rPr>
              <w:t>where an individual is recommencing training in the same qualification (at either the same or a different provider).</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lastRenderedPageBreak/>
              <w:t xml:space="preserve">Level of entitlement </w:t>
            </w:r>
          </w:p>
        </w:tc>
        <w:tc>
          <w:tcPr>
            <w:tcW w:w="6662" w:type="dxa"/>
          </w:tcPr>
          <w:p w:rsidR="00F62CB0" w:rsidRPr="0049055A" w:rsidRDefault="00221E80" w:rsidP="0061057D">
            <w:pPr>
              <w:pStyle w:val="Text"/>
              <w:rPr>
                <w:sz w:val="18"/>
                <w:szCs w:val="18"/>
              </w:rPr>
            </w:pPr>
            <w:r w:rsidRPr="0049055A">
              <w:rPr>
                <w:sz w:val="18"/>
                <w:szCs w:val="18"/>
              </w:rPr>
              <w:t>As the system is demand</w:t>
            </w:r>
            <w:r w:rsidR="0061057D" w:rsidRPr="0049055A">
              <w:rPr>
                <w:sz w:val="18"/>
                <w:szCs w:val="18"/>
              </w:rPr>
              <w:t>-</w:t>
            </w:r>
            <w:r w:rsidRPr="0049055A">
              <w:rPr>
                <w:sz w:val="18"/>
                <w:szCs w:val="18"/>
              </w:rPr>
              <w:t>driven, funding is uncapped.</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t xml:space="preserve">Courses to which the minimum entitlement applies </w:t>
            </w:r>
          </w:p>
        </w:tc>
        <w:tc>
          <w:tcPr>
            <w:tcW w:w="6662" w:type="dxa"/>
          </w:tcPr>
          <w:p w:rsidR="00F62CB0" w:rsidRPr="0049055A" w:rsidRDefault="00221E80" w:rsidP="00BB443D">
            <w:pPr>
              <w:pStyle w:val="Text"/>
              <w:rPr>
                <w:sz w:val="18"/>
                <w:szCs w:val="18"/>
              </w:rPr>
            </w:pPr>
            <w:r w:rsidRPr="0049055A">
              <w:rPr>
                <w:sz w:val="18"/>
                <w:szCs w:val="18"/>
              </w:rPr>
              <w:t xml:space="preserve">All courses on the Funded Courses Report. As at July 2014 there were over 3000 course codes on the </w:t>
            </w:r>
            <w:r w:rsidR="0061057D" w:rsidRPr="0049055A">
              <w:rPr>
                <w:sz w:val="18"/>
                <w:szCs w:val="18"/>
              </w:rPr>
              <w:t>r</w:t>
            </w:r>
            <w:r w:rsidRPr="0049055A">
              <w:rPr>
                <w:sz w:val="18"/>
                <w:szCs w:val="18"/>
              </w:rPr>
              <w:t xml:space="preserve">eport from </w:t>
            </w:r>
            <w:r w:rsidR="0061057D" w:rsidRPr="0049055A">
              <w:rPr>
                <w:sz w:val="18"/>
                <w:szCs w:val="18"/>
              </w:rPr>
              <w:t>c</w:t>
            </w:r>
            <w:r w:rsidRPr="0049055A">
              <w:rPr>
                <w:sz w:val="18"/>
                <w:szCs w:val="18"/>
              </w:rPr>
              <w:t xml:space="preserve">ertificate </w:t>
            </w:r>
            <w:r w:rsidR="00BB443D">
              <w:rPr>
                <w:sz w:val="18"/>
                <w:szCs w:val="18"/>
              </w:rPr>
              <w:t>I</w:t>
            </w:r>
            <w:r w:rsidRPr="0049055A">
              <w:rPr>
                <w:sz w:val="18"/>
                <w:szCs w:val="18"/>
              </w:rPr>
              <w:t xml:space="preserve"> to </w:t>
            </w:r>
            <w:r w:rsidR="0061057D" w:rsidRPr="0049055A">
              <w:rPr>
                <w:sz w:val="18"/>
                <w:szCs w:val="18"/>
              </w:rPr>
              <w:t>g</w:t>
            </w:r>
            <w:r w:rsidRPr="0049055A">
              <w:rPr>
                <w:sz w:val="18"/>
                <w:szCs w:val="18"/>
              </w:rPr>
              <w:t xml:space="preserve">raduate </w:t>
            </w:r>
            <w:r w:rsidR="0061057D" w:rsidRPr="0049055A">
              <w:rPr>
                <w:sz w:val="18"/>
                <w:szCs w:val="18"/>
              </w:rPr>
              <w:t>d</w:t>
            </w:r>
            <w:r w:rsidRPr="0049055A">
              <w:rPr>
                <w:sz w:val="18"/>
                <w:szCs w:val="18"/>
              </w:rPr>
              <w:t xml:space="preserve">iploma and including whether the course is an apprenticeship or non-apprenticeship.   Each course is assigned to one of five bands that determine the range of subsidy paid to the RTO. The subsidy banding is outlined in the next section. </w:t>
            </w:r>
          </w:p>
        </w:tc>
      </w:tr>
      <w:tr w:rsidR="00F62CB0" w:rsidRPr="0049055A" w:rsidTr="002A5BC0">
        <w:tc>
          <w:tcPr>
            <w:tcW w:w="1526" w:type="dxa"/>
          </w:tcPr>
          <w:p w:rsidR="00F62CB0" w:rsidRPr="0049055A" w:rsidRDefault="00BB443D" w:rsidP="004A01C1">
            <w:pPr>
              <w:pStyle w:val="Text"/>
              <w:rPr>
                <w:sz w:val="18"/>
                <w:szCs w:val="18"/>
              </w:rPr>
            </w:pPr>
            <w:r>
              <w:rPr>
                <w:sz w:val="18"/>
                <w:szCs w:val="18"/>
              </w:rPr>
              <w:lastRenderedPageBreak/>
              <w:t>Minimum e</w:t>
            </w:r>
            <w:r w:rsidR="00221E80" w:rsidRPr="0049055A">
              <w:rPr>
                <w:sz w:val="18"/>
                <w:szCs w:val="18"/>
              </w:rPr>
              <w:t xml:space="preserve">ntitlement </w:t>
            </w:r>
            <w:r w:rsidR="0061057D" w:rsidRPr="0049055A">
              <w:rPr>
                <w:sz w:val="18"/>
                <w:szCs w:val="18"/>
              </w:rPr>
              <w:t>—</w:t>
            </w:r>
            <w:r w:rsidR="00221E80" w:rsidRPr="0049055A">
              <w:rPr>
                <w:sz w:val="18"/>
                <w:szCs w:val="18"/>
              </w:rPr>
              <w:t xml:space="preserve">price, subsidy and fee levels </w:t>
            </w:r>
          </w:p>
        </w:tc>
        <w:tc>
          <w:tcPr>
            <w:tcW w:w="6662" w:type="dxa"/>
          </w:tcPr>
          <w:p w:rsidR="00F62CB0" w:rsidRPr="0049055A" w:rsidRDefault="00221E80" w:rsidP="000F5812">
            <w:pPr>
              <w:pStyle w:val="Text"/>
              <w:rPr>
                <w:i/>
                <w:sz w:val="18"/>
                <w:szCs w:val="18"/>
              </w:rPr>
            </w:pPr>
            <w:r w:rsidRPr="0049055A">
              <w:rPr>
                <w:i/>
                <w:sz w:val="18"/>
                <w:szCs w:val="18"/>
              </w:rPr>
              <w:t>Tuition Fees paid to the RTO by the student</w:t>
            </w:r>
          </w:p>
          <w:p w:rsidR="00F62CB0" w:rsidRPr="0049055A" w:rsidRDefault="00221E80" w:rsidP="000F5812">
            <w:pPr>
              <w:pStyle w:val="Text"/>
              <w:rPr>
                <w:sz w:val="18"/>
                <w:szCs w:val="18"/>
              </w:rPr>
            </w:pPr>
            <w:r w:rsidRPr="0049055A">
              <w:rPr>
                <w:sz w:val="18"/>
                <w:szCs w:val="18"/>
              </w:rPr>
              <w:t>Under the Victorian Training Guarantee Program, RTOs are permitted to charge students a tuition fee in accordance with the Department’s</w:t>
            </w:r>
            <w:r w:rsidRPr="0049055A">
              <w:rPr>
                <w:i/>
                <w:sz w:val="18"/>
                <w:szCs w:val="18"/>
              </w:rPr>
              <w:t xml:space="preserve"> Guidelines about Fees</w:t>
            </w:r>
            <w:r w:rsidRPr="0049055A">
              <w:rPr>
                <w:sz w:val="18"/>
                <w:szCs w:val="18"/>
              </w:rPr>
              <w:t xml:space="preserve">. </w:t>
            </w:r>
          </w:p>
          <w:p w:rsidR="00F62CB0" w:rsidRPr="0049055A" w:rsidRDefault="00221E80" w:rsidP="000F5812">
            <w:pPr>
              <w:pStyle w:val="Text"/>
              <w:rPr>
                <w:sz w:val="18"/>
                <w:szCs w:val="18"/>
              </w:rPr>
            </w:pPr>
            <w:r w:rsidRPr="0049055A">
              <w:rPr>
                <w:sz w:val="18"/>
                <w:szCs w:val="18"/>
              </w:rPr>
              <w:t xml:space="preserve">Under these </w:t>
            </w:r>
            <w:r w:rsidR="0061057D" w:rsidRPr="0049055A">
              <w:rPr>
                <w:sz w:val="18"/>
                <w:szCs w:val="18"/>
              </w:rPr>
              <w:t>g</w:t>
            </w:r>
            <w:r w:rsidRPr="0049055A">
              <w:rPr>
                <w:sz w:val="18"/>
                <w:szCs w:val="18"/>
              </w:rPr>
              <w:t>uidelines</w:t>
            </w:r>
            <w:r w:rsidR="0061057D" w:rsidRPr="0049055A">
              <w:rPr>
                <w:sz w:val="18"/>
                <w:szCs w:val="18"/>
              </w:rPr>
              <w:t>,</w:t>
            </w:r>
            <w:r w:rsidRPr="0049055A">
              <w:rPr>
                <w:sz w:val="18"/>
                <w:szCs w:val="18"/>
              </w:rPr>
              <w:t xml:space="preserve"> RTOs are permitted to determine the tuition fees that they charge. RTOs must:</w:t>
            </w:r>
          </w:p>
          <w:p w:rsidR="00F62CB0" w:rsidRPr="0049055A" w:rsidRDefault="00221E80" w:rsidP="0061057D">
            <w:pPr>
              <w:pStyle w:val="Dotpoint1"/>
              <w:tabs>
                <w:tab w:val="clear" w:pos="284"/>
              </w:tabs>
              <w:rPr>
                <w:rFonts w:cstheme="minorBidi"/>
                <w:sz w:val="18"/>
                <w:szCs w:val="18"/>
              </w:rPr>
            </w:pPr>
            <w:r w:rsidRPr="0049055A">
              <w:rPr>
                <w:sz w:val="18"/>
                <w:szCs w:val="18"/>
              </w:rPr>
              <w:t>set and publish in a prominent place on its website the standard tuition fee payable for each enrolment in a course and all other fees associated with government subsidised training</w:t>
            </w:r>
          </w:p>
          <w:p w:rsidR="00F62CB0" w:rsidRPr="0049055A" w:rsidRDefault="00221E80" w:rsidP="0061057D">
            <w:pPr>
              <w:pStyle w:val="Dotpoint1"/>
              <w:tabs>
                <w:tab w:val="clear" w:pos="284"/>
              </w:tabs>
              <w:rPr>
                <w:rFonts w:cstheme="minorBidi"/>
                <w:sz w:val="18"/>
                <w:szCs w:val="18"/>
              </w:rPr>
            </w:pPr>
            <w:r w:rsidRPr="0049055A">
              <w:rPr>
                <w:sz w:val="18"/>
                <w:szCs w:val="18"/>
              </w:rPr>
              <w:t xml:space="preserve">prior to enrolment, supply each individual with a </w:t>
            </w:r>
            <w:r w:rsidR="0061057D" w:rsidRPr="0049055A">
              <w:rPr>
                <w:sz w:val="18"/>
                <w:szCs w:val="18"/>
              </w:rPr>
              <w:t>s</w:t>
            </w:r>
            <w:r w:rsidRPr="0049055A">
              <w:rPr>
                <w:sz w:val="18"/>
                <w:szCs w:val="18"/>
              </w:rPr>
              <w:t xml:space="preserve">tatement of </w:t>
            </w:r>
            <w:r w:rsidR="0061057D" w:rsidRPr="0049055A">
              <w:rPr>
                <w:sz w:val="18"/>
                <w:szCs w:val="18"/>
              </w:rPr>
              <w:t>f</w:t>
            </w:r>
            <w:r w:rsidRPr="0049055A">
              <w:rPr>
                <w:sz w:val="18"/>
                <w:szCs w:val="18"/>
              </w:rPr>
              <w:t xml:space="preserve">ees, being a detailed quote for each student, which sets out fees information as required in the Standards for National VET Regulator and includes the approximate value of the contribution from government towards the qualification(s) in which the </w:t>
            </w:r>
            <w:r w:rsidR="0061057D" w:rsidRPr="0049055A">
              <w:rPr>
                <w:sz w:val="18"/>
                <w:szCs w:val="18"/>
              </w:rPr>
              <w:t>e</w:t>
            </w:r>
            <w:r w:rsidRPr="0049055A">
              <w:rPr>
                <w:sz w:val="18"/>
                <w:szCs w:val="18"/>
              </w:rPr>
              <w:t xml:space="preserve">ligible </w:t>
            </w:r>
            <w:r w:rsidR="0061057D" w:rsidRPr="0049055A">
              <w:rPr>
                <w:sz w:val="18"/>
                <w:szCs w:val="18"/>
              </w:rPr>
              <w:t>i</w:t>
            </w:r>
            <w:r w:rsidRPr="0049055A">
              <w:rPr>
                <w:sz w:val="18"/>
                <w:szCs w:val="18"/>
              </w:rPr>
              <w:t>ndividual is considering enrolment</w:t>
            </w:r>
          </w:p>
          <w:p w:rsidR="00F62CB0" w:rsidRPr="0049055A" w:rsidRDefault="00221E80" w:rsidP="0061057D">
            <w:pPr>
              <w:pStyle w:val="Dotpoint1"/>
              <w:tabs>
                <w:tab w:val="clear" w:pos="284"/>
              </w:tabs>
              <w:rPr>
                <w:sz w:val="18"/>
                <w:szCs w:val="18"/>
              </w:rPr>
            </w:pPr>
            <w:r w:rsidRPr="0049055A">
              <w:rPr>
                <w:sz w:val="18"/>
                <w:szCs w:val="18"/>
              </w:rPr>
              <w:t xml:space="preserve">allow tuition fee concessions/waivers/exemptions in accordance with the </w:t>
            </w:r>
            <w:r w:rsidR="0061057D" w:rsidRPr="0049055A">
              <w:rPr>
                <w:sz w:val="18"/>
                <w:szCs w:val="18"/>
              </w:rPr>
              <w:t>g</w:t>
            </w:r>
            <w:r w:rsidRPr="0049055A">
              <w:rPr>
                <w:sz w:val="18"/>
                <w:szCs w:val="18"/>
              </w:rPr>
              <w:t>uidelines.</w:t>
            </w:r>
          </w:p>
          <w:p w:rsidR="00F62CB0" w:rsidRPr="0049055A" w:rsidRDefault="00221E80" w:rsidP="000F5812">
            <w:pPr>
              <w:pStyle w:val="Text"/>
              <w:rPr>
                <w:i/>
                <w:sz w:val="18"/>
                <w:szCs w:val="18"/>
              </w:rPr>
            </w:pPr>
            <w:r w:rsidRPr="0049055A">
              <w:rPr>
                <w:i/>
                <w:sz w:val="18"/>
                <w:szCs w:val="18"/>
              </w:rPr>
              <w:t xml:space="preserve">Course </w:t>
            </w:r>
            <w:r w:rsidR="0061057D" w:rsidRPr="0049055A">
              <w:rPr>
                <w:i/>
                <w:sz w:val="18"/>
                <w:szCs w:val="18"/>
              </w:rPr>
              <w:t>s</w:t>
            </w:r>
            <w:r w:rsidRPr="0049055A">
              <w:rPr>
                <w:i/>
                <w:sz w:val="18"/>
                <w:szCs w:val="18"/>
              </w:rPr>
              <w:t xml:space="preserve">ubsidies paid to RTOs by the </w:t>
            </w:r>
            <w:r w:rsidR="0061057D" w:rsidRPr="0049055A">
              <w:rPr>
                <w:i/>
                <w:sz w:val="18"/>
                <w:szCs w:val="18"/>
              </w:rPr>
              <w:t>d</w:t>
            </w:r>
            <w:r w:rsidRPr="0049055A">
              <w:rPr>
                <w:i/>
                <w:sz w:val="18"/>
                <w:szCs w:val="18"/>
              </w:rPr>
              <w:t>epartment</w:t>
            </w:r>
          </w:p>
          <w:p w:rsidR="00F62CB0" w:rsidRPr="0049055A" w:rsidRDefault="00221E80" w:rsidP="000F5812">
            <w:pPr>
              <w:pStyle w:val="Text"/>
              <w:rPr>
                <w:b/>
                <w:sz w:val="18"/>
                <w:szCs w:val="18"/>
                <w:u w:val="single"/>
              </w:rPr>
            </w:pPr>
            <w:r w:rsidRPr="0049055A">
              <w:rPr>
                <w:sz w:val="18"/>
                <w:szCs w:val="18"/>
              </w:rPr>
              <w:t xml:space="preserve">The </w:t>
            </w:r>
            <w:r w:rsidR="0061057D" w:rsidRPr="0049055A">
              <w:rPr>
                <w:sz w:val="18"/>
                <w:szCs w:val="18"/>
              </w:rPr>
              <w:t>d</w:t>
            </w:r>
            <w:r w:rsidRPr="0049055A">
              <w:rPr>
                <w:sz w:val="18"/>
                <w:szCs w:val="18"/>
              </w:rPr>
              <w:t xml:space="preserve">epartment pays subsidies to RTOs based on an hourly rate per scheduled hour of training. Hourly subsidies, set at an individual course level, are as published in </w:t>
            </w:r>
            <w:r w:rsidRPr="0049055A">
              <w:rPr>
                <w:i/>
                <w:sz w:val="18"/>
                <w:szCs w:val="18"/>
              </w:rPr>
              <w:t>Funded Courses Report</w:t>
            </w:r>
            <w:r w:rsidRPr="0049055A">
              <w:rPr>
                <w:sz w:val="18"/>
                <w:szCs w:val="18"/>
              </w:rPr>
              <w:t xml:space="preserve">. The </w:t>
            </w:r>
            <w:r w:rsidR="0061057D" w:rsidRPr="0049055A">
              <w:rPr>
                <w:sz w:val="18"/>
                <w:szCs w:val="18"/>
              </w:rPr>
              <w:t>d</w:t>
            </w:r>
            <w:r w:rsidRPr="0049055A">
              <w:rPr>
                <w:sz w:val="18"/>
                <w:szCs w:val="18"/>
              </w:rPr>
              <w:t>epartment pays subsidies for each scheduled hour of training up to the ‘</w:t>
            </w:r>
            <w:r w:rsidR="0061057D" w:rsidRPr="0049055A">
              <w:rPr>
                <w:sz w:val="18"/>
                <w:szCs w:val="18"/>
              </w:rPr>
              <w:t>m</w:t>
            </w:r>
            <w:r w:rsidRPr="0049055A">
              <w:rPr>
                <w:sz w:val="18"/>
                <w:szCs w:val="18"/>
              </w:rPr>
              <w:t xml:space="preserve">aximum </w:t>
            </w:r>
            <w:r w:rsidR="0061057D" w:rsidRPr="0049055A">
              <w:rPr>
                <w:sz w:val="18"/>
                <w:szCs w:val="18"/>
              </w:rPr>
              <w:t>p</w:t>
            </w:r>
            <w:r w:rsidRPr="0049055A">
              <w:rPr>
                <w:sz w:val="18"/>
                <w:szCs w:val="18"/>
              </w:rPr>
              <w:t xml:space="preserve">ayable </w:t>
            </w:r>
            <w:r w:rsidR="0061057D" w:rsidRPr="0049055A">
              <w:rPr>
                <w:sz w:val="18"/>
                <w:szCs w:val="18"/>
              </w:rPr>
              <w:t>h</w:t>
            </w:r>
            <w:r w:rsidRPr="0049055A">
              <w:rPr>
                <w:sz w:val="18"/>
                <w:szCs w:val="18"/>
              </w:rPr>
              <w:t xml:space="preserve">ours’ for the course as identified on the </w:t>
            </w:r>
            <w:r w:rsidRPr="00BB443D">
              <w:rPr>
                <w:i/>
                <w:sz w:val="18"/>
                <w:szCs w:val="18"/>
              </w:rPr>
              <w:t>Funded Courses Report</w:t>
            </w:r>
            <w:r w:rsidRPr="0049055A">
              <w:rPr>
                <w:sz w:val="18"/>
                <w:szCs w:val="18"/>
              </w:rPr>
              <w:t>. Maximum Payable Hours describe the maximum number of hours the Victorian Government will subsidise under the Victorian Training Guarantee (VTG) for the achievement of the minimum realistic vocational outcome of any qualification, as determined by the qualification packaging rules.</w:t>
            </w:r>
          </w:p>
          <w:p w:rsidR="00F62CB0" w:rsidRPr="0049055A" w:rsidRDefault="00221E80" w:rsidP="000F5812">
            <w:pPr>
              <w:pStyle w:val="Text"/>
              <w:rPr>
                <w:sz w:val="18"/>
                <w:szCs w:val="18"/>
              </w:rPr>
            </w:pPr>
            <w:r w:rsidRPr="0049055A">
              <w:rPr>
                <w:sz w:val="18"/>
                <w:szCs w:val="18"/>
              </w:rPr>
              <w:t>There are also cumulative loadings to the hourly subsidies paid to improve critical access concerns and they include:</w:t>
            </w:r>
          </w:p>
          <w:p w:rsidR="00F62CB0" w:rsidRPr="0049055A" w:rsidRDefault="00221E80" w:rsidP="0061057D">
            <w:pPr>
              <w:pStyle w:val="Dotpoint1"/>
              <w:tabs>
                <w:tab w:val="clear" w:pos="284"/>
              </w:tabs>
              <w:rPr>
                <w:sz w:val="18"/>
                <w:szCs w:val="18"/>
              </w:rPr>
            </w:pPr>
            <w:r w:rsidRPr="0049055A">
              <w:rPr>
                <w:sz w:val="18"/>
                <w:szCs w:val="18"/>
              </w:rPr>
              <w:t>a 10% loading for delivery in regional areas</w:t>
            </w:r>
          </w:p>
          <w:p w:rsidR="00F62CB0" w:rsidRPr="0049055A" w:rsidRDefault="00221E80" w:rsidP="0061057D">
            <w:pPr>
              <w:pStyle w:val="Dotpoint1"/>
              <w:tabs>
                <w:tab w:val="clear" w:pos="284"/>
              </w:tabs>
              <w:rPr>
                <w:sz w:val="18"/>
                <w:szCs w:val="18"/>
              </w:rPr>
            </w:pPr>
            <w:r w:rsidRPr="0049055A">
              <w:rPr>
                <w:sz w:val="18"/>
                <w:szCs w:val="18"/>
              </w:rPr>
              <w:t>a 30% loading for delivery to disadvantaged youth (person age 15</w:t>
            </w:r>
            <w:r w:rsidR="0061057D" w:rsidRPr="0049055A">
              <w:rPr>
                <w:sz w:val="18"/>
                <w:szCs w:val="18"/>
              </w:rPr>
              <w:t>—</w:t>
            </w:r>
            <w:r w:rsidRPr="0049055A">
              <w:rPr>
                <w:sz w:val="18"/>
                <w:szCs w:val="18"/>
              </w:rPr>
              <w:t xml:space="preserve">19 </w:t>
            </w:r>
            <w:r w:rsidR="0061057D" w:rsidRPr="0049055A">
              <w:rPr>
                <w:sz w:val="18"/>
                <w:szCs w:val="18"/>
              </w:rPr>
              <w:t xml:space="preserve">years </w:t>
            </w:r>
            <w:r w:rsidRPr="0049055A">
              <w:rPr>
                <w:sz w:val="18"/>
                <w:szCs w:val="18"/>
              </w:rPr>
              <w:t>who hold a concession card, and do not hold a senior secondary certificate or a  qualification at AQF level II or above</w:t>
            </w:r>
          </w:p>
          <w:p w:rsidR="00F62CB0" w:rsidRPr="0049055A" w:rsidRDefault="00221E80" w:rsidP="0061057D">
            <w:pPr>
              <w:pStyle w:val="Dotpoint1"/>
              <w:tabs>
                <w:tab w:val="clear" w:pos="284"/>
              </w:tabs>
              <w:rPr>
                <w:sz w:val="18"/>
                <w:szCs w:val="18"/>
              </w:rPr>
            </w:pPr>
            <w:r w:rsidRPr="0049055A">
              <w:rPr>
                <w:sz w:val="18"/>
                <w:szCs w:val="18"/>
              </w:rPr>
              <w:t xml:space="preserve">a 50% loading for </w:t>
            </w:r>
            <w:r w:rsidR="00BB443D">
              <w:rPr>
                <w:sz w:val="18"/>
                <w:szCs w:val="18"/>
              </w:rPr>
              <w:t>I</w:t>
            </w:r>
            <w:r w:rsidRPr="0049055A">
              <w:rPr>
                <w:sz w:val="18"/>
                <w:szCs w:val="18"/>
              </w:rPr>
              <w:t>ndigenous students.</w:t>
            </w:r>
          </w:p>
          <w:p w:rsidR="00F62CB0" w:rsidRPr="0049055A" w:rsidRDefault="00221E80" w:rsidP="000F5812">
            <w:pPr>
              <w:pStyle w:val="Text"/>
              <w:rPr>
                <w:sz w:val="18"/>
                <w:szCs w:val="18"/>
              </w:rPr>
            </w:pPr>
            <w:r w:rsidRPr="0049055A">
              <w:rPr>
                <w:sz w:val="18"/>
                <w:szCs w:val="18"/>
              </w:rPr>
              <w:t>The price is to reflect the demand for training, the cost of delivery, course quality and the provider’s reputation. However</w:t>
            </w:r>
            <w:r w:rsidR="0061057D" w:rsidRPr="0049055A">
              <w:rPr>
                <w:sz w:val="18"/>
                <w:szCs w:val="18"/>
              </w:rPr>
              <w:t>,</w:t>
            </w:r>
            <w:r w:rsidRPr="0049055A">
              <w:rPr>
                <w:sz w:val="18"/>
                <w:szCs w:val="18"/>
              </w:rPr>
              <w:t xml:space="preserve"> price setting must be competitive and the government continuously monitors prices to protect users of the system. </w:t>
            </w:r>
          </w:p>
          <w:p w:rsidR="00F62CB0" w:rsidRPr="0049055A" w:rsidRDefault="00221E80" w:rsidP="000F5812">
            <w:pPr>
              <w:pStyle w:val="Text"/>
              <w:rPr>
                <w:sz w:val="18"/>
                <w:szCs w:val="18"/>
              </w:rPr>
            </w:pPr>
            <w:r w:rsidRPr="0049055A">
              <w:rPr>
                <w:sz w:val="18"/>
                <w:szCs w:val="18"/>
              </w:rPr>
              <w:t xml:space="preserve">The subsidy is set by government at a rate for each hour of training. These rates are set at the qualification level, and there is an effective cap in the total amount per course which the </w:t>
            </w:r>
            <w:r w:rsidR="0061057D" w:rsidRPr="0049055A">
              <w:rPr>
                <w:sz w:val="18"/>
                <w:szCs w:val="18"/>
              </w:rPr>
              <w:t>g</w:t>
            </w:r>
            <w:r w:rsidRPr="0049055A">
              <w:rPr>
                <w:sz w:val="18"/>
                <w:szCs w:val="18"/>
              </w:rPr>
              <w:t xml:space="preserve">overnment is willing to subsidise. </w:t>
            </w:r>
          </w:p>
          <w:p w:rsidR="00F62CB0" w:rsidRPr="0049055A" w:rsidRDefault="00221E80" w:rsidP="000F5812">
            <w:pPr>
              <w:pStyle w:val="Text"/>
              <w:rPr>
                <w:sz w:val="18"/>
                <w:szCs w:val="18"/>
              </w:rPr>
            </w:pPr>
            <w:r w:rsidRPr="0049055A">
              <w:rPr>
                <w:sz w:val="18"/>
                <w:szCs w:val="18"/>
              </w:rPr>
              <w:t xml:space="preserve">The subsidy is informed by both the historical cost of delivery and the relative </w:t>
            </w:r>
            <w:r w:rsidRPr="0049055A">
              <w:rPr>
                <w:sz w:val="18"/>
                <w:szCs w:val="18"/>
              </w:rPr>
              <w:lastRenderedPageBreak/>
              <w:t>public value and private value in undertaking certain courses.</w:t>
            </w:r>
          </w:p>
          <w:p w:rsidR="00F62CB0" w:rsidRPr="0049055A" w:rsidRDefault="00221E80" w:rsidP="000F5812">
            <w:pPr>
              <w:pStyle w:val="Text"/>
              <w:rPr>
                <w:sz w:val="18"/>
                <w:szCs w:val="18"/>
              </w:rPr>
            </w:pPr>
            <w:r w:rsidRPr="0049055A">
              <w:rPr>
                <w:sz w:val="18"/>
                <w:szCs w:val="18"/>
              </w:rPr>
              <w:t xml:space="preserve">The public value is based on an assessment of the course’s economic value, informed by Victoria’s workforce and productivity needs and whether student participation is falling short of, satisfying or exceeding these needs. </w:t>
            </w:r>
          </w:p>
          <w:p w:rsidR="00F62CB0" w:rsidRPr="0049055A" w:rsidRDefault="00221E80" w:rsidP="0061057D">
            <w:pPr>
              <w:pStyle w:val="Text"/>
              <w:spacing w:after="120"/>
              <w:rPr>
                <w:sz w:val="18"/>
                <w:szCs w:val="18"/>
              </w:rPr>
            </w:pPr>
            <w:r w:rsidRPr="0049055A">
              <w:rPr>
                <w:sz w:val="18"/>
                <w:szCs w:val="18"/>
              </w:rPr>
              <w:t>Courses of greatest public value tend to receive the highest levels of subsidy, and courses of lowest public value the least. Subsidies also depend upon the qualification level, with lower rates to diplomas and above</w:t>
            </w:r>
            <w:r w:rsidR="0061057D" w:rsidRPr="0049055A">
              <w:rPr>
                <w:sz w:val="18"/>
                <w:szCs w:val="18"/>
              </w:rPr>
              <w:t>,</w:t>
            </w:r>
            <w:r w:rsidRPr="0049055A">
              <w:rPr>
                <w:sz w:val="18"/>
                <w:szCs w:val="18"/>
              </w:rPr>
              <w:t xml:space="preserve"> where income</w:t>
            </w:r>
            <w:r w:rsidR="0061057D" w:rsidRPr="0049055A">
              <w:rPr>
                <w:sz w:val="18"/>
                <w:szCs w:val="18"/>
              </w:rPr>
              <w:t>-</w:t>
            </w:r>
            <w:r w:rsidRPr="0049055A">
              <w:rPr>
                <w:sz w:val="18"/>
                <w:szCs w:val="18"/>
              </w:rPr>
              <w:t xml:space="preserve">contingent loans are available. </w:t>
            </w:r>
          </w:p>
          <w:tbl>
            <w:tblPr>
              <w:tblStyle w:val="TableGrid"/>
              <w:tblW w:w="0" w:type="auto"/>
              <w:tblInd w:w="596" w:type="dxa"/>
              <w:tblLook w:val="00A0" w:firstRow="1" w:lastRow="0" w:firstColumn="1" w:lastColumn="0" w:noHBand="0" w:noVBand="0"/>
            </w:tblPr>
            <w:tblGrid>
              <w:gridCol w:w="1871"/>
              <w:gridCol w:w="3119"/>
            </w:tblGrid>
            <w:tr w:rsidR="00F62CB0" w:rsidRPr="0049055A" w:rsidTr="002A5BC0">
              <w:tc>
                <w:tcPr>
                  <w:tcW w:w="1871" w:type="dxa"/>
                </w:tcPr>
                <w:p w:rsidR="00F62CB0" w:rsidRPr="0049055A" w:rsidRDefault="00221E80" w:rsidP="000F5812">
                  <w:pPr>
                    <w:pStyle w:val="Text"/>
                    <w:rPr>
                      <w:rFonts w:ascii="Arial" w:eastAsia="Cambria" w:hAnsi="Arial" w:cs="Arial"/>
                      <w:b/>
                      <w:sz w:val="16"/>
                      <w:szCs w:val="16"/>
                    </w:rPr>
                  </w:pPr>
                  <w:r w:rsidRPr="0049055A">
                    <w:rPr>
                      <w:rFonts w:ascii="Arial" w:eastAsia="Cambria" w:hAnsi="Arial" w:cs="Arial"/>
                      <w:b/>
                      <w:sz w:val="16"/>
                      <w:szCs w:val="16"/>
                    </w:rPr>
                    <w:t>Subsidy band</w:t>
                  </w:r>
                </w:p>
              </w:tc>
              <w:tc>
                <w:tcPr>
                  <w:tcW w:w="3119" w:type="dxa"/>
                </w:tcPr>
                <w:p w:rsidR="00F62CB0" w:rsidRPr="0049055A" w:rsidRDefault="00221E80" w:rsidP="000F5812">
                  <w:pPr>
                    <w:pStyle w:val="Text"/>
                    <w:rPr>
                      <w:rFonts w:ascii="Arial" w:eastAsia="Cambria" w:hAnsi="Arial" w:cs="Arial"/>
                      <w:b/>
                      <w:sz w:val="16"/>
                      <w:szCs w:val="16"/>
                    </w:rPr>
                  </w:pPr>
                  <w:r w:rsidRPr="0049055A">
                    <w:rPr>
                      <w:rFonts w:ascii="Arial" w:eastAsia="Cambria" w:hAnsi="Arial" w:cs="Arial"/>
                      <w:b/>
                      <w:sz w:val="16"/>
                      <w:szCs w:val="16"/>
                    </w:rPr>
                    <w:t>Subsidy range per hour of training delivery</w:t>
                  </w:r>
                </w:p>
              </w:tc>
            </w:tr>
            <w:tr w:rsidR="00F62CB0" w:rsidRPr="0049055A" w:rsidTr="002A5BC0">
              <w:tc>
                <w:tcPr>
                  <w:tcW w:w="1871"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Band A</w:t>
                  </w:r>
                </w:p>
              </w:tc>
              <w:tc>
                <w:tcPr>
                  <w:tcW w:w="3119"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&gt;$10</w:t>
                  </w:r>
                </w:p>
              </w:tc>
            </w:tr>
            <w:tr w:rsidR="00F62CB0" w:rsidRPr="0049055A" w:rsidTr="002A5BC0">
              <w:tc>
                <w:tcPr>
                  <w:tcW w:w="1871"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Band B</w:t>
                  </w:r>
                </w:p>
              </w:tc>
              <w:tc>
                <w:tcPr>
                  <w:tcW w:w="3119" w:type="dxa"/>
                </w:tcPr>
                <w:p w:rsidR="00F62CB0" w:rsidRPr="0049055A" w:rsidRDefault="00221E80" w:rsidP="0061057D">
                  <w:pPr>
                    <w:pStyle w:val="Text"/>
                    <w:rPr>
                      <w:rFonts w:ascii="Arial" w:eastAsia="Cambria" w:hAnsi="Arial" w:cs="Arial"/>
                      <w:sz w:val="16"/>
                      <w:szCs w:val="16"/>
                    </w:rPr>
                  </w:pPr>
                  <w:r w:rsidRPr="0049055A">
                    <w:rPr>
                      <w:rFonts w:ascii="Arial" w:eastAsia="Cambria" w:hAnsi="Arial" w:cs="Arial"/>
                      <w:sz w:val="16"/>
                      <w:szCs w:val="16"/>
                    </w:rPr>
                    <w:t>$7.50</w:t>
                  </w:r>
                  <w:r w:rsidR="0061057D" w:rsidRPr="0049055A">
                    <w:rPr>
                      <w:rFonts w:ascii="Arial" w:eastAsia="Cambria" w:hAnsi="Arial" w:cs="Arial"/>
                      <w:sz w:val="16"/>
                      <w:szCs w:val="16"/>
                    </w:rPr>
                    <w:t>—</w:t>
                  </w:r>
                  <w:r w:rsidRPr="0049055A">
                    <w:rPr>
                      <w:rFonts w:ascii="Arial" w:eastAsia="Cambria" w:hAnsi="Arial" w:cs="Arial"/>
                      <w:sz w:val="16"/>
                      <w:szCs w:val="16"/>
                    </w:rPr>
                    <w:t>10</w:t>
                  </w:r>
                </w:p>
              </w:tc>
            </w:tr>
            <w:tr w:rsidR="00F62CB0" w:rsidRPr="0049055A" w:rsidTr="002A5BC0">
              <w:tc>
                <w:tcPr>
                  <w:tcW w:w="1871"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Band C</w:t>
                  </w:r>
                </w:p>
              </w:tc>
              <w:tc>
                <w:tcPr>
                  <w:tcW w:w="3119"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$5</w:t>
                  </w:r>
                  <w:r w:rsidR="0061057D" w:rsidRPr="0049055A">
                    <w:rPr>
                      <w:rFonts w:ascii="Arial" w:eastAsia="Cambria" w:hAnsi="Arial" w:cs="Arial"/>
                      <w:sz w:val="16"/>
                      <w:szCs w:val="16"/>
                    </w:rPr>
                    <w:t>—</w:t>
                  </w:r>
                  <w:r w:rsidRPr="0049055A">
                    <w:rPr>
                      <w:rFonts w:ascii="Arial" w:eastAsia="Cambria" w:hAnsi="Arial" w:cs="Arial"/>
                      <w:sz w:val="16"/>
                      <w:szCs w:val="16"/>
                    </w:rPr>
                    <w:t>7</w:t>
                  </w:r>
                </w:p>
              </w:tc>
            </w:tr>
            <w:tr w:rsidR="00F62CB0" w:rsidRPr="0049055A" w:rsidTr="002A5BC0">
              <w:tc>
                <w:tcPr>
                  <w:tcW w:w="1871"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Band D</w:t>
                  </w:r>
                </w:p>
              </w:tc>
              <w:tc>
                <w:tcPr>
                  <w:tcW w:w="3119"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$2</w:t>
                  </w:r>
                  <w:r w:rsidR="0061057D" w:rsidRPr="0049055A">
                    <w:rPr>
                      <w:rFonts w:ascii="Arial" w:eastAsia="Cambria" w:hAnsi="Arial" w:cs="Arial"/>
                      <w:sz w:val="16"/>
                      <w:szCs w:val="16"/>
                    </w:rPr>
                    <w:t>—</w:t>
                  </w:r>
                  <w:r w:rsidRPr="0049055A">
                    <w:rPr>
                      <w:rFonts w:ascii="Arial" w:eastAsia="Cambria" w:hAnsi="Arial" w:cs="Arial"/>
                      <w:sz w:val="16"/>
                      <w:szCs w:val="16"/>
                    </w:rPr>
                    <w:t>4.50</w:t>
                  </w:r>
                </w:p>
              </w:tc>
            </w:tr>
            <w:tr w:rsidR="00F62CB0" w:rsidRPr="0049055A" w:rsidTr="002A5BC0">
              <w:tc>
                <w:tcPr>
                  <w:tcW w:w="1871"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Band E</w:t>
                  </w:r>
                </w:p>
              </w:tc>
              <w:tc>
                <w:tcPr>
                  <w:tcW w:w="3119" w:type="dxa"/>
                </w:tcPr>
                <w:p w:rsidR="00F62CB0" w:rsidRPr="0049055A" w:rsidRDefault="00221E80" w:rsidP="000F5812">
                  <w:pPr>
                    <w:pStyle w:val="Text"/>
                    <w:rPr>
                      <w:rFonts w:ascii="Arial" w:eastAsia="Cambria" w:hAnsi="Arial" w:cs="Arial"/>
                      <w:sz w:val="16"/>
                      <w:szCs w:val="16"/>
                    </w:rPr>
                  </w:pPr>
                  <w:r w:rsidRPr="0049055A">
                    <w:rPr>
                      <w:rFonts w:ascii="Arial" w:eastAsia="Cambria" w:hAnsi="Arial" w:cs="Arial"/>
                      <w:sz w:val="16"/>
                      <w:szCs w:val="16"/>
                    </w:rPr>
                    <w:t>&lt;$2</w:t>
                  </w:r>
                </w:p>
              </w:tc>
            </w:tr>
          </w:tbl>
          <w:p w:rsidR="00F62CB0" w:rsidRPr="0049055A" w:rsidRDefault="00221E80" w:rsidP="000F5812">
            <w:pPr>
              <w:pStyle w:val="Text"/>
              <w:rPr>
                <w:sz w:val="18"/>
                <w:szCs w:val="18"/>
              </w:rPr>
            </w:pPr>
            <w:r w:rsidRPr="0049055A">
              <w:rPr>
                <w:i/>
                <w:sz w:val="18"/>
                <w:szCs w:val="18"/>
              </w:rPr>
              <w:t>Recognition of Prior Learning (RPL)</w:t>
            </w:r>
            <w:r w:rsidR="0061057D" w:rsidRPr="0049055A">
              <w:rPr>
                <w:i/>
                <w:sz w:val="18"/>
                <w:szCs w:val="18"/>
              </w:rPr>
              <w:t xml:space="preserve">: </w:t>
            </w:r>
            <w:r w:rsidRPr="0049055A">
              <w:rPr>
                <w:sz w:val="18"/>
                <w:szCs w:val="18"/>
              </w:rPr>
              <w:t xml:space="preserve">RPL is only funded under the VTG if delivered by RTOs that have successfully applied to be on the Department’s RPL Approved Provider List. RTOs on the list were required to participate in an evaluation process and, as a result of that process, be deemed suitable by the Department for inclusion on the </w:t>
            </w:r>
            <w:r w:rsidR="0061057D" w:rsidRPr="0049055A">
              <w:rPr>
                <w:sz w:val="18"/>
                <w:szCs w:val="18"/>
              </w:rPr>
              <w:t>l</w:t>
            </w:r>
            <w:r w:rsidRPr="0049055A">
              <w:rPr>
                <w:sz w:val="18"/>
                <w:szCs w:val="18"/>
              </w:rPr>
              <w:t>ist.</w:t>
            </w:r>
            <w:r w:rsidR="0061057D" w:rsidRPr="0049055A">
              <w:rPr>
                <w:sz w:val="18"/>
                <w:szCs w:val="18"/>
              </w:rPr>
              <w:t xml:space="preserve"> </w:t>
            </w:r>
            <w:r w:rsidRPr="0049055A">
              <w:rPr>
                <w:sz w:val="18"/>
                <w:szCs w:val="18"/>
              </w:rPr>
              <w:t>RPL is funded at a lower rate than that for non-RPL delivery. No funding is provided for RPL undertaken as part of a government</w:t>
            </w:r>
            <w:r w:rsidR="0061057D" w:rsidRPr="0049055A">
              <w:rPr>
                <w:sz w:val="18"/>
                <w:szCs w:val="18"/>
              </w:rPr>
              <w:t>-</w:t>
            </w:r>
            <w:r w:rsidRPr="0049055A">
              <w:rPr>
                <w:sz w:val="18"/>
                <w:szCs w:val="18"/>
              </w:rPr>
              <w:t xml:space="preserve">subsidised enrolment in a Foundation Skills List course or the Certificate I in Vocational Preparation. </w:t>
            </w:r>
          </w:p>
          <w:p w:rsidR="00F62CB0" w:rsidRPr="0049055A" w:rsidRDefault="00221E80" w:rsidP="0061057D">
            <w:pPr>
              <w:pStyle w:val="Text"/>
              <w:rPr>
                <w:sz w:val="18"/>
                <w:szCs w:val="18"/>
                <w:u w:val="single"/>
              </w:rPr>
            </w:pPr>
            <w:r w:rsidRPr="0049055A">
              <w:rPr>
                <w:i/>
                <w:sz w:val="18"/>
                <w:szCs w:val="18"/>
              </w:rPr>
              <w:t>Foundation Skills:</w:t>
            </w:r>
            <w:r w:rsidRPr="0049055A">
              <w:rPr>
                <w:sz w:val="18"/>
                <w:szCs w:val="18"/>
              </w:rPr>
              <w:t xml:space="preserve"> </w:t>
            </w:r>
            <w:r w:rsidR="0061057D" w:rsidRPr="0049055A">
              <w:rPr>
                <w:sz w:val="18"/>
                <w:szCs w:val="18"/>
              </w:rPr>
              <w:t>f</w:t>
            </w:r>
            <w:r w:rsidRPr="0049055A">
              <w:rPr>
                <w:sz w:val="18"/>
                <w:szCs w:val="18"/>
              </w:rPr>
              <w:t xml:space="preserve">unding for the delivery of Foundation Skills courses under the VTG is only available for RTOs on the </w:t>
            </w:r>
            <w:r w:rsidR="0061057D" w:rsidRPr="0049055A">
              <w:rPr>
                <w:sz w:val="18"/>
                <w:szCs w:val="18"/>
              </w:rPr>
              <w:t>d</w:t>
            </w:r>
            <w:r w:rsidRPr="0049055A">
              <w:rPr>
                <w:sz w:val="18"/>
                <w:szCs w:val="18"/>
              </w:rPr>
              <w:t xml:space="preserve">epartment’s Foundation Skills Approved Provider List. RTOs on the list were required to participate in an evaluation process and, as a result of that process, be deemed suitable by the </w:t>
            </w:r>
            <w:r w:rsidR="0061057D" w:rsidRPr="0049055A">
              <w:rPr>
                <w:sz w:val="18"/>
                <w:szCs w:val="18"/>
              </w:rPr>
              <w:t>d</w:t>
            </w:r>
            <w:r w:rsidRPr="0049055A">
              <w:rPr>
                <w:sz w:val="18"/>
                <w:szCs w:val="18"/>
              </w:rPr>
              <w:t xml:space="preserve">epartment for inclusion on the </w:t>
            </w:r>
            <w:r w:rsidR="0061057D" w:rsidRPr="0049055A">
              <w:rPr>
                <w:sz w:val="18"/>
                <w:szCs w:val="18"/>
              </w:rPr>
              <w:t>l</w:t>
            </w:r>
            <w:r w:rsidRPr="0049055A">
              <w:rPr>
                <w:sz w:val="18"/>
                <w:szCs w:val="18"/>
              </w:rPr>
              <w:t>ist.</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lastRenderedPageBreak/>
              <w:t>Overall entitlement funding control</w:t>
            </w:r>
          </w:p>
        </w:tc>
        <w:tc>
          <w:tcPr>
            <w:tcW w:w="6662" w:type="dxa"/>
          </w:tcPr>
          <w:p w:rsidR="00F62CB0" w:rsidRPr="0049055A" w:rsidRDefault="00221E80" w:rsidP="000F5812">
            <w:pPr>
              <w:pStyle w:val="Text"/>
              <w:rPr>
                <w:sz w:val="18"/>
                <w:szCs w:val="18"/>
              </w:rPr>
            </w:pPr>
            <w:r w:rsidRPr="0049055A">
              <w:rPr>
                <w:sz w:val="18"/>
                <w:szCs w:val="18"/>
              </w:rPr>
              <w:t xml:space="preserve">It is a fully contestable uncapped entitlement model. Funding is controlled by subsidy levels and eligibility. </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t>Which providers can deliver the minimum entitlement</w:t>
            </w:r>
          </w:p>
        </w:tc>
        <w:tc>
          <w:tcPr>
            <w:tcW w:w="6662" w:type="dxa"/>
          </w:tcPr>
          <w:p w:rsidR="00F62CB0" w:rsidRPr="0049055A" w:rsidRDefault="00221E80" w:rsidP="000F5812">
            <w:pPr>
              <w:pStyle w:val="Text"/>
              <w:rPr>
                <w:sz w:val="18"/>
                <w:szCs w:val="18"/>
              </w:rPr>
            </w:pPr>
            <w:r w:rsidRPr="0049055A">
              <w:rPr>
                <w:sz w:val="18"/>
                <w:szCs w:val="18"/>
              </w:rPr>
              <w:t>All providers who meet the entry</w:t>
            </w:r>
            <w:r w:rsidR="00B9731E" w:rsidRPr="0049055A">
              <w:rPr>
                <w:sz w:val="18"/>
                <w:szCs w:val="18"/>
              </w:rPr>
              <w:t>-</w:t>
            </w:r>
            <w:r w:rsidRPr="0049055A">
              <w:rPr>
                <w:sz w:val="18"/>
                <w:szCs w:val="18"/>
              </w:rPr>
              <w:t>to</w:t>
            </w:r>
            <w:r w:rsidR="00B9731E" w:rsidRPr="0049055A">
              <w:rPr>
                <w:sz w:val="18"/>
                <w:szCs w:val="18"/>
              </w:rPr>
              <w:t>-</w:t>
            </w:r>
            <w:r w:rsidRPr="0049055A">
              <w:rPr>
                <w:sz w:val="18"/>
                <w:szCs w:val="18"/>
              </w:rPr>
              <w:t>market criteria may apply to become a VTG</w:t>
            </w:r>
            <w:r w:rsidR="00B9731E" w:rsidRPr="0049055A">
              <w:rPr>
                <w:sz w:val="18"/>
                <w:szCs w:val="18"/>
              </w:rPr>
              <w:t>-</w:t>
            </w:r>
            <w:r w:rsidRPr="0049055A">
              <w:rPr>
                <w:sz w:val="18"/>
                <w:szCs w:val="18"/>
              </w:rPr>
              <w:t>contracted RTO. Funds follow the students to their desired VTG</w:t>
            </w:r>
            <w:r w:rsidR="00B9731E" w:rsidRPr="0049055A">
              <w:rPr>
                <w:sz w:val="18"/>
                <w:szCs w:val="18"/>
              </w:rPr>
              <w:t>-</w:t>
            </w:r>
            <w:r w:rsidRPr="0049055A">
              <w:rPr>
                <w:sz w:val="18"/>
                <w:szCs w:val="18"/>
              </w:rPr>
              <w:t xml:space="preserve">contracted RTO. An annual entry to market process is conducted. </w:t>
            </w:r>
          </w:p>
          <w:p w:rsidR="00F62CB0" w:rsidRPr="0049055A" w:rsidRDefault="00221E80" w:rsidP="000F5812">
            <w:pPr>
              <w:pStyle w:val="Text"/>
              <w:rPr>
                <w:sz w:val="18"/>
                <w:szCs w:val="18"/>
              </w:rPr>
            </w:pPr>
            <w:r w:rsidRPr="0049055A">
              <w:rPr>
                <w:sz w:val="18"/>
                <w:szCs w:val="18"/>
              </w:rPr>
              <w:t>RTOs must either:</w:t>
            </w:r>
          </w:p>
          <w:p w:rsidR="00F62CB0" w:rsidRPr="0049055A" w:rsidRDefault="00221E80" w:rsidP="00B9731E">
            <w:pPr>
              <w:pStyle w:val="Dotpoint1"/>
              <w:tabs>
                <w:tab w:val="clear" w:pos="284"/>
              </w:tabs>
              <w:rPr>
                <w:sz w:val="18"/>
                <w:szCs w:val="18"/>
              </w:rPr>
            </w:pPr>
            <w:r w:rsidRPr="0049055A">
              <w:rPr>
                <w:sz w:val="18"/>
                <w:szCs w:val="18"/>
              </w:rPr>
              <w:t>be registered by the V</w:t>
            </w:r>
            <w:r w:rsidR="00B9731E" w:rsidRPr="0049055A">
              <w:rPr>
                <w:sz w:val="18"/>
                <w:szCs w:val="18"/>
              </w:rPr>
              <w:t xml:space="preserve">ictorian </w:t>
            </w:r>
            <w:r w:rsidRPr="0049055A">
              <w:rPr>
                <w:sz w:val="18"/>
                <w:szCs w:val="18"/>
              </w:rPr>
              <w:t>R</w:t>
            </w:r>
            <w:r w:rsidR="00B9731E" w:rsidRPr="0049055A">
              <w:rPr>
                <w:sz w:val="18"/>
                <w:szCs w:val="18"/>
              </w:rPr>
              <w:t>egistration and Qualifications Authority</w:t>
            </w:r>
            <w:r w:rsidR="00FA5583" w:rsidRPr="0049055A">
              <w:rPr>
                <w:sz w:val="18"/>
                <w:szCs w:val="18"/>
              </w:rPr>
              <w:t xml:space="preserve"> (VRQA)</w:t>
            </w:r>
            <w:r w:rsidRPr="0049055A">
              <w:rPr>
                <w:sz w:val="18"/>
                <w:szCs w:val="18"/>
              </w:rPr>
              <w:t>,</w:t>
            </w:r>
            <w:r w:rsidR="00B9731E" w:rsidRPr="0049055A">
              <w:rPr>
                <w:sz w:val="18"/>
                <w:szCs w:val="18"/>
              </w:rPr>
              <w:t xml:space="preserve"> </w:t>
            </w:r>
            <w:r w:rsidRPr="0049055A">
              <w:rPr>
                <w:sz w:val="18"/>
                <w:szCs w:val="18"/>
              </w:rPr>
              <w:t>or</w:t>
            </w:r>
          </w:p>
          <w:p w:rsidR="00F62CB0" w:rsidRPr="0049055A" w:rsidRDefault="00221E80" w:rsidP="00B9731E">
            <w:pPr>
              <w:pStyle w:val="Dotpoint1"/>
              <w:tabs>
                <w:tab w:val="clear" w:pos="284"/>
              </w:tabs>
              <w:rPr>
                <w:sz w:val="18"/>
                <w:szCs w:val="18"/>
              </w:rPr>
            </w:pPr>
            <w:r w:rsidRPr="0049055A">
              <w:rPr>
                <w:sz w:val="18"/>
                <w:szCs w:val="18"/>
              </w:rPr>
              <w:t xml:space="preserve">be registered with </w:t>
            </w:r>
            <w:r w:rsidR="00B9731E" w:rsidRPr="0049055A">
              <w:rPr>
                <w:sz w:val="18"/>
                <w:szCs w:val="18"/>
              </w:rPr>
              <w:t xml:space="preserve">the </w:t>
            </w:r>
            <w:r w:rsidRPr="0049055A">
              <w:rPr>
                <w:sz w:val="18"/>
                <w:szCs w:val="18"/>
              </w:rPr>
              <w:t>A</w:t>
            </w:r>
            <w:r w:rsidR="00B9731E" w:rsidRPr="0049055A">
              <w:rPr>
                <w:sz w:val="18"/>
                <w:szCs w:val="18"/>
              </w:rPr>
              <w:t xml:space="preserve">ustralian </w:t>
            </w:r>
            <w:r w:rsidRPr="0049055A">
              <w:rPr>
                <w:sz w:val="18"/>
                <w:szCs w:val="18"/>
              </w:rPr>
              <w:t>S</w:t>
            </w:r>
            <w:r w:rsidR="00B9731E" w:rsidRPr="0049055A">
              <w:rPr>
                <w:sz w:val="18"/>
                <w:szCs w:val="18"/>
              </w:rPr>
              <w:t xml:space="preserve">kills </w:t>
            </w:r>
            <w:r w:rsidRPr="0049055A">
              <w:rPr>
                <w:sz w:val="18"/>
                <w:szCs w:val="18"/>
              </w:rPr>
              <w:t>Q</w:t>
            </w:r>
            <w:r w:rsidR="00B9731E" w:rsidRPr="0049055A">
              <w:rPr>
                <w:sz w:val="18"/>
                <w:szCs w:val="18"/>
              </w:rPr>
              <w:t xml:space="preserve">uality </w:t>
            </w:r>
            <w:r w:rsidRPr="0049055A">
              <w:rPr>
                <w:sz w:val="18"/>
                <w:szCs w:val="18"/>
              </w:rPr>
              <w:t>A</w:t>
            </w:r>
            <w:r w:rsidR="00B9731E" w:rsidRPr="0049055A">
              <w:rPr>
                <w:sz w:val="18"/>
                <w:szCs w:val="18"/>
              </w:rPr>
              <w:t>uthority</w:t>
            </w:r>
            <w:r w:rsidRPr="0049055A">
              <w:rPr>
                <w:sz w:val="18"/>
                <w:szCs w:val="18"/>
              </w:rPr>
              <w:t xml:space="preserve"> and have their principal place of business in Victoria, or</w:t>
            </w:r>
          </w:p>
          <w:p w:rsidR="00F62CB0" w:rsidRPr="0049055A" w:rsidRDefault="00221E80" w:rsidP="00B9731E">
            <w:pPr>
              <w:pStyle w:val="Dotpoint1"/>
              <w:tabs>
                <w:tab w:val="clear" w:pos="284"/>
              </w:tabs>
              <w:rPr>
                <w:sz w:val="18"/>
                <w:szCs w:val="18"/>
              </w:rPr>
            </w:pPr>
            <w:r w:rsidRPr="0049055A">
              <w:rPr>
                <w:sz w:val="18"/>
                <w:szCs w:val="18"/>
              </w:rPr>
              <w:lastRenderedPageBreak/>
              <w:t xml:space="preserve">qualify as a non-Victorian based RTO (which requires that they hold a verifiable legal agreement with a National Enterprise to train at least 50 Victorian employees </w:t>
            </w:r>
            <w:r w:rsidR="00B9731E" w:rsidRPr="0049055A">
              <w:rPr>
                <w:sz w:val="18"/>
                <w:szCs w:val="18"/>
              </w:rPr>
              <w:t xml:space="preserve">and at least 50 other employees </w:t>
            </w:r>
            <w:r w:rsidRPr="0049055A">
              <w:rPr>
                <w:sz w:val="18"/>
                <w:szCs w:val="18"/>
              </w:rPr>
              <w:t xml:space="preserve">in another jurisdiction in the calendar year). Under these arrangements, funding is only available for employees of the relevant National Enterprise. </w:t>
            </w:r>
          </w:p>
          <w:p w:rsidR="00F62CB0" w:rsidRPr="0049055A" w:rsidRDefault="00221E80" w:rsidP="000F5812">
            <w:pPr>
              <w:pStyle w:val="Text"/>
              <w:rPr>
                <w:sz w:val="18"/>
                <w:szCs w:val="18"/>
              </w:rPr>
            </w:pPr>
            <w:r w:rsidRPr="0049055A">
              <w:rPr>
                <w:sz w:val="18"/>
                <w:szCs w:val="18"/>
              </w:rPr>
              <w:t xml:space="preserve">The </w:t>
            </w:r>
            <w:r w:rsidR="00FA5583" w:rsidRPr="0049055A">
              <w:rPr>
                <w:sz w:val="18"/>
                <w:szCs w:val="18"/>
              </w:rPr>
              <w:t>d</w:t>
            </w:r>
            <w:r w:rsidRPr="0049055A">
              <w:rPr>
                <w:sz w:val="18"/>
                <w:szCs w:val="18"/>
              </w:rPr>
              <w:t xml:space="preserve">epartment considers three key components in evaluating a provider’s eligibility for a contract: </w:t>
            </w:r>
          </w:p>
          <w:p w:rsidR="00F62CB0" w:rsidRPr="0049055A" w:rsidRDefault="00221E80" w:rsidP="00FA5583">
            <w:pPr>
              <w:pStyle w:val="Dotpoint1"/>
              <w:tabs>
                <w:tab w:val="clear" w:pos="284"/>
              </w:tabs>
              <w:rPr>
                <w:sz w:val="18"/>
                <w:szCs w:val="18"/>
              </w:rPr>
            </w:pPr>
            <w:r w:rsidRPr="0049055A">
              <w:rPr>
                <w:sz w:val="18"/>
                <w:szCs w:val="18"/>
              </w:rPr>
              <w:t xml:space="preserve">RTO </w:t>
            </w:r>
            <w:r w:rsidR="00FA5583" w:rsidRPr="0049055A">
              <w:rPr>
                <w:sz w:val="18"/>
                <w:szCs w:val="18"/>
              </w:rPr>
              <w:t>r</w:t>
            </w:r>
            <w:r w:rsidRPr="0049055A">
              <w:rPr>
                <w:sz w:val="18"/>
                <w:szCs w:val="18"/>
              </w:rPr>
              <w:t xml:space="preserve">egistration (as described above) </w:t>
            </w:r>
          </w:p>
          <w:p w:rsidR="00F62CB0" w:rsidRPr="0049055A" w:rsidRDefault="00BB443D" w:rsidP="00FA5583">
            <w:pPr>
              <w:pStyle w:val="Dotpoint1"/>
              <w:tabs>
                <w:tab w:val="clear" w:pos="284"/>
              </w:tabs>
              <w:rPr>
                <w:sz w:val="18"/>
                <w:szCs w:val="18"/>
              </w:rPr>
            </w:pPr>
            <w:r>
              <w:rPr>
                <w:sz w:val="18"/>
                <w:szCs w:val="18"/>
              </w:rPr>
              <w:t>h</w:t>
            </w:r>
            <w:r w:rsidR="00221E80" w:rsidRPr="0049055A">
              <w:rPr>
                <w:sz w:val="18"/>
                <w:szCs w:val="18"/>
              </w:rPr>
              <w:t xml:space="preserve">istory of </w:t>
            </w:r>
            <w:r w:rsidR="00FA5583" w:rsidRPr="0049055A">
              <w:rPr>
                <w:sz w:val="18"/>
                <w:szCs w:val="18"/>
              </w:rPr>
              <w:t>c</w:t>
            </w:r>
            <w:r w:rsidR="00221E80" w:rsidRPr="0049055A">
              <w:rPr>
                <w:sz w:val="18"/>
                <w:szCs w:val="18"/>
              </w:rPr>
              <w:t xml:space="preserve">ontractual </w:t>
            </w:r>
            <w:r w:rsidR="00FA5583" w:rsidRPr="0049055A">
              <w:rPr>
                <w:sz w:val="18"/>
                <w:szCs w:val="18"/>
              </w:rPr>
              <w:t>p</w:t>
            </w:r>
            <w:r w:rsidR="00221E80" w:rsidRPr="0049055A">
              <w:rPr>
                <w:sz w:val="18"/>
                <w:szCs w:val="18"/>
              </w:rPr>
              <w:t xml:space="preserve">erformance </w:t>
            </w:r>
          </w:p>
          <w:p w:rsidR="00F62CB0" w:rsidRPr="0049055A" w:rsidRDefault="00BB443D" w:rsidP="00FA5583">
            <w:pPr>
              <w:pStyle w:val="Dotpoint1"/>
              <w:tabs>
                <w:tab w:val="clear" w:pos="284"/>
              </w:tabs>
              <w:rPr>
                <w:sz w:val="18"/>
                <w:szCs w:val="18"/>
              </w:rPr>
            </w:pPr>
            <w:r>
              <w:rPr>
                <w:sz w:val="18"/>
                <w:szCs w:val="18"/>
              </w:rPr>
              <w:t>f</w:t>
            </w:r>
            <w:r w:rsidR="00221E80" w:rsidRPr="0049055A">
              <w:rPr>
                <w:sz w:val="18"/>
                <w:szCs w:val="18"/>
              </w:rPr>
              <w:t xml:space="preserve">inancial </w:t>
            </w:r>
            <w:r w:rsidR="00FA5583" w:rsidRPr="0049055A">
              <w:rPr>
                <w:sz w:val="18"/>
                <w:szCs w:val="18"/>
              </w:rPr>
              <w:t>h</w:t>
            </w:r>
            <w:r w:rsidR="00221E80" w:rsidRPr="0049055A">
              <w:rPr>
                <w:sz w:val="18"/>
                <w:szCs w:val="18"/>
              </w:rPr>
              <w:t xml:space="preserve">ealth and </w:t>
            </w:r>
            <w:r w:rsidR="00FA5583" w:rsidRPr="0049055A">
              <w:rPr>
                <w:sz w:val="18"/>
                <w:szCs w:val="18"/>
              </w:rPr>
              <w:t>m</w:t>
            </w:r>
            <w:r w:rsidR="00221E80" w:rsidRPr="0049055A">
              <w:rPr>
                <w:sz w:val="18"/>
                <w:szCs w:val="18"/>
              </w:rPr>
              <w:t>anagement.</w:t>
            </w:r>
          </w:p>
          <w:p w:rsidR="00F62CB0" w:rsidRPr="0049055A" w:rsidDel="0014009E" w:rsidRDefault="00221E80" w:rsidP="000F5812">
            <w:pPr>
              <w:pStyle w:val="Text"/>
              <w:rPr>
                <w:sz w:val="18"/>
                <w:szCs w:val="18"/>
              </w:rPr>
            </w:pPr>
            <w:r w:rsidRPr="0049055A">
              <w:rPr>
                <w:i/>
                <w:sz w:val="18"/>
                <w:szCs w:val="18"/>
              </w:rPr>
              <w:t>Renewal of contract</w:t>
            </w:r>
            <w:r w:rsidR="00FA5583" w:rsidRPr="0049055A">
              <w:rPr>
                <w:sz w:val="18"/>
                <w:szCs w:val="18"/>
              </w:rPr>
              <w:t>:</w:t>
            </w:r>
            <w:r w:rsidRPr="0049055A">
              <w:rPr>
                <w:sz w:val="18"/>
                <w:szCs w:val="18"/>
              </w:rPr>
              <w:t xml:space="preserve"> Victoria has a risk management approach</w:t>
            </w:r>
            <w:r w:rsidR="00FA5583" w:rsidRPr="0049055A">
              <w:rPr>
                <w:sz w:val="18"/>
                <w:szCs w:val="18"/>
              </w:rPr>
              <w:t>,</w:t>
            </w:r>
            <w:r w:rsidRPr="0049055A">
              <w:rPr>
                <w:sz w:val="18"/>
                <w:szCs w:val="18"/>
              </w:rPr>
              <w:t xml:space="preserve"> whereby RTOs receive </w:t>
            </w:r>
            <w:r w:rsidR="00FA5583" w:rsidRPr="0049055A">
              <w:rPr>
                <w:sz w:val="18"/>
                <w:szCs w:val="18"/>
              </w:rPr>
              <w:t>one to three</w:t>
            </w:r>
            <w:r w:rsidRPr="0049055A">
              <w:rPr>
                <w:sz w:val="18"/>
                <w:szCs w:val="18"/>
              </w:rPr>
              <w:t xml:space="preserve"> year contracts. </w:t>
            </w:r>
          </w:p>
          <w:p w:rsidR="00F62CB0" w:rsidRPr="0049055A" w:rsidRDefault="00221E80" w:rsidP="00FA5583">
            <w:pPr>
              <w:pStyle w:val="Text"/>
              <w:rPr>
                <w:sz w:val="18"/>
                <w:szCs w:val="18"/>
              </w:rPr>
            </w:pPr>
            <w:r w:rsidRPr="0049055A">
              <w:rPr>
                <w:sz w:val="18"/>
                <w:szCs w:val="18"/>
              </w:rPr>
              <w:t xml:space="preserve">The </w:t>
            </w:r>
            <w:r w:rsidR="00FA5583" w:rsidRPr="0049055A">
              <w:rPr>
                <w:sz w:val="18"/>
                <w:szCs w:val="18"/>
              </w:rPr>
              <w:t>g</w:t>
            </w:r>
            <w:r w:rsidRPr="0049055A">
              <w:rPr>
                <w:sz w:val="18"/>
                <w:szCs w:val="18"/>
              </w:rPr>
              <w:t>overnment has committed funding to TAFE institutes of over $370 million to support TAFEs.</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lastRenderedPageBreak/>
              <w:t xml:space="preserve">Provider eligibility and quality performance criteria </w:t>
            </w:r>
          </w:p>
          <w:p w:rsidR="00F62CB0" w:rsidRPr="0049055A" w:rsidRDefault="00221E80" w:rsidP="00FA5583">
            <w:pPr>
              <w:pStyle w:val="Text"/>
              <w:rPr>
                <w:sz w:val="18"/>
                <w:szCs w:val="18"/>
              </w:rPr>
            </w:pPr>
            <w:r w:rsidRPr="0049055A">
              <w:rPr>
                <w:sz w:val="18"/>
                <w:szCs w:val="18"/>
              </w:rPr>
              <w:t xml:space="preserve">(Includes synopsis and items notably above or more explicit than Standards for RTOs 2015 or in some cases notably different </w:t>
            </w:r>
            <w:r w:rsidR="00FA5583" w:rsidRPr="0049055A">
              <w:rPr>
                <w:sz w:val="18"/>
                <w:szCs w:val="18"/>
              </w:rPr>
              <w:t>from</w:t>
            </w:r>
            <w:r w:rsidRPr="0049055A">
              <w:rPr>
                <w:sz w:val="18"/>
                <w:szCs w:val="18"/>
              </w:rPr>
              <w:t xml:space="preserve"> requirements of other state schemes)</w:t>
            </w:r>
          </w:p>
        </w:tc>
        <w:tc>
          <w:tcPr>
            <w:tcW w:w="6662" w:type="dxa"/>
          </w:tcPr>
          <w:p w:rsidR="00F62CB0" w:rsidRPr="0049055A" w:rsidRDefault="00221E80" w:rsidP="000F5812">
            <w:pPr>
              <w:pStyle w:val="Text"/>
              <w:rPr>
                <w:sz w:val="18"/>
                <w:szCs w:val="18"/>
              </w:rPr>
            </w:pPr>
            <w:r w:rsidRPr="0049055A">
              <w:rPr>
                <w:sz w:val="18"/>
                <w:szCs w:val="18"/>
              </w:rPr>
              <w:t xml:space="preserve">Approximately 70% of RTOs contracted under the VTG are regulated by ASQA and are required to meet the new national standards. Approximately 30% are regulated by the VRQA and are (currently) required to meet AQTF 2010 standards. But VRQA encourages RTOs to become familiar with the Standards </w:t>
            </w:r>
            <w:r w:rsidR="00FA5583" w:rsidRPr="0049055A">
              <w:rPr>
                <w:sz w:val="18"/>
                <w:szCs w:val="18"/>
              </w:rPr>
              <w:t xml:space="preserve">for RTO </w:t>
            </w:r>
            <w:r w:rsidRPr="0049055A">
              <w:rPr>
                <w:sz w:val="18"/>
                <w:szCs w:val="18"/>
              </w:rPr>
              <w:t xml:space="preserve">2015. </w:t>
            </w:r>
          </w:p>
          <w:p w:rsidR="00F62CB0" w:rsidRPr="0049055A" w:rsidRDefault="00221E80" w:rsidP="000F5812">
            <w:pPr>
              <w:pStyle w:val="Text"/>
              <w:rPr>
                <w:sz w:val="18"/>
                <w:szCs w:val="18"/>
              </w:rPr>
            </w:pPr>
            <w:r w:rsidRPr="0049055A">
              <w:rPr>
                <w:sz w:val="18"/>
                <w:szCs w:val="18"/>
              </w:rPr>
              <w:t>The Victorian VET Funding Contract and related guidelines set out the requirements that training providers must abide by to maintain compliance as contracted providers in receipt of government subsidies. The contract and guidelines set standards of behaviour as well as prescribing minimum requirements with regard to provider practice in the delivery of training services. The Department of Education and Training manages the contracts. Currently there are different contracts for different types of RTOs. However</w:t>
            </w:r>
            <w:r w:rsidR="00FA5583" w:rsidRPr="0049055A">
              <w:rPr>
                <w:sz w:val="18"/>
                <w:szCs w:val="18"/>
              </w:rPr>
              <w:t>,</w:t>
            </w:r>
            <w:r w:rsidRPr="0049055A">
              <w:rPr>
                <w:sz w:val="18"/>
                <w:szCs w:val="18"/>
              </w:rPr>
              <w:t xml:space="preserve"> any differences are not material to quality in respect of this project.</w:t>
            </w:r>
          </w:p>
          <w:p w:rsidR="00F62CB0" w:rsidRPr="0049055A" w:rsidRDefault="00221E80" w:rsidP="000F5812">
            <w:pPr>
              <w:pStyle w:val="Text"/>
              <w:rPr>
                <w:sz w:val="18"/>
                <w:szCs w:val="18"/>
              </w:rPr>
            </w:pPr>
            <w:r w:rsidRPr="0049055A">
              <w:rPr>
                <w:i/>
                <w:sz w:val="18"/>
                <w:szCs w:val="18"/>
              </w:rPr>
              <w:t>General obligations for RTOs</w:t>
            </w:r>
            <w:r w:rsidRPr="0049055A">
              <w:rPr>
                <w:sz w:val="18"/>
                <w:szCs w:val="18"/>
              </w:rPr>
              <w:t xml:space="preserve"> include: </w:t>
            </w:r>
            <w:r w:rsidR="00FA5583" w:rsidRPr="0049055A">
              <w:rPr>
                <w:sz w:val="18"/>
                <w:szCs w:val="18"/>
              </w:rPr>
              <w:t>m</w:t>
            </w:r>
            <w:r w:rsidRPr="0049055A">
              <w:rPr>
                <w:sz w:val="18"/>
                <w:szCs w:val="18"/>
              </w:rPr>
              <w:t xml:space="preserve">aintain registration and standards (comply with AQTF, </w:t>
            </w:r>
            <w:r w:rsidR="00FA5583" w:rsidRPr="0049055A">
              <w:rPr>
                <w:sz w:val="18"/>
                <w:szCs w:val="18"/>
              </w:rPr>
              <w:t>National VET Regulator</w:t>
            </w:r>
            <w:r w:rsidRPr="0049055A">
              <w:rPr>
                <w:sz w:val="18"/>
                <w:szCs w:val="18"/>
              </w:rPr>
              <w:t xml:space="preserve"> etc); comply with laws; act ethically; be accountable; maintain confidence of stakeholders; mind the reputation of the Department or state, the VET sector, and the VTG; not pay or offer, either directly or indirectly, incentives to undertake government</w:t>
            </w:r>
            <w:r w:rsidR="00FA5583" w:rsidRPr="0049055A">
              <w:rPr>
                <w:sz w:val="18"/>
                <w:szCs w:val="18"/>
              </w:rPr>
              <w:t>-</w:t>
            </w:r>
            <w:r w:rsidRPr="0049055A">
              <w:rPr>
                <w:sz w:val="18"/>
                <w:szCs w:val="18"/>
              </w:rPr>
              <w:t>subsidised training.</w:t>
            </w:r>
          </w:p>
          <w:p w:rsidR="00F62CB0" w:rsidRPr="0049055A" w:rsidRDefault="00221E80" w:rsidP="000F5812">
            <w:pPr>
              <w:pStyle w:val="Text"/>
              <w:rPr>
                <w:sz w:val="18"/>
                <w:szCs w:val="18"/>
              </w:rPr>
            </w:pPr>
            <w:r w:rsidRPr="0049055A">
              <w:rPr>
                <w:i/>
                <w:sz w:val="18"/>
                <w:szCs w:val="18"/>
              </w:rPr>
              <w:t>Provision of training service</w:t>
            </w:r>
            <w:r w:rsidR="00FA5583" w:rsidRPr="0049055A">
              <w:rPr>
                <w:sz w:val="18"/>
                <w:szCs w:val="18"/>
              </w:rPr>
              <w:t>:</w:t>
            </w:r>
            <w:r w:rsidRPr="0049055A">
              <w:rPr>
                <w:sz w:val="18"/>
                <w:szCs w:val="18"/>
              </w:rPr>
              <w:t xml:space="preserve"> RTO </w:t>
            </w:r>
            <w:r w:rsidR="00FA5583" w:rsidRPr="0049055A">
              <w:rPr>
                <w:sz w:val="18"/>
                <w:szCs w:val="18"/>
              </w:rPr>
              <w:t>must</w:t>
            </w:r>
            <w:r w:rsidRPr="0049055A">
              <w:rPr>
                <w:sz w:val="18"/>
                <w:szCs w:val="18"/>
              </w:rPr>
              <w:t xml:space="preserve"> provide high</w:t>
            </w:r>
            <w:r w:rsidR="00FA5583" w:rsidRPr="0049055A">
              <w:rPr>
                <w:sz w:val="18"/>
                <w:szCs w:val="18"/>
              </w:rPr>
              <w:t>-</w:t>
            </w:r>
            <w:r w:rsidRPr="0049055A">
              <w:rPr>
                <w:sz w:val="18"/>
                <w:szCs w:val="18"/>
              </w:rPr>
              <w:t xml:space="preserve">quality and robust administrative processes, </w:t>
            </w:r>
            <w:r w:rsidR="00BB443D">
              <w:rPr>
                <w:sz w:val="18"/>
                <w:szCs w:val="18"/>
              </w:rPr>
              <w:t xml:space="preserve">have </w:t>
            </w:r>
            <w:r w:rsidRPr="0049055A">
              <w:rPr>
                <w:sz w:val="18"/>
                <w:szCs w:val="18"/>
              </w:rPr>
              <w:t>strong links to industry</w:t>
            </w:r>
            <w:r w:rsidR="00FA5583" w:rsidRPr="0049055A">
              <w:rPr>
                <w:sz w:val="18"/>
                <w:szCs w:val="18"/>
              </w:rPr>
              <w:t>,</w:t>
            </w:r>
            <w:r w:rsidRPr="0049055A">
              <w:rPr>
                <w:sz w:val="18"/>
                <w:szCs w:val="18"/>
              </w:rPr>
              <w:t xml:space="preserve"> support individuals and be ethical. </w:t>
            </w:r>
          </w:p>
          <w:p w:rsidR="00F62CB0" w:rsidRPr="0049055A" w:rsidRDefault="00221E80" w:rsidP="000F5812">
            <w:pPr>
              <w:pStyle w:val="Text"/>
              <w:rPr>
                <w:sz w:val="18"/>
                <w:szCs w:val="18"/>
              </w:rPr>
            </w:pPr>
            <w:r w:rsidRPr="0049055A">
              <w:rPr>
                <w:sz w:val="18"/>
                <w:szCs w:val="18"/>
              </w:rPr>
              <w:t>The RTO must provide high</w:t>
            </w:r>
            <w:r w:rsidR="00FA5583" w:rsidRPr="0049055A">
              <w:rPr>
                <w:sz w:val="18"/>
                <w:szCs w:val="18"/>
              </w:rPr>
              <w:t>-</w:t>
            </w:r>
            <w:r w:rsidRPr="0049055A">
              <w:rPr>
                <w:sz w:val="18"/>
                <w:szCs w:val="18"/>
              </w:rPr>
              <w:t xml:space="preserve">quality </w:t>
            </w:r>
            <w:r w:rsidR="00FA5583" w:rsidRPr="0049055A">
              <w:rPr>
                <w:sz w:val="18"/>
                <w:szCs w:val="18"/>
              </w:rPr>
              <w:t>t</w:t>
            </w:r>
            <w:r w:rsidRPr="0049055A">
              <w:rPr>
                <w:sz w:val="18"/>
                <w:szCs w:val="18"/>
              </w:rPr>
              <w:t xml:space="preserve">raining </w:t>
            </w:r>
            <w:r w:rsidR="00FA5583" w:rsidRPr="0049055A">
              <w:rPr>
                <w:sz w:val="18"/>
                <w:szCs w:val="18"/>
              </w:rPr>
              <w:t>s</w:t>
            </w:r>
            <w:r w:rsidRPr="0049055A">
              <w:rPr>
                <w:sz w:val="18"/>
                <w:szCs w:val="18"/>
              </w:rPr>
              <w:t>ervices, including training and assessment that is suitable and appropriate for each student, where:</w:t>
            </w:r>
          </w:p>
          <w:p w:rsidR="00F62CB0" w:rsidRPr="0049055A" w:rsidRDefault="00221E80" w:rsidP="00FA5583">
            <w:pPr>
              <w:pStyle w:val="Dotpoint1"/>
              <w:tabs>
                <w:tab w:val="clear" w:pos="284"/>
              </w:tabs>
              <w:rPr>
                <w:sz w:val="18"/>
                <w:szCs w:val="18"/>
              </w:rPr>
            </w:pPr>
            <w:r w:rsidRPr="0049055A">
              <w:rPr>
                <w:sz w:val="18"/>
                <w:szCs w:val="18"/>
              </w:rPr>
              <w:t>suitable means the training and assessment meets the individual’s needs, links to likely job and/or participation outcomes and minimises duplication of the individual’s existing competencies; and</w:t>
            </w:r>
          </w:p>
          <w:p w:rsidR="00F62CB0" w:rsidRPr="0049055A" w:rsidRDefault="00221E80" w:rsidP="00FA5583">
            <w:pPr>
              <w:pStyle w:val="Dotpoint1"/>
              <w:tabs>
                <w:tab w:val="clear" w:pos="284"/>
              </w:tabs>
              <w:rPr>
                <w:sz w:val="18"/>
                <w:szCs w:val="18"/>
              </w:rPr>
            </w:pPr>
            <w:r w:rsidRPr="0049055A">
              <w:rPr>
                <w:sz w:val="18"/>
                <w:szCs w:val="18"/>
              </w:rPr>
              <w:lastRenderedPageBreak/>
              <w:t>appropriate means the training and assessment is delivered to regulatory and industry standards, uses delivery modes and durations optimised for the individual’s needs and includes reasonable support to facilitate the individual’s participation and attainment.</w:t>
            </w:r>
          </w:p>
          <w:p w:rsidR="00F62CB0" w:rsidRPr="0049055A" w:rsidRDefault="00221E80" w:rsidP="000F5812">
            <w:pPr>
              <w:pStyle w:val="Text"/>
              <w:rPr>
                <w:sz w:val="18"/>
                <w:szCs w:val="18"/>
              </w:rPr>
            </w:pPr>
            <w:r w:rsidRPr="0049055A">
              <w:rPr>
                <w:i/>
                <w:sz w:val="18"/>
                <w:szCs w:val="18"/>
              </w:rPr>
              <w:t xml:space="preserve">Pre-training </w:t>
            </w:r>
            <w:r w:rsidR="005B3A26">
              <w:rPr>
                <w:i/>
                <w:sz w:val="18"/>
                <w:szCs w:val="18"/>
              </w:rPr>
              <w:t>r</w:t>
            </w:r>
            <w:r w:rsidRPr="0049055A">
              <w:rPr>
                <w:i/>
                <w:sz w:val="18"/>
                <w:szCs w:val="18"/>
              </w:rPr>
              <w:t>eview</w:t>
            </w:r>
            <w:r w:rsidR="00FA5583" w:rsidRPr="0049055A">
              <w:rPr>
                <w:b/>
                <w:sz w:val="18"/>
                <w:szCs w:val="18"/>
              </w:rPr>
              <w:t>:</w:t>
            </w:r>
            <w:r w:rsidR="005B3A26">
              <w:rPr>
                <w:b/>
                <w:sz w:val="18"/>
                <w:szCs w:val="18"/>
              </w:rPr>
              <w:t xml:space="preserve"> </w:t>
            </w:r>
            <w:r w:rsidRPr="0049055A">
              <w:rPr>
                <w:sz w:val="18"/>
                <w:szCs w:val="18"/>
              </w:rPr>
              <w:t xml:space="preserve">(relates to </w:t>
            </w:r>
            <w:r w:rsidR="00F97403" w:rsidRPr="0049055A">
              <w:rPr>
                <w:sz w:val="18"/>
                <w:szCs w:val="18"/>
              </w:rPr>
              <w:t xml:space="preserve">Standards for </w:t>
            </w:r>
            <w:r w:rsidRPr="0049055A">
              <w:rPr>
                <w:sz w:val="18"/>
                <w:szCs w:val="18"/>
              </w:rPr>
              <w:t>RTO</w:t>
            </w:r>
            <w:r w:rsidR="00F97403" w:rsidRPr="0049055A">
              <w:rPr>
                <w:sz w:val="18"/>
                <w:szCs w:val="18"/>
              </w:rPr>
              <w:t>s</w:t>
            </w:r>
            <w:r w:rsidRPr="0049055A">
              <w:rPr>
                <w:sz w:val="18"/>
                <w:szCs w:val="18"/>
              </w:rPr>
              <w:t xml:space="preserve"> 2015</w:t>
            </w:r>
            <w:r w:rsidR="00F97403" w:rsidRPr="0049055A">
              <w:rPr>
                <w:sz w:val="18"/>
                <w:szCs w:val="18"/>
              </w:rPr>
              <w:t>, s.</w:t>
            </w:r>
            <w:r w:rsidRPr="0049055A">
              <w:rPr>
                <w:sz w:val="18"/>
                <w:szCs w:val="18"/>
              </w:rPr>
              <w:t xml:space="preserve">1.2) </w:t>
            </w:r>
            <w:r w:rsidR="00F97403" w:rsidRPr="0049055A">
              <w:rPr>
                <w:sz w:val="18"/>
                <w:szCs w:val="18"/>
              </w:rPr>
              <w:t>f</w:t>
            </w:r>
            <w:r w:rsidRPr="0049055A">
              <w:rPr>
                <w:sz w:val="18"/>
                <w:szCs w:val="18"/>
              </w:rPr>
              <w:t xml:space="preserve">or each </w:t>
            </w:r>
            <w:r w:rsidR="00F97403" w:rsidRPr="0049055A">
              <w:rPr>
                <w:sz w:val="18"/>
                <w:szCs w:val="18"/>
              </w:rPr>
              <w:t>e</w:t>
            </w:r>
            <w:r w:rsidRPr="0049055A">
              <w:rPr>
                <w:sz w:val="18"/>
                <w:szCs w:val="18"/>
              </w:rPr>
              <w:t xml:space="preserve">ligible </w:t>
            </w:r>
            <w:r w:rsidR="00F97403" w:rsidRPr="0049055A">
              <w:rPr>
                <w:sz w:val="18"/>
                <w:szCs w:val="18"/>
              </w:rPr>
              <w:t>i</w:t>
            </w:r>
            <w:r w:rsidRPr="0049055A">
              <w:rPr>
                <w:sz w:val="18"/>
                <w:szCs w:val="18"/>
              </w:rPr>
              <w:t xml:space="preserve">ndividual, the RTO must conduct a </w:t>
            </w:r>
            <w:r w:rsidR="00F97403" w:rsidRPr="0049055A">
              <w:rPr>
                <w:sz w:val="18"/>
                <w:szCs w:val="18"/>
              </w:rPr>
              <w:t>p</w:t>
            </w:r>
            <w:r w:rsidRPr="0049055A">
              <w:rPr>
                <w:sz w:val="18"/>
                <w:szCs w:val="18"/>
              </w:rPr>
              <w:t>re-</w:t>
            </w:r>
            <w:r w:rsidR="00F97403" w:rsidRPr="0049055A">
              <w:rPr>
                <w:sz w:val="18"/>
                <w:szCs w:val="18"/>
              </w:rPr>
              <w:t>t</w:t>
            </w:r>
            <w:r w:rsidRPr="0049055A">
              <w:rPr>
                <w:sz w:val="18"/>
                <w:szCs w:val="18"/>
              </w:rPr>
              <w:t xml:space="preserve">raining </w:t>
            </w:r>
            <w:r w:rsidR="00F97403" w:rsidRPr="0049055A">
              <w:rPr>
                <w:sz w:val="18"/>
                <w:szCs w:val="18"/>
              </w:rPr>
              <w:t>r</w:t>
            </w:r>
            <w:r w:rsidRPr="0049055A">
              <w:rPr>
                <w:sz w:val="18"/>
                <w:szCs w:val="18"/>
              </w:rPr>
              <w:t>eview of current competencies</w:t>
            </w:r>
            <w:r w:rsidR="00BB443D">
              <w:rPr>
                <w:sz w:val="18"/>
                <w:szCs w:val="18"/>
              </w:rPr>
              <w:t>,</w:t>
            </w:r>
            <w:r w:rsidRPr="0049055A">
              <w:rPr>
                <w:sz w:val="18"/>
                <w:szCs w:val="18"/>
              </w:rPr>
              <w:t xml:space="preserve"> including literacy and numeracy skills</w:t>
            </w:r>
            <w:r w:rsidR="00F9136F">
              <w:rPr>
                <w:sz w:val="18"/>
                <w:szCs w:val="18"/>
              </w:rPr>
              <w:t>,</w:t>
            </w:r>
            <w:r w:rsidRPr="0049055A">
              <w:rPr>
                <w:sz w:val="18"/>
                <w:szCs w:val="18"/>
              </w:rPr>
              <w:t xml:space="preserve"> prior to commencement in training. The </w:t>
            </w:r>
            <w:r w:rsidR="00F97403" w:rsidRPr="0049055A">
              <w:rPr>
                <w:sz w:val="18"/>
                <w:szCs w:val="18"/>
              </w:rPr>
              <w:t>p</w:t>
            </w:r>
            <w:r w:rsidRPr="0049055A">
              <w:rPr>
                <w:sz w:val="18"/>
                <w:szCs w:val="18"/>
              </w:rPr>
              <w:t>re-</w:t>
            </w:r>
            <w:r w:rsidR="00F97403" w:rsidRPr="0049055A">
              <w:rPr>
                <w:sz w:val="18"/>
                <w:szCs w:val="18"/>
              </w:rPr>
              <w:t>t</w:t>
            </w:r>
            <w:r w:rsidRPr="0049055A">
              <w:rPr>
                <w:sz w:val="18"/>
                <w:szCs w:val="18"/>
              </w:rPr>
              <w:t xml:space="preserve">raining </w:t>
            </w:r>
            <w:r w:rsidR="00F97403" w:rsidRPr="0049055A">
              <w:rPr>
                <w:sz w:val="18"/>
                <w:szCs w:val="18"/>
              </w:rPr>
              <w:t>r</w:t>
            </w:r>
            <w:r w:rsidRPr="0049055A">
              <w:rPr>
                <w:sz w:val="18"/>
                <w:szCs w:val="18"/>
              </w:rPr>
              <w:t xml:space="preserve">eview must: </w:t>
            </w:r>
          </w:p>
          <w:p w:rsidR="00F62CB0" w:rsidRPr="0049055A" w:rsidRDefault="00221E80" w:rsidP="00F97403">
            <w:pPr>
              <w:pStyle w:val="Dotpoint1"/>
              <w:tabs>
                <w:tab w:val="clear" w:pos="284"/>
              </w:tabs>
              <w:rPr>
                <w:sz w:val="18"/>
                <w:szCs w:val="18"/>
              </w:rPr>
            </w:pPr>
            <w:r w:rsidRPr="0049055A">
              <w:rPr>
                <w:sz w:val="18"/>
                <w:szCs w:val="18"/>
              </w:rPr>
              <w:t xml:space="preserve">identify any competencies previously acquired </w:t>
            </w:r>
            <w:r w:rsidR="00BB443D">
              <w:rPr>
                <w:sz w:val="18"/>
                <w:szCs w:val="18"/>
              </w:rPr>
              <w:t xml:space="preserve">via </w:t>
            </w:r>
            <w:r w:rsidR="00F97403" w:rsidRPr="0049055A">
              <w:rPr>
                <w:sz w:val="18"/>
                <w:szCs w:val="18"/>
              </w:rPr>
              <w:t>r</w:t>
            </w:r>
            <w:r w:rsidRPr="0049055A">
              <w:rPr>
                <w:sz w:val="18"/>
                <w:szCs w:val="18"/>
              </w:rPr>
              <w:t xml:space="preserve">ecognition of </w:t>
            </w:r>
            <w:r w:rsidR="00F97403" w:rsidRPr="0049055A">
              <w:rPr>
                <w:sz w:val="18"/>
                <w:szCs w:val="18"/>
              </w:rPr>
              <w:t>p</w:t>
            </w:r>
            <w:r w:rsidRPr="0049055A">
              <w:rPr>
                <w:sz w:val="18"/>
                <w:szCs w:val="18"/>
              </w:rPr>
              <w:t xml:space="preserve">rior </w:t>
            </w:r>
            <w:r w:rsidR="00F97403" w:rsidRPr="0049055A">
              <w:rPr>
                <w:sz w:val="18"/>
                <w:szCs w:val="18"/>
              </w:rPr>
              <w:t>l</w:t>
            </w:r>
            <w:r w:rsidRPr="0049055A">
              <w:rPr>
                <w:sz w:val="18"/>
                <w:szCs w:val="18"/>
              </w:rPr>
              <w:t xml:space="preserve">earning (RPL), </w:t>
            </w:r>
            <w:r w:rsidR="00F97403" w:rsidRPr="0049055A">
              <w:rPr>
                <w:sz w:val="18"/>
                <w:szCs w:val="18"/>
              </w:rPr>
              <w:t>r</w:t>
            </w:r>
            <w:r w:rsidRPr="0049055A">
              <w:rPr>
                <w:sz w:val="18"/>
                <w:szCs w:val="18"/>
              </w:rPr>
              <w:t xml:space="preserve">ecognition of </w:t>
            </w:r>
            <w:r w:rsidR="00F97403" w:rsidRPr="0049055A">
              <w:rPr>
                <w:sz w:val="18"/>
                <w:szCs w:val="18"/>
              </w:rPr>
              <w:t>c</w:t>
            </w:r>
            <w:r w:rsidRPr="0049055A">
              <w:rPr>
                <w:sz w:val="18"/>
                <w:szCs w:val="18"/>
              </w:rPr>
              <w:t xml:space="preserve">urrent </w:t>
            </w:r>
            <w:r w:rsidR="00F97403" w:rsidRPr="0049055A">
              <w:rPr>
                <w:sz w:val="18"/>
                <w:szCs w:val="18"/>
              </w:rPr>
              <w:t>c</w:t>
            </w:r>
            <w:r w:rsidRPr="0049055A">
              <w:rPr>
                <w:sz w:val="18"/>
                <w:szCs w:val="18"/>
              </w:rPr>
              <w:t xml:space="preserve">ompetency (RCC) or </w:t>
            </w:r>
            <w:r w:rsidR="00F97403" w:rsidRPr="0049055A">
              <w:rPr>
                <w:sz w:val="18"/>
                <w:szCs w:val="18"/>
              </w:rPr>
              <w:t>c</w:t>
            </w:r>
            <w:r w:rsidRPr="0049055A">
              <w:rPr>
                <w:sz w:val="18"/>
                <w:szCs w:val="18"/>
              </w:rPr>
              <w:t xml:space="preserve">redit </w:t>
            </w:r>
            <w:r w:rsidR="00F97403" w:rsidRPr="0049055A">
              <w:rPr>
                <w:sz w:val="18"/>
                <w:szCs w:val="18"/>
              </w:rPr>
              <w:t>t</w:t>
            </w:r>
            <w:r w:rsidRPr="0049055A">
              <w:rPr>
                <w:sz w:val="18"/>
                <w:szCs w:val="18"/>
              </w:rPr>
              <w:t xml:space="preserve">ransfer) </w:t>
            </w:r>
          </w:p>
          <w:p w:rsidR="00F62CB0" w:rsidRPr="0049055A" w:rsidRDefault="00221E80" w:rsidP="00F97403">
            <w:pPr>
              <w:pStyle w:val="Dotpoint1"/>
              <w:tabs>
                <w:tab w:val="clear" w:pos="284"/>
              </w:tabs>
              <w:rPr>
                <w:sz w:val="18"/>
                <w:szCs w:val="18"/>
              </w:rPr>
            </w:pPr>
            <w:r w:rsidRPr="0049055A">
              <w:rPr>
                <w:sz w:val="18"/>
                <w:szCs w:val="18"/>
              </w:rPr>
              <w:t xml:space="preserve">ascertain the most appropriate qualification for that student to enrol in, including consideration of the likely job outcomes from the development of new competencies and skills </w:t>
            </w:r>
          </w:p>
          <w:p w:rsidR="00F62CB0" w:rsidRPr="0049055A" w:rsidRDefault="00221E80" w:rsidP="00F97403">
            <w:pPr>
              <w:pStyle w:val="Dotpoint1"/>
              <w:tabs>
                <w:tab w:val="clear" w:pos="284"/>
              </w:tabs>
              <w:rPr>
                <w:sz w:val="18"/>
                <w:szCs w:val="18"/>
              </w:rPr>
            </w:pPr>
            <w:r w:rsidRPr="0049055A">
              <w:rPr>
                <w:sz w:val="18"/>
                <w:szCs w:val="18"/>
              </w:rPr>
              <w:t>ascertain that the proposed learning strategies and materials are appropriate for that individual.</w:t>
            </w:r>
          </w:p>
          <w:p w:rsidR="00F62CB0" w:rsidRPr="0049055A" w:rsidRDefault="00221E80" w:rsidP="000F5812">
            <w:pPr>
              <w:pStyle w:val="Text"/>
              <w:rPr>
                <w:sz w:val="18"/>
                <w:szCs w:val="18"/>
              </w:rPr>
            </w:pPr>
            <w:r w:rsidRPr="0049055A">
              <w:rPr>
                <w:i/>
                <w:sz w:val="18"/>
                <w:szCs w:val="18"/>
              </w:rPr>
              <w:t xml:space="preserve">Training </w:t>
            </w:r>
            <w:r w:rsidR="00F97403" w:rsidRPr="0049055A">
              <w:rPr>
                <w:i/>
                <w:sz w:val="18"/>
                <w:szCs w:val="18"/>
              </w:rPr>
              <w:t>p</w:t>
            </w:r>
            <w:r w:rsidRPr="0049055A">
              <w:rPr>
                <w:i/>
                <w:sz w:val="18"/>
                <w:szCs w:val="18"/>
              </w:rPr>
              <w:t>lans</w:t>
            </w:r>
            <w:r w:rsidRPr="0049055A">
              <w:rPr>
                <w:sz w:val="18"/>
                <w:szCs w:val="18"/>
              </w:rPr>
              <w:t xml:space="preserve"> (</w:t>
            </w:r>
            <w:r w:rsidR="00F97403" w:rsidRPr="0049055A">
              <w:rPr>
                <w:sz w:val="18"/>
                <w:szCs w:val="18"/>
              </w:rPr>
              <w:t>relates to Standards for RTOs 2015, s.</w:t>
            </w:r>
            <w:r w:rsidRPr="0049055A">
              <w:rPr>
                <w:sz w:val="18"/>
                <w:szCs w:val="18"/>
              </w:rPr>
              <w:t>1.2)</w:t>
            </w:r>
            <w:r w:rsidR="00F97403" w:rsidRPr="0049055A">
              <w:rPr>
                <w:sz w:val="18"/>
                <w:szCs w:val="18"/>
              </w:rPr>
              <w:t xml:space="preserve">: </w:t>
            </w:r>
            <w:r w:rsidRPr="0049055A">
              <w:rPr>
                <w:sz w:val="18"/>
                <w:szCs w:val="18"/>
              </w:rPr>
              <w:t>must be agreed and endorsed by students</w:t>
            </w:r>
            <w:r w:rsidR="00F97403" w:rsidRPr="0049055A">
              <w:rPr>
                <w:sz w:val="18"/>
                <w:szCs w:val="18"/>
              </w:rPr>
              <w:t>. The l</w:t>
            </w:r>
            <w:r w:rsidRPr="0049055A">
              <w:rPr>
                <w:sz w:val="18"/>
                <w:szCs w:val="18"/>
              </w:rPr>
              <w:t xml:space="preserve">evel of detail and documentation requirement </w:t>
            </w:r>
            <w:r w:rsidR="00F97403" w:rsidRPr="0049055A">
              <w:rPr>
                <w:sz w:val="18"/>
                <w:szCs w:val="18"/>
              </w:rPr>
              <w:t xml:space="preserve">is </w:t>
            </w:r>
            <w:r w:rsidRPr="0049055A">
              <w:rPr>
                <w:sz w:val="18"/>
                <w:szCs w:val="18"/>
              </w:rPr>
              <w:t xml:space="preserve">more than but aligns with </w:t>
            </w:r>
            <w:r w:rsidR="00F97403" w:rsidRPr="0049055A">
              <w:rPr>
                <w:sz w:val="18"/>
                <w:szCs w:val="18"/>
              </w:rPr>
              <w:t>the 2015 standard</w:t>
            </w:r>
            <w:r w:rsidRPr="0049055A">
              <w:rPr>
                <w:sz w:val="18"/>
                <w:szCs w:val="18"/>
              </w:rPr>
              <w:t xml:space="preserve">. </w:t>
            </w:r>
          </w:p>
          <w:p w:rsidR="00F62CB0" w:rsidRPr="0049055A" w:rsidRDefault="00221E80" w:rsidP="000F5812">
            <w:pPr>
              <w:pStyle w:val="Text"/>
              <w:rPr>
                <w:rFonts w:cs="Arial"/>
                <w:sz w:val="18"/>
                <w:szCs w:val="18"/>
              </w:rPr>
            </w:pPr>
            <w:r w:rsidRPr="0049055A">
              <w:rPr>
                <w:rFonts w:cs="Arial"/>
                <w:sz w:val="18"/>
                <w:szCs w:val="18"/>
              </w:rPr>
              <w:t xml:space="preserve">The RTO must, in each calendar year into which the </w:t>
            </w:r>
            <w:r w:rsidR="00F97403" w:rsidRPr="0049055A">
              <w:rPr>
                <w:rFonts w:cs="Arial"/>
                <w:sz w:val="18"/>
                <w:szCs w:val="18"/>
              </w:rPr>
              <w:t>t</w:t>
            </w:r>
            <w:r w:rsidRPr="0049055A">
              <w:rPr>
                <w:rFonts w:cs="Arial"/>
                <w:sz w:val="18"/>
                <w:szCs w:val="18"/>
              </w:rPr>
              <w:t>erm extends, submit:</w:t>
            </w:r>
          </w:p>
          <w:p w:rsidR="00F62CB0" w:rsidRPr="0049055A" w:rsidRDefault="00221E80" w:rsidP="00F97403">
            <w:pPr>
              <w:pStyle w:val="Dotpoint1"/>
              <w:tabs>
                <w:tab w:val="clear" w:pos="284"/>
              </w:tabs>
              <w:rPr>
                <w:sz w:val="18"/>
                <w:szCs w:val="18"/>
              </w:rPr>
            </w:pPr>
            <w:r w:rsidRPr="0049055A">
              <w:rPr>
                <w:sz w:val="18"/>
                <w:szCs w:val="18"/>
              </w:rPr>
              <w:t>the number of trainers and assessors employed by the RTO</w:t>
            </w:r>
          </w:p>
          <w:p w:rsidR="00F62CB0" w:rsidRPr="0049055A" w:rsidRDefault="00221E80" w:rsidP="00F97403">
            <w:pPr>
              <w:pStyle w:val="Dotpoint1"/>
              <w:tabs>
                <w:tab w:val="clear" w:pos="284"/>
              </w:tabs>
              <w:rPr>
                <w:rFonts w:eastAsiaTheme="minorHAnsi"/>
                <w:sz w:val="18"/>
                <w:szCs w:val="18"/>
              </w:rPr>
            </w:pPr>
            <w:r w:rsidRPr="0049055A">
              <w:rPr>
                <w:sz w:val="18"/>
                <w:szCs w:val="18"/>
              </w:rPr>
              <w:t xml:space="preserve">the number of trainers and assessors employed by the RTO who hold a qualification in teaching and/or training above </w:t>
            </w:r>
            <w:r w:rsidR="00F97403" w:rsidRPr="0049055A">
              <w:rPr>
                <w:sz w:val="18"/>
                <w:szCs w:val="18"/>
              </w:rPr>
              <w:t>c</w:t>
            </w:r>
            <w:r w:rsidRPr="0049055A">
              <w:rPr>
                <w:sz w:val="18"/>
                <w:szCs w:val="18"/>
              </w:rPr>
              <w:t>ertificate IV (or equivalent) level</w:t>
            </w:r>
          </w:p>
          <w:p w:rsidR="00F62CB0" w:rsidRPr="0049055A" w:rsidRDefault="00221E80" w:rsidP="00F97403">
            <w:pPr>
              <w:pStyle w:val="Dotpoint1"/>
              <w:tabs>
                <w:tab w:val="clear" w:pos="284"/>
              </w:tabs>
              <w:rPr>
                <w:sz w:val="18"/>
                <w:szCs w:val="18"/>
              </w:rPr>
            </w:pPr>
            <w:r w:rsidRPr="0049055A">
              <w:rPr>
                <w:sz w:val="18"/>
                <w:szCs w:val="18"/>
              </w:rPr>
              <w:t xml:space="preserve">for each such trainer and assessor within the scope of </w:t>
            </w:r>
            <w:r w:rsidR="00F97403" w:rsidRPr="0049055A">
              <w:rPr>
                <w:sz w:val="18"/>
                <w:szCs w:val="18"/>
              </w:rPr>
              <w:t>the previous:</w:t>
            </w:r>
          </w:p>
          <w:p w:rsidR="00F62CB0" w:rsidRPr="0049055A" w:rsidRDefault="00221E80" w:rsidP="00320D30">
            <w:pPr>
              <w:pStyle w:val="Dotpoint2"/>
              <w:rPr>
                <w:sz w:val="18"/>
                <w:szCs w:val="18"/>
              </w:rPr>
            </w:pPr>
            <w:r w:rsidRPr="0049055A">
              <w:rPr>
                <w:sz w:val="18"/>
                <w:szCs w:val="18"/>
              </w:rPr>
              <w:t>the title of the highest qualification in teaching and training</w:t>
            </w:r>
          </w:p>
          <w:p w:rsidR="00F62CB0" w:rsidRPr="0049055A" w:rsidRDefault="00221E80" w:rsidP="00320D30">
            <w:pPr>
              <w:pStyle w:val="Dotpoint2"/>
              <w:rPr>
                <w:rFonts w:cstheme="minorBidi"/>
                <w:sz w:val="18"/>
                <w:szCs w:val="18"/>
              </w:rPr>
            </w:pPr>
            <w:r w:rsidRPr="0049055A">
              <w:rPr>
                <w:sz w:val="18"/>
                <w:szCs w:val="18"/>
              </w:rPr>
              <w:t>whether that trainer or assessor is involved in the delivery of courses on the Foundation Skills List.</w:t>
            </w:r>
          </w:p>
          <w:p w:rsidR="00F62CB0" w:rsidRPr="0049055A" w:rsidRDefault="00221E80" w:rsidP="000F5812">
            <w:pPr>
              <w:pStyle w:val="Text"/>
              <w:rPr>
                <w:sz w:val="18"/>
                <w:szCs w:val="18"/>
              </w:rPr>
            </w:pPr>
            <w:r w:rsidRPr="0049055A">
              <w:rPr>
                <w:i/>
                <w:sz w:val="18"/>
                <w:szCs w:val="18"/>
              </w:rPr>
              <w:t xml:space="preserve">Practical </w:t>
            </w:r>
            <w:r w:rsidR="00F97403" w:rsidRPr="0049055A">
              <w:rPr>
                <w:i/>
                <w:sz w:val="18"/>
                <w:szCs w:val="18"/>
              </w:rPr>
              <w:t>p</w:t>
            </w:r>
            <w:r w:rsidRPr="0049055A">
              <w:rPr>
                <w:i/>
                <w:sz w:val="18"/>
                <w:szCs w:val="18"/>
              </w:rPr>
              <w:t xml:space="preserve">lacement </w:t>
            </w:r>
            <w:r w:rsidR="00F97403" w:rsidRPr="0049055A">
              <w:rPr>
                <w:i/>
                <w:sz w:val="18"/>
                <w:szCs w:val="18"/>
              </w:rPr>
              <w:t>g</w:t>
            </w:r>
            <w:r w:rsidRPr="0049055A">
              <w:rPr>
                <w:i/>
                <w:sz w:val="18"/>
                <w:szCs w:val="18"/>
              </w:rPr>
              <w:t>uidelines</w:t>
            </w:r>
            <w:r w:rsidRPr="0049055A">
              <w:rPr>
                <w:b/>
                <w:sz w:val="18"/>
                <w:szCs w:val="18"/>
              </w:rPr>
              <w:t xml:space="preserve"> </w:t>
            </w:r>
            <w:r w:rsidRPr="0049055A">
              <w:rPr>
                <w:sz w:val="18"/>
                <w:szCs w:val="18"/>
              </w:rPr>
              <w:t>(</w:t>
            </w:r>
            <w:r w:rsidR="00F97403" w:rsidRPr="0049055A">
              <w:rPr>
                <w:sz w:val="18"/>
                <w:szCs w:val="18"/>
              </w:rPr>
              <w:t>relates to Standards for RTOs 2015 s.</w:t>
            </w:r>
            <w:r w:rsidRPr="0049055A">
              <w:rPr>
                <w:sz w:val="18"/>
                <w:szCs w:val="18"/>
              </w:rPr>
              <w:t>5.2v)</w:t>
            </w:r>
            <w:r w:rsidR="000718DC" w:rsidRPr="0049055A">
              <w:rPr>
                <w:sz w:val="18"/>
                <w:szCs w:val="18"/>
              </w:rPr>
              <w:t xml:space="preserve">: </w:t>
            </w:r>
            <w:r w:rsidRPr="0049055A">
              <w:rPr>
                <w:b/>
                <w:sz w:val="18"/>
                <w:szCs w:val="18"/>
              </w:rPr>
              <w:t xml:space="preserve"> </w:t>
            </w:r>
            <w:r w:rsidRPr="0049055A">
              <w:rPr>
                <w:sz w:val="18"/>
                <w:szCs w:val="18"/>
              </w:rPr>
              <w:t xml:space="preserve">a detailed written agreement signed by employer, RTO and student </w:t>
            </w:r>
            <w:r w:rsidR="000718DC" w:rsidRPr="0049055A">
              <w:rPr>
                <w:sz w:val="18"/>
                <w:szCs w:val="18"/>
              </w:rPr>
              <w:t xml:space="preserve">is </w:t>
            </w:r>
            <w:r w:rsidRPr="0049055A">
              <w:rPr>
                <w:sz w:val="18"/>
                <w:szCs w:val="18"/>
              </w:rPr>
              <w:t xml:space="preserve">required. </w:t>
            </w:r>
          </w:p>
          <w:p w:rsidR="00F62CB0" w:rsidRPr="0049055A" w:rsidRDefault="00221E80" w:rsidP="000F5812">
            <w:pPr>
              <w:pStyle w:val="Text"/>
              <w:rPr>
                <w:b/>
                <w:sz w:val="18"/>
                <w:szCs w:val="18"/>
              </w:rPr>
            </w:pPr>
            <w:r w:rsidRPr="0049055A">
              <w:rPr>
                <w:i/>
                <w:sz w:val="18"/>
                <w:szCs w:val="18"/>
              </w:rPr>
              <w:t>Evidence of participation</w:t>
            </w:r>
            <w:r w:rsidR="000718DC" w:rsidRPr="0049055A">
              <w:rPr>
                <w:sz w:val="18"/>
                <w:szCs w:val="18"/>
              </w:rPr>
              <w:t>:</w:t>
            </w:r>
            <w:r w:rsidRPr="0049055A">
              <w:rPr>
                <w:b/>
                <w:sz w:val="18"/>
                <w:szCs w:val="18"/>
              </w:rPr>
              <w:t xml:space="preserve"> </w:t>
            </w:r>
            <w:r w:rsidRPr="0049055A">
              <w:rPr>
                <w:sz w:val="18"/>
                <w:szCs w:val="18"/>
              </w:rPr>
              <w:t>documented, authenticated</w:t>
            </w:r>
            <w:r w:rsidR="000718DC" w:rsidRPr="0049055A">
              <w:rPr>
                <w:sz w:val="18"/>
                <w:szCs w:val="18"/>
              </w:rPr>
              <w:t>;</w:t>
            </w:r>
            <w:r w:rsidRPr="0049055A">
              <w:rPr>
                <w:sz w:val="18"/>
                <w:szCs w:val="18"/>
              </w:rPr>
              <w:t xml:space="preserve"> quite extensive requirements </w:t>
            </w:r>
            <w:r w:rsidR="000718DC" w:rsidRPr="0049055A">
              <w:rPr>
                <w:sz w:val="18"/>
                <w:szCs w:val="18"/>
              </w:rPr>
              <w:t>and</w:t>
            </w:r>
            <w:r w:rsidRPr="0049055A">
              <w:rPr>
                <w:sz w:val="18"/>
                <w:szCs w:val="18"/>
              </w:rPr>
              <w:t xml:space="preserve"> more explicit than many other jurisdictions</w:t>
            </w:r>
            <w:r w:rsidRPr="0049055A">
              <w:rPr>
                <w:b/>
                <w:sz w:val="18"/>
                <w:szCs w:val="18"/>
              </w:rPr>
              <w:t xml:space="preserve">. </w:t>
            </w:r>
          </w:p>
          <w:p w:rsidR="00F62CB0" w:rsidRPr="0049055A" w:rsidRDefault="00221E80" w:rsidP="000F5812">
            <w:pPr>
              <w:pStyle w:val="Text"/>
              <w:rPr>
                <w:sz w:val="18"/>
                <w:szCs w:val="18"/>
              </w:rPr>
            </w:pPr>
            <w:r w:rsidRPr="0049055A">
              <w:rPr>
                <w:sz w:val="18"/>
                <w:szCs w:val="18"/>
              </w:rPr>
              <w:t xml:space="preserve">Unlike other states, Victoria restricts the provision of funded </w:t>
            </w:r>
            <w:r w:rsidRPr="0049055A">
              <w:rPr>
                <w:i/>
                <w:sz w:val="18"/>
                <w:szCs w:val="18"/>
              </w:rPr>
              <w:t>Foundation Skills and RPL</w:t>
            </w:r>
            <w:r w:rsidRPr="0049055A">
              <w:rPr>
                <w:sz w:val="18"/>
                <w:szCs w:val="18"/>
              </w:rPr>
              <w:t xml:space="preserve"> to RTOs on respective preferred provider lists. These RTOs must demonstrate specified capacity and capability to provide these services. RTOs not on the RPL list can offer RPL that is not funded through the VTG. </w:t>
            </w:r>
          </w:p>
          <w:p w:rsidR="00F62CB0" w:rsidRPr="0049055A" w:rsidRDefault="00221E80" w:rsidP="000F5812">
            <w:pPr>
              <w:pStyle w:val="Text"/>
              <w:rPr>
                <w:sz w:val="18"/>
                <w:szCs w:val="18"/>
              </w:rPr>
            </w:pPr>
            <w:r w:rsidRPr="0049055A">
              <w:rPr>
                <w:sz w:val="18"/>
                <w:szCs w:val="18"/>
              </w:rPr>
              <w:t>The Victorian quality assurance process aligns, and in a number of areas goes over and above</w:t>
            </w:r>
            <w:r w:rsidR="000718DC" w:rsidRPr="0049055A">
              <w:rPr>
                <w:sz w:val="18"/>
                <w:szCs w:val="18"/>
              </w:rPr>
              <w:t>,</w:t>
            </w:r>
            <w:r w:rsidRPr="0049055A">
              <w:rPr>
                <w:sz w:val="18"/>
                <w:szCs w:val="18"/>
              </w:rPr>
              <w:t xml:space="preserve"> the ASQA/VRQA requirements. For example, the financial viability assessment and </w:t>
            </w:r>
            <w:r w:rsidR="000718DC" w:rsidRPr="0049055A">
              <w:rPr>
                <w:sz w:val="18"/>
                <w:szCs w:val="18"/>
              </w:rPr>
              <w:t>f</w:t>
            </w:r>
            <w:r w:rsidRPr="0049055A">
              <w:rPr>
                <w:sz w:val="18"/>
                <w:szCs w:val="18"/>
              </w:rPr>
              <w:t>oundation/</w:t>
            </w:r>
            <w:r w:rsidR="000718DC" w:rsidRPr="0049055A">
              <w:rPr>
                <w:sz w:val="18"/>
                <w:szCs w:val="18"/>
              </w:rPr>
              <w:t>r</w:t>
            </w:r>
            <w:r w:rsidRPr="0049055A">
              <w:rPr>
                <w:sz w:val="18"/>
                <w:szCs w:val="18"/>
              </w:rPr>
              <w:t xml:space="preserve">ecognition of </w:t>
            </w:r>
            <w:r w:rsidR="000718DC" w:rsidRPr="0049055A">
              <w:rPr>
                <w:sz w:val="18"/>
                <w:szCs w:val="18"/>
              </w:rPr>
              <w:t>p</w:t>
            </w:r>
            <w:r w:rsidRPr="0049055A">
              <w:rPr>
                <w:sz w:val="18"/>
                <w:szCs w:val="18"/>
              </w:rPr>
              <w:t xml:space="preserve">rior </w:t>
            </w:r>
            <w:r w:rsidR="000718DC" w:rsidRPr="0049055A">
              <w:rPr>
                <w:sz w:val="18"/>
                <w:szCs w:val="18"/>
              </w:rPr>
              <w:t>l</w:t>
            </w:r>
            <w:r w:rsidRPr="0049055A">
              <w:rPr>
                <w:sz w:val="18"/>
                <w:szCs w:val="18"/>
              </w:rPr>
              <w:t>earning approved provider processes have a higher standard than the ASQA/VRQA equivalent.</w:t>
            </w:r>
          </w:p>
          <w:p w:rsidR="00F62CB0" w:rsidRPr="0049055A" w:rsidRDefault="00221E80" w:rsidP="000F5812">
            <w:pPr>
              <w:pStyle w:val="Text"/>
              <w:rPr>
                <w:sz w:val="18"/>
                <w:szCs w:val="18"/>
              </w:rPr>
            </w:pPr>
            <w:r w:rsidRPr="0049055A">
              <w:rPr>
                <w:sz w:val="18"/>
                <w:szCs w:val="18"/>
              </w:rPr>
              <w:lastRenderedPageBreak/>
              <w:t>Regardless of whether the RTO is governed by ASQA or VRQA</w:t>
            </w:r>
            <w:r w:rsidR="000718DC" w:rsidRPr="0049055A">
              <w:rPr>
                <w:sz w:val="18"/>
                <w:szCs w:val="18"/>
              </w:rPr>
              <w:t>,</w:t>
            </w:r>
            <w:r w:rsidRPr="0049055A">
              <w:rPr>
                <w:sz w:val="18"/>
                <w:szCs w:val="18"/>
              </w:rPr>
              <w:t xml:space="preserve"> it is required to provide information to students and others consistent with Standards 4 and 5 of the National VET Regulator</w:t>
            </w:r>
            <w:r w:rsidR="000718DC" w:rsidRPr="0049055A">
              <w:rPr>
                <w:sz w:val="18"/>
                <w:szCs w:val="18"/>
              </w:rPr>
              <w:t xml:space="preserve">, </w:t>
            </w:r>
            <w:r w:rsidRPr="0049055A">
              <w:rPr>
                <w:sz w:val="18"/>
                <w:szCs w:val="18"/>
              </w:rPr>
              <w:t>Standards for RTOs 2015.</w:t>
            </w:r>
          </w:p>
          <w:p w:rsidR="00F62CB0" w:rsidRPr="0049055A" w:rsidRDefault="00221E80" w:rsidP="000F5812">
            <w:pPr>
              <w:pStyle w:val="Text"/>
              <w:rPr>
                <w:sz w:val="18"/>
                <w:szCs w:val="18"/>
              </w:rPr>
            </w:pPr>
            <w:r w:rsidRPr="0049055A">
              <w:rPr>
                <w:i/>
                <w:sz w:val="18"/>
                <w:szCs w:val="18"/>
              </w:rPr>
              <w:t>Subcontracting and third</w:t>
            </w:r>
            <w:r w:rsidR="00BB443D">
              <w:rPr>
                <w:i/>
                <w:sz w:val="18"/>
                <w:szCs w:val="18"/>
              </w:rPr>
              <w:t>-</w:t>
            </w:r>
            <w:r w:rsidRPr="0049055A">
              <w:rPr>
                <w:i/>
                <w:sz w:val="18"/>
                <w:szCs w:val="18"/>
              </w:rPr>
              <w:t>party arrangements</w:t>
            </w:r>
            <w:r w:rsidR="000718DC" w:rsidRPr="0049055A">
              <w:rPr>
                <w:b/>
                <w:sz w:val="18"/>
                <w:szCs w:val="18"/>
              </w:rPr>
              <w:t>:</w:t>
            </w:r>
            <w:r w:rsidRPr="0049055A">
              <w:rPr>
                <w:b/>
                <w:sz w:val="18"/>
                <w:szCs w:val="18"/>
              </w:rPr>
              <w:t xml:space="preserve"> </w:t>
            </w:r>
            <w:r w:rsidR="000718DC" w:rsidRPr="0049055A">
              <w:rPr>
                <w:sz w:val="18"/>
                <w:szCs w:val="18"/>
              </w:rPr>
              <w:t>t</w:t>
            </w:r>
            <w:r w:rsidRPr="0049055A">
              <w:rPr>
                <w:sz w:val="18"/>
                <w:szCs w:val="18"/>
              </w:rPr>
              <w:t>he RTO must seek prior written approval to subcontract training and assessment, and other training services such as enrolment and the levying of fees, to a third party that is not a contracted RTO. The RTO may only subcontract RPL and foundation training if both the RTO and the subcontracted RTO are on the relevant approved provider lists. RTOs must not pay or offer, either directly or indirectly, ‘incentives’ to undertake government</w:t>
            </w:r>
            <w:r w:rsidR="000718DC" w:rsidRPr="0049055A">
              <w:rPr>
                <w:sz w:val="18"/>
                <w:szCs w:val="18"/>
              </w:rPr>
              <w:t>-</w:t>
            </w:r>
            <w:r w:rsidRPr="0049055A">
              <w:rPr>
                <w:sz w:val="18"/>
                <w:szCs w:val="18"/>
              </w:rPr>
              <w:t>subsidised training. ‘Incentives’ include: financial incentives, and/or non-financial incentives, such as any equivalent 'payment' in the form of goods, services or rewards.</w:t>
            </w:r>
          </w:p>
          <w:p w:rsidR="00F62CB0" w:rsidRPr="0049055A" w:rsidRDefault="00221E80" w:rsidP="000F5812">
            <w:pPr>
              <w:pStyle w:val="Text"/>
              <w:rPr>
                <w:sz w:val="18"/>
                <w:szCs w:val="18"/>
              </w:rPr>
            </w:pPr>
            <w:r w:rsidRPr="0049055A">
              <w:rPr>
                <w:sz w:val="18"/>
                <w:szCs w:val="18"/>
              </w:rPr>
              <w:t>Publish on its website a range of information</w:t>
            </w:r>
            <w:r w:rsidR="000718DC" w:rsidRPr="0049055A">
              <w:rPr>
                <w:sz w:val="18"/>
                <w:szCs w:val="18"/>
              </w:rPr>
              <w:t>,</w:t>
            </w:r>
            <w:r w:rsidRPr="0049055A">
              <w:rPr>
                <w:sz w:val="18"/>
                <w:szCs w:val="18"/>
              </w:rPr>
              <w:t xml:space="preserve"> including fees etc</w:t>
            </w:r>
            <w:r w:rsidR="00BB443D">
              <w:rPr>
                <w:sz w:val="18"/>
                <w:szCs w:val="18"/>
              </w:rPr>
              <w:t>.</w:t>
            </w:r>
            <w:r w:rsidRPr="0049055A">
              <w:rPr>
                <w:sz w:val="18"/>
                <w:szCs w:val="18"/>
              </w:rPr>
              <w:t xml:space="preserve"> and its most recent quality indicators </w:t>
            </w:r>
            <w:r w:rsidR="000718DC" w:rsidRPr="0049055A">
              <w:rPr>
                <w:sz w:val="18"/>
                <w:szCs w:val="18"/>
              </w:rPr>
              <w:t>—</w:t>
            </w:r>
            <w:r w:rsidRPr="0049055A">
              <w:rPr>
                <w:sz w:val="18"/>
                <w:szCs w:val="18"/>
              </w:rPr>
              <w:t xml:space="preserve"> </w:t>
            </w:r>
            <w:r w:rsidR="000718DC" w:rsidRPr="0049055A">
              <w:rPr>
                <w:sz w:val="18"/>
                <w:szCs w:val="18"/>
              </w:rPr>
              <w:t>l</w:t>
            </w:r>
            <w:r w:rsidRPr="0049055A">
              <w:rPr>
                <w:sz w:val="18"/>
                <w:szCs w:val="18"/>
              </w:rPr>
              <w:t xml:space="preserve">earner </w:t>
            </w:r>
            <w:r w:rsidR="000718DC" w:rsidRPr="0049055A">
              <w:rPr>
                <w:sz w:val="18"/>
                <w:szCs w:val="18"/>
              </w:rPr>
              <w:t>e</w:t>
            </w:r>
            <w:r w:rsidRPr="0049055A">
              <w:rPr>
                <w:sz w:val="18"/>
                <w:szCs w:val="18"/>
              </w:rPr>
              <w:t xml:space="preserve">ngagement and </w:t>
            </w:r>
            <w:r w:rsidR="000718DC" w:rsidRPr="0049055A">
              <w:rPr>
                <w:sz w:val="18"/>
                <w:szCs w:val="18"/>
              </w:rPr>
              <w:t>e</w:t>
            </w:r>
            <w:r w:rsidRPr="0049055A">
              <w:rPr>
                <w:sz w:val="18"/>
                <w:szCs w:val="18"/>
              </w:rPr>
              <w:t xml:space="preserve">mployer </w:t>
            </w:r>
            <w:r w:rsidR="000718DC" w:rsidRPr="0049055A">
              <w:rPr>
                <w:sz w:val="18"/>
                <w:szCs w:val="18"/>
              </w:rPr>
              <w:t>s</w:t>
            </w:r>
            <w:r w:rsidRPr="0049055A">
              <w:rPr>
                <w:sz w:val="18"/>
                <w:szCs w:val="18"/>
              </w:rPr>
              <w:t xml:space="preserve">atisfaction </w:t>
            </w:r>
            <w:r w:rsidR="000718DC" w:rsidRPr="0049055A">
              <w:rPr>
                <w:sz w:val="18"/>
                <w:szCs w:val="18"/>
              </w:rPr>
              <w:t>s</w:t>
            </w:r>
            <w:r w:rsidRPr="0049055A">
              <w:rPr>
                <w:sz w:val="18"/>
                <w:szCs w:val="18"/>
              </w:rPr>
              <w:t>urveys and competency completions reports (in Schedule 1</w:t>
            </w:r>
            <w:r w:rsidR="000718DC" w:rsidRPr="0049055A">
              <w:rPr>
                <w:sz w:val="18"/>
                <w:szCs w:val="18"/>
              </w:rPr>
              <w:t>,</w:t>
            </w:r>
            <w:r w:rsidRPr="0049055A">
              <w:rPr>
                <w:sz w:val="18"/>
                <w:szCs w:val="18"/>
              </w:rPr>
              <w:t xml:space="preserve"> specifications)</w:t>
            </w:r>
            <w:r w:rsidR="000718DC" w:rsidRPr="0049055A">
              <w:rPr>
                <w:sz w:val="18"/>
                <w:szCs w:val="18"/>
              </w:rPr>
              <w:t>.</w:t>
            </w:r>
            <w:r w:rsidRPr="0049055A">
              <w:rPr>
                <w:sz w:val="18"/>
                <w:szCs w:val="18"/>
              </w:rPr>
              <w:t xml:space="preserve"> </w:t>
            </w:r>
          </w:p>
          <w:p w:rsidR="00F62CB0" w:rsidRPr="0049055A" w:rsidRDefault="00221E80" w:rsidP="000F5812">
            <w:pPr>
              <w:pStyle w:val="Text"/>
              <w:rPr>
                <w:sz w:val="18"/>
                <w:szCs w:val="18"/>
              </w:rPr>
            </w:pPr>
            <w:r w:rsidRPr="0049055A">
              <w:rPr>
                <w:i/>
                <w:sz w:val="18"/>
                <w:szCs w:val="18"/>
              </w:rPr>
              <w:t>Online and physical presence</w:t>
            </w:r>
            <w:r w:rsidRPr="0049055A">
              <w:rPr>
                <w:sz w:val="18"/>
                <w:szCs w:val="18"/>
              </w:rPr>
              <w:t xml:space="preserve"> </w:t>
            </w:r>
            <w:r w:rsidRPr="0049055A">
              <w:rPr>
                <w:i/>
                <w:sz w:val="18"/>
                <w:szCs w:val="18"/>
              </w:rPr>
              <w:t>in Victoria</w:t>
            </w:r>
            <w:r w:rsidR="000718DC" w:rsidRPr="0049055A">
              <w:rPr>
                <w:sz w:val="18"/>
                <w:szCs w:val="18"/>
              </w:rPr>
              <w:t>:</w:t>
            </w:r>
            <w:r w:rsidRPr="0049055A">
              <w:rPr>
                <w:sz w:val="18"/>
                <w:szCs w:val="18"/>
              </w:rPr>
              <w:t xml:space="preserve"> aimed at ensuring the student is undertaking training within Victoria</w:t>
            </w:r>
            <w:r w:rsidR="000718DC" w:rsidRPr="0049055A">
              <w:rPr>
                <w:sz w:val="18"/>
                <w:szCs w:val="18"/>
              </w:rPr>
              <w:t>; that is,</w:t>
            </w:r>
            <w:r w:rsidRPr="0049055A">
              <w:rPr>
                <w:sz w:val="18"/>
                <w:szCs w:val="18"/>
              </w:rPr>
              <w:t xml:space="preserve"> they are largely physically present there. Other jurisdictions have similar requirements but without the detail described below. In </w:t>
            </w:r>
            <w:r w:rsidR="00FA72FA" w:rsidRPr="0049055A">
              <w:rPr>
                <w:sz w:val="18"/>
                <w:szCs w:val="18"/>
              </w:rPr>
              <w:t>C</w:t>
            </w:r>
            <w:r w:rsidRPr="0049055A">
              <w:rPr>
                <w:sz w:val="18"/>
                <w:szCs w:val="18"/>
              </w:rPr>
              <w:t>lause 4.2</w:t>
            </w:r>
            <w:r w:rsidR="00FA72FA" w:rsidRPr="0049055A">
              <w:rPr>
                <w:sz w:val="18"/>
                <w:szCs w:val="18"/>
              </w:rPr>
              <w:t>.</w:t>
            </w:r>
          </w:p>
          <w:p w:rsidR="00F62CB0" w:rsidRPr="0049055A" w:rsidRDefault="00221E80" w:rsidP="00FA72FA">
            <w:pPr>
              <w:pStyle w:val="Text"/>
              <w:rPr>
                <w:sz w:val="18"/>
                <w:szCs w:val="18"/>
              </w:rPr>
            </w:pPr>
            <w:r w:rsidRPr="0049055A">
              <w:rPr>
                <w:i/>
                <w:sz w:val="18"/>
                <w:szCs w:val="18"/>
              </w:rPr>
              <w:t>Provide training services to each eligible individual</w:t>
            </w:r>
            <w:r w:rsidR="00FA72FA" w:rsidRPr="0049055A">
              <w:rPr>
                <w:sz w:val="18"/>
                <w:szCs w:val="18"/>
              </w:rPr>
              <w:t xml:space="preserve">: </w:t>
            </w:r>
            <w:r w:rsidRPr="0049055A">
              <w:rPr>
                <w:sz w:val="18"/>
                <w:szCs w:val="18"/>
              </w:rPr>
              <w:t xml:space="preserve">within the </w:t>
            </w:r>
            <w:r w:rsidR="00FA72FA" w:rsidRPr="0049055A">
              <w:rPr>
                <w:sz w:val="18"/>
                <w:szCs w:val="18"/>
              </w:rPr>
              <w:t xml:space="preserve">state of </w:t>
            </w:r>
            <w:r w:rsidRPr="0049055A">
              <w:rPr>
                <w:sz w:val="18"/>
                <w:szCs w:val="18"/>
              </w:rPr>
              <w:t xml:space="preserve">Victoria, and to an </w:t>
            </w:r>
            <w:r w:rsidR="00FA72FA" w:rsidRPr="0049055A">
              <w:rPr>
                <w:sz w:val="18"/>
                <w:szCs w:val="18"/>
              </w:rPr>
              <w:t>e</w:t>
            </w:r>
            <w:r w:rsidRPr="0049055A">
              <w:rPr>
                <w:sz w:val="18"/>
                <w:szCs w:val="18"/>
              </w:rPr>
              <w:t xml:space="preserve">ligible </w:t>
            </w:r>
            <w:r w:rsidR="00FA72FA" w:rsidRPr="0049055A">
              <w:rPr>
                <w:sz w:val="18"/>
                <w:szCs w:val="18"/>
              </w:rPr>
              <w:t>i</w:t>
            </w:r>
            <w:r w:rsidRPr="0049055A">
              <w:rPr>
                <w:sz w:val="18"/>
                <w:szCs w:val="18"/>
              </w:rPr>
              <w:t xml:space="preserve">ndividual having a physical presence in Victoria. This includes online delivery except where online delivery takes place during an industry or practical placement and involves the </w:t>
            </w:r>
            <w:r w:rsidR="00FA72FA" w:rsidRPr="0049055A">
              <w:rPr>
                <w:sz w:val="18"/>
                <w:szCs w:val="18"/>
              </w:rPr>
              <w:t>e</w:t>
            </w:r>
            <w:r w:rsidRPr="0049055A">
              <w:rPr>
                <w:sz w:val="18"/>
                <w:szCs w:val="18"/>
              </w:rPr>
              <w:t xml:space="preserve">ligible </w:t>
            </w:r>
            <w:r w:rsidR="00FA72FA" w:rsidRPr="0049055A">
              <w:rPr>
                <w:sz w:val="18"/>
                <w:szCs w:val="18"/>
              </w:rPr>
              <w:t>i</w:t>
            </w:r>
            <w:r w:rsidRPr="0049055A">
              <w:rPr>
                <w:sz w:val="18"/>
                <w:szCs w:val="18"/>
              </w:rPr>
              <w:t xml:space="preserve">ndividual being temporarily located interstate or overseas for a defined period. During this defined period, no more than 50% of the total scheduled hours applying to the </w:t>
            </w:r>
            <w:r w:rsidR="00FA72FA" w:rsidRPr="0049055A">
              <w:rPr>
                <w:sz w:val="18"/>
                <w:szCs w:val="18"/>
              </w:rPr>
              <w:t>t</w:t>
            </w:r>
            <w:r w:rsidRPr="0049055A">
              <w:rPr>
                <w:sz w:val="18"/>
                <w:szCs w:val="18"/>
              </w:rPr>
              <w:t xml:space="preserve">raining </w:t>
            </w:r>
            <w:r w:rsidR="00FA72FA" w:rsidRPr="0049055A">
              <w:rPr>
                <w:sz w:val="18"/>
                <w:szCs w:val="18"/>
              </w:rPr>
              <w:t>s</w:t>
            </w:r>
            <w:r w:rsidRPr="0049055A">
              <w:rPr>
                <w:sz w:val="18"/>
                <w:szCs w:val="18"/>
              </w:rPr>
              <w:t xml:space="preserve">ervices in which the </w:t>
            </w:r>
            <w:r w:rsidR="00FA72FA" w:rsidRPr="0049055A">
              <w:rPr>
                <w:sz w:val="18"/>
                <w:szCs w:val="18"/>
              </w:rPr>
              <w:t>e</w:t>
            </w:r>
            <w:r w:rsidRPr="0049055A">
              <w:rPr>
                <w:sz w:val="18"/>
                <w:szCs w:val="18"/>
              </w:rPr>
              <w:t xml:space="preserve">ligible </w:t>
            </w:r>
            <w:r w:rsidR="00FA72FA" w:rsidRPr="0049055A">
              <w:rPr>
                <w:sz w:val="18"/>
                <w:szCs w:val="18"/>
              </w:rPr>
              <w:t>i</w:t>
            </w:r>
            <w:r w:rsidRPr="0049055A">
              <w:rPr>
                <w:sz w:val="18"/>
                <w:szCs w:val="18"/>
              </w:rPr>
              <w:t xml:space="preserve">ndividual is enrolled may be delivered online. </w:t>
            </w:r>
          </w:p>
          <w:p w:rsidR="00F62CB0" w:rsidRPr="0049055A" w:rsidRDefault="00221E80" w:rsidP="000F5812">
            <w:pPr>
              <w:pStyle w:val="Text"/>
              <w:rPr>
                <w:sz w:val="18"/>
                <w:szCs w:val="18"/>
              </w:rPr>
            </w:pPr>
            <w:r w:rsidRPr="0049055A">
              <w:rPr>
                <w:i/>
                <w:sz w:val="18"/>
                <w:szCs w:val="18"/>
              </w:rPr>
              <w:t>Performance monitoring and review VTG Compliance Framework</w:t>
            </w:r>
            <w:r w:rsidRPr="0049055A">
              <w:rPr>
                <w:sz w:val="18"/>
                <w:szCs w:val="18"/>
              </w:rPr>
              <w:t xml:space="preserve"> (2012)</w:t>
            </w:r>
            <w:r w:rsidR="00FA72FA" w:rsidRPr="0049055A">
              <w:rPr>
                <w:sz w:val="18"/>
                <w:szCs w:val="18"/>
              </w:rPr>
              <w:t>:</w:t>
            </w:r>
            <w:r w:rsidRPr="0049055A">
              <w:rPr>
                <w:sz w:val="18"/>
                <w:szCs w:val="18"/>
              </w:rPr>
              <w:t xml:space="preserve"> </w:t>
            </w:r>
            <w:r w:rsidR="00FA72FA" w:rsidRPr="0049055A">
              <w:rPr>
                <w:sz w:val="18"/>
                <w:szCs w:val="18"/>
              </w:rPr>
              <w:t>a</w:t>
            </w:r>
            <w:r w:rsidRPr="0049055A">
              <w:rPr>
                <w:sz w:val="18"/>
                <w:szCs w:val="18"/>
              </w:rPr>
              <w:t xml:space="preserve"> comprehensive and transparent approach to compliance is a key mechanism for assuring the public and other stakeholders of the integrity of the training system, and meeting the objectives of the government’s policy for vocational education and training.</w:t>
            </w:r>
          </w:p>
          <w:p w:rsidR="00F62CB0" w:rsidRPr="0049055A" w:rsidRDefault="00221E80" w:rsidP="000F5812">
            <w:pPr>
              <w:pStyle w:val="Text"/>
              <w:rPr>
                <w:sz w:val="18"/>
                <w:szCs w:val="18"/>
              </w:rPr>
            </w:pPr>
            <w:r w:rsidRPr="0049055A">
              <w:rPr>
                <w:sz w:val="18"/>
                <w:szCs w:val="18"/>
              </w:rPr>
              <w:t xml:space="preserve">RTO must conduct </w:t>
            </w:r>
            <w:r w:rsidR="00FA72FA" w:rsidRPr="0049055A">
              <w:rPr>
                <w:sz w:val="18"/>
                <w:szCs w:val="18"/>
              </w:rPr>
              <w:t xml:space="preserve">an </w:t>
            </w:r>
            <w:r w:rsidRPr="0049055A">
              <w:rPr>
                <w:sz w:val="18"/>
                <w:szCs w:val="18"/>
              </w:rPr>
              <w:t>internal audit annually and rectify any non-compliance.</w:t>
            </w:r>
          </w:p>
          <w:p w:rsidR="00F62CB0" w:rsidRPr="0049055A" w:rsidRDefault="00221E80" w:rsidP="000F5812">
            <w:pPr>
              <w:pStyle w:val="Text"/>
              <w:rPr>
                <w:sz w:val="18"/>
                <w:szCs w:val="18"/>
              </w:rPr>
            </w:pPr>
            <w:r w:rsidRPr="0049055A">
              <w:rPr>
                <w:sz w:val="18"/>
                <w:szCs w:val="18"/>
              </w:rPr>
              <w:t xml:space="preserve">The VTG </w:t>
            </w:r>
            <w:r w:rsidRPr="0049055A">
              <w:rPr>
                <w:i/>
                <w:sz w:val="18"/>
                <w:szCs w:val="18"/>
              </w:rPr>
              <w:t>Contract Compliance Audit Strategy</w:t>
            </w:r>
            <w:r w:rsidRPr="0049055A">
              <w:rPr>
                <w:sz w:val="18"/>
                <w:szCs w:val="18"/>
              </w:rPr>
              <w:t xml:space="preserve"> outlines how RTOs are audited against contract standards and obligations</w:t>
            </w:r>
            <w:r w:rsidR="00FA72FA" w:rsidRPr="0049055A">
              <w:rPr>
                <w:sz w:val="18"/>
                <w:szCs w:val="18"/>
              </w:rPr>
              <w:t>.</w:t>
            </w:r>
            <w:r w:rsidRPr="0049055A">
              <w:rPr>
                <w:sz w:val="18"/>
                <w:szCs w:val="18"/>
              </w:rPr>
              <w:t xml:space="preserve"> It sets out the risk management approach to verifying compliance and includes a compliance framework and information about why and how audits are conducted and how providers are selected for audit as well as the audit methodology and information about sanctions and enforcement.</w:t>
            </w:r>
          </w:p>
          <w:p w:rsidR="00F62CB0" w:rsidRPr="0049055A" w:rsidRDefault="00221E80" w:rsidP="000F5812">
            <w:pPr>
              <w:pStyle w:val="Text"/>
              <w:rPr>
                <w:b/>
                <w:sz w:val="18"/>
                <w:szCs w:val="18"/>
              </w:rPr>
            </w:pPr>
            <w:r w:rsidRPr="0049055A">
              <w:rPr>
                <w:i/>
                <w:sz w:val="18"/>
                <w:szCs w:val="18"/>
              </w:rPr>
              <w:t>RTO Performance Indicator Project (2014)</w:t>
            </w:r>
            <w:r w:rsidR="00FA72FA" w:rsidRPr="0049055A">
              <w:rPr>
                <w:i/>
                <w:sz w:val="18"/>
                <w:szCs w:val="18"/>
              </w:rPr>
              <w:t>:</w:t>
            </w:r>
            <w:r w:rsidRPr="0049055A">
              <w:rPr>
                <w:b/>
                <w:sz w:val="18"/>
                <w:szCs w:val="18"/>
              </w:rPr>
              <w:t xml:space="preserve"> </w:t>
            </w:r>
            <w:r w:rsidR="00FA72FA" w:rsidRPr="0049055A">
              <w:rPr>
                <w:sz w:val="18"/>
                <w:szCs w:val="18"/>
              </w:rPr>
              <w:t>a</w:t>
            </w:r>
            <w:r w:rsidRPr="0049055A">
              <w:rPr>
                <w:sz w:val="18"/>
                <w:szCs w:val="18"/>
              </w:rPr>
              <w:t xml:space="preserve">s part of a national project, Victoria has been trialling data collection and presentation of 15 measures at the RTO level to support 11 nationally agreed indicators. Student and employer satisfaction surveys were initially trialled in 2014 and again in April 2015. The </w:t>
            </w:r>
            <w:r w:rsidRPr="0049055A">
              <w:rPr>
                <w:sz w:val="18"/>
                <w:szCs w:val="18"/>
              </w:rPr>
              <w:lastRenderedPageBreak/>
              <w:t>aim of the project is to collect data to develop and present RTO performance measures that underpin student and employer choice, RTO improvement, better targeted, risk-based contracting and regulation, and better policy</w:t>
            </w:r>
            <w:r w:rsidR="00F9136F">
              <w:rPr>
                <w:sz w:val="18"/>
                <w:szCs w:val="18"/>
              </w:rPr>
              <w:t>.</w:t>
            </w:r>
          </w:p>
          <w:p w:rsidR="00F62CB0" w:rsidRPr="0049055A" w:rsidRDefault="00221E80" w:rsidP="000F5812">
            <w:pPr>
              <w:pStyle w:val="Text"/>
              <w:rPr>
                <w:b/>
                <w:sz w:val="18"/>
                <w:szCs w:val="18"/>
              </w:rPr>
            </w:pPr>
            <w:r w:rsidRPr="0049055A">
              <w:rPr>
                <w:i/>
                <w:sz w:val="18"/>
                <w:szCs w:val="18"/>
              </w:rPr>
              <w:t>Information sharing</w:t>
            </w:r>
            <w:r w:rsidR="00FA72FA" w:rsidRPr="0049055A">
              <w:rPr>
                <w:sz w:val="18"/>
                <w:szCs w:val="18"/>
              </w:rPr>
              <w:t>:</w:t>
            </w:r>
            <w:r w:rsidRPr="0049055A">
              <w:rPr>
                <w:b/>
                <w:sz w:val="18"/>
                <w:szCs w:val="18"/>
              </w:rPr>
              <w:t xml:space="preserve"> </w:t>
            </w:r>
            <w:r w:rsidR="00FA72FA" w:rsidRPr="0049055A">
              <w:rPr>
                <w:sz w:val="18"/>
                <w:szCs w:val="18"/>
              </w:rPr>
              <w:t>t</w:t>
            </w:r>
            <w:r w:rsidRPr="0049055A">
              <w:rPr>
                <w:sz w:val="18"/>
                <w:szCs w:val="18"/>
              </w:rPr>
              <w:t xml:space="preserve">he </w:t>
            </w:r>
            <w:r w:rsidR="00FA72FA" w:rsidRPr="0049055A">
              <w:rPr>
                <w:sz w:val="18"/>
                <w:szCs w:val="18"/>
              </w:rPr>
              <w:t>d</w:t>
            </w:r>
            <w:r w:rsidRPr="0049055A">
              <w:rPr>
                <w:sz w:val="18"/>
                <w:szCs w:val="18"/>
              </w:rPr>
              <w:t xml:space="preserve">epartment currently has a </w:t>
            </w:r>
            <w:r w:rsidR="00FA72FA" w:rsidRPr="0049055A">
              <w:rPr>
                <w:sz w:val="18"/>
                <w:szCs w:val="18"/>
              </w:rPr>
              <w:t>memorandum of understanding</w:t>
            </w:r>
            <w:r w:rsidRPr="0049055A">
              <w:rPr>
                <w:sz w:val="18"/>
                <w:szCs w:val="18"/>
              </w:rPr>
              <w:t xml:space="preserve"> with ASQA</w:t>
            </w:r>
            <w:r w:rsidR="00BB443D">
              <w:rPr>
                <w:sz w:val="18"/>
                <w:szCs w:val="18"/>
              </w:rPr>
              <w:t>,</w:t>
            </w:r>
            <w:r w:rsidRPr="0049055A">
              <w:rPr>
                <w:sz w:val="18"/>
                <w:szCs w:val="18"/>
              </w:rPr>
              <w:t xml:space="preserve"> where both parties have agreed to exchange relevant and appropriate information to support the effective regulation and administration of National VET Regulator RTOs contracted with the </w:t>
            </w:r>
            <w:r w:rsidR="00FA72FA" w:rsidRPr="0049055A">
              <w:rPr>
                <w:sz w:val="18"/>
                <w:szCs w:val="18"/>
              </w:rPr>
              <w:t>d</w:t>
            </w:r>
            <w:r w:rsidRPr="0049055A">
              <w:rPr>
                <w:sz w:val="18"/>
                <w:szCs w:val="18"/>
              </w:rPr>
              <w:t xml:space="preserve">epartment. </w:t>
            </w:r>
          </w:p>
          <w:p w:rsidR="00F62CB0" w:rsidRPr="0049055A" w:rsidRDefault="00221E80" w:rsidP="000F5812">
            <w:pPr>
              <w:pStyle w:val="Text"/>
              <w:rPr>
                <w:sz w:val="18"/>
                <w:szCs w:val="18"/>
              </w:rPr>
            </w:pPr>
            <w:r w:rsidRPr="0049055A">
              <w:rPr>
                <w:sz w:val="18"/>
                <w:szCs w:val="18"/>
              </w:rPr>
              <w:t xml:space="preserve">The </w:t>
            </w:r>
            <w:r w:rsidRPr="0049055A">
              <w:rPr>
                <w:i/>
                <w:sz w:val="18"/>
                <w:szCs w:val="18"/>
              </w:rPr>
              <w:t>Victorian Education and Training Reform Act 2006</w:t>
            </w:r>
            <w:r w:rsidRPr="0049055A">
              <w:rPr>
                <w:sz w:val="18"/>
                <w:szCs w:val="18"/>
              </w:rPr>
              <w:t xml:space="preserve"> contains additional provisions to allow the </w:t>
            </w:r>
            <w:r w:rsidR="00061E49" w:rsidRPr="0049055A">
              <w:rPr>
                <w:sz w:val="18"/>
                <w:szCs w:val="18"/>
              </w:rPr>
              <w:t>d</w:t>
            </w:r>
            <w:r w:rsidRPr="0049055A">
              <w:rPr>
                <w:sz w:val="18"/>
                <w:szCs w:val="18"/>
              </w:rPr>
              <w:t xml:space="preserve">epartment to share information with the National VET Regulator in relation to, inter alia, </w:t>
            </w:r>
            <w:r w:rsidR="00061E49" w:rsidRPr="0049055A">
              <w:rPr>
                <w:sz w:val="18"/>
                <w:szCs w:val="18"/>
              </w:rPr>
              <w:t>‘</w:t>
            </w:r>
            <w:r w:rsidRPr="0049055A">
              <w:rPr>
                <w:sz w:val="18"/>
                <w:szCs w:val="18"/>
              </w:rPr>
              <w:t>the breach of, or failure to comply with, a government training contract by an RTO</w:t>
            </w:r>
            <w:r w:rsidR="00061E49" w:rsidRPr="0049055A">
              <w:rPr>
                <w:sz w:val="18"/>
                <w:szCs w:val="18"/>
              </w:rPr>
              <w:t>’</w:t>
            </w:r>
            <w:r w:rsidRPr="0049055A">
              <w:rPr>
                <w:sz w:val="18"/>
                <w:szCs w:val="18"/>
              </w:rPr>
              <w:t xml:space="preserve"> (s</w:t>
            </w:r>
            <w:r w:rsidR="00061E49" w:rsidRPr="0049055A">
              <w:rPr>
                <w:sz w:val="18"/>
                <w:szCs w:val="18"/>
              </w:rPr>
              <w:t>.</w:t>
            </w:r>
            <w:r w:rsidRPr="0049055A">
              <w:rPr>
                <w:sz w:val="18"/>
                <w:szCs w:val="18"/>
              </w:rPr>
              <w:t>4.9.4).</w:t>
            </w:r>
          </w:p>
          <w:p w:rsidR="00F62CB0" w:rsidRPr="0049055A" w:rsidRDefault="00221E80" w:rsidP="000F5812">
            <w:pPr>
              <w:pStyle w:val="Text"/>
              <w:rPr>
                <w:sz w:val="18"/>
                <w:szCs w:val="18"/>
              </w:rPr>
            </w:pPr>
            <w:r w:rsidRPr="0049055A">
              <w:rPr>
                <w:sz w:val="18"/>
                <w:szCs w:val="18"/>
              </w:rPr>
              <w:t xml:space="preserve">The </w:t>
            </w:r>
            <w:r w:rsidR="00061E49" w:rsidRPr="0049055A">
              <w:rPr>
                <w:sz w:val="18"/>
                <w:szCs w:val="18"/>
              </w:rPr>
              <w:t>d</w:t>
            </w:r>
            <w:r w:rsidRPr="0049055A">
              <w:rPr>
                <w:sz w:val="18"/>
                <w:szCs w:val="18"/>
              </w:rPr>
              <w:t xml:space="preserve">epartment responds to ad hoc requests for information from other states conducting assessments of potential training providers. The </w:t>
            </w:r>
            <w:r w:rsidR="00061E49" w:rsidRPr="0049055A">
              <w:rPr>
                <w:sz w:val="18"/>
                <w:szCs w:val="18"/>
              </w:rPr>
              <w:t>d</w:t>
            </w:r>
            <w:r w:rsidRPr="0049055A">
              <w:rPr>
                <w:sz w:val="18"/>
                <w:szCs w:val="18"/>
              </w:rPr>
              <w:t>epartment complies with the relevant privacy provisions and legislation when providing information for these requests.</w:t>
            </w:r>
          </w:p>
          <w:p w:rsidR="00F62CB0" w:rsidRPr="0049055A" w:rsidRDefault="00221E80" w:rsidP="00061E49">
            <w:pPr>
              <w:pStyle w:val="Text"/>
              <w:rPr>
                <w:sz w:val="18"/>
                <w:szCs w:val="18"/>
              </w:rPr>
            </w:pPr>
            <w:r w:rsidRPr="0049055A">
              <w:rPr>
                <w:sz w:val="18"/>
                <w:szCs w:val="18"/>
              </w:rPr>
              <w:t xml:space="preserve">The </w:t>
            </w:r>
            <w:r w:rsidR="00061E49" w:rsidRPr="0049055A">
              <w:rPr>
                <w:sz w:val="18"/>
                <w:szCs w:val="18"/>
              </w:rPr>
              <w:t>d</w:t>
            </w:r>
            <w:r w:rsidRPr="0049055A">
              <w:rPr>
                <w:sz w:val="18"/>
                <w:szCs w:val="18"/>
              </w:rPr>
              <w:t>epartment makes its own assessment of an RTO</w:t>
            </w:r>
            <w:r w:rsidR="00061E49" w:rsidRPr="0049055A">
              <w:rPr>
                <w:sz w:val="18"/>
                <w:szCs w:val="18"/>
              </w:rPr>
              <w:t>,</w:t>
            </w:r>
            <w:r w:rsidRPr="0049055A">
              <w:rPr>
                <w:sz w:val="18"/>
                <w:szCs w:val="18"/>
              </w:rPr>
              <w:t xml:space="preserve"> based on Victorian requirements</w:t>
            </w:r>
            <w:r w:rsidR="00061E49" w:rsidRPr="0049055A">
              <w:rPr>
                <w:sz w:val="18"/>
                <w:szCs w:val="18"/>
              </w:rPr>
              <w:t>,</w:t>
            </w:r>
            <w:r w:rsidRPr="0049055A">
              <w:rPr>
                <w:sz w:val="18"/>
                <w:szCs w:val="18"/>
              </w:rPr>
              <w:t xml:space="preserve"> and does not currently request information from other jurisdictions.</w:t>
            </w:r>
          </w:p>
        </w:tc>
      </w:tr>
      <w:tr w:rsidR="00F62CB0" w:rsidRPr="0049055A" w:rsidTr="002A5BC0">
        <w:tc>
          <w:tcPr>
            <w:tcW w:w="1526" w:type="dxa"/>
          </w:tcPr>
          <w:p w:rsidR="00F62CB0" w:rsidRPr="0049055A" w:rsidRDefault="00221E80" w:rsidP="00061E49">
            <w:pPr>
              <w:pStyle w:val="Text"/>
              <w:rPr>
                <w:sz w:val="18"/>
                <w:szCs w:val="18"/>
              </w:rPr>
            </w:pPr>
            <w:r w:rsidRPr="0049055A">
              <w:rPr>
                <w:sz w:val="18"/>
                <w:szCs w:val="18"/>
              </w:rPr>
              <w:lastRenderedPageBreak/>
              <w:t>Other state</w:t>
            </w:r>
            <w:r w:rsidR="00061E49" w:rsidRPr="0049055A">
              <w:rPr>
                <w:sz w:val="18"/>
                <w:szCs w:val="18"/>
              </w:rPr>
              <w:t>-</w:t>
            </w:r>
            <w:r w:rsidRPr="0049055A">
              <w:rPr>
                <w:sz w:val="18"/>
                <w:szCs w:val="18"/>
              </w:rPr>
              <w:t xml:space="preserve">specific provider contractual requirements </w:t>
            </w:r>
          </w:p>
        </w:tc>
        <w:tc>
          <w:tcPr>
            <w:tcW w:w="6662" w:type="dxa"/>
          </w:tcPr>
          <w:p w:rsidR="00F62CB0" w:rsidRPr="0049055A" w:rsidRDefault="00221E80" w:rsidP="00061E49">
            <w:pPr>
              <w:pStyle w:val="Text"/>
              <w:rPr>
                <w:sz w:val="18"/>
                <w:szCs w:val="18"/>
              </w:rPr>
            </w:pPr>
            <w:r w:rsidRPr="0049055A">
              <w:rPr>
                <w:sz w:val="18"/>
                <w:szCs w:val="18"/>
              </w:rPr>
              <w:t>Compl</w:t>
            </w:r>
            <w:r w:rsidR="00061E49" w:rsidRPr="0049055A">
              <w:rPr>
                <w:sz w:val="18"/>
                <w:szCs w:val="18"/>
              </w:rPr>
              <w:t>ies</w:t>
            </w:r>
            <w:r w:rsidRPr="0049055A">
              <w:rPr>
                <w:sz w:val="18"/>
                <w:szCs w:val="18"/>
              </w:rPr>
              <w:t xml:space="preserve"> with at least 12 Victorian Acts. </w:t>
            </w:r>
          </w:p>
        </w:tc>
      </w:tr>
      <w:tr w:rsidR="00F62CB0" w:rsidRPr="0049055A" w:rsidTr="002A5BC0">
        <w:tc>
          <w:tcPr>
            <w:tcW w:w="1526" w:type="dxa"/>
          </w:tcPr>
          <w:p w:rsidR="00F62CB0" w:rsidRPr="0049055A" w:rsidRDefault="00221E80" w:rsidP="00BB443D">
            <w:pPr>
              <w:pStyle w:val="Text"/>
              <w:rPr>
                <w:sz w:val="18"/>
                <w:szCs w:val="18"/>
              </w:rPr>
            </w:pPr>
            <w:r w:rsidRPr="0049055A">
              <w:rPr>
                <w:sz w:val="18"/>
                <w:szCs w:val="18"/>
              </w:rPr>
              <w:t>How access to high</w:t>
            </w:r>
            <w:r w:rsidR="00BB443D">
              <w:rPr>
                <w:sz w:val="18"/>
                <w:szCs w:val="18"/>
              </w:rPr>
              <w:t>-</w:t>
            </w:r>
            <w:r w:rsidRPr="0049055A">
              <w:rPr>
                <w:sz w:val="18"/>
                <w:szCs w:val="18"/>
              </w:rPr>
              <w:t xml:space="preserve">quality information on entitlement is provided to clients </w:t>
            </w:r>
          </w:p>
        </w:tc>
        <w:tc>
          <w:tcPr>
            <w:tcW w:w="6662" w:type="dxa"/>
          </w:tcPr>
          <w:p w:rsidR="00F62CB0" w:rsidRPr="0049055A" w:rsidRDefault="00221E80" w:rsidP="000F5812">
            <w:pPr>
              <w:pStyle w:val="Text"/>
              <w:rPr>
                <w:sz w:val="18"/>
                <w:szCs w:val="18"/>
              </w:rPr>
            </w:pPr>
            <w:r w:rsidRPr="0049055A">
              <w:rPr>
                <w:sz w:val="18"/>
                <w:szCs w:val="18"/>
              </w:rPr>
              <w:t xml:space="preserve">The Victorian Skills Gateway is a searchable directory of RTOs and their public course offerings in Victoria. Users can search via course, occupation or training provider. Courses are linked to occupation descriptions that include Victorian job prospect information and video case studies. Information to help prospective students to find a suitable course and choose a training provider has been tailored to five audiences: students, adult learners, parents, careers practitioners and employers. </w:t>
            </w:r>
          </w:p>
          <w:p w:rsidR="00F62CB0" w:rsidRPr="0049055A" w:rsidRDefault="00221E80" w:rsidP="000F5812">
            <w:pPr>
              <w:pStyle w:val="Text"/>
              <w:rPr>
                <w:sz w:val="18"/>
                <w:szCs w:val="18"/>
              </w:rPr>
            </w:pPr>
            <w:r w:rsidRPr="0049055A">
              <w:rPr>
                <w:sz w:val="18"/>
                <w:szCs w:val="18"/>
              </w:rPr>
              <w:t xml:space="preserve">The </w:t>
            </w:r>
            <w:r w:rsidR="00061E49" w:rsidRPr="0049055A">
              <w:rPr>
                <w:sz w:val="18"/>
                <w:szCs w:val="18"/>
              </w:rPr>
              <w:t>d</w:t>
            </w:r>
            <w:r w:rsidRPr="0049055A">
              <w:rPr>
                <w:sz w:val="18"/>
                <w:szCs w:val="18"/>
              </w:rPr>
              <w:t xml:space="preserve">epartment is investigating possible improvements to the Victorian Skills Gateway for implementation in 2015, </w:t>
            </w:r>
            <w:r w:rsidR="00061E49" w:rsidRPr="0049055A">
              <w:rPr>
                <w:sz w:val="18"/>
                <w:szCs w:val="18"/>
              </w:rPr>
              <w:t xml:space="preserve">with the intention of seeing </w:t>
            </w:r>
            <w:r w:rsidRPr="0049055A">
              <w:rPr>
                <w:sz w:val="18"/>
                <w:szCs w:val="18"/>
              </w:rPr>
              <w:t>the Gateway upgraded to be the entry point for all consumer information relating to VET.</w:t>
            </w:r>
          </w:p>
          <w:p w:rsidR="00F62CB0" w:rsidRPr="0049055A" w:rsidRDefault="00221E80" w:rsidP="00061E49">
            <w:pPr>
              <w:pStyle w:val="Text"/>
              <w:rPr>
                <w:sz w:val="18"/>
                <w:szCs w:val="18"/>
              </w:rPr>
            </w:pPr>
            <w:r w:rsidRPr="0049055A">
              <w:rPr>
                <w:sz w:val="18"/>
                <w:szCs w:val="18"/>
              </w:rPr>
              <w:t xml:space="preserve">All contracted RTOs are required to provide a </w:t>
            </w:r>
            <w:r w:rsidR="00061E49" w:rsidRPr="0049055A">
              <w:rPr>
                <w:sz w:val="18"/>
                <w:szCs w:val="18"/>
              </w:rPr>
              <w:t>s</w:t>
            </w:r>
            <w:r w:rsidRPr="0049055A">
              <w:rPr>
                <w:sz w:val="18"/>
                <w:szCs w:val="18"/>
              </w:rPr>
              <w:t xml:space="preserve">tatement of </w:t>
            </w:r>
            <w:r w:rsidR="00061E49" w:rsidRPr="0049055A">
              <w:rPr>
                <w:sz w:val="18"/>
                <w:szCs w:val="18"/>
              </w:rPr>
              <w:t>f</w:t>
            </w:r>
            <w:r w:rsidRPr="0049055A">
              <w:rPr>
                <w:sz w:val="18"/>
                <w:szCs w:val="18"/>
              </w:rPr>
              <w:t>ees to prospective students prior to enrolment.</w:t>
            </w:r>
          </w:p>
        </w:tc>
      </w:tr>
      <w:tr w:rsidR="00F62CB0" w:rsidRPr="0049055A" w:rsidTr="002A5BC0">
        <w:tc>
          <w:tcPr>
            <w:tcW w:w="1526" w:type="dxa"/>
          </w:tcPr>
          <w:p w:rsidR="00F62CB0" w:rsidRPr="0049055A" w:rsidRDefault="00221E80" w:rsidP="000F5812">
            <w:pPr>
              <w:pStyle w:val="Text"/>
              <w:rPr>
                <w:sz w:val="18"/>
                <w:szCs w:val="18"/>
              </w:rPr>
            </w:pPr>
            <w:r w:rsidRPr="0049055A">
              <w:rPr>
                <w:sz w:val="18"/>
                <w:szCs w:val="18"/>
              </w:rPr>
              <w:t xml:space="preserve">Future strategic directions </w:t>
            </w:r>
          </w:p>
        </w:tc>
        <w:tc>
          <w:tcPr>
            <w:tcW w:w="6662" w:type="dxa"/>
          </w:tcPr>
          <w:p w:rsidR="00061E49" w:rsidRPr="0049055A" w:rsidRDefault="00221E80" w:rsidP="00061E49">
            <w:pPr>
              <w:pStyle w:val="Text"/>
              <w:rPr>
                <w:sz w:val="18"/>
                <w:szCs w:val="18"/>
              </w:rPr>
            </w:pPr>
            <w:r w:rsidRPr="0049055A">
              <w:rPr>
                <w:sz w:val="18"/>
                <w:szCs w:val="18"/>
              </w:rPr>
              <w:t xml:space="preserve">The incoming Victorian Government commissioned an external review of quality assurance in Victoria’s VET system in early 2015 to help restore public confidence in the quality and value of VET in Victoria while contributing to a broader review of VET funding. </w:t>
            </w:r>
            <w:r w:rsidR="00061E49" w:rsidRPr="0049055A">
              <w:rPr>
                <w:sz w:val="18"/>
                <w:szCs w:val="18"/>
              </w:rPr>
              <w:t xml:space="preserve">The Victorian Government released the review report on 29 June 2015, alongside a government response, and has accepted all 19 of its recommendations. The review calls for an immediate, targeted blitz of the current system and identified four areas through which improved </w:t>
            </w:r>
            <w:r w:rsidR="00061E49" w:rsidRPr="0049055A">
              <w:rPr>
                <w:sz w:val="18"/>
                <w:szCs w:val="18"/>
              </w:rPr>
              <w:lastRenderedPageBreak/>
              <w:t>VET quality assurance will be achieved:</w:t>
            </w:r>
          </w:p>
          <w:p w:rsidR="00F62CB0" w:rsidRPr="0049055A" w:rsidRDefault="00221E80" w:rsidP="00232FED">
            <w:pPr>
              <w:pStyle w:val="Dotpoint1"/>
              <w:tabs>
                <w:tab w:val="clear" w:pos="284"/>
              </w:tabs>
              <w:rPr>
                <w:sz w:val="18"/>
                <w:szCs w:val="18"/>
              </w:rPr>
            </w:pPr>
            <w:r w:rsidRPr="0049055A">
              <w:rPr>
                <w:sz w:val="18"/>
                <w:szCs w:val="18"/>
              </w:rPr>
              <w:t>prioritising quality in determining eligibility to deliver government</w:t>
            </w:r>
            <w:r w:rsidR="00232FED" w:rsidRPr="0049055A">
              <w:rPr>
                <w:sz w:val="18"/>
                <w:szCs w:val="18"/>
              </w:rPr>
              <w:t>-</w:t>
            </w:r>
            <w:r w:rsidRPr="0049055A">
              <w:rPr>
                <w:sz w:val="18"/>
                <w:szCs w:val="18"/>
              </w:rPr>
              <w:t>funded training</w:t>
            </w:r>
          </w:p>
          <w:p w:rsidR="00F62CB0" w:rsidRPr="0049055A" w:rsidRDefault="00221E80" w:rsidP="00232FED">
            <w:pPr>
              <w:pStyle w:val="Dotpoint1"/>
              <w:tabs>
                <w:tab w:val="clear" w:pos="284"/>
              </w:tabs>
              <w:rPr>
                <w:sz w:val="18"/>
                <w:szCs w:val="18"/>
              </w:rPr>
            </w:pPr>
            <w:r w:rsidRPr="0049055A">
              <w:rPr>
                <w:sz w:val="18"/>
                <w:szCs w:val="18"/>
              </w:rPr>
              <w:t>improving key factors in a student’s training experience, such as the duration of training and the skills and abilities of trainers</w:t>
            </w:r>
          </w:p>
          <w:p w:rsidR="00F62CB0" w:rsidRPr="0049055A" w:rsidRDefault="00221E80" w:rsidP="00232FED">
            <w:pPr>
              <w:pStyle w:val="Dotpoint1"/>
              <w:tabs>
                <w:tab w:val="clear" w:pos="284"/>
              </w:tabs>
              <w:rPr>
                <w:sz w:val="18"/>
                <w:szCs w:val="18"/>
              </w:rPr>
            </w:pPr>
            <w:r w:rsidRPr="0049055A">
              <w:rPr>
                <w:sz w:val="18"/>
                <w:szCs w:val="18"/>
              </w:rPr>
              <w:t>actively monitoring and managing the performance of contracted training providers</w:t>
            </w:r>
          </w:p>
          <w:p w:rsidR="00F62CB0" w:rsidRPr="0049055A" w:rsidRDefault="00221E80" w:rsidP="00232FED">
            <w:pPr>
              <w:pStyle w:val="Dotpoint1"/>
              <w:tabs>
                <w:tab w:val="clear" w:pos="284"/>
              </w:tabs>
              <w:rPr>
                <w:sz w:val="18"/>
                <w:szCs w:val="18"/>
              </w:rPr>
            </w:pPr>
            <w:r w:rsidRPr="0049055A">
              <w:rPr>
                <w:sz w:val="18"/>
                <w:szCs w:val="18"/>
              </w:rPr>
              <w:t>empowering students and employers to drive quality through informed choices and consumer protection.</w:t>
            </w:r>
          </w:p>
          <w:p w:rsidR="00F62CB0" w:rsidRPr="0049055A" w:rsidRDefault="00221E80" w:rsidP="000F5812">
            <w:pPr>
              <w:pStyle w:val="Text"/>
              <w:rPr>
                <w:sz w:val="18"/>
                <w:szCs w:val="18"/>
              </w:rPr>
            </w:pPr>
            <w:r w:rsidRPr="0049055A">
              <w:rPr>
                <w:sz w:val="18"/>
                <w:szCs w:val="18"/>
              </w:rPr>
              <w:t xml:space="preserve">The incoming Victorian Labor </w:t>
            </w:r>
            <w:r w:rsidR="00232FED" w:rsidRPr="0049055A">
              <w:rPr>
                <w:sz w:val="18"/>
                <w:szCs w:val="18"/>
              </w:rPr>
              <w:t>G</w:t>
            </w:r>
            <w:r w:rsidRPr="0049055A">
              <w:rPr>
                <w:sz w:val="18"/>
                <w:szCs w:val="18"/>
              </w:rPr>
              <w:t xml:space="preserve">overnment also announced a VET </w:t>
            </w:r>
            <w:r w:rsidR="00232FED" w:rsidRPr="0049055A">
              <w:rPr>
                <w:sz w:val="18"/>
                <w:szCs w:val="18"/>
              </w:rPr>
              <w:t>f</w:t>
            </w:r>
            <w:r w:rsidRPr="0049055A">
              <w:rPr>
                <w:sz w:val="18"/>
                <w:szCs w:val="18"/>
              </w:rPr>
              <w:t xml:space="preserve">unding </w:t>
            </w:r>
            <w:r w:rsidR="00232FED" w:rsidRPr="0049055A">
              <w:rPr>
                <w:sz w:val="18"/>
                <w:szCs w:val="18"/>
              </w:rPr>
              <w:t>r</w:t>
            </w:r>
            <w:r w:rsidRPr="0049055A">
              <w:rPr>
                <w:sz w:val="18"/>
                <w:szCs w:val="18"/>
              </w:rPr>
              <w:t xml:space="preserve">eview in February 2015 with a final report due later in 2015. As outlined in its terms of reference, the Review of VET Funding is tasked with recommending funding models and settings that will improve the quality, stability and sustainability of the Victorian training market. The issues paper associated with the </w:t>
            </w:r>
            <w:r w:rsidR="00232FED" w:rsidRPr="0049055A">
              <w:rPr>
                <w:sz w:val="18"/>
                <w:szCs w:val="18"/>
              </w:rPr>
              <w:t>r</w:t>
            </w:r>
            <w:r w:rsidRPr="0049055A">
              <w:rPr>
                <w:sz w:val="18"/>
                <w:szCs w:val="18"/>
              </w:rPr>
              <w:t xml:space="preserve">eview (Mackenzie &amp; Coulson 2015) identifies changes the </w:t>
            </w:r>
            <w:r w:rsidR="00232FED" w:rsidRPr="0049055A">
              <w:rPr>
                <w:sz w:val="18"/>
                <w:szCs w:val="18"/>
              </w:rPr>
              <w:t>r</w:t>
            </w:r>
            <w:r w:rsidRPr="0049055A">
              <w:rPr>
                <w:sz w:val="18"/>
                <w:szCs w:val="18"/>
              </w:rPr>
              <w:t xml:space="preserve">eview is considering. In summary, the 27 changes being considered by the VET </w:t>
            </w:r>
            <w:r w:rsidR="00232FED" w:rsidRPr="0049055A">
              <w:rPr>
                <w:sz w:val="18"/>
                <w:szCs w:val="18"/>
              </w:rPr>
              <w:t>f</w:t>
            </w:r>
            <w:r w:rsidRPr="0049055A">
              <w:rPr>
                <w:sz w:val="18"/>
                <w:szCs w:val="18"/>
              </w:rPr>
              <w:t xml:space="preserve">unding </w:t>
            </w:r>
            <w:r w:rsidR="00232FED" w:rsidRPr="0049055A">
              <w:rPr>
                <w:sz w:val="18"/>
                <w:szCs w:val="18"/>
              </w:rPr>
              <w:t>r</w:t>
            </w:r>
            <w:r w:rsidRPr="0049055A">
              <w:rPr>
                <w:sz w:val="18"/>
                <w:szCs w:val="18"/>
              </w:rPr>
              <w:t>eview include:</w:t>
            </w:r>
          </w:p>
          <w:p w:rsidR="00F62CB0" w:rsidRPr="0049055A" w:rsidRDefault="00221E80" w:rsidP="00320D30">
            <w:pPr>
              <w:pStyle w:val="Dotpoint1"/>
              <w:rPr>
                <w:sz w:val="18"/>
                <w:szCs w:val="18"/>
              </w:rPr>
            </w:pPr>
            <w:r w:rsidRPr="0049055A">
              <w:rPr>
                <w:sz w:val="18"/>
                <w:szCs w:val="18"/>
              </w:rPr>
              <w:t>Better targeting funding</w:t>
            </w:r>
            <w:r w:rsidR="00320D30" w:rsidRPr="0049055A">
              <w:rPr>
                <w:sz w:val="18"/>
                <w:szCs w:val="18"/>
              </w:rPr>
              <w:t>:</w:t>
            </w:r>
          </w:p>
          <w:p w:rsidR="00F62CB0" w:rsidRPr="0049055A" w:rsidRDefault="00221E80" w:rsidP="00320D30">
            <w:pPr>
              <w:pStyle w:val="Dotpoint2"/>
              <w:rPr>
                <w:sz w:val="18"/>
                <w:szCs w:val="18"/>
              </w:rPr>
            </w:pPr>
            <w:r w:rsidRPr="0049055A">
              <w:rPr>
                <w:sz w:val="18"/>
                <w:szCs w:val="18"/>
              </w:rPr>
              <w:t>Establish a training provider classification system</w:t>
            </w:r>
          </w:p>
          <w:p w:rsidR="00F62CB0" w:rsidRPr="0049055A" w:rsidRDefault="00221E80" w:rsidP="00320D30">
            <w:pPr>
              <w:pStyle w:val="Dotpoint2"/>
              <w:rPr>
                <w:sz w:val="18"/>
                <w:szCs w:val="18"/>
              </w:rPr>
            </w:pPr>
            <w:r w:rsidRPr="0049055A">
              <w:rPr>
                <w:sz w:val="18"/>
                <w:szCs w:val="18"/>
              </w:rPr>
              <w:t>Clearly articulate to the market the role and objectives of VET</w:t>
            </w:r>
          </w:p>
          <w:p w:rsidR="00F62CB0" w:rsidRPr="0049055A" w:rsidRDefault="00221E80" w:rsidP="00320D30">
            <w:pPr>
              <w:pStyle w:val="Dotpoint2"/>
              <w:rPr>
                <w:sz w:val="18"/>
                <w:szCs w:val="18"/>
              </w:rPr>
            </w:pPr>
            <w:r w:rsidRPr="0049055A">
              <w:rPr>
                <w:sz w:val="18"/>
                <w:szCs w:val="18"/>
              </w:rPr>
              <w:t>Retain the student entitlement but ensure investment is targeted</w:t>
            </w:r>
          </w:p>
          <w:p w:rsidR="00F62CB0" w:rsidRPr="0049055A" w:rsidRDefault="00221E80" w:rsidP="00320D30">
            <w:pPr>
              <w:pStyle w:val="Dotpoint2"/>
              <w:rPr>
                <w:sz w:val="18"/>
                <w:szCs w:val="18"/>
              </w:rPr>
            </w:pPr>
            <w:r w:rsidRPr="0049055A">
              <w:rPr>
                <w:sz w:val="18"/>
                <w:szCs w:val="18"/>
              </w:rPr>
              <w:t>Improve teacher training</w:t>
            </w:r>
          </w:p>
          <w:p w:rsidR="00F62CB0" w:rsidRPr="0049055A" w:rsidRDefault="00221E80" w:rsidP="00320D30">
            <w:pPr>
              <w:pStyle w:val="Dotpoint2"/>
              <w:rPr>
                <w:sz w:val="18"/>
                <w:szCs w:val="18"/>
              </w:rPr>
            </w:pPr>
            <w:r w:rsidRPr="0049055A">
              <w:rPr>
                <w:sz w:val="18"/>
                <w:szCs w:val="18"/>
              </w:rPr>
              <w:t>Reduce the number of funded courses</w:t>
            </w:r>
          </w:p>
          <w:p w:rsidR="00F62CB0" w:rsidRPr="0049055A" w:rsidRDefault="00221E80" w:rsidP="00320D30">
            <w:pPr>
              <w:pStyle w:val="Dotpoint2"/>
              <w:rPr>
                <w:sz w:val="18"/>
                <w:szCs w:val="18"/>
              </w:rPr>
            </w:pPr>
            <w:r w:rsidRPr="0049055A">
              <w:rPr>
                <w:sz w:val="18"/>
                <w:szCs w:val="18"/>
              </w:rPr>
              <w:t>Fund courses based on labour market and industry priorities</w:t>
            </w:r>
          </w:p>
          <w:p w:rsidR="00F62CB0" w:rsidRPr="0049055A" w:rsidRDefault="00221E80" w:rsidP="00320D30">
            <w:pPr>
              <w:pStyle w:val="Dotpoint1"/>
              <w:rPr>
                <w:sz w:val="18"/>
                <w:szCs w:val="18"/>
              </w:rPr>
            </w:pPr>
            <w:r w:rsidRPr="0049055A">
              <w:rPr>
                <w:sz w:val="18"/>
                <w:szCs w:val="18"/>
              </w:rPr>
              <w:t>Supporting and protecting students</w:t>
            </w:r>
            <w:r w:rsidR="00320D30" w:rsidRPr="0049055A">
              <w:rPr>
                <w:sz w:val="18"/>
                <w:szCs w:val="18"/>
              </w:rPr>
              <w:t>:</w:t>
            </w:r>
          </w:p>
          <w:p w:rsidR="00F62CB0" w:rsidRPr="0049055A" w:rsidRDefault="00221E80" w:rsidP="00320D30">
            <w:pPr>
              <w:pStyle w:val="Dotpoint2"/>
              <w:rPr>
                <w:sz w:val="18"/>
                <w:szCs w:val="18"/>
              </w:rPr>
            </w:pPr>
            <w:r w:rsidRPr="0049055A">
              <w:rPr>
                <w:sz w:val="18"/>
                <w:szCs w:val="18"/>
              </w:rPr>
              <w:t>Reintroduce a compulsory or minimum student fee</w:t>
            </w:r>
          </w:p>
          <w:p w:rsidR="00F62CB0" w:rsidRPr="0049055A" w:rsidRDefault="00221E80" w:rsidP="00320D30">
            <w:pPr>
              <w:pStyle w:val="Dotpoint2"/>
              <w:rPr>
                <w:sz w:val="18"/>
                <w:szCs w:val="18"/>
              </w:rPr>
            </w:pPr>
            <w:r w:rsidRPr="0049055A">
              <w:rPr>
                <w:sz w:val="18"/>
                <w:szCs w:val="18"/>
              </w:rPr>
              <w:t>Provide more support for students to make training choices</w:t>
            </w:r>
          </w:p>
          <w:p w:rsidR="00F62CB0" w:rsidRPr="0049055A" w:rsidRDefault="00221E80" w:rsidP="00320D30">
            <w:pPr>
              <w:pStyle w:val="Dotpoint2"/>
              <w:rPr>
                <w:sz w:val="18"/>
                <w:szCs w:val="18"/>
              </w:rPr>
            </w:pPr>
            <w:r w:rsidRPr="0049055A">
              <w:rPr>
                <w:sz w:val="18"/>
                <w:szCs w:val="18"/>
              </w:rPr>
              <w:t>Tighten restrictions on the type of marketing activity a provider can use</w:t>
            </w:r>
          </w:p>
          <w:p w:rsidR="00F62CB0" w:rsidRPr="0049055A" w:rsidRDefault="00221E80" w:rsidP="00320D30">
            <w:pPr>
              <w:pStyle w:val="Dotpoint2"/>
              <w:rPr>
                <w:sz w:val="18"/>
                <w:szCs w:val="18"/>
              </w:rPr>
            </w:pPr>
            <w:r w:rsidRPr="0049055A">
              <w:rPr>
                <w:sz w:val="18"/>
                <w:szCs w:val="18"/>
              </w:rPr>
              <w:t>Regulate or ban brokers and aggregators</w:t>
            </w:r>
          </w:p>
          <w:p w:rsidR="00F62CB0" w:rsidRPr="0049055A" w:rsidRDefault="00221E80" w:rsidP="00320D30">
            <w:pPr>
              <w:pStyle w:val="Dotpoint2"/>
              <w:rPr>
                <w:sz w:val="18"/>
                <w:szCs w:val="18"/>
              </w:rPr>
            </w:pPr>
            <w:r w:rsidRPr="0049055A">
              <w:rPr>
                <w:sz w:val="18"/>
                <w:szCs w:val="18"/>
              </w:rPr>
              <w:t>Tightly regulate subcontracting</w:t>
            </w:r>
          </w:p>
          <w:p w:rsidR="00F62CB0" w:rsidRPr="0049055A" w:rsidRDefault="00221E80" w:rsidP="00320D30">
            <w:pPr>
              <w:pStyle w:val="Dotpoint2"/>
              <w:rPr>
                <w:sz w:val="18"/>
                <w:szCs w:val="18"/>
              </w:rPr>
            </w:pPr>
            <w:r w:rsidRPr="0049055A">
              <w:rPr>
                <w:sz w:val="18"/>
                <w:szCs w:val="18"/>
              </w:rPr>
              <w:t>Introduce protocols for online learning</w:t>
            </w:r>
          </w:p>
          <w:p w:rsidR="00F62CB0" w:rsidRPr="0049055A" w:rsidRDefault="00221E80" w:rsidP="00320D30">
            <w:pPr>
              <w:pStyle w:val="Dotpoint2"/>
              <w:rPr>
                <w:sz w:val="18"/>
                <w:szCs w:val="18"/>
              </w:rPr>
            </w:pPr>
            <w:r w:rsidRPr="0049055A">
              <w:rPr>
                <w:sz w:val="18"/>
                <w:szCs w:val="18"/>
              </w:rPr>
              <w:t>Introduce protocols for work-based training</w:t>
            </w:r>
          </w:p>
          <w:p w:rsidR="00F62CB0" w:rsidRPr="0049055A" w:rsidRDefault="00221E80" w:rsidP="00320D30">
            <w:pPr>
              <w:pStyle w:val="Dotpoint2"/>
              <w:rPr>
                <w:sz w:val="18"/>
                <w:szCs w:val="18"/>
              </w:rPr>
            </w:pPr>
            <w:r w:rsidRPr="0049055A">
              <w:rPr>
                <w:sz w:val="18"/>
                <w:szCs w:val="18"/>
              </w:rPr>
              <w:t>Greater use of summative testing</w:t>
            </w:r>
          </w:p>
          <w:p w:rsidR="00F62CB0" w:rsidRPr="0049055A" w:rsidRDefault="00221E80" w:rsidP="00320D30">
            <w:pPr>
              <w:pStyle w:val="Dotpoint2"/>
              <w:rPr>
                <w:sz w:val="18"/>
                <w:szCs w:val="18"/>
              </w:rPr>
            </w:pPr>
            <w:r w:rsidRPr="0049055A">
              <w:rPr>
                <w:sz w:val="18"/>
                <w:szCs w:val="18"/>
              </w:rPr>
              <w:t>New regulatory options for private providers</w:t>
            </w:r>
          </w:p>
          <w:p w:rsidR="00F62CB0" w:rsidRPr="00BB443D" w:rsidRDefault="00221E80" w:rsidP="00BB443D">
            <w:pPr>
              <w:pStyle w:val="Dotpoint1"/>
              <w:rPr>
                <w:sz w:val="18"/>
                <w:szCs w:val="18"/>
              </w:rPr>
            </w:pPr>
            <w:r w:rsidRPr="00BB443D">
              <w:rPr>
                <w:sz w:val="18"/>
                <w:szCs w:val="18"/>
              </w:rPr>
              <w:t>Sustainable and supported TAFEs</w:t>
            </w:r>
            <w:r w:rsidR="00320D30" w:rsidRPr="00BB443D">
              <w:rPr>
                <w:sz w:val="18"/>
                <w:szCs w:val="18"/>
              </w:rPr>
              <w:t>:</w:t>
            </w:r>
          </w:p>
          <w:p w:rsidR="00F62CB0" w:rsidRPr="0049055A" w:rsidRDefault="00221E80" w:rsidP="00320D30">
            <w:pPr>
              <w:pStyle w:val="Dotpoint2"/>
              <w:rPr>
                <w:sz w:val="18"/>
                <w:szCs w:val="18"/>
              </w:rPr>
            </w:pPr>
            <w:r w:rsidRPr="0049055A">
              <w:rPr>
                <w:sz w:val="18"/>
                <w:szCs w:val="18"/>
              </w:rPr>
              <w:t>Clearly articulate the role of TAFE</w:t>
            </w:r>
          </w:p>
          <w:p w:rsidR="00F62CB0" w:rsidRPr="0049055A" w:rsidRDefault="00221E80" w:rsidP="00320D30">
            <w:pPr>
              <w:pStyle w:val="Dotpoint2"/>
              <w:rPr>
                <w:sz w:val="18"/>
                <w:szCs w:val="18"/>
              </w:rPr>
            </w:pPr>
            <w:r w:rsidRPr="0049055A">
              <w:rPr>
                <w:sz w:val="18"/>
                <w:szCs w:val="18"/>
              </w:rPr>
              <w:t>Fund TAFE fairly and sustainably</w:t>
            </w:r>
          </w:p>
          <w:p w:rsidR="00F62CB0" w:rsidRPr="0049055A" w:rsidRDefault="00221E80" w:rsidP="00320D30">
            <w:pPr>
              <w:pStyle w:val="Dotpoint2"/>
              <w:rPr>
                <w:sz w:val="18"/>
                <w:szCs w:val="18"/>
              </w:rPr>
            </w:pPr>
            <w:r w:rsidRPr="0049055A">
              <w:rPr>
                <w:sz w:val="18"/>
                <w:szCs w:val="18"/>
              </w:rPr>
              <w:lastRenderedPageBreak/>
              <w:t>Use TAFEs to expand access to higher education</w:t>
            </w:r>
          </w:p>
          <w:p w:rsidR="00F62CB0" w:rsidRPr="00BB443D" w:rsidRDefault="00221E80" w:rsidP="00BB443D">
            <w:pPr>
              <w:pStyle w:val="Dotpoint1"/>
              <w:rPr>
                <w:sz w:val="18"/>
                <w:szCs w:val="18"/>
              </w:rPr>
            </w:pPr>
            <w:r w:rsidRPr="00BB443D">
              <w:rPr>
                <w:sz w:val="18"/>
                <w:szCs w:val="18"/>
              </w:rPr>
              <w:t>Supporting jobs and industries</w:t>
            </w:r>
          </w:p>
          <w:p w:rsidR="00F62CB0" w:rsidRPr="0049055A" w:rsidRDefault="00221E80" w:rsidP="00320D30">
            <w:pPr>
              <w:pStyle w:val="Dotpoint2"/>
              <w:rPr>
                <w:sz w:val="18"/>
                <w:szCs w:val="18"/>
              </w:rPr>
            </w:pPr>
            <w:r w:rsidRPr="0049055A">
              <w:rPr>
                <w:sz w:val="18"/>
                <w:szCs w:val="18"/>
              </w:rPr>
              <w:t>Increase industry input in setting labour market priorities</w:t>
            </w:r>
          </w:p>
          <w:p w:rsidR="00F62CB0" w:rsidRPr="0049055A" w:rsidRDefault="00221E80" w:rsidP="00320D30">
            <w:pPr>
              <w:pStyle w:val="Dotpoint2"/>
              <w:rPr>
                <w:sz w:val="18"/>
                <w:szCs w:val="18"/>
              </w:rPr>
            </w:pPr>
            <w:r w:rsidRPr="0049055A">
              <w:rPr>
                <w:sz w:val="18"/>
                <w:szCs w:val="18"/>
              </w:rPr>
              <w:t>Establish a workforce training innovation fund</w:t>
            </w:r>
          </w:p>
          <w:p w:rsidR="00F62CB0" w:rsidRPr="0049055A" w:rsidRDefault="00221E80" w:rsidP="00320D30">
            <w:pPr>
              <w:pStyle w:val="Dotpoint2"/>
              <w:rPr>
                <w:sz w:val="18"/>
                <w:szCs w:val="18"/>
              </w:rPr>
            </w:pPr>
            <w:r w:rsidRPr="0049055A">
              <w:rPr>
                <w:sz w:val="18"/>
                <w:szCs w:val="18"/>
              </w:rPr>
              <w:t>Encourage specialisation in industry training</w:t>
            </w:r>
          </w:p>
          <w:p w:rsidR="00F62CB0" w:rsidRPr="0049055A" w:rsidRDefault="00221E80" w:rsidP="00320D30">
            <w:pPr>
              <w:pStyle w:val="Dotpoint2"/>
              <w:rPr>
                <w:sz w:val="18"/>
                <w:szCs w:val="18"/>
              </w:rPr>
            </w:pPr>
            <w:r w:rsidRPr="0049055A">
              <w:rPr>
                <w:sz w:val="18"/>
                <w:szCs w:val="18"/>
              </w:rPr>
              <w:t>Limit funding of courses at Diploma level to skill shortage areas</w:t>
            </w:r>
          </w:p>
          <w:p w:rsidR="00F62CB0" w:rsidRPr="0049055A" w:rsidRDefault="00221E80" w:rsidP="00320D30">
            <w:pPr>
              <w:pStyle w:val="Dotpoint1"/>
              <w:tabs>
                <w:tab w:val="clear" w:pos="284"/>
              </w:tabs>
              <w:rPr>
                <w:sz w:val="18"/>
                <w:szCs w:val="18"/>
              </w:rPr>
            </w:pPr>
            <w:r w:rsidRPr="0049055A">
              <w:rPr>
                <w:sz w:val="18"/>
                <w:szCs w:val="18"/>
              </w:rPr>
              <w:t>Supporting training for vulnerable, disadvantaged and high needs groups</w:t>
            </w:r>
            <w:r w:rsidR="00DD73A2" w:rsidRPr="0049055A">
              <w:rPr>
                <w:sz w:val="18"/>
                <w:szCs w:val="18"/>
              </w:rPr>
              <w:t>:</w:t>
            </w:r>
          </w:p>
          <w:p w:rsidR="00F62CB0" w:rsidRPr="0049055A" w:rsidRDefault="00221E80" w:rsidP="00320D30">
            <w:pPr>
              <w:pStyle w:val="Dotpoint2"/>
              <w:rPr>
                <w:sz w:val="18"/>
                <w:szCs w:val="18"/>
              </w:rPr>
            </w:pPr>
            <w:r w:rsidRPr="0049055A">
              <w:rPr>
                <w:sz w:val="18"/>
                <w:szCs w:val="18"/>
              </w:rPr>
              <w:t xml:space="preserve">Reform the funding of </w:t>
            </w:r>
            <w:r w:rsidR="00DD73A2" w:rsidRPr="0049055A">
              <w:rPr>
                <w:sz w:val="18"/>
                <w:szCs w:val="18"/>
              </w:rPr>
              <w:t>c</w:t>
            </w:r>
            <w:r w:rsidRPr="0049055A">
              <w:rPr>
                <w:sz w:val="18"/>
                <w:szCs w:val="18"/>
              </w:rPr>
              <w:t>ertificates I and II</w:t>
            </w:r>
          </w:p>
          <w:p w:rsidR="00F62CB0" w:rsidRPr="0049055A" w:rsidRDefault="00221E80" w:rsidP="00320D30">
            <w:pPr>
              <w:pStyle w:val="Dotpoint2"/>
              <w:rPr>
                <w:sz w:val="18"/>
                <w:szCs w:val="18"/>
              </w:rPr>
            </w:pPr>
            <w:r w:rsidRPr="0049055A">
              <w:rPr>
                <w:sz w:val="18"/>
                <w:szCs w:val="18"/>
              </w:rPr>
              <w:t>Clearly articulate community service activities, and move toward outcomes-based funding</w:t>
            </w:r>
          </w:p>
          <w:p w:rsidR="00F62CB0" w:rsidRPr="0049055A" w:rsidRDefault="00221E80" w:rsidP="00320D30">
            <w:pPr>
              <w:pStyle w:val="Dotpoint2"/>
              <w:rPr>
                <w:sz w:val="18"/>
                <w:szCs w:val="18"/>
              </w:rPr>
            </w:pPr>
            <w:r w:rsidRPr="0049055A">
              <w:rPr>
                <w:sz w:val="18"/>
                <w:szCs w:val="18"/>
              </w:rPr>
              <w:t>Consider reforming loadings and use other mechanisms to address areas of high need</w:t>
            </w:r>
          </w:p>
          <w:p w:rsidR="00F62CB0" w:rsidRPr="0049055A" w:rsidRDefault="00221E80" w:rsidP="00320D30">
            <w:pPr>
              <w:pStyle w:val="Dotpoint2"/>
              <w:rPr>
                <w:sz w:val="18"/>
                <w:szCs w:val="18"/>
              </w:rPr>
            </w:pPr>
            <w:r w:rsidRPr="0049055A">
              <w:rPr>
                <w:sz w:val="18"/>
                <w:szCs w:val="18"/>
              </w:rPr>
              <w:t>Consider changes to rural and regional training arrangements</w:t>
            </w:r>
          </w:p>
          <w:p w:rsidR="00F62CB0" w:rsidRPr="0049055A" w:rsidRDefault="00221E80" w:rsidP="00320D30">
            <w:pPr>
              <w:pStyle w:val="Dotpoint2"/>
              <w:rPr>
                <w:sz w:val="18"/>
                <w:szCs w:val="18"/>
              </w:rPr>
            </w:pPr>
            <w:r w:rsidRPr="0049055A">
              <w:rPr>
                <w:sz w:val="18"/>
                <w:szCs w:val="18"/>
              </w:rPr>
              <w:t>Consider changes to the administration of concession arrangements</w:t>
            </w:r>
          </w:p>
        </w:tc>
      </w:tr>
    </w:tbl>
    <w:p w:rsidR="00F62CB0" w:rsidRDefault="00221E80" w:rsidP="0049055A">
      <w:pPr>
        <w:pStyle w:val="Heading3"/>
      </w:pPr>
      <w:r>
        <w:lastRenderedPageBreak/>
        <w:t>Sources</w:t>
      </w:r>
      <w:r w:rsidRPr="00FE0D24">
        <w:t xml:space="preserve"> </w:t>
      </w:r>
    </w:p>
    <w:p w:rsidR="00F62CB0" w:rsidRPr="00FE0D24" w:rsidRDefault="00221E80" w:rsidP="00320D30">
      <w:pPr>
        <w:pStyle w:val="References"/>
        <w:spacing w:before="240"/>
      </w:pPr>
      <w:r w:rsidRPr="00FE0D24">
        <w:t xml:space="preserve">Deloitte Touche Tohmatsu 2015, </w:t>
      </w:r>
      <w:r w:rsidRPr="00320D30">
        <w:rPr>
          <w:i/>
        </w:rPr>
        <w:t>Review of quality assurance in Victoria’s VET system</w:t>
      </w:r>
      <w:r>
        <w:t>, Victoria</w:t>
      </w:r>
      <w:r w:rsidRPr="00FE0D24">
        <w:t xml:space="preserve">n </w:t>
      </w:r>
      <w:r w:rsidR="00320D30">
        <w:t>G</w:t>
      </w:r>
      <w:r w:rsidRPr="00FE0D24">
        <w:t>overnment, Melbourne</w:t>
      </w:r>
      <w:r w:rsidR="00320D30">
        <w:t>.</w:t>
      </w:r>
      <w:r w:rsidRPr="00FE0D24">
        <w:t xml:space="preserve"> </w:t>
      </w:r>
    </w:p>
    <w:p w:rsidR="00F62CB0" w:rsidRDefault="00221E80" w:rsidP="00320D30">
      <w:pPr>
        <w:pStyle w:val="References"/>
      </w:pPr>
      <w:r w:rsidRPr="00A605F0">
        <w:t xml:space="preserve">Leung, F, McVicar, D, Polidano C &amp; Zhang, R 2014, </w:t>
      </w:r>
      <w:r w:rsidRPr="00A605F0">
        <w:rPr>
          <w:i/>
        </w:rPr>
        <w:t>Early impacts of the Victorian Training Guarantee ion VET enrolments and graduate outcomes</w:t>
      </w:r>
      <w:r w:rsidRPr="00A605F0">
        <w:t xml:space="preserve">, NCVER, Adelaide. </w:t>
      </w:r>
    </w:p>
    <w:p w:rsidR="00F62CB0" w:rsidRDefault="00320D30" w:rsidP="00320D30">
      <w:pPr>
        <w:pStyle w:val="References"/>
      </w:pPr>
      <w:r>
        <w:t>Mackenzie B &amp; Coulson, N</w:t>
      </w:r>
      <w:r w:rsidR="00221E80" w:rsidRPr="00FE0D24">
        <w:t xml:space="preserve"> 2015, </w:t>
      </w:r>
      <w:r w:rsidR="00221E80" w:rsidRPr="00320D30">
        <w:rPr>
          <w:i/>
        </w:rPr>
        <w:t xml:space="preserve">Vocational </w:t>
      </w:r>
      <w:r>
        <w:rPr>
          <w:i/>
        </w:rPr>
        <w:t>e</w:t>
      </w:r>
      <w:r w:rsidR="00221E80" w:rsidRPr="00320D30">
        <w:rPr>
          <w:i/>
        </w:rPr>
        <w:t xml:space="preserve">ducation and </w:t>
      </w:r>
      <w:r>
        <w:rPr>
          <w:i/>
        </w:rPr>
        <w:t>t</w:t>
      </w:r>
      <w:r w:rsidR="00221E80" w:rsidRPr="00320D30">
        <w:rPr>
          <w:i/>
        </w:rPr>
        <w:t xml:space="preserve">raining </w:t>
      </w:r>
      <w:r>
        <w:rPr>
          <w:i/>
        </w:rPr>
        <w:t>f</w:t>
      </w:r>
      <w:r w:rsidR="00221E80" w:rsidRPr="00320D30">
        <w:rPr>
          <w:i/>
        </w:rPr>
        <w:t xml:space="preserve">unding </w:t>
      </w:r>
      <w:r>
        <w:rPr>
          <w:i/>
        </w:rPr>
        <w:t>r</w:t>
      </w:r>
      <w:r w:rsidR="00221E80" w:rsidRPr="00320D30">
        <w:rPr>
          <w:i/>
        </w:rPr>
        <w:t>eview</w:t>
      </w:r>
      <w:r>
        <w:rPr>
          <w:i/>
        </w:rPr>
        <w:t>:</w:t>
      </w:r>
      <w:r w:rsidR="00221E80" w:rsidRPr="00320D30">
        <w:rPr>
          <w:i/>
        </w:rPr>
        <w:t xml:space="preserve"> </w:t>
      </w:r>
      <w:r>
        <w:rPr>
          <w:i/>
        </w:rPr>
        <w:t>i</w:t>
      </w:r>
      <w:r w:rsidR="00221E80" w:rsidRPr="00320D30">
        <w:rPr>
          <w:i/>
        </w:rPr>
        <w:t xml:space="preserve">ssues </w:t>
      </w:r>
      <w:r>
        <w:rPr>
          <w:i/>
        </w:rPr>
        <w:t>p</w:t>
      </w:r>
      <w:r w:rsidR="00221E80" w:rsidRPr="00320D30">
        <w:rPr>
          <w:i/>
        </w:rPr>
        <w:t>aper</w:t>
      </w:r>
      <w:r w:rsidR="00221E80" w:rsidRPr="00FE0D24">
        <w:t>, Victorian Government, Melbourne</w:t>
      </w:r>
      <w:r>
        <w:t>.</w:t>
      </w:r>
    </w:p>
    <w:p w:rsidR="00F62CB0" w:rsidRPr="00A605F0" w:rsidRDefault="00221E80" w:rsidP="00320D30">
      <w:pPr>
        <w:pStyle w:val="References"/>
      </w:pPr>
      <w:r w:rsidRPr="00FE0D24">
        <w:t xml:space="preserve">Noonan, P 2014, </w:t>
      </w:r>
      <w:r w:rsidRPr="00BB443D">
        <w:rPr>
          <w:i/>
        </w:rPr>
        <w:t>Learning from Victoria’s TAFE mistakes</w:t>
      </w:r>
      <w:r w:rsidRPr="00FE0D24">
        <w:t xml:space="preserve">, </w:t>
      </w:r>
      <w:r w:rsidR="00320D30">
        <w:t>viewed</w:t>
      </w:r>
      <w:r w:rsidRPr="00FE0D24">
        <w:t xml:space="preserve"> November </w:t>
      </w:r>
      <w:r>
        <w:t>2014</w:t>
      </w:r>
      <w:r w:rsidR="00320D30">
        <w:t>, &lt;</w:t>
      </w:r>
      <w:r w:rsidRPr="00FE0D24">
        <w:t>http://theconversation.com/learning-fro</w:t>
      </w:r>
      <w:r w:rsidR="00320D30">
        <w:t>m-victorias-tafe-mistakes-34646&gt;</w:t>
      </w:r>
      <w:r w:rsidRPr="00FE0D24">
        <w:t>.</w:t>
      </w:r>
    </w:p>
    <w:p w:rsidR="00F62CB0" w:rsidRPr="00A605F0" w:rsidRDefault="00221E80" w:rsidP="00320D30">
      <w:pPr>
        <w:pStyle w:val="References"/>
      </w:pPr>
      <w:r w:rsidRPr="00A605F0">
        <w:t>Victorian Department of Education and Early Childhood Development 2012</w:t>
      </w:r>
      <w:r w:rsidR="005E1FAB">
        <w:t>a</w:t>
      </w:r>
      <w:r w:rsidRPr="00A605F0">
        <w:rPr>
          <w:i/>
        </w:rPr>
        <w:t xml:space="preserve">, Next </w:t>
      </w:r>
      <w:r w:rsidR="00320D30">
        <w:rPr>
          <w:i/>
        </w:rPr>
        <w:t>s</w:t>
      </w:r>
      <w:r w:rsidRPr="00A605F0">
        <w:rPr>
          <w:i/>
        </w:rPr>
        <w:t xml:space="preserve">teps for </w:t>
      </w:r>
      <w:r w:rsidR="00320D30">
        <w:rPr>
          <w:i/>
        </w:rPr>
        <w:t>r</w:t>
      </w:r>
      <w:r w:rsidRPr="00A605F0">
        <w:rPr>
          <w:i/>
        </w:rPr>
        <w:t xml:space="preserve">efocusing </w:t>
      </w:r>
      <w:r w:rsidR="00320D30">
        <w:rPr>
          <w:i/>
        </w:rPr>
        <w:t>v</w:t>
      </w:r>
      <w:r w:rsidRPr="00A605F0">
        <w:rPr>
          <w:i/>
        </w:rPr>
        <w:t xml:space="preserve">ocational </w:t>
      </w:r>
      <w:r w:rsidR="00320D30">
        <w:rPr>
          <w:i/>
        </w:rPr>
        <w:t>t</w:t>
      </w:r>
      <w:r w:rsidRPr="00A605F0">
        <w:rPr>
          <w:i/>
        </w:rPr>
        <w:t>raining in Victoria</w:t>
      </w:r>
      <w:r w:rsidR="00320D30">
        <w:rPr>
          <w:i/>
        </w:rPr>
        <w:t>: s</w:t>
      </w:r>
      <w:r w:rsidRPr="00A605F0">
        <w:rPr>
          <w:i/>
        </w:rPr>
        <w:t xml:space="preserve">upporting a </w:t>
      </w:r>
      <w:r w:rsidR="00320D30">
        <w:rPr>
          <w:i/>
        </w:rPr>
        <w:t>m</w:t>
      </w:r>
      <w:r w:rsidRPr="00A605F0">
        <w:rPr>
          <w:i/>
        </w:rPr>
        <w:t xml:space="preserve">odern </w:t>
      </w:r>
      <w:r w:rsidR="00320D30">
        <w:rPr>
          <w:i/>
        </w:rPr>
        <w:t>w</w:t>
      </w:r>
      <w:r w:rsidRPr="00A605F0">
        <w:rPr>
          <w:i/>
        </w:rPr>
        <w:t>orkforce</w:t>
      </w:r>
      <w:r w:rsidRPr="00320D30">
        <w:t>, Melbourne</w:t>
      </w:r>
      <w:r w:rsidR="00320D30">
        <w:t>, &lt;http://w</w:t>
      </w:r>
      <w:r w:rsidRPr="00A605F0">
        <w:t>ww.education.vic.gov.au/refocusingvet</w:t>
      </w:r>
      <w:r w:rsidR="00320D30">
        <w:t>&gt;.</w:t>
      </w:r>
    </w:p>
    <w:p w:rsidR="00F62CB0" w:rsidRPr="00A605F0" w:rsidRDefault="005E1FAB" w:rsidP="00320D30">
      <w:pPr>
        <w:pStyle w:val="References"/>
      </w:pPr>
      <w:r>
        <w:t>——</w:t>
      </w:r>
      <w:r w:rsidR="00403DAE">
        <w:t>2012</w:t>
      </w:r>
      <w:r>
        <w:t>b</w:t>
      </w:r>
      <w:r w:rsidR="00403DAE">
        <w:t>,</w:t>
      </w:r>
      <w:r w:rsidR="00221E80">
        <w:t xml:space="preserve"> </w:t>
      </w:r>
      <w:r w:rsidR="00221E80" w:rsidRPr="00A605F0">
        <w:rPr>
          <w:i/>
        </w:rPr>
        <w:t>Refocusing vocational training</w:t>
      </w:r>
      <w:r w:rsidR="00320D30">
        <w:rPr>
          <w:i/>
        </w:rPr>
        <w:t>:</w:t>
      </w:r>
      <w:r w:rsidR="00221E80" w:rsidRPr="00A605F0">
        <w:rPr>
          <w:i/>
        </w:rPr>
        <w:t xml:space="preserve"> government subsidies</w:t>
      </w:r>
      <w:r w:rsidR="00320D30">
        <w:t>, &lt;</w:t>
      </w:r>
      <w:r w:rsidR="00221E80" w:rsidRPr="00A605F0">
        <w:t>http://www.education.vic.gov.au/Documents/about/department/vetsubsidies.pdf</w:t>
      </w:r>
      <w:r w:rsidR="00320D30">
        <w:t>&gt;.</w:t>
      </w:r>
    </w:p>
    <w:p w:rsidR="00F62CB0" w:rsidRPr="00320D30" w:rsidRDefault="00320D30" w:rsidP="00320D30">
      <w:pPr>
        <w:pStyle w:val="References"/>
      </w:pPr>
      <w:r w:rsidRPr="00320D30">
        <w:t>——</w:t>
      </w:r>
      <w:r w:rsidR="00221E80" w:rsidRPr="00320D30">
        <w:t>2012</w:t>
      </w:r>
      <w:r w:rsidR="005E1FAB">
        <w:t>c</w:t>
      </w:r>
      <w:r w:rsidR="00221E80" w:rsidRPr="00320D30">
        <w:t xml:space="preserve">, </w:t>
      </w:r>
      <w:r w:rsidR="00221E80" w:rsidRPr="00552A24">
        <w:rPr>
          <w:i/>
        </w:rPr>
        <w:t>Refocusing vocational training</w:t>
      </w:r>
      <w:r w:rsidRPr="00552A24">
        <w:rPr>
          <w:i/>
        </w:rPr>
        <w:t>:</w:t>
      </w:r>
      <w:r w:rsidR="00221E80" w:rsidRPr="00552A24">
        <w:rPr>
          <w:i/>
        </w:rPr>
        <w:t xml:space="preserve"> course subsidy list</w:t>
      </w:r>
      <w:r w:rsidRPr="00320D30">
        <w:t xml:space="preserve">, </w:t>
      </w:r>
      <w:r w:rsidR="00221E80" w:rsidRPr="00320D30">
        <w:t>Melbourne</w:t>
      </w:r>
      <w:r w:rsidR="005E1FAB">
        <w:t>.</w:t>
      </w:r>
      <w:r w:rsidR="00221E80" w:rsidRPr="00320D30">
        <w:t xml:space="preserve"> </w:t>
      </w:r>
    </w:p>
    <w:p w:rsidR="00F62CB0" w:rsidRPr="00320D30" w:rsidRDefault="00320D30" w:rsidP="00320D30">
      <w:pPr>
        <w:pStyle w:val="References"/>
      </w:pPr>
      <w:r w:rsidRPr="00320D30">
        <w:t>——</w:t>
      </w:r>
      <w:r w:rsidR="00F82266">
        <w:t xml:space="preserve">2013, Key features of VET funding contracts, website, viewed March 2015, </w:t>
      </w:r>
      <w:r w:rsidRPr="00320D30">
        <w:t>&lt;</w:t>
      </w:r>
      <w:hyperlink r:id="rId75" w:history="1">
        <w:r w:rsidR="00AF5930" w:rsidRPr="00A975B7">
          <w:rPr>
            <w:rStyle w:val="Hyperlink"/>
            <w:sz w:val="18"/>
          </w:rPr>
          <w:t>http://www.education.vic.gov.au/Documents/training/providers/rto/</w:t>
        </w:r>
        <w:r w:rsidR="00AF5930" w:rsidRPr="00A975B7">
          <w:rPr>
            <w:rStyle w:val="Hyperlink"/>
            <w:sz w:val="18"/>
          </w:rPr>
          <w:br/>
          <w:t>providerinfovetfundingcontract.pdf</w:t>
        </w:r>
      </w:hyperlink>
      <w:r w:rsidRPr="00320D30">
        <w:rPr>
          <w:rStyle w:val="Hyperlink"/>
          <w:sz w:val="18"/>
        </w:rPr>
        <w:t>&gt;.</w:t>
      </w:r>
    </w:p>
    <w:p w:rsidR="00F62CB0" w:rsidRPr="00320D30" w:rsidRDefault="00320D30" w:rsidP="00320D30">
      <w:pPr>
        <w:pStyle w:val="References"/>
        <w:rPr>
          <w:rStyle w:val="Hyperlink"/>
          <w:sz w:val="18"/>
        </w:rPr>
      </w:pPr>
      <w:r w:rsidRPr="00320D30">
        <w:t>——</w:t>
      </w:r>
      <w:r w:rsidR="00F82266">
        <w:t xml:space="preserve">Contract resources, website, viewed March 2015, </w:t>
      </w:r>
      <w:r w:rsidRPr="00320D30">
        <w:t>&lt;</w:t>
      </w:r>
      <w:hyperlink r:id="rId76" w:history="1">
        <w:r w:rsidR="00221E80" w:rsidRPr="00320D30">
          <w:rPr>
            <w:rStyle w:val="Hyperlink"/>
            <w:sz w:val="18"/>
          </w:rPr>
          <w:t>http://www.education.vic.gov.au/training/providers/rto/Pages/contractresources.aspx</w:t>
        </w:r>
      </w:hyperlink>
      <w:r w:rsidRPr="00320D30">
        <w:rPr>
          <w:rStyle w:val="Hyperlink"/>
          <w:sz w:val="18"/>
        </w:rPr>
        <w:t>&gt;.</w:t>
      </w:r>
    </w:p>
    <w:p w:rsidR="00F82266" w:rsidRPr="00320D30" w:rsidRDefault="00F82266" w:rsidP="00F82266">
      <w:pPr>
        <w:pStyle w:val="References"/>
      </w:pPr>
      <w:r w:rsidRPr="00320D30">
        <w:t>——</w:t>
      </w:r>
      <w:r>
        <w:t xml:space="preserve">VET funding contacts, viewed March 2015, </w:t>
      </w:r>
      <w:r w:rsidRPr="00320D30">
        <w:t>&lt;http://www.education.vic.gov.au/training/providers/rto/Pages/serviceagree.aspx&gt;.</w:t>
      </w:r>
    </w:p>
    <w:p w:rsidR="00F62CB0" w:rsidRPr="00320D30" w:rsidRDefault="00221E80" w:rsidP="00320D30">
      <w:pPr>
        <w:pStyle w:val="References"/>
      </w:pPr>
      <w:r w:rsidRPr="00320D30">
        <w:t xml:space="preserve">Victorian Government 2015, </w:t>
      </w:r>
      <w:r w:rsidRPr="00320D30">
        <w:rPr>
          <w:i/>
        </w:rPr>
        <w:t xml:space="preserve">Review of </w:t>
      </w:r>
      <w:r w:rsidR="00320D30" w:rsidRPr="00320D30">
        <w:rPr>
          <w:i/>
        </w:rPr>
        <w:t>q</w:t>
      </w:r>
      <w:r w:rsidRPr="00320D30">
        <w:rPr>
          <w:i/>
        </w:rPr>
        <w:t xml:space="preserve">uality </w:t>
      </w:r>
      <w:r w:rsidR="00320D30" w:rsidRPr="00320D30">
        <w:rPr>
          <w:i/>
        </w:rPr>
        <w:t>a</w:t>
      </w:r>
      <w:r w:rsidRPr="00320D30">
        <w:rPr>
          <w:i/>
        </w:rPr>
        <w:t xml:space="preserve">ssurance in Victoria’s VET </w:t>
      </w:r>
      <w:r w:rsidR="00320D30" w:rsidRPr="00320D30">
        <w:rPr>
          <w:i/>
        </w:rPr>
        <w:t>s</w:t>
      </w:r>
      <w:r w:rsidRPr="00320D30">
        <w:rPr>
          <w:i/>
        </w:rPr>
        <w:t xml:space="preserve">ystem: </w:t>
      </w:r>
      <w:r w:rsidR="00320D30" w:rsidRPr="00320D30">
        <w:rPr>
          <w:i/>
        </w:rPr>
        <w:t>g</w:t>
      </w:r>
      <w:r w:rsidRPr="00320D30">
        <w:rPr>
          <w:i/>
        </w:rPr>
        <w:t>overnment response</w:t>
      </w:r>
      <w:r w:rsidRPr="00320D30">
        <w:t>, Melbourne</w:t>
      </w:r>
      <w:r w:rsidR="00320D30">
        <w:t>.</w:t>
      </w:r>
    </w:p>
    <w:p w:rsidR="00F62CB0" w:rsidRPr="00320D30" w:rsidRDefault="00221E80" w:rsidP="00320D30">
      <w:pPr>
        <w:pStyle w:val="References"/>
      </w:pPr>
      <w:r w:rsidRPr="00320D30">
        <w:t>Additional m</w:t>
      </w:r>
      <w:r w:rsidR="00320D30">
        <w:t>aterial supplied by the d</w:t>
      </w:r>
      <w:r w:rsidRPr="00320D30">
        <w:t>epartment</w:t>
      </w:r>
      <w:r w:rsidR="00320D30">
        <w:t>.</w:t>
      </w:r>
    </w:p>
    <w:p w:rsidR="00F62CB0" w:rsidRDefault="00221E80" w:rsidP="00F62CB0">
      <w:pPr>
        <w:spacing w:before="0" w:line="240" w:lineRule="auto"/>
      </w:pPr>
      <w:r>
        <w:br w:type="page"/>
      </w:r>
    </w:p>
    <w:p w:rsidR="00F62CB0" w:rsidRPr="00FA1B6A" w:rsidRDefault="00221E80" w:rsidP="002A5BC0">
      <w:pPr>
        <w:pStyle w:val="Heading2"/>
        <w:spacing w:after="120"/>
      </w:pPr>
      <w:bookmarkStart w:id="139" w:name="_Toc427669053"/>
      <w:bookmarkStart w:id="140" w:name="_Toc431383337"/>
      <w:bookmarkStart w:id="141" w:name="_Toc435600852"/>
      <w:r>
        <w:lastRenderedPageBreak/>
        <w:t>Western Australia</w:t>
      </w:r>
      <w:r w:rsidR="007D6A57">
        <w:t>: t</w:t>
      </w:r>
      <w:r w:rsidRPr="00590C75">
        <w:t xml:space="preserve">raining entitlement model </w:t>
      </w:r>
      <w:r>
        <w:t xml:space="preserve">as at </w:t>
      </w:r>
      <w:r w:rsidR="007D6A57">
        <w:br/>
      </w:r>
      <w:r>
        <w:t>30 March 2015</w:t>
      </w:r>
      <w:bookmarkEnd w:id="139"/>
      <w:bookmarkEnd w:id="140"/>
      <w:bookmarkEnd w:id="141"/>
    </w:p>
    <w:tbl>
      <w:tblPr>
        <w:tblStyle w:val="TableGrid11"/>
        <w:tblW w:w="8188" w:type="dxa"/>
        <w:tblLook w:val="04A0" w:firstRow="1" w:lastRow="0" w:firstColumn="1" w:lastColumn="0" w:noHBand="0" w:noVBand="1"/>
      </w:tblPr>
      <w:tblGrid>
        <w:gridCol w:w="1526"/>
        <w:gridCol w:w="6662"/>
      </w:tblGrid>
      <w:tr w:rsidR="00F62CB0" w:rsidRPr="0049055A" w:rsidTr="002A5BC0">
        <w:tc>
          <w:tcPr>
            <w:tcW w:w="1526" w:type="dxa"/>
          </w:tcPr>
          <w:p w:rsidR="00F62CB0" w:rsidRPr="0049055A" w:rsidRDefault="00221E80" w:rsidP="00AF5930">
            <w:pPr>
              <w:pStyle w:val="Text"/>
              <w:rPr>
                <w:sz w:val="18"/>
                <w:szCs w:val="18"/>
              </w:rPr>
            </w:pPr>
            <w:r w:rsidRPr="0049055A">
              <w:rPr>
                <w:rFonts w:eastAsia="Cambria"/>
                <w:sz w:val="18"/>
                <w:szCs w:val="18"/>
              </w:rPr>
              <w:t>Name of model</w:t>
            </w:r>
            <w:r w:rsidRPr="0049055A">
              <w:rPr>
                <w:sz w:val="18"/>
                <w:szCs w:val="18"/>
              </w:rPr>
              <w:t xml:space="preserve"> </w:t>
            </w:r>
          </w:p>
        </w:tc>
        <w:tc>
          <w:tcPr>
            <w:tcW w:w="6662" w:type="dxa"/>
          </w:tcPr>
          <w:p w:rsidR="00F62CB0" w:rsidRPr="0049055A" w:rsidRDefault="00221E80" w:rsidP="00AF5930">
            <w:pPr>
              <w:pStyle w:val="Text"/>
              <w:rPr>
                <w:b/>
                <w:sz w:val="18"/>
                <w:szCs w:val="18"/>
              </w:rPr>
            </w:pPr>
            <w:r w:rsidRPr="0049055A">
              <w:rPr>
                <w:rFonts w:eastAsia="Cambria"/>
                <w:b/>
                <w:sz w:val="18"/>
                <w:szCs w:val="18"/>
              </w:rPr>
              <w:t>Future Skills WA: Entitlement</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t xml:space="preserve">Date model implemented </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From January 2014</w:t>
            </w:r>
            <w:r w:rsidR="007D6A57" w:rsidRPr="0049055A">
              <w:rPr>
                <w:rFonts w:eastAsia="Cambria"/>
                <w:sz w:val="18"/>
                <w:szCs w:val="18"/>
              </w:rPr>
              <w:t>.</w:t>
            </w:r>
          </w:p>
          <w:p w:rsidR="00F62CB0" w:rsidRPr="0049055A" w:rsidRDefault="00221E80" w:rsidP="00AF5930">
            <w:pPr>
              <w:pStyle w:val="Text"/>
              <w:rPr>
                <w:rFonts w:eastAsia="Cambria"/>
                <w:sz w:val="18"/>
                <w:szCs w:val="18"/>
              </w:rPr>
            </w:pPr>
            <w:r w:rsidRPr="0049055A">
              <w:rPr>
                <w:rFonts w:eastAsia="Cambria"/>
                <w:sz w:val="18"/>
                <w:szCs w:val="18"/>
              </w:rPr>
              <w:t>As part of Future Skills WA, there is an entitlement that applies to apprenticeships, eligible traineeships, priority industry qualifications, and the priority foundation skills courses. An entitlement does not apply to general industry training courses or other foundation skills courses.</w:t>
            </w:r>
          </w:p>
        </w:tc>
      </w:tr>
      <w:tr w:rsidR="00F62CB0" w:rsidRPr="0049055A" w:rsidTr="002A5BC0">
        <w:tc>
          <w:tcPr>
            <w:tcW w:w="1526" w:type="dxa"/>
          </w:tcPr>
          <w:p w:rsidR="00F62CB0" w:rsidRPr="0049055A" w:rsidRDefault="00221E80" w:rsidP="00AF5930">
            <w:pPr>
              <w:pStyle w:val="Text"/>
              <w:rPr>
                <w:rFonts w:eastAsia="Cambria"/>
                <w:b/>
                <w:sz w:val="18"/>
                <w:szCs w:val="18"/>
                <w:highlight w:val="yellow"/>
              </w:rPr>
            </w:pPr>
            <w:r w:rsidRPr="0049055A">
              <w:rPr>
                <w:rFonts w:eastAsia="Cambria"/>
                <w:sz w:val="18"/>
                <w:szCs w:val="18"/>
              </w:rPr>
              <w:t xml:space="preserve">Previous training entitlement model or funding arrangements </w:t>
            </w:r>
          </w:p>
        </w:tc>
        <w:tc>
          <w:tcPr>
            <w:tcW w:w="6662" w:type="dxa"/>
          </w:tcPr>
          <w:p w:rsidR="00F62CB0" w:rsidRPr="0049055A" w:rsidRDefault="00221E80" w:rsidP="00AF5930">
            <w:pPr>
              <w:pStyle w:val="Text"/>
              <w:rPr>
                <w:rFonts w:eastAsia="Cambria"/>
                <w:sz w:val="18"/>
                <w:szCs w:val="18"/>
                <w:lang w:val="en-US"/>
              </w:rPr>
            </w:pPr>
            <w:r w:rsidRPr="0049055A">
              <w:rPr>
                <w:rFonts w:eastAsia="Cambria"/>
                <w:sz w:val="18"/>
                <w:szCs w:val="18"/>
              </w:rPr>
              <w:t>Prior to Future Skills WA all apprenticeships and eligible traineeships were funded on the basis of student-employer demand under a user choice model.</w:t>
            </w:r>
          </w:p>
          <w:p w:rsidR="00F62CB0" w:rsidRPr="0049055A" w:rsidRDefault="00221E80" w:rsidP="00AF5930">
            <w:pPr>
              <w:pStyle w:val="Text"/>
              <w:rPr>
                <w:rFonts w:eastAsia="Cambria"/>
                <w:sz w:val="18"/>
                <w:szCs w:val="18"/>
              </w:rPr>
            </w:pPr>
            <w:r w:rsidRPr="0049055A">
              <w:rPr>
                <w:rFonts w:eastAsia="Cambria"/>
                <w:sz w:val="18"/>
                <w:szCs w:val="18"/>
              </w:rPr>
              <w:t>Previous funding arrangements can be described as a partially managed yet contestable training market or mixed model.</w:t>
            </w:r>
          </w:p>
          <w:p w:rsidR="00F62CB0" w:rsidRPr="0049055A" w:rsidRDefault="00221E80" w:rsidP="00AF5930">
            <w:pPr>
              <w:pStyle w:val="Text"/>
              <w:rPr>
                <w:rFonts w:eastAsia="Cambria"/>
                <w:sz w:val="18"/>
                <w:szCs w:val="18"/>
              </w:rPr>
            </w:pPr>
            <w:r w:rsidRPr="0049055A">
              <w:rPr>
                <w:rFonts w:eastAsia="Cambria"/>
                <w:sz w:val="18"/>
                <w:szCs w:val="18"/>
              </w:rPr>
              <w:t>Prior to the introduction of Future Skills WA</w:t>
            </w:r>
            <w:r w:rsidR="007D6A57" w:rsidRPr="0049055A">
              <w:rPr>
                <w:rFonts w:eastAsia="Cambria"/>
                <w:sz w:val="18"/>
                <w:szCs w:val="18"/>
              </w:rPr>
              <w:t>,</w:t>
            </w:r>
            <w:r w:rsidRPr="0049055A">
              <w:rPr>
                <w:rFonts w:eastAsia="Cambria"/>
                <w:sz w:val="18"/>
                <w:szCs w:val="18"/>
              </w:rPr>
              <w:t xml:space="preserve"> approximately 40% of the total budget could be considered competitive and included all </w:t>
            </w:r>
            <w:r w:rsidR="007D6A57" w:rsidRPr="0049055A">
              <w:rPr>
                <w:rFonts w:eastAsia="Cambria"/>
                <w:sz w:val="18"/>
                <w:szCs w:val="18"/>
              </w:rPr>
              <w:t>a</w:t>
            </w:r>
            <w:r w:rsidRPr="0049055A">
              <w:rPr>
                <w:rFonts w:eastAsia="Cambria"/>
                <w:sz w:val="18"/>
                <w:szCs w:val="18"/>
              </w:rPr>
              <w:t xml:space="preserve">pprenticeship and </w:t>
            </w:r>
            <w:r w:rsidR="007D6A57" w:rsidRPr="0049055A">
              <w:rPr>
                <w:rFonts w:eastAsia="Cambria"/>
                <w:sz w:val="18"/>
                <w:szCs w:val="18"/>
              </w:rPr>
              <w:t>t</w:t>
            </w:r>
            <w:r w:rsidRPr="0049055A">
              <w:rPr>
                <w:rFonts w:eastAsia="Cambria"/>
                <w:sz w:val="18"/>
                <w:szCs w:val="18"/>
              </w:rPr>
              <w:t xml:space="preserve">raineeship delivery under </w:t>
            </w:r>
            <w:r w:rsidR="007D6A57" w:rsidRPr="0049055A">
              <w:rPr>
                <w:rFonts w:eastAsia="Cambria"/>
                <w:sz w:val="18"/>
                <w:szCs w:val="18"/>
              </w:rPr>
              <w:t>u</w:t>
            </w:r>
            <w:r w:rsidRPr="0049055A">
              <w:rPr>
                <w:rFonts w:eastAsia="Cambria"/>
                <w:sz w:val="18"/>
                <w:szCs w:val="18"/>
              </w:rPr>
              <w:t xml:space="preserve">ser </w:t>
            </w:r>
            <w:r w:rsidR="007D6A57" w:rsidRPr="0049055A">
              <w:rPr>
                <w:rFonts w:eastAsia="Cambria"/>
                <w:sz w:val="18"/>
                <w:szCs w:val="18"/>
              </w:rPr>
              <w:t>c</w:t>
            </w:r>
            <w:r w:rsidRPr="0049055A">
              <w:rPr>
                <w:rFonts w:eastAsia="Cambria"/>
                <w:sz w:val="18"/>
                <w:szCs w:val="18"/>
              </w:rPr>
              <w:t>hoice arrangements</w:t>
            </w:r>
            <w:r w:rsidR="007D6A57" w:rsidRPr="0049055A">
              <w:rPr>
                <w:rFonts w:eastAsia="Cambria"/>
                <w:sz w:val="18"/>
                <w:szCs w:val="18"/>
              </w:rPr>
              <w:t>,</w:t>
            </w:r>
            <w:r w:rsidRPr="0049055A">
              <w:rPr>
                <w:rFonts w:eastAsia="Cambria"/>
                <w:sz w:val="18"/>
                <w:szCs w:val="18"/>
              </w:rPr>
              <w:t xml:space="preserve"> as well as a number of other </w:t>
            </w:r>
            <w:r w:rsidR="007D6A57" w:rsidRPr="0049055A">
              <w:rPr>
                <w:rFonts w:eastAsia="Cambria"/>
                <w:sz w:val="18"/>
                <w:szCs w:val="18"/>
              </w:rPr>
              <w:t>i</w:t>
            </w:r>
            <w:r w:rsidRPr="0049055A">
              <w:rPr>
                <w:rFonts w:eastAsia="Cambria"/>
                <w:sz w:val="18"/>
                <w:szCs w:val="18"/>
              </w:rPr>
              <w:t>nstitutionally based training programs made available to the private training market through competitive tender arrangements.</w:t>
            </w:r>
          </w:p>
          <w:p w:rsidR="00F62CB0" w:rsidRPr="0049055A" w:rsidRDefault="00221E80" w:rsidP="007D6A57">
            <w:pPr>
              <w:pStyle w:val="Text"/>
              <w:rPr>
                <w:rFonts w:eastAsia="Cambria"/>
                <w:sz w:val="18"/>
                <w:szCs w:val="18"/>
              </w:rPr>
            </w:pPr>
            <w:r w:rsidRPr="0049055A">
              <w:rPr>
                <w:rFonts w:eastAsia="Cambria"/>
                <w:sz w:val="18"/>
                <w:szCs w:val="18"/>
              </w:rPr>
              <w:t>As at the 30 June 2013 there were 2537 training organisations registered to deliver training in WA. Of these, 346 were Western Australian RTOs registered with T</w:t>
            </w:r>
            <w:r w:rsidR="007D6A57" w:rsidRPr="0049055A">
              <w:rPr>
                <w:rFonts w:eastAsia="Cambria"/>
                <w:sz w:val="18"/>
                <w:szCs w:val="18"/>
              </w:rPr>
              <w:t>raining and Accreditation Council</w:t>
            </w:r>
            <w:r w:rsidRPr="0049055A">
              <w:rPr>
                <w:rFonts w:eastAsia="Cambria"/>
                <w:sz w:val="18"/>
                <w:szCs w:val="18"/>
              </w:rPr>
              <w:t>. Of these, 68% (236) were private RTOs, with the remaining 110 RTOs spread across a range of business types, including enterprise, non-government, community</w:t>
            </w:r>
            <w:r w:rsidR="007D6A57" w:rsidRPr="0049055A">
              <w:rPr>
                <w:rFonts w:eastAsia="Cambria"/>
                <w:sz w:val="18"/>
                <w:szCs w:val="18"/>
              </w:rPr>
              <w:t>-</w:t>
            </w:r>
            <w:r w:rsidRPr="0049055A">
              <w:rPr>
                <w:rFonts w:eastAsia="Cambria"/>
                <w:sz w:val="18"/>
                <w:szCs w:val="18"/>
              </w:rPr>
              <w:t>based adult education and government schools.</w:t>
            </w:r>
            <w:r w:rsidRPr="0049055A">
              <w:rPr>
                <w:sz w:val="18"/>
                <w:szCs w:val="18"/>
              </w:rPr>
              <w:t xml:space="preserve"> </w:t>
            </w:r>
            <w:r w:rsidRPr="0049055A">
              <w:rPr>
                <w:rFonts w:eastAsia="Cambria"/>
                <w:sz w:val="18"/>
                <w:szCs w:val="18"/>
              </w:rPr>
              <w:t xml:space="preserve">Eleven of these RTOs are the </w:t>
            </w:r>
            <w:r w:rsidR="007D6A57" w:rsidRPr="0049055A">
              <w:rPr>
                <w:rFonts w:eastAsia="Cambria"/>
                <w:sz w:val="18"/>
                <w:szCs w:val="18"/>
              </w:rPr>
              <w:t>s</w:t>
            </w:r>
            <w:r w:rsidRPr="0049055A">
              <w:rPr>
                <w:rFonts w:eastAsia="Cambria"/>
                <w:sz w:val="18"/>
                <w:szCs w:val="18"/>
              </w:rPr>
              <w:t xml:space="preserve">tate </w:t>
            </w:r>
            <w:r w:rsidR="007D6A57" w:rsidRPr="0049055A">
              <w:rPr>
                <w:rFonts w:eastAsia="Cambria"/>
                <w:sz w:val="18"/>
                <w:szCs w:val="18"/>
              </w:rPr>
              <w:t>t</w:t>
            </w:r>
            <w:r w:rsidRPr="0049055A">
              <w:rPr>
                <w:rFonts w:eastAsia="Cambria"/>
                <w:sz w:val="18"/>
                <w:szCs w:val="18"/>
              </w:rPr>
              <w:t xml:space="preserve">raining </w:t>
            </w:r>
            <w:r w:rsidR="007D6A57" w:rsidRPr="0049055A">
              <w:rPr>
                <w:rFonts w:eastAsia="Cambria"/>
                <w:sz w:val="18"/>
                <w:szCs w:val="18"/>
              </w:rPr>
              <w:t>p</w:t>
            </w:r>
            <w:r w:rsidRPr="0049055A">
              <w:rPr>
                <w:rFonts w:eastAsia="Cambria"/>
                <w:sz w:val="18"/>
                <w:szCs w:val="18"/>
              </w:rPr>
              <w:t>roviders (STP), with a 12th being the Western Australian Academy of Performing Arts (WAAPA) at Edith Cowan University.</w:t>
            </w:r>
          </w:p>
        </w:tc>
      </w:tr>
      <w:tr w:rsidR="00F62CB0" w:rsidRPr="0049055A" w:rsidTr="002A5BC0">
        <w:tc>
          <w:tcPr>
            <w:tcW w:w="8188" w:type="dxa"/>
            <w:gridSpan w:val="2"/>
          </w:tcPr>
          <w:p w:rsidR="00F62CB0" w:rsidRPr="0049055A" w:rsidRDefault="00221E80" w:rsidP="00AF5930">
            <w:pPr>
              <w:pStyle w:val="Text"/>
              <w:rPr>
                <w:rFonts w:eastAsia="Cambria"/>
                <w:b/>
                <w:sz w:val="18"/>
                <w:szCs w:val="18"/>
              </w:rPr>
            </w:pPr>
            <w:r w:rsidRPr="0049055A">
              <w:rPr>
                <w:rFonts w:eastAsia="Cambria"/>
                <w:b/>
                <w:sz w:val="18"/>
                <w:szCs w:val="18"/>
              </w:rPr>
              <w:t>Entitlement information as at 30 March 2015</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t>Who is eligible</w:t>
            </w:r>
          </w:p>
        </w:tc>
        <w:tc>
          <w:tcPr>
            <w:tcW w:w="6662" w:type="dxa"/>
          </w:tcPr>
          <w:p w:rsidR="00F62CB0" w:rsidRPr="0049055A" w:rsidRDefault="00221E80" w:rsidP="007D6A57">
            <w:pPr>
              <w:pStyle w:val="Text"/>
              <w:rPr>
                <w:rFonts w:eastAsia="Calibri"/>
                <w:bCs/>
                <w:sz w:val="18"/>
                <w:szCs w:val="18"/>
              </w:rPr>
            </w:pPr>
            <w:r w:rsidRPr="0049055A">
              <w:rPr>
                <w:bCs/>
                <w:sz w:val="18"/>
                <w:szCs w:val="18"/>
              </w:rPr>
              <w:t xml:space="preserve">Australian citizen or </w:t>
            </w:r>
            <w:r w:rsidR="007D6A57" w:rsidRPr="0049055A">
              <w:rPr>
                <w:bCs/>
                <w:sz w:val="18"/>
                <w:szCs w:val="18"/>
              </w:rPr>
              <w:t>p</w:t>
            </w:r>
            <w:r w:rsidRPr="0049055A">
              <w:rPr>
                <w:bCs/>
                <w:sz w:val="18"/>
                <w:szCs w:val="18"/>
              </w:rPr>
              <w:t xml:space="preserve">ermanent visa holder or holder of visas (subclass 309, 310, 820, 826 or 851) or dependent or spouse of primary holder of visa subclass 457 </w:t>
            </w:r>
            <w:r w:rsidR="007D6A57" w:rsidRPr="0049055A">
              <w:rPr>
                <w:bCs/>
                <w:sz w:val="18"/>
                <w:szCs w:val="18"/>
              </w:rPr>
              <w:t>and</w:t>
            </w:r>
            <w:r w:rsidRPr="0049055A">
              <w:rPr>
                <w:bCs/>
                <w:sz w:val="18"/>
                <w:szCs w:val="18"/>
              </w:rPr>
              <w:t xml:space="preserve"> who have left school.</w:t>
            </w:r>
          </w:p>
        </w:tc>
      </w:tr>
      <w:tr w:rsidR="00F62CB0" w:rsidRPr="0049055A" w:rsidTr="007D6A57">
        <w:trPr>
          <w:trHeight w:val="695"/>
        </w:trPr>
        <w:tc>
          <w:tcPr>
            <w:tcW w:w="1526" w:type="dxa"/>
          </w:tcPr>
          <w:p w:rsidR="00F62CB0" w:rsidRPr="0049055A" w:rsidRDefault="00221E80" w:rsidP="00AF5930">
            <w:pPr>
              <w:pStyle w:val="Text"/>
              <w:rPr>
                <w:rFonts w:eastAsia="Cambria"/>
                <w:sz w:val="18"/>
                <w:szCs w:val="18"/>
              </w:rPr>
            </w:pPr>
            <w:r w:rsidRPr="0049055A">
              <w:rPr>
                <w:rFonts w:eastAsia="Cambria"/>
                <w:sz w:val="18"/>
                <w:szCs w:val="18"/>
              </w:rPr>
              <w:t xml:space="preserve">Level of entitlement </w:t>
            </w:r>
          </w:p>
        </w:tc>
        <w:tc>
          <w:tcPr>
            <w:tcW w:w="6662" w:type="dxa"/>
          </w:tcPr>
          <w:p w:rsidR="00F62CB0" w:rsidRPr="0049055A" w:rsidRDefault="00221E80" w:rsidP="00AF5930">
            <w:pPr>
              <w:pStyle w:val="Text"/>
              <w:rPr>
                <w:sz w:val="18"/>
                <w:szCs w:val="18"/>
              </w:rPr>
            </w:pPr>
            <w:r w:rsidRPr="0049055A">
              <w:rPr>
                <w:sz w:val="18"/>
                <w:szCs w:val="18"/>
              </w:rPr>
              <w:t>What is on offer is a guaranteed government-subsidised training place in eligible, high</w:t>
            </w:r>
            <w:r w:rsidR="00886B8C">
              <w:rPr>
                <w:sz w:val="18"/>
                <w:szCs w:val="18"/>
              </w:rPr>
              <w:t>-</w:t>
            </w:r>
            <w:r w:rsidRPr="0049055A">
              <w:rPr>
                <w:sz w:val="18"/>
                <w:szCs w:val="18"/>
              </w:rPr>
              <w:t>priority industry qualifications or specific foundation skills courses where a training place is available and the student meets any course entry requirement. That is,</w:t>
            </w:r>
          </w:p>
          <w:p w:rsidR="00F62CB0" w:rsidRPr="0049055A" w:rsidRDefault="007D6A57" w:rsidP="007D6A57">
            <w:pPr>
              <w:pStyle w:val="Dotpoint1"/>
              <w:tabs>
                <w:tab w:val="clear" w:pos="284"/>
              </w:tabs>
              <w:rPr>
                <w:sz w:val="18"/>
                <w:szCs w:val="18"/>
              </w:rPr>
            </w:pPr>
            <w:r w:rsidRPr="0049055A">
              <w:rPr>
                <w:sz w:val="18"/>
                <w:szCs w:val="18"/>
              </w:rPr>
              <w:t>t</w:t>
            </w:r>
            <w:r w:rsidR="00221E80" w:rsidRPr="0049055A">
              <w:rPr>
                <w:sz w:val="18"/>
                <w:szCs w:val="18"/>
              </w:rPr>
              <w:t>here is no upper age limit</w:t>
            </w:r>
          </w:p>
          <w:p w:rsidR="00F62CB0" w:rsidRPr="0049055A" w:rsidRDefault="007D6A57" w:rsidP="007D6A57">
            <w:pPr>
              <w:pStyle w:val="Dotpoint1"/>
              <w:tabs>
                <w:tab w:val="clear" w:pos="284"/>
              </w:tabs>
              <w:rPr>
                <w:rFonts w:eastAsia="Calibri"/>
                <w:sz w:val="18"/>
                <w:szCs w:val="18"/>
              </w:rPr>
            </w:pPr>
            <w:r w:rsidRPr="0049055A">
              <w:rPr>
                <w:sz w:val="18"/>
                <w:szCs w:val="18"/>
              </w:rPr>
              <w:t>t</w:t>
            </w:r>
            <w:r w:rsidR="00221E80" w:rsidRPr="0049055A">
              <w:rPr>
                <w:sz w:val="18"/>
                <w:szCs w:val="18"/>
              </w:rPr>
              <w:t>here are no restrictions based on previous level of awarded qualification</w:t>
            </w:r>
            <w:r w:rsidRPr="0049055A">
              <w:rPr>
                <w:sz w:val="18"/>
                <w:szCs w:val="18"/>
              </w:rPr>
              <w:t>.</w:t>
            </w:r>
          </w:p>
          <w:p w:rsidR="00F62CB0" w:rsidRPr="0049055A" w:rsidRDefault="00221E80" w:rsidP="007D6A57">
            <w:pPr>
              <w:pStyle w:val="Text"/>
              <w:rPr>
                <w:rFonts w:eastAsia="Cambria"/>
                <w:sz w:val="18"/>
                <w:szCs w:val="18"/>
              </w:rPr>
            </w:pPr>
            <w:r w:rsidRPr="0049055A">
              <w:rPr>
                <w:rFonts w:eastAsia="Cambria"/>
                <w:sz w:val="18"/>
                <w:szCs w:val="18"/>
              </w:rPr>
              <w:t>Training providers are responsible for assessing student eligibility at the point of enrolment, including any eligibility for fee relief (</w:t>
            </w:r>
            <w:r w:rsidR="007D6A57" w:rsidRPr="0049055A">
              <w:rPr>
                <w:rFonts w:eastAsia="Cambria"/>
                <w:sz w:val="18"/>
                <w:szCs w:val="18"/>
              </w:rPr>
              <w:t>for example,</w:t>
            </w:r>
            <w:r w:rsidRPr="0049055A">
              <w:rPr>
                <w:rFonts w:eastAsia="Cambria"/>
                <w:sz w:val="18"/>
                <w:szCs w:val="18"/>
              </w:rPr>
              <w:t xml:space="preserve"> concessions). Appropriate records must be retained by training providers for audit purposes. The </w:t>
            </w:r>
            <w:r w:rsidR="007D6A57" w:rsidRPr="0049055A">
              <w:rPr>
                <w:rFonts w:eastAsia="Cambria"/>
                <w:sz w:val="18"/>
                <w:szCs w:val="18"/>
              </w:rPr>
              <w:t>d</w:t>
            </w:r>
            <w:r w:rsidRPr="0049055A">
              <w:rPr>
                <w:rFonts w:eastAsia="Cambria"/>
                <w:sz w:val="18"/>
                <w:szCs w:val="18"/>
              </w:rPr>
              <w:t xml:space="preserve">epartment increased the audit/compliance function with the introduction of Future Skills WA. </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lastRenderedPageBreak/>
              <w:t xml:space="preserve">Courses to which the minimum entitlement applies </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The entitlement applies to apprenticeships, eligible traineeships, priority industry qualifications, and the priority foundation skills courses.</w:t>
            </w:r>
          </w:p>
          <w:p w:rsidR="00F62CB0" w:rsidRPr="0049055A" w:rsidRDefault="00221E80" w:rsidP="00AF5930">
            <w:pPr>
              <w:pStyle w:val="Text"/>
              <w:rPr>
                <w:rFonts w:eastAsia="Cambria"/>
                <w:sz w:val="18"/>
                <w:szCs w:val="18"/>
              </w:rPr>
            </w:pPr>
            <w:r w:rsidRPr="0049055A">
              <w:rPr>
                <w:rFonts w:eastAsia="Cambria"/>
                <w:sz w:val="18"/>
                <w:szCs w:val="18"/>
              </w:rPr>
              <w:t>Qualifications in the Priority Industry Qualification List are primarily selected due to their alignment with high</w:t>
            </w:r>
            <w:r w:rsidR="007D6A57" w:rsidRPr="0049055A">
              <w:rPr>
                <w:rFonts w:eastAsia="Cambria"/>
                <w:sz w:val="18"/>
                <w:szCs w:val="18"/>
              </w:rPr>
              <w:t>-</w:t>
            </w:r>
            <w:r w:rsidRPr="0049055A">
              <w:rPr>
                <w:rFonts w:eastAsia="Cambria"/>
                <w:sz w:val="18"/>
                <w:szCs w:val="18"/>
              </w:rPr>
              <w:t>priority occupations on the State Priority Occupations List. Eligibility for foundation skills is based on assessed need.</w:t>
            </w:r>
          </w:p>
          <w:p w:rsidR="00F62CB0" w:rsidRPr="0049055A" w:rsidRDefault="00221E80" w:rsidP="00886B8C">
            <w:pPr>
              <w:pStyle w:val="Text"/>
              <w:rPr>
                <w:rFonts w:eastAsia="Cambria"/>
                <w:sz w:val="18"/>
                <w:szCs w:val="18"/>
              </w:rPr>
            </w:pPr>
            <w:r w:rsidRPr="0049055A">
              <w:rPr>
                <w:rFonts w:eastAsia="Cambria"/>
                <w:sz w:val="18"/>
                <w:szCs w:val="18"/>
              </w:rPr>
              <w:t>The WA Priority Occupation List is developed on the basis of in</w:t>
            </w:r>
            <w:r w:rsidR="00886B8C">
              <w:rPr>
                <w:rFonts w:eastAsia="Cambria"/>
                <w:sz w:val="18"/>
                <w:szCs w:val="18"/>
              </w:rPr>
              <w:t>formation and insights from the</w:t>
            </w:r>
            <w:r w:rsidRPr="0049055A">
              <w:rPr>
                <w:rFonts w:eastAsia="Cambria"/>
                <w:sz w:val="18"/>
                <w:szCs w:val="18"/>
              </w:rPr>
              <w:t xml:space="preserve"> sources: industry stakeholders</w:t>
            </w:r>
            <w:r w:rsidR="007D6A57" w:rsidRPr="0049055A">
              <w:rPr>
                <w:rFonts w:eastAsia="Cambria"/>
                <w:sz w:val="18"/>
                <w:szCs w:val="18"/>
              </w:rPr>
              <w:t>,</w:t>
            </w:r>
            <w:r w:rsidRPr="0049055A">
              <w:rPr>
                <w:rFonts w:eastAsia="Cambria"/>
                <w:sz w:val="18"/>
                <w:szCs w:val="18"/>
              </w:rPr>
              <w:t xml:space="preserve"> including training councils</w:t>
            </w:r>
            <w:r w:rsidR="007D6A57" w:rsidRPr="0049055A">
              <w:rPr>
                <w:rFonts w:eastAsia="Cambria"/>
                <w:sz w:val="18"/>
                <w:szCs w:val="18"/>
              </w:rPr>
              <w:t>,</w:t>
            </w:r>
            <w:r w:rsidRPr="0049055A">
              <w:rPr>
                <w:rFonts w:eastAsia="Cambria"/>
                <w:sz w:val="18"/>
                <w:szCs w:val="18"/>
              </w:rPr>
              <w:t xml:space="preserve"> together with market intelligence, economic indicators and projections of occupational employment growth and analyses of labour supply factors, such as the ageing workforce, migration and graduates entering the jobs market. The list is updated annually. </w:t>
            </w:r>
          </w:p>
        </w:tc>
      </w:tr>
      <w:tr w:rsidR="00F62CB0" w:rsidRPr="0049055A" w:rsidTr="002A5BC0">
        <w:tc>
          <w:tcPr>
            <w:tcW w:w="1526" w:type="dxa"/>
          </w:tcPr>
          <w:p w:rsidR="00F62CB0" w:rsidRPr="0049055A" w:rsidRDefault="00221E80" w:rsidP="007D6A57">
            <w:pPr>
              <w:pStyle w:val="Text"/>
              <w:rPr>
                <w:rFonts w:eastAsia="Cambria"/>
                <w:sz w:val="18"/>
                <w:szCs w:val="18"/>
              </w:rPr>
            </w:pPr>
            <w:r w:rsidRPr="0049055A">
              <w:rPr>
                <w:rFonts w:eastAsia="Cambria"/>
                <w:sz w:val="18"/>
                <w:szCs w:val="18"/>
              </w:rPr>
              <w:t xml:space="preserve">Minimum entitlement </w:t>
            </w:r>
            <w:r w:rsidR="007D6A57" w:rsidRPr="0049055A">
              <w:rPr>
                <w:rFonts w:eastAsia="Cambria"/>
                <w:sz w:val="18"/>
                <w:szCs w:val="18"/>
              </w:rPr>
              <w:t>—</w:t>
            </w:r>
            <w:r w:rsidRPr="0049055A">
              <w:rPr>
                <w:rFonts w:eastAsia="Cambria"/>
                <w:sz w:val="18"/>
                <w:szCs w:val="18"/>
              </w:rPr>
              <w:t xml:space="preserve">price, subsidy and fee levels </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The funded rate is determined by a number of items including the following:</w:t>
            </w:r>
          </w:p>
          <w:p w:rsidR="00F62CB0" w:rsidRPr="0049055A" w:rsidRDefault="007D6A57" w:rsidP="007D6A57">
            <w:pPr>
              <w:pStyle w:val="Dotpoint1"/>
              <w:tabs>
                <w:tab w:val="clear" w:pos="284"/>
              </w:tabs>
              <w:rPr>
                <w:rFonts w:eastAsia="Cambria"/>
                <w:sz w:val="18"/>
                <w:szCs w:val="18"/>
              </w:rPr>
            </w:pPr>
            <w:r w:rsidRPr="0049055A">
              <w:rPr>
                <w:rFonts w:eastAsia="Cambria"/>
                <w:sz w:val="18"/>
                <w:szCs w:val="18"/>
              </w:rPr>
              <w:t>f</w:t>
            </w:r>
            <w:r w:rsidR="00221E80" w:rsidRPr="0049055A">
              <w:rPr>
                <w:rFonts w:eastAsia="Cambria"/>
                <w:sz w:val="18"/>
                <w:szCs w:val="18"/>
              </w:rPr>
              <w:t xml:space="preserve">unding </w:t>
            </w:r>
            <w:r w:rsidRPr="0049055A">
              <w:rPr>
                <w:rFonts w:eastAsia="Cambria"/>
                <w:sz w:val="18"/>
                <w:szCs w:val="18"/>
              </w:rPr>
              <w:t>g</w:t>
            </w:r>
            <w:r w:rsidR="00221E80" w:rsidRPr="0049055A">
              <w:rPr>
                <w:rFonts w:eastAsia="Cambria"/>
                <w:sz w:val="18"/>
                <w:szCs w:val="18"/>
              </w:rPr>
              <w:t>roup (i.e. groupings of qualification ANZSCO occupation outcomes)</w:t>
            </w:r>
          </w:p>
          <w:p w:rsidR="00F62CB0" w:rsidRPr="0049055A" w:rsidRDefault="007D6A57" w:rsidP="007D6A57">
            <w:pPr>
              <w:pStyle w:val="Dotpoint1"/>
              <w:tabs>
                <w:tab w:val="clear" w:pos="284"/>
              </w:tabs>
              <w:rPr>
                <w:rFonts w:eastAsia="Cambria"/>
                <w:sz w:val="18"/>
                <w:szCs w:val="18"/>
              </w:rPr>
            </w:pPr>
            <w:r w:rsidRPr="0049055A">
              <w:rPr>
                <w:rFonts w:eastAsia="Cambria"/>
                <w:sz w:val="18"/>
                <w:szCs w:val="18"/>
              </w:rPr>
              <w:t>f</w:t>
            </w:r>
            <w:r w:rsidR="00221E80" w:rsidRPr="0049055A">
              <w:rPr>
                <w:rFonts w:eastAsia="Cambria"/>
                <w:sz w:val="18"/>
                <w:szCs w:val="18"/>
              </w:rPr>
              <w:t>unding type (i.e. apprenticeships, traineeships and other)</w:t>
            </w:r>
          </w:p>
          <w:p w:rsidR="00F62CB0" w:rsidRPr="0049055A" w:rsidRDefault="007D6A57" w:rsidP="007D6A57">
            <w:pPr>
              <w:pStyle w:val="Dotpoint1"/>
              <w:tabs>
                <w:tab w:val="clear" w:pos="284"/>
              </w:tabs>
              <w:rPr>
                <w:rFonts w:eastAsia="Cambria"/>
                <w:sz w:val="18"/>
                <w:szCs w:val="18"/>
              </w:rPr>
            </w:pPr>
            <w:r w:rsidRPr="0049055A">
              <w:rPr>
                <w:rFonts w:eastAsia="Cambria"/>
                <w:sz w:val="18"/>
                <w:szCs w:val="18"/>
              </w:rPr>
              <w:t>e</w:t>
            </w:r>
            <w:r w:rsidR="00221E80" w:rsidRPr="0049055A">
              <w:rPr>
                <w:rFonts w:eastAsia="Cambria"/>
                <w:sz w:val="18"/>
                <w:szCs w:val="18"/>
              </w:rPr>
              <w:t>ntitlement indicator</w:t>
            </w:r>
          </w:p>
          <w:p w:rsidR="00F62CB0" w:rsidRPr="0049055A" w:rsidRDefault="007D6A57" w:rsidP="007D6A57">
            <w:pPr>
              <w:pStyle w:val="Dotpoint1"/>
              <w:tabs>
                <w:tab w:val="clear" w:pos="284"/>
              </w:tabs>
              <w:rPr>
                <w:rFonts w:eastAsia="Cambria"/>
                <w:sz w:val="18"/>
                <w:szCs w:val="18"/>
              </w:rPr>
            </w:pPr>
            <w:r w:rsidRPr="0049055A">
              <w:rPr>
                <w:rFonts w:eastAsia="Cambria"/>
                <w:sz w:val="18"/>
                <w:szCs w:val="18"/>
              </w:rPr>
              <w:t>d</w:t>
            </w:r>
            <w:r w:rsidR="00221E80" w:rsidRPr="0049055A">
              <w:rPr>
                <w:rFonts w:eastAsia="Cambria"/>
                <w:sz w:val="18"/>
                <w:szCs w:val="18"/>
              </w:rPr>
              <w:t xml:space="preserve">elivery </w:t>
            </w:r>
            <w:r w:rsidR="00886B8C">
              <w:rPr>
                <w:rFonts w:eastAsia="Cambria"/>
                <w:sz w:val="18"/>
                <w:szCs w:val="18"/>
              </w:rPr>
              <w:t>r</w:t>
            </w:r>
            <w:r w:rsidR="00221E80" w:rsidRPr="0049055A">
              <w:rPr>
                <w:rFonts w:eastAsia="Cambria"/>
                <w:sz w:val="18"/>
                <w:szCs w:val="18"/>
              </w:rPr>
              <w:t>egion</w:t>
            </w:r>
          </w:p>
          <w:p w:rsidR="00F62CB0" w:rsidRPr="0049055A" w:rsidRDefault="007D6A57" w:rsidP="007D6A57">
            <w:pPr>
              <w:pStyle w:val="Dotpoint1"/>
              <w:tabs>
                <w:tab w:val="clear" w:pos="284"/>
              </w:tabs>
              <w:rPr>
                <w:rFonts w:eastAsia="Cambria"/>
                <w:sz w:val="18"/>
                <w:szCs w:val="18"/>
              </w:rPr>
            </w:pPr>
            <w:r w:rsidRPr="0049055A">
              <w:rPr>
                <w:rFonts w:eastAsia="Cambria"/>
                <w:sz w:val="18"/>
                <w:szCs w:val="18"/>
              </w:rPr>
              <w:t>f</w:t>
            </w:r>
            <w:r w:rsidR="00221E80" w:rsidRPr="0049055A">
              <w:rPr>
                <w:rFonts w:eastAsia="Cambria"/>
                <w:sz w:val="18"/>
                <w:szCs w:val="18"/>
              </w:rPr>
              <w:t>ee type</w:t>
            </w:r>
            <w:r w:rsidRPr="0049055A">
              <w:rPr>
                <w:rFonts w:eastAsia="Cambria"/>
                <w:sz w:val="18"/>
                <w:szCs w:val="18"/>
              </w:rPr>
              <w:t>.</w:t>
            </w:r>
            <w:r w:rsidR="00221E80" w:rsidRPr="0049055A">
              <w:rPr>
                <w:rFonts w:eastAsia="Cambria"/>
                <w:sz w:val="18"/>
                <w:szCs w:val="18"/>
              </w:rPr>
              <w:t xml:space="preserve"> </w:t>
            </w:r>
          </w:p>
          <w:p w:rsidR="00F62CB0" w:rsidRPr="0049055A" w:rsidRDefault="00221E80" w:rsidP="00AF5930">
            <w:pPr>
              <w:pStyle w:val="Text"/>
              <w:rPr>
                <w:rFonts w:eastAsia="Cambria" w:cs="Arial"/>
                <w:sz w:val="18"/>
                <w:szCs w:val="18"/>
              </w:rPr>
            </w:pPr>
            <w:r w:rsidRPr="0049055A">
              <w:rPr>
                <w:rFonts w:eastAsia="Cambria" w:cs="Arial"/>
                <w:sz w:val="18"/>
                <w:szCs w:val="18"/>
              </w:rPr>
              <w:t xml:space="preserve">The funded rate for </w:t>
            </w:r>
            <w:r w:rsidR="007D6A57" w:rsidRPr="0049055A">
              <w:rPr>
                <w:rFonts w:eastAsia="Cambria" w:cs="Arial"/>
                <w:sz w:val="18"/>
                <w:szCs w:val="18"/>
              </w:rPr>
              <w:t>s</w:t>
            </w:r>
            <w:r w:rsidRPr="0049055A">
              <w:rPr>
                <w:rFonts w:eastAsia="Cambria" w:cs="Arial"/>
                <w:sz w:val="18"/>
                <w:szCs w:val="18"/>
              </w:rPr>
              <w:t xml:space="preserve">tate </w:t>
            </w:r>
            <w:r w:rsidR="007D6A57" w:rsidRPr="0049055A">
              <w:rPr>
                <w:rFonts w:eastAsia="Cambria" w:cs="Arial"/>
                <w:sz w:val="18"/>
                <w:szCs w:val="18"/>
              </w:rPr>
              <w:t>t</w:t>
            </w:r>
            <w:r w:rsidRPr="0049055A">
              <w:rPr>
                <w:rFonts w:eastAsia="Cambria" w:cs="Arial"/>
                <w:sz w:val="18"/>
                <w:szCs w:val="18"/>
              </w:rPr>
              <w:t xml:space="preserve">raining </w:t>
            </w:r>
            <w:r w:rsidR="007D6A57" w:rsidRPr="0049055A">
              <w:rPr>
                <w:rFonts w:eastAsia="Cambria" w:cs="Arial"/>
                <w:sz w:val="18"/>
                <w:szCs w:val="18"/>
              </w:rPr>
              <w:t>p</w:t>
            </w:r>
            <w:r w:rsidRPr="0049055A">
              <w:rPr>
                <w:rFonts w:eastAsia="Cambria" w:cs="Arial"/>
                <w:sz w:val="18"/>
                <w:szCs w:val="18"/>
              </w:rPr>
              <w:t xml:space="preserve">roviders is higher than </w:t>
            </w:r>
            <w:r w:rsidR="007D6A57" w:rsidRPr="0049055A">
              <w:rPr>
                <w:rFonts w:eastAsia="Cambria" w:cs="Arial"/>
                <w:sz w:val="18"/>
                <w:szCs w:val="18"/>
              </w:rPr>
              <w:t>p</w:t>
            </w:r>
            <w:r w:rsidRPr="0049055A">
              <w:rPr>
                <w:rFonts w:eastAsia="Cambria" w:cs="Arial"/>
                <w:sz w:val="18"/>
                <w:szCs w:val="18"/>
              </w:rPr>
              <w:t xml:space="preserve">rivate </w:t>
            </w:r>
            <w:r w:rsidR="007D6A57" w:rsidRPr="0049055A">
              <w:rPr>
                <w:rFonts w:eastAsia="Cambria" w:cs="Arial"/>
                <w:sz w:val="18"/>
                <w:szCs w:val="18"/>
              </w:rPr>
              <w:t>t</w:t>
            </w:r>
            <w:r w:rsidRPr="0049055A">
              <w:rPr>
                <w:rFonts w:eastAsia="Cambria" w:cs="Arial"/>
                <w:sz w:val="18"/>
                <w:szCs w:val="18"/>
              </w:rPr>
              <w:t xml:space="preserve">raining providers in recognition of </w:t>
            </w:r>
            <w:r w:rsidR="007D6A57" w:rsidRPr="0049055A">
              <w:rPr>
                <w:rFonts w:eastAsia="Cambria" w:cs="Arial"/>
                <w:sz w:val="18"/>
                <w:szCs w:val="18"/>
              </w:rPr>
              <w:t xml:space="preserve">the </w:t>
            </w:r>
            <w:r w:rsidRPr="0049055A">
              <w:rPr>
                <w:rFonts w:eastAsia="Cambria" w:cs="Arial"/>
                <w:sz w:val="18"/>
                <w:szCs w:val="18"/>
              </w:rPr>
              <w:t>base funding costs associated with fixed facilities and community service obligations</w:t>
            </w:r>
            <w:r w:rsidR="00886B8C">
              <w:rPr>
                <w:rFonts w:eastAsia="Cambria" w:cs="Arial"/>
                <w:sz w:val="18"/>
                <w:szCs w:val="18"/>
              </w:rPr>
              <w:t>.</w:t>
            </w:r>
          </w:p>
          <w:p w:rsidR="00F62CB0" w:rsidRPr="0049055A" w:rsidRDefault="00221E80" w:rsidP="00AF5930">
            <w:pPr>
              <w:pStyle w:val="Text"/>
              <w:rPr>
                <w:rFonts w:eastAsia="Cambria"/>
                <w:sz w:val="18"/>
                <w:szCs w:val="18"/>
              </w:rPr>
            </w:pPr>
            <w:r w:rsidRPr="0049055A">
              <w:rPr>
                <w:rFonts w:eastAsia="Cambria"/>
                <w:sz w:val="18"/>
                <w:szCs w:val="18"/>
              </w:rPr>
              <w:t>All approved RTOs that offer government</w:t>
            </w:r>
            <w:r w:rsidR="007D6A57" w:rsidRPr="0049055A">
              <w:rPr>
                <w:rFonts w:eastAsia="Cambria"/>
                <w:sz w:val="18"/>
                <w:szCs w:val="18"/>
              </w:rPr>
              <w:t>-</w:t>
            </w:r>
            <w:r w:rsidRPr="0049055A">
              <w:rPr>
                <w:rFonts w:eastAsia="Cambria"/>
                <w:sz w:val="18"/>
                <w:szCs w:val="18"/>
              </w:rPr>
              <w:t>subsidised training charge the same course fee rate</w:t>
            </w:r>
            <w:r w:rsidR="007D6A57" w:rsidRPr="0049055A">
              <w:rPr>
                <w:rFonts w:eastAsia="Cambria"/>
                <w:sz w:val="18"/>
                <w:szCs w:val="18"/>
              </w:rPr>
              <w:t>,</w:t>
            </w:r>
            <w:r w:rsidRPr="0049055A">
              <w:rPr>
                <w:rFonts w:eastAsia="Cambria"/>
                <w:sz w:val="18"/>
                <w:szCs w:val="18"/>
              </w:rPr>
              <w:t xml:space="preserve"> as specified in the course fee schedule below. However, they may charge different resource and other discretionary fees. RTOs may charge three types of fees:</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course fees</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resource fees (for materials used in training, including internet charges)</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other fees not directly related to training (for example</w:t>
            </w:r>
            <w:r w:rsidR="007D6A57" w:rsidRPr="0049055A">
              <w:rPr>
                <w:rFonts w:eastAsia="Cambria"/>
                <w:sz w:val="18"/>
                <w:szCs w:val="18"/>
              </w:rPr>
              <w:t>,</w:t>
            </w:r>
            <w:r w:rsidRPr="0049055A">
              <w:rPr>
                <w:rFonts w:eastAsia="Cambria"/>
                <w:sz w:val="18"/>
                <w:szCs w:val="18"/>
              </w:rPr>
              <w:t xml:space="preserve"> parking and security passes).</w:t>
            </w:r>
          </w:p>
          <w:p w:rsidR="00F62CB0" w:rsidRPr="0049055A" w:rsidRDefault="00221E80" w:rsidP="00AF5930">
            <w:pPr>
              <w:pStyle w:val="Text"/>
              <w:rPr>
                <w:rFonts w:eastAsia="Cambria"/>
                <w:sz w:val="18"/>
                <w:szCs w:val="18"/>
              </w:rPr>
            </w:pPr>
            <w:r w:rsidRPr="0049055A">
              <w:rPr>
                <w:rFonts w:eastAsia="Cambria"/>
                <w:sz w:val="18"/>
                <w:szCs w:val="18"/>
              </w:rPr>
              <w:t>Also individual training providers set fees for recognition of prior learning.</w:t>
            </w:r>
          </w:p>
          <w:p w:rsidR="00F62CB0" w:rsidRPr="0049055A" w:rsidRDefault="00221E80" w:rsidP="00AF5930">
            <w:pPr>
              <w:pStyle w:val="Text"/>
              <w:rPr>
                <w:rFonts w:eastAsia="Cambria"/>
                <w:sz w:val="18"/>
                <w:szCs w:val="18"/>
              </w:rPr>
            </w:pPr>
            <w:r w:rsidRPr="0049055A">
              <w:rPr>
                <w:rFonts w:eastAsia="Cambria"/>
                <w:sz w:val="18"/>
                <w:szCs w:val="18"/>
              </w:rPr>
              <w:t>Course fee rates for non-concession students for 2015 are outlined below. These fee rates do not include training provider-based fees such as resource fees and other discretionary fees.</w:t>
            </w:r>
          </w:p>
          <w:p w:rsidR="00F62CB0" w:rsidRPr="0049055A" w:rsidRDefault="00F62CB0"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Default="00F62CB0" w:rsidP="00AF5930">
            <w:pPr>
              <w:pStyle w:val="Text"/>
              <w:rPr>
                <w:rFonts w:eastAsia="Cambria"/>
                <w:sz w:val="18"/>
                <w:szCs w:val="18"/>
              </w:rPr>
            </w:pPr>
          </w:p>
          <w:p w:rsidR="0049055A" w:rsidRDefault="0049055A" w:rsidP="00AF5930">
            <w:pPr>
              <w:pStyle w:val="Text"/>
              <w:rPr>
                <w:rFonts w:eastAsia="Cambria"/>
                <w:sz w:val="18"/>
                <w:szCs w:val="18"/>
              </w:rPr>
            </w:pPr>
          </w:p>
          <w:p w:rsidR="0049055A" w:rsidRPr="0049055A" w:rsidRDefault="0049055A" w:rsidP="00AF5930">
            <w:pPr>
              <w:pStyle w:val="Text"/>
              <w:rPr>
                <w:rFonts w:eastAsia="Cambria"/>
                <w:sz w:val="18"/>
                <w:szCs w:val="18"/>
              </w:rPr>
            </w:pPr>
            <w:r w:rsidRPr="0049055A">
              <w:rPr>
                <w:rFonts w:eastAsia="Cambria"/>
                <w:noProof/>
                <w:sz w:val="18"/>
                <w:szCs w:val="18"/>
                <w:lang w:eastAsia="en-AU"/>
              </w:rPr>
              <w:lastRenderedPageBreak/>
              <w:drawing>
                <wp:anchor distT="0" distB="0" distL="114300" distR="114300" simplePos="0" relativeHeight="252001280" behindDoc="0" locked="0" layoutInCell="1" allowOverlap="1" wp14:anchorId="7AC99A53" wp14:editId="23325A44">
                  <wp:simplePos x="0" y="0"/>
                  <wp:positionH relativeFrom="column">
                    <wp:posOffset>-941070</wp:posOffset>
                  </wp:positionH>
                  <wp:positionV relativeFrom="paragraph">
                    <wp:posOffset>161290</wp:posOffset>
                  </wp:positionV>
                  <wp:extent cx="5037455" cy="2447925"/>
                  <wp:effectExtent l="0" t="0" r="0" b="9525"/>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037455" cy="2447925"/>
                          </a:xfrm>
                          <a:prstGeom prst="rect">
                            <a:avLst/>
                          </a:prstGeom>
                        </pic:spPr>
                      </pic:pic>
                    </a:graphicData>
                  </a:graphic>
                  <wp14:sizeRelH relativeFrom="margin">
                    <wp14:pctWidth>0</wp14:pctWidth>
                  </wp14:sizeRelH>
                  <wp14:sizeRelV relativeFrom="margin">
                    <wp14:pctHeight>0</wp14:pctHeight>
                  </wp14:sizeRelV>
                </wp:anchor>
              </w:drawing>
            </w:r>
          </w:p>
          <w:p w:rsidR="00F62CB0" w:rsidRDefault="00F62CB0" w:rsidP="00AF5930">
            <w:pPr>
              <w:pStyle w:val="Text"/>
              <w:rPr>
                <w:rFonts w:eastAsia="Cambria"/>
                <w:sz w:val="18"/>
                <w:szCs w:val="18"/>
              </w:rPr>
            </w:pPr>
          </w:p>
          <w:p w:rsidR="0049055A" w:rsidRDefault="0049055A" w:rsidP="00AF5930">
            <w:pPr>
              <w:pStyle w:val="Text"/>
              <w:rPr>
                <w:rFonts w:eastAsia="Cambria"/>
                <w:sz w:val="18"/>
                <w:szCs w:val="18"/>
              </w:rPr>
            </w:pPr>
          </w:p>
          <w:p w:rsidR="0049055A" w:rsidRDefault="0049055A" w:rsidP="00AF5930">
            <w:pPr>
              <w:pStyle w:val="Text"/>
              <w:rPr>
                <w:rFonts w:eastAsia="Cambria"/>
                <w:sz w:val="18"/>
                <w:szCs w:val="18"/>
              </w:rPr>
            </w:pPr>
          </w:p>
          <w:p w:rsidR="0049055A" w:rsidRPr="0049055A" w:rsidRDefault="0049055A"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Pr="0049055A" w:rsidRDefault="00F62CB0" w:rsidP="00AF5930">
            <w:pPr>
              <w:pStyle w:val="Text"/>
              <w:rPr>
                <w:rFonts w:eastAsia="Cambria"/>
                <w:sz w:val="18"/>
                <w:szCs w:val="18"/>
              </w:rPr>
            </w:pPr>
          </w:p>
          <w:p w:rsidR="00F62CB0" w:rsidRPr="0049055A" w:rsidRDefault="00221E80" w:rsidP="00AF5930">
            <w:pPr>
              <w:pStyle w:val="Text"/>
              <w:rPr>
                <w:rFonts w:eastAsia="Cambria"/>
                <w:sz w:val="18"/>
                <w:szCs w:val="18"/>
              </w:rPr>
            </w:pPr>
            <w:r w:rsidRPr="0049055A">
              <w:rPr>
                <w:rFonts w:eastAsia="Cambria"/>
                <w:sz w:val="18"/>
                <w:szCs w:val="18"/>
              </w:rPr>
              <w:t>Some students are eligible for a 50% concession on the standard fee rates for training up to certificate IV level. Concessions do not apply for foundation skills</w:t>
            </w:r>
            <w:r w:rsidR="00886B8C">
              <w:rPr>
                <w:rFonts w:eastAsia="Cambria"/>
                <w:sz w:val="18"/>
                <w:szCs w:val="18"/>
              </w:rPr>
              <w:t xml:space="preserve"> and</w:t>
            </w:r>
            <w:r w:rsidRPr="0049055A">
              <w:rPr>
                <w:rFonts w:eastAsia="Cambria"/>
                <w:sz w:val="18"/>
                <w:szCs w:val="18"/>
              </w:rPr>
              <w:t xml:space="preserve"> equity courses as these already have low fees. (For diplomas or advanced diplomas students have access to VET FEE-HELP</w:t>
            </w:r>
            <w:r w:rsidR="00886B8C">
              <w:rPr>
                <w:rFonts w:eastAsia="Cambria"/>
                <w:sz w:val="18"/>
                <w:szCs w:val="18"/>
              </w:rPr>
              <w:t>.</w:t>
            </w:r>
            <w:r w:rsidRPr="0049055A">
              <w:rPr>
                <w:rFonts w:eastAsia="Cambria"/>
                <w:sz w:val="18"/>
                <w:szCs w:val="18"/>
              </w:rPr>
              <w:t>)</w:t>
            </w:r>
          </w:p>
          <w:p w:rsidR="00F62CB0" w:rsidRPr="0049055A" w:rsidRDefault="00221E80" w:rsidP="00AF5930">
            <w:pPr>
              <w:pStyle w:val="Text"/>
              <w:rPr>
                <w:rFonts w:eastAsia="Cambria"/>
                <w:sz w:val="18"/>
                <w:szCs w:val="18"/>
              </w:rPr>
            </w:pPr>
            <w:r w:rsidRPr="0049055A">
              <w:rPr>
                <w:rFonts w:eastAsia="Cambria"/>
                <w:sz w:val="18"/>
                <w:szCs w:val="18"/>
              </w:rPr>
              <w:t xml:space="preserve">Concession rate </w:t>
            </w:r>
            <w:r w:rsidR="007D6A57" w:rsidRPr="0049055A">
              <w:rPr>
                <w:rFonts w:eastAsia="Cambria"/>
                <w:sz w:val="18"/>
                <w:szCs w:val="18"/>
              </w:rPr>
              <w:t>for e</w:t>
            </w:r>
            <w:r w:rsidRPr="0049055A">
              <w:rPr>
                <w:rFonts w:eastAsia="Cambria"/>
                <w:sz w:val="18"/>
                <w:szCs w:val="18"/>
              </w:rPr>
              <w:t>ligible students in 2015 are:</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holders (and their dependants) of either a pensioner concession card, repatriation health benefits card or health care card</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recipients (and their dependants) of AUSTUDY, ABSTUDY or Youth Allowance</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inmates of a custodial institution</w:t>
            </w:r>
          </w:p>
          <w:p w:rsidR="00F62CB0" w:rsidRPr="0049055A" w:rsidRDefault="00221E80" w:rsidP="007D6A57">
            <w:pPr>
              <w:pStyle w:val="Dotpoint1"/>
              <w:tabs>
                <w:tab w:val="clear" w:pos="284"/>
              </w:tabs>
              <w:rPr>
                <w:rFonts w:eastAsia="Cambria"/>
                <w:sz w:val="18"/>
                <w:szCs w:val="18"/>
              </w:rPr>
            </w:pPr>
            <w:r w:rsidRPr="0049055A">
              <w:rPr>
                <w:rFonts w:eastAsia="Cambria"/>
                <w:sz w:val="18"/>
                <w:szCs w:val="18"/>
              </w:rPr>
              <w:t>students born on or after 1 July 1997 who are at least 15 years of age.</w:t>
            </w:r>
          </w:p>
          <w:p w:rsidR="00F62CB0" w:rsidRPr="0049055A" w:rsidRDefault="00221E80" w:rsidP="00886B8C">
            <w:pPr>
              <w:pStyle w:val="Text"/>
              <w:rPr>
                <w:rFonts w:eastAsia="Cambria"/>
                <w:sz w:val="18"/>
                <w:szCs w:val="18"/>
              </w:rPr>
            </w:pPr>
            <w:r w:rsidRPr="0049055A">
              <w:rPr>
                <w:rFonts w:eastAsia="Cambria"/>
                <w:sz w:val="18"/>
                <w:szCs w:val="18"/>
              </w:rPr>
              <w:t xml:space="preserve">RPL is funded at 50% of the price for training. Course and resource fees for RPL are deregulated. </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lastRenderedPageBreak/>
              <w:t>Overall entitlement funding control</w:t>
            </w:r>
          </w:p>
          <w:p w:rsidR="00F62CB0" w:rsidRPr="0049055A" w:rsidRDefault="00F62CB0" w:rsidP="00AF5930">
            <w:pPr>
              <w:pStyle w:val="Text"/>
              <w:rPr>
                <w:rFonts w:eastAsia="Cambria"/>
                <w:sz w:val="18"/>
                <w:szCs w:val="18"/>
              </w:rPr>
            </w:pP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 xml:space="preserve">For qualifications that are categorised as a state priority, the government does not limit the number of training places that will attract a government subsidy, except where there is evidence that the number of enrolments in a state priority qualification may lead to an oversupply of graduates. </w:t>
            </w:r>
          </w:p>
          <w:p w:rsidR="00F62CB0" w:rsidRPr="0049055A" w:rsidRDefault="00221E80" w:rsidP="00AF5930">
            <w:pPr>
              <w:pStyle w:val="Text"/>
              <w:rPr>
                <w:rFonts w:eastAsia="Cambria"/>
                <w:sz w:val="18"/>
                <w:szCs w:val="18"/>
              </w:rPr>
            </w:pPr>
            <w:r w:rsidRPr="0049055A">
              <w:rPr>
                <w:rFonts w:eastAsia="Cambria"/>
                <w:sz w:val="18"/>
                <w:szCs w:val="18"/>
              </w:rPr>
              <w:t>Should a situation of oversupply arise</w:t>
            </w:r>
            <w:r w:rsidR="007D6A57" w:rsidRPr="0049055A">
              <w:rPr>
                <w:rFonts w:eastAsia="Cambria"/>
                <w:sz w:val="18"/>
                <w:szCs w:val="18"/>
              </w:rPr>
              <w:t>,</w:t>
            </w:r>
            <w:r w:rsidRPr="0049055A">
              <w:rPr>
                <w:rFonts w:eastAsia="Cambria"/>
                <w:sz w:val="18"/>
                <w:szCs w:val="18"/>
              </w:rPr>
              <w:t xml:space="preserve"> this will be managed through contract processes and advice provided to the market. It should be noted in the first year of operation of WA’s entitlement model oversupply was not an issue and the </w:t>
            </w:r>
            <w:r w:rsidR="007D6A57" w:rsidRPr="0049055A">
              <w:rPr>
                <w:rFonts w:eastAsia="Cambria"/>
                <w:sz w:val="18"/>
                <w:szCs w:val="18"/>
              </w:rPr>
              <w:t>d</w:t>
            </w:r>
            <w:r w:rsidRPr="0049055A">
              <w:rPr>
                <w:rFonts w:eastAsia="Cambria"/>
                <w:sz w:val="18"/>
                <w:szCs w:val="18"/>
              </w:rPr>
              <w:t xml:space="preserve">epartment’s preference is not to restrict the market unless there is a clear case to do so. </w:t>
            </w:r>
          </w:p>
          <w:p w:rsidR="00F62CB0" w:rsidRPr="0049055A" w:rsidRDefault="00221E80" w:rsidP="00AF5930">
            <w:pPr>
              <w:pStyle w:val="Text"/>
              <w:rPr>
                <w:rFonts w:eastAsia="Cambria"/>
                <w:sz w:val="18"/>
                <w:szCs w:val="18"/>
              </w:rPr>
            </w:pPr>
            <w:r w:rsidRPr="0049055A">
              <w:rPr>
                <w:rFonts w:eastAsia="Cambria"/>
                <w:sz w:val="18"/>
                <w:szCs w:val="18"/>
              </w:rPr>
              <w:t>Enrolments in state priority qualifications are monitored on an ongoing basis and should there be a risk of oversupply, the government may, with prior notice, cease providing a subsidy for any new enrolments in that qualification.</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t>Which providers can deliver the minimum entitlement</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 xml:space="preserve">By </w:t>
            </w:r>
            <w:r w:rsidR="007D6A57" w:rsidRPr="0049055A">
              <w:rPr>
                <w:rFonts w:eastAsia="Cambria"/>
                <w:sz w:val="18"/>
                <w:szCs w:val="18"/>
              </w:rPr>
              <w:t>s</w:t>
            </w:r>
            <w:r w:rsidRPr="0049055A">
              <w:rPr>
                <w:rFonts w:eastAsia="Cambria"/>
                <w:sz w:val="18"/>
                <w:szCs w:val="18"/>
              </w:rPr>
              <w:t xml:space="preserve">tate </w:t>
            </w:r>
            <w:r w:rsidR="007D6A57" w:rsidRPr="0049055A">
              <w:rPr>
                <w:rFonts w:eastAsia="Cambria"/>
                <w:sz w:val="18"/>
                <w:szCs w:val="18"/>
              </w:rPr>
              <w:t>t</w:t>
            </w:r>
            <w:r w:rsidRPr="0049055A">
              <w:rPr>
                <w:rFonts w:eastAsia="Cambria"/>
                <w:sz w:val="18"/>
                <w:szCs w:val="18"/>
              </w:rPr>
              <w:t xml:space="preserve">raining </w:t>
            </w:r>
            <w:r w:rsidR="007D6A57" w:rsidRPr="0049055A">
              <w:rPr>
                <w:rFonts w:eastAsia="Cambria"/>
                <w:sz w:val="18"/>
                <w:szCs w:val="18"/>
              </w:rPr>
              <w:t>p</w:t>
            </w:r>
            <w:r w:rsidRPr="0049055A">
              <w:rPr>
                <w:rFonts w:eastAsia="Cambria"/>
                <w:sz w:val="18"/>
                <w:szCs w:val="18"/>
              </w:rPr>
              <w:t xml:space="preserve">roviders (formerly TAFE colleges) and by preferred other training providers who have been contracted by the </w:t>
            </w:r>
            <w:r w:rsidR="007D6A57" w:rsidRPr="0049055A">
              <w:rPr>
                <w:rFonts w:eastAsia="Cambria"/>
                <w:sz w:val="18"/>
                <w:szCs w:val="18"/>
              </w:rPr>
              <w:t>s</w:t>
            </w:r>
            <w:r w:rsidRPr="0049055A">
              <w:rPr>
                <w:rFonts w:eastAsia="Cambria"/>
                <w:sz w:val="18"/>
                <w:szCs w:val="18"/>
              </w:rPr>
              <w:t xml:space="preserve">tate </w:t>
            </w:r>
            <w:r w:rsidR="007D6A57" w:rsidRPr="0049055A">
              <w:rPr>
                <w:rFonts w:eastAsia="Cambria"/>
                <w:sz w:val="18"/>
                <w:szCs w:val="18"/>
              </w:rPr>
              <w:t>g</w:t>
            </w:r>
            <w:r w:rsidRPr="0049055A">
              <w:rPr>
                <w:rFonts w:eastAsia="Cambria"/>
                <w:sz w:val="18"/>
                <w:szCs w:val="18"/>
              </w:rPr>
              <w:t>overnment</w:t>
            </w:r>
            <w:r w:rsidRPr="0049055A">
              <w:rPr>
                <w:sz w:val="18"/>
                <w:szCs w:val="18"/>
              </w:rPr>
              <w:t xml:space="preserve"> </w:t>
            </w:r>
            <w:r w:rsidRPr="0049055A">
              <w:rPr>
                <w:rFonts w:eastAsia="Cambria"/>
                <w:sz w:val="18"/>
                <w:szCs w:val="18"/>
              </w:rPr>
              <w:t>through a criteria-based selection process and placed on the Preferred Provider List.</w:t>
            </w:r>
          </w:p>
          <w:p w:rsidR="00F62CB0" w:rsidRPr="0049055A" w:rsidRDefault="00221E80" w:rsidP="00AF5930">
            <w:pPr>
              <w:pStyle w:val="Text"/>
              <w:rPr>
                <w:rFonts w:eastAsia="Cambria"/>
                <w:sz w:val="18"/>
                <w:szCs w:val="18"/>
              </w:rPr>
            </w:pPr>
            <w:r w:rsidRPr="0049055A">
              <w:rPr>
                <w:rFonts w:eastAsia="Cambria"/>
                <w:sz w:val="18"/>
                <w:szCs w:val="18"/>
              </w:rPr>
              <w:lastRenderedPageBreak/>
              <w:t xml:space="preserve">All RTOs that have met the pre-qualification requirements can deliver entitlement qualifications they have on scope. This includes all STPs and around 300 private providers. </w:t>
            </w:r>
          </w:p>
          <w:p w:rsidR="00F62CB0" w:rsidRPr="0049055A" w:rsidRDefault="00221E80" w:rsidP="00AF5930">
            <w:pPr>
              <w:pStyle w:val="Text"/>
              <w:rPr>
                <w:rFonts w:eastAsia="Cambria"/>
                <w:sz w:val="18"/>
                <w:szCs w:val="18"/>
              </w:rPr>
            </w:pPr>
            <w:r w:rsidRPr="0049055A">
              <w:rPr>
                <w:rFonts w:eastAsia="Cambria"/>
                <w:sz w:val="18"/>
                <w:szCs w:val="18"/>
              </w:rPr>
              <w:t xml:space="preserve">Students are entitled to use the training provider of their choice. </w:t>
            </w:r>
          </w:p>
        </w:tc>
      </w:tr>
      <w:tr w:rsidR="00F62CB0" w:rsidRPr="0049055A" w:rsidTr="002A5BC0">
        <w:tc>
          <w:tcPr>
            <w:tcW w:w="1526" w:type="dxa"/>
          </w:tcPr>
          <w:p w:rsidR="00F62CB0" w:rsidRPr="0049055A" w:rsidRDefault="00221E80" w:rsidP="00AF5930">
            <w:pPr>
              <w:pStyle w:val="Text"/>
              <w:rPr>
                <w:rFonts w:eastAsia="Cambria"/>
                <w:sz w:val="18"/>
                <w:szCs w:val="18"/>
              </w:rPr>
            </w:pPr>
            <w:r w:rsidRPr="0049055A">
              <w:rPr>
                <w:rFonts w:eastAsia="Cambria"/>
                <w:sz w:val="18"/>
                <w:szCs w:val="18"/>
              </w:rPr>
              <w:lastRenderedPageBreak/>
              <w:t xml:space="preserve">Provider eligibility and quality performance criteria </w:t>
            </w:r>
          </w:p>
          <w:p w:rsidR="00F62CB0" w:rsidRPr="0049055A" w:rsidRDefault="00221E80" w:rsidP="006C0CF8">
            <w:pPr>
              <w:pStyle w:val="Text"/>
              <w:rPr>
                <w:rFonts w:eastAsia="Cambria"/>
                <w:sz w:val="18"/>
                <w:szCs w:val="18"/>
                <w:highlight w:val="green"/>
              </w:rPr>
            </w:pPr>
            <w:r w:rsidRPr="0049055A">
              <w:rPr>
                <w:rFonts w:eastAsia="Cambria"/>
                <w:sz w:val="18"/>
                <w:szCs w:val="18"/>
              </w:rPr>
              <w:t xml:space="preserve">(This includes a synopsis and items notably above or more explicit than the national Standards for RTOs 2015 or in some cases items notably different </w:t>
            </w:r>
            <w:r w:rsidR="006C0CF8" w:rsidRPr="0049055A">
              <w:rPr>
                <w:rFonts w:eastAsia="Cambria"/>
                <w:sz w:val="18"/>
                <w:szCs w:val="18"/>
              </w:rPr>
              <w:t>from</w:t>
            </w:r>
            <w:r w:rsidRPr="0049055A">
              <w:rPr>
                <w:rFonts w:eastAsia="Cambria"/>
                <w:sz w:val="18"/>
                <w:szCs w:val="18"/>
              </w:rPr>
              <w:t xml:space="preserve"> requirements of other state schemes).</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 xml:space="preserve">From July 2011 two VET </w:t>
            </w:r>
            <w:r w:rsidR="00886B8C">
              <w:rPr>
                <w:rFonts w:eastAsia="Cambria"/>
                <w:sz w:val="18"/>
                <w:szCs w:val="18"/>
              </w:rPr>
              <w:t>r</w:t>
            </w:r>
            <w:r w:rsidRPr="0049055A">
              <w:rPr>
                <w:rFonts w:eastAsia="Cambria"/>
                <w:sz w:val="18"/>
                <w:szCs w:val="18"/>
              </w:rPr>
              <w:t>egulators have operated in Western Australia</w:t>
            </w:r>
            <w:r w:rsidR="00886B8C">
              <w:rPr>
                <w:rFonts w:eastAsia="Cambria"/>
                <w:sz w:val="18"/>
                <w:szCs w:val="18"/>
              </w:rPr>
              <w:t>:</w:t>
            </w:r>
            <w:r w:rsidRPr="0049055A">
              <w:rPr>
                <w:rFonts w:eastAsia="Cambria"/>
                <w:sz w:val="18"/>
                <w:szCs w:val="18"/>
              </w:rPr>
              <w:t xml:space="preserve"> the Western Australian Training and Accreditation Council (TAC) and the Australian Skills Quality Authority (ASQA). The Western Australian Government has retained the powers of quality assurance for WA-based RTOs through TAC. </w:t>
            </w:r>
            <w:r w:rsidR="007D6A57" w:rsidRPr="0049055A">
              <w:rPr>
                <w:rFonts w:eastAsia="Cambria"/>
                <w:sz w:val="18"/>
                <w:szCs w:val="18"/>
              </w:rPr>
              <w:t>This council</w:t>
            </w:r>
            <w:r w:rsidRPr="0049055A">
              <w:rPr>
                <w:rFonts w:eastAsia="Cambria"/>
                <w:sz w:val="18"/>
                <w:szCs w:val="18"/>
              </w:rPr>
              <w:t xml:space="preserve"> will commence using the </w:t>
            </w:r>
            <w:r w:rsidR="007D6A57" w:rsidRPr="0049055A">
              <w:rPr>
                <w:rFonts w:eastAsia="Cambria"/>
                <w:sz w:val="18"/>
                <w:szCs w:val="18"/>
              </w:rPr>
              <w:t>n</w:t>
            </w:r>
            <w:r w:rsidRPr="0049055A">
              <w:rPr>
                <w:rFonts w:eastAsia="Cambria"/>
                <w:sz w:val="18"/>
                <w:szCs w:val="18"/>
              </w:rPr>
              <w:t xml:space="preserve">ational Standards for RTOs 2015 from April 2015. </w:t>
            </w:r>
          </w:p>
          <w:p w:rsidR="00F62CB0" w:rsidRPr="0049055A" w:rsidRDefault="00221E80" w:rsidP="00AF5930">
            <w:pPr>
              <w:pStyle w:val="Text"/>
              <w:rPr>
                <w:rFonts w:eastAsia="Cambria"/>
                <w:sz w:val="18"/>
                <w:szCs w:val="18"/>
              </w:rPr>
            </w:pPr>
            <w:r w:rsidRPr="0049055A">
              <w:rPr>
                <w:rFonts w:eastAsia="Cambria"/>
                <w:sz w:val="18"/>
                <w:szCs w:val="18"/>
              </w:rPr>
              <w:t xml:space="preserve">Under Future Skills WA, contracting arrangement processes have been streamlined and strengthened to support greater quality training provision. The focus is on efficient and effective selection and management of contracted private registered training organisations. </w:t>
            </w:r>
          </w:p>
          <w:p w:rsidR="00F62CB0" w:rsidRPr="0049055A" w:rsidRDefault="00221E80" w:rsidP="00AF5930">
            <w:pPr>
              <w:pStyle w:val="Text"/>
              <w:rPr>
                <w:rFonts w:eastAsia="Cambria"/>
                <w:sz w:val="18"/>
                <w:szCs w:val="18"/>
              </w:rPr>
            </w:pPr>
            <w:r w:rsidRPr="0049055A">
              <w:rPr>
                <w:rFonts w:eastAsia="Cambria"/>
                <w:sz w:val="18"/>
                <w:szCs w:val="18"/>
              </w:rPr>
              <w:t>S</w:t>
            </w:r>
            <w:r w:rsidR="007D6A57" w:rsidRPr="0049055A">
              <w:rPr>
                <w:rFonts w:eastAsia="Cambria"/>
                <w:sz w:val="18"/>
                <w:szCs w:val="18"/>
              </w:rPr>
              <w:t>tate training providers</w:t>
            </w:r>
            <w:r w:rsidRPr="0049055A">
              <w:rPr>
                <w:rFonts w:eastAsia="Cambria"/>
                <w:sz w:val="18"/>
                <w:szCs w:val="18"/>
              </w:rPr>
              <w:t xml:space="preserve"> receive public funding under Future Skills WA on the basis of actual course delivery.</w:t>
            </w:r>
          </w:p>
          <w:p w:rsidR="00F62CB0" w:rsidRPr="0049055A" w:rsidRDefault="00221E80" w:rsidP="00AF5930">
            <w:pPr>
              <w:pStyle w:val="Text"/>
              <w:rPr>
                <w:rFonts w:eastAsia="Cambria"/>
                <w:sz w:val="18"/>
                <w:szCs w:val="18"/>
              </w:rPr>
            </w:pPr>
            <w:r w:rsidRPr="0049055A">
              <w:rPr>
                <w:rFonts w:eastAsia="Cambria"/>
                <w:sz w:val="18"/>
                <w:szCs w:val="18"/>
              </w:rPr>
              <w:t>S</w:t>
            </w:r>
            <w:r w:rsidR="007D6A57" w:rsidRPr="0049055A">
              <w:rPr>
                <w:rFonts w:eastAsia="Cambria"/>
                <w:sz w:val="18"/>
                <w:szCs w:val="18"/>
              </w:rPr>
              <w:t>tate training providers an</w:t>
            </w:r>
            <w:r w:rsidRPr="0049055A">
              <w:rPr>
                <w:rFonts w:eastAsia="Cambria"/>
                <w:sz w:val="18"/>
                <w:szCs w:val="18"/>
              </w:rPr>
              <w:t>d publicly funded private training providers are required to charge the same course fee rates.</w:t>
            </w:r>
          </w:p>
          <w:p w:rsidR="00F62CB0" w:rsidRPr="0049055A" w:rsidRDefault="00221E80" w:rsidP="00AF5930">
            <w:pPr>
              <w:pStyle w:val="Text"/>
              <w:rPr>
                <w:rFonts w:eastAsia="Cambria"/>
                <w:sz w:val="18"/>
                <w:szCs w:val="18"/>
              </w:rPr>
            </w:pPr>
            <w:r w:rsidRPr="0049055A">
              <w:rPr>
                <w:rFonts w:eastAsia="Cambria"/>
                <w:sz w:val="18"/>
                <w:szCs w:val="18"/>
              </w:rPr>
              <w:t>From General Provisions (Conditions of Contract)</w:t>
            </w:r>
            <w:r w:rsidR="007D6A57" w:rsidRPr="0049055A">
              <w:rPr>
                <w:rFonts w:eastAsia="Cambria"/>
                <w:sz w:val="18"/>
                <w:szCs w:val="18"/>
              </w:rPr>
              <w:t>:</w:t>
            </w:r>
            <w:r w:rsidRPr="0049055A">
              <w:rPr>
                <w:rFonts w:eastAsia="Cambria"/>
                <w:sz w:val="18"/>
                <w:szCs w:val="18"/>
              </w:rPr>
              <w:t xml:space="preserve"> </w:t>
            </w:r>
          </w:p>
          <w:p w:rsidR="00F62CB0" w:rsidRPr="0049055A" w:rsidRDefault="00221E80" w:rsidP="00AF5930">
            <w:pPr>
              <w:pStyle w:val="Text"/>
              <w:rPr>
                <w:rFonts w:eastAsia="Cambria"/>
                <w:i/>
                <w:sz w:val="18"/>
                <w:szCs w:val="18"/>
              </w:rPr>
            </w:pPr>
            <w:r w:rsidRPr="0049055A">
              <w:rPr>
                <w:rFonts w:eastAsia="Cambria"/>
                <w:i/>
                <w:sz w:val="18"/>
                <w:szCs w:val="18"/>
              </w:rPr>
              <w:t xml:space="preserve">Quality </w:t>
            </w:r>
            <w:r w:rsidR="00C473D2" w:rsidRPr="0049055A">
              <w:rPr>
                <w:rFonts w:eastAsia="Cambria"/>
                <w:i/>
                <w:sz w:val="18"/>
                <w:szCs w:val="18"/>
              </w:rPr>
              <w:t>s</w:t>
            </w:r>
            <w:r w:rsidRPr="0049055A">
              <w:rPr>
                <w:rFonts w:eastAsia="Cambria"/>
                <w:i/>
                <w:sz w:val="18"/>
                <w:szCs w:val="18"/>
              </w:rPr>
              <w:t>tandards/</w:t>
            </w:r>
            <w:r w:rsidR="00C473D2" w:rsidRPr="0049055A">
              <w:rPr>
                <w:rFonts w:eastAsia="Cambria"/>
                <w:i/>
                <w:sz w:val="18"/>
                <w:szCs w:val="18"/>
              </w:rPr>
              <w:t>l</w:t>
            </w:r>
            <w:r w:rsidRPr="0049055A">
              <w:rPr>
                <w:rFonts w:eastAsia="Cambria"/>
                <w:i/>
                <w:sz w:val="18"/>
                <w:szCs w:val="18"/>
              </w:rPr>
              <w:t>egislation/</w:t>
            </w:r>
            <w:r w:rsidR="00C473D2" w:rsidRPr="0049055A">
              <w:rPr>
                <w:rFonts w:eastAsia="Cambria"/>
                <w:i/>
                <w:sz w:val="18"/>
                <w:szCs w:val="18"/>
              </w:rPr>
              <w:t>p</w:t>
            </w:r>
            <w:r w:rsidRPr="0049055A">
              <w:rPr>
                <w:rFonts w:eastAsia="Cambria"/>
                <w:i/>
                <w:sz w:val="18"/>
                <w:szCs w:val="18"/>
              </w:rPr>
              <w:t xml:space="preserve">olicies </w:t>
            </w:r>
          </w:p>
          <w:p w:rsidR="00F62CB0" w:rsidRPr="0049055A" w:rsidRDefault="00221E80" w:rsidP="00AF5930">
            <w:pPr>
              <w:pStyle w:val="Text"/>
              <w:rPr>
                <w:rFonts w:eastAsia="Cambria"/>
                <w:sz w:val="18"/>
                <w:szCs w:val="18"/>
              </w:rPr>
            </w:pPr>
            <w:r w:rsidRPr="0049055A">
              <w:rPr>
                <w:rFonts w:eastAsia="Cambria"/>
                <w:sz w:val="18"/>
                <w:szCs w:val="18"/>
              </w:rPr>
              <w:t xml:space="preserve">The </w:t>
            </w:r>
            <w:r w:rsidR="00C473D2" w:rsidRPr="0049055A">
              <w:rPr>
                <w:rFonts w:eastAsia="Cambria"/>
                <w:sz w:val="18"/>
                <w:szCs w:val="18"/>
              </w:rPr>
              <w:t>s</w:t>
            </w:r>
            <w:r w:rsidRPr="0049055A">
              <w:rPr>
                <w:rFonts w:eastAsia="Cambria"/>
                <w:sz w:val="18"/>
                <w:szCs w:val="18"/>
              </w:rPr>
              <w:t xml:space="preserve">ervice </w:t>
            </w:r>
            <w:r w:rsidR="00C473D2" w:rsidRPr="0049055A">
              <w:rPr>
                <w:rFonts w:eastAsia="Cambria"/>
                <w:sz w:val="18"/>
                <w:szCs w:val="18"/>
              </w:rPr>
              <w:t>p</w:t>
            </w:r>
            <w:r w:rsidRPr="0049055A">
              <w:rPr>
                <w:rFonts w:eastAsia="Cambria"/>
                <w:sz w:val="18"/>
                <w:szCs w:val="18"/>
              </w:rPr>
              <w:t xml:space="preserve">rovider agrees to provide the </w:t>
            </w:r>
            <w:r w:rsidR="00C473D2" w:rsidRPr="0049055A">
              <w:rPr>
                <w:rFonts w:eastAsia="Cambria"/>
                <w:sz w:val="18"/>
                <w:szCs w:val="18"/>
              </w:rPr>
              <w:t>t</w:t>
            </w:r>
            <w:r w:rsidRPr="0049055A">
              <w:rPr>
                <w:rFonts w:eastAsia="Cambria"/>
                <w:sz w:val="18"/>
                <w:szCs w:val="18"/>
              </w:rPr>
              <w:t xml:space="preserve">raining </w:t>
            </w:r>
            <w:r w:rsidR="00C473D2" w:rsidRPr="0049055A">
              <w:rPr>
                <w:rFonts w:eastAsia="Cambria"/>
                <w:sz w:val="18"/>
                <w:szCs w:val="18"/>
              </w:rPr>
              <w:t>s</w:t>
            </w:r>
            <w:r w:rsidRPr="0049055A">
              <w:rPr>
                <w:rFonts w:eastAsia="Cambria"/>
                <w:sz w:val="18"/>
                <w:szCs w:val="18"/>
              </w:rPr>
              <w:t>ervices in accordance with the requirements of the quality standards, current legislation, policies and guidelines. The list that follows includes TAC and ASQA requirements.</w:t>
            </w:r>
          </w:p>
          <w:p w:rsidR="00F62CB0" w:rsidRPr="0049055A" w:rsidRDefault="00221E80" w:rsidP="00AF5930">
            <w:pPr>
              <w:pStyle w:val="Text"/>
              <w:rPr>
                <w:rFonts w:eastAsia="Cambria"/>
                <w:sz w:val="18"/>
                <w:szCs w:val="18"/>
              </w:rPr>
            </w:pPr>
            <w:r w:rsidRPr="0049055A">
              <w:rPr>
                <w:rFonts w:eastAsia="Cambria"/>
                <w:i/>
                <w:sz w:val="18"/>
                <w:szCs w:val="18"/>
              </w:rPr>
              <w:t xml:space="preserve">Service </w:t>
            </w:r>
            <w:r w:rsidR="00C473D2" w:rsidRPr="0049055A">
              <w:rPr>
                <w:rFonts w:eastAsia="Cambria"/>
                <w:i/>
                <w:sz w:val="18"/>
                <w:szCs w:val="18"/>
              </w:rPr>
              <w:t>p</w:t>
            </w:r>
            <w:r w:rsidRPr="0049055A">
              <w:rPr>
                <w:rFonts w:eastAsia="Cambria"/>
                <w:i/>
                <w:sz w:val="18"/>
                <w:szCs w:val="18"/>
              </w:rPr>
              <w:t>roviders</w:t>
            </w:r>
            <w:r w:rsidR="00C473D2" w:rsidRPr="0049055A">
              <w:rPr>
                <w:rFonts w:eastAsia="Cambria"/>
                <w:i/>
                <w:sz w:val="18"/>
                <w:szCs w:val="18"/>
              </w:rPr>
              <w:t>’</w:t>
            </w:r>
            <w:r w:rsidRPr="0049055A">
              <w:rPr>
                <w:rFonts w:eastAsia="Cambria"/>
                <w:i/>
                <w:sz w:val="18"/>
                <w:szCs w:val="18"/>
              </w:rPr>
              <w:t xml:space="preserve"> obligations</w:t>
            </w:r>
            <w:r w:rsidRPr="0049055A">
              <w:rPr>
                <w:rFonts w:eastAsia="Cambria"/>
                <w:sz w:val="18"/>
                <w:szCs w:val="18"/>
              </w:rPr>
              <w:t xml:space="preserve"> (relevant items selected)</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Act in accordance with VET policy directions.</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Commit to excellence in service delivery and maximi</w:t>
            </w:r>
            <w:r w:rsidR="00C473D2" w:rsidRPr="0049055A">
              <w:rPr>
                <w:rFonts w:eastAsia="Cambria"/>
                <w:sz w:val="18"/>
                <w:szCs w:val="18"/>
              </w:rPr>
              <w:t>s</w:t>
            </w:r>
            <w:r w:rsidRPr="0049055A">
              <w:rPr>
                <w:rFonts w:eastAsia="Cambria"/>
                <w:sz w:val="18"/>
                <w:szCs w:val="18"/>
              </w:rPr>
              <w:t>ing outcomes for students</w:t>
            </w:r>
            <w:r w:rsidR="00C473D2" w:rsidRPr="0049055A">
              <w:rPr>
                <w:rFonts w:eastAsia="Cambria"/>
                <w:sz w:val="18"/>
                <w:szCs w:val="18"/>
              </w:rPr>
              <w:t>:</w:t>
            </w:r>
            <w:r w:rsidRPr="0049055A">
              <w:rPr>
                <w:rFonts w:eastAsia="Cambria"/>
                <w:sz w:val="18"/>
                <w:szCs w:val="18"/>
              </w:rPr>
              <w:t xml:space="preserve"> act in the best interest</w:t>
            </w:r>
            <w:r w:rsidR="00886B8C">
              <w:rPr>
                <w:rFonts w:eastAsia="Cambria"/>
                <w:sz w:val="18"/>
                <w:szCs w:val="18"/>
              </w:rPr>
              <w:t>s</w:t>
            </w:r>
            <w:r w:rsidRPr="0049055A">
              <w:rPr>
                <w:rFonts w:eastAsia="Cambria"/>
                <w:sz w:val="18"/>
                <w:szCs w:val="18"/>
              </w:rPr>
              <w:t xml:space="preserve"> of students</w:t>
            </w:r>
            <w:r w:rsidR="00886B8C">
              <w:rPr>
                <w:rFonts w:eastAsia="Cambria"/>
                <w:sz w:val="18"/>
                <w:szCs w:val="18"/>
              </w:rPr>
              <w:t>.</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Ensure its framework is comprehensive, accountable and transparent.</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Provide the </w:t>
            </w:r>
            <w:r w:rsidR="00C473D2" w:rsidRPr="0049055A">
              <w:rPr>
                <w:rFonts w:eastAsia="Cambria"/>
                <w:sz w:val="18"/>
                <w:szCs w:val="18"/>
              </w:rPr>
              <w:t>t</w:t>
            </w:r>
            <w:r w:rsidRPr="0049055A">
              <w:rPr>
                <w:rFonts w:eastAsia="Cambria"/>
                <w:sz w:val="18"/>
                <w:szCs w:val="18"/>
              </w:rPr>
              <w:t xml:space="preserve">raining </w:t>
            </w:r>
            <w:r w:rsidR="00C473D2" w:rsidRPr="0049055A">
              <w:rPr>
                <w:rFonts w:eastAsia="Cambria"/>
                <w:sz w:val="18"/>
                <w:szCs w:val="18"/>
              </w:rPr>
              <w:t>s</w:t>
            </w:r>
            <w:r w:rsidRPr="0049055A">
              <w:rPr>
                <w:rFonts w:eastAsia="Cambria"/>
                <w:sz w:val="18"/>
                <w:szCs w:val="18"/>
              </w:rPr>
              <w:t xml:space="preserve">ervices in a proper, timely and efficient manner using the standard of care, skill, diligence and prudence that would reasonably be expected from an expert and experienced provider of </w:t>
            </w:r>
            <w:r w:rsidR="00C473D2" w:rsidRPr="0049055A">
              <w:rPr>
                <w:rFonts w:eastAsia="Cambria"/>
                <w:sz w:val="18"/>
                <w:szCs w:val="18"/>
              </w:rPr>
              <w:t>t</w:t>
            </w:r>
            <w:r w:rsidRPr="0049055A">
              <w:rPr>
                <w:rFonts w:eastAsia="Cambria"/>
                <w:sz w:val="18"/>
                <w:szCs w:val="18"/>
              </w:rPr>
              <w:t xml:space="preserve">raining </w:t>
            </w:r>
            <w:r w:rsidR="00C473D2" w:rsidRPr="0049055A">
              <w:rPr>
                <w:rFonts w:eastAsia="Cambria"/>
                <w:sz w:val="18"/>
                <w:szCs w:val="18"/>
              </w:rPr>
              <w:t>s</w:t>
            </w:r>
            <w:r w:rsidRPr="0049055A">
              <w:rPr>
                <w:rFonts w:eastAsia="Cambria"/>
                <w:sz w:val="18"/>
                <w:szCs w:val="18"/>
              </w:rPr>
              <w:t>ervices.</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Attend training and education sessions targeted at achieving improved training outcomes and/or contract performance as prescribed by the </w:t>
            </w:r>
            <w:r w:rsidR="00C473D2" w:rsidRPr="0049055A">
              <w:rPr>
                <w:rFonts w:eastAsia="Cambria"/>
                <w:sz w:val="18"/>
                <w:szCs w:val="18"/>
              </w:rPr>
              <w:t>c</w:t>
            </w:r>
            <w:r w:rsidRPr="0049055A">
              <w:rPr>
                <w:rFonts w:eastAsia="Cambria"/>
                <w:sz w:val="18"/>
                <w:szCs w:val="18"/>
              </w:rPr>
              <w:t xml:space="preserve">orporation. </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Exercise due care, skill and judgment and at all times, act ethically with transparency in accordance with applicable professional ethics, principles, standards and good governance practices. </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Not advertise or provide incentives or inducements to </w:t>
            </w:r>
            <w:r w:rsidR="00C473D2" w:rsidRPr="0049055A">
              <w:rPr>
                <w:rFonts w:eastAsia="Cambria"/>
                <w:sz w:val="18"/>
                <w:szCs w:val="18"/>
              </w:rPr>
              <w:t>s</w:t>
            </w:r>
            <w:r w:rsidRPr="0049055A">
              <w:rPr>
                <w:rFonts w:eastAsia="Cambria"/>
                <w:sz w:val="18"/>
                <w:szCs w:val="18"/>
              </w:rPr>
              <w:t xml:space="preserve">tudents to participate in </w:t>
            </w:r>
            <w:r w:rsidR="00C473D2" w:rsidRPr="0049055A">
              <w:rPr>
                <w:rFonts w:eastAsia="Cambria"/>
                <w:sz w:val="18"/>
                <w:szCs w:val="18"/>
              </w:rPr>
              <w:t>t</w:t>
            </w:r>
            <w:r w:rsidRPr="0049055A">
              <w:rPr>
                <w:rFonts w:eastAsia="Cambria"/>
                <w:sz w:val="18"/>
                <w:szCs w:val="18"/>
              </w:rPr>
              <w:t xml:space="preserve">raining </w:t>
            </w:r>
            <w:r w:rsidR="00C473D2" w:rsidRPr="0049055A">
              <w:rPr>
                <w:rFonts w:eastAsia="Cambria"/>
                <w:sz w:val="18"/>
                <w:szCs w:val="18"/>
              </w:rPr>
              <w:t>c</w:t>
            </w:r>
            <w:r w:rsidRPr="0049055A">
              <w:rPr>
                <w:rFonts w:eastAsia="Cambria"/>
                <w:sz w:val="18"/>
                <w:szCs w:val="18"/>
              </w:rPr>
              <w:t xml:space="preserve">ourses unless it can be demonstrated that the </w:t>
            </w:r>
            <w:r w:rsidRPr="0049055A">
              <w:rPr>
                <w:rFonts w:eastAsia="Cambria"/>
                <w:sz w:val="18"/>
                <w:szCs w:val="18"/>
              </w:rPr>
              <w:lastRenderedPageBreak/>
              <w:t xml:space="preserve">incentive or inducement directly improves: </w:t>
            </w:r>
          </w:p>
          <w:p w:rsidR="00F62CB0" w:rsidRPr="0049055A" w:rsidRDefault="00221E80" w:rsidP="00C473D2">
            <w:pPr>
              <w:pStyle w:val="Dotpoint2"/>
              <w:rPr>
                <w:sz w:val="18"/>
                <w:szCs w:val="18"/>
              </w:rPr>
            </w:pPr>
            <w:r w:rsidRPr="0049055A">
              <w:rPr>
                <w:sz w:val="18"/>
                <w:szCs w:val="18"/>
              </w:rPr>
              <w:t xml:space="preserve">student attendance, participation and completion; or </w:t>
            </w:r>
          </w:p>
          <w:p w:rsidR="00F62CB0" w:rsidRPr="0049055A" w:rsidRDefault="00221E80" w:rsidP="00C473D2">
            <w:pPr>
              <w:pStyle w:val="Dotpoint2"/>
              <w:rPr>
                <w:b/>
                <w:sz w:val="18"/>
                <w:szCs w:val="18"/>
              </w:rPr>
            </w:pPr>
            <w:r w:rsidRPr="0049055A">
              <w:rPr>
                <w:sz w:val="18"/>
                <w:szCs w:val="18"/>
              </w:rPr>
              <w:t xml:space="preserve">the quality of </w:t>
            </w:r>
            <w:r w:rsidR="00C473D2" w:rsidRPr="0049055A">
              <w:rPr>
                <w:sz w:val="18"/>
                <w:szCs w:val="18"/>
              </w:rPr>
              <w:t>t</w:t>
            </w:r>
            <w:r w:rsidRPr="0049055A">
              <w:rPr>
                <w:sz w:val="18"/>
                <w:szCs w:val="18"/>
              </w:rPr>
              <w:t xml:space="preserve">raining </w:t>
            </w:r>
            <w:r w:rsidR="00C473D2" w:rsidRPr="0049055A">
              <w:rPr>
                <w:sz w:val="18"/>
                <w:szCs w:val="18"/>
              </w:rPr>
              <w:t>d</w:t>
            </w:r>
            <w:r w:rsidRPr="0049055A">
              <w:rPr>
                <w:sz w:val="18"/>
                <w:szCs w:val="18"/>
              </w:rPr>
              <w:t>elivery.</w:t>
            </w:r>
            <w:r w:rsidRPr="0049055A">
              <w:rPr>
                <w:b/>
                <w:sz w:val="18"/>
                <w:szCs w:val="18"/>
              </w:rPr>
              <w:t xml:space="preserve">  </w:t>
            </w:r>
          </w:p>
          <w:p w:rsidR="00F62CB0" w:rsidRPr="0049055A" w:rsidRDefault="00221E80" w:rsidP="00AF5930">
            <w:pPr>
              <w:pStyle w:val="Text"/>
              <w:rPr>
                <w:rFonts w:eastAsia="Cambria"/>
                <w:sz w:val="18"/>
                <w:szCs w:val="18"/>
              </w:rPr>
            </w:pPr>
            <w:r w:rsidRPr="0049055A">
              <w:rPr>
                <w:rFonts w:eastAsia="Cambria"/>
                <w:sz w:val="18"/>
                <w:szCs w:val="18"/>
              </w:rPr>
              <w:t>RTOs must charge students fees where applicable. (Minimising the collection of statutory fees or offering inducements that could be viewed as seeking a competitive advantage is prohibited</w:t>
            </w:r>
            <w:r w:rsidR="00C473D2" w:rsidRPr="0049055A">
              <w:rPr>
                <w:rFonts w:eastAsia="Cambria"/>
                <w:sz w:val="18"/>
                <w:szCs w:val="18"/>
              </w:rPr>
              <w:t>.</w:t>
            </w:r>
            <w:r w:rsidRPr="0049055A">
              <w:rPr>
                <w:rFonts w:eastAsia="Cambria"/>
                <w:sz w:val="18"/>
                <w:szCs w:val="18"/>
              </w:rPr>
              <w:t xml:space="preserve">)  </w:t>
            </w:r>
          </w:p>
          <w:p w:rsidR="00F62CB0" w:rsidRPr="0049055A" w:rsidRDefault="00221E80" w:rsidP="00AF5930">
            <w:pPr>
              <w:pStyle w:val="Text"/>
              <w:rPr>
                <w:rFonts w:eastAsia="Cambria"/>
                <w:i/>
                <w:sz w:val="18"/>
                <w:szCs w:val="18"/>
              </w:rPr>
            </w:pPr>
            <w:r w:rsidRPr="0049055A">
              <w:rPr>
                <w:rFonts w:eastAsia="Cambria"/>
                <w:i/>
                <w:sz w:val="18"/>
                <w:szCs w:val="18"/>
              </w:rPr>
              <w:t xml:space="preserve">Service requirements </w:t>
            </w:r>
          </w:p>
          <w:p w:rsidR="00F62CB0" w:rsidRPr="0049055A" w:rsidRDefault="00221E80" w:rsidP="00AF5930">
            <w:pPr>
              <w:pStyle w:val="Text"/>
              <w:rPr>
                <w:rFonts w:eastAsia="Cambria"/>
                <w:sz w:val="18"/>
                <w:szCs w:val="18"/>
              </w:rPr>
            </w:pPr>
            <w:r w:rsidRPr="0049055A">
              <w:rPr>
                <w:rFonts w:eastAsia="Cambria"/>
                <w:sz w:val="18"/>
                <w:szCs w:val="18"/>
              </w:rPr>
              <w:t xml:space="preserve">The provider must publish on its website the most recent AQTF/NVR Quality Indicator. </w:t>
            </w:r>
          </w:p>
          <w:p w:rsidR="00F62CB0" w:rsidRPr="0049055A" w:rsidRDefault="00221E80" w:rsidP="00AF5930">
            <w:pPr>
              <w:pStyle w:val="Text"/>
              <w:rPr>
                <w:rFonts w:eastAsia="Cambria"/>
                <w:i/>
                <w:sz w:val="18"/>
                <w:szCs w:val="18"/>
              </w:rPr>
            </w:pPr>
            <w:r w:rsidRPr="0049055A">
              <w:rPr>
                <w:rFonts w:eastAsia="Cambria"/>
                <w:i/>
                <w:sz w:val="18"/>
                <w:szCs w:val="18"/>
              </w:rPr>
              <w:t xml:space="preserve">Evaluations, audits </w:t>
            </w:r>
          </w:p>
          <w:p w:rsidR="00F62CB0" w:rsidRPr="0049055A" w:rsidRDefault="00221E80" w:rsidP="00AF5930">
            <w:pPr>
              <w:pStyle w:val="Text"/>
              <w:rPr>
                <w:rFonts w:eastAsia="Cambria"/>
                <w:sz w:val="18"/>
                <w:szCs w:val="18"/>
              </w:rPr>
            </w:pPr>
            <w:r w:rsidRPr="0049055A">
              <w:rPr>
                <w:rFonts w:eastAsia="Cambria"/>
                <w:sz w:val="18"/>
                <w:szCs w:val="18"/>
              </w:rPr>
              <w:t xml:space="preserve">The </w:t>
            </w:r>
            <w:r w:rsidR="00C473D2" w:rsidRPr="0049055A">
              <w:rPr>
                <w:rFonts w:eastAsia="Cambria"/>
                <w:sz w:val="18"/>
                <w:szCs w:val="18"/>
              </w:rPr>
              <w:t>c</w:t>
            </w:r>
            <w:r w:rsidRPr="0049055A">
              <w:rPr>
                <w:rFonts w:eastAsia="Cambria"/>
                <w:sz w:val="18"/>
                <w:szCs w:val="18"/>
              </w:rPr>
              <w:t xml:space="preserve">orporation (department) may carry out evaluations in respect of </w:t>
            </w:r>
            <w:r w:rsidR="00C473D2" w:rsidRPr="0049055A">
              <w:rPr>
                <w:rFonts w:eastAsia="Cambria"/>
                <w:sz w:val="18"/>
                <w:szCs w:val="18"/>
              </w:rPr>
              <w:t>s</w:t>
            </w:r>
            <w:r w:rsidRPr="0049055A">
              <w:rPr>
                <w:rFonts w:eastAsia="Cambria"/>
                <w:sz w:val="18"/>
                <w:szCs w:val="18"/>
              </w:rPr>
              <w:t xml:space="preserve">ervice </w:t>
            </w:r>
            <w:r w:rsidR="00C473D2" w:rsidRPr="0049055A">
              <w:rPr>
                <w:rFonts w:eastAsia="Cambria"/>
                <w:sz w:val="18"/>
                <w:szCs w:val="18"/>
              </w:rPr>
              <w:t>p</w:t>
            </w:r>
            <w:r w:rsidRPr="0049055A">
              <w:rPr>
                <w:rFonts w:eastAsia="Cambria"/>
                <w:sz w:val="18"/>
                <w:szCs w:val="18"/>
              </w:rPr>
              <w:t xml:space="preserve">rovider’s </w:t>
            </w:r>
            <w:r w:rsidR="00C473D2" w:rsidRPr="0049055A">
              <w:rPr>
                <w:rFonts w:eastAsia="Cambria"/>
                <w:sz w:val="18"/>
                <w:szCs w:val="18"/>
              </w:rPr>
              <w:t>o</w:t>
            </w:r>
            <w:r w:rsidRPr="0049055A">
              <w:rPr>
                <w:rFonts w:eastAsia="Cambria"/>
                <w:sz w:val="18"/>
                <w:szCs w:val="18"/>
              </w:rPr>
              <w:t xml:space="preserve">bligations (see above). If the </w:t>
            </w:r>
            <w:r w:rsidR="00C473D2" w:rsidRPr="0049055A">
              <w:rPr>
                <w:rFonts w:eastAsia="Cambria"/>
                <w:sz w:val="18"/>
                <w:szCs w:val="18"/>
              </w:rPr>
              <w:t>r</w:t>
            </w:r>
            <w:r w:rsidRPr="0049055A">
              <w:rPr>
                <w:rFonts w:eastAsia="Cambria"/>
                <w:sz w:val="18"/>
                <w:szCs w:val="18"/>
              </w:rPr>
              <w:t xml:space="preserve">egulator has conducted an audit on the </w:t>
            </w:r>
            <w:r w:rsidR="00C473D2" w:rsidRPr="0049055A">
              <w:rPr>
                <w:rFonts w:eastAsia="Cambria"/>
                <w:sz w:val="18"/>
                <w:szCs w:val="18"/>
              </w:rPr>
              <w:t>s</w:t>
            </w:r>
            <w:r w:rsidRPr="0049055A">
              <w:rPr>
                <w:rFonts w:eastAsia="Cambria"/>
                <w:sz w:val="18"/>
                <w:szCs w:val="18"/>
              </w:rPr>
              <w:t xml:space="preserve">ervice </w:t>
            </w:r>
            <w:r w:rsidR="00C473D2" w:rsidRPr="0049055A">
              <w:rPr>
                <w:rFonts w:eastAsia="Cambria"/>
                <w:sz w:val="18"/>
                <w:szCs w:val="18"/>
              </w:rPr>
              <w:t>p</w:t>
            </w:r>
            <w:r w:rsidRPr="0049055A">
              <w:rPr>
                <w:rFonts w:eastAsia="Cambria"/>
                <w:sz w:val="18"/>
                <w:szCs w:val="18"/>
              </w:rPr>
              <w:t xml:space="preserve">rovider, the </w:t>
            </w:r>
            <w:r w:rsidR="00C473D2" w:rsidRPr="0049055A">
              <w:rPr>
                <w:rFonts w:eastAsia="Cambria"/>
                <w:sz w:val="18"/>
                <w:szCs w:val="18"/>
              </w:rPr>
              <w:t>s</w:t>
            </w:r>
            <w:r w:rsidRPr="0049055A">
              <w:rPr>
                <w:rFonts w:eastAsia="Cambria"/>
                <w:sz w:val="18"/>
                <w:szCs w:val="18"/>
              </w:rPr>
              <w:t xml:space="preserve">ervice </w:t>
            </w:r>
            <w:r w:rsidR="00C473D2" w:rsidRPr="0049055A">
              <w:rPr>
                <w:rFonts w:eastAsia="Cambria"/>
                <w:sz w:val="18"/>
                <w:szCs w:val="18"/>
              </w:rPr>
              <w:t>provider must send the c</w:t>
            </w:r>
            <w:r w:rsidRPr="0049055A">
              <w:rPr>
                <w:rFonts w:eastAsia="Cambria"/>
                <w:sz w:val="18"/>
                <w:szCs w:val="18"/>
              </w:rPr>
              <w:t>orporation a copy of the audit report</w:t>
            </w:r>
            <w:r w:rsidR="00886B8C">
              <w:rPr>
                <w:rFonts w:eastAsia="Cambria"/>
                <w:sz w:val="18"/>
                <w:szCs w:val="18"/>
              </w:rPr>
              <w:t>,</w:t>
            </w:r>
            <w:r w:rsidRPr="0049055A">
              <w:rPr>
                <w:rFonts w:eastAsia="Cambria"/>
                <w:sz w:val="18"/>
                <w:szCs w:val="18"/>
              </w:rPr>
              <w:t xml:space="preserve"> along with any subsequent rectification reports within 10 days of receipt of the said reports from the </w:t>
            </w:r>
            <w:r w:rsidR="00C473D2" w:rsidRPr="0049055A">
              <w:rPr>
                <w:rFonts w:eastAsia="Cambria"/>
                <w:sz w:val="18"/>
                <w:szCs w:val="18"/>
              </w:rPr>
              <w:t>r</w:t>
            </w:r>
            <w:r w:rsidRPr="0049055A">
              <w:rPr>
                <w:rFonts w:eastAsia="Cambria"/>
                <w:sz w:val="18"/>
                <w:szCs w:val="18"/>
              </w:rPr>
              <w:t xml:space="preserve">egulator. </w:t>
            </w:r>
          </w:p>
          <w:p w:rsidR="00F62CB0" w:rsidRPr="0049055A" w:rsidRDefault="00221E80" w:rsidP="00AF5930">
            <w:pPr>
              <w:pStyle w:val="Text"/>
              <w:rPr>
                <w:rFonts w:eastAsia="Cambria"/>
                <w:sz w:val="18"/>
                <w:szCs w:val="18"/>
              </w:rPr>
            </w:pPr>
            <w:r w:rsidRPr="0049055A">
              <w:rPr>
                <w:rFonts w:eastAsia="Cambria"/>
                <w:sz w:val="18"/>
                <w:szCs w:val="18"/>
              </w:rPr>
              <w:t xml:space="preserve">Where the </w:t>
            </w:r>
            <w:r w:rsidR="00C473D2" w:rsidRPr="0049055A">
              <w:rPr>
                <w:rFonts w:eastAsia="Cambria"/>
                <w:sz w:val="18"/>
                <w:szCs w:val="18"/>
              </w:rPr>
              <w:t>r</w:t>
            </w:r>
            <w:r w:rsidRPr="0049055A">
              <w:rPr>
                <w:rFonts w:eastAsia="Cambria"/>
                <w:sz w:val="18"/>
                <w:szCs w:val="18"/>
              </w:rPr>
              <w:t xml:space="preserve">eport indicates a serious, material or significant non-compliance of the standards set by the </w:t>
            </w:r>
            <w:r w:rsidR="00C473D2" w:rsidRPr="0049055A">
              <w:rPr>
                <w:rFonts w:eastAsia="Cambria"/>
                <w:sz w:val="18"/>
                <w:szCs w:val="18"/>
              </w:rPr>
              <w:t>r</w:t>
            </w:r>
            <w:r w:rsidRPr="0049055A">
              <w:rPr>
                <w:rFonts w:eastAsia="Cambria"/>
                <w:sz w:val="18"/>
                <w:szCs w:val="18"/>
              </w:rPr>
              <w:t xml:space="preserve">egulator, this will constitute a breach. </w:t>
            </w:r>
          </w:p>
          <w:p w:rsidR="00F62CB0" w:rsidRPr="0049055A" w:rsidRDefault="00221E80" w:rsidP="00AF5930">
            <w:pPr>
              <w:pStyle w:val="Text"/>
              <w:rPr>
                <w:rFonts w:eastAsia="Cambria"/>
                <w:sz w:val="18"/>
                <w:szCs w:val="18"/>
              </w:rPr>
            </w:pPr>
            <w:r w:rsidRPr="0049055A">
              <w:rPr>
                <w:rFonts w:eastAsia="Cambria"/>
                <w:sz w:val="18"/>
                <w:szCs w:val="18"/>
              </w:rPr>
              <w:t xml:space="preserve">The </w:t>
            </w:r>
            <w:r w:rsidR="00C473D2" w:rsidRPr="0049055A">
              <w:rPr>
                <w:rFonts w:eastAsia="Cambria"/>
                <w:sz w:val="18"/>
                <w:szCs w:val="18"/>
              </w:rPr>
              <w:t>d</w:t>
            </w:r>
            <w:r w:rsidRPr="0049055A">
              <w:rPr>
                <w:rFonts w:eastAsia="Cambria"/>
                <w:sz w:val="18"/>
                <w:szCs w:val="18"/>
              </w:rPr>
              <w:t xml:space="preserve">epartment has in place an </w:t>
            </w:r>
            <w:r w:rsidR="00C473D2" w:rsidRPr="0049055A">
              <w:rPr>
                <w:rFonts w:eastAsia="Cambria"/>
                <w:sz w:val="18"/>
                <w:szCs w:val="18"/>
              </w:rPr>
              <w:t>memorandum of understanding</w:t>
            </w:r>
            <w:r w:rsidRPr="0049055A">
              <w:rPr>
                <w:rFonts w:eastAsia="Cambria"/>
                <w:sz w:val="18"/>
                <w:szCs w:val="18"/>
              </w:rPr>
              <w:t xml:space="preserve"> with</w:t>
            </w:r>
            <w:r w:rsidR="00886B8C">
              <w:rPr>
                <w:rFonts w:eastAsia="Cambria"/>
                <w:sz w:val="18"/>
                <w:szCs w:val="18"/>
              </w:rPr>
              <w:t xml:space="preserve"> ASQA and a similar information-</w:t>
            </w:r>
            <w:r w:rsidRPr="0049055A">
              <w:rPr>
                <w:rFonts w:eastAsia="Cambria"/>
                <w:sz w:val="18"/>
                <w:szCs w:val="18"/>
              </w:rPr>
              <w:t xml:space="preserve">sharing arrangement with TAC is currently being finalised. </w:t>
            </w:r>
          </w:p>
          <w:p w:rsidR="00F62CB0" w:rsidRPr="0049055A" w:rsidRDefault="00221E80" w:rsidP="00AF5930">
            <w:pPr>
              <w:pStyle w:val="Text"/>
              <w:rPr>
                <w:rFonts w:eastAsia="Cambria"/>
                <w:sz w:val="18"/>
                <w:szCs w:val="18"/>
              </w:rPr>
            </w:pPr>
            <w:r w:rsidRPr="00886B8C">
              <w:rPr>
                <w:rFonts w:eastAsia="Cambria"/>
                <w:i/>
                <w:sz w:val="18"/>
                <w:szCs w:val="18"/>
              </w:rPr>
              <w:t>R</w:t>
            </w:r>
            <w:r w:rsidR="00C473D2" w:rsidRPr="00886B8C">
              <w:rPr>
                <w:rFonts w:eastAsia="Cambria"/>
                <w:i/>
                <w:sz w:val="18"/>
                <w:szCs w:val="18"/>
              </w:rPr>
              <w:t>ecognition of prior learning (R</w:t>
            </w:r>
            <w:r w:rsidRPr="00886B8C">
              <w:rPr>
                <w:rFonts w:eastAsia="Cambria"/>
                <w:i/>
                <w:sz w:val="18"/>
                <w:szCs w:val="18"/>
              </w:rPr>
              <w:t>PL</w:t>
            </w:r>
            <w:r w:rsidR="00C473D2" w:rsidRPr="00886B8C">
              <w:rPr>
                <w:rFonts w:eastAsia="Cambria"/>
                <w:i/>
                <w:sz w:val="18"/>
                <w:szCs w:val="18"/>
              </w:rPr>
              <w:t>):</w:t>
            </w:r>
            <w:r w:rsidRPr="0049055A">
              <w:rPr>
                <w:rFonts w:eastAsia="Cambria"/>
                <w:b/>
                <w:sz w:val="18"/>
                <w:szCs w:val="18"/>
              </w:rPr>
              <w:t xml:space="preserve"> </w:t>
            </w:r>
            <w:r w:rsidRPr="0049055A">
              <w:rPr>
                <w:rFonts w:eastAsia="Cambria"/>
                <w:sz w:val="18"/>
                <w:szCs w:val="18"/>
              </w:rPr>
              <w:t xml:space="preserve">The </w:t>
            </w:r>
            <w:r w:rsidR="00C473D2" w:rsidRPr="0049055A">
              <w:rPr>
                <w:rFonts w:eastAsia="Cambria"/>
                <w:sz w:val="18"/>
                <w:szCs w:val="18"/>
              </w:rPr>
              <w:t>s</w:t>
            </w:r>
            <w:r w:rsidRPr="0049055A">
              <w:rPr>
                <w:rFonts w:eastAsia="Cambria"/>
                <w:sz w:val="18"/>
                <w:szCs w:val="18"/>
              </w:rPr>
              <w:t xml:space="preserve">ervice </w:t>
            </w:r>
            <w:r w:rsidR="00C473D2" w:rsidRPr="0049055A">
              <w:rPr>
                <w:rFonts w:eastAsia="Cambria"/>
                <w:sz w:val="18"/>
                <w:szCs w:val="18"/>
              </w:rPr>
              <w:t>p</w:t>
            </w:r>
            <w:r w:rsidRPr="0049055A">
              <w:rPr>
                <w:rFonts w:eastAsia="Cambria"/>
                <w:sz w:val="18"/>
                <w:szCs w:val="18"/>
              </w:rPr>
              <w:t xml:space="preserve">rovider must: </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offer RPL to all </w:t>
            </w:r>
            <w:r w:rsidR="00886B8C">
              <w:rPr>
                <w:rFonts w:eastAsia="Cambria"/>
                <w:sz w:val="18"/>
                <w:szCs w:val="18"/>
              </w:rPr>
              <w:t>s</w:t>
            </w:r>
            <w:r w:rsidRPr="0049055A">
              <w:rPr>
                <w:rFonts w:eastAsia="Cambria"/>
                <w:sz w:val="18"/>
                <w:szCs w:val="18"/>
              </w:rPr>
              <w:t xml:space="preserve">tudents upon enrolment and prior to commencement of formal </w:t>
            </w:r>
            <w:r w:rsidR="00C473D2" w:rsidRPr="0049055A">
              <w:rPr>
                <w:rFonts w:eastAsia="Cambria"/>
                <w:sz w:val="18"/>
                <w:szCs w:val="18"/>
              </w:rPr>
              <w:t>t</w:t>
            </w:r>
            <w:r w:rsidRPr="0049055A">
              <w:rPr>
                <w:rFonts w:eastAsia="Cambria"/>
                <w:sz w:val="18"/>
                <w:szCs w:val="18"/>
              </w:rPr>
              <w:t xml:space="preserve">raining </w:t>
            </w:r>
            <w:r w:rsidR="00C473D2" w:rsidRPr="0049055A">
              <w:rPr>
                <w:rFonts w:eastAsia="Cambria"/>
                <w:sz w:val="18"/>
                <w:szCs w:val="18"/>
              </w:rPr>
              <w:t>d</w:t>
            </w:r>
            <w:r w:rsidRPr="0049055A">
              <w:rPr>
                <w:rFonts w:eastAsia="Cambria"/>
                <w:sz w:val="18"/>
                <w:szCs w:val="18"/>
              </w:rPr>
              <w:t xml:space="preserve">elivery </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 xml:space="preserve">be able to demonstrate that it has undertaken processes to encourage the uptake of RPL. </w:t>
            </w:r>
          </w:p>
          <w:p w:rsidR="00F62CB0" w:rsidRPr="0049055A" w:rsidRDefault="00221E80" w:rsidP="00AF5930">
            <w:pPr>
              <w:pStyle w:val="Text"/>
              <w:rPr>
                <w:rFonts w:eastAsia="Cambria"/>
                <w:sz w:val="18"/>
                <w:szCs w:val="18"/>
              </w:rPr>
            </w:pPr>
            <w:r w:rsidRPr="0049055A">
              <w:rPr>
                <w:rFonts w:eastAsia="Cambria"/>
                <w:sz w:val="18"/>
                <w:szCs w:val="18"/>
              </w:rPr>
              <w:t xml:space="preserve">Evidence of </w:t>
            </w:r>
            <w:r w:rsidRPr="0049055A">
              <w:rPr>
                <w:rFonts w:eastAsia="Cambria"/>
                <w:i/>
                <w:sz w:val="18"/>
                <w:szCs w:val="18"/>
              </w:rPr>
              <w:t>participation</w:t>
            </w:r>
            <w:r w:rsidR="00C473D2" w:rsidRPr="0049055A">
              <w:rPr>
                <w:rFonts w:eastAsia="Cambria"/>
                <w:sz w:val="18"/>
                <w:szCs w:val="18"/>
              </w:rPr>
              <w:t>:</w:t>
            </w:r>
            <w:r w:rsidRPr="0049055A">
              <w:rPr>
                <w:rFonts w:eastAsia="Cambria"/>
                <w:sz w:val="18"/>
                <w:szCs w:val="18"/>
              </w:rPr>
              <w:t xml:space="preserve"> on request</w:t>
            </w:r>
            <w:r w:rsidR="00C473D2" w:rsidRPr="0049055A">
              <w:rPr>
                <w:rFonts w:eastAsia="Cambria"/>
                <w:sz w:val="18"/>
                <w:szCs w:val="18"/>
              </w:rPr>
              <w:t>,</w:t>
            </w:r>
            <w:r w:rsidRPr="0049055A">
              <w:rPr>
                <w:rFonts w:eastAsia="Cambria"/>
                <w:sz w:val="18"/>
                <w:szCs w:val="18"/>
              </w:rPr>
              <w:t xml:space="preserve"> the RTO must provide evidence as per WA VET enrolment data standards.</w:t>
            </w:r>
          </w:p>
          <w:p w:rsidR="00F62CB0" w:rsidRPr="0049055A" w:rsidRDefault="00221E80" w:rsidP="00AF5930">
            <w:pPr>
              <w:pStyle w:val="Text"/>
              <w:rPr>
                <w:rFonts w:eastAsia="Cambria"/>
                <w:i/>
                <w:sz w:val="18"/>
                <w:szCs w:val="18"/>
              </w:rPr>
            </w:pPr>
            <w:r w:rsidRPr="0049055A">
              <w:rPr>
                <w:rFonts w:eastAsia="Cambria"/>
                <w:i/>
                <w:sz w:val="18"/>
                <w:szCs w:val="18"/>
              </w:rPr>
              <w:t xml:space="preserve">Measuring performance </w:t>
            </w:r>
          </w:p>
          <w:p w:rsidR="00F62CB0" w:rsidRPr="0049055A" w:rsidRDefault="00221E80" w:rsidP="00AF5930">
            <w:pPr>
              <w:pStyle w:val="Text"/>
              <w:rPr>
                <w:rFonts w:eastAsia="Cambria"/>
                <w:sz w:val="18"/>
                <w:szCs w:val="18"/>
              </w:rPr>
            </w:pPr>
            <w:r w:rsidRPr="0049055A">
              <w:rPr>
                <w:rFonts w:eastAsia="Cambria"/>
                <w:sz w:val="18"/>
                <w:szCs w:val="18"/>
              </w:rPr>
              <w:t>Student surveys may be carried out by department and results published.</w:t>
            </w:r>
          </w:p>
          <w:p w:rsidR="00F62CB0" w:rsidRPr="0049055A" w:rsidRDefault="00221E80" w:rsidP="00AF5930">
            <w:pPr>
              <w:pStyle w:val="Text"/>
              <w:rPr>
                <w:rFonts w:eastAsia="Cambria"/>
                <w:sz w:val="18"/>
                <w:szCs w:val="18"/>
              </w:rPr>
            </w:pPr>
            <w:r w:rsidRPr="0049055A">
              <w:rPr>
                <w:rFonts w:eastAsia="Cambria"/>
                <w:sz w:val="18"/>
                <w:szCs w:val="18"/>
              </w:rPr>
              <w:t>Assess performance against KPIs</w:t>
            </w:r>
            <w:r w:rsidR="00C473D2" w:rsidRPr="0049055A">
              <w:rPr>
                <w:rFonts w:eastAsia="Cambria"/>
                <w:sz w:val="18"/>
                <w:szCs w:val="18"/>
              </w:rPr>
              <w:t>:</w:t>
            </w:r>
            <w:r w:rsidRPr="0049055A">
              <w:rPr>
                <w:rFonts w:eastAsia="Cambria"/>
                <w:sz w:val="18"/>
                <w:szCs w:val="18"/>
              </w:rPr>
              <w:t xml:space="preserve"> </w:t>
            </w:r>
            <w:r w:rsidR="00C473D2" w:rsidRPr="0049055A">
              <w:rPr>
                <w:rFonts w:eastAsia="Cambria"/>
                <w:sz w:val="18"/>
                <w:szCs w:val="18"/>
              </w:rPr>
              <w:t>t</w:t>
            </w:r>
            <w:r w:rsidRPr="0049055A">
              <w:rPr>
                <w:rFonts w:eastAsia="Cambria"/>
                <w:sz w:val="18"/>
                <w:szCs w:val="18"/>
              </w:rPr>
              <w:t xml:space="preserve">hese KPIs shall include and not be limited to the following: </w:t>
            </w:r>
          </w:p>
          <w:p w:rsidR="00F62CB0" w:rsidRPr="0049055A" w:rsidRDefault="00221E80" w:rsidP="00C473D2">
            <w:pPr>
              <w:pStyle w:val="Dotpoint1"/>
              <w:rPr>
                <w:rFonts w:eastAsia="Cambria"/>
                <w:sz w:val="18"/>
                <w:szCs w:val="18"/>
              </w:rPr>
            </w:pPr>
            <w:r w:rsidRPr="0049055A">
              <w:rPr>
                <w:rFonts w:eastAsia="Cambria"/>
                <w:sz w:val="18"/>
                <w:szCs w:val="18"/>
              </w:rPr>
              <w:t>Quality of training</w:t>
            </w:r>
            <w:r w:rsidR="00C473D2" w:rsidRPr="0049055A">
              <w:rPr>
                <w:rFonts w:eastAsia="Cambria"/>
                <w:sz w:val="18"/>
                <w:szCs w:val="18"/>
              </w:rPr>
              <w:t>: t</w:t>
            </w:r>
            <w:r w:rsidRPr="0049055A">
              <w:rPr>
                <w:rFonts w:eastAsia="Cambria"/>
                <w:sz w:val="18"/>
                <w:szCs w:val="18"/>
              </w:rPr>
              <w:t xml:space="preserve">his may include: </w:t>
            </w:r>
          </w:p>
          <w:p w:rsidR="00F62CB0" w:rsidRPr="0049055A" w:rsidRDefault="00221E80" w:rsidP="00C473D2">
            <w:pPr>
              <w:pStyle w:val="Dotpoint2"/>
              <w:rPr>
                <w:sz w:val="18"/>
                <w:szCs w:val="18"/>
              </w:rPr>
            </w:pPr>
            <w:r w:rsidRPr="0049055A">
              <w:rPr>
                <w:sz w:val="18"/>
                <w:szCs w:val="18"/>
              </w:rPr>
              <w:t xml:space="preserve">Outcomes achieved measured against relevant training delivery outcome benchmarks established by the </w:t>
            </w:r>
            <w:r w:rsidR="00C473D2" w:rsidRPr="0049055A">
              <w:rPr>
                <w:sz w:val="18"/>
                <w:szCs w:val="18"/>
              </w:rPr>
              <w:t>c</w:t>
            </w:r>
            <w:r w:rsidRPr="0049055A">
              <w:rPr>
                <w:sz w:val="18"/>
                <w:szCs w:val="18"/>
              </w:rPr>
              <w:t xml:space="preserve">orporation and the </w:t>
            </w:r>
            <w:r w:rsidR="00C473D2" w:rsidRPr="0049055A">
              <w:rPr>
                <w:sz w:val="18"/>
                <w:szCs w:val="18"/>
              </w:rPr>
              <w:t>r</w:t>
            </w:r>
            <w:r w:rsidRPr="0049055A">
              <w:rPr>
                <w:sz w:val="18"/>
                <w:szCs w:val="18"/>
              </w:rPr>
              <w:t xml:space="preserve">egulator </w:t>
            </w:r>
          </w:p>
          <w:p w:rsidR="00F62CB0" w:rsidRPr="0049055A" w:rsidRDefault="00221E80" w:rsidP="00C473D2">
            <w:pPr>
              <w:pStyle w:val="Dotpoint2"/>
              <w:rPr>
                <w:sz w:val="18"/>
                <w:szCs w:val="18"/>
              </w:rPr>
            </w:pPr>
            <w:r w:rsidRPr="0049055A">
              <w:rPr>
                <w:sz w:val="18"/>
                <w:szCs w:val="18"/>
              </w:rPr>
              <w:t xml:space="preserve">results of monitoring visits </w:t>
            </w:r>
          </w:p>
          <w:p w:rsidR="00F62CB0" w:rsidRPr="0049055A" w:rsidRDefault="00221E80" w:rsidP="00C473D2">
            <w:pPr>
              <w:pStyle w:val="Dotpoint2"/>
              <w:rPr>
                <w:sz w:val="18"/>
                <w:szCs w:val="18"/>
              </w:rPr>
            </w:pPr>
            <w:r w:rsidRPr="0049055A">
              <w:rPr>
                <w:sz w:val="18"/>
                <w:szCs w:val="18"/>
              </w:rPr>
              <w:t xml:space="preserve">results of audits undertaken by the </w:t>
            </w:r>
            <w:r w:rsidR="00C473D2" w:rsidRPr="0049055A">
              <w:rPr>
                <w:sz w:val="18"/>
                <w:szCs w:val="18"/>
              </w:rPr>
              <w:t>c</w:t>
            </w:r>
            <w:r w:rsidRPr="0049055A">
              <w:rPr>
                <w:sz w:val="18"/>
                <w:szCs w:val="18"/>
              </w:rPr>
              <w:t xml:space="preserve">orporation, TAC or ASQA </w:t>
            </w:r>
          </w:p>
          <w:p w:rsidR="00F62CB0" w:rsidRPr="0049055A" w:rsidRDefault="00221E80" w:rsidP="00C473D2">
            <w:pPr>
              <w:pStyle w:val="Dotpoint2"/>
              <w:rPr>
                <w:sz w:val="18"/>
                <w:szCs w:val="18"/>
              </w:rPr>
            </w:pPr>
            <w:r w:rsidRPr="0049055A">
              <w:rPr>
                <w:sz w:val="18"/>
                <w:szCs w:val="18"/>
              </w:rPr>
              <w:t xml:space="preserve">feedback from </w:t>
            </w:r>
            <w:r w:rsidR="00C473D2" w:rsidRPr="0049055A">
              <w:rPr>
                <w:sz w:val="18"/>
                <w:szCs w:val="18"/>
              </w:rPr>
              <w:t>s</w:t>
            </w:r>
            <w:r w:rsidRPr="0049055A">
              <w:rPr>
                <w:sz w:val="18"/>
                <w:szCs w:val="18"/>
              </w:rPr>
              <w:t xml:space="preserve">tudent surveys </w:t>
            </w:r>
          </w:p>
          <w:p w:rsidR="00F62CB0" w:rsidRPr="0049055A" w:rsidRDefault="00221E80" w:rsidP="00C473D2">
            <w:pPr>
              <w:pStyle w:val="Dotpoint2"/>
              <w:rPr>
                <w:sz w:val="18"/>
                <w:szCs w:val="18"/>
              </w:rPr>
            </w:pPr>
            <w:r w:rsidRPr="0049055A">
              <w:rPr>
                <w:sz w:val="18"/>
                <w:szCs w:val="18"/>
              </w:rPr>
              <w:t xml:space="preserve">compliance with the AQTF or NVR requirements </w:t>
            </w:r>
          </w:p>
          <w:p w:rsidR="00F62CB0" w:rsidRPr="0049055A" w:rsidRDefault="00221E80" w:rsidP="00C473D2">
            <w:pPr>
              <w:pStyle w:val="Dotpoint2"/>
              <w:rPr>
                <w:sz w:val="18"/>
                <w:szCs w:val="18"/>
              </w:rPr>
            </w:pPr>
            <w:r w:rsidRPr="0049055A">
              <w:rPr>
                <w:sz w:val="18"/>
                <w:szCs w:val="18"/>
              </w:rPr>
              <w:lastRenderedPageBreak/>
              <w:t xml:space="preserve">compliance with the relevant policies issued by the </w:t>
            </w:r>
            <w:r w:rsidR="00C473D2" w:rsidRPr="0049055A">
              <w:rPr>
                <w:sz w:val="18"/>
                <w:szCs w:val="18"/>
              </w:rPr>
              <w:t>c</w:t>
            </w:r>
            <w:r w:rsidRPr="0049055A">
              <w:rPr>
                <w:sz w:val="18"/>
                <w:szCs w:val="18"/>
              </w:rPr>
              <w:t xml:space="preserve">orporation including and not limited to the current </w:t>
            </w:r>
            <w:r w:rsidR="00C473D2" w:rsidRPr="0049055A">
              <w:rPr>
                <w:sz w:val="18"/>
                <w:szCs w:val="18"/>
              </w:rPr>
              <w:t>f</w:t>
            </w:r>
            <w:r w:rsidRPr="0049055A">
              <w:rPr>
                <w:sz w:val="18"/>
                <w:szCs w:val="18"/>
              </w:rPr>
              <w:t xml:space="preserve">ees and </w:t>
            </w:r>
            <w:r w:rsidR="00C473D2" w:rsidRPr="0049055A">
              <w:rPr>
                <w:sz w:val="18"/>
                <w:szCs w:val="18"/>
              </w:rPr>
              <w:t>c</w:t>
            </w:r>
            <w:r w:rsidRPr="0049055A">
              <w:rPr>
                <w:sz w:val="18"/>
                <w:szCs w:val="18"/>
              </w:rPr>
              <w:t xml:space="preserve">harges </w:t>
            </w:r>
            <w:r w:rsidR="00C473D2" w:rsidRPr="0049055A">
              <w:rPr>
                <w:sz w:val="18"/>
                <w:szCs w:val="18"/>
              </w:rPr>
              <w:t>p</w:t>
            </w:r>
            <w:r w:rsidRPr="0049055A">
              <w:rPr>
                <w:sz w:val="18"/>
                <w:szCs w:val="18"/>
              </w:rPr>
              <w:t xml:space="preserve">olicy </w:t>
            </w:r>
          </w:p>
          <w:p w:rsidR="00F62CB0" w:rsidRPr="0049055A" w:rsidRDefault="00221E80" w:rsidP="00C473D2">
            <w:pPr>
              <w:pStyle w:val="Dotpoint2"/>
              <w:rPr>
                <w:sz w:val="18"/>
                <w:szCs w:val="18"/>
              </w:rPr>
            </w:pPr>
            <w:r w:rsidRPr="0049055A">
              <w:rPr>
                <w:sz w:val="18"/>
                <w:szCs w:val="18"/>
              </w:rPr>
              <w:t xml:space="preserve">compliance with requirements to participate in independent validation of assessment practices </w:t>
            </w:r>
          </w:p>
          <w:p w:rsidR="00F62CB0" w:rsidRPr="0049055A" w:rsidRDefault="00221E80" w:rsidP="00C473D2">
            <w:pPr>
              <w:pStyle w:val="Dotpoint2"/>
              <w:rPr>
                <w:sz w:val="18"/>
                <w:szCs w:val="18"/>
              </w:rPr>
            </w:pPr>
            <w:r w:rsidRPr="0049055A">
              <w:rPr>
                <w:sz w:val="18"/>
                <w:szCs w:val="18"/>
              </w:rPr>
              <w:t xml:space="preserve">complaints received from other parties including the ApprentiCentre, </w:t>
            </w:r>
            <w:r w:rsidR="00C473D2" w:rsidRPr="0049055A">
              <w:rPr>
                <w:sz w:val="18"/>
                <w:szCs w:val="18"/>
              </w:rPr>
              <w:t>s</w:t>
            </w:r>
            <w:r w:rsidRPr="0049055A">
              <w:rPr>
                <w:sz w:val="18"/>
                <w:szCs w:val="18"/>
              </w:rPr>
              <w:t xml:space="preserve">tate and </w:t>
            </w:r>
            <w:r w:rsidR="00C473D2" w:rsidRPr="0049055A">
              <w:rPr>
                <w:sz w:val="18"/>
                <w:szCs w:val="18"/>
              </w:rPr>
              <w:t>f</w:t>
            </w:r>
            <w:r w:rsidRPr="0049055A">
              <w:rPr>
                <w:sz w:val="18"/>
                <w:szCs w:val="18"/>
              </w:rPr>
              <w:t>ederal organisations.</w:t>
            </w:r>
          </w:p>
          <w:p w:rsidR="00F62CB0" w:rsidRPr="0049055A" w:rsidRDefault="00221E80" w:rsidP="00C473D2">
            <w:pPr>
              <w:pStyle w:val="Dotpoint1"/>
              <w:tabs>
                <w:tab w:val="clear" w:pos="284"/>
              </w:tabs>
              <w:rPr>
                <w:rFonts w:eastAsia="Cambria"/>
                <w:sz w:val="18"/>
                <w:szCs w:val="18"/>
              </w:rPr>
            </w:pPr>
            <w:r w:rsidRPr="0049055A">
              <w:rPr>
                <w:rFonts w:eastAsia="Cambria"/>
                <w:sz w:val="18"/>
                <w:szCs w:val="18"/>
              </w:rPr>
              <w:t>Achievement of training outcomes against benchmarks</w:t>
            </w:r>
            <w:r w:rsidR="00C473D2" w:rsidRPr="0049055A">
              <w:rPr>
                <w:rFonts w:eastAsia="Cambria"/>
                <w:sz w:val="18"/>
                <w:szCs w:val="18"/>
              </w:rPr>
              <w:t>,</w:t>
            </w:r>
            <w:r w:rsidRPr="0049055A">
              <w:rPr>
                <w:rFonts w:eastAsia="Cambria"/>
                <w:sz w:val="18"/>
                <w:szCs w:val="18"/>
              </w:rPr>
              <w:t xml:space="preserve"> including</w:t>
            </w:r>
            <w:r w:rsidR="00C473D2" w:rsidRPr="0049055A">
              <w:rPr>
                <w:rFonts w:eastAsia="Cambria"/>
                <w:sz w:val="18"/>
                <w:szCs w:val="18"/>
              </w:rPr>
              <w:t>:</w:t>
            </w:r>
            <w:r w:rsidRPr="0049055A">
              <w:rPr>
                <w:rFonts w:eastAsia="Cambria"/>
                <w:sz w:val="18"/>
                <w:szCs w:val="18"/>
              </w:rPr>
              <w:t xml:space="preserve"> standards set by the </w:t>
            </w:r>
            <w:r w:rsidR="00886B8C">
              <w:rPr>
                <w:rFonts w:eastAsia="Cambria"/>
                <w:sz w:val="18"/>
                <w:szCs w:val="18"/>
              </w:rPr>
              <w:t>c</w:t>
            </w:r>
            <w:r w:rsidRPr="0049055A">
              <w:rPr>
                <w:rFonts w:eastAsia="Cambria"/>
                <w:sz w:val="18"/>
                <w:szCs w:val="18"/>
              </w:rPr>
              <w:t xml:space="preserve">orporation and the </w:t>
            </w:r>
            <w:r w:rsidR="00886B8C">
              <w:rPr>
                <w:rFonts w:eastAsia="Cambria"/>
                <w:sz w:val="18"/>
                <w:szCs w:val="18"/>
              </w:rPr>
              <w:t>r</w:t>
            </w:r>
            <w:r w:rsidRPr="0049055A">
              <w:rPr>
                <w:rFonts w:eastAsia="Cambria"/>
                <w:sz w:val="18"/>
                <w:szCs w:val="18"/>
              </w:rPr>
              <w:t xml:space="preserve">egulator. This may include the proportion of </w:t>
            </w:r>
            <w:r w:rsidR="00886B8C">
              <w:rPr>
                <w:rFonts w:eastAsia="Cambria"/>
                <w:sz w:val="18"/>
                <w:szCs w:val="18"/>
              </w:rPr>
              <w:t>s</w:t>
            </w:r>
            <w:r w:rsidRPr="0049055A">
              <w:rPr>
                <w:rFonts w:eastAsia="Cambria"/>
                <w:sz w:val="18"/>
                <w:szCs w:val="18"/>
              </w:rPr>
              <w:t xml:space="preserve">tudents: </w:t>
            </w:r>
          </w:p>
          <w:p w:rsidR="00F62CB0" w:rsidRPr="0049055A" w:rsidRDefault="00221E80" w:rsidP="00C473D2">
            <w:pPr>
              <w:pStyle w:val="Dotpoint2"/>
              <w:rPr>
                <w:sz w:val="18"/>
                <w:szCs w:val="18"/>
              </w:rPr>
            </w:pPr>
            <w:r w:rsidRPr="0049055A">
              <w:rPr>
                <w:sz w:val="18"/>
                <w:szCs w:val="18"/>
              </w:rPr>
              <w:t xml:space="preserve">that successfully completes each </w:t>
            </w:r>
            <w:r w:rsidR="00C473D2" w:rsidRPr="0049055A">
              <w:rPr>
                <w:sz w:val="18"/>
                <w:szCs w:val="18"/>
              </w:rPr>
              <w:t>q</w:t>
            </w:r>
            <w:r w:rsidRPr="0049055A">
              <w:rPr>
                <w:sz w:val="18"/>
                <w:szCs w:val="18"/>
              </w:rPr>
              <w:t xml:space="preserve">ualification as specified in the </w:t>
            </w:r>
            <w:r w:rsidR="00C473D2" w:rsidRPr="0049055A">
              <w:rPr>
                <w:sz w:val="18"/>
                <w:szCs w:val="18"/>
              </w:rPr>
              <w:t>s</w:t>
            </w:r>
            <w:r w:rsidRPr="0049055A">
              <w:rPr>
                <w:sz w:val="18"/>
                <w:szCs w:val="18"/>
              </w:rPr>
              <w:t xml:space="preserve">ervice </w:t>
            </w:r>
            <w:r w:rsidR="00C473D2" w:rsidRPr="0049055A">
              <w:rPr>
                <w:sz w:val="18"/>
                <w:szCs w:val="18"/>
              </w:rPr>
              <w:t>a</w:t>
            </w:r>
            <w:r w:rsidRPr="0049055A">
              <w:rPr>
                <w:sz w:val="18"/>
                <w:szCs w:val="18"/>
              </w:rPr>
              <w:t xml:space="preserve">greement </w:t>
            </w:r>
          </w:p>
          <w:p w:rsidR="00F62CB0" w:rsidRPr="0049055A" w:rsidRDefault="00221E80" w:rsidP="00C473D2">
            <w:pPr>
              <w:pStyle w:val="Dotpoint2"/>
              <w:rPr>
                <w:sz w:val="18"/>
                <w:szCs w:val="18"/>
              </w:rPr>
            </w:pPr>
            <w:r w:rsidRPr="0049055A">
              <w:rPr>
                <w:sz w:val="18"/>
                <w:szCs w:val="18"/>
              </w:rPr>
              <w:t xml:space="preserve">that successfully complete each </w:t>
            </w:r>
            <w:r w:rsidR="00C473D2" w:rsidRPr="0049055A">
              <w:rPr>
                <w:sz w:val="18"/>
                <w:szCs w:val="18"/>
              </w:rPr>
              <w:t>unit of competence</w:t>
            </w:r>
            <w:r w:rsidRPr="0049055A">
              <w:rPr>
                <w:sz w:val="18"/>
                <w:szCs w:val="18"/>
              </w:rPr>
              <w:t xml:space="preserve"> of </w:t>
            </w:r>
            <w:r w:rsidR="00C473D2" w:rsidRPr="0049055A">
              <w:rPr>
                <w:sz w:val="18"/>
                <w:szCs w:val="18"/>
              </w:rPr>
              <w:t>q</w:t>
            </w:r>
            <w:r w:rsidRPr="0049055A">
              <w:rPr>
                <w:sz w:val="18"/>
                <w:szCs w:val="18"/>
              </w:rPr>
              <w:t xml:space="preserve">ualifications as specified in the </w:t>
            </w:r>
            <w:r w:rsidR="00C473D2" w:rsidRPr="0049055A">
              <w:rPr>
                <w:sz w:val="18"/>
                <w:szCs w:val="18"/>
              </w:rPr>
              <w:t>s</w:t>
            </w:r>
            <w:r w:rsidRPr="0049055A">
              <w:rPr>
                <w:sz w:val="18"/>
                <w:szCs w:val="18"/>
              </w:rPr>
              <w:t xml:space="preserve">ervice </w:t>
            </w:r>
            <w:r w:rsidR="00C473D2" w:rsidRPr="0049055A">
              <w:rPr>
                <w:sz w:val="18"/>
                <w:szCs w:val="18"/>
              </w:rPr>
              <w:t>a</w:t>
            </w:r>
            <w:r w:rsidRPr="0049055A">
              <w:rPr>
                <w:sz w:val="18"/>
                <w:szCs w:val="18"/>
              </w:rPr>
              <w:t xml:space="preserve">greement </w:t>
            </w:r>
          </w:p>
          <w:p w:rsidR="00F62CB0" w:rsidRPr="0049055A" w:rsidRDefault="00221E80" w:rsidP="00C473D2">
            <w:pPr>
              <w:pStyle w:val="Dotpoint2"/>
              <w:rPr>
                <w:sz w:val="18"/>
                <w:szCs w:val="18"/>
              </w:rPr>
            </w:pPr>
            <w:r w:rsidRPr="0049055A">
              <w:rPr>
                <w:sz w:val="18"/>
                <w:szCs w:val="18"/>
              </w:rPr>
              <w:t xml:space="preserve">progressing to further studies or employment. </w:t>
            </w:r>
          </w:p>
          <w:p w:rsidR="00F62CB0" w:rsidRPr="0049055A" w:rsidRDefault="00221E80" w:rsidP="00AF5930">
            <w:pPr>
              <w:pStyle w:val="Text"/>
              <w:rPr>
                <w:rFonts w:eastAsia="Cambria"/>
                <w:sz w:val="18"/>
                <w:szCs w:val="18"/>
              </w:rPr>
            </w:pPr>
            <w:r w:rsidRPr="0049055A">
              <w:rPr>
                <w:rFonts w:eastAsia="Cambria"/>
                <w:sz w:val="18"/>
                <w:szCs w:val="18"/>
              </w:rPr>
              <w:t xml:space="preserve">The </w:t>
            </w:r>
            <w:r w:rsidR="00C473D2" w:rsidRPr="0049055A">
              <w:rPr>
                <w:rFonts w:eastAsia="Cambria"/>
                <w:sz w:val="18"/>
                <w:szCs w:val="18"/>
              </w:rPr>
              <w:t>c</w:t>
            </w:r>
            <w:r w:rsidRPr="0049055A">
              <w:rPr>
                <w:rFonts w:eastAsia="Cambria"/>
                <w:sz w:val="18"/>
                <w:szCs w:val="18"/>
              </w:rPr>
              <w:t xml:space="preserve">orporation will from time to time review the performance benchmarks, including the introduction of new benchmarks </w:t>
            </w:r>
            <w:r w:rsidRPr="0049055A">
              <w:rPr>
                <w:rFonts w:eastAsia="Cambria"/>
                <w:i/>
                <w:sz w:val="18"/>
                <w:szCs w:val="18"/>
              </w:rPr>
              <w:t xml:space="preserve">in line with national reform directions. </w:t>
            </w:r>
          </w:p>
          <w:p w:rsidR="00F62CB0" w:rsidRPr="0049055A" w:rsidRDefault="00C473D2" w:rsidP="00AF5930">
            <w:pPr>
              <w:pStyle w:val="Text"/>
              <w:rPr>
                <w:rFonts w:eastAsia="Cambria"/>
                <w:sz w:val="18"/>
                <w:szCs w:val="18"/>
              </w:rPr>
            </w:pPr>
            <w:r w:rsidRPr="0049055A">
              <w:rPr>
                <w:rFonts w:eastAsia="Cambria"/>
                <w:sz w:val="18"/>
                <w:szCs w:val="18"/>
              </w:rPr>
              <w:t>In addition,</w:t>
            </w:r>
            <w:r w:rsidR="00221E80" w:rsidRPr="0049055A">
              <w:rPr>
                <w:rFonts w:eastAsia="Cambria"/>
                <w:sz w:val="18"/>
                <w:szCs w:val="18"/>
              </w:rPr>
              <w:t xml:space="preserve"> timeliness of data reporting</w:t>
            </w:r>
            <w:r w:rsidRPr="0049055A">
              <w:rPr>
                <w:rFonts w:eastAsia="Cambria"/>
                <w:sz w:val="18"/>
                <w:szCs w:val="18"/>
              </w:rPr>
              <w:t>:</w:t>
            </w:r>
            <w:r w:rsidR="00221E80" w:rsidRPr="0049055A">
              <w:rPr>
                <w:rFonts w:eastAsia="Cambria"/>
                <w:sz w:val="18"/>
                <w:szCs w:val="18"/>
              </w:rPr>
              <w:t xml:space="preserve"> participat</w:t>
            </w:r>
            <w:r w:rsidRPr="0049055A">
              <w:rPr>
                <w:rFonts w:eastAsia="Cambria"/>
                <w:sz w:val="18"/>
                <w:szCs w:val="18"/>
              </w:rPr>
              <w:t>ion</w:t>
            </w:r>
            <w:r w:rsidR="00221E80" w:rsidRPr="0049055A">
              <w:rPr>
                <w:rFonts w:eastAsia="Cambria"/>
                <w:sz w:val="18"/>
                <w:szCs w:val="18"/>
              </w:rPr>
              <w:t xml:space="preserve"> in mandatory workshops/meetings</w:t>
            </w:r>
            <w:r w:rsidRPr="0049055A">
              <w:rPr>
                <w:rFonts w:eastAsia="Cambria"/>
                <w:sz w:val="18"/>
                <w:szCs w:val="18"/>
              </w:rPr>
              <w:t>;</w:t>
            </w:r>
            <w:r w:rsidR="00221E80" w:rsidRPr="0049055A">
              <w:rPr>
                <w:rFonts w:eastAsia="Cambria"/>
                <w:sz w:val="18"/>
                <w:szCs w:val="18"/>
              </w:rPr>
              <w:t xml:space="preserve"> any </w:t>
            </w:r>
            <w:r w:rsidRPr="0049055A">
              <w:rPr>
                <w:rFonts w:eastAsia="Cambria"/>
                <w:sz w:val="18"/>
                <w:szCs w:val="18"/>
              </w:rPr>
              <w:t>professional development</w:t>
            </w:r>
            <w:r w:rsidR="00221E80" w:rsidRPr="0049055A">
              <w:rPr>
                <w:rFonts w:eastAsia="Cambria"/>
                <w:sz w:val="18"/>
                <w:szCs w:val="18"/>
              </w:rPr>
              <w:t xml:space="preserve"> requirements for RTO staff</w:t>
            </w:r>
            <w:r w:rsidRPr="0049055A">
              <w:rPr>
                <w:rFonts w:eastAsia="Cambria"/>
                <w:sz w:val="18"/>
                <w:szCs w:val="18"/>
              </w:rPr>
              <w:t>;</w:t>
            </w:r>
            <w:r w:rsidR="00221E80" w:rsidRPr="0049055A">
              <w:rPr>
                <w:rFonts w:eastAsia="Cambria"/>
                <w:sz w:val="18"/>
                <w:szCs w:val="18"/>
              </w:rPr>
              <w:t xml:space="preserve"> responsiveness to structural and quality reform changes</w:t>
            </w:r>
            <w:r w:rsidRPr="0049055A">
              <w:rPr>
                <w:rFonts w:eastAsia="Cambria"/>
                <w:sz w:val="18"/>
                <w:szCs w:val="18"/>
              </w:rPr>
              <w:t>,</w:t>
            </w:r>
            <w:r w:rsidR="00221E80" w:rsidRPr="0049055A">
              <w:rPr>
                <w:rFonts w:eastAsia="Cambria"/>
                <w:sz w:val="18"/>
                <w:szCs w:val="18"/>
              </w:rPr>
              <w:t xml:space="preserve"> including participation in independent validation of assessment</w:t>
            </w:r>
            <w:r w:rsidRPr="0049055A">
              <w:rPr>
                <w:rFonts w:eastAsia="Cambria"/>
                <w:sz w:val="18"/>
                <w:szCs w:val="18"/>
              </w:rPr>
              <w:t>.</w:t>
            </w:r>
            <w:r w:rsidR="00221E80" w:rsidRPr="0049055A">
              <w:rPr>
                <w:rFonts w:eastAsia="Cambria"/>
                <w:sz w:val="18"/>
                <w:szCs w:val="18"/>
              </w:rPr>
              <w:t xml:space="preserve"> </w:t>
            </w:r>
          </w:p>
          <w:p w:rsidR="00F62CB0" w:rsidRPr="0049055A" w:rsidRDefault="00221E80" w:rsidP="00AF5930">
            <w:pPr>
              <w:pStyle w:val="Text"/>
              <w:rPr>
                <w:rFonts w:eastAsia="Cambria"/>
                <w:sz w:val="18"/>
                <w:szCs w:val="18"/>
              </w:rPr>
            </w:pPr>
            <w:r w:rsidRPr="0049055A">
              <w:rPr>
                <w:rFonts w:eastAsia="Cambria"/>
                <w:sz w:val="18"/>
                <w:szCs w:val="18"/>
              </w:rPr>
              <w:t xml:space="preserve">The </w:t>
            </w:r>
            <w:r w:rsidR="00C473D2" w:rsidRPr="0049055A">
              <w:rPr>
                <w:rFonts w:eastAsia="Cambria"/>
                <w:sz w:val="18"/>
                <w:szCs w:val="18"/>
              </w:rPr>
              <w:t>d</w:t>
            </w:r>
            <w:r w:rsidRPr="0049055A">
              <w:rPr>
                <w:rFonts w:eastAsia="Cambria"/>
                <w:sz w:val="18"/>
                <w:szCs w:val="18"/>
              </w:rPr>
              <w:t>epartment adopts a risk-based approach to its contract audit and compliance program for private training providers. The approach is contextualised within a Quality Assurance Framework with three components: pre-qu</w:t>
            </w:r>
            <w:r w:rsidR="00886B8C">
              <w:rPr>
                <w:rFonts w:eastAsia="Cambria"/>
                <w:sz w:val="18"/>
                <w:szCs w:val="18"/>
              </w:rPr>
              <w:t>alification</w:t>
            </w:r>
            <w:r w:rsidR="00F9136F">
              <w:rPr>
                <w:rFonts w:eastAsia="Cambria"/>
                <w:sz w:val="18"/>
                <w:szCs w:val="18"/>
              </w:rPr>
              <w:t>;</w:t>
            </w:r>
            <w:r w:rsidR="00886B8C">
              <w:rPr>
                <w:rFonts w:eastAsia="Cambria"/>
                <w:sz w:val="18"/>
                <w:szCs w:val="18"/>
              </w:rPr>
              <w:t xml:space="preserve"> contact management;</w:t>
            </w:r>
            <w:r w:rsidRPr="0049055A">
              <w:rPr>
                <w:rFonts w:eastAsia="Cambria"/>
                <w:sz w:val="18"/>
                <w:szCs w:val="18"/>
              </w:rPr>
              <w:t xml:space="preserve"> and audit and compliance. The </w:t>
            </w:r>
            <w:r w:rsidRPr="0049055A">
              <w:rPr>
                <w:rFonts w:eastAsia="Cambria"/>
                <w:i/>
                <w:sz w:val="18"/>
                <w:szCs w:val="18"/>
              </w:rPr>
              <w:t>2015 Audit Program</w:t>
            </w:r>
            <w:r w:rsidRPr="0049055A">
              <w:rPr>
                <w:rFonts w:eastAsia="Cambria"/>
                <w:sz w:val="18"/>
                <w:szCs w:val="18"/>
              </w:rPr>
              <w:t xml:space="preserve"> sets out the audit parameters, methods, targets and timelines. </w:t>
            </w:r>
          </w:p>
          <w:p w:rsidR="00F62CB0" w:rsidRPr="0049055A" w:rsidRDefault="00221E80" w:rsidP="00AF5930">
            <w:pPr>
              <w:pStyle w:val="Text"/>
              <w:rPr>
                <w:rFonts w:eastAsia="Cambria"/>
                <w:sz w:val="18"/>
                <w:szCs w:val="18"/>
              </w:rPr>
            </w:pPr>
            <w:r w:rsidRPr="0049055A">
              <w:rPr>
                <w:rFonts w:eastAsia="Cambria"/>
                <w:sz w:val="18"/>
                <w:szCs w:val="18"/>
              </w:rPr>
              <w:t xml:space="preserve">Information on performance decisions is not made publicly available but all contracted RTOs are made aware of and provided with a copy of the criteria taken into consideration in making these decisions. A </w:t>
            </w:r>
            <w:r w:rsidR="00C473D2" w:rsidRPr="0049055A">
              <w:rPr>
                <w:rFonts w:eastAsia="Cambria"/>
                <w:sz w:val="18"/>
                <w:szCs w:val="18"/>
              </w:rPr>
              <w:t>c</w:t>
            </w:r>
            <w:r w:rsidRPr="0049055A">
              <w:rPr>
                <w:rFonts w:eastAsia="Cambria"/>
                <w:sz w:val="18"/>
                <w:szCs w:val="18"/>
              </w:rPr>
              <w:t xml:space="preserve">ontract </w:t>
            </w:r>
            <w:r w:rsidR="00C473D2" w:rsidRPr="0049055A">
              <w:rPr>
                <w:rFonts w:eastAsia="Cambria"/>
                <w:sz w:val="18"/>
                <w:szCs w:val="18"/>
              </w:rPr>
              <w:t>q</w:t>
            </w:r>
            <w:r w:rsidRPr="0049055A">
              <w:rPr>
                <w:rFonts w:eastAsia="Cambria"/>
                <w:sz w:val="18"/>
                <w:szCs w:val="18"/>
              </w:rPr>
              <w:t xml:space="preserve">uality </w:t>
            </w:r>
            <w:r w:rsidR="00C473D2" w:rsidRPr="0049055A">
              <w:rPr>
                <w:rFonts w:eastAsia="Cambria"/>
                <w:sz w:val="18"/>
                <w:szCs w:val="18"/>
              </w:rPr>
              <w:t>m</w:t>
            </w:r>
            <w:r w:rsidRPr="0049055A">
              <w:rPr>
                <w:rFonts w:eastAsia="Cambria"/>
                <w:sz w:val="18"/>
                <w:szCs w:val="18"/>
              </w:rPr>
              <w:t>anual is under development</w:t>
            </w:r>
            <w:r w:rsidR="00C473D2" w:rsidRPr="0049055A">
              <w:rPr>
                <w:rFonts w:eastAsia="Cambria"/>
                <w:sz w:val="18"/>
                <w:szCs w:val="18"/>
              </w:rPr>
              <w:t>,</w:t>
            </w:r>
            <w:r w:rsidRPr="0049055A">
              <w:rPr>
                <w:rFonts w:eastAsia="Cambria"/>
                <w:sz w:val="18"/>
                <w:szCs w:val="18"/>
              </w:rPr>
              <w:t xml:space="preserve"> which will contain performance criteria information and this will be made available on the </w:t>
            </w:r>
            <w:r w:rsidR="00C473D2" w:rsidRPr="0049055A">
              <w:rPr>
                <w:rFonts w:eastAsia="Cambria"/>
                <w:sz w:val="18"/>
                <w:szCs w:val="18"/>
              </w:rPr>
              <w:t>d</w:t>
            </w:r>
            <w:r w:rsidRPr="0049055A">
              <w:rPr>
                <w:rFonts w:eastAsia="Cambria"/>
                <w:sz w:val="18"/>
                <w:szCs w:val="18"/>
              </w:rPr>
              <w:t xml:space="preserve">epartment’s website once complete. </w:t>
            </w:r>
          </w:p>
          <w:p w:rsidR="00F62CB0" w:rsidRPr="0049055A" w:rsidRDefault="00221E80" w:rsidP="00AF5930">
            <w:pPr>
              <w:pStyle w:val="Text"/>
              <w:rPr>
                <w:rFonts w:eastAsia="Cambria"/>
                <w:sz w:val="18"/>
                <w:szCs w:val="18"/>
              </w:rPr>
            </w:pPr>
            <w:r w:rsidRPr="0049055A">
              <w:rPr>
                <w:rFonts w:eastAsia="Cambria"/>
                <w:i/>
                <w:sz w:val="18"/>
                <w:szCs w:val="18"/>
              </w:rPr>
              <w:t xml:space="preserve">Subcontracting </w:t>
            </w:r>
            <w:r w:rsidR="00C473D2" w:rsidRPr="0049055A">
              <w:rPr>
                <w:rFonts w:eastAsia="Cambria"/>
                <w:i/>
                <w:sz w:val="18"/>
                <w:szCs w:val="18"/>
              </w:rPr>
              <w:t>t</w:t>
            </w:r>
            <w:r w:rsidRPr="0049055A">
              <w:rPr>
                <w:rFonts w:eastAsia="Cambria"/>
                <w:i/>
                <w:sz w:val="18"/>
                <w:szCs w:val="18"/>
              </w:rPr>
              <w:t xml:space="preserve">raining </w:t>
            </w:r>
            <w:r w:rsidR="00C473D2" w:rsidRPr="0049055A">
              <w:rPr>
                <w:rFonts w:eastAsia="Cambria"/>
                <w:i/>
                <w:sz w:val="18"/>
                <w:szCs w:val="18"/>
              </w:rPr>
              <w:t>s</w:t>
            </w:r>
            <w:r w:rsidRPr="0049055A">
              <w:rPr>
                <w:rFonts w:eastAsia="Cambria"/>
                <w:i/>
                <w:sz w:val="18"/>
                <w:szCs w:val="18"/>
              </w:rPr>
              <w:t>ervices</w:t>
            </w:r>
            <w:r w:rsidR="00C473D2" w:rsidRPr="0049055A">
              <w:rPr>
                <w:rFonts w:eastAsia="Cambria"/>
                <w:sz w:val="18"/>
                <w:szCs w:val="18"/>
              </w:rPr>
              <w:t>:</w:t>
            </w:r>
            <w:r w:rsidRPr="0049055A">
              <w:rPr>
                <w:rFonts w:eastAsia="Cambria"/>
                <w:sz w:val="18"/>
                <w:szCs w:val="18"/>
              </w:rPr>
              <w:t xml:space="preserve"> must have prior permission from department. Service provider remains responsible</w:t>
            </w:r>
            <w:r w:rsidR="00C473D2" w:rsidRPr="0049055A">
              <w:rPr>
                <w:rFonts w:eastAsia="Cambria"/>
                <w:sz w:val="18"/>
                <w:szCs w:val="18"/>
              </w:rPr>
              <w:t>,</w:t>
            </w:r>
            <w:r w:rsidRPr="0049055A">
              <w:rPr>
                <w:rFonts w:eastAsia="Cambria"/>
                <w:sz w:val="18"/>
                <w:szCs w:val="18"/>
              </w:rPr>
              <w:t xml:space="preserve"> with a long list of requirements</w:t>
            </w:r>
            <w:r w:rsidR="006C0CF8" w:rsidRPr="0049055A">
              <w:rPr>
                <w:rFonts w:eastAsia="Cambria"/>
                <w:sz w:val="18"/>
                <w:szCs w:val="18"/>
              </w:rPr>
              <w:t>.</w:t>
            </w:r>
          </w:p>
          <w:p w:rsidR="00F62CB0" w:rsidRPr="0049055A" w:rsidRDefault="00F62CB0" w:rsidP="00AF5930">
            <w:pPr>
              <w:pStyle w:val="Text"/>
              <w:rPr>
                <w:rFonts w:eastAsia="Cambria"/>
                <w:sz w:val="18"/>
                <w:szCs w:val="18"/>
              </w:rPr>
            </w:pPr>
          </w:p>
        </w:tc>
      </w:tr>
      <w:tr w:rsidR="00F62CB0" w:rsidRPr="0049055A" w:rsidTr="002A5BC0">
        <w:tc>
          <w:tcPr>
            <w:tcW w:w="1526" w:type="dxa"/>
          </w:tcPr>
          <w:p w:rsidR="00F62CB0" w:rsidRPr="0049055A" w:rsidRDefault="00221E80" w:rsidP="00886B8C">
            <w:pPr>
              <w:pStyle w:val="Text"/>
              <w:rPr>
                <w:rFonts w:eastAsia="Cambria"/>
                <w:sz w:val="18"/>
                <w:szCs w:val="18"/>
              </w:rPr>
            </w:pPr>
            <w:r w:rsidRPr="0049055A">
              <w:rPr>
                <w:rFonts w:eastAsia="Cambria"/>
                <w:sz w:val="18"/>
                <w:szCs w:val="18"/>
              </w:rPr>
              <w:lastRenderedPageBreak/>
              <w:t xml:space="preserve">Other provider contractual requirements specific to the </w:t>
            </w:r>
            <w:r w:rsidR="00886B8C">
              <w:rPr>
                <w:rFonts w:eastAsia="Cambria"/>
                <w:sz w:val="18"/>
                <w:szCs w:val="18"/>
              </w:rPr>
              <w:t>jurisdiction</w:t>
            </w:r>
          </w:p>
        </w:tc>
        <w:tc>
          <w:tcPr>
            <w:tcW w:w="6662" w:type="dxa"/>
          </w:tcPr>
          <w:p w:rsidR="00F62CB0" w:rsidRPr="00AF2FB9" w:rsidRDefault="00AF2FB9" w:rsidP="00AF2FB9">
            <w:pPr>
              <w:pStyle w:val="Text"/>
              <w:rPr>
                <w:rFonts w:eastAsia="Cambria"/>
                <w:sz w:val="18"/>
                <w:szCs w:val="18"/>
              </w:rPr>
            </w:pPr>
            <w:r w:rsidRPr="00AF2FB9">
              <w:rPr>
                <w:rFonts w:eastAsia="Cambria"/>
                <w:sz w:val="18"/>
                <w:szCs w:val="18"/>
              </w:rPr>
              <w:t>None</w:t>
            </w:r>
          </w:p>
        </w:tc>
      </w:tr>
      <w:tr w:rsidR="00F62CB0" w:rsidRPr="0049055A" w:rsidTr="002A5BC0">
        <w:trPr>
          <w:trHeight w:val="1211"/>
        </w:trPr>
        <w:tc>
          <w:tcPr>
            <w:tcW w:w="1526" w:type="dxa"/>
          </w:tcPr>
          <w:p w:rsidR="00F62CB0" w:rsidRPr="0049055A" w:rsidRDefault="00221E80" w:rsidP="006C0CF8">
            <w:pPr>
              <w:pStyle w:val="Text"/>
              <w:rPr>
                <w:rFonts w:eastAsia="Cambria"/>
                <w:sz w:val="18"/>
                <w:szCs w:val="18"/>
              </w:rPr>
            </w:pPr>
            <w:r w:rsidRPr="0049055A">
              <w:rPr>
                <w:rFonts w:eastAsia="Cambria"/>
                <w:sz w:val="18"/>
                <w:szCs w:val="18"/>
              </w:rPr>
              <w:lastRenderedPageBreak/>
              <w:t>How access to high</w:t>
            </w:r>
            <w:r w:rsidR="006C0CF8" w:rsidRPr="0049055A">
              <w:rPr>
                <w:rFonts w:eastAsia="Cambria"/>
                <w:sz w:val="18"/>
                <w:szCs w:val="18"/>
              </w:rPr>
              <w:t>-</w:t>
            </w:r>
            <w:r w:rsidRPr="0049055A">
              <w:rPr>
                <w:rFonts w:eastAsia="Cambria"/>
                <w:sz w:val="18"/>
                <w:szCs w:val="18"/>
              </w:rPr>
              <w:t>quality information on the entitlement is provided to clients</w:t>
            </w:r>
          </w:p>
        </w:tc>
        <w:tc>
          <w:tcPr>
            <w:tcW w:w="6662" w:type="dxa"/>
          </w:tcPr>
          <w:p w:rsidR="00F62CB0" w:rsidRPr="0049055A" w:rsidRDefault="00221E80" w:rsidP="00AF5930">
            <w:pPr>
              <w:pStyle w:val="Text"/>
              <w:rPr>
                <w:rFonts w:eastAsia="Cambria"/>
                <w:sz w:val="18"/>
                <w:szCs w:val="18"/>
              </w:rPr>
            </w:pPr>
            <w:r w:rsidRPr="0049055A">
              <w:rPr>
                <w:rFonts w:eastAsia="Cambria"/>
                <w:sz w:val="18"/>
                <w:szCs w:val="18"/>
              </w:rPr>
              <w:t xml:space="preserve">Information is available on the Department’s website at: </w:t>
            </w:r>
            <w:r w:rsidR="00886B8C">
              <w:rPr>
                <w:rFonts w:eastAsia="Cambria"/>
                <w:sz w:val="18"/>
                <w:szCs w:val="18"/>
              </w:rPr>
              <w:t>&lt;</w:t>
            </w:r>
            <w:hyperlink r:id="rId78" w:history="1">
              <w:r w:rsidRPr="0049055A">
                <w:rPr>
                  <w:rStyle w:val="Hyperlink"/>
                  <w:rFonts w:eastAsia="Cambria"/>
                  <w:sz w:val="18"/>
                  <w:szCs w:val="18"/>
                </w:rPr>
                <w:t>http://www.futureskillswa.wa.gov.au/Pages/default.aspx</w:t>
              </w:r>
            </w:hyperlink>
            <w:r w:rsidR="00886B8C">
              <w:rPr>
                <w:rStyle w:val="Hyperlink"/>
                <w:rFonts w:eastAsia="Cambria"/>
                <w:sz w:val="18"/>
                <w:szCs w:val="18"/>
              </w:rPr>
              <w:t>&gt;.</w:t>
            </w:r>
          </w:p>
          <w:p w:rsidR="00F62CB0" w:rsidRPr="0049055A" w:rsidRDefault="00221E80" w:rsidP="00886B8C">
            <w:pPr>
              <w:pStyle w:val="Text"/>
              <w:rPr>
                <w:rFonts w:eastAsia="Cambria"/>
                <w:sz w:val="18"/>
                <w:szCs w:val="18"/>
              </w:rPr>
            </w:pPr>
            <w:r w:rsidRPr="0049055A">
              <w:rPr>
                <w:rFonts w:eastAsia="Cambria"/>
                <w:sz w:val="18"/>
                <w:szCs w:val="18"/>
              </w:rPr>
              <w:t xml:space="preserve">In addition the </w:t>
            </w:r>
            <w:r w:rsidR="00886B8C">
              <w:rPr>
                <w:rFonts w:eastAsia="Cambria"/>
                <w:sz w:val="18"/>
                <w:szCs w:val="18"/>
              </w:rPr>
              <w:t>d</w:t>
            </w:r>
            <w:r w:rsidRPr="0049055A">
              <w:rPr>
                <w:rFonts w:eastAsia="Cambria"/>
                <w:sz w:val="18"/>
                <w:szCs w:val="18"/>
              </w:rPr>
              <w:t xml:space="preserve">epartment has run a number of forums and workshops for </w:t>
            </w:r>
            <w:r w:rsidR="00886B8C">
              <w:rPr>
                <w:rFonts w:eastAsia="Cambria"/>
                <w:sz w:val="18"/>
                <w:szCs w:val="18"/>
              </w:rPr>
              <w:t>t</w:t>
            </w:r>
            <w:r w:rsidRPr="0049055A">
              <w:rPr>
                <w:rFonts w:eastAsia="Cambria"/>
                <w:sz w:val="18"/>
                <w:szCs w:val="18"/>
              </w:rPr>
              <w:t xml:space="preserve">raining </w:t>
            </w:r>
            <w:r w:rsidR="00886B8C">
              <w:rPr>
                <w:rFonts w:eastAsia="Cambria"/>
                <w:sz w:val="18"/>
                <w:szCs w:val="18"/>
              </w:rPr>
              <w:t>p</w:t>
            </w:r>
            <w:r w:rsidRPr="0049055A">
              <w:rPr>
                <w:rFonts w:eastAsia="Cambria"/>
                <w:sz w:val="18"/>
                <w:szCs w:val="18"/>
              </w:rPr>
              <w:t>roviders to explain and explore Future Skills and has sent out specific advice and correspondence both prior to and during the implementation of the model.  There are also dedicated electronic mail boxes for general and fee</w:t>
            </w:r>
            <w:r w:rsidR="00886B8C">
              <w:rPr>
                <w:rFonts w:eastAsia="Cambria"/>
                <w:sz w:val="18"/>
                <w:szCs w:val="18"/>
              </w:rPr>
              <w:t>-</w:t>
            </w:r>
            <w:r w:rsidRPr="0049055A">
              <w:rPr>
                <w:rFonts w:eastAsia="Cambria"/>
                <w:sz w:val="18"/>
                <w:szCs w:val="18"/>
              </w:rPr>
              <w:t xml:space="preserve">specific inquiries related to the model. </w:t>
            </w:r>
          </w:p>
        </w:tc>
      </w:tr>
    </w:tbl>
    <w:p w:rsidR="00F62CB0" w:rsidRDefault="00221E80" w:rsidP="00F62CB0">
      <w:pPr>
        <w:pStyle w:val="Heading3"/>
      </w:pPr>
      <w:r>
        <w:t>Sources</w:t>
      </w:r>
    </w:p>
    <w:p w:rsidR="00F62CB0" w:rsidRDefault="00221E80" w:rsidP="006C0CF8">
      <w:pPr>
        <w:pStyle w:val="References"/>
        <w:spacing w:before="240"/>
      </w:pPr>
      <w:r w:rsidRPr="00E86ABC">
        <w:t>Seares</w:t>
      </w:r>
      <w:r>
        <w:t xml:space="preserve">, M 2013, </w:t>
      </w:r>
      <w:r w:rsidRPr="006C0CF8">
        <w:rPr>
          <w:i/>
        </w:rPr>
        <w:t>Independent Review of the Vocational Education and Training Sector in Western Australia 2014</w:t>
      </w:r>
      <w:r w:rsidR="006C0CF8">
        <w:rPr>
          <w:i/>
        </w:rPr>
        <w:t>—</w:t>
      </w:r>
      <w:r w:rsidRPr="006C0CF8">
        <w:rPr>
          <w:i/>
        </w:rPr>
        <w:t>14</w:t>
      </w:r>
      <w:r w:rsidR="006C0CF8">
        <w:rPr>
          <w:i/>
        </w:rPr>
        <w:t>:</w:t>
      </w:r>
      <w:r w:rsidRPr="001762FD">
        <w:t xml:space="preserve"> </w:t>
      </w:r>
      <w:r w:rsidR="006C0CF8" w:rsidRPr="006C0CF8">
        <w:rPr>
          <w:i/>
        </w:rPr>
        <w:t>f</w:t>
      </w:r>
      <w:r w:rsidRPr="006C0CF8">
        <w:rPr>
          <w:i/>
        </w:rPr>
        <w:t>inal report</w:t>
      </w:r>
      <w:r>
        <w:t xml:space="preserve">, </w:t>
      </w:r>
      <w:r w:rsidRPr="001762FD">
        <w:t>Perth</w:t>
      </w:r>
      <w:r w:rsidR="006C0CF8">
        <w:t>.</w:t>
      </w:r>
      <w:r w:rsidRPr="001762FD">
        <w:t xml:space="preserve"> </w:t>
      </w:r>
    </w:p>
    <w:p w:rsidR="006C0CF8" w:rsidRPr="00C63761" w:rsidRDefault="006C0CF8" w:rsidP="006C0CF8">
      <w:pPr>
        <w:pStyle w:val="References"/>
      </w:pPr>
      <w:r w:rsidRPr="00AE588C">
        <w:t>Western Australian Department of Training and Workforce Developmen</w:t>
      </w:r>
      <w:r>
        <w:t xml:space="preserve">t 2013, </w:t>
      </w:r>
      <w:r w:rsidRPr="00557B5D">
        <w:rPr>
          <w:i/>
        </w:rPr>
        <w:t xml:space="preserve">VET (WA) Ministerial Corporation </w:t>
      </w:r>
      <w:r w:rsidR="00557B5D">
        <w:rPr>
          <w:i/>
        </w:rPr>
        <w:t>p</w:t>
      </w:r>
      <w:r w:rsidRPr="00557B5D">
        <w:rPr>
          <w:i/>
        </w:rPr>
        <w:t xml:space="preserve">urchase of </w:t>
      </w:r>
      <w:r w:rsidR="00557B5D">
        <w:rPr>
          <w:i/>
        </w:rPr>
        <w:t>t</w:t>
      </w:r>
      <w:r w:rsidRPr="00557B5D">
        <w:rPr>
          <w:i/>
        </w:rPr>
        <w:t xml:space="preserve">raining </w:t>
      </w:r>
      <w:r w:rsidR="00557B5D">
        <w:rPr>
          <w:i/>
        </w:rPr>
        <w:t>s</w:t>
      </w:r>
      <w:r w:rsidRPr="00557B5D">
        <w:rPr>
          <w:i/>
        </w:rPr>
        <w:t xml:space="preserve">ervices </w:t>
      </w:r>
      <w:r w:rsidR="00557B5D">
        <w:rPr>
          <w:i/>
        </w:rPr>
        <w:t>g</w:t>
      </w:r>
      <w:r w:rsidRPr="00557B5D">
        <w:rPr>
          <w:i/>
        </w:rPr>
        <w:t xml:space="preserve">eneral </w:t>
      </w:r>
      <w:r w:rsidR="00557B5D">
        <w:rPr>
          <w:i/>
        </w:rPr>
        <w:t>p</w:t>
      </w:r>
      <w:r w:rsidRPr="00557B5D">
        <w:rPr>
          <w:i/>
        </w:rPr>
        <w:t xml:space="preserve">rovisions (Conditions of </w:t>
      </w:r>
      <w:r w:rsidR="00557B5D">
        <w:rPr>
          <w:i/>
        </w:rPr>
        <w:t>c</w:t>
      </w:r>
      <w:r w:rsidRPr="00557B5D">
        <w:rPr>
          <w:i/>
        </w:rPr>
        <w:t>ontract)</w:t>
      </w:r>
      <w:r>
        <w:t xml:space="preserve">, </w:t>
      </w:r>
      <w:r w:rsidR="00557B5D">
        <w:t>v</w:t>
      </w:r>
      <w:r>
        <w:t>ersion 2</w:t>
      </w:r>
      <w:r w:rsidR="00557B5D">
        <w:t>,</w:t>
      </w:r>
      <w:r>
        <w:t xml:space="preserve"> </w:t>
      </w:r>
      <w:r w:rsidR="00557B5D">
        <w:t>Perth</w:t>
      </w:r>
      <w:r>
        <w:t xml:space="preserve">. </w:t>
      </w:r>
    </w:p>
    <w:p w:rsidR="00F62CB0" w:rsidRPr="00AC1735" w:rsidRDefault="006C0CF8" w:rsidP="006C0CF8">
      <w:pPr>
        <w:pStyle w:val="References"/>
      </w:pPr>
      <w:r>
        <w:t>——</w:t>
      </w:r>
      <w:r w:rsidR="00221E80">
        <w:t xml:space="preserve">2015, </w:t>
      </w:r>
      <w:r w:rsidR="00221E80" w:rsidRPr="006C0CF8">
        <w:rPr>
          <w:i/>
        </w:rPr>
        <w:t>VET fees and charges policy 2015</w:t>
      </w:r>
      <w:r>
        <w:t>,</w:t>
      </w:r>
      <w:r w:rsidR="00221E80" w:rsidRPr="00AC1735">
        <w:t xml:space="preserve"> </w:t>
      </w:r>
      <w:r>
        <w:t>e</w:t>
      </w:r>
      <w:r w:rsidR="00221E80" w:rsidRPr="00AC1735">
        <w:t xml:space="preserve">ffective </w:t>
      </w:r>
      <w:r>
        <w:t>1</w:t>
      </w:r>
      <w:r w:rsidR="00221E80" w:rsidRPr="00AC1735">
        <w:t xml:space="preserve"> January 2015</w:t>
      </w:r>
      <w:r>
        <w:t>,</w:t>
      </w:r>
      <w:r w:rsidR="00221E80" w:rsidRPr="00AC1735">
        <w:t xml:space="preserve"> </w:t>
      </w:r>
      <w:r>
        <w:t>v</w:t>
      </w:r>
      <w:r w:rsidR="00221E80" w:rsidRPr="00AC1735">
        <w:t>ersion 1, Perth</w:t>
      </w:r>
      <w:r>
        <w:t>.</w:t>
      </w:r>
    </w:p>
    <w:p w:rsidR="00F62CB0" w:rsidRDefault="006C0CF8" w:rsidP="006C0CF8">
      <w:pPr>
        <w:pStyle w:val="References"/>
      </w:pPr>
      <w:r>
        <w:t>——</w:t>
      </w:r>
      <w:r w:rsidR="00552A24">
        <w:t xml:space="preserve">2015, </w:t>
      </w:r>
      <w:r>
        <w:rPr>
          <w:i/>
        </w:rPr>
        <w:t>Entitlement p</w:t>
      </w:r>
      <w:r w:rsidR="00221E80" w:rsidRPr="006C0CF8">
        <w:rPr>
          <w:i/>
        </w:rPr>
        <w:t xml:space="preserve">rogram </w:t>
      </w:r>
      <w:r>
        <w:rPr>
          <w:i/>
        </w:rPr>
        <w:t>b</w:t>
      </w:r>
      <w:r w:rsidR="00221E80" w:rsidRPr="006C0CF8">
        <w:rPr>
          <w:i/>
        </w:rPr>
        <w:t xml:space="preserve">usiness </w:t>
      </w:r>
      <w:r>
        <w:rPr>
          <w:i/>
        </w:rPr>
        <w:t>r</w:t>
      </w:r>
      <w:r w:rsidR="00221E80" w:rsidRPr="006C0CF8">
        <w:rPr>
          <w:i/>
        </w:rPr>
        <w:t>ules</w:t>
      </w:r>
      <w:r>
        <w:t>,</w:t>
      </w:r>
      <w:r w:rsidR="00221E80">
        <w:t xml:space="preserve"> </w:t>
      </w:r>
      <w:r>
        <w:t>e</w:t>
      </w:r>
      <w:r w:rsidR="00221E80">
        <w:t xml:space="preserve">ffective </w:t>
      </w:r>
      <w:r w:rsidR="00221E80" w:rsidRPr="00D42D0D">
        <w:t>1 January 2015</w:t>
      </w:r>
      <w:r w:rsidR="00221E80">
        <w:t>, Perth</w:t>
      </w:r>
      <w:r>
        <w:t>.</w:t>
      </w:r>
      <w:r w:rsidR="00221E80">
        <w:t xml:space="preserve"> </w:t>
      </w:r>
    </w:p>
    <w:p w:rsidR="00610F33" w:rsidRDefault="006C0CF8" w:rsidP="00610F33">
      <w:pPr>
        <w:pStyle w:val="References"/>
      </w:pPr>
      <w:r>
        <w:t>——2015,</w:t>
      </w:r>
      <w:r w:rsidR="00221E80">
        <w:t xml:space="preserve"> </w:t>
      </w:r>
      <w:r w:rsidR="00221E80" w:rsidRPr="006C0CF8">
        <w:rPr>
          <w:i/>
        </w:rPr>
        <w:t xml:space="preserve">Training </w:t>
      </w:r>
      <w:r w:rsidRPr="006C0CF8">
        <w:rPr>
          <w:i/>
        </w:rPr>
        <w:t>r</w:t>
      </w:r>
      <w:r w:rsidR="00221E80" w:rsidRPr="006C0CF8">
        <w:rPr>
          <w:i/>
        </w:rPr>
        <w:t xml:space="preserve">esource </w:t>
      </w:r>
      <w:r w:rsidRPr="006C0CF8">
        <w:rPr>
          <w:i/>
        </w:rPr>
        <w:t>a</w:t>
      </w:r>
      <w:r w:rsidR="00221E80" w:rsidRPr="006C0CF8">
        <w:rPr>
          <w:i/>
        </w:rPr>
        <w:t xml:space="preserve">llocation </w:t>
      </w:r>
      <w:r w:rsidRPr="006C0CF8">
        <w:rPr>
          <w:i/>
        </w:rPr>
        <w:t>p</w:t>
      </w:r>
      <w:r w:rsidR="00221E80" w:rsidRPr="006C0CF8">
        <w:rPr>
          <w:i/>
        </w:rPr>
        <w:t xml:space="preserve">rivate </w:t>
      </w:r>
      <w:r w:rsidRPr="006C0CF8">
        <w:rPr>
          <w:i/>
        </w:rPr>
        <w:t>t</w:t>
      </w:r>
      <w:r w:rsidR="00221E80" w:rsidRPr="006C0CF8">
        <w:rPr>
          <w:i/>
        </w:rPr>
        <w:t xml:space="preserve">raining </w:t>
      </w:r>
      <w:r w:rsidRPr="006C0CF8">
        <w:rPr>
          <w:i/>
        </w:rPr>
        <w:t>m</w:t>
      </w:r>
      <w:r w:rsidR="00221E80" w:rsidRPr="006C0CF8">
        <w:rPr>
          <w:i/>
        </w:rPr>
        <w:t xml:space="preserve">arkets VET (WA) Ministerial Corporation </w:t>
      </w:r>
      <w:r w:rsidRPr="006C0CF8">
        <w:rPr>
          <w:i/>
        </w:rPr>
        <w:t>p</w:t>
      </w:r>
      <w:r w:rsidR="00221E80" w:rsidRPr="006C0CF8">
        <w:rPr>
          <w:i/>
        </w:rPr>
        <w:t xml:space="preserve">urchase of </w:t>
      </w:r>
      <w:r w:rsidRPr="006C0CF8">
        <w:rPr>
          <w:i/>
        </w:rPr>
        <w:t>t</w:t>
      </w:r>
      <w:r w:rsidR="00221E80" w:rsidRPr="006C0CF8">
        <w:rPr>
          <w:i/>
        </w:rPr>
        <w:t xml:space="preserve">raining </w:t>
      </w:r>
      <w:r w:rsidRPr="006C0CF8">
        <w:rPr>
          <w:i/>
        </w:rPr>
        <w:t>s</w:t>
      </w:r>
      <w:r w:rsidR="00221E80" w:rsidRPr="006C0CF8">
        <w:rPr>
          <w:i/>
        </w:rPr>
        <w:t xml:space="preserve">ervices </w:t>
      </w:r>
      <w:r w:rsidRPr="006C0CF8">
        <w:rPr>
          <w:i/>
        </w:rPr>
        <w:t>g</w:t>
      </w:r>
      <w:r w:rsidR="00221E80" w:rsidRPr="006C0CF8">
        <w:rPr>
          <w:i/>
        </w:rPr>
        <w:t xml:space="preserve">eneral </w:t>
      </w:r>
      <w:r w:rsidRPr="006C0CF8">
        <w:rPr>
          <w:i/>
        </w:rPr>
        <w:t>p</w:t>
      </w:r>
      <w:r w:rsidR="00221E80" w:rsidRPr="006C0CF8">
        <w:rPr>
          <w:i/>
        </w:rPr>
        <w:t>rovisions (Condition of contract), 2015 Audit program</w:t>
      </w:r>
      <w:r w:rsidR="00221E80">
        <w:t xml:space="preserve">, </w:t>
      </w:r>
      <w:r>
        <w:t>v</w:t>
      </w:r>
      <w:r w:rsidR="00221E80">
        <w:t>ersion 1</w:t>
      </w:r>
      <w:r>
        <w:t>, Peth</w:t>
      </w:r>
      <w:r w:rsidR="00221E80">
        <w:t xml:space="preserve"> (provided by the </w:t>
      </w:r>
      <w:r>
        <w:t>d</w:t>
      </w:r>
      <w:r w:rsidR="00221E80">
        <w:t>epartment)</w:t>
      </w:r>
      <w:r>
        <w:t>.</w:t>
      </w:r>
      <w:r w:rsidR="00221E80">
        <w:t xml:space="preserve"> </w:t>
      </w:r>
    </w:p>
    <w:p w:rsidR="00610F33" w:rsidRDefault="00610F33" w:rsidP="00610F33">
      <w:pPr>
        <w:pStyle w:val="References"/>
        <w:rPr>
          <w:rStyle w:val="Hyperlink"/>
          <w:sz w:val="18"/>
        </w:rPr>
      </w:pPr>
      <w:r w:rsidRPr="006C0CF8">
        <w:t>——</w:t>
      </w:r>
      <w:r w:rsidR="00AF2FB9">
        <w:t xml:space="preserve">viewed March 2015, </w:t>
      </w:r>
      <w:r>
        <w:t>&lt;</w:t>
      </w:r>
      <w:hyperlink r:id="rId79" w:history="1">
        <w:r w:rsidR="00AF2FB9" w:rsidRPr="00AF2FB9">
          <w:t>https://www.futureskillswa.wa.gov.au/about/Pages/subsidies.aspx</w:t>
        </w:r>
      </w:hyperlink>
      <w:r w:rsidRPr="00AF2FB9">
        <w:t>&gt;.</w:t>
      </w:r>
    </w:p>
    <w:p w:rsidR="00610F33" w:rsidRPr="006C0CF8" w:rsidRDefault="00610F33" w:rsidP="00610F33">
      <w:pPr>
        <w:pStyle w:val="References"/>
      </w:pPr>
      <w:r>
        <w:t>——</w:t>
      </w:r>
      <w:r w:rsidR="00AF2FB9">
        <w:t xml:space="preserve">viewed March 2015, </w:t>
      </w:r>
      <w:r>
        <w:t>&lt;</w:t>
      </w:r>
      <w:hyperlink r:id="rId80" w:history="1">
        <w:r w:rsidR="00AF2FB9" w:rsidRPr="00A6110D">
          <w:rPr>
            <w:rStyle w:val="Hyperlink"/>
            <w:sz w:val="18"/>
          </w:rPr>
          <w:t>https://www.futureskillswa.wa.gov.au/sitecollectiondocuments/faq.pdf</w:t>
        </w:r>
      </w:hyperlink>
      <w:r>
        <w:rPr>
          <w:rStyle w:val="Hyperlink"/>
          <w:sz w:val="18"/>
        </w:rPr>
        <w:t>&gt;.</w:t>
      </w:r>
    </w:p>
    <w:p w:rsidR="00F62CB0" w:rsidRPr="00553765" w:rsidRDefault="00F62CB0" w:rsidP="006C0CF8">
      <w:pPr>
        <w:pStyle w:val="References"/>
      </w:pPr>
    </w:p>
    <w:bookmarkEnd w:id="30"/>
    <w:bookmarkEnd w:id="31"/>
    <w:bookmarkEnd w:id="32"/>
    <w:bookmarkEnd w:id="33"/>
    <w:p w:rsidR="00F62CB0" w:rsidRDefault="00F62CB0" w:rsidP="00F62CB0">
      <w:pPr>
        <w:pStyle w:val="Text"/>
        <w:rPr>
          <w:noProof/>
        </w:rPr>
        <w:sectPr w:rsidR="00F62CB0">
          <w:headerReference w:type="even" r:id="rId81"/>
          <w:headerReference w:type="default" r:id="rId82"/>
          <w:footerReference w:type="default" r:id="rId83"/>
          <w:headerReference w:type="first" r:id="rId84"/>
          <w:pgSz w:w="11907" w:h="16840" w:code="9"/>
          <w:pgMar w:top="1276" w:right="2552" w:bottom="992" w:left="1418" w:header="709" w:footer="556" w:gutter="0"/>
          <w:cols w:space="708"/>
          <w:docGrid w:linePitch="360"/>
        </w:sectPr>
      </w:pPr>
    </w:p>
    <w:p w:rsidR="00F62CB0" w:rsidRDefault="00221E80">
      <w:pPr>
        <w:spacing w:before="0" w:line="240" w:lineRule="auto"/>
        <w:rPr>
          <w:rFonts w:ascii="Arial" w:hAnsi="Arial" w:cs="Tahoma"/>
          <w:color w:val="000000"/>
          <w:kern w:val="28"/>
          <w:sz w:val="48"/>
          <w:szCs w:val="56"/>
        </w:rPr>
      </w:pPr>
      <w:bookmarkStart w:id="142" w:name="_Toc316371585"/>
      <w:bookmarkStart w:id="143" w:name="_Toc416260886"/>
      <w:bookmarkEnd w:id="5"/>
      <w:bookmarkEnd w:id="6"/>
      <w:bookmarkEnd w:id="7"/>
      <w:bookmarkEnd w:id="8"/>
      <w:bookmarkEnd w:id="9"/>
      <w:bookmarkEnd w:id="10"/>
      <w:bookmarkEnd w:id="11"/>
      <w:r>
        <w:lastRenderedPageBreak/>
        <w:br w:type="page"/>
      </w:r>
    </w:p>
    <w:p w:rsidR="00F62CB0" w:rsidRDefault="004C3350" w:rsidP="00F62CB0">
      <w:pPr>
        <w:pStyle w:val="Heading1"/>
      </w:pPr>
      <w:bookmarkStart w:id="144" w:name="_Toc316371590"/>
      <w:bookmarkStart w:id="145" w:name="_Toc435600853"/>
      <w:bookmarkEnd w:id="142"/>
      <w:bookmarkEnd w:id="143"/>
      <w:r w:rsidRPr="004C3350">
        <w:rPr>
          <w:noProof/>
          <w:lang w:eastAsia="en-AU"/>
        </w:rPr>
        <w:lastRenderedPageBreak/>
        <w:drawing>
          <wp:anchor distT="0" distB="0" distL="114300" distR="114300" simplePos="0" relativeHeight="252033024" behindDoc="1" locked="0" layoutInCell="1" allowOverlap="1" wp14:anchorId="5DBD9CC5" wp14:editId="4E342900">
            <wp:simplePos x="0" y="0"/>
            <wp:positionH relativeFrom="column">
              <wp:posOffset>-4445</wp:posOffset>
            </wp:positionH>
            <wp:positionV relativeFrom="paragraph">
              <wp:posOffset>-43815</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9">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00221E80">
        <w:t>NVETR Program funding</w:t>
      </w:r>
      <w:bookmarkEnd w:id="144"/>
      <w:bookmarkEnd w:id="145"/>
      <w:r w:rsidR="00221E80">
        <w:t xml:space="preserve"> </w:t>
      </w:r>
    </w:p>
    <w:p w:rsidR="00F62CB0" w:rsidRDefault="00221E80" w:rsidP="00F62CB0">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F62CB0" w:rsidRDefault="00221E80" w:rsidP="00F62CB0">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F62CB0" w:rsidRDefault="00221E80" w:rsidP="00F62CB0">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F62CB0" w:rsidRDefault="00221E80" w:rsidP="00F62CB0">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F62CB0" w:rsidRDefault="00221E80" w:rsidP="00F62CB0">
      <w:pPr>
        <w:pStyle w:val="Text"/>
      </w:pPr>
      <w:r w:rsidRPr="00157690">
        <w:t xml:space="preserve">For further information about the program go to the NCVER </w:t>
      </w:r>
      <w:r>
        <w:t>Portal</w:t>
      </w:r>
      <w:r w:rsidRPr="00157690">
        <w:t xml:space="preserve"> &lt;</w:t>
      </w:r>
      <w:r>
        <w:t>http://</w:t>
      </w:r>
      <w:r w:rsidRPr="00157690">
        <w:t>www.ncver.edu.au&gt;.</w:t>
      </w:r>
    </w:p>
    <w:p w:rsidR="00F62CB0" w:rsidRDefault="00F62CB0" w:rsidP="00F62CB0">
      <w:pPr>
        <w:pStyle w:val="Text"/>
      </w:pPr>
    </w:p>
    <w:p w:rsidR="00F62CB0" w:rsidRDefault="00F62CB0" w:rsidP="00F62CB0">
      <w:pPr>
        <w:pStyle w:val="Text"/>
      </w:pPr>
    </w:p>
    <w:p w:rsidR="00F62CB0" w:rsidRDefault="00F62CB0" w:rsidP="00F62CB0">
      <w:pPr>
        <w:pStyle w:val="Text"/>
      </w:pPr>
    </w:p>
    <w:p w:rsidR="00F62CB0" w:rsidRDefault="00F62CB0" w:rsidP="00F62CB0">
      <w:pPr>
        <w:pStyle w:val="Text"/>
      </w:pPr>
    </w:p>
    <w:p w:rsidR="00F62CB0" w:rsidRDefault="00F62CB0" w:rsidP="00F62CB0">
      <w:pPr>
        <w:pStyle w:val="Text"/>
        <w:sectPr w:rsidR="00F62CB0">
          <w:headerReference w:type="even" r:id="rId85"/>
          <w:headerReference w:type="default" r:id="rId86"/>
          <w:footerReference w:type="even" r:id="rId87"/>
          <w:footerReference w:type="default" r:id="rId88"/>
          <w:headerReference w:type="first" r:id="rId89"/>
          <w:type w:val="continuous"/>
          <w:pgSz w:w="11907" w:h="16840" w:code="9"/>
          <w:pgMar w:top="1276" w:right="2835" w:bottom="992" w:left="1418" w:header="709" w:footer="556" w:gutter="0"/>
          <w:cols w:space="708"/>
          <w:docGrid w:linePitch="360"/>
        </w:sectPr>
      </w:pPr>
    </w:p>
    <w:p w:rsidR="00F62CB0" w:rsidRPr="009F3844" w:rsidRDefault="002C1C7D" w:rsidP="00F62CB0">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3FDA3B5C" wp14:editId="32240287">
            <wp:simplePos x="0" y="0"/>
            <wp:positionH relativeFrom="column">
              <wp:posOffset>3239135</wp:posOffset>
            </wp:positionH>
            <wp:positionV relativeFrom="paragraph">
              <wp:posOffset>8883650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38BE6435" wp14:editId="7B1716FF">
            <wp:simplePos x="0" y="0"/>
            <wp:positionH relativeFrom="column">
              <wp:posOffset>1857004</wp:posOffset>
            </wp:positionH>
            <wp:positionV relativeFrom="paragraph">
              <wp:posOffset>8886825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6D0D0B" w:rsidRPr="009F3844">
        <w:rPr>
          <w:noProof/>
          <w:lang w:eastAsia="en-AU"/>
        </w:rPr>
        <w:drawing>
          <wp:anchor distT="0" distB="0" distL="114300" distR="114300" simplePos="0" relativeHeight="251901952" behindDoc="0" locked="0" layoutInCell="1" allowOverlap="1" wp14:anchorId="603B0597" wp14:editId="53526D7C">
            <wp:simplePos x="0" y="0"/>
            <wp:positionH relativeFrom="column">
              <wp:posOffset>-1792605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6D0D0B">
        <w:rPr>
          <w:noProof/>
          <w:lang w:eastAsia="en-AU"/>
        </w:rPr>
        <mc:AlternateContent>
          <mc:Choice Requires="wps">
            <w:drawing>
              <wp:anchor distT="0" distB="0" distL="114300" distR="114300" simplePos="0" relativeHeight="251902976" behindDoc="0" locked="0" layoutInCell="1" allowOverlap="1" wp14:anchorId="1C3F2303" wp14:editId="3D2EF252">
                <wp:simplePos x="0" y="0"/>
                <wp:positionH relativeFrom="column">
                  <wp:posOffset>299085</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6A5" w:rsidRPr="006E0B9E" w:rsidRDefault="002146A5" w:rsidP="00F62CB0">
                            <w:pPr>
                              <w:jc w:val="right"/>
                              <w:rPr>
                                <w:rFonts w:ascii="Arial" w:hAnsi="Arial" w:cs="Arial"/>
                                <w:b/>
                              </w:rPr>
                            </w:pPr>
                            <w:r w:rsidRPr="006E0B9E">
                              <w:rPr>
                                <w:rFonts w:ascii="Arial" w:hAnsi="Arial" w:cs="Arial"/>
                                <w:b/>
                              </w:rPr>
                              <w:t>National Centre for Vocational Education Research</w:t>
                            </w:r>
                          </w:p>
                          <w:p w:rsidR="002146A5" w:rsidRPr="006E0B9E" w:rsidRDefault="002146A5" w:rsidP="00F62CB0">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146A5" w:rsidRPr="006E0B9E" w:rsidRDefault="002146A5" w:rsidP="00F62CB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2146A5" w:rsidRPr="006E0B9E" w:rsidRDefault="002146A5" w:rsidP="00F62CB0">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9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w:t>
                            </w:r>
                          </w:p>
                          <w:p w:rsidR="002146A5" w:rsidRPr="006E0B9E" w:rsidRDefault="002146A5" w:rsidP="00F62CB0">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9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146A5" w:rsidRPr="009F3844" w:rsidRDefault="002146A5" w:rsidP="00F62CB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23.5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usjAIAAIU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" filled="f" stroked="f" strokeweight=".5pt">
                <v:path arrowok="t"/>
                <v:textbox>
                  <w:txbxContent>
                    <w:p w:rsidR="002146A5" w:rsidRPr="006E0B9E" w:rsidRDefault="002146A5" w:rsidP="00F62CB0">
                      <w:pPr>
                        <w:jc w:val="right"/>
                        <w:rPr>
                          <w:rFonts w:ascii="Arial" w:hAnsi="Arial" w:cs="Arial"/>
                          <w:b/>
                        </w:rPr>
                      </w:pPr>
                      <w:r w:rsidRPr="006E0B9E">
                        <w:rPr>
                          <w:rFonts w:ascii="Arial" w:hAnsi="Arial" w:cs="Arial"/>
                          <w:b/>
                        </w:rPr>
                        <w:t>National Centre for Vocational Education Research</w:t>
                      </w:r>
                    </w:p>
                    <w:p w:rsidR="002146A5" w:rsidRPr="006E0B9E" w:rsidRDefault="002146A5" w:rsidP="00F62CB0">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146A5" w:rsidRPr="006E0B9E" w:rsidRDefault="002146A5" w:rsidP="00F62CB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2146A5" w:rsidRPr="006E0B9E" w:rsidRDefault="002146A5" w:rsidP="00F62CB0">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9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w:t>
                      </w:r>
                    </w:p>
                    <w:p w:rsidR="002146A5" w:rsidRPr="006E0B9E" w:rsidRDefault="002146A5" w:rsidP="00F62CB0">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94"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146A5" w:rsidRPr="009F3844" w:rsidRDefault="002146A5" w:rsidP="00F62CB0">
                      <w:pPr>
                        <w:rPr>
                          <w:rFonts w:ascii="Arial" w:hAnsi="Arial" w:cs="Arial"/>
                          <w:sz w:val="16"/>
                          <w:szCs w:val="16"/>
                        </w:rPr>
                      </w:pPr>
                    </w:p>
                  </w:txbxContent>
                </v:textbox>
              </v:shape>
            </w:pict>
          </mc:Fallback>
        </mc:AlternateContent>
      </w:r>
      <w:r w:rsidR="0000746B" w:rsidRPr="009F3844">
        <w:rPr>
          <w:noProof/>
          <w:lang w:eastAsia="en-AU"/>
        </w:rPr>
        <w:drawing>
          <wp:anchor distT="0" distB="0" distL="114300" distR="114300" simplePos="0" relativeHeight="251900928" behindDoc="0" locked="0" layoutInCell="1" allowOverlap="1" wp14:anchorId="4D131186" wp14:editId="6F94246F">
            <wp:simplePos x="0" y="0"/>
            <wp:positionH relativeFrom="column">
              <wp:posOffset>3101975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F62CB0" w:rsidRPr="009F3844" w:rsidSect="00F62CB0">
      <w:headerReference w:type="even" r:id="rId96"/>
      <w:headerReference w:type="default" r:id="rId97"/>
      <w:footerReference w:type="even" r:id="rId98"/>
      <w:footerReference w:type="default" r:id="rId99"/>
      <w:headerReference w:type="first" r:id="rId100"/>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6A5" w:rsidRDefault="002146A5">
      <w:r>
        <w:separator/>
      </w:r>
    </w:p>
    <w:p w:rsidR="002146A5" w:rsidRDefault="002146A5"/>
  </w:endnote>
  <w:endnote w:type="continuationSeparator" w:id="0">
    <w:p w:rsidR="002146A5" w:rsidRDefault="002146A5">
      <w:r>
        <w:continuationSeparator/>
      </w:r>
    </w:p>
    <w:p w:rsidR="002146A5" w:rsidRDefault="00214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MT">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C83D73" w:rsidRDefault="002146A5" w:rsidP="00F62C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513938" w:rsidRDefault="002146A5" w:rsidP="00F62CB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15A08">
      <w:rPr>
        <w:rStyle w:val="PageNumber"/>
        <w:rFonts w:ascii="Arial" w:hAnsi="Arial"/>
        <w:noProof/>
        <w:color w:val="000000" w:themeColor="text1"/>
        <w:sz w:val="17"/>
      </w:rPr>
      <w:t>103</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9F3844" w:rsidRDefault="002146A5" w:rsidP="00F62C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9F3844" w:rsidRDefault="002146A5" w:rsidP="00F62C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C83D73" w:rsidRDefault="002146A5" w:rsidP="00F62C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4B031A" w:rsidRDefault="002146A5" w:rsidP="00F62C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214ED0" w:rsidRDefault="002146A5" w:rsidP="00F62C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5717DC" w:rsidRDefault="002146A5" w:rsidP="005717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513938" w:rsidRDefault="002146A5" w:rsidP="00F62CB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15A08">
      <w:rPr>
        <w:rStyle w:val="PageNumber"/>
        <w:rFonts w:ascii="Arial" w:hAnsi="Arial"/>
        <w:noProof/>
        <w:color w:val="000000" w:themeColor="text1"/>
        <w:sz w:val="17"/>
      </w:rPr>
      <w:t>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5717DC" w:rsidRDefault="002146A5" w:rsidP="005717DC">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115A08">
      <w:rPr>
        <w:noProof/>
        <w:color w:val="000000" w:themeColor="text1"/>
      </w:rPr>
      <w:t>42</w:t>
    </w:r>
    <w:r w:rsidRPr="00606061">
      <w:rPr>
        <w:b w:val="0"/>
        <w:color w:val="000000" w:themeColor="text1"/>
      </w:rPr>
      <w:fldChar w:fldCharType="end"/>
    </w:r>
    <w:r w:rsidRPr="00606061">
      <w:rPr>
        <w:color w:val="000000" w:themeColor="text1"/>
      </w:rPr>
      <w:tab/>
    </w:r>
    <w:r>
      <w:rPr>
        <w:color w:val="000000" w:themeColor="text1"/>
      </w:rPr>
      <w:tab/>
      <w:t>Jurisdictional approaches to student entitlements: commonalities and differences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9837C2" w:rsidRDefault="002146A5" w:rsidP="00F62CB0">
    <w:pPr>
      <w:pStyle w:val="Footer"/>
      <w:tabs>
        <w:tab w:val="clear" w:pos="7655"/>
        <w:tab w:val="right" w:pos="9781"/>
      </w:tabs>
      <w:rPr>
        <w:color w:val="000000" w:themeColor="text1"/>
      </w:rPr>
    </w:pPr>
    <w:r w:rsidRPr="009837C2">
      <w:rPr>
        <w:color w:val="000000" w:themeColor="text1"/>
      </w:rPr>
      <w:t>NCVER</w:t>
    </w:r>
    <w:r w:rsidRPr="009837C2">
      <w:rPr>
        <w:color w:val="000000" w:themeColor="text1"/>
      </w:rPr>
      <w:tab/>
    </w:r>
    <w:r w:rsidRPr="009837C2">
      <w:rPr>
        <w:rStyle w:val="PageNumber"/>
        <w:rFonts w:ascii="Arial" w:hAnsi="Arial"/>
        <w:b w:val="0"/>
        <w:color w:val="000000" w:themeColor="text1"/>
        <w:sz w:val="17"/>
      </w:rPr>
      <w:fldChar w:fldCharType="begin"/>
    </w:r>
    <w:r w:rsidRPr="009837C2">
      <w:rPr>
        <w:rStyle w:val="PageNumber"/>
        <w:rFonts w:ascii="Arial" w:hAnsi="Arial"/>
        <w:color w:val="000000" w:themeColor="text1"/>
        <w:sz w:val="17"/>
      </w:rPr>
      <w:instrText xml:space="preserve"> PAGE </w:instrText>
    </w:r>
    <w:r w:rsidRPr="009837C2">
      <w:rPr>
        <w:rStyle w:val="PageNumber"/>
        <w:rFonts w:ascii="Arial" w:hAnsi="Arial"/>
        <w:b w:val="0"/>
        <w:color w:val="000000" w:themeColor="text1"/>
        <w:sz w:val="17"/>
      </w:rPr>
      <w:fldChar w:fldCharType="separate"/>
    </w:r>
    <w:r w:rsidR="00115A08">
      <w:rPr>
        <w:rStyle w:val="PageNumber"/>
        <w:rFonts w:ascii="Arial" w:hAnsi="Arial"/>
        <w:noProof/>
        <w:color w:val="000000" w:themeColor="text1"/>
        <w:sz w:val="17"/>
      </w:rPr>
      <w:t>41</w:t>
    </w:r>
    <w:r w:rsidRPr="009837C2">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606061" w:rsidRDefault="002146A5" w:rsidP="00F62CB0">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104</w:t>
    </w:r>
    <w:r w:rsidRPr="00606061">
      <w:rPr>
        <w:b w:val="0"/>
        <w:color w:val="000000" w:themeColor="text1"/>
      </w:rPr>
      <w:fldChar w:fldCharType="end"/>
    </w:r>
    <w:r w:rsidRPr="00606061">
      <w:rPr>
        <w:color w:val="000000" w:themeColor="text1"/>
      </w:rPr>
      <w:tab/>
    </w:r>
    <w:r>
      <w:rPr>
        <w:color w:val="000000" w:themeColor="text1"/>
      </w:rPr>
      <w:tab/>
      <w:t>Title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6A5" w:rsidRDefault="002146A5">
      <w:r>
        <w:separator/>
      </w:r>
    </w:p>
    <w:p w:rsidR="002146A5" w:rsidRDefault="002146A5"/>
  </w:footnote>
  <w:footnote w:type="continuationSeparator" w:id="0">
    <w:p w:rsidR="002146A5" w:rsidRDefault="002146A5">
      <w:r>
        <w:continuationSeparator/>
      </w:r>
    </w:p>
    <w:p w:rsidR="002146A5" w:rsidRDefault="002146A5"/>
  </w:footnote>
  <w:footnote w:id="1">
    <w:p w:rsidR="002146A5" w:rsidRDefault="002146A5" w:rsidP="00F62CB0">
      <w:pPr>
        <w:pStyle w:val="FootnoteText"/>
      </w:pPr>
      <w:r>
        <w:rPr>
          <w:rStyle w:val="FootnoteReference"/>
        </w:rPr>
        <w:footnoteRef/>
      </w:r>
      <w:r>
        <w:t xml:space="preserve"> </w:t>
      </w:r>
      <w:r w:rsidRPr="009D4EE7">
        <w:t>And in some cases deliver any jurisdictionally funded accredited training.</w:t>
      </w:r>
      <w:r>
        <w:t xml:space="preserve"> </w:t>
      </w:r>
    </w:p>
  </w:footnote>
  <w:footnote w:id="2">
    <w:p w:rsidR="002146A5" w:rsidRPr="0024781A" w:rsidRDefault="002146A5" w:rsidP="00F62CB0">
      <w:pPr>
        <w:pStyle w:val="FootnoteText"/>
        <w:rPr>
          <w:b/>
        </w:rPr>
      </w:pPr>
      <w:r>
        <w:rPr>
          <w:rStyle w:val="FootnoteReference"/>
        </w:rPr>
        <w:footnoteRef/>
      </w:r>
      <w:r>
        <w:t xml:space="preserve"> </w:t>
      </w:r>
      <w:r w:rsidRPr="00B31814">
        <w:t>For example</w:t>
      </w:r>
      <w:r>
        <w:t>,</w:t>
      </w:r>
      <w:r w:rsidRPr="00B31814">
        <w:t xml:space="preserve"> a </w:t>
      </w:r>
      <w:r>
        <w:t>ASQA</w:t>
      </w:r>
      <w:r w:rsidRPr="00B31814">
        <w:t xml:space="preserve"> </w:t>
      </w:r>
      <w:r>
        <w:t>f</w:t>
      </w:r>
      <w:r w:rsidRPr="00B31814">
        <w:t xml:space="preserve">act </w:t>
      </w:r>
      <w:r>
        <w:t>s</w:t>
      </w:r>
      <w:r w:rsidRPr="00B31814">
        <w:t>heet advises: ‘Your RTO is also subject to all relevant consu</w:t>
      </w:r>
      <w:r>
        <w:t xml:space="preserve">mer protection law that applies </w:t>
      </w:r>
      <w:r w:rsidRPr="00B31814">
        <w:t>in any jurisdiction where you operate’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D66D9A" w:rsidRDefault="002146A5" w:rsidP="00F62CB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D66D9A" w:rsidRDefault="002146A5" w:rsidP="00F62CB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rsidP="00F62CB0">
    <w:pPr>
      <w:tabs>
        <w:tab w:val="left" w:pos="5972"/>
      </w:tabs>
    </w:pPr>
    <w:r w:rsidRPr="00214ED0">
      <w:rPr>
        <w:noProof/>
        <w:lang w:eastAsia="en-AU"/>
      </w:rPr>
      <w:drawing>
        <wp:anchor distT="0" distB="0" distL="114300" distR="114300" simplePos="0" relativeHeight="251657216" behindDoc="1" locked="0" layoutInCell="1" allowOverlap="1" wp14:anchorId="3B11876E" wp14:editId="2A85684B">
          <wp:simplePos x="0" y="0"/>
          <wp:positionH relativeFrom="column">
            <wp:posOffset>34925</wp:posOffset>
          </wp:positionH>
          <wp:positionV relativeFrom="paragraph">
            <wp:posOffset>8621</wp:posOffset>
          </wp:positionV>
          <wp:extent cx="5930153" cy="101167"/>
          <wp:effectExtent l="0" t="0" r="0" b="0"/>
          <wp:wrapNone/>
          <wp:docPr id="72" name="Picture 72"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Pr="00D66D9A" w:rsidRDefault="002146A5" w:rsidP="00F62CB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A5" w:rsidRDefault="00214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6C56FC3"/>
    <w:multiLevelType w:val="multilevel"/>
    <w:tmpl w:val="F90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88052CE"/>
    <w:multiLevelType w:val="multilevel"/>
    <w:tmpl w:val="F90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8C36204"/>
    <w:multiLevelType w:val="hybridMultilevel"/>
    <w:tmpl w:val="F07E9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EE63361"/>
    <w:multiLevelType w:val="hybridMultilevel"/>
    <w:tmpl w:val="871E2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1E1B47"/>
    <w:multiLevelType w:val="hybridMultilevel"/>
    <w:tmpl w:val="3D3E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BF3F70"/>
    <w:multiLevelType w:val="hybridMultilevel"/>
    <w:tmpl w:val="DAC8B4E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E4A05FD4">
      <w:numFmt w:val="bullet"/>
      <w:lvlText w:val="•"/>
      <w:lvlJc w:val="left"/>
      <w:pPr>
        <w:ind w:left="2880" w:hanging="720"/>
      </w:pPr>
      <w:rPr>
        <w:rFonts w:ascii="Trebuchet MS" w:eastAsia="Cambria" w:hAnsi="Trebuchet MS" w:cs="Times New Roman"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A335BE4"/>
    <w:multiLevelType w:val="hybridMultilevel"/>
    <w:tmpl w:val="2828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E163CC"/>
    <w:multiLevelType w:val="hybridMultilevel"/>
    <w:tmpl w:val="C272342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3CF7663"/>
    <w:multiLevelType w:val="hybridMultilevel"/>
    <w:tmpl w:val="8E4462C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E4A05FD4">
      <w:numFmt w:val="bullet"/>
      <w:lvlText w:val="•"/>
      <w:lvlJc w:val="left"/>
      <w:pPr>
        <w:ind w:left="2880" w:hanging="720"/>
      </w:pPr>
      <w:rPr>
        <w:rFonts w:ascii="Trebuchet MS" w:eastAsia="Cambria" w:hAnsi="Trebuchet MS" w:cs="Times New Roman"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EB9383E"/>
    <w:multiLevelType w:val="hybridMultilevel"/>
    <w:tmpl w:val="D116F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BE66E3"/>
    <w:multiLevelType w:val="multilevel"/>
    <w:tmpl w:val="9CF8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903C35"/>
    <w:multiLevelType w:val="hybridMultilevel"/>
    <w:tmpl w:val="F3BC3794"/>
    <w:lvl w:ilvl="0" w:tplc="8444B53A">
      <w:start w:val="1"/>
      <w:numFmt w:val="bullet"/>
      <w:lvlText w:val=""/>
      <w:lvlJc w:val="left"/>
      <w:pPr>
        <w:ind w:left="190" w:hanging="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C68271C"/>
    <w:multiLevelType w:val="multilevel"/>
    <w:tmpl w:val="F90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EE460B9"/>
    <w:multiLevelType w:val="hybridMultilevel"/>
    <w:tmpl w:val="EC72662E"/>
    <w:lvl w:ilvl="0" w:tplc="0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D27241"/>
    <w:multiLevelType w:val="hybridMultilevel"/>
    <w:tmpl w:val="0A140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B0368D"/>
    <w:multiLevelType w:val="hybridMultilevel"/>
    <w:tmpl w:val="0E680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5C5360"/>
    <w:multiLevelType w:val="multilevel"/>
    <w:tmpl w:val="F90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EB36B89"/>
    <w:multiLevelType w:val="multilevel"/>
    <w:tmpl w:val="F9026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10A02C5"/>
    <w:multiLevelType w:val="hybridMultilevel"/>
    <w:tmpl w:val="81A6511A"/>
    <w:lvl w:ilvl="0" w:tplc="B9882E3E">
      <w:start w:val="1"/>
      <w:numFmt w:val="bullet"/>
      <w:pStyle w:val="Dotpoint2"/>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64F26757"/>
    <w:multiLevelType w:val="hybridMultilevel"/>
    <w:tmpl w:val="77BA75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6865EF"/>
    <w:multiLevelType w:val="hybridMultilevel"/>
    <w:tmpl w:val="9C445A6C"/>
    <w:lvl w:ilvl="0" w:tplc="8444B53A">
      <w:start w:val="1"/>
      <w:numFmt w:val="bullet"/>
      <w:lvlText w:val=""/>
      <w:lvlJc w:val="left"/>
      <w:pPr>
        <w:ind w:left="190" w:hanging="13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B64DD"/>
    <w:multiLevelType w:val="hybridMultilevel"/>
    <w:tmpl w:val="72D85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D83131C"/>
    <w:multiLevelType w:val="hybridMultilevel"/>
    <w:tmpl w:val="7F3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D97009"/>
    <w:multiLevelType w:val="hybridMultilevel"/>
    <w:tmpl w:val="92240C7E"/>
    <w:lvl w:ilvl="0" w:tplc="04090013">
      <w:start w:val="1"/>
      <w:numFmt w:val="upperRoman"/>
      <w:lvlText w:val="%1."/>
      <w:lvlJc w:val="right"/>
      <w:pPr>
        <w:ind w:left="180" w:hanging="18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1162E79"/>
    <w:multiLevelType w:val="multilevel"/>
    <w:tmpl w:val="E22896B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5EA593A"/>
    <w:multiLevelType w:val="multilevel"/>
    <w:tmpl w:val="A1DE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B8452B"/>
    <w:multiLevelType w:val="hybridMultilevel"/>
    <w:tmpl w:val="0C743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627BAD"/>
    <w:multiLevelType w:val="hybridMultilevel"/>
    <w:tmpl w:val="C5ACEC4C"/>
    <w:lvl w:ilvl="0" w:tplc="0C090019">
      <w:start w:val="1"/>
      <w:numFmt w:val="lowerLetter"/>
      <w:lvlText w:val="%1."/>
      <w:lvlJc w:val="left"/>
      <w:pPr>
        <w:ind w:left="360" w:hanging="360"/>
      </w:pPr>
    </w:lvl>
    <w:lvl w:ilvl="1" w:tplc="04090013">
      <w:start w:val="1"/>
      <w:numFmt w:val="upperRoman"/>
      <w:lvlText w:val="%2."/>
      <w:lvlJc w:val="right"/>
      <w:pPr>
        <w:ind w:left="180" w:hanging="18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6"/>
  </w:num>
  <w:num w:numId="2">
    <w:abstractNumId w:val="30"/>
  </w:num>
  <w:num w:numId="3">
    <w:abstractNumId w:val="22"/>
  </w:num>
  <w:num w:numId="4">
    <w:abstractNumId w:val="2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39"/>
  </w:num>
  <w:num w:numId="16">
    <w:abstractNumId w:val="15"/>
  </w:num>
  <w:num w:numId="17">
    <w:abstractNumId w:val="18"/>
  </w:num>
  <w:num w:numId="18">
    <w:abstractNumId w:val="12"/>
  </w:num>
  <w:num w:numId="19">
    <w:abstractNumId w:val="32"/>
  </w:num>
  <w:num w:numId="20">
    <w:abstractNumId w:val="20"/>
  </w:num>
  <w:num w:numId="21">
    <w:abstractNumId w:val="19"/>
  </w:num>
  <w:num w:numId="22">
    <w:abstractNumId w:val="9"/>
  </w:num>
  <w:num w:numId="23">
    <w:abstractNumId w:val="37"/>
  </w:num>
  <w:num w:numId="24">
    <w:abstractNumId w:val="23"/>
  </w:num>
  <w:num w:numId="25">
    <w:abstractNumId w:val="28"/>
  </w:num>
  <w:num w:numId="26">
    <w:abstractNumId w:val="27"/>
  </w:num>
  <w:num w:numId="27">
    <w:abstractNumId w:val="10"/>
  </w:num>
  <w:num w:numId="28">
    <w:abstractNumId w:val="16"/>
  </w:num>
  <w:num w:numId="29">
    <w:abstractNumId w:val="26"/>
  </w:num>
  <w:num w:numId="30">
    <w:abstractNumId w:val="17"/>
  </w:num>
  <w:num w:numId="31">
    <w:abstractNumId w:val="34"/>
  </w:num>
  <w:num w:numId="32">
    <w:abstractNumId w:val="35"/>
  </w:num>
  <w:num w:numId="33">
    <w:abstractNumId w:val="40"/>
  </w:num>
  <w:num w:numId="34">
    <w:abstractNumId w:val="38"/>
  </w:num>
  <w:num w:numId="35">
    <w:abstractNumId w:val="33"/>
  </w:num>
  <w:num w:numId="36">
    <w:abstractNumId w:val="13"/>
  </w:num>
  <w:num w:numId="37">
    <w:abstractNumId w:val="14"/>
  </w:num>
  <w:num w:numId="38">
    <w:abstractNumId w:val="25"/>
  </w:num>
  <w:num w:numId="39">
    <w:abstractNumId w:val="11"/>
  </w:num>
  <w:num w:numId="40">
    <w:abstractNumId w:val="31"/>
  </w:num>
  <w:num w:numId="41">
    <w:abstractNumId w:val="24"/>
  </w:num>
  <w:num w:numId="42">
    <w:abstractNumId w:val="36"/>
  </w:num>
  <w:num w:numId="4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553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D1"/>
    <w:rsid w:val="00003FDF"/>
    <w:rsid w:val="0000746B"/>
    <w:rsid w:val="000138BD"/>
    <w:rsid w:val="00015DCD"/>
    <w:rsid w:val="00023DC6"/>
    <w:rsid w:val="00035024"/>
    <w:rsid w:val="00054531"/>
    <w:rsid w:val="00061E49"/>
    <w:rsid w:val="000718DC"/>
    <w:rsid w:val="00074C16"/>
    <w:rsid w:val="000A7B4B"/>
    <w:rsid w:val="000C0E5F"/>
    <w:rsid w:val="000C3CDD"/>
    <w:rsid w:val="000C47F3"/>
    <w:rsid w:val="000C686F"/>
    <w:rsid w:val="000D217D"/>
    <w:rsid w:val="000D72F8"/>
    <w:rsid w:val="000E37A5"/>
    <w:rsid w:val="000F2B9D"/>
    <w:rsid w:val="000F3860"/>
    <w:rsid w:val="000F5812"/>
    <w:rsid w:val="00115A08"/>
    <w:rsid w:val="0016111F"/>
    <w:rsid w:val="00163208"/>
    <w:rsid w:val="00167BC1"/>
    <w:rsid w:val="00180DD7"/>
    <w:rsid w:val="001848A1"/>
    <w:rsid w:val="00191FFB"/>
    <w:rsid w:val="001A4AE9"/>
    <w:rsid w:val="001B0BC7"/>
    <w:rsid w:val="001C4202"/>
    <w:rsid w:val="002146A5"/>
    <w:rsid w:val="00214D82"/>
    <w:rsid w:val="00221E80"/>
    <w:rsid w:val="00224AFD"/>
    <w:rsid w:val="00231C52"/>
    <w:rsid w:val="00232FED"/>
    <w:rsid w:val="00242253"/>
    <w:rsid w:val="0027334C"/>
    <w:rsid w:val="00284183"/>
    <w:rsid w:val="00287054"/>
    <w:rsid w:val="00290CE6"/>
    <w:rsid w:val="002A1022"/>
    <w:rsid w:val="002A4BC4"/>
    <w:rsid w:val="002A5BC0"/>
    <w:rsid w:val="002B4762"/>
    <w:rsid w:val="002C1C7D"/>
    <w:rsid w:val="002D1CEB"/>
    <w:rsid w:val="002D38C8"/>
    <w:rsid w:val="002F0942"/>
    <w:rsid w:val="002F196C"/>
    <w:rsid w:val="00307DC8"/>
    <w:rsid w:val="00320D30"/>
    <w:rsid w:val="00321137"/>
    <w:rsid w:val="003439FC"/>
    <w:rsid w:val="003447C6"/>
    <w:rsid w:val="00344CFE"/>
    <w:rsid w:val="0034687B"/>
    <w:rsid w:val="0035165E"/>
    <w:rsid w:val="003601D6"/>
    <w:rsid w:val="00360F33"/>
    <w:rsid w:val="003634E9"/>
    <w:rsid w:val="003662E8"/>
    <w:rsid w:val="00367D2B"/>
    <w:rsid w:val="003B0116"/>
    <w:rsid w:val="003D04B9"/>
    <w:rsid w:val="00403DAE"/>
    <w:rsid w:val="004058CD"/>
    <w:rsid w:val="004341EF"/>
    <w:rsid w:val="00467F07"/>
    <w:rsid w:val="0047189D"/>
    <w:rsid w:val="004730C9"/>
    <w:rsid w:val="0048174C"/>
    <w:rsid w:val="0049055A"/>
    <w:rsid w:val="004A01C1"/>
    <w:rsid w:val="004B6CF4"/>
    <w:rsid w:val="004B6FC3"/>
    <w:rsid w:val="004C3350"/>
    <w:rsid w:val="004C42EA"/>
    <w:rsid w:val="004E3C88"/>
    <w:rsid w:val="004E6F69"/>
    <w:rsid w:val="005006D4"/>
    <w:rsid w:val="00511476"/>
    <w:rsid w:val="00535A36"/>
    <w:rsid w:val="0054067C"/>
    <w:rsid w:val="00552A24"/>
    <w:rsid w:val="00556D1E"/>
    <w:rsid w:val="00557B5D"/>
    <w:rsid w:val="00563E91"/>
    <w:rsid w:val="005717DC"/>
    <w:rsid w:val="00575F71"/>
    <w:rsid w:val="0058348A"/>
    <w:rsid w:val="00583E67"/>
    <w:rsid w:val="005A7026"/>
    <w:rsid w:val="005B3A26"/>
    <w:rsid w:val="005B3BF7"/>
    <w:rsid w:val="005C1150"/>
    <w:rsid w:val="005D5A3F"/>
    <w:rsid w:val="005E1FAB"/>
    <w:rsid w:val="005F27C4"/>
    <w:rsid w:val="00600D3C"/>
    <w:rsid w:val="0061057D"/>
    <w:rsid w:val="00610F33"/>
    <w:rsid w:val="00614A57"/>
    <w:rsid w:val="00620FA8"/>
    <w:rsid w:val="006318BA"/>
    <w:rsid w:val="00653110"/>
    <w:rsid w:val="006709D2"/>
    <w:rsid w:val="00672EE3"/>
    <w:rsid w:val="006905BC"/>
    <w:rsid w:val="00692D2F"/>
    <w:rsid w:val="006C0CF8"/>
    <w:rsid w:val="006C6FAE"/>
    <w:rsid w:val="006D0D0B"/>
    <w:rsid w:val="006D6FBD"/>
    <w:rsid w:val="0071374F"/>
    <w:rsid w:val="007316AA"/>
    <w:rsid w:val="00774F8F"/>
    <w:rsid w:val="007758BF"/>
    <w:rsid w:val="007825BB"/>
    <w:rsid w:val="007A756E"/>
    <w:rsid w:val="007B7B1D"/>
    <w:rsid w:val="007C3041"/>
    <w:rsid w:val="007C611A"/>
    <w:rsid w:val="007D6A57"/>
    <w:rsid w:val="008136E8"/>
    <w:rsid w:val="00815ACD"/>
    <w:rsid w:val="00826630"/>
    <w:rsid w:val="008462AC"/>
    <w:rsid w:val="00886B8C"/>
    <w:rsid w:val="00890CF2"/>
    <w:rsid w:val="00896212"/>
    <w:rsid w:val="008A5466"/>
    <w:rsid w:val="008B0745"/>
    <w:rsid w:val="008B0961"/>
    <w:rsid w:val="008B350A"/>
    <w:rsid w:val="008C4752"/>
    <w:rsid w:val="009264F8"/>
    <w:rsid w:val="00932C62"/>
    <w:rsid w:val="00933D67"/>
    <w:rsid w:val="009365D5"/>
    <w:rsid w:val="009444A2"/>
    <w:rsid w:val="00976CC7"/>
    <w:rsid w:val="009837C2"/>
    <w:rsid w:val="009C73EC"/>
    <w:rsid w:val="009D4E2B"/>
    <w:rsid w:val="009E5389"/>
    <w:rsid w:val="00A06DCE"/>
    <w:rsid w:val="00A10133"/>
    <w:rsid w:val="00A222BD"/>
    <w:rsid w:val="00A44903"/>
    <w:rsid w:val="00A6272C"/>
    <w:rsid w:val="00A83E7A"/>
    <w:rsid w:val="00A85514"/>
    <w:rsid w:val="00AA514B"/>
    <w:rsid w:val="00AB46B6"/>
    <w:rsid w:val="00AC328C"/>
    <w:rsid w:val="00AC4C93"/>
    <w:rsid w:val="00AD3020"/>
    <w:rsid w:val="00AD50D1"/>
    <w:rsid w:val="00AF2FB9"/>
    <w:rsid w:val="00AF5930"/>
    <w:rsid w:val="00B32072"/>
    <w:rsid w:val="00B91BC3"/>
    <w:rsid w:val="00B9731E"/>
    <w:rsid w:val="00BB443D"/>
    <w:rsid w:val="00BE02A9"/>
    <w:rsid w:val="00C21B7C"/>
    <w:rsid w:val="00C473D2"/>
    <w:rsid w:val="00C621F0"/>
    <w:rsid w:val="00C64A3D"/>
    <w:rsid w:val="00CC1477"/>
    <w:rsid w:val="00CE474C"/>
    <w:rsid w:val="00D025FC"/>
    <w:rsid w:val="00D23EC7"/>
    <w:rsid w:val="00D32321"/>
    <w:rsid w:val="00D32D15"/>
    <w:rsid w:val="00D4588B"/>
    <w:rsid w:val="00D651A9"/>
    <w:rsid w:val="00D75DF8"/>
    <w:rsid w:val="00D86DFC"/>
    <w:rsid w:val="00DC2AD9"/>
    <w:rsid w:val="00DD73A2"/>
    <w:rsid w:val="00DD746D"/>
    <w:rsid w:val="00DE2CEE"/>
    <w:rsid w:val="00E11C6A"/>
    <w:rsid w:val="00E12338"/>
    <w:rsid w:val="00E4279C"/>
    <w:rsid w:val="00E443FA"/>
    <w:rsid w:val="00E52408"/>
    <w:rsid w:val="00E56E83"/>
    <w:rsid w:val="00E6707B"/>
    <w:rsid w:val="00E7282A"/>
    <w:rsid w:val="00E93362"/>
    <w:rsid w:val="00EA0CF7"/>
    <w:rsid w:val="00EB1FF4"/>
    <w:rsid w:val="00EE5169"/>
    <w:rsid w:val="00F05E6C"/>
    <w:rsid w:val="00F17729"/>
    <w:rsid w:val="00F30AB2"/>
    <w:rsid w:val="00F62CB0"/>
    <w:rsid w:val="00F67FE0"/>
    <w:rsid w:val="00F713B5"/>
    <w:rsid w:val="00F82266"/>
    <w:rsid w:val="00F9136F"/>
    <w:rsid w:val="00F97403"/>
    <w:rsid w:val="00FA5583"/>
    <w:rsid w:val="00FA5BB4"/>
    <w:rsid w:val="00FA72FA"/>
    <w:rsid w:val="00FC414E"/>
    <w:rsid w:val="00FE7765"/>
    <w:rsid w:val="00FF22C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0"/>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320D30"/>
    <w:pPr>
      <w:numPr>
        <w:numId w:val="2"/>
      </w:numPr>
      <w:tabs>
        <w:tab w:val="clear" w:pos="284"/>
      </w:tabs>
      <w:ind w:left="601" w:hanging="284"/>
    </w:pPr>
    <w:rPr>
      <w:rFonts w:eastAsia="Calibri"/>
      <w:szCs w:val="22"/>
    </w:r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rsid w:val="00251024"/>
    <w:rPr>
      <w:b/>
      <w:bCs/>
    </w:rPr>
  </w:style>
  <w:style w:type="character" w:customStyle="1" w:styleId="CommentSubjectChar">
    <w:name w:val="Comment Subject Char"/>
    <w:basedOn w:val="CommentTextChar"/>
    <w:link w:val="CommentSubject"/>
    <w:rsid w:val="00251024"/>
    <w:rPr>
      <w:b/>
      <w:bCs/>
      <w:lang w:val="en-AU" w:eastAsia="en-AU"/>
    </w:rPr>
  </w:style>
  <w:style w:type="character" w:styleId="FollowedHyperlink">
    <w:name w:val="FollowedHyperlink"/>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rsid w:val="0025048F"/>
    <w:rPr>
      <w:rFonts w:ascii="Arial" w:hAnsi="Arial" w:cs="Tahoma"/>
      <w:color w:val="000000"/>
      <w:kern w:val="28"/>
      <w:sz w:val="48"/>
      <w:szCs w:val="56"/>
      <w:lang w:val="en-AU"/>
    </w:rPr>
  </w:style>
  <w:style w:type="character" w:customStyle="1" w:styleId="Heading2Char">
    <w:name w:val="Heading 2 Char"/>
    <w:basedOn w:val="DefaultParagraphFont"/>
    <w:link w:val="Heading2"/>
    <w:rsid w:val="0025048F"/>
    <w:rPr>
      <w:rFonts w:ascii="Arial" w:hAnsi="Arial" w:cs="Tahoma"/>
      <w:sz w:val="28"/>
      <w:lang w:val="en-AU"/>
    </w:rPr>
  </w:style>
  <w:style w:type="character" w:customStyle="1" w:styleId="Heading5Char">
    <w:name w:val="Heading 5 Char"/>
    <w:basedOn w:val="DefaultParagraphFont"/>
    <w:link w:val="Heading5"/>
    <w:rsid w:val="0025048F"/>
    <w:rPr>
      <w:rFonts w:ascii="Tahoma" w:hAnsi="Tahoma"/>
      <w:b/>
      <w:sz w:val="19"/>
      <w:lang w:val="en-AU"/>
    </w:rPr>
  </w:style>
  <w:style w:type="character" w:customStyle="1" w:styleId="Heading6Char">
    <w:name w:val="Heading 6 Char"/>
    <w:basedOn w:val="DefaultParagraphFont"/>
    <w:link w:val="Heading6"/>
    <w:rsid w:val="0025048F"/>
    <w:rPr>
      <w:rFonts w:ascii="Tahoma" w:hAnsi="Tahoma"/>
      <w:lang w:val="en-AU"/>
    </w:rPr>
  </w:style>
  <w:style w:type="character" w:customStyle="1" w:styleId="Heading7Char">
    <w:name w:val="Heading 7 Char"/>
    <w:basedOn w:val="DefaultParagraphFont"/>
    <w:link w:val="Heading7"/>
    <w:rsid w:val="0025048F"/>
    <w:rPr>
      <w:rFonts w:ascii="Tahoma" w:hAnsi="Tahoma"/>
      <w:spacing w:val="20"/>
      <w:lang w:val="en-AU"/>
    </w:rPr>
  </w:style>
  <w:style w:type="character" w:customStyle="1" w:styleId="Heading8Char">
    <w:name w:val="Heading 8 Char"/>
    <w:basedOn w:val="DefaultParagraphFont"/>
    <w:link w:val="Heading8"/>
    <w:rsid w:val="0025048F"/>
    <w:rPr>
      <w:rFonts w:ascii="Tahoma" w:hAnsi="Tahoma"/>
      <w:color w:val="C0C0C0"/>
      <w:spacing w:val="60"/>
      <w:lang w:val="en-AU"/>
    </w:rPr>
  </w:style>
  <w:style w:type="paragraph" w:customStyle="1" w:styleId="tabletitle0">
    <w:name w:val="tabletitle"/>
    <w:next w:val="Text"/>
    <w:rsid w:val="0025048F"/>
    <w:pPr>
      <w:spacing w:before="360" w:after="80"/>
      <w:ind w:left="851" w:hanging="851"/>
    </w:pPr>
    <w:rPr>
      <w:rFonts w:ascii="Tahoma" w:hAnsi="Tahoma"/>
      <w:b/>
      <w:sz w:val="17"/>
      <w:szCs w:val="24"/>
      <w:lang w:val="en-AU"/>
    </w:rPr>
  </w:style>
  <w:style w:type="character" w:customStyle="1" w:styleId="QuoteChar">
    <w:name w:val="Quote Char"/>
    <w:basedOn w:val="DefaultParagraphFont"/>
    <w:link w:val="Quote"/>
    <w:rsid w:val="0025048F"/>
    <w:rPr>
      <w:rFonts w:ascii="Trebuchet MS" w:hAnsi="Trebuchet MS"/>
      <w:sz w:val="17"/>
      <w:lang w:val="en-AU"/>
    </w:rPr>
  </w:style>
  <w:style w:type="character" w:customStyle="1" w:styleId="BalloonTextChar2">
    <w:name w:val="Balloon Text Char2"/>
    <w:basedOn w:val="DefaultParagraphFont"/>
    <w:uiPriority w:val="99"/>
    <w:semiHidden/>
    <w:rsid w:val="0025048F"/>
    <w:rPr>
      <w:rFonts w:ascii="Tahoma" w:hAnsi="Tahoma" w:cs="Tahoma"/>
      <w:sz w:val="16"/>
      <w:szCs w:val="16"/>
      <w:lang w:val="en-AU"/>
    </w:rPr>
  </w:style>
  <w:style w:type="paragraph" w:styleId="ListParagraph">
    <w:name w:val="List Paragraph"/>
    <w:basedOn w:val="Normal"/>
    <w:uiPriority w:val="34"/>
    <w:qFormat/>
    <w:rsid w:val="0025048F"/>
    <w:pPr>
      <w:ind w:left="720"/>
      <w:contextualSpacing/>
    </w:pPr>
    <w:rPr>
      <w:szCs w:val="24"/>
    </w:rPr>
  </w:style>
  <w:style w:type="paragraph" w:styleId="BodyText">
    <w:name w:val="Body Text"/>
    <w:basedOn w:val="Normal"/>
    <w:link w:val="BodyTextChar"/>
    <w:rsid w:val="0025048F"/>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25048F"/>
    <w:rPr>
      <w:b/>
      <w:szCs w:val="24"/>
      <w:lang w:eastAsia="ko-KR"/>
    </w:rPr>
  </w:style>
  <w:style w:type="paragraph" w:styleId="BodyText2">
    <w:name w:val="Body Text 2"/>
    <w:basedOn w:val="Normal"/>
    <w:link w:val="BodyText2Char"/>
    <w:rsid w:val="0025048F"/>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25048F"/>
    <w:rPr>
      <w:sz w:val="22"/>
      <w:szCs w:val="24"/>
      <w:lang w:eastAsia="ko-KR"/>
    </w:rPr>
  </w:style>
  <w:style w:type="paragraph" w:styleId="BodyTextIndent">
    <w:name w:val="Body Text Indent"/>
    <w:basedOn w:val="Normal"/>
    <w:link w:val="BodyTextIndentChar"/>
    <w:rsid w:val="0025048F"/>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25048F"/>
    <w:rPr>
      <w:sz w:val="22"/>
      <w:szCs w:val="24"/>
      <w:lang w:val="en-AU" w:eastAsia="en-AU"/>
    </w:rPr>
  </w:style>
  <w:style w:type="character" w:styleId="FootnoteReference">
    <w:name w:val="footnote reference"/>
    <w:basedOn w:val="DefaultParagraphFont"/>
    <w:rsid w:val="0025048F"/>
    <w:rPr>
      <w:vertAlign w:val="superscript"/>
    </w:rPr>
  </w:style>
  <w:style w:type="paragraph" w:customStyle="1" w:styleId="Pa2">
    <w:name w:val="Pa2"/>
    <w:basedOn w:val="Normal"/>
    <w:next w:val="Normal"/>
    <w:uiPriority w:val="99"/>
    <w:rsid w:val="0025048F"/>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25048F"/>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25048F"/>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25048F"/>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25048F"/>
    <w:rPr>
      <w:rFonts w:cs="Meta Plus Normal"/>
      <w:color w:val="000000"/>
      <w:sz w:val="19"/>
      <w:szCs w:val="19"/>
    </w:rPr>
  </w:style>
  <w:style w:type="table" w:customStyle="1" w:styleId="TableGrid1">
    <w:name w:val="Table Grid1"/>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048F"/>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2504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qFormat/>
    <w:rsid w:val="0025048F"/>
    <w:rPr>
      <w:rFonts w:asciiTheme="minorHAnsi" w:eastAsiaTheme="minorHAnsi" w:hAnsiTheme="minorHAnsi" w:cstheme="minorBidi"/>
      <w:sz w:val="22"/>
      <w:szCs w:val="22"/>
      <w:lang w:val="en-AU"/>
    </w:rPr>
  </w:style>
  <w:style w:type="character" w:customStyle="1" w:styleId="BalloonTextChar1">
    <w:name w:val="Balloon Text Char1"/>
    <w:basedOn w:val="DefaultParagraphFont"/>
    <w:uiPriority w:val="99"/>
    <w:semiHidden/>
    <w:rsid w:val="0025048F"/>
    <w:rPr>
      <w:rFonts w:ascii="Tahoma" w:hAnsi="Tahoma" w:cs="Tahoma"/>
      <w:sz w:val="16"/>
      <w:szCs w:val="16"/>
    </w:rPr>
  </w:style>
  <w:style w:type="paragraph" w:customStyle="1" w:styleId="ColorfulList-Accent11">
    <w:name w:val="Colorful List - Accent 11"/>
    <w:aliases w:val="Bullet point,L,List Paragraph1,List Paragraph11,Recommendation,DDM Gen Text,List Paragraph - bullets,NFP GP Bulleted List,bullet point list,Bullet points,Content descriptions,Bullet Point"/>
    <w:basedOn w:val="Normal"/>
    <w:link w:val="ColorfulList-Accent1Char"/>
    <w:uiPriority w:val="34"/>
    <w:qFormat/>
    <w:rsid w:val="0025048F"/>
    <w:pPr>
      <w:spacing w:before="0" w:after="200" w:line="276" w:lineRule="auto"/>
      <w:ind w:left="720"/>
      <w:contextualSpacing/>
    </w:pPr>
    <w:rPr>
      <w:rFonts w:ascii="Calibri" w:eastAsia="Calibri" w:hAnsi="Calibri"/>
      <w:sz w:val="22"/>
      <w:szCs w:val="22"/>
    </w:rPr>
  </w:style>
  <w:style w:type="character" w:customStyle="1" w:styleId="ColorfulList-Accent1Char">
    <w:name w:val="Colorful List - Accent 1 Char"/>
    <w:aliases w:val="Bullet point Char,L Char,List Paragraph1 Char,List Paragraph11 Char,Recommendation Char,DDM Gen Text Char,List Paragraph - bullets Char,NFP GP Bulleted List Char,bullet point list Char,Bullet points Char,Bullet Point Char"/>
    <w:link w:val="ColorfulList-Accent11"/>
    <w:uiPriority w:val="34"/>
    <w:locked/>
    <w:rsid w:val="0025048F"/>
    <w:rPr>
      <w:rFonts w:ascii="Calibri" w:eastAsia="Calibri" w:hAnsi="Calibri"/>
      <w:sz w:val="22"/>
      <w:szCs w:val="22"/>
      <w:lang w:val="en-AU"/>
    </w:rPr>
  </w:style>
  <w:style w:type="paragraph" w:customStyle="1" w:styleId="IndentParaLevel1">
    <w:name w:val="IndentParaLevel1"/>
    <w:basedOn w:val="Normal"/>
    <w:rsid w:val="0025048F"/>
    <w:pPr>
      <w:spacing w:before="0" w:after="220" w:line="240" w:lineRule="auto"/>
      <w:ind w:left="964"/>
    </w:pPr>
    <w:rPr>
      <w:rFonts w:ascii="Arial" w:hAnsi="Arial"/>
      <w:spacing w:val="8"/>
      <w:sz w:val="22"/>
      <w:szCs w:val="26"/>
      <w:lang w:eastAsia="en-AU"/>
    </w:rPr>
  </w:style>
  <w:style w:type="table" w:customStyle="1" w:styleId="TableGrid5">
    <w:name w:val="Table Grid5"/>
    <w:basedOn w:val="TableNormal"/>
    <w:next w:val="TableGrid"/>
    <w:uiPriority w:val="59"/>
    <w:rsid w:val="000F2B9D"/>
    <w:rPr>
      <w:rFonts w:ascii="Calibri" w:eastAsia="Calibri" w:hAnsi="Calibri"/>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0"/>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320D30"/>
    <w:pPr>
      <w:numPr>
        <w:numId w:val="2"/>
      </w:numPr>
      <w:tabs>
        <w:tab w:val="clear" w:pos="284"/>
      </w:tabs>
      <w:ind w:left="601" w:hanging="284"/>
    </w:pPr>
    <w:rPr>
      <w:rFonts w:eastAsia="Calibri"/>
      <w:szCs w:val="22"/>
    </w:r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rsid w:val="00251024"/>
    <w:rPr>
      <w:b/>
      <w:bCs/>
    </w:rPr>
  </w:style>
  <w:style w:type="character" w:customStyle="1" w:styleId="CommentSubjectChar">
    <w:name w:val="Comment Subject Char"/>
    <w:basedOn w:val="CommentTextChar"/>
    <w:link w:val="CommentSubject"/>
    <w:rsid w:val="00251024"/>
    <w:rPr>
      <w:b/>
      <w:bCs/>
      <w:lang w:val="en-AU" w:eastAsia="en-AU"/>
    </w:rPr>
  </w:style>
  <w:style w:type="character" w:styleId="FollowedHyperlink">
    <w:name w:val="FollowedHyperlink"/>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rsid w:val="0025048F"/>
    <w:rPr>
      <w:rFonts w:ascii="Arial" w:hAnsi="Arial" w:cs="Tahoma"/>
      <w:color w:val="000000"/>
      <w:kern w:val="28"/>
      <w:sz w:val="48"/>
      <w:szCs w:val="56"/>
      <w:lang w:val="en-AU"/>
    </w:rPr>
  </w:style>
  <w:style w:type="character" w:customStyle="1" w:styleId="Heading2Char">
    <w:name w:val="Heading 2 Char"/>
    <w:basedOn w:val="DefaultParagraphFont"/>
    <w:link w:val="Heading2"/>
    <w:rsid w:val="0025048F"/>
    <w:rPr>
      <w:rFonts w:ascii="Arial" w:hAnsi="Arial" w:cs="Tahoma"/>
      <w:sz w:val="28"/>
      <w:lang w:val="en-AU"/>
    </w:rPr>
  </w:style>
  <w:style w:type="character" w:customStyle="1" w:styleId="Heading5Char">
    <w:name w:val="Heading 5 Char"/>
    <w:basedOn w:val="DefaultParagraphFont"/>
    <w:link w:val="Heading5"/>
    <w:rsid w:val="0025048F"/>
    <w:rPr>
      <w:rFonts w:ascii="Tahoma" w:hAnsi="Tahoma"/>
      <w:b/>
      <w:sz w:val="19"/>
      <w:lang w:val="en-AU"/>
    </w:rPr>
  </w:style>
  <w:style w:type="character" w:customStyle="1" w:styleId="Heading6Char">
    <w:name w:val="Heading 6 Char"/>
    <w:basedOn w:val="DefaultParagraphFont"/>
    <w:link w:val="Heading6"/>
    <w:rsid w:val="0025048F"/>
    <w:rPr>
      <w:rFonts w:ascii="Tahoma" w:hAnsi="Tahoma"/>
      <w:lang w:val="en-AU"/>
    </w:rPr>
  </w:style>
  <w:style w:type="character" w:customStyle="1" w:styleId="Heading7Char">
    <w:name w:val="Heading 7 Char"/>
    <w:basedOn w:val="DefaultParagraphFont"/>
    <w:link w:val="Heading7"/>
    <w:rsid w:val="0025048F"/>
    <w:rPr>
      <w:rFonts w:ascii="Tahoma" w:hAnsi="Tahoma"/>
      <w:spacing w:val="20"/>
      <w:lang w:val="en-AU"/>
    </w:rPr>
  </w:style>
  <w:style w:type="character" w:customStyle="1" w:styleId="Heading8Char">
    <w:name w:val="Heading 8 Char"/>
    <w:basedOn w:val="DefaultParagraphFont"/>
    <w:link w:val="Heading8"/>
    <w:rsid w:val="0025048F"/>
    <w:rPr>
      <w:rFonts w:ascii="Tahoma" w:hAnsi="Tahoma"/>
      <w:color w:val="C0C0C0"/>
      <w:spacing w:val="60"/>
      <w:lang w:val="en-AU"/>
    </w:rPr>
  </w:style>
  <w:style w:type="paragraph" w:customStyle="1" w:styleId="tabletitle0">
    <w:name w:val="tabletitle"/>
    <w:next w:val="Text"/>
    <w:rsid w:val="0025048F"/>
    <w:pPr>
      <w:spacing w:before="360" w:after="80"/>
      <w:ind w:left="851" w:hanging="851"/>
    </w:pPr>
    <w:rPr>
      <w:rFonts w:ascii="Tahoma" w:hAnsi="Tahoma"/>
      <w:b/>
      <w:sz w:val="17"/>
      <w:szCs w:val="24"/>
      <w:lang w:val="en-AU"/>
    </w:rPr>
  </w:style>
  <w:style w:type="character" w:customStyle="1" w:styleId="QuoteChar">
    <w:name w:val="Quote Char"/>
    <w:basedOn w:val="DefaultParagraphFont"/>
    <w:link w:val="Quote"/>
    <w:rsid w:val="0025048F"/>
    <w:rPr>
      <w:rFonts w:ascii="Trebuchet MS" w:hAnsi="Trebuchet MS"/>
      <w:sz w:val="17"/>
      <w:lang w:val="en-AU"/>
    </w:rPr>
  </w:style>
  <w:style w:type="character" w:customStyle="1" w:styleId="BalloonTextChar2">
    <w:name w:val="Balloon Text Char2"/>
    <w:basedOn w:val="DefaultParagraphFont"/>
    <w:uiPriority w:val="99"/>
    <w:semiHidden/>
    <w:rsid w:val="0025048F"/>
    <w:rPr>
      <w:rFonts w:ascii="Tahoma" w:hAnsi="Tahoma" w:cs="Tahoma"/>
      <w:sz w:val="16"/>
      <w:szCs w:val="16"/>
      <w:lang w:val="en-AU"/>
    </w:rPr>
  </w:style>
  <w:style w:type="paragraph" w:styleId="ListParagraph">
    <w:name w:val="List Paragraph"/>
    <w:basedOn w:val="Normal"/>
    <w:uiPriority w:val="34"/>
    <w:qFormat/>
    <w:rsid w:val="0025048F"/>
    <w:pPr>
      <w:ind w:left="720"/>
      <w:contextualSpacing/>
    </w:pPr>
    <w:rPr>
      <w:szCs w:val="24"/>
    </w:rPr>
  </w:style>
  <w:style w:type="paragraph" w:styleId="BodyText">
    <w:name w:val="Body Text"/>
    <w:basedOn w:val="Normal"/>
    <w:link w:val="BodyTextChar"/>
    <w:rsid w:val="0025048F"/>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25048F"/>
    <w:rPr>
      <w:b/>
      <w:szCs w:val="24"/>
      <w:lang w:eastAsia="ko-KR"/>
    </w:rPr>
  </w:style>
  <w:style w:type="paragraph" w:styleId="BodyText2">
    <w:name w:val="Body Text 2"/>
    <w:basedOn w:val="Normal"/>
    <w:link w:val="BodyText2Char"/>
    <w:rsid w:val="0025048F"/>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25048F"/>
    <w:rPr>
      <w:sz w:val="22"/>
      <w:szCs w:val="24"/>
      <w:lang w:eastAsia="ko-KR"/>
    </w:rPr>
  </w:style>
  <w:style w:type="paragraph" w:styleId="BodyTextIndent">
    <w:name w:val="Body Text Indent"/>
    <w:basedOn w:val="Normal"/>
    <w:link w:val="BodyTextIndentChar"/>
    <w:rsid w:val="0025048F"/>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25048F"/>
    <w:rPr>
      <w:sz w:val="22"/>
      <w:szCs w:val="24"/>
      <w:lang w:val="en-AU" w:eastAsia="en-AU"/>
    </w:rPr>
  </w:style>
  <w:style w:type="character" w:styleId="FootnoteReference">
    <w:name w:val="footnote reference"/>
    <w:basedOn w:val="DefaultParagraphFont"/>
    <w:rsid w:val="0025048F"/>
    <w:rPr>
      <w:vertAlign w:val="superscript"/>
    </w:rPr>
  </w:style>
  <w:style w:type="paragraph" w:customStyle="1" w:styleId="Pa2">
    <w:name w:val="Pa2"/>
    <w:basedOn w:val="Normal"/>
    <w:next w:val="Normal"/>
    <w:uiPriority w:val="99"/>
    <w:rsid w:val="0025048F"/>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25048F"/>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25048F"/>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25048F"/>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25048F"/>
    <w:rPr>
      <w:rFonts w:cs="Meta Plus Normal"/>
      <w:color w:val="000000"/>
      <w:sz w:val="19"/>
      <w:szCs w:val="19"/>
    </w:rPr>
  </w:style>
  <w:style w:type="table" w:customStyle="1" w:styleId="TableGrid1">
    <w:name w:val="Table Grid1"/>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048F"/>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2504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25048F"/>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5048F"/>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qFormat/>
    <w:rsid w:val="0025048F"/>
    <w:rPr>
      <w:rFonts w:asciiTheme="minorHAnsi" w:eastAsiaTheme="minorHAnsi" w:hAnsiTheme="minorHAnsi" w:cstheme="minorBidi"/>
      <w:sz w:val="22"/>
      <w:szCs w:val="22"/>
      <w:lang w:val="en-AU"/>
    </w:rPr>
  </w:style>
  <w:style w:type="character" w:customStyle="1" w:styleId="BalloonTextChar1">
    <w:name w:val="Balloon Text Char1"/>
    <w:basedOn w:val="DefaultParagraphFont"/>
    <w:uiPriority w:val="99"/>
    <w:semiHidden/>
    <w:rsid w:val="0025048F"/>
    <w:rPr>
      <w:rFonts w:ascii="Tahoma" w:hAnsi="Tahoma" w:cs="Tahoma"/>
      <w:sz w:val="16"/>
      <w:szCs w:val="16"/>
    </w:rPr>
  </w:style>
  <w:style w:type="paragraph" w:customStyle="1" w:styleId="ColorfulList-Accent11">
    <w:name w:val="Colorful List - Accent 11"/>
    <w:aliases w:val="Bullet point,L,List Paragraph1,List Paragraph11,Recommendation,DDM Gen Text,List Paragraph - bullets,NFP GP Bulleted List,bullet point list,Bullet points,Content descriptions,Bullet Point"/>
    <w:basedOn w:val="Normal"/>
    <w:link w:val="ColorfulList-Accent1Char"/>
    <w:uiPriority w:val="34"/>
    <w:qFormat/>
    <w:rsid w:val="0025048F"/>
    <w:pPr>
      <w:spacing w:before="0" w:after="200" w:line="276" w:lineRule="auto"/>
      <w:ind w:left="720"/>
      <w:contextualSpacing/>
    </w:pPr>
    <w:rPr>
      <w:rFonts w:ascii="Calibri" w:eastAsia="Calibri" w:hAnsi="Calibri"/>
      <w:sz w:val="22"/>
      <w:szCs w:val="22"/>
    </w:rPr>
  </w:style>
  <w:style w:type="character" w:customStyle="1" w:styleId="ColorfulList-Accent1Char">
    <w:name w:val="Colorful List - Accent 1 Char"/>
    <w:aliases w:val="Bullet point Char,L Char,List Paragraph1 Char,List Paragraph11 Char,Recommendation Char,DDM Gen Text Char,List Paragraph - bullets Char,NFP GP Bulleted List Char,bullet point list Char,Bullet points Char,Bullet Point Char"/>
    <w:link w:val="ColorfulList-Accent11"/>
    <w:uiPriority w:val="34"/>
    <w:locked/>
    <w:rsid w:val="0025048F"/>
    <w:rPr>
      <w:rFonts w:ascii="Calibri" w:eastAsia="Calibri" w:hAnsi="Calibri"/>
      <w:sz w:val="22"/>
      <w:szCs w:val="22"/>
      <w:lang w:val="en-AU"/>
    </w:rPr>
  </w:style>
  <w:style w:type="paragraph" w:customStyle="1" w:styleId="IndentParaLevel1">
    <w:name w:val="IndentParaLevel1"/>
    <w:basedOn w:val="Normal"/>
    <w:rsid w:val="0025048F"/>
    <w:pPr>
      <w:spacing w:before="0" w:after="220" w:line="240" w:lineRule="auto"/>
      <w:ind w:left="964"/>
    </w:pPr>
    <w:rPr>
      <w:rFonts w:ascii="Arial" w:hAnsi="Arial"/>
      <w:spacing w:val="8"/>
      <w:sz w:val="22"/>
      <w:szCs w:val="26"/>
      <w:lang w:eastAsia="en-AU"/>
    </w:rPr>
  </w:style>
  <w:style w:type="table" w:customStyle="1" w:styleId="TableGrid5">
    <w:name w:val="Table Grid5"/>
    <w:basedOn w:val="TableNormal"/>
    <w:next w:val="TableGrid"/>
    <w:uiPriority w:val="59"/>
    <w:rsid w:val="000F2B9D"/>
    <w:rPr>
      <w:rFonts w:ascii="Calibri" w:eastAsia="Calibri" w:hAnsi="Calibri"/>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4892663">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712080732">
      <w:bodyDiv w:val="1"/>
      <w:marLeft w:val="0"/>
      <w:marRight w:val="0"/>
      <w:marTop w:val="0"/>
      <w:marBottom w:val="0"/>
      <w:divBdr>
        <w:top w:val="none" w:sz="0" w:space="0" w:color="auto"/>
        <w:left w:val="none" w:sz="0" w:space="0" w:color="auto"/>
        <w:bottom w:val="none" w:sz="0" w:space="0" w:color="auto"/>
        <w:right w:val="none" w:sz="0" w:space="0" w:color="auto"/>
      </w:divBdr>
    </w:div>
    <w:div w:id="798035192">
      <w:bodyDiv w:val="1"/>
      <w:marLeft w:val="0"/>
      <w:marRight w:val="0"/>
      <w:marTop w:val="0"/>
      <w:marBottom w:val="0"/>
      <w:divBdr>
        <w:top w:val="none" w:sz="0" w:space="0" w:color="auto"/>
        <w:left w:val="none" w:sz="0" w:space="0" w:color="auto"/>
        <w:bottom w:val="none" w:sz="0" w:space="0" w:color="auto"/>
        <w:right w:val="none" w:sz="0" w:space="0" w:color="auto"/>
      </w:divBdr>
    </w:div>
    <w:div w:id="86987457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7.wmf"/><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hyperlink" Target="http://www.det.act.gov.au/training/funded_training_initiatives/skilled-capital" TargetMode="External"/><Relationship Id="rId50" Type="http://schemas.openxmlformats.org/officeDocument/2006/relationships/hyperlink" Target="http://www.det.act.gov.au/training/act-quality-framework" TargetMode="External"/><Relationship Id="rId55" Type="http://schemas.openxmlformats.org/officeDocument/2006/relationships/hyperlink" Target="http://www.training.nsw.gov.au/forms_documents/smartandskilled/contract/consumer_protection_strategy.pdf" TargetMode="External"/><Relationship Id="rId63" Type="http://schemas.openxmlformats.org/officeDocument/2006/relationships/hyperlink" Target="http://www.dob.nt.gov.au/training/skills-reforms/flexible-reforms/Pages/ntte-model.aspx" TargetMode="External"/><Relationship Id="rId68" Type="http://schemas.openxmlformats.org/officeDocument/2006/relationships/hyperlink" Target="http://www.acilallen.com.au/cms_files/0ACILAllen_SkillsForAll_2015.pdf" TargetMode="External"/><Relationship Id="rId76" Type="http://schemas.openxmlformats.org/officeDocument/2006/relationships/hyperlink" Target="http://www.education.vic.gov.au/training/providers/rto/Pages/contractresources.aspx" TargetMode="External"/><Relationship Id="rId84" Type="http://schemas.openxmlformats.org/officeDocument/2006/relationships/header" Target="header12.xml"/><Relationship Id="rId89" Type="http://schemas.openxmlformats.org/officeDocument/2006/relationships/header" Target="header15.xml"/><Relationship Id="rId97"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skills.tas.gov.au/skillstas/skillsforwork/National-Training-Entitlement.pdf" TargetMode="External"/><Relationship Id="rId92" Type="http://schemas.openxmlformats.org/officeDocument/2006/relationships/hyperlink" Target="http://twitter.com/ncver"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3.wmf"/><Relationship Id="rId24" Type="http://schemas.openxmlformats.org/officeDocument/2006/relationships/hyperlink" Target="mailto:ncver@ncver.edu.au" TargetMode="External"/><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hyperlink" Target="https://www.training.nsw.gov.au/forms_documents/smartandskilled/contract/operating_guidelines.pdf" TargetMode="External"/><Relationship Id="rId66" Type="http://schemas.openxmlformats.org/officeDocument/2006/relationships/hyperlink" Target="http://skillsgateway.training.qld.gov.au/" TargetMode="External"/><Relationship Id="rId74" Type="http://schemas.openxmlformats.org/officeDocument/2006/relationships/hyperlink" Target="http://www.skills.tas.gov.au/learners/subsidisedcourses" TargetMode="External"/><Relationship Id="rId79" Type="http://schemas.openxmlformats.org/officeDocument/2006/relationships/hyperlink" Target="https://www.futureskillswa.wa.gov.au/about/Pages/subsidies.aspx" TargetMode="External"/><Relationship Id="rId87" Type="http://schemas.openxmlformats.org/officeDocument/2006/relationships/footer" Target="footer9.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ob.nt.gov.au/training/skills-reforms/flexible-reforms/Pages/ntte-model.aspx" TargetMode="External"/><Relationship Id="rId82" Type="http://schemas.openxmlformats.org/officeDocument/2006/relationships/header" Target="header11.xml"/><Relationship Id="rId90" Type="http://schemas.openxmlformats.org/officeDocument/2006/relationships/image" Target="media/image26.jpeg"/><Relationship Id="rId95" Type="http://schemas.openxmlformats.org/officeDocument/2006/relationships/image" Target="media/image27.wmf"/><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hyperlink" Target="mailto:ncver@ncver.edu.au" TargetMode="External"/><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hyperlink" Target="http://www.det.act.gov.au/training/act-quality-framework" TargetMode="External"/><Relationship Id="rId56" Type="http://schemas.openxmlformats.org/officeDocument/2006/relationships/hyperlink" Target="http://www.training.nsw.gov.au/forms_documents/smartandskilled/contract/contract.pdf" TargetMode="External"/><Relationship Id="rId64" Type="http://schemas.openxmlformats.org/officeDocument/2006/relationships/hyperlink" Target="http://www.dob.nt.gov.au/training/skills-reforms/flexible-reforms/Pages/default.aspx" TargetMode="External"/><Relationship Id="rId69" Type="http://schemas.openxmlformats.org/officeDocument/2006/relationships/hyperlink" Target="http://www.skills.sa.gov.au/DesktopModules/SearchBoost/DownloadDoc.ashx?filepid=0&amp;file=180" TargetMode="External"/><Relationship Id="rId77" Type="http://schemas.openxmlformats.org/officeDocument/2006/relationships/image" Target="media/image25.png"/><Relationship Id="rId100"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www.det.act.gov.au/training/act-quality-framework" TargetMode="External"/><Relationship Id="rId72" Type="http://schemas.openxmlformats.org/officeDocument/2006/relationships/hyperlink" Target="http://www.skills.tas.gov.au/learners/subsidisedcourses" TargetMode="External"/><Relationship Id="rId80" Type="http://schemas.openxmlformats.org/officeDocument/2006/relationships/hyperlink" Target="https://www.futureskillswa.wa.gov.au/sitecollectiondocuments/faq.pdf" TargetMode="External"/><Relationship Id="rId85" Type="http://schemas.openxmlformats.org/officeDocument/2006/relationships/header" Target="header13.xml"/><Relationship Id="rId93" Type="http://schemas.openxmlformats.org/officeDocument/2006/relationships/hyperlink" Target="mailto:ncver@ncver.edu.au" TargetMode="External"/><Relationship Id="rId98"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hyperlink" Target="http://www.legislation.act.gov.au/a/2014-48/20141120-59420/pdf/2014-48.pdf" TargetMode="External"/><Relationship Id="rId59" Type="http://schemas.openxmlformats.org/officeDocument/2006/relationships/hyperlink" Target="https://www.training.nsw.gov.au/forms_documents/smartandskilled/contract/contract.pdf" TargetMode="External"/><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15.emf"/><Relationship Id="rId54" Type="http://schemas.openxmlformats.org/officeDocument/2006/relationships/image" Target="media/image21.png"/><Relationship Id="rId62" Type="http://schemas.openxmlformats.org/officeDocument/2006/relationships/hyperlink" Target="http://www.dob.nt.gov.au/training/skills-reforms/flexible-reforms/Pages/training-entitlement.aspx" TargetMode="External"/><Relationship Id="rId70" Type="http://schemas.openxmlformats.org/officeDocument/2006/relationships/hyperlink" Target="http://www.skills.tas.gov.au/learners/subsidisedcourses" TargetMode="External"/><Relationship Id="rId75" Type="http://schemas.openxmlformats.org/officeDocument/2006/relationships/hyperlink" Target="http://www.education.vic.gov.au/Documents/training/providers/rto/providerinfovetfundingcontract.pdf" TargetMode="External"/><Relationship Id="rId83" Type="http://schemas.openxmlformats.org/officeDocument/2006/relationships/footer" Target="footer8.xml"/><Relationship Id="rId88" Type="http://schemas.openxmlformats.org/officeDocument/2006/relationships/footer" Target="footer10.xml"/><Relationship Id="rId91" Type="http://schemas.openxmlformats.org/officeDocument/2006/relationships/hyperlink" Target="mailto:ncver@ncver.edu.au" TargetMode="Externa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0.wmf"/><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hyperlink" Target="http://www.det.act.gov.au/__data/assets/pdf_file/0014/701105/ACT-Funding-Agreement-v2.0-20150304.pdf" TargetMode="External"/><Relationship Id="rId57" Type="http://schemas.openxmlformats.org/officeDocument/2006/relationships/hyperlink" Target="https://www.training.nsw.gov.au/forms_documents/smartandskilled/application/eligibility_program_rto.pdf" TargetMode="External"/><Relationship Id="rId10" Type="http://schemas.openxmlformats.org/officeDocument/2006/relationships/image" Target="media/image2.jpeg"/><Relationship Id="rId31" Type="http://schemas.openxmlformats.org/officeDocument/2006/relationships/header" Target="header8.xml"/><Relationship Id="rId44" Type="http://schemas.openxmlformats.org/officeDocument/2006/relationships/footer" Target="footer7.xml"/><Relationship Id="rId52" Type="http://schemas.openxmlformats.org/officeDocument/2006/relationships/image" Target="media/image19.png"/><Relationship Id="rId60" Type="http://schemas.openxmlformats.org/officeDocument/2006/relationships/image" Target="media/image22.jpeg"/><Relationship Id="rId65" Type="http://schemas.openxmlformats.org/officeDocument/2006/relationships/image" Target="media/image23.emf"/><Relationship Id="rId73" Type="http://schemas.openxmlformats.org/officeDocument/2006/relationships/hyperlink" Target="http://www.skills.tas.gov.au/funding/2015-2017-skills-tasmania-agreement" TargetMode="External"/><Relationship Id="rId78" Type="http://schemas.openxmlformats.org/officeDocument/2006/relationships/hyperlink" Target="http://www.futureskillswa.wa.gov.au/Pages/default.aspx" TargetMode="External"/><Relationship Id="rId81" Type="http://schemas.openxmlformats.org/officeDocument/2006/relationships/header" Target="header10.xml"/><Relationship Id="rId86" Type="http://schemas.openxmlformats.org/officeDocument/2006/relationships/header" Target="header14.xml"/><Relationship Id="rId94" Type="http://schemas.openxmlformats.org/officeDocument/2006/relationships/hyperlink" Target="http://twitter.com/ncver" TargetMode="External"/><Relationship Id="rId99" Type="http://schemas.openxmlformats.org/officeDocument/2006/relationships/footer" Target="footer1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voced.edu.au/" TargetMode="External"/><Relationship Id="rId18" Type="http://schemas.openxmlformats.org/officeDocument/2006/relationships/header" Target="header3.xml"/><Relationship Id="rId39" Type="http://schemas.openxmlformats.org/officeDocument/2006/relationships/image" Target="media/image13.emf"/></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02CD0-D2CF-456C-8029-0927E10C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1691</TotalTime>
  <Pages>104</Pages>
  <Words>38669</Words>
  <Characters>220418</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Jurisdictional approaches to student training entitlements: commonalities and differences</vt:lpstr>
    </vt:vector>
  </TitlesOfParts>
  <Company>UQ</Company>
  <LinksUpToDate>false</LinksUpToDate>
  <CharactersWithSpaces>258570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Jurisdictional approaches to student training entitlements: commonalities and differences</dc:title>
  <dc:creator>Kaye Bowman;Suzy McKenna</dc:creator>
  <cp:lastModifiedBy>Prerna Ashok</cp:lastModifiedBy>
  <cp:revision>88</cp:revision>
  <cp:lastPrinted>2015-12-16T22:35:00Z</cp:lastPrinted>
  <dcterms:created xsi:type="dcterms:W3CDTF">2015-11-17T23:18:00Z</dcterms:created>
  <dcterms:modified xsi:type="dcterms:W3CDTF">2016-01-18T22:54:00Z</dcterms:modified>
</cp:coreProperties>
</file>