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31A" w:rsidRPr="005C2FCF" w:rsidRDefault="0058241A" w:rsidP="00A9334E">
      <w:pPr>
        <w:pStyle w:val="PublicationTitle"/>
        <w:spacing w:before="1200"/>
        <w:ind w:left="2552"/>
      </w:pPr>
      <w:bookmarkStart w:id="0" w:name="_Toc296423677"/>
      <w:bookmarkStart w:id="1" w:name="_Toc296497508"/>
      <w:r>
        <w:rPr>
          <w:noProof/>
          <w:lang w:eastAsia="en-AU"/>
        </w:rPr>
        <w:pict>
          <v:shapetype id="_x0000_t202" coordsize="21600,21600" o:spt="202" path="m,l,21600r21600,l21600,xe">
            <v:stroke joinstyle="miter"/>
            <v:path gradientshapeok="t" o:connecttype="rect"/>
          </v:shapetype>
          <v:shape id="_x0000_s1044" type="#_x0000_t202" style="position:absolute;left:0;text-align:left;margin-left:-20.8pt;margin-top:-69.8pt;width:87pt;height:848pt;z-index:251659264" filled="f" stroked="f">
            <v:textbox style="layout-flow:vertical;mso-layout-flow-alt:bottom-to-top">
              <w:txbxContent>
                <w:p w:rsidR="00F438DF" w:rsidRPr="00A9334E" w:rsidRDefault="00F438DF" w:rsidP="00A9334E">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rsidR="00F438DF" w:rsidRDefault="00F438DF"/>
              </w:txbxContent>
            </v:textbox>
          </v:shape>
        </w:pict>
      </w:r>
      <w:bookmarkEnd w:id="0"/>
      <w:bookmarkEnd w:id="1"/>
      <w:r w:rsidR="00C356CE">
        <w:t xml:space="preserve">Potential </w:t>
      </w:r>
      <w:r w:rsidR="00986912">
        <w:t>factors influencing</w:t>
      </w:r>
      <w:r w:rsidR="00212256">
        <w:t xml:space="preserve"> Indigenous education participation and achievement</w:t>
      </w:r>
      <w:r w:rsidR="00C356CE">
        <w:t>: support document</w:t>
      </w:r>
    </w:p>
    <w:p w:rsidR="00177827" w:rsidRDefault="00212256" w:rsidP="00A9334E">
      <w:pPr>
        <w:pStyle w:val="Authors"/>
        <w:ind w:left="2552"/>
      </w:pPr>
      <w:bookmarkStart w:id="2" w:name="_Toc296423678"/>
      <w:bookmarkStart w:id="3" w:name="_Toc296497509"/>
      <w:r>
        <w:t>Nicholas Biddle and Timothy Cameron</w:t>
      </w:r>
    </w:p>
    <w:bookmarkEnd w:id="2"/>
    <w:bookmarkEnd w:id="3"/>
    <w:p w:rsidR="009E231A" w:rsidRDefault="00212256" w:rsidP="00A9334E">
      <w:pPr>
        <w:pStyle w:val="Organisation"/>
        <w:ind w:left="2552"/>
      </w:pPr>
      <w:r>
        <w:t>Centre for Aboriginal Economic Policy Research</w:t>
      </w:r>
      <w:proofErr w:type="gramStart"/>
      <w:r>
        <w:t>,</w:t>
      </w:r>
      <w:proofErr w:type="gramEnd"/>
      <w:r>
        <w:br/>
        <w:t>The Australian National University</w:t>
      </w:r>
    </w:p>
    <w:p w:rsidR="00166281" w:rsidRDefault="00166281" w:rsidP="00A9334E">
      <w:pPr>
        <w:pStyle w:val="Organisation"/>
        <w:ind w:left="2552"/>
      </w:pPr>
    </w:p>
    <w:p w:rsidR="000315D7" w:rsidRDefault="000315D7" w:rsidP="00A9334E">
      <w:pPr>
        <w:pStyle w:val="Organisation"/>
        <w:ind w:left="2552"/>
      </w:pPr>
    </w:p>
    <w:p w:rsidR="006C5DA9" w:rsidRPr="006C5DA9" w:rsidRDefault="0058241A" w:rsidP="00A9334E">
      <w:pPr>
        <w:pStyle w:val="Text"/>
        <w:ind w:left="2552"/>
      </w:pPr>
      <w:r>
        <w:rPr>
          <w:noProof/>
          <w:lang w:eastAsia="en-AU"/>
        </w:rPr>
        <w:pict>
          <v:shape id="_x0000_s1034" type="#_x0000_t202" style="position:absolute;left:0;text-align:left;margin-left:123.1pt;margin-top:385.85pt;width:301.25pt;height:265.2pt;z-index:251658240;mso-position-vertical-relative:margin;v-text-anchor:bottom" filled="f" stroked="f">
            <v:textbox style="mso-next-textbox:#_x0000_s1034">
              <w:txbxContent>
                <w:p w:rsidR="00F438DF" w:rsidRDefault="00F438DF" w:rsidP="000C1642">
                  <w:pPr>
                    <w:pStyle w:val="Imprint"/>
                  </w:pPr>
                </w:p>
                <w:p w:rsidR="00F438DF" w:rsidRPr="00B57CC9" w:rsidRDefault="00F438DF" w:rsidP="00B57CC9">
                  <w:pPr>
                    <w:pStyle w:val="Text"/>
                    <w:shd w:val="clear" w:color="auto" w:fill="000000" w:themeFill="text1"/>
                  </w:pPr>
                  <w:r w:rsidRPr="000C1642">
                    <w:t>This docume</w:t>
                  </w:r>
                  <w:r>
                    <w:t>nt was produced by the authors</w:t>
                  </w:r>
                  <w:r w:rsidRPr="000C1642">
                    <w:t xml:space="preserve"> based on their research for the report </w:t>
                  </w:r>
                  <w:r w:rsidRPr="0061102D">
                    <w:rPr>
                      <w:i/>
                    </w:rPr>
                    <w:t>Potential factors influencing Indigenous education participation and achievement</w:t>
                  </w:r>
                  <w:r w:rsidRPr="000C1642">
                    <w:t xml:space="preserve">, and is an added resource for further information. The report is available on NCVER’s </w:t>
                  </w:r>
                  <w:r w:rsidRPr="00B57CC9">
                    <w:t>website: &lt;</w:t>
                  </w:r>
                  <w:hyperlink r:id="rId8" w:history="1">
                    <w:r w:rsidRPr="00B57CC9">
                      <w:t>http://</w:t>
                    </w:r>
                  </w:hyperlink>
                  <w:r w:rsidRPr="00B57CC9">
                    <w:t>www.ncver.edu.au&gt;</w:t>
                  </w:r>
                  <w:r>
                    <w:t>.</w:t>
                  </w:r>
                </w:p>
                <w:p w:rsidR="00F438DF" w:rsidRDefault="00F438DF" w:rsidP="000C1642">
                  <w:pPr>
                    <w:pStyle w:val="Imprint"/>
                  </w:pPr>
                </w:p>
                <w:p w:rsidR="00F438DF" w:rsidRDefault="00F438DF" w:rsidP="000C1642">
                  <w:pPr>
                    <w:pStyle w:val="Imprint"/>
                  </w:pPr>
                  <w:r>
                    <w:t>The views and opinions expressed in this document are those of the authors and do not necessarily reflect the views of the Australian Government, state and territory governments or NCVER. Any errors and omissions are the responsibility of the authors.</w:t>
                  </w:r>
                </w:p>
              </w:txbxContent>
            </v:textbox>
            <w10:wrap anchory="margin"/>
          </v:shape>
        </w:pict>
      </w:r>
    </w:p>
    <w:p w:rsidR="001B43CF" w:rsidRDefault="001B43CF" w:rsidP="00A9334E">
      <w:pPr>
        <w:pStyle w:val="Text"/>
        <w:ind w:left="2552"/>
      </w:pPr>
    </w:p>
    <w:p w:rsidR="001B43CF" w:rsidRDefault="001B43CF" w:rsidP="00A9334E">
      <w:pPr>
        <w:pStyle w:val="Text"/>
        <w:ind w:left="2552"/>
      </w:pPr>
    </w:p>
    <w:p w:rsidR="001B43CF" w:rsidRDefault="001B43CF" w:rsidP="00A9334E">
      <w:pPr>
        <w:pStyle w:val="Text"/>
        <w:ind w:left="2552"/>
      </w:pPr>
    </w:p>
    <w:p w:rsidR="001B43CF" w:rsidRDefault="001B43CF" w:rsidP="00A9334E">
      <w:pPr>
        <w:pStyle w:val="Text"/>
        <w:ind w:left="2552"/>
      </w:pPr>
    </w:p>
    <w:p w:rsidR="001B43CF" w:rsidRDefault="001B43CF" w:rsidP="00A9334E">
      <w:pPr>
        <w:pStyle w:val="Text"/>
        <w:ind w:left="2552"/>
      </w:pPr>
    </w:p>
    <w:p w:rsidR="00DB599C" w:rsidRDefault="00DB599C" w:rsidP="00A9334E">
      <w:pPr>
        <w:pStyle w:val="Text"/>
        <w:ind w:left="2552"/>
      </w:pPr>
    </w:p>
    <w:p w:rsidR="00DB599C" w:rsidRDefault="00DB599C" w:rsidP="00A9334E">
      <w:pPr>
        <w:pStyle w:val="Text"/>
        <w:ind w:left="2552"/>
      </w:pPr>
    </w:p>
    <w:p w:rsidR="00DB599C" w:rsidRDefault="00DB599C" w:rsidP="00A9334E">
      <w:pPr>
        <w:pStyle w:val="Heading3"/>
        <w:ind w:left="2552" w:right="-1"/>
      </w:pPr>
      <w:r>
        <w:softHyphen/>
      </w:r>
    </w:p>
    <w:p w:rsidR="00177827" w:rsidRDefault="00FE4A2D" w:rsidP="00A9334E">
      <w:pPr>
        <w:pStyle w:val="Heading3"/>
        <w:ind w:left="2552" w:right="-1"/>
      </w:pPr>
      <w:r w:rsidRPr="005C2FCF">
        <w:br w:type="page"/>
      </w:r>
      <w:bookmarkStart w:id="4" w:name="_Toc495748330"/>
      <w:bookmarkStart w:id="5" w:name="_Toc495810630"/>
      <w:bookmarkStart w:id="6" w:name="_Toc6031787"/>
      <w:bookmarkStart w:id="7" w:name="_Toc6031844"/>
    </w:p>
    <w:p w:rsidR="00177827" w:rsidRDefault="00177827" w:rsidP="00874DA5">
      <w:pPr>
        <w:pStyle w:val="Contents"/>
      </w:pPr>
    </w:p>
    <w:p w:rsidR="006A702B" w:rsidRDefault="006A702B" w:rsidP="006A702B">
      <w:pPr>
        <w:pStyle w:val="Heading1"/>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58241A" w:rsidP="006A702B">
      <w:pPr>
        <w:pStyle w:val="Text"/>
      </w:pPr>
      <w:r>
        <w:rPr>
          <w:noProof/>
          <w:lang w:eastAsia="en-AU"/>
        </w:rPr>
        <w:pict>
          <v:shape id="Text Box 14" o:spid="_x0000_s1048" type="#_x0000_t202" style="position:absolute;margin-left:0;margin-top:-9pt;width:380.65pt;height:354.8pt;z-index:251660288;visibility:visible;mso-position-horizontal-relative:text;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" filled="f" stroked="f">
            <v:textbox inset="0,,0">
              <w:txbxContent>
                <w:p w:rsidR="00F438DF" w:rsidRPr="00E5092D" w:rsidRDefault="00F438DF" w:rsidP="0061102D">
                  <w:pPr>
                    <w:pStyle w:val="Imprint"/>
                    <w:rPr>
                      <w:b/>
                    </w:rPr>
                  </w:pPr>
                  <w:r w:rsidRPr="00E5092D">
                    <w:rPr>
                      <w:b/>
                    </w:rPr>
                    <w:t>© Commonwealth of Australia, 2012</w:t>
                  </w:r>
                </w:p>
                <w:p w:rsidR="00F438DF" w:rsidRPr="00B05FEB" w:rsidRDefault="00F438DF" w:rsidP="0061102D">
                  <w:pPr>
                    <w:pStyle w:val="Imprint"/>
                  </w:pPr>
                  <w:r w:rsidRPr="00B05FEB">
                    <w:rPr>
                      <w:noProof/>
                      <w:lang w:eastAsia="en-AU"/>
                    </w:rPr>
                    <w:drawing>
                      <wp:inline distT="0" distB="0" distL="0" distR="0">
                        <wp:extent cx="850265" cy="302895"/>
                        <wp:effectExtent l="19050" t="0" r="6985" b="0"/>
                        <wp:docPr id="2"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9"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F438DF" w:rsidRPr="00B05FEB" w:rsidRDefault="00F438DF" w:rsidP="0061102D">
                  <w:pPr>
                    <w:pStyle w:val="Imprint"/>
                  </w:pPr>
                  <w:r w:rsidRPr="00B05FEB">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rsidR="00F438DF" w:rsidRPr="00B05FEB" w:rsidRDefault="00F438DF" w:rsidP="0061102D">
                  <w:pPr>
                    <w:pStyle w:val="Imprint"/>
                    <w:spacing w:before="80"/>
                  </w:pPr>
                  <w:r w:rsidRPr="00B05FEB">
                    <w:t>The details of the relevant licence conditions are available on the Creative Commons website (accessible</w:t>
                  </w:r>
                  <w:r>
                    <w:t> </w:t>
                  </w:r>
                  <w:r w:rsidRPr="00B05FEB">
                    <w:t>using the links provided) as is the full legal code for the CC BY 3.0 AU licence &lt;http://creativecommons.org/licenses/by/3.0/legalcode&gt;.</w:t>
                  </w:r>
                </w:p>
                <w:p w:rsidR="00F438DF" w:rsidRPr="00B05FEB" w:rsidRDefault="00F438DF" w:rsidP="0061102D">
                  <w:pPr>
                    <w:pStyle w:val="Imprint"/>
                    <w:spacing w:before="80"/>
                  </w:pPr>
                  <w:r w:rsidRPr="00B05FEB">
                    <w:t>The Creative Commons licence conditions do not apply to all logos, graphic design, artwork and photographs. Requests and enquiries concerning other reproduction and rights should be directed to the National Centre for Vocati</w:t>
                  </w:r>
                  <w:r>
                    <w:t>onal Education Research</w:t>
                  </w:r>
                  <w:r w:rsidRPr="00B05FEB">
                    <w:t>.</w:t>
                  </w:r>
                </w:p>
                <w:p w:rsidR="00F438DF" w:rsidRPr="00B05FEB" w:rsidRDefault="00F438DF" w:rsidP="0061102D">
                  <w:pPr>
                    <w:pStyle w:val="Imprint"/>
                  </w:pPr>
                  <w:r w:rsidRPr="00B05FEB">
                    <w:t xml:space="preserve">This document should be attributed as </w:t>
                  </w:r>
                  <w:r>
                    <w:t xml:space="preserve">Biddle, N &amp; Cameron, T 2012, </w:t>
                  </w:r>
                  <w:r>
                    <w:rPr>
                      <w:i/>
                    </w:rPr>
                    <w:t>Potential factors influencing Indigenous education participation and achievement: support document,</w:t>
                  </w:r>
                  <w:r w:rsidRPr="00B05FEB">
                    <w:t xml:space="preserve"> NCVER, Adelaide.</w:t>
                  </w:r>
                </w:p>
                <w:p w:rsidR="00F438DF" w:rsidRDefault="00F438DF" w:rsidP="0061102D">
                  <w:pPr>
                    <w:pStyle w:val="Imprint"/>
                    <w:spacing w:before="80"/>
                    <w:rPr>
                      <w:color w:val="000000"/>
                    </w:rPr>
                  </w:pPr>
                </w:p>
                <w:p w:rsidR="00F438DF" w:rsidRPr="005C2FCF" w:rsidRDefault="00F438DF" w:rsidP="0061102D">
                  <w:pPr>
                    <w:pStyle w:val="Imprint"/>
                    <w:spacing w:before="80"/>
                    <w:rPr>
                      <w:color w:val="000000"/>
                    </w:rPr>
                  </w:pPr>
                  <w:r w:rsidRPr="005C2FCF">
                    <w:rPr>
                      <w:color w:val="000000"/>
                    </w:rPr>
                    <w:t>Published by NCVER</w:t>
                  </w:r>
                  <w:r>
                    <w:rPr>
                      <w:color w:val="000000"/>
                    </w:rPr>
                    <w:t xml:space="preserve">, </w:t>
                  </w:r>
                  <w:r w:rsidRPr="005C2FCF">
                    <w:rPr>
                      <w:color w:val="000000"/>
                    </w:rPr>
                    <w:t>ABN 87 007 967 311</w:t>
                  </w:r>
                </w:p>
                <w:p w:rsidR="00F438DF" w:rsidRPr="005C2FCF" w:rsidRDefault="00F438DF" w:rsidP="0061102D">
                  <w:pPr>
                    <w:pStyle w:val="Imprint"/>
                    <w:spacing w:before="80"/>
                    <w:rPr>
                      <w:color w:val="000000"/>
                    </w:rPr>
                  </w:pPr>
                  <w:r w:rsidRPr="005C2FCF">
                    <w:rPr>
                      <w:color w:val="000000"/>
                    </w:rPr>
                    <w:t>Level 11, 33 King William Street, Adelaide, SA 5000</w:t>
                  </w:r>
                  <w:r w:rsidRPr="005C2FCF">
                    <w:rPr>
                      <w:color w:val="000000"/>
                    </w:rPr>
                    <w:br/>
                    <w:t>PO Box 8288 Station Arcade, Adelaide SA 5000, Australia</w:t>
                  </w:r>
                </w:p>
                <w:p w:rsidR="00F438DF" w:rsidRPr="003D7F62" w:rsidRDefault="00F438DF" w:rsidP="0061102D">
                  <w:pPr>
                    <w:pStyle w:val="Imprint"/>
                    <w:spacing w:before="80"/>
                    <w:rPr>
                      <w:color w:val="000000"/>
                      <w:lang w:val="pt-PT"/>
                    </w:rPr>
                  </w:pPr>
                  <w:r w:rsidRPr="000E4B8E">
                    <w:rPr>
                      <w:b/>
                      <w:color w:val="000000"/>
                      <w:lang w:val="pt-PT"/>
                    </w:rPr>
                    <w:t>P</w:t>
                  </w:r>
                  <w:r w:rsidRPr="003D7F62">
                    <w:rPr>
                      <w:color w:val="000000"/>
                      <w:lang w:val="pt-PT"/>
                    </w:rPr>
                    <w:t xml:space="preserve"> +61 8 8230 8400   </w:t>
                  </w:r>
                  <w:r w:rsidRPr="000E4B8E">
                    <w:rPr>
                      <w:b/>
                      <w:color w:val="000000"/>
                      <w:lang w:val="pt-PT"/>
                    </w:rPr>
                    <w:t xml:space="preserve">F </w:t>
                  </w:r>
                  <w:r w:rsidRPr="003D7F62">
                    <w:rPr>
                      <w:color w:val="000000"/>
                      <w:lang w:val="pt-PT"/>
                    </w:rPr>
                    <w:t xml:space="preserve">+61 8 8212 3436   </w:t>
                  </w:r>
                  <w:r w:rsidRPr="000E4B8E">
                    <w:rPr>
                      <w:b/>
                      <w:color w:val="000000"/>
                      <w:lang w:val="pt-PT"/>
                    </w:rPr>
                    <w:t>E</w:t>
                  </w:r>
                  <w:r w:rsidRPr="003D7F62">
                    <w:rPr>
                      <w:color w:val="000000"/>
                      <w:lang w:val="pt-PT"/>
                    </w:rPr>
                    <w:t xml:space="preserve"> </w:t>
                  </w:r>
                  <w:hyperlink r:id="rId10" w:history="1">
                    <w:r w:rsidRPr="003D7F62">
                      <w:rPr>
                        <w:rStyle w:val="Hyperlink"/>
                        <w:sz w:val="16"/>
                        <w:lang w:val="pt-PT"/>
                      </w:rPr>
                      <w:t>ncver@ncver.edu.au</w:t>
                    </w:r>
                  </w:hyperlink>
                  <w:r w:rsidRPr="003D7F62">
                    <w:rPr>
                      <w:color w:val="000000"/>
                      <w:lang w:val="pt-PT"/>
                    </w:rPr>
                    <w:t xml:space="preserve">   </w:t>
                  </w:r>
                  <w:r w:rsidRPr="000E4B8E">
                    <w:rPr>
                      <w:b/>
                      <w:color w:val="000000"/>
                      <w:lang w:val="pt-PT"/>
                    </w:rPr>
                    <w:t>W</w:t>
                  </w:r>
                  <w:r w:rsidRPr="003D7F62">
                    <w:rPr>
                      <w:color w:val="000000"/>
                      <w:lang w:val="pt-PT"/>
                    </w:rPr>
                    <w:t xml:space="preserve"> &lt;http://www.ncver.edu.au&gt; </w:t>
                  </w:r>
                </w:p>
              </w:txbxContent>
            </v:textbox>
          </v:shape>
        </w:pict>
      </w:r>
    </w:p>
    <w:p w:rsidR="006A702B" w:rsidRDefault="006A702B" w:rsidP="006A702B">
      <w:pPr>
        <w:pStyle w:val="Text"/>
      </w:pPr>
    </w:p>
    <w:p w:rsidR="006A702B" w:rsidRDefault="006A702B" w:rsidP="006A702B">
      <w:pPr>
        <w:pStyle w:val="Text"/>
      </w:pPr>
    </w:p>
    <w:p w:rsidR="00177827" w:rsidRDefault="00177827" w:rsidP="00874DA5">
      <w:pPr>
        <w:pStyle w:val="Contents"/>
        <w:sectPr w:rsidR="00177827">
          <w:type w:val="continuous"/>
          <w:pgSz w:w="11907" w:h="16840" w:code="9"/>
          <w:pgMar w:top="1418" w:right="1701" w:bottom="1134" w:left="1418" w:header="709" w:footer="556" w:gutter="0"/>
          <w:cols w:space="708" w:equalWidth="0">
            <w:col w:w="8788"/>
          </w:cols>
          <w:docGrid w:linePitch="360"/>
        </w:sectPr>
      </w:pPr>
    </w:p>
    <w:p w:rsidR="009E231A" w:rsidRPr="00DC5F5C" w:rsidRDefault="00FE4A2D" w:rsidP="00874DA5">
      <w:pPr>
        <w:pStyle w:val="Contents"/>
      </w:pPr>
      <w:bookmarkStart w:id="8" w:name="_Toc98394880"/>
      <w:bookmarkStart w:id="9" w:name="_Toc296423683"/>
      <w:bookmarkStart w:id="10" w:name="_Toc296497514"/>
      <w:r w:rsidRPr="00DC5F5C">
        <w:lastRenderedPageBreak/>
        <w:t>Contents</w:t>
      </w:r>
      <w:bookmarkEnd w:id="8"/>
      <w:bookmarkEnd w:id="9"/>
      <w:bookmarkEnd w:id="10"/>
    </w:p>
    <w:p w:rsidR="008A3877" w:rsidRDefault="0058241A">
      <w:pPr>
        <w:pStyle w:val="TOC1"/>
        <w:rPr>
          <w:rFonts w:asciiTheme="minorHAnsi" w:eastAsiaTheme="minorEastAsia" w:hAnsiTheme="minorHAnsi" w:cstheme="minorBidi"/>
          <w:color w:val="auto"/>
          <w:sz w:val="22"/>
          <w:szCs w:val="22"/>
          <w:lang w:eastAsia="en-AU"/>
        </w:rPr>
      </w:pPr>
      <w:r w:rsidRPr="0058241A">
        <w:rPr>
          <w:rFonts w:ascii="Avant Garde" w:hAnsi="Avant Garde"/>
        </w:rPr>
        <w:fldChar w:fldCharType="begin"/>
      </w:r>
      <w:r w:rsidR="00FE4A2D" w:rsidRPr="009775C7">
        <w:rPr>
          <w:rFonts w:ascii="Avant Garde" w:hAnsi="Avant Garde"/>
        </w:rPr>
        <w:instrText xml:space="preserve"> TOC \o "1-2" </w:instrText>
      </w:r>
      <w:r w:rsidRPr="0058241A">
        <w:rPr>
          <w:rFonts w:ascii="Avant Garde" w:hAnsi="Avant Garde"/>
        </w:rPr>
        <w:fldChar w:fldCharType="separate"/>
      </w:r>
      <w:r w:rsidR="008A3877">
        <w:t>Analysis of the 2008 National Aboriginal and Torres Strait Islander</w:t>
      </w:r>
      <w:r w:rsidR="008A3877">
        <w:br/>
        <w:t>Social Survey</w:t>
      </w:r>
      <w:r w:rsidR="008A3877">
        <w:tab/>
      </w:r>
      <w:r>
        <w:fldChar w:fldCharType="begin"/>
      </w:r>
      <w:r w:rsidR="008A3877">
        <w:instrText xml:space="preserve"> PAGEREF _Toc311456410 \h </w:instrText>
      </w:r>
      <w:r>
        <w:fldChar w:fldCharType="separate"/>
      </w:r>
      <w:r w:rsidR="006F54BF">
        <w:t>6</w:t>
      </w:r>
      <w:r>
        <w:fldChar w:fldCharType="end"/>
      </w:r>
    </w:p>
    <w:p w:rsidR="008A3877" w:rsidRDefault="008A3877">
      <w:pPr>
        <w:pStyle w:val="TOC1"/>
        <w:rPr>
          <w:rFonts w:asciiTheme="minorHAnsi" w:eastAsiaTheme="minorEastAsia" w:hAnsiTheme="minorHAnsi" w:cstheme="minorBidi"/>
          <w:color w:val="auto"/>
          <w:sz w:val="22"/>
          <w:szCs w:val="22"/>
          <w:lang w:eastAsia="en-AU"/>
        </w:rPr>
      </w:pPr>
      <w:r>
        <w:t>Analysis of the 2006 Census</w:t>
      </w:r>
      <w:r>
        <w:tab/>
      </w:r>
      <w:r w:rsidR="0058241A">
        <w:fldChar w:fldCharType="begin"/>
      </w:r>
      <w:r>
        <w:instrText xml:space="preserve"> PAGEREF _Toc311456411 \h </w:instrText>
      </w:r>
      <w:r w:rsidR="0058241A">
        <w:fldChar w:fldCharType="separate"/>
      </w:r>
      <w:r w:rsidR="006F54BF">
        <w:t>13</w:t>
      </w:r>
      <w:r w:rsidR="0058241A">
        <w:fldChar w:fldCharType="end"/>
      </w:r>
    </w:p>
    <w:p w:rsidR="008A3877" w:rsidRDefault="008A3877">
      <w:pPr>
        <w:pStyle w:val="TOC1"/>
        <w:rPr>
          <w:rFonts w:asciiTheme="minorHAnsi" w:eastAsiaTheme="minorEastAsia" w:hAnsiTheme="minorHAnsi" w:cstheme="minorBidi"/>
          <w:color w:val="auto"/>
          <w:sz w:val="22"/>
          <w:szCs w:val="22"/>
          <w:lang w:eastAsia="en-AU"/>
        </w:rPr>
      </w:pPr>
      <w:r>
        <w:t>Analysis of the Australian Early Development Index</w:t>
      </w:r>
      <w:r>
        <w:tab/>
      </w:r>
      <w:r w:rsidR="0058241A">
        <w:fldChar w:fldCharType="begin"/>
      </w:r>
      <w:r>
        <w:instrText xml:space="preserve"> PAGEREF _Toc311456412 \h </w:instrText>
      </w:r>
      <w:r w:rsidR="0058241A">
        <w:fldChar w:fldCharType="separate"/>
      </w:r>
      <w:r w:rsidR="006F54BF">
        <w:t>14</w:t>
      </w:r>
      <w:r w:rsidR="0058241A">
        <w:fldChar w:fldCharType="end"/>
      </w:r>
    </w:p>
    <w:p w:rsidR="008A3877" w:rsidRDefault="008A3877">
      <w:pPr>
        <w:pStyle w:val="TOC1"/>
        <w:rPr>
          <w:rFonts w:asciiTheme="minorHAnsi" w:eastAsiaTheme="minorEastAsia" w:hAnsiTheme="minorHAnsi" w:cstheme="minorBidi"/>
          <w:color w:val="auto"/>
          <w:sz w:val="22"/>
          <w:szCs w:val="22"/>
          <w:lang w:eastAsia="en-AU"/>
        </w:rPr>
      </w:pPr>
      <w:r>
        <w:t>Analysis of the Longitudinal Survey</w:t>
      </w:r>
      <w:r w:rsidR="0061102D">
        <w:t>s</w:t>
      </w:r>
      <w:r>
        <w:t xml:space="preserve"> of Australian Youth</w:t>
      </w:r>
      <w:r w:rsidR="00211EC3">
        <w:t xml:space="preserve"> — </w:t>
      </w:r>
      <w:r>
        <w:t>Wave 1</w:t>
      </w:r>
      <w:r>
        <w:tab/>
      </w:r>
      <w:r w:rsidR="0058241A">
        <w:fldChar w:fldCharType="begin"/>
      </w:r>
      <w:r>
        <w:instrText xml:space="preserve"> PAGEREF _Toc311456413 \h </w:instrText>
      </w:r>
      <w:r w:rsidR="0058241A">
        <w:fldChar w:fldCharType="separate"/>
      </w:r>
      <w:r w:rsidR="006F54BF">
        <w:t>18</w:t>
      </w:r>
      <w:r w:rsidR="0058241A">
        <w:fldChar w:fldCharType="end"/>
      </w:r>
    </w:p>
    <w:p w:rsidR="008A3877" w:rsidRDefault="008A3877">
      <w:pPr>
        <w:pStyle w:val="TOC1"/>
        <w:rPr>
          <w:rFonts w:asciiTheme="minorHAnsi" w:eastAsiaTheme="minorEastAsia" w:hAnsiTheme="minorHAnsi" w:cstheme="minorBidi"/>
          <w:color w:val="auto"/>
          <w:sz w:val="22"/>
          <w:szCs w:val="22"/>
          <w:lang w:eastAsia="en-AU"/>
        </w:rPr>
      </w:pPr>
      <w:r>
        <w:t>Analysis of the Longitudinal Survey</w:t>
      </w:r>
      <w:r w:rsidR="0061102D">
        <w:t>s</w:t>
      </w:r>
      <w:r>
        <w:t xml:space="preserve"> of Australian Youth</w:t>
      </w:r>
      <w:r w:rsidR="00211EC3">
        <w:t xml:space="preserve"> — </w:t>
      </w:r>
      <w:r>
        <w:t>Waves 1–4</w:t>
      </w:r>
      <w:r>
        <w:tab/>
      </w:r>
      <w:r w:rsidR="0058241A">
        <w:fldChar w:fldCharType="begin"/>
      </w:r>
      <w:r>
        <w:instrText xml:space="preserve"> PAGEREF _Toc311456414 \h </w:instrText>
      </w:r>
      <w:r w:rsidR="0058241A">
        <w:fldChar w:fldCharType="separate"/>
      </w:r>
      <w:r w:rsidR="006F54BF">
        <w:t>25</w:t>
      </w:r>
      <w:r w:rsidR="0058241A">
        <w:fldChar w:fldCharType="end"/>
      </w:r>
    </w:p>
    <w:p w:rsidR="008A3877" w:rsidRDefault="008A3877">
      <w:pPr>
        <w:pStyle w:val="TOC1"/>
        <w:rPr>
          <w:rFonts w:asciiTheme="minorHAnsi" w:eastAsiaTheme="minorEastAsia" w:hAnsiTheme="minorHAnsi" w:cstheme="minorBidi"/>
          <w:color w:val="auto"/>
          <w:sz w:val="22"/>
          <w:szCs w:val="22"/>
          <w:lang w:eastAsia="en-AU"/>
        </w:rPr>
      </w:pPr>
      <w:r>
        <w:t>Data limitations and data needs</w:t>
      </w:r>
      <w:r>
        <w:tab/>
      </w:r>
      <w:r w:rsidR="0058241A">
        <w:fldChar w:fldCharType="begin"/>
      </w:r>
      <w:r>
        <w:instrText xml:space="preserve"> PAGEREF _Toc311456415 \h </w:instrText>
      </w:r>
      <w:r w:rsidR="0058241A">
        <w:fldChar w:fldCharType="separate"/>
      </w:r>
      <w:r w:rsidR="006F54BF">
        <w:t>30</w:t>
      </w:r>
      <w:r w:rsidR="0058241A">
        <w:fldChar w:fldCharType="end"/>
      </w:r>
    </w:p>
    <w:p w:rsidR="008A3877" w:rsidRDefault="008A3877">
      <w:pPr>
        <w:pStyle w:val="TOC1"/>
        <w:rPr>
          <w:rFonts w:asciiTheme="minorHAnsi" w:eastAsiaTheme="minorEastAsia" w:hAnsiTheme="minorHAnsi" w:cstheme="minorBidi"/>
          <w:color w:val="auto"/>
          <w:sz w:val="22"/>
          <w:szCs w:val="22"/>
          <w:lang w:eastAsia="en-AU"/>
        </w:rPr>
      </w:pPr>
      <w:r>
        <w:t>References</w:t>
      </w:r>
      <w:r>
        <w:tab/>
      </w:r>
      <w:r w:rsidR="0058241A">
        <w:fldChar w:fldCharType="begin"/>
      </w:r>
      <w:r>
        <w:instrText xml:space="preserve"> PAGEREF _Toc311456416 \h </w:instrText>
      </w:r>
      <w:r w:rsidR="0058241A">
        <w:fldChar w:fldCharType="separate"/>
      </w:r>
      <w:r w:rsidR="006F54BF">
        <w:t>33</w:t>
      </w:r>
      <w:r w:rsidR="0058241A">
        <w:fldChar w:fldCharType="end"/>
      </w:r>
    </w:p>
    <w:p w:rsidR="008A3877" w:rsidRDefault="008A3877">
      <w:pPr>
        <w:pStyle w:val="TOC1"/>
        <w:rPr>
          <w:rFonts w:asciiTheme="minorHAnsi" w:eastAsiaTheme="minorEastAsia" w:hAnsiTheme="minorHAnsi" w:cstheme="minorBidi"/>
          <w:color w:val="auto"/>
          <w:sz w:val="22"/>
          <w:szCs w:val="22"/>
          <w:lang w:eastAsia="en-AU"/>
        </w:rPr>
      </w:pPr>
      <w:r>
        <w:t>Appendix A: Data tables</w:t>
      </w:r>
      <w:r>
        <w:tab/>
      </w:r>
      <w:r w:rsidR="0058241A">
        <w:fldChar w:fldCharType="begin"/>
      </w:r>
      <w:r>
        <w:instrText xml:space="preserve"> PAGEREF _Toc311456417 \h </w:instrText>
      </w:r>
      <w:r w:rsidR="0058241A">
        <w:fldChar w:fldCharType="separate"/>
      </w:r>
      <w:r w:rsidR="006F54BF">
        <w:t>34</w:t>
      </w:r>
      <w:r w:rsidR="0058241A">
        <w:fldChar w:fldCharType="end"/>
      </w:r>
    </w:p>
    <w:p w:rsidR="000108B2" w:rsidRPr="00A93867" w:rsidRDefault="0058241A" w:rsidP="0048643A">
      <w:pPr>
        <w:pStyle w:val="Text"/>
        <w:rPr>
          <w:b/>
        </w:rPr>
      </w:pPr>
      <w:r w:rsidRPr="009775C7">
        <w:fldChar w:fldCharType="end"/>
      </w:r>
    </w:p>
    <w:p w:rsidR="004E7227" w:rsidRDefault="004E7227" w:rsidP="0048643A">
      <w:pPr>
        <w:pStyle w:val="Text"/>
        <w:rPr>
          <w:rFonts w:ascii="Tahoma" w:hAnsi="Tahoma" w:cs="Tahoma"/>
          <w:color w:val="000000"/>
          <w:kern w:val="28"/>
          <w:sz w:val="56"/>
          <w:szCs w:val="56"/>
        </w:rPr>
      </w:pPr>
      <w:r>
        <w:br w:type="page"/>
      </w:r>
    </w:p>
    <w:p w:rsidR="004E7227" w:rsidRDefault="004E7227" w:rsidP="004E7227">
      <w:pPr>
        <w:pStyle w:val="Heading1"/>
      </w:pPr>
      <w:bookmarkStart w:id="11" w:name="_Toc311191421"/>
      <w:bookmarkStart w:id="12" w:name="_Toc311195378"/>
      <w:bookmarkStart w:id="13" w:name="_Toc311448340"/>
      <w:bookmarkStart w:id="14" w:name="_Toc311456407"/>
      <w:r>
        <w:t>Tables and figures</w:t>
      </w:r>
      <w:bookmarkEnd w:id="11"/>
      <w:bookmarkEnd w:id="12"/>
      <w:bookmarkEnd w:id="13"/>
      <w:bookmarkEnd w:id="14"/>
    </w:p>
    <w:p w:rsidR="004E7227" w:rsidRDefault="004E7227" w:rsidP="004E7227">
      <w:pPr>
        <w:pStyle w:val="Heading2"/>
      </w:pPr>
      <w:bookmarkStart w:id="15" w:name="_Toc296497516"/>
      <w:bookmarkStart w:id="16" w:name="_Toc298162801"/>
      <w:bookmarkStart w:id="17" w:name="_Toc311191422"/>
      <w:bookmarkStart w:id="18" w:name="_Toc311195379"/>
      <w:bookmarkStart w:id="19" w:name="_Toc311448341"/>
      <w:bookmarkStart w:id="20" w:name="_Toc311456408"/>
      <w:r>
        <w:t>Tables</w:t>
      </w:r>
      <w:bookmarkEnd w:id="15"/>
      <w:bookmarkEnd w:id="16"/>
      <w:bookmarkEnd w:id="17"/>
      <w:bookmarkEnd w:id="18"/>
      <w:bookmarkEnd w:id="19"/>
      <w:bookmarkEnd w:id="20"/>
    </w:p>
    <w:p w:rsidR="008A3877" w:rsidRDefault="0058241A" w:rsidP="00F438DF">
      <w:pPr>
        <w:pStyle w:val="TableofFigures"/>
        <w:tabs>
          <w:tab w:val="clear" w:pos="6804"/>
          <w:tab w:val="left" w:pos="880"/>
          <w:tab w:val="right" w:pos="7371"/>
        </w:tabs>
        <w:ind w:left="284" w:hanging="284"/>
        <w:rPr>
          <w:rFonts w:asciiTheme="minorHAnsi" w:eastAsiaTheme="minorEastAsia" w:hAnsiTheme="minorHAnsi" w:cstheme="minorBidi"/>
          <w:color w:val="auto"/>
          <w:sz w:val="22"/>
          <w:szCs w:val="22"/>
          <w:lang w:eastAsia="en-AU"/>
        </w:rPr>
      </w:pPr>
      <w:r w:rsidRPr="0058241A">
        <w:fldChar w:fldCharType="begin"/>
      </w:r>
      <w:r w:rsidR="004E7227">
        <w:instrText xml:space="preserve"> TOC \f F \t "tabletitle" \c </w:instrText>
      </w:r>
      <w:r w:rsidRPr="0058241A">
        <w:fldChar w:fldCharType="separate"/>
      </w:r>
      <w:r w:rsidR="008A3877">
        <w:t>1</w:t>
      </w:r>
      <w:r w:rsidR="008A3877">
        <w:rPr>
          <w:rFonts w:asciiTheme="minorHAnsi" w:eastAsiaTheme="minorEastAsia" w:hAnsiTheme="minorHAnsi" w:cstheme="minorBidi"/>
          <w:color w:val="auto"/>
          <w:sz w:val="22"/>
          <w:szCs w:val="22"/>
          <w:lang w:eastAsia="en-AU"/>
        </w:rPr>
        <w:tab/>
      </w:r>
      <w:r w:rsidR="008A3877">
        <w:t>Association between education and measures of wellbeing</w:t>
      </w:r>
      <w:r w:rsidR="00211EC3">
        <w:t xml:space="preserve"> — </w:t>
      </w:r>
      <w:r w:rsidR="008A3877">
        <w:t>Indigenous males, 2008</w:t>
      </w:r>
      <w:r w:rsidR="008A3877">
        <w:tab/>
      </w:r>
      <w:r>
        <w:fldChar w:fldCharType="begin"/>
      </w:r>
      <w:r w:rsidR="008A3877">
        <w:instrText xml:space="preserve"> PAGEREF _Toc311456469 \h </w:instrText>
      </w:r>
      <w:r>
        <w:fldChar w:fldCharType="separate"/>
      </w:r>
      <w:r w:rsidR="006F54BF">
        <w:t>9</w:t>
      </w:r>
      <w:r>
        <w:fldChar w:fldCharType="end"/>
      </w:r>
    </w:p>
    <w:p w:rsidR="008A3877" w:rsidRDefault="008A3877" w:rsidP="00F438DF">
      <w:pPr>
        <w:pStyle w:val="TableofFigures"/>
        <w:tabs>
          <w:tab w:val="clear" w:pos="6804"/>
          <w:tab w:val="left" w:pos="880"/>
          <w:tab w:val="right" w:pos="7371"/>
        </w:tabs>
        <w:ind w:left="284" w:hanging="284"/>
        <w:rPr>
          <w:rFonts w:asciiTheme="minorHAnsi" w:eastAsiaTheme="minorEastAsia" w:hAnsiTheme="minorHAnsi" w:cstheme="minorBidi"/>
          <w:color w:val="auto"/>
          <w:sz w:val="22"/>
          <w:szCs w:val="22"/>
          <w:lang w:eastAsia="en-AU"/>
        </w:rPr>
      </w:pPr>
      <w:r>
        <w:t>2</w:t>
      </w:r>
      <w:r>
        <w:rPr>
          <w:rFonts w:asciiTheme="minorHAnsi" w:eastAsiaTheme="minorEastAsia" w:hAnsiTheme="minorHAnsi" w:cstheme="minorBidi"/>
          <w:color w:val="auto"/>
          <w:sz w:val="22"/>
          <w:szCs w:val="22"/>
          <w:lang w:eastAsia="en-AU"/>
        </w:rPr>
        <w:tab/>
      </w:r>
      <w:r>
        <w:t>Association between education and measures of wellbeing</w:t>
      </w:r>
      <w:r w:rsidR="00211EC3">
        <w:t xml:space="preserve"> — </w:t>
      </w:r>
      <w:r>
        <w:t>Indigenous females, 2008</w:t>
      </w:r>
      <w:r>
        <w:tab/>
      </w:r>
      <w:r w:rsidR="0058241A">
        <w:fldChar w:fldCharType="begin"/>
      </w:r>
      <w:r>
        <w:instrText xml:space="preserve"> PAGEREF _Toc311456470 \h </w:instrText>
      </w:r>
      <w:r w:rsidR="0058241A">
        <w:fldChar w:fldCharType="separate"/>
      </w:r>
      <w:r w:rsidR="006F54BF">
        <w:t>10</w:t>
      </w:r>
      <w:r w:rsidR="0058241A">
        <w:fldChar w:fldCharType="end"/>
      </w:r>
    </w:p>
    <w:p w:rsidR="008A3877" w:rsidRDefault="008A3877" w:rsidP="00F438DF">
      <w:pPr>
        <w:pStyle w:val="TableofFigures"/>
        <w:tabs>
          <w:tab w:val="clear" w:pos="6804"/>
          <w:tab w:val="left" w:pos="880"/>
          <w:tab w:val="right" w:pos="7371"/>
        </w:tabs>
        <w:ind w:left="284" w:hanging="284"/>
        <w:rPr>
          <w:rFonts w:asciiTheme="minorHAnsi" w:eastAsiaTheme="minorEastAsia" w:hAnsiTheme="minorHAnsi" w:cstheme="minorBidi"/>
          <w:color w:val="auto"/>
          <w:sz w:val="22"/>
          <w:szCs w:val="22"/>
          <w:lang w:eastAsia="en-AU"/>
        </w:rPr>
      </w:pPr>
      <w:r>
        <w:t>3</w:t>
      </w:r>
      <w:r>
        <w:rPr>
          <w:rFonts w:asciiTheme="minorHAnsi" w:eastAsiaTheme="minorEastAsia" w:hAnsiTheme="minorHAnsi" w:cstheme="minorBidi"/>
          <w:color w:val="auto"/>
          <w:sz w:val="22"/>
          <w:szCs w:val="22"/>
          <w:lang w:eastAsia="en-AU"/>
        </w:rPr>
        <w:tab/>
      </w:r>
      <w:r>
        <w:t>Association between education and measures of wellbeing</w:t>
      </w:r>
      <w:r w:rsidR="00211EC3">
        <w:t xml:space="preserve"> — </w:t>
      </w:r>
      <w:r>
        <w:t>Indigenous Australians in non-remote areas, 2008</w:t>
      </w:r>
      <w:r>
        <w:tab/>
      </w:r>
      <w:r w:rsidR="0058241A">
        <w:fldChar w:fldCharType="begin"/>
      </w:r>
      <w:r>
        <w:instrText xml:space="preserve"> PAGEREF _Toc311456471 \h </w:instrText>
      </w:r>
      <w:r w:rsidR="0058241A">
        <w:fldChar w:fldCharType="separate"/>
      </w:r>
      <w:r w:rsidR="006F54BF">
        <w:t>11</w:t>
      </w:r>
      <w:r w:rsidR="0058241A">
        <w:fldChar w:fldCharType="end"/>
      </w:r>
    </w:p>
    <w:p w:rsidR="008A3877" w:rsidRDefault="008A3877" w:rsidP="00F438DF">
      <w:pPr>
        <w:pStyle w:val="TableofFigures"/>
        <w:tabs>
          <w:tab w:val="clear" w:pos="6804"/>
          <w:tab w:val="left" w:pos="880"/>
          <w:tab w:val="right" w:pos="7371"/>
        </w:tabs>
        <w:ind w:left="284" w:hanging="284"/>
        <w:rPr>
          <w:rFonts w:asciiTheme="minorHAnsi" w:eastAsiaTheme="minorEastAsia" w:hAnsiTheme="minorHAnsi" w:cstheme="minorBidi"/>
          <w:color w:val="auto"/>
          <w:sz w:val="22"/>
          <w:szCs w:val="22"/>
          <w:lang w:eastAsia="en-AU"/>
        </w:rPr>
      </w:pPr>
      <w:r>
        <w:t>4</w:t>
      </w:r>
      <w:r>
        <w:rPr>
          <w:rFonts w:asciiTheme="minorHAnsi" w:eastAsiaTheme="minorEastAsia" w:hAnsiTheme="minorHAnsi" w:cstheme="minorBidi"/>
          <w:color w:val="auto"/>
          <w:sz w:val="22"/>
          <w:szCs w:val="22"/>
          <w:lang w:eastAsia="en-AU"/>
        </w:rPr>
        <w:tab/>
      </w:r>
      <w:r>
        <w:t>Association between education and measures of wellbeing</w:t>
      </w:r>
      <w:r w:rsidR="00211EC3">
        <w:t xml:space="preserve"> — </w:t>
      </w:r>
      <w:r>
        <w:t>Indigenous Australians in remote areas, 2008</w:t>
      </w:r>
      <w:r>
        <w:tab/>
      </w:r>
      <w:r w:rsidR="0058241A">
        <w:fldChar w:fldCharType="begin"/>
      </w:r>
      <w:r>
        <w:instrText xml:space="preserve"> PAGEREF _Toc311456472 \h </w:instrText>
      </w:r>
      <w:r w:rsidR="0058241A">
        <w:fldChar w:fldCharType="separate"/>
      </w:r>
      <w:r w:rsidR="006F54BF">
        <w:t>12</w:t>
      </w:r>
      <w:r w:rsidR="0058241A">
        <w:fldChar w:fldCharType="end"/>
      </w:r>
    </w:p>
    <w:p w:rsidR="008A3877" w:rsidRDefault="008A3877" w:rsidP="00F438DF">
      <w:pPr>
        <w:pStyle w:val="TableofFigures"/>
        <w:tabs>
          <w:tab w:val="clear" w:pos="6804"/>
          <w:tab w:val="left" w:pos="880"/>
          <w:tab w:val="right" w:pos="7371"/>
        </w:tabs>
        <w:ind w:left="284" w:hanging="284"/>
        <w:rPr>
          <w:rFonts w:asciiTheme="minorHAnsi" w:eastAsiaTheme="minorEastAsia" w:hAnsiTheme="minorHAnsi" w:cstheme="minorBidi"/>
          <w:color w:val="auto"/>
          <w:sz w:val="22"/>
          <w:szCs w:val="22"/>
          <w:lang w:eastAsia="en-AU"/>
        </w:rPr>
      </w:pPr>
      <w:r>
        <w:t>5</w:t>
      </w:r>
      <w:r>
        <w:rPr>
          <w:rFonts w:asciiTheme="minorHAnsi" w:eastAsiaTheme="minorEastAsia" w:hAnsiTheme="minorHAnsi" w:cstheme="minorBidi"/>
          <w:color w:val="auto"/>
          <w:sz w:val="22"/>
          <w:szCs w:val="22"/>
          <w:lang w:eastAsia="en-AU"/>
        </w:rPr>
        <w:tab/>
      </w:r>
      <w:r>
        <w:t>Per cent of 15–19 year-olds who were attending an educational institution, by remoteness area five years ago</w:t>
      </w:r>
      <w:r>
        <w:tab/>
      </w:r>
      <w:r w:rsidR="0058241A">
        <w:fldChar w:fldCharType="begin"/>
      </w:r>
      <w:r>
        <w:instrText xml:space="preserve"> PAGEREF _Toc311456473 \h </w:instrText>
      </w:r>
      <w:r w:rsidR="0058241A">
        <w:fldChar w:fldCharType="separate"/>
      </w:r>
      <w:r w:rsidR="006F54BF">
        <w:t>13</w:t>
      </w:r>
      <w:r w:rsidR="0058241A">
        <w:fldChar w:fldCharType="end"/>
      </w:r>
    </w:p>
    <w:p w:rsidR="008A3877" w:rsidRDefault="008A3877" w:rsidP="00F438DF">
      <w:pPr>
        <w:pStyle w:val="TableofFigures"/>
        <w:tabs>
          <w:tab w:val="clear" w:pos="6804"/>
          <w:tab w:val="left" w:pos="880"/>
          <w:tab w:val="right" w:pos="7371"/>
        </w:tabs>
        <w:ind w:left="284" w:hanging="284"/>
        <w:rPr>
          <w:rFonts w:asciiTheme="minorHAnsi" w:eastAsiaTheme="minorEastAsia" w:hAnsiTheme="minorHAnsi" w:cstheme="minorBidi"/>
          <w:color w:val="auto"/>
          <w:sz w:val="22"/>
          <w:szCs w:val="22"/>
          <w:lang w:eastAsia="en-AU"/>
        </w:rPr>
      </w:pPr>
      <w:r>
        <w:t>6</w:t>
      </w:r>
      <w:r>
        <w:rPr>
          <w:rFonts w:asciiTheme="minorHAnsi" w:eastAsiaTheme="minorEastAsia" w:hAnsiTheme="minorHAnsi" w:cstheme="minorBidi"/>
          <w:color w:val="auto"/>
          <w:sz w:val="22"/>
          <w:szCs w:val="22"/>
          <w:lang w:eastAsia="en-AU"/>
        </w:rPr>
        <w:tab/>
      </w:r>
      <w:r>
        <w:t>Factors associated with attending a non-government school</w:t>
      </w:r>
      <w:r w:rsidR="00211EC3">
        <w:t xml:space="preserve"> — </w:t>
      </w:r>
      <w:r>
        <w:t>Indigenous and non-Indigenous Australians, 2006</w:t>
      </w:r>
      <w:r>
        <w:tab/>
      </w:r>
      <w:r w:rsidR="0058241A">
        <w:fldChar w:fldCharType="begin"/>
      </w:r>
      <w:r>
        <w:instrText xml:space="preserve"> PAGEREF _Toc311456474 \h </w:instrText>
      </w:r>
      <w:r w:rsidR="0058241A">
        <w:fldChar w:fldCharType="separate"/>
      </w:r>
      <w:r w:rsidR="006F54BF">
        <w:t>19</w:t>
      </w:r>
      <w:r w:rsidR="0058241A">
        <w:fldChar w:fldCharType="end"/>
      </w:r>
    </w:p>
    <w:p w:rsidR="008A3877" w:rsidRDefault="008A3877" w:rsidP="00F438DF">
      <w:pPr>
        <w:pStyle w:val="TableofFigures"/>
        <w:tabs>
          <w:tab w:val="clear" w:pos="6804"/>
          <w:tab w:val="left" w:pos="880"/>
          <w:tab w:val="right" w:pos="7371"/>
        </w:tabs>
        <w:ind w:left="284" w:hanging="284"/>
        <w:rPr>
          <w:rFonts w:asciiTheme="minorHAnsi" w:eastAsiaTheme="minorEastAsia" w:hAnsiTheme="minorHAnsi" w:cstheme="minorBidi"/>
          <w:color w:val="auto"/>
          <w:sz w:val="22"/>
          <w:szCs w:val="22"/>
          <w:lang w:eastAsia="en-AU"/>
        </w:rPr>
      </w:pPr>
      <w:r>
        <w:t>7</w:t>
      </w:r>
      <w:r>
        <w:rPr>
          <w:rFonts w:asciiTheme="minorHAnsi" w:eastAsiaTheme="minorEastAsia" w:hAnsiTheme="minorHAnsi" w:cstheme="minorBidi"/>
          <w:color w:val="auto"/>
          <w:sz w:val="22"/>
          <w:szCs w:val="22"/>
          <w:lang w:eastAsia="en-AU"/>
        </w:rPr>
        <w:tab/>
      </w:r>
      <w:r>
        <w:t>Factors associated with an index of student happiness</w:t>
      </w:r>
      <w:r w:rsidR="00211EC3">
        <w:t xml:space="preserve"> — </w:t>
      </w:r>
      <w:r>
        <w:t>Indigenous and non-Indigenous Australians, 2006</w:t>
      </w:r>
      <w:r>
        <w:tab/>
      </w:r>
      <w:r w:rsidR="0058241A">
        <w:fldChar w:fldCharType="begin"/>
      </w:r>
      <w:r>
        <w:instrText xml:space="preserve"> PAGEREF _Toc311456475 \h </w:instrText>
      </w:r>
      <w:r w:rsidR="0058241A">
        <w:fldChar w:fldCharType="separate"/>
      </w:r>
      <w:r w:rsidR="006F54BF">
        <w:t>20</w:t>
      </w:r>
      <w:r w:rsidR="0058241A">
        <w:fldChar w:fldCharType="end"/>
      </w:r>
    </w:p>
    <w:p w:rsidR="008A3877" w:rsidRDefault="008A3877" w:rsidP="00F438DF">
      <w:pPr>
        <w:pStyle w:val="TableofFigures"/>
        <w:tabs>
          <w:tab w:val="clear" w:pos="6804"/>
          <w:tab w:val="left" w:pos="880"/>
          <w:tab w:val="right" w:pos="7371"/>
        </w:tabs>
        <w:ind w:left="284" w:hanging="284"/>
        <w:rPr>
          <w:rFonts w:asciiTheme="minorHAnsi" w:eastAsiaTheme="minorEastAsia" w:hAnsiTheme="minorHAnsi" w:cstheme="minorBidi"/>
          <w:color w:val="auto"/>
          <w:sz w:val="22"/>
          <w:szCs w:val="22"/>
          <w:lang w:eastAsia="en-AU"/>
        </w:rPr>
      </w:pPr>
      <w:r>
        <w:t>8</w:t>
      </w:r>
      <w:r>
        <w:rPr>
          <w:rFonts w:asciiTheme="minorHAnsi" w:eastAsiaTheme="minorEastAsia" w:hAnsiTheme="minorHAnsi" w:cstheme="minorBidi"/>
          <w:color w:val="auto"/>
          <w:sz w:val="22"/>
          <w:szCs w:val="22"/>
          <w:lang w:eastAsia="en-AU"/>
        </w:rPr>
        <w:tab/>
      </w:r>
      <w:r>
        <w:t>Factors associated with the probability of expecting to complete Year 12</w:t>
      </w:r>
      <w:r w:rsidR="00211EC3">
        <w:t xml:space="preserve"> — </w:t>
      </w:r>
      <w:r>
        <w:t>Indigenous and non-Indigenous Australians, 2006</w:t>
      </w:r>
      <w:r>
        <w:tab/>
      </w:r>
      <w:r w:rsidR="0058241A">
        <w:fldChar w:fldCharType="begin"/>
      </w:r>
      <w:r>
        <w:instrText xml:space="preserve"> PAGEREF _Toc311456476 \h </w:instrText>
      </w:r>
      <w:r w:rsidR="0058241A">
        <w:fldChar w:fldCharType="separate"/>
      </w:r>
      <w:r w:rsidR="006F54BF">
        <w:t>22</w:t>
      </w:r>
      <w:r w:rsidR="0058241A">
        <w:fldChar w:fldCharType="end"/>
      </w:r>
    </w:p>
    <w:p w:rsidR="008A3877" w:rsidRDefault="008A3877" w:rsidP="00F438DF">
      <w:pPr>
        <w:pStyle w:val="TableofFigures"/>
        <w:tabs>
          <w:tab w:val="clear" w:pos="6804"/>
          <w:tab w:val="left" w:pos="880"/>
          <w:tab w:val="right" w:pos="7371"/>
        </w:tabs>
        <w:ind w:left="284" w:hanging="284"/>
        <w:rPr>
          <w:rFonts w:asciiTheme="minorHAnsi" w:eastAsiaTheme="minorEastAsia" w:hAnsiTheme="minorHAnsi" w:cstheme="minorBidi"/>
          <w:color w:val="auto"/>
          <w:sz w:val="22"/>
          <w:szCs w:val="22"/>
          <w:lang w:eastAsia="en-AU"/>
        </w:rPr>
      </w:pPr>
      <w:r>
        <w:t>9</w:t>
      </w:r>
      <w:r>
        <w:rPr>
          <w:rFonts w:asciiTheme="minorHAnsi" w:eastAsiaTheme="minorEastAsia" w:hAnsiTheme="minorHAnsi" w:cstheme="minorBidi"/>
          <w:color w:val="auto"/>
          <w:sz w:val="22"/>
          <w:szCs w:val="22"/>
          <w:lang w:eastAsia="en-AU"/>
        </w:rPr>
        <w:tab/>
      </w:r>
      <w:r>
        <w:t>Factors associated with the probability of expecting to undertake post-school study</w:t>
      </w:r>
      <w:r w:rsidR="00211EC3">
        <w:t xml:space="preserve"> — </w:t>
      </w:r>
      <w:r>
        <w:t>Indigenous and non-Indigenous Australians, 2006</w:t>
      </w:r>
      <w:r>
        <w:tab/>
      </w:r>
      <w:r w:rsidR="0058241A">
        <w:fldChar w:fldCharType="begin"/>
      </w:r>
      <w:r>
        <w:instrText xml:space="preserve"> PAGEREF _Toc311456477 \h </w:instrText>
      </w:r>
      <w:r w:rsidR="0058241A">
        <w:fldChar w:fldCharType="separate"/>
      </w:r>
      <w:r w:rsidR="006F54BF">
        <w:t>23</w:t>
      </w:r>
      <w:r w:rsidR="0058241A">
        <w:fldChar w:fldCharType="end"/>
      </w:r>
    </w:p>
    <w:p w:rsidR="008A3877" w:rsidRDefault="008A3877" w:rsidP="00F438DF">
      <w:pPr>
        <w:pStyle w:val="TableofFigures"/>
        <w:tabs>
          <w:tab w:val="clear" w:pos="6804"/>
          <w:tab w:val="left" w:pos="1100"/>
          <w:tab w:val="right" w:pos="7371"/>
        </w:tabs>
        <w:ind w:left="284" w:hanging="284"/>
        <w:rPr>
          <w:rFonts w:asciiTheme="minorHAnsi" w:eastAsiaTheme="minorEastAsia" w:hAnsiTheme="minorHAnsi" w:cstheme="minorBidi"/>
          <w:color w:val="auto"/>
          <w:sz w:val="22"/>
          <w:szCs w:val="22"/>
          <w:lang w:eastAsia="en-AU"/>
        </w:rPr>
      </w:pPr>
      <w:r>
        <w:t>10</w:t>
      </w:r>
      <w:r>
        <w:rPr>
          <w:rFonts w:asciiTheme="minorHAnsi" w:eastAsiaTheme="minorEastAsia" w:hAnsiTheme="minorHAnsi" w:cstheme="minorBidi"/>
          <w:color w:val="auto"/>
          <w:sz w:val="22"/>
          <w:szCs w:val="22"/>
          <w:lang w:eastAsia="en-AU"/>
        </w:rPr>
        <w:tab/>
      </w:r>
      <w:r>
        <w:t>Factors associated with the probability of expecting to undertake university studies</w:t>
      </w:r>
      <w:r w:rsidR="00211EC3">
        <w:t xml:space="preserve"> — </w:t>
      </w:r>
      <w:r>
        <w:t>Indigenous and non-Indigenous Australians who expect to undertake any post-school qualifications, 2006</w:t>
      </w:r>
      <w:r>
        <w:tab/>
      </w:r>
      <w:r w:rsidR="0058241A">
        <w:fldChar w:fldCharType="begin"/>
      </w:r>
      <w:r>
        <w:instrText xml:space="preserve"> PAGEREF _Toc311456478 \h </w:instrText>
      </w:r>
      <w:r w:rsidR="0058241A">
        <w:fldChar w:fldCharType="separate"/>
      </w:r>
      <w:r w:rsidR="006F54BF">
        <w:t>24</w:t>
      </w:r>
      <w:r w:rsidR="0058241A">
        <w:fldChar w:fldCharType="end"/>
      </w:r>
    </w:p>
    <w:p w:rsidR="008A3877" w:rsidRDefault="008A3877" w:rsidP="00F438DF">
      <w:pPr>
        <w:pStyle w:val="TableofFigures"/>
        <w:tabs>
          <w:tab w:val="clear" w:pos="6804"/>
          <w:tab w:val="left" w:pos="1100"/>
          <w:tab w:val="right" w:pos="7371"/>
        </w:tabs>
        <w:ind w:left="284" w:hanging="284"/>
        <w:rPr>
          <w:rFonts w:asciiTheme="minorHAnsi" w:eastAsiaTheme="minorEastAsia" w:hAnsiTheme="minorHAnsi" w:cstheme="minorBidi"/>
          <w:color w:val="auto"/>
          <w:sz w:val="22"/>
          <w:szCs w:val="22"/>
          <w:lang w:eastAsia="en-AU"/>
        </w:rPr>
      </w:pPr>
      <w:r>
        <w:t>11</w:t>
      </w:r>
      <w:r>
        <w:rPr>
          <w:rFonts w:asciiTheme="minorHAnsi" w:eastAsiaTheme="minorEastAsia" w:hAnsiTheme="minorHAnsi" w:cstheme="minorBidi"/>
          <w:color w:val="auto"/>
          <w:sz w:val="22"/>
          <w:szCs w:val="22"/>
          <w:lang w:eastAsia="en-AU"/>
        </w:rPr>
        <w:tab/>
      </w:r>
      <w:r>
        <w:t>Factors associated with the probability of dropping out of school before completing Year 12</w:t>
      </w:r>
      <w:r w:rsidR="00211EC3">
        <w:t xml:space="preserve"> — </w:t>
      </w:r>
      <w:r>
        <w:t>Indigenous and non-Indigenous Australians, 2006-09</w:t>
      </w:r>
      <w:r>
        <w:tab/>
      </w:r>
      <w:r w:rsidR="0058241A">
        <w:fldChar w:fldCharType="begin"/>
      </w:r>
      <w:r>
        <w:instrText xml:space="preserve"> PAGEREF _Toc311456479 \h </w:instrText>
      </w:r>
      <w:r w:rsidR="0058241A">
        <w:fldChar w:fldCharType="separate"/>
      </w:r>
      <w:r w:rsidR="006F54BF">
        <w:t>25</w:t>
      </w:r>
      <w:r w:rsidR="0058241A">
        <w:fldChar w:fldCharType="end"/>
      </w:r>
    </w:p>
    <w:p w:rsidR="008A3877" w:rsidRDefault="008A3877" w:rsidP="00F438DF">
      <w:pPr>
        <w:pStyle w:val="TableofFigures"/>
        <w:tabs>
          <w:tab w:val="clear" w:pos="6804"/>
          <w:tab w:val="left" w:pos="1100"/>
          <w:tab w:val="right" w:pos="7371"/>
        </w:tabs>
        <w:ind w:left="284" w:hanging="284"/>
        <w:rPr>
          <w:rFonts w:asciiTheme="minorHAnsi" w:eastAsiaTheme="minorEastAsia" w:hAnsiTheme="minorHAnsi" w:cstheme="minorBidi"/>
          <w:color w:val="auto"/>
          <w:sz w:val="22"/>
          <w:szCs w:val="22"/>
          <w:lang w:eastAsia="en-AU"/>
        </w:rPr>
      </w:pPr>
      <w:r>
        <w:t>12</w:t>
      </w:r>
      <w:r>
        <w:rPr>
          <w:rFonts w:asciiTheme="minorHAnsi" w:eastAsiaTheme="minorEastAsia" w:hAnsiTheme="minorHAnsi" w:cstheme="minorBidi"/>
          <w:color w:val="auto"/>
          <w:sz w:val="22"/>
          <w:szCs w:val="22"/>
          <w:lang w:eastAsia="en-AU"/>
        </w:rPr>
        <w:tab/>
      </w:r>
      <w:r>
        <w:t>Factors associated with tertiary entrance ranking for those who have completed Year 12</w:t>
      </w:r>
      <w:r w:rsidR="00211EC3">
        <w:t xml:space="preserve"> — </w:t>
      </w:r>
      <w:r>
        <w:t>Indigenous and non-Indigenous Australians, 2006-09</w:t>
      </w:r>
      <w:r>
        <w:tab/>
      </w:r>
      <w:r w:rsidR="0058241A">
        <w:fldChar w:fldCharType="begin"/>
      </w:r>
      <w:r>
        <w:instrText xml:space="preserve"> PAGEREF _Toc311456480 \h </w:instrText>
      </w:r>
      <w:r w:rsidR="0058241A">
        <w:fldChar w:fldCharType="separate"/>
      </w:r>
      <w:r w:rsidR="006F54BF">
        <w:t>26</w:t>
      </w:r>
      <w:r w:rsidR="0058241A">
        <w:fldChar w:fldCharType="end"/>
      </w:r>
    </w:p>
    <w:p w:rsidR="008A3877" w:rsidRDefault="008A3877" w:rsidP="00F438DF">
      <w:pPr>
        <w:pStyle w:val="TableofFigures"/>
        <w:tabs>
          <w:tab w:val="clear" w:pos="6804"/>
          <w:tab w:val="left" w:pos="1100"/>
          <w:tab w:val="right" w:pos="7371"/>
        </w:tabs>
        <w:ind w:left="284" w:hanging="284"/>
        <w:rPr>
          <w:rFonts w:asciiTheme="minorHAnsi" w:eastAsiaTheme="minorEastAsia" w:hAnsiTheme="minorHAnsi" w:cstheme="minorBidi"/>
          <w:color w:val="auto"/>
          <w:sz w:val="22"/>
          <w:szCs w:val="22"/>
          <w:lang w:eastAsia="en-AU"/>
        </w:rPr>
      </w:pPr>
      <w:r>
        <w:t>13</w:t>
      </w:r>
      <w:r>
        <w:rPr>
          <w:rFonts w:asciiTheme="minorHAnsi" w:eastAsiaTheme="minorEastAsia" w:hAnsiTheme="minorHAnsi" w:cstheme="minorBidi"/>
          <w:color w:val="auto"/>
          <w:sz w:val="22"/>
          <w:szCs w:val="22"/>
          <w:lang w:eastAsia="en-AU"/>
        </w:rPr>
        <w:tab/>
      </w:r>
      <w:r>
        <w:t>Factors associated with the probability of studying during the first year out of high school</w:t>
      </w:r>
      <w:r w:rsidR="00211EC3">
        <w:t xml:space="preserve"> — </w:t>
      </w:r>
      <w:r>
        <w:t>Indigenous and non-Indigenous Australians</w:t>
      </w:r>
      <w:r>
        <w:tab/>
      </w:r>
      <w:r w:rsidR="0058241A">
        <w:fldChar w:fldCharType="begin"/>
      </w:r>
      <w:r>
        <w:instrText xml:space="preserve"> PAGEREF _Toc311456481 \h </w:instrText>
      </w:r>
      <w:r w:rsidR="0058241A">
        <w:fldChar w:fldCharType="separate"/>
      </w:r>
      <w:r w:rsidR="006F54BF">
        <w:t>27</w:t>
      </w:r>
      <w:r w:rsidR="0058241A">
        <w:fldChar w:fldCharType="end"/>
      </w:r>
    </w:p>
    <w:p w:rsidR="008A3877" w:rsidRDefault="008A3877" w:rsidP="00F438DF">
      <w:pPr>
        <w:pStyle w:val="TableofFigures"/>
        <w:tabs>
          <w:tab w:val="clear" w:pos="6804"/>
          <w:tab w:val="left" w:pos="1100"/>
          <w:tab w:val="right" w:pos="7371"/>
        </w:tabs>
        <w:ind w:left="284" w:hanging="284"/>
        <w:rPr>
          <w:rFonts w:asciiTheme="minorHAnsi" w:eastAsiaTheme="minorEastAsia" w:hAnsiTheme="minorHAnsi" w:cstheme="minorBidi"/>
          <w:color w:val="auto"/>
          <w:sz w:val="22"/>
          <w:szCs w:val="22"/>
          <w:lang w:eastAsia="en-AU"/>
        </w:rPr>
      </w:pPr>
      <w:r>
        <w:t>14</w:t>
      </w:r>
      <w:r>
        <w:rPr>
          <w:rFonts w:asciiTheme="minorHAnsi" w:eastAsiaTheme="minorEastAsia" w:hAnsiTheme="minorHAnsi" w:cstheme="minorBidi"/>
          <w:color w:val="auto"/>
          <w:sz w:val="22"/>
          <w:szCs w:val="22"/>
          <w:lang w:eastAsia="en-AU"/>
        </w:rPr>
        <w:tab/>
      </w:r>
      <w:r>
        <w:t>Factors associated with the probability of undertaking university during the first year out of high school</w:t>
      </w:r>
      <w:r w:rsidR="00211EC3">
        <w:t xml:space="preserve"> — </w:t>
      </w:r>
      <w:r>
        <w:t>Indigenous and non-Indigenous Australians with a tertiary admissions rank</w:t>
      </w:r>
      <w:r>
        <w:tab/>
      </w:r>
      <w:r w:rsidR="0058241A">
        <w:fldChar w:fldCharType="begin"/>
      </w:r>
      <w:r>
        <w:instrText xml:space="preserve"> PAGEREF _Toc311456482 \h </w:instrText>
      </w:r>
      <w:r w:rsidR="0058241A">
        <w:fldChar w:fldCharType="separate"/>
      </w:r>
      <w:r w:rsidR="006F54BF">
        <w:t>28</w:t>
      </w:r>
      <w:r w:rsidR="0058241A">
        <w:fldChar w:fldCharType="end"/>
      </w:r>
    </w:p>
    <w:p w:rsidR="008A3877" w:rsidRDefault="008A3877" w:rsidP="00F438DF">
      <w:pPr>
        <w:pStyle w:val="TableofFigures"/>
        <w:tabs>
          <w:tab w:val="clear" w:pos="6804"/>
          <w:tab w:val="left" w:pos="1100"/>
          <w:tab w:val="right" w:pos="7371"/>
        </w:tabs>
        <w:ind w:left="284" w:hanging="284"/>
        <w:rPr>
          <w:rFonts w:asciiTheme="minorHAnsi" w:eastAsiaTheme="minorEastAsia" w:hAnsiTheme="minorHAnsi" w:cstheme="minorBidi"/>
          <w:color w:val="auto"/>
          <w:sz w:val="22"/>
          <w:szCs w:val="22"/>
          <w:lang w:eastAsia="en-AU"/>
        </w:rPr>
      </w:pPr>
      <w:r>
        <w:t>15</w:t>
      </w:r>
      <w:r>
        <w:rPr>
          <w:rFonts w:asciiTheme="minorHAnsi" w:eastAsiaTheme="minorEastAsia" w:hAnsiTheme="minorHAnsi" w:cstheme="minorBidi"/>
          <w:color w:val="auto"/>
          <w:sz w:val="22"/>
          <w:szCs w:val="22"/>
          <w:lang w:eastAsia="en-AU"/>
        </w:rPr>
        <w:tab/>
      </w:r>
      <w:r>
        <w:t>Factors associated with whether or not tertiary student agrees or strongly agrees that they really like being a student</w:t>
      </w:r>
      <w:r w:rsidR="00211EC3">
        <w:t xml:space="preserve"> — </w:t>
      </w:r>
      <w:r>
        <w:t>Indigenous and non-Indigenous Australians, 2008–09</w:t>
      </w:r>
      <w:r>
        <w:tab/>
      </w:r>
      <w:r w:rsidR="0058241A">
        <w:fldChar w:fldCharType="begin"/>
      </w:r>
      <w:r>
        <w:instrText xml:space="preserve"> PAGEREF _Toc311456483 \h </w:instrText>
      </w:r>
      <w:r w:rsidR="0058241A">
        <w:fldChar w:fldCharType="separate"/>
      </w:r>
      <w:r w:rsidR="006F54BF">
        <w:t>29</w:t>
      </w:r>
      <w:r w:rsidR="0058241A">
        <w:fldChar w:fldCharType="end"/>
      </w:r>
    </w:p>
    <w:p w:rsidR="008A3877" w:rsidRDefault="008A3877" w:rsidP="00F438DF">
      <w:pPr>
        <w:pStyle w:val="TableofFigures"/>
        <w:tabs>
          <w:tab w:val="left" w:pos="1100"/>
          <w:tab w:val="right" w:pos="7371"/>
        </w:tabs>
        <w:ind w:left="284" w:hanging="284"/>
        <w:rPr>
          <w:rFonts w:asciiTheme="minorHAnsi" w:eastAsiaTheme="minorEastAsia" w:hAnsiTheme="minorHAnsi" w:cstheme="minorBidi"/>
          <w:color w:val="auto"/>
          <w:sz w:val="22"/>
          <w:szCs w:val="22"/>
          <w:lang w:eastAsia="en-AU"/>
        </w:rPr>
      </w:pPr>
      <w:r>
        <w:t>A1</w:t>
      </w:r>
      <w:r>
        <w:rPr>
          <w:rFonts w:asciiTheme="minorHAnsi" w:eastAsiaTheme="minorEastAsia" w:hAnsiTheme="minorHAnsi" w:cstheme="minorBidi"/>
          <w:color w:val="auto"/>
          <w:sz w:val="22"/>
          <w:szCs w:val="22"/>
          <w:lang w:eastAsia="en-AU"/>
        </w:rPr>
        <w:tab/>
      </w:r>
      <w:r>
        <w:t>Coefficient estimates and p-values corresponding to Table 6 (Factors associated with attending a non-government school)</w:t>
      </w:r>
      <w:r>
        <w:tab/>
      </w:r>
      <w:r w:rsidR="00F438DF">
        <w:tab/>
      </w:r>
      <w:r w:rsidR="0058241A">
        <w:fldChar w:fldCharType="begin"/>
      </w:r>
      <w:r>
        <w:instrText xml:space="preserve"> PAGEREF _Toc311456484 \h </w:instrText>
      </w:r>
      <w:r w:rsidR="0058241A">
        <w:fldChar w:fldCharType="separate"/>
      </w:r>
      <w:r w:rsidR="006F54BF">
        <w:t>34</w:t>
      </w:r>
      <w:r w:rsidR="0058241A">
        <w:fldChar w:fldCharType="end"/>
      </w:r>
    </w:p>
    <w:p w:rsidR="008A3877" w:rsidRDefault="008A3877" w:rsidP="00F438DF">
      <w:pPr>
        <w:pStyle w:val="TableofFigures"/>
        <w:tabs>
          <w:tab w:val="left" w:pos="1100"/>
          <w:tab w:val="right" w:pos="7371"/>
        </w:tabs>
        <w:ind w:left="284" w:hanging="284"/>
        <w:rPr>
          <w:rFonts w:asciiTheme="minorHAnsi" w:eastAsiaTheme="minorEastAsia" w:hAnsiTheme="minorHAnsi" w:cstheme="minorBidi"/>
          <w:color w:val="auto"/>
          <w:sz w:val="22"/>
          <w:szCs w:val="22"/>
          <w:lang w:eastAsia="en-AU"/>
        </w:rPr>
      </w:pPr>
      <w:r>
        <w:t>A2</w:t>
      </w:r>
      <w:r>
        <w:rPr>
          <w:rFonts w:asciiTheme="minorHAnsi" w:eastAsiaTheme="minorEastAsia" w:hAnsiTheme="minorHAnsi" w:cstheme="minorBidi"/>
          <w:color w:val="auto"/>
          <w:sz w:val="22"/>
          <w:szCs w:val="22"/>
          <w:lang w:eastAsia="en-AU"/>
        </w:rPr>
        <w:tab/>
      </w:r>
      <w:r>
        <w:t>Details for factor analysis of student wellbeing</w:t>
      </w:r>
      <w:r>
        <w:tab/>
      </w:r>
      <w:r w:rsidR="00F438DF">
        <w:tab/>
      </w:r>
      <w:r w:rsidR="0058241A">
        <w:fldChar w:fldCharType="begin"/>
      </w:r>
      <w:r>
        <w:instrText xml:space="preserve"> PAGEREF _Toc311456485 \h </w:instrText>
      </w:r>
      <w:r w:rsidR="0058241A">
        <w:fldChar w:fldCharType="separate"/>
      </w:r>
      <w:r w:rsidR="006F54BF">
        <w:t>35</w:t>
      </w:r>
      <w:r w:rsidR="0058241A">
        <w:fldChar w:fldCharType="end"/>
      </w:r>
    </w:p>
    <w:p w:rsidR="008A3877" w:rsidRDefault="008A3877" w:rsidP="00F438DF">
      <w:pPr>
        <w:pStyle w:val="TableofFigures"/>
        <w:tabs>
          <w:tab w:val="left" w:pos="1100"/>
          <w:tab w:val="right" w:pos="7371"/>
        </w:tabs>
        <w:ind w:left="284" w:hanging="284"/>
        <w:rPr>
          <w:rFonts w:asciiTheme="minorHAnsi" w:eastAsiaTheme="minorEastAsia" w:hAnsiTheme="minorHAnsi" w:cstheme="minorBidi"/>
          <w:color w:val="auto"/>
          <w:sz w:val="22"/>
          <w:szCs w:val="22"/>
          <w:lang w:eastAsia="en-AU"/>
        </w:rPr>
      </w:pPr>
      <w:r>
        <w:t>A3</w:t>
      </w:r>
      <w:r>
        <w:rPr>
          <w:rFonts w:asciiTheme="minorHAnsi" w:eastAsiaTheme="minorEastAsia" w:hAnsiTheme="minorHAnsi" w:cstheme="minorBidi"/>
          <w:color w:val="auto"/>
          <w:sz w:val="22"/>
          <w:szCs w:val="22"/>
          <w:lang w:eastAsia="en-AU"/>
        </w:rPr>
        <w:tab/>
      </w:r>
      <w:r>
        <w:t>Details for principal components analysis of student test scores</w:t>
      </w:r>
      <w:r>
        <w:tab/>
      </w:r>
      <w:r w:rsidR="00F438DF">
        <w:tab/>
      </w:r>
      <w:r w:rsidR="0058241A">
        <w:fldChar w:fldCharType="begin"/>
      </w:r>
      <w:r>
        <w:instrText xml:space="preserve"> PAGEREF _Toc311456486 \h </w:instrText>
      </w:r>
      <w:r w:rsidR="0058241A">
        <w:fldChar w:fldCharType="separate"/>
      </w:r>
      <w:r w:rsidR="006F54BF">
        <w:t>35</w:t>
      </w:r>
      <w:r w:rsidR="0058241A">
        <w:fldChar w:fldCharType="end"/>
      </w:r>
    </w:p>
    <w:p w:rsidR="008A3877" w:rsidRDefault="008A3877" w:rsidP="00F438DF">
      <w:pPr>
        <w:pStyle w:val="TableofFigures"/>
        <w:tabs>
          <w:tab w:val="left" w:pos="1100"/>
          <w:tab w:val="right" w:pos="7371"/>
        </w:tabs>
        <w:ind w:left="284" w:hanging="284"/>
        <w:rPr>
          <w:rFonts w:asciiTheme="minorHAnsi" w:eastAsiaTheme="minorEastAsia" w:hAnsiTheme="minorHAnsi" w:cstheme="minorBidi"/>
          <w:color w:val="auto"/>
          <w:sz w:val="22"/>
          <w:szCs w:val="22"/>
          <w:lang w:eastAsia="en-AU"/>
        </w:rPr>
      </w:pPr>
      <w:r>
        <w:t>A4</w:t>
      </w:r>
      <w:r>
        <w:rPr>
          <w:rFonts w:asciiTheme="minorHAnsi" w:eastAsiaTheme="minorEastAsia" w:hAnsiTheme="minorHAnsi" w:cstheme="minorBidi"/>
          <w:color w:val="auto"/>
          <w:sz w:val="22"/>
          <w:szCs w:val="22"/>
          <w:lang w:eastAsia="en-AU"/>
        </w:rPr>
        <w:tab/>
      </w:r>
      <w:r>
        <w:t>Coefficient estimates and p-values corresponding to Table 8 (Factors associated with the probability of expecting to complete</w:t>
      </w:r>
      <w:r>
        <w:br/>
        <w:t>Year 12)</w:t>
      </w:r>
      <w:r>
        <w:tab/>
      </w:r>
      <w:r w:rsidR="00F438DF">
        <w:tab/>
      </w:r>
      <w:r w:rsidR="0058241A">
        <w:fldChar w:fldCharType="begin"/>
      </w:r>
      <w:r>
        <w:instrText xml:space="preserve"> PAGEREF _Toc311456487 \h </w:instrText>
      </w:r>
      <w:r w:rsidR="0058241A">
        <w:fldChar w:fldCharType="separate"/>
      </w:r>
      <w:r w:rsidR="006F54BF">
        <w:t>36</w:t>
      </w:r>
      <w:r w:rsidR="0058241A">
        <w:fldChar w:fldCharType="end"/>
      </w:r>
    </w:p>
    <w:p w:rsidR="008A3877" w:rsidRDefault="008A3877" w:rsidP="00F438DF">
      <w:pPr>
        <w:pStyle w:val="TableofFigures"/>
        <w:tabs>
          <w:tab w:val="left" w:pos="1100"/>
          <w:tab w:val="right" w:pos="7371"/>
        </w:tabs>
        <w:ind w:left="284" w:hanging="284"/>
        <w:rPr>
          <w:rFonts w:asciiTheme="minorHAnsi" w:eastAsiaTheme="minorEastAsia" w:hAnsiTheme="minorHAnsi" w:cstheme="minorBidi"/>
          <w:color w:val="auto"/>
          <w:sz w:val="22"/>
          <w:szCs w:val="22"/>
          <w:lang w:eastAsia="en-AU"/>
        </w:rPr>
      </w:pPr>
      <w:r>
        <w:t>A5</w:t>
      </w:r>
      <w:r>
        <w:rPr>
          <w:rFonts w:asciiTheme="minorHAnsi" w:eastAsiaTheme="minorEastAsia" w:hAnsiTheme="minorHAnsi" w:cstheme="minorBidi"/>
          <w:color w:val="auto"/>
          <w:sz w:val="22"/>
          <w:szCs w:val="22"/>
          <w:lang w:eastAsia="en-AU"/>
        </w:rPr>
        <w:tab/>
      </w:r>
      <w:r>
        <w:t>Coefficient estimates and p-values corresponding to Table 9 (Factors associated with the probability of dropping out of school before completing Year 12)</w:t>
      </w:r>
      <w:r>
        <w:tab/>
      </w:r>
      <w:r w:rsidR="00F438DF">
        <w:tab/>
      </w:r>
      <w:r w:rsidR="0058241A">
        <w:fldChar w:fldCharType="begin"/>
      </w:r>
      <w:r>
        <w:instrText xml:space="preserve"> PAGEREF _Toc311456488 \h </w:instrText>
      </w:r>
      <w:r w:rsidR="0058241A">
        <w:fldChar w:fldCharType="separate"/>
      </w:r>
      <w:r w:rsidR="006F54BF">
        <w:t>37</w:t>
      </w:r>
      <w:r w:rsidR="0058241A">
        <w:fldChar w:fldCharType="end"/>
      </w:r>
    </w:p>
    <w:p w:rsidR="008A3877" w:rsidRDefault="008A3877" w:rsidP="00F438DF">
      <w:pPr>
        <w:pStyle w:val="TableofFigures"/>
        <w:tabs>
          <w:tab w:val="left" w:pos="1100"/>
          <w:tab w:val="right" w:pos="7371"/>
        </w:tabs>
        <w:ind w:left="284" w:hanging="284"/>
        <w:rPr>
          <w:rFonts w:asciiTheme="minorHAnsi" w:eastAsiaTheme="minorEastAsia" w:hAnsiTheme="minorHAnsi" w:cstheme="minorBidi"/>
          <w:color w:val="auto"/>
          <w:sz w:val="22"/>
          <w:szCs w:val="22"/>
          <w:lang w:eastAsia="en-AU"/>
        </w:rPr>
      </w:pPr>
      <w:r>
        <w:t>A6</w:t>
      </w:r>
      <w:r>
        <w:rPr>
          <w:rFonts w:asciiTheme="minorHAnsi" w:eastAsiaTheme="minorEastAsia" w:hAnsiTheme="minorHAnsi" w:cstheme="minorBidi"/>
          <w:color w:val="auto"/>
          <w:sz w:val="22"/>
          <w:szCs w:val="22"/>
          <w:lang w:eastAsia="en-AU"/>
        </w:rPr>
        <w:tab/>
      </w:r>
      <w:r>
        <w:t>Coefficient estimates and p-values corresponding to Table 10 (Factors associated with tertiary entrance ranking for those who have completed Year 12)</w:t>
      </w:r>
      <w:r>
        <w:tab/>
      </w:r>
      <w:r w:rsidR="00F438DF">
        <w:tab/>
      </w:r>
      <w:r w:rsidR="0058241A">
        <w:fldChar w:fldCharType="begin"/>
      </w:r>
      <w:r>
        <w:instrText xml:space="preserve"> PAGEREF _Toc311456489 \h </w:instrText>
      </w:r>
      <w:r w:rsidR="0058241A">
        <w:fldChar w:fldCharType="separate"/>
      </w:r>
      <w:r w:rsidR="006F54BF">
        <w:t>38</w:t>
      </w:r>
      <w:r w:rsidR="0058241A">
        <w:fldChar w:fldCharType="end"/>
      </w:r>
    </w:p>
    <w:p w:rsidR="008A3877" w:rsidRDefault="008A3877" w:rsidP="00F438DF">
      <w:pPr>
        <w:pStyle w:val="TableofFigures"/>
        <w:tabs>
          <w:tab w:val="left" w:pos="1100"/>
          <w:tab w:val="right" w:pos="7371"/>
        </w:tabs>
        <w:ind w:left="284" w:hanging="284"/>
        <w:rPr>
          <w:rFonts w:asciiTheme="minorHAnsi" w:eastAsiaTheme="minorEastAsia" w:hAnsiTheme="minorHAnsi" w:cstheme="minorBidi"/>
          <w:color w:val="auto"/>
          <w:sz w:val="22"/>
          <w:szCs w:val="22"/>
          <w:lang w:eastAsia="en-AU"/>
        </w:rPr>
      </w:pPr>
      <w:r>
        <w:t>A7</w:t>
      </w:r>
      <w:r>
        <w:rPr>
          <w:rFonts w:asciiTheme="minorHAnsi" w:eastAsiaTheme="minorEastAsia" w:hAnsiTheme="minorHAnsi" w:cstheme="minorBidi"/>
          <w:color w:val="auto"/>
          <w:sz w:val="22"/>
          <w:szCs w:val="22"/>
          <w:lang w:eastAsia="en-AU"/>
        </w:rPr>
        <w:tab/>
      </w:r>
      <w:r>
        <w:t>Coefficient estimates and p-values corresponding to Table 11 (Factors associated with the probability of expecting to undertake post-school study)</w:t>
      </w:r>
      <w:r>
        <w:tab/>
      </w:r>
      <w:r w:rsidR="00F438DF">
        <w:tab/>
      </w:r>
      <w:r w:rsidR="0058241A">
        <w:fldChar w:fldCharType="begin"/>
      </w:r>
      <w:r>
        <w:instrText xml:space="preserve"> PAGEREF _Toc311456490 \h </w:instrText>
      </w:r>
      <w:r w:rsidR="0058241A">
        <w:fldChar w:fldCharType="separate"/>
      </w:r>
      <w:r w:rsidR="006F54BF">
        <w:t>39</w:t>
      </w:r>
      <w:r w:rsidR="0058241A">
        <w:fldChar w:fldCharType="end"/>
      </w:r>
    </w:p>
    <w:p w:rsidR="008A3877" w:rsidRDefault="008A3877" w:rsidP="00F438DF">
      <w:pPr>
        <w:pStyle w:val="TableofFigures"/>
        <w:tabs>
          <w:tab w:val="left" w:pos="1100"/>
          <w:tab w:val="right" w:pos="7371"/>
        </w:tabs>
        <w:ind w:left="284" w:hanging="284"/>
        <w:rPr>
          <w:rFonts w:asciiTheme="minorHAnsi" w:eastAsiaTheme="minorEastAsia" w:hAnsiTheme="minorHAnsi" w:cstheme="minorBidi"/>
          <w:color w:val="auto"/>
          <w:sz w:val="22"/>
          <w:szCs w:val="22"/>
          <w:lang w:eastAsia="en-AU"/>
        </w:rPr>
      </w:pPr>
      <w:r>
        <w:t>A8</w:t>
      </w:r>
      <w:r>
        <w:rPr>
          <w:rFonts w:asciiTheme="minorHAnsi" w:eastAsiaTheme="minorEastAsia" w:hAnsiTheme="minorHAnsi" w:cstheme="minorBidi"/>
          <w:color w:val="auto"/>
          <w:sz w:val="22"/>
          <w:szCs w:val="22"/>
          <w:lang w:eastAsia="en-AU"/>
        </w:rPr>
        <w:tab/>
      </w:r>
      <w:r>
        <w:t>Coefficient estimates and p-values corresponding to Table 12 (Factors associated with the probability of expecting to undertake university studies)</w:t>
      </w:r>
      <w:r>
        <w:tab/>
      </w:r>
      <w:r w:rsidR="00F438DF">
        <w:tab/>
      </w:r>
      <w:r w:rsidR="0058241A">
        <w:fldChar w:fldCharType="begin"/>
      </w:r>
      <w:r>
        <w:instrText xml:space="preserve"> PAGEREF _Toc311456491 \h </w:instrText>
      </w:r>
      <w:r w:rsidR="0058241A">
        <w:fldChar w:fldCharType="separate"/>
      </w:r>
      <w:r w:rsidR="006F54BF">
        <w:t>40</w:t>
      </w:r>
      <w:r w:rsidR="0058241A">
        <w:fldChar w:fldCharType="end"/>
      </w:r>
    </w:p>
    <w:p w:rsidR="008A3877" w:rsidRDefault="008A3877" w:rsidP="00F438DF">
      <w:pPr>
        <w:pStyle w:val="TableofFigures"/>
        <w:tabs>
          <w:tab w:val="left" w:pos="1100"/>
          <w:tab w:val="right" w:pos="7371"/>
        </w:tabs>
        <w:ind w:left="284" w:hanging="284"/>
        <w:rPr>
          <w:rFonts w:asciiTheme="minorHAnsi" w:eastAsiaTheme="minorEastAsia" w:hAnsiTheme="minorHAnsi" w:cstheme="minorBidi"/>
          <w:color w:val="auto"/>
          <w:sz w:val="22"/>
          <w:szCs w:val="22"/>
          <w:lang w:eastAsia="en-AU"/>
        </w:rPr>
      </w:pPr>
      <w:r>
        <w:t>A9</w:t>
      </w:r>
      <w:r>
        <w:rPr>
          <w:rFonts w:asciiTheme="minorHAnsi" w:eastAsiaTheme="minorEastAsia" w:hAnsiTheme="minorHAnsi" w:cstheme="minorBidi"/>
          <w:color w:val="auto"/>
          <w:sz w:val="22"/>
          <w:szCs w:val="22"/>
          <w:lang w:eastAsia="en-AU"/>
        </w:rPr>
        <w:tab/>
      </w:r>
      <w:r>
        <w:t>Coefficient estimates and p-values corresponding to Table 13 (Factors associated with the probability of studying during the first year out of high school)</w:t>
      </w:r>
      <w:r>
        <w:tab/>
      </w:r>
      <w:r w:rsidR="00F438DF">
        <w:tab/>
      </w:r>
      <w:r w:rsidR="0058241A">
        <w:fldChar w:fldCharType="begin"/>
      </w:r>
      <w:r>
        <w:instrText xml:space="preserve"> PAGEREF _Toc311456492 \h </w:instrText>
      </w:r>
      <w:r w:rsidR="0058241A">
        <w:fldChar w:fldCharType="separate"/>
      </w:r>
      <w:r w:rsidR="006F54BF">
        <w:t>41</w:t>
      </w:r>
      <w:r w:rsidR="0058241A">
        <w:fldChar w:fldCharType="end"/>
      </w:r>
    </w:p>
    <w:p w:rsidR="008A3877" w:rsidRDefault="008A3877" w:rsidP="00F438DF">
      <w:pPr>
        <w:pStyle w:val="TableofFigures"/>
        <w:tabs>
          <w:tab w:val="left" w:pos="1100"/>
          <w:tab w:val="right" w:pos="7371"/>
        </w:tabs>
        <w:ind w:left="284" w:hanging="284"/>
        <w:rPr>
          <w:rFonts w:asciiTheme="minorHAnsi" w:eastAsiaTheme="minorEastAsia" w:hAnsiTheme="minorHAnsi" w:cstheme="minorBidi"/>
          <w:color w:val="auto"/>
          <w:sz w:val="22"/>
          <w:szCs w:val="22"/>
          <w:lang w:eastAsia="en-AU"/>
        </w:rPr>
      </w:pPr>
      <w:r>
        <w:t>A10Coefficient estimates and p-values corresponding to Table 14 (Factors associated with the probability of undertaking university during the first year out of high school)</w:t>
      </w:r>
      <w:r>
        <w:tab/>
      </w:r>
      <w:r w:rsidR="0058241A">
        <w:fldChar w:fldCharType="begin"/>
      </w:r>
      <w:r>
        <w:instrText xml:space="preserve"> PAGEREF _Toc311456493 \h </w:instrText>
      </w:r>
      <w:r w:rsidR="0058241A">
        <w:fldChar w:fldCharType="separate"/>
      </w:r>
      <w:r w:rsidR="006F54BF">
        <w:t>42</w:t>
      </w:r>
      <w:r w:rsidR="0058241A">
        <w:fldChar w:fldCharType="end"/>
      </w:r>
    </w:p>
    <w:p w:rsidR="0037034F" w:rsidRDefault="0058241A" w:rsidP="00F438DF">
      <w:pPr>
        <w:pStyle w:val="Heading2"/>
        <w:tabs>
          <w:tab w:val="right" w:pos="7371"/>
        </w:tabs>
      </w:pPr>
      <w:r>
        <w:fldChar w:fldCharType="end"/>
      </w:r>
      <w:bookmarkStart w:id="21" w:name="_Toc296497517"/>
      <w:bookmarkStart w:id="22" w:name="_Toc298162802"/>
      <w:bookmarkStart w:id="23" w:name="_Toc311191423"/>
      <w:bookmarkStart w:id="24" w:name="_Toc311195380"/>
      <w:bookmarkStart w:id="25" w:name="_Toc311448342"/>
      <w:bookmarkStart w:id="26" w:name="_Toc311456409"/>
      <w:r w:rsidR="004E7227">
        <w:t>Figures</w:t>
      </w:r>
      <w:bookmarkEnd w:id="21"/>
      <w:bookmarkEnd w:id="22"/>
      <w:bookmarkEnd w:id="23"/>
      <w:bookmarkEnd w:id="24"/>
      <w:bookmarkEnd w:id="25"/>
      <w:bookmarkEnd w:id="26"/>
    </w:p>
    <w:p w:rsidR="008A3877" w:rsidRDefault="0058241A" w:rsidP="0061102D">
      <w:pPr>
        <w:pStyle w:val="TableofFigures"/>
        <w:tabs>
          <w:tab w:val="left" w:pos="1100"/>
        </w:tabs>
        <w:ind w:left="284" w:hanging="284"/>
        <w:rPr>
          <w:rFonts w:asciiTheme="minorHAnsi" w:eastAsiaTheme="minorEastAsia" w:hAnsiTheme="minorHAnsi" w:cstheme="minorBidi"/>
          <w:color w:val="auto"/>
          <w:sz w:val="22"/>
          <w:szCs w:val="22"/>
          <w:lang w:eastAsia="en-AU"/>
        </w:rPr>
      </w:pPr>
      <w:r w:rsidRPr="0058241A">
        <w:rPr>
          <w:rFonts w:ascii="Garamond" w:hAnsi="Garamond" w:cs="Tahoma"/>
          <w:noProof w:val="0"/>
          <w:color w:val="auto"/>
          <w:sz w:val="22"/>
          <w:szCs w:val="24"/>
        </w:rPr>
        <w:fldChar w:fldCharType="begin"/>
      </w:r>
      <w:r w:rsidR="004E7227">
        <w:instrText xml:space="preserve"> TOC \t "Figuretitle" \c </w:instrText>
      </w:r>
      <w:r w:rsidRPr="0058241A">
        <w:rPr>
          <w:rFonts w:ascii="Garamond" w:hAnsi="Garamond" w:cs="Tahoma"/>
          <w:noProof w:val="0"/>
          <w:color w:val="auto"/>
          <w:sz w:val="22"/>
          <w:szCs w:val="24"/>
        </w:rPr>
        <w:fldChar w:fldCharType="separate"/>
      </w:r>
      <w:r w:rsidR="008A3877">
        <w:t>1</w:t>
      </w:r>
      <w:r w:rsidR="008A3877">
        <w:rPr>
          <w:rFonts w:asciiTheme="minorHAnsi" w:eastAsiaTheme="minorEastAsia" w:hAnsiTheme="minorHAnsi" w:cstheme="minorBidi"/>
          <w:color w:val="auto"/>
          <w:sz w:val="22"/>
          <w:szCs w:val="22"/>
          <w:lang w:eastAsia="en-AU"/>
        </w:rPr>
        <w:tab/>
      </w:r>
      <w:r w:rsidR="008A3877">
        <w:t>Number of domains in which Indigenous and non-Indigenous children in first year of school are identified as being developmentally vulnerable, 2009</w:t>
      </w:r>
      <w:r w:rsidR="008A3877">
        <w:tab/>
      </w:r>
      <w:r>
        <w:fldChar w:fldCharType="begin"/>
      </w:r>
      <w:r w:rsidR="008A3877">
        <w:instrText xml:space="preserve"> PAGEREF _Toc311456496 \h </w:instrText>
      </w:r>
      <w:r>
        <w:fldChar w:fldCharType="separate"/>
      </w:r>
      <w:r w:rsidR="006F54BF">
        <w:t>15</w:t>
      </w:r>
      <w:r>
        <w:fldChar w:fldCharType="end"/>
      </w:r>
    </w:p>
    <w:p w:rsidR="008A3877" w:rsidRDefault="008A3877" w:rsidP="0061102D">
      <w:pPr>
        <w:pStyle w:val="TableofFigures"/>
        <w:tabs>
          <w:tab w:val="left" w:pos="1100"/>
        </w:tabs>
        <w:ind w:left="284" w:hanging="284"/>
        <w:rPr>
          <w:rFonts w:asciiTheme="minorHAnsi" w:eastAsiaTheme="minorEastAsia" w:hAnsiTheme="minorHAnsi" w:cstheme="minorBidi"/>
          <w:color w:val="auto"/>
          <w:sz w:val="22"/>
          <w:szCs w:val="22"/>
          <w:lang w:eastAsia="en-AU"/>
        </w:rPr>
      </w:pPr>
      <w:r>
        <w:t>2</w:t>
      </w:r>
      <w:r>
        <w:rPr>
          <w:rFonts w:asciiTheme="minorHAnsi" w:eastAsiaTheme="minorEastAsia" w:hAnsiTheme="minorHAnsi" w:cstheme="minorBidi"/>
          <w:color w:val="auto"/>
          <w:sz w:val="22"/>
          <w:szCs w:val="22"/>
          <w:lang w:eastAsia="en-AU"/>
        </w:rPr>
        <w:tab/>
      </w:r>
      <w:r>
        <w:t xml:space="preserve">Percentage of Indigenous and non-Indigenous children in first year of </w:t>
      </w:r>
      <w:r w:rsidR="00F438DF">
        <w:br/>
      </w:r>
      <w:r>
        <w:t>school who are identified as being developmentally vulnerable by domain, 2009</w:t>
      </w:r>
      <w:r>
        <w:tab/>
      </w:r>
      <w:r w:rsidR="0058241A">
        <w:fldChar w:fldCharType="begin"/>
      </w:r>
      <w:r>
        <w:instrText xml:space="preserve"> PAGEREF _Toc311456497 \h </w:instrText>
      </w:r>
      <w:r w:rsidR="0058241A">
        <w:fldChar w:fldCharType="separate"/>
      </w:r>
      <w:r w:rsidR="006F54BF">
        <w:t>1</w:t>
      </w:r>
      <w:r w:rsidR="00F438DF">
        <w:tab/>
      </w:r>
      <w:r w:rsidR="006F54BF">
        <w:t>5</w:t>
      </w:r>
      <w:r w:rsidR="0058241A">
        <w:fldChar w:fldCharType="end"/>
      </w:r>
    </w:p>
    <w:p w:rsidR="008A3877" w:rsidRDefault="008A3877" w:rsidP="0061102D">
      <w:pPr>
        <w:pStyle w:val="TableofFigures"/>
        <w:tabs>
          <w:tab w:val="left" w:pos="1100"/>
        </w:tabs>
        <w:ind w:left="284" w:hanging="284"/>
        <w:rPr>
          <w:rFonts w:asciiTheme="minorHAnsi" w:eastAsiaTheme="minorEastAsia" w:hAnsiTheme="minorHAnsi" w:cstheme="minorBidi"/>
          <w:color w:val="auto"/>
          <w:sz w:val="22"/>
          <w:szCs w:val="22"/>
          <w:lang w:eastAsia="en-AU"/>
        </w:rPr>
      </w:pPr>
      <w:r>
        <w:t>3</w:t>
      </w:r>
      <w:r>
        <w:rPr>
          <w:rFonts w:asciiTheme="minorHAnsi" w:eastAsiaTheme="minorEastAsia" w:hAnsiTheme="minorHAnsi" w:cstheme="minorBidi"/>
          <w:color w:val="auto"/>
          <w:sz w:val="22"/>
          <w:szCs w:val="22"/>
          <w:lang w:eastAsia="en-AU"/>
        </w:rPr>
        <w:tab/>
      </w:r>
      <w:r>
        <w:t>Predicted probability of being developmentally vulnerable by domain</w:t>
      </w:r>
      <w:r w:rsidR="00211EC3">
        <w:t xml:space="preserve"> — </w:t>
      </w:r>
      <w:r>
        <w:t>Indigenous and non-Indigenous chi</w:t>
      </w:r>
      <w:r w:rsidR="00F438DF">
        <w:t>ldren by preschool status, 2009</w:t>
      </w:r>
      <w:r>
        <w:tab/>
      </w:r>
      <w:r w:rsidR="0058241A">
        <w:fldChar w:fldCharType="begin"/>
      </w:r>
      <w:r>
        <w:instrText xml:space="preserve"> PAGEREF _Toc311456498 \h </w:instrText>
      </w:r>
      <w:r w:rsidR="0058241A">
        <w:fldChar w:fldCharType="separate"/>
      </w:r>
      <w:r w:rsidR="006F54BF">
        <w:t>17</w:t>
      </w:r>
      <w:r w:rsidR="0058241A">
        <w:fldChar w:fldCharType="end"/>
      </w:r>
    </w:p>
    <w:p w:rsidR="008A3877" w:rsidRDefault="008A3877" w:rsidP="0061102D">
      <w:pPr>
        <w:pStyle w:val="TableofFigures"/>
        <w:tabs>
          <w:tab w:val="left" w:pos="1100"/>
        </w:tabs>
        <w:ind w:left="284" w:hanging="284"/>
        <w:rPr>
          <w:rFonts w:asciiTheme="minorHAnsi" w:eastAsiaTheme="minorEastAsia" w:hAnsiTheme="minorHAnsi" w:cstheme="minorBidi"/>
          <w:color w:val="auto"/>
          <w:sz w:val="22"/>
          <w:szCs w:val="22"/>
          <w:lang w:eastAsia="en-AU"/>
        </w:rPr>
      </w:pPr>
      <w:r>
        <w:t>4</w:t>
      </w:r>
      <w:r>
        <w:rPr>
          <w:rFonts w:asciiTheme="minorHAnsi" w:eastAsiaTheme="minorEastAsia" w:hAnsiTheme="minorHAnsi" w:cstheme="minorBidi"/>
          <w:color w:val="auto"/>
          <w:sz w:val="22"/>
          <w:szCs w:val="22"/>
          <w:lang w:eastAsia="en-AU"/>
        </w:rPr>
        <w:tab/>
      </w:r>
      <w:r>
        <w:t>Relationship between Indigenous status and indices of student happiness and wellbeing, 2006</w:t>
      </w:r>
      <w:r>
        <w:tab/>
      </w:r>
      <w:r w:rsidR="0058241A">
        <w:fldChar w:fldCharType="begin"/>
      </w:r>
      <w:r>
        <w:instrText xml:space="preserve"> PAGEREF _Toc311456499 \h </w:instrText>
      </w:r>
      <w:r w:rsidR="0058241A">
        <w:fldChar w:fldCharType="separate"/>
      </w:r>
      <w:r w:rsidR="006F54BF">
        <w:t>21</w:t>
      </w:r>
      <w:r w:rsidR="0058241A">
        <w:fldChar w:fldCharType="end"/>
      </w:r>
    </w:p>
    <w:p w:rsidR="0037034F" w:rsidRDefault="0058241A" w:rsidP="0061102D">
      <w:pPr>
        <w:pStyle w:val="TableofFigures"/>
        <w:ind w:left="284" w:hanging="284"/>
      </w:pPr>
      <w:r>
        <w:fldChar w:fldCharType="end"/>
      </w:r>
    </w:p>
    <w:p w:rsidR="00A93867" w:rsidRPr="00A93867" w:rsidRDefault="00A93867">
      <w:pPr>
        <w:spacing w:before="0" w:line="240" w:lineRule="auto"/>
        <w:rPr>
          <w:rFonts w:ascii="Tahoma" w:hAnsi="Tahoma" w:cs="Tahoma"/>
          <w:b/>
          <w:color w:val="000000"/>
          <w:kern w:val="28"/>
          <w:sz w:val="56"/>
          <w:szCs w:val="56"/>
        </w:rPr>
      </w:pPr>
      <w:bookmarkStart w:id="27" w:name="_Toc298162803"/>
      <w:r w:rsidRPr="00A93867">
        <w:rPr>
          <w:b/>
        </w:rPr>
        <w:br w:type="page"/>
      </w:r>
    </w:p>
    <w:p w:rsidR="00305D2E" w:rsidRDefault="00305D2E" w:rsidP="00305D2E">
      <w:pPr>
        <w:pStyle w:val="Heading1"/>
      </w:pPr>
      <w:bookmarkStart w:id="28" w:name="_Toc311456410"/>
      <w:bookmarkStart w:id="29" w:name="_Toc188077642"/>
      <w:bookmarkEnd w:id="27"/>
      <w:r>
        <w:t>Analysis of the 2008 National Aboriginal and Torres Strait Islander Social Survey</w:t>
      </w:r>
      <w:bookmarkEnd w:id="28"/>
    </w:p>
    <w:p w:rsidR="00305D2E" w:rsidRDefault="00305D2E" w:rsidP="00305D2E">
      <w:pPr>
        <w:pStyle w:val="Text"/>
      </w:pPr>
      <w:r>
        <w:t xml:space="preserve">Recognising the limitations of the census and other mainstream data collections, the Australian Bureau of Statistics has carried out a number of social surveys focused specifically on Indigenous Australians. The most recent of these was carried out in 2008, with two previous surveys, one in 2002 and another in 1994. The 2008 National Aboriginal and Torres Strait Islander Social Survey (NATSISS) </w:t>
      </w:r>
      <w:proofErr w:type="gramStart"/>
      <w:r>
        <w:t>was</w:t>
      </w:r>
      <w:proofErr w:type="gramEnd"/>
      <w:r>
        <w:t xml:space="preserve"> conducted from August 2008 to April 2009, with broad information collected across key areas of social concern for Indigenous Australians. Importantly, there were a number of wellbeing measures collected that were developed specifically for the Indigenous population. This allows us to look at differences by education attainment across a range of economic and social variables.</w:t>
      </w:r>
    </w:p>
    <w:p w:rsidR="00305D2E" w:rsidRDefault="00305D2E" w:rsidP="00305D2E">
      <w:pPr>
        <w:pStyle w:val="Text"/>
      </w:pPr>
      <w:r>
        <w:t>The major limitation of the NATSISS is that there is no non-Indigenous sample against which comparisons can be made. Although there was a General Social Survey carried out in 2006 on the total Australian population</w:t>
      </w:r>
      <w:r w:rsidR="00783F2A">
        <w:t>,</w:t>
      </w:r>
      <w:r>
        <w:t xml:space="preserve"> it</w:t>
      </w:r>
      <w:r w:rsidR="00783F2A">
        <w:t xml:space="preserve"> </w:t>
      </w:r>
      <w:r>
        <w:t>understandably</w:t>
      </w:r>
      <w:r w:rsidR="00783F2A">
        <w:t xml:space="preserve"> </w:t>
      </w:r>
      <w:r>
        <w:t>does not have information on many of the wellbeing indicators specific to the Indigenous population.</w:t>
      </w:r>
    </w:p>
    <w:p w:rsidR="00305D2E" w:rsidRDefault="00305D2E" w:rsidP="00305D2E">
      <w:pPr>
        <w:pStyle w:val="Text"/>
      </w:pPr>
      <w:r>
        <w:t>We begin the presentation of results in this paper by using the NATSISS to consider the relationship between an Indigenous Australian’s level of education and a number of outcome measures. Ideally, we would like to be able to measure a return to education across a number of domains. Returns are usually calculated by comparing the benefit of education</w:t>
      </w:r>
      <w:r w:rsidR="00783F2A">
        <w:t>—</w:t>
      </w:r>
      <w:r>
        <w:t>the average difference in a particular outcome measure for a person with a given level of education and another person with a lower level of education but otherwise identical characteristics</w:t>
      </w:r>
      <w:r w:rsidR="00783F2A">
        <w:t>—</w:t>
      </w:r>
      <w:r>
        <w:t>with the cost. If this return was lower for the Indigenous population across a range of measures, then this might explain why Indigenous Australians are less likely to participate in education.</w:t>
      </w:r>
    </w:p>
    <w:p w:rsidR="00305D2E" w:rsidRDefault="00305D2E" w:rsidP="00305D2E">
      <w:pPr>
        <w:pStyle w:val="Text"/>
      </w:pPr>
      <w:r>
        <w:t>Unfortunately, it is not possible to measure such returns to education with the data available. This is because although we know a particular outcome for a person with a given level of education (on average)</w:t>
      </w:r>
      <w:r w:rsidR="00F00151">
        <w:t>,</w:t>
      </w:r>
      <w:r>
        <w:t xml:space="preserve"> we do not observe what their outcome would be if they had a different level of education (the counterfactual). What we can and do measure is the average difference within the Indigenous population between those with a given level of education and a separate set of individuals with a different level of education. This would be roughly equivalent to a return to education (after taking into account costs)</w:t>
      </w:r>
      <w:r w:rsidR="00110132">
        <w:t>,</w:t>
      </w:r>
      <w:r>
        <w:t xml:space="preserve"> if the level of education was the only thing that differed between the two groups. However, we know from analysis presented later in the paper that those with different levels of education also differ in important ways.</w:t>
      </w:r>
    </w:p>
    <w:p w:rsidR="00305D2E" w:rsidRDefault="00305D2E" w:rsidP="00305D2E">
      <w:pPr>
        <w:pStyle w:val="Text"/>
      </w:pPr>
      <w:r>
        <w:t>Specifically, we know from other contexts that having higher levels of cognitive and non-cognitive ability makes education easier or less costly (Card 2001). Similarly, those who are more intrinsically motivated and who value the future relatively highly are also more likely to undertake and complete education. This would not be an issue if education was the only thing that these characteristics affected. However, they are also potentially associated with a number of the outcome measures that are considered to be measures of wellbeing or that influence wellbeing directly. For example, being highly numerate makes education easier, but it also makes it easier to obtain a job whatever a person’s education levels.</w:t>
      </w:r>
    </w:p>
    <w:p w:rsidR="00305D2E" w:rsidRDefault="00305D2E" w:rsidP="00305D2E">
      <w:pPr>
        <w:pStyle w:val="Text"/>
      </w:pPr>
      <w:r>
        <w:t>If these other factors were observable, then we could control for them in the model and still estimate a return to education. However, while they are often observable to the individual making the decision, they are rarely observable to the researcher attempting to estimate a return to education. This is particularly the case with cross-sectional data. Longitudinal databases with a much greater age range than is currently available or evaluations of policies that add a degree of randomness to the education decision would allow us to shed some light on this issue.</w:t>
      </w:r>
    </w:p>
    <w:p w:rsidR="001D0224" w:rsidRDefault="00305D2E" w:rsidP="00305D2E">
      <w:pPr>
        <w:pStyle w:val="Text"/>
      </w:pPr>
      <w:r>
        <w:t xml:space="preserve">While it is not possible to calculate a return to education with currently available data, it can still be instructive to compare the average difference in outcomes by education across a number of domains of interest. This is useful for three reasons. First, although there are undoubtedly omitted variable biases when trying to estimate returns to education with cross-sectional data, they are not always large (Leigh </w:t>
      </w:r>
      <w:r w:rsidR="005E1D10">
        <w:t xml:space="preserve">&amp; </w:t>
      </w:r>
      <w:r>
        <w:t>Ryan 2008). A simple comparison by education level can therefore identify those outcomes where returns to education are potentially high</w:t>
      </w:r>
      <w:r w:rsidR="00120047">
        <w:t>—</w:t>
      </w:r>
      <w:r>
        <w:t>areas for further study with better data if</w:t>
      </w:r>
      <w:r w:rsidR="00294E36">
        <w:t xml:space="preserve"> and </w:t>
      </w:r>
      <w:r>
        <w:t>when it becomes available. Second, it is not clear whether individuals use such a sophisticated analysis when deciding to undertake education. It is entirely possible that they make a simple comparison between those with and without a particular qualification when making their decision.</w:t>
      </w:r>
    </w:p>
    <w:p w:rsidR="00305D2E" w:rsidRDefault="00305D2E" w:rsidP="00305D2E">
      <w:pPr>
        <w:pStyle w:val="Text"/>
      </w:pPr>
      <w:r>
        <w:t>The final reason for calculating average differences by education is that, even if returns to education are necessary for studying the education decision, when targeting policy towards adults one might still be interested in the extent to which one particular group in the population has better outcomes than another. That is, in certain contexts, policymakers are less concerned with what is causing the difference in outcomes as opposed to what types of people have relatively poor outcomes on average.</w:t>
      </w:r>
    </w:p>
    <w:p w:rsidR="00305D2E" w:rsidRDefault="00305D2E" w:rsidP="00305D2E">
      <w:pPr>
        <w:pStyle w:val="Text"/>
      </w:pPr>
      <w:r>
        <w:t>With that in mind, we calculate differences by education across eight measures</w:t>
      </w:r>
      <w:r w:rsidR="005D4302">
        <w:t xml:space="preserve"> or </w:t>
      </w:r>
      <w:r>
        <w:t>determinants of wellbeing:</w:t>
      </w:r>
    </w:p>
    <w:p w:rsidR="00305D2E" w:rsidRDefault="00305D2E" w:rsidP="00305D2E">
      <w:pPr>
        <w:pStyle w:val="Dotpoint1"/>
      </w:pPr>
      <w:r>
        <w:t>Employment</w:t>
      </w:r>
    </w:p>
    <w:p w:rsidR="00305D2E" w:rsidRDefault="00305D2E" w:rsidP="00305D2E">
      <w:pPr>
        <w:pStyle w:val="Dotpoint1"/>
      </w:pPr>
      <w:r>
        <w:t>Income for those employed</w:t>
      </w:r>
    </w:p>
    <w:p w:rsidR="00305D2E" w:rsidRDefault="00305D2E" w:rsidP="00305D2E">
      <w:pPr>
        <w:pStyle w:val="Dotpoint1"/>
      </w:pPr>
      <w:r>
        <w:t>Happiness</w:t>
      </w:r>
      <w:r w:rsidR="00211EC3">
        <w:t xml:space="preserve"> — </w:t>
      </w:r>
      <w:r>
        <w:t>Feeling happy in the past four weeks all or most of the time</w:t>
      </w:r>
    </w:p>
    <w:p w:rsidR="00305D2E" w:rsidRDefault="00305D2E" w:rsidP="00305D2E">
      <w:pPr>
        <w:pStyle w:val="Dotpoint1"/>
      </w:pPr>
      <w:r>
        <w:t>Sadness</w:t>
      </w:r>
      <w:r w:rsidR="00211EC3">
        <w:t xml:space="preserve"> — </w:t>
      </w:r>
      <w:r>
        <w:t>Feeling so sad that nothing could cheer one up at least a little bit of the time in the past four weeks</w:t>
      </w:r>
    </w:p>
    <w:p w:rsidR="00305D2E" w:rsidRDefault="00305D2E" w:rsidP="00305D2E">
      <w:pPr>
        <w:pStyle w:val="Dotpoint1"/>
      </w:pPr>
      <w:r>
        <w:t>Health fair/poor</w:t>
      </w:r>
      <w:r w:rsidR="00211EC3">
        <w:t xml:space="preserve"> — </w:t>
      </w:r>
      <w:r>
        <w:t>Reporting one’s own health as being fair or poor (as opposed to good, very good or excellent</w:t>
      </w:r>
      <w:r w:rsidR="005D4302">
        <w:t>)</w:t>
      </w:r>
    </w:p>
    <w:p w:rsidR="00305D2E" w:rsidRDefault="00305D2E" w:rsidP="00305D2E">
      <w:pPr>
        <w:pStyle w:val="Dotpoint1"/>
      </w:pPr>
      <w:r>
        <w:t>Cultural</w:t>
      </w:r>
      <w:r w:rsidR="00211EC3">
        <w:t xml:space="preserve"> — </w:t>
      </w:r>
      <w:r>
        <w:t>Being involved in cultural events, ceremonies or organisations in the previous 12 months</w:t>
      </w:r>
    </w:p>
    <w:p w:rsidR="00305D2E" w:rsidRDefault="00305D2E" w:rsidP="00305D2E">
      <w:pPr>
        <w:pStyle w:val="Dotpoint1"/>
      </w:pPr>
      <w:r>
        <w:t>Have a say</w:t>
      </w:r>
      <w:r w:rsidR="00211EC3">
        <w:t xml:space="preserve"> — </w:t>
      </w:r>
      <w:r>
        <w:t>Feeling that one is able to have a say within the community on important issues all or most of the time</w:t>
      </w:r>
    </w:p>
    <w:p w:rsidR="00305D2E" w:rsidRDefault="00305D2E" w:rsidP="00305D2E">
      <w:pPr>
        <w:pStyle w:val="Dotpoint1"/>
      </w:pPr>
      <w:r>
        <w:t>Raise $2k</w:t>
      </w:r>
      <w:r w:rsidR="00211EC3">
        <w:t xml:space="preserve"> — </w:t>
      </w:r>
      <w:r>
        <w:t>Feeling that h</w:t>
      </w:r>
      <w:r w:rsidR="00C520BA">
        <w:t>ousehold members could raise $2</w:t>
      </w:r>
      <w:r>
        <w:t>000 in an emergency within a week</w:t>
      </w:r>
    </w:p>
    <w:p w:rsidR="003661EA" w:rsidRDefault="003661EA">
      <w:pPr>
        <w:spacing w:before="0" w:line="240" w:lineRule="auto"/>
      </w:pPr>
      <w:r>
        <w:br w:type="page"/>
      </w:r>
    </w:p>
    <w:p w:rsidR="001D0224" w:rsidRDefault="00305D2E" w:rsidP="00305D2E">
      <w:pPr>
        <w:pStyle w:val="Text"/>
      </w:pPr>
      <w:r>
        <w:t>Differences are calculated separately by high school education and post-school qualifications. For the former, those who have completed Year 9 or less and those who have completed Year 10 or 11 are compared separately with those who have completed Year 12. In terms of post-school qualifications, individuals are compared based on their highest qualification</w:t>
      </w:r>
      <w:r w:rsidR="005D4302">
        <w:t>,</w:t>
      </w:r>
      <w:r>
        <w:t xml:space="preserve"> with those with no qualifications treated as the base case and four other q</w:t>
      </w:r>
      <w:r w:rsidR="001756B8">
        <w:t>ualification types compared</w:t>
      </w:r>
      <w:r w:rsidR="00211EC3">
        <w:t xml:space="preserve"> — </w:t>
      </w:r>
      <w:r>
        <w:t>those with a degree or higher; those with a</w:t>
      </w:r>
      <w:r w:rsidR="00C520BA">
        <w:t xml:space="preserve"> diploma; those with a c</w:t>
      </w:r>
      <w:r>
        <w:t>ert</w:t>
      </w:r>
      <w:r w:rsidR="00C520BA">
        <w:t>ificate I/II; and those with a c</w:t>
      </w:r>
      <w:r>
        <w:t>ertificate III/IV.</w:t>
      </w:r>
    </w:p>
    <w:p w:rsidR="00305D2E" w:rsidRDefault="00305D2E" w:rsidP="00305D2E">
      <w:pPr>
        <w:pStyle w:val="Text"/>
      </w:pPr>
      <w:r>
        <w:t>Comparisons are made using a modelling framework with a limited set of variables controlled for. Other explanatory variables in the model include age, remoteness, marital status</w:t>
      </w:r>
      <w:r w:rsidR="005D4302">
        <w:t>,</w:t>
      </w:r>
      <w:r>
        <w:t xml:space="preserve"> family type</w:t>
      </w:r>
      <w:r w:rsidR="005D4302">
        <w:t>,</w:t>
      </w:r>
      <w:r>
        <w:t xml:space="preserve"> </w:t>
      </w:r>
      <w:r w:rsidR="005D4302">
        <w:t xml:space="preserve">the </w:t>
      </w:r>
      <w:r>
        <w:t>Indigenous status of others in the household</w:t>
      </w:r>
      <w:r w:rsidR="005D4302">
        <w:t>,</w:t>
      </w:r>
      <w:r>
        <w:t xml:space="preserve"> language spoken at home</w:t>
      </w:r>
      <w:r w:rsidR="005D4302">
        <w:t>,</w:t>
      </w:r>
      <w:r>
        <w:t xml:space="preserve"> and mobility. Other variables that are likely to be strongly influenced by education or which could potentially be influenced by the dependent variables are not included in the model. Separate estimates are undertaken for males and females (in Table</w:t>
      </w:r>
      <w:r w:rsidR="009764D0">
        <w:t>s</w:t>
      </w:r>
      <w:r>
        <w:t xml:space="preserve"> 1 and 2 respectively) and by remoteness (in Table</w:t>
      </w:r>
      <w:r w:rsidR="00D173FC">
        <w:t>s</w:t>
      </w:r>
      <w:r>
        <w:t xml:space="preserve"> 3 and 4).</w:t>
      </w:r>
    </w:p>
    <w:p w:rsidR="009F54C1" w:rsidRDefault="00305D2E" w:rsidP="00305D2E">
      <w:pPr>
        <w:pStyle w:val="Text"/>
      </w:pPr>
      <w:r>
        <w:t xml:space="preserve">For seven of the eight variables, the dependent variable is constructed as the probability of </w:t>
      </w:r>
      <w:r w:rsidR="00D173FC">
        <w:t>t</w:t>
      </w:r>
      <w:r>
        <w:t xml:space="preserve">hat particular event occurring (for example being employed as opposed to not </w:t>
      </w:r>
      <w:r w:rsidR="005D4302">
        <w:t xml:space="preserve">being </w:t>
      </w:r>
      <w:r>
        <w:t>employed). For income, on the other hand, the dependent variable is the natural log of personal income (with results converted back to linear personal income). Descriptive statistics for these mod</w:t>
      </w:r>
      <w:r w:rsidR="00D173FC">
        <w:t>els are given in Appendix Table </w:t>
      </w:r>
      <w:r w:rsidR="001756B8">
        <w:t>A1.</w:t>
      </w:r>
    </w:p>
    <w:p w:rsidR="003661EA" w:rsidRDefault="003661EA">
      <w:pPr>
        <w:spacing w:before="0" w:line="240" w:lineRule="auto"/>
        <w:rPr>
          <w:rFonts w:ascii="Tahoma" w:hAnsi="Tahoma"/>
          <w:b/>
          <w:sz w:val="17"/>
        </w:rPr>
      </w:pPr>
      <w:r>
        <w:br w:type="page"/>
      </w:r>
    </w:p>
    <w:p w:rsidR="000B7F32" w:rsidRDefault="000B7F32" w:rsidP="009F54C1">
      <w:pPr>
        <w:pStyle w:val="tabletitle"/>
      </w:pPr>
      <w:bookmarkStart w:id="30" w:name="_Toc311456469"/>
      <w:r>
        <w:t>Table 1</w:t>
      </w:r>
      <w:r>
        <w:tab/>
        <w:t>Association between education and measures of wellbeing</w:t>
      </w:r>
      <w:r w:rsidR="00211EC3">
        <w:t xml:space="preserve"> — </w:t>
      </w:r>
      <w:r>
        <w:t>Indigenous males, 2008</w:t>
      </w:r>
      <w:bookmarkEnd w:id="30"/>
    </w:p>
    <w:tbl>
      <w:tblPr>
        <w:tblStyle w:val="TableGrid"/>
        <w:tblW w:w="8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A0"/>
      </w:tblPr>
      <w:tblGrid>
        <w:gridCol w:w="1361"/>
        <w:gridCol w:w="648"/>
        <w:gridCol w:w="274"/>
        <w:gridCol w:w="653"/>
        <w:gridCol w:w="279"/>
        <w:gridCol w:w="655"/>
        <w:gridCol w:w="279"/>
        <w:gridCol w:w="654"/>
        <w:gridCol w:w="284"/>
        <w:gridCol w:w="655"/>
        <w:gridCol w:w="283"/>
        <w:gridCol w:w="632"/>
        <w:gridCol w:w="279"/>
        <w:gridCol w:w="654"/>
        <w:gridCol w:w="280"/>
        <w:gridCol w:w="655"/>
        <w:gridCol w:w="280"/>
      </w:tblGrid>
      <w:tr w:rsidR="003064BE" w:rsidRPr="00B54C93" w:rsidTr="004109D4">
        <w:tc>
          <w:tcPr>
            <w:tcW w:w="1361" w:type="dxa"/>
            <w:tcBorders>
              <w:top w:val="single" w:sz="4" w:space="0" w:color="auto"/>
              <w:bottom w:val="single" w:sz="4" w:space="0" w:color="auto"/>
            </w:tcBorders>
            <w:tcMar>
              <w:left w:w="28" w:type="dxa"/>
            </w:tcMar>
          </w:tcPr>
          <w:p w:rsidR="00B54C93" w:rsidRPr="00B54C93" w:rsidRDefault="00B54C93" w:rsidP="00D644C2">
            <w:pPr>
              <w:pStyle w:val="Tablehead1"/>
              <w:ind w:left="45"/>
            </w:pPr>
            <w:r w:rsidRPr="00B54C93">
              <w:t>Explanatory variables</w:t>
            </w:r>
          </w:p>
        </w:tc>
        <w:tc>
          <w:tcPr>
            <w:tcW w:w="922" w:type="dxa"/>
            <w:gridSpan w:val="2"/>
            <w:tcBorders>
              <w:top w:val="single" w:sz="4" w:space="0" w:color="auto"/>
              <w:bottom w:val="single" w:sz="4" w:space="0" w:color="auto"/>
            </w:tcBorders>
          </w:tcPr>
          <w:p w:rsidR="00B54C93" w:rsidRPr="00B54C93" w:rsidRDefault="00B54C93" w:rsidP="00D644C2">
            <w:pPr>
              <w:pStyle w:val="Tablehead1"/>
              <w:jc w:val="center"/>
            </w:pPr>
            <w:r w:rsidRPr="00B54C93">
              <w:t>Employed</w:t>
            </w:r>
          </w:p>
        </w:tc>
        <w:tc>
          <w:tcPr>
            <w:tcW w:w="932" w:type="dxa"/>
            <w:gridSpan w:val="2"/>
            <w:tcBorders>
              <w:top w:val="single" w:sz="4" w:space="0" w:color="auto"/>
              <w:bottom w:val="single" w:sz="4" w:space="0" w:color="auto"/>
            </w:tcBorders>
          </w:tcPr>
          <w:p w:rsidR="00B54C93" w:rsidRPr="00B54C93" w:rsidRDefault="00B54C93" w:rsidP="00D644C2">
            <w:pPr>
              <w:pStyle w:val="Tablehead1"/>
              <w:jc w:val="center"/>
            </w:pPr>
            <w:r w:rsidRPr="00B54C93">
              <w:t>Income if employed</w:t>
            </w:r>
          </w:p>
        </w:tc>
        <w:tc>
          <w:tcPr>
            <w:tcW w:w="934" w:type="dxa"/>
            <w:gridSpan w:val="2"/>
            <w:tcBorders>
              <w:top w:val="single" w:sz="4" w:space="0" w:color="auto"/>
              <w:bottom w:val="single" w:sz="4" w:space="0" w:color="auto"/>
            </w:tcBorders>
          </w:tcPr>
          <w:p w:rsidR="00B54C93" w:rsidRPr="00B54C93" w:rsidRDefault="00B54C93" w:rsidP="00D644C2">
            <w:pPr>
              <w:pStyle w:val="Tablehead1"/>
              <w:jc w:val="center"/>
            </w:pPr>
            <w:r w:rsidRPr="00B54C93">
              <w:t>Happiness</w:t>
            </w:r>
          </w:p>
        </w:tc>
        <w:tc>
          <w:tcPr>
            <w:tcW w:w="938" w:type="dxa"/>
            <w:gridSpan w:val="2"/>
            <w:tcBorders>
              <w:top w:val="single" w:sz="4" w:space="0" w:color="auto"/>
              <w:bottom w:val="single" w:sz="4" w:space="0" w:color="auto"/>
            </w:tcBorders>
          </w:tcPr>
          <w:p w:rsidR="00B54C93" w:rsidRPr="00B54C93" w:rsidRDefault="00B54C93" w:rsidP="00D644C2">
            <w:pPr>
              <w:pStyle w:val="Tablehead1"/>
              <w:jc w:val="center"/>
            </w:pPr>
            <w:r w:rsidRPr="00B54C93">
              <w:t>Sadness</w:t>
            </w:r>
          </w:p>
        </w:tc>
        <w:tc>
          <w:tcPr>
            <w:tcW w:w="938" w:type="dxa"/>
            <w:gridSpan w:val="2"/>
            <w:tcBorders>
              <w:top w:val="single" w:sz="4" w:space="0" w:color="auto"/>
              <w:bottom w:val="single" w:sz="4" w:space="0" w:color="auto"/>
            </w:tcBorders>
          </w:tcPr>
          <w:p w:rsidR="00B54C93" w:rsidRPr="00B54C93" w:rsidRDefault="00B54C93" w:rsidP="00D644C2">
            <w:pPr>
              <w:pStyle w:val="Tablehead1"/>
              <w:jc w:val="center"/>
            </w:pPr>
            <w:r w:rsidRPr="00B54C93">
              <w:t>Health</w:t>
            </w:r>
          </w:p>
        </w:tc>
        <w:tc>
          <w:tcPr>
            <w:tcW w:w="911" w:type="dxa"/>
            <w:gridSpan w:val="2"/>
            <w:tcBorders>
              <w:top w:val="single" w:sz="4" w:space="0" w:color="auto"/>
              <w:bottom w:val="single" w:sz="4" w:space="0" w:color="auto"/>
            </w:tcBorders>
          </w:tcPr>
          <w:p w:rsidR="00B54C93" w:rsidRPr="00B54C93" w:rsidRDefault="00B54C93" w:rsidP="00D644C2">
            <w:pPr>
              <w:pStyle w:val="Tablehead1"/>
              <w:jc w:val="center"/>
            </w:pPr>
            <w:r w:rsidRPr="00B54C93">
              <w:t>Cultural</w:t>
            </w:r>
          </w:p>
        </w:tc>
        <w:tc>
          <w:tcPr>
            <w:tcW w:w="934" w:type="dxa"/>
            <w:gridSpan w:val="2"/>
            <w:tcBorders>
              <w:top w:val="single" w:sz="4" w:space="0" w:color="auto"/>
              <w:bottom w:val="single" w:sz="4" w:space="0" w:color="auto"/>
            </w:tcBorders>
          </w:tcPr>
          <w:p w:rsidR="00B54C93" w:rsidRPr="00B54C93" w:rsidRDefault="00B54C93" w:rsidP="00D644C2">
            <w:pPr>
              <w:pStyle w:val="Tablehead1"/>
              <w:jc w:val="center"/>
            </w:pPr>
            <w:r w:rsidRPr="00B54C93">
              <w:t>Have a say</w:t>
            </w:r>
          </w:p>
        </w:tc>
        <w:tc>
          <w:tcPr>
            <w:tcW w:w="935" w:type="dxa"/>
            <w:gridSpan w:val="2"/>
            <w:tcBorders>
              <w:top w:val="single" w:sz="4" w:space="0" w:color="auto"/>
              <w:bottom w:val="single" w:sz="4" w:space="0" w:color="auto"/>
            </w:tcBorders>
          </w:tcPr>
          <w:p w:rsidR="00B54C93" w:rsidRPr="00B54C93" w:rsidRDefault="00B54C93" w:rsidP="00F971DE">
            <w:pPr>
              <w:pStyle w:val="Tablehead1"/>
              <w:jc w:val="center"/>
            </w:pPr>
            <w:r w:rsidRPr="00B54C93">
              <w:t>Raise $2</w:t>
            </w:r>
            <w:r w:rsidR="00F971DE">
              <w:t>000</w:t>
            </w:r>
          </w:p>
        </w:tc>
      </w:tr>
      <w:tr w:rsidR="0037034F" w:rsidRPr="00B54C93" w:rsidTr="004109D4">
        <w:trPr>
          <w:trHeight w:val="284"/>
        </w:trPr>
        <w:tc>
          <w:tcPr>
            <w:tcW w:w="1361" w:type="dxa"/>
            <w:tcBorders>
              <w:top w:val="single" w:sz="4" w:space="0" w:color="auto"/>
            </w:tcBorders>
            <w:tcMar>
              <w:left w:w="28" w:type="dxa"/>
            </w:tcMar>
          </w:tcPr>
          <w:p w:rsidR="00B54C93" w:rsidRPr="00B54C93" w:rsidRDefault="00B54C93" w:rsidP="00151653">
            <w:pPr>
              <w:pStyle w:val="Tabletext"/>
              <w:ind w:left="28"/>
            </w:pPr>
            <w:r w:rsidRPr="00B54C93">
              <w:t>Aged 15</w:t>
            </w:r>
            <w:r w:rsidR="005E1D10">
              <w:t>–</w:t>
            </w:r>
            <w:r w:rsidRPr="00B54C93">
              <w:t>24</w:t>
            </w:r>
          </w:p>
        </w:tc>
        <w:tc>
          <w:tcPr>
            <w:tcW w:w="648" w:type="dxa"/>
            <w:tcBorders>
              <w:top w:val="single" w:sz="4" w:space="0" w:color="auto"/>
            </w:tcBorders>
            <w:tcMar>
              <w:left w:w="28" w:type="dxa"/>
            </w:tcMar>
          </w:tcPr>
          <w:p w:rsidR="00B54C93" w:rsidRPr="00B54C93" w:rsidRDefault="00B54C93" w:rsidP="0016430E">
            <w:pPr>
              <w:pStyle w:val="Tabletext"/>
              <w:jc w:val="right"/>
            </w:pPr>
            <w:r w:rsidRPr="00B54C93">
              <w:t>–0.028</w:t>
            </w:r>
          </w:p>
        </w:tc>
        <w:tc>
          <w:tcPr>
            <w:tcW w:w="274" w:type="dxa"/>
            <w:tcBorders>
              <w:top w:val="single" w:sz="4" w:space="0" w:color="auto"/>
            </w:tcBorders>
            <w:tcMar>
              <w:left w:w="0" w:type="dxa"/>
            </w:tcMar>
          </w:tcPr>
          <w:p w:rsidR="00B54C93" w:rsidRPr="00B54C93" w:rsidRDefault="00B54C93" w:rsidP="0016430E">
            <w:pPr>
              <w:pStyle w:val="Tabletext"/>
            </w:pPr>
          </w:p>
        </w:tc>
        <w:tc>
          <w:tcPr>
            <w:tcW w:w="653" w:type="dxa"/>
            <w:tcBorders>
              <w:top w:val="single" w:sz="4" w:space="0" w:color="auto"/>
            </w:tcBorders>
            <w:tcMar>
              <w:left w:w="28" w:type="dxa"/>
            </w:tcMar>
          </w:tcPr>
          <w:p w:rsidR="00B54C93" w:rsidRPr="00B54C93" w:rsidRDefault="00B54C93" w:rsidP="0016430E">
            <w:pPr>
              <w:pStyle w:val="Tabletext"/>
              <w:jc w:val="right"/>
            </w:pPr>
            <w:r w:rsidRPr="00B54C93">
              <w:t>–315</w:t>
            </w:r>
          </w:p>
        </w:tc>
        <w:tc>
          <w:tcPr>
            <w:tcW w:w="279" w:type="dxa"/>
            <w:tcBorders>
              <w:top w:val="single" w:sz="4" w:space="0" w:color="auto"/>
            </w:tcBorders>
            <w:tcMar>
              <w:left w:w="0" w:type="dxa"/>
            </w:tcMar>
          </w:tcPr>
          <w:p w:rsidR="00B54C93" w:rsidRPr="00B54C93" w:rsidRDefault="00B54C93" w:rsidP="0016430E">
            <w:pPr>
              <w:pStyle w:val="Tabletext"/>
            </w:pPr>
            <w:r w:rsidRPr="00B54C93">
              <w:t>***</w:t>
            </w:r>
          </w:p>
        </w:tc>
        <w:tc>
          <w:tcPr>
            <w:tcW w:w="655" w:type="dxa"/>
            <w:tcBorders>
              <w:top w:val="single" w:sz="4" w:space="0" w:color="auto"/>
            </w:tcBorders>
            <w:tcMar>
              <w:left w:w="28" w:type="dxa"/>
            </w:tcMar>
          </w:tcPr>
          <w:p w:rsidR="00B54C93" w:rsidRPr="00B54C93" w:rsidRDefault="00B54C93" w:rsidP="0016430E">
            <w:pPr>
              <w:pStyle w:val="Tabletext"/>
              <w:jc w:val="right"/>
            </w:pPr>
            <w:r w:rsidRPr="00B54C93">
              <w:t>0.052</w:t>
            </w:r>
          </w:p>
        </w:tc>
        <w:tc>
          <w:tcPr>
            <w:tcW w:w="279" w:type="dxa"/>
            <w:tcBorders>
              <w:top w:val="single" w:sz="4" w:space="0" w:color="auto"/>
            </w:tcBorders>
            <w:tcMar>
              <w:left w:w="0" w:type="dxa"/>
            </w:tcMar>
          </w:tcPr>
          <w:p w:rsidR="00B54C93" w:rsidRPr="00B54C93" w:rsidRDefault="00B54C93" w:rsidP="0016430E">
            <w:pPr>
              <w:pStyle w:val="Tabletext"/>
            </w:pPr>
            <w:r w:rsidRPr="00B54C93">
              <w:t>**</w:t>
            </w:r>
          </w:p>
        </w:tc>
        <w:tc>
          <w:tcPr>
            <w:tcW w:w="654" w:type="dxa"/>
            <w:tcBorders>
              <w:top w:val="single" w:sz="4" w:space="0" w:color="auto"/>
            </w:tcBorders>
            <w:tcMar>
              <w:left w:w="28" w:type="dxa"/>
            </w:tcMar>
          </w:tcPr>
          <w:p w:rsidR="00B54C93" w:rsidRPr="00B54C93" w:rsidRDefault="00B54C93" w:rsidP="0016430E">
            <w:pPr>
              <w:pStyle w:val="Tabletext"/>
              <w:jc w:val="right"/>
            </w:pPr>
            <w:r w:rsidRPr="00B54C93">
              <w:t>–0.090</w:t>
            </w:r>
          </w:p>
        </w:tc>
        <w:tc>
          <w:tcPr>
            <w:tcW w:w="284" w:type="dxa"/>
            <w:tcBorders>
              <w:top w:val="single" w:sz="4" w:space="0" w:color="auto"/>
            </w:tcBorders>
            <w:tcMar>
              <w:left w:w="0" w:type="dxa"/>
            </w:tcMar>
          </w:tcPr>
          <w:p w:rsidR="00B54C93" w:rsidRPr="00B54C93" w:rsidRDefault="00B54C93" w:rsidP="0016430E">
            <w:pPr>
              <w:pStyle w:val="Tabletext"/>
            </w:pPr>
            <w:r w:rsidRPr="00B54C93">
              <w:t>***</w:t>
            </w:r>
          </w:p>
        </w:tc>
        <w:tc>
          <w:tcPr>
            <w:tcW w:w="655" w:type="dxa"/>
            <w:tcBorders>
              <w:top w:val="single" w:sz="4" w:space="0" w:color="auto"/>
            </w:tcBorders>
            <w:tcMar>
              <w:left w:w="28" w:type="dxa"/>
              <w:right w:w="0" w:type="dxa"/>
            </w:tcMar>
          </w:tcPr>
          <w:p w:rsidR="00B54C93" w:rsidRPr="00B54C93" w:rsidRDefault="00B54C93" w:rsidP="0016430E">
            <w:pPr>
              <w:pStyle w:val="Tabletext"/>
              <w:jc w:val="right"/>
            </w:pPr>
            <w:r w:rsidRPr="00B54C93">
              <w:t>–0.222</w:t>
            </w:r>
          </w:p>
        </w:tc>
        <w:tc>
          <w:tcPr>
            <w:tcW w:w="283" w:type="dxa"/>
            <w:tcBorders>
              <w:top w:val="single" w:sz="4" w:space="0" w:color="auto"/>
            </w:tcBorders>
            <w:tcMar>
              <w:left w:w="0" w:type="dxa"/>
              <w:right w:w="0" w:type="dxa"/>
            </w:tcMar>
          </w:tcPr>
          <w:p w:rsidR="00B54C93" w:rsidRPr="00B54C93" w:rsidRDefault="00B54C93" w:rsidP="0016430E">
            <w:pPr>
              <w:pStyle w:val="Tabletext"/>
            </w:pPr>
            <w:r w:rsidRPr="00B54C93">
              <w:t>***</w:t>
            </w:r>
          </w:p>
        </w:tc>
        <w:tc>
          <w:tcPr>
            <w:tcW w:w="632" w:type="dxa"/>
            <w:tcBorders>
              <w:top w:val="single" w:sz="4" w:space="0" w:color="auto"/>
            </w:tcBorders>
            <w:tcMar>
              <w:left w:w="28" w:type="dxa"/>
            </w:tcMar>
          </w:tcPr>
          <w:p w:rsidR="00B54C93" w:rsidRPr="00B54C93" w:rsidRDefault="00B54C93" w:rsidP="0016430E">
            <w:pPr>
              <w:pStyle w:val="Tabletext"/>
              <w:jc w:val="right"/>
            </w:pPr>
            <w:r w:rsidRPr="00B54C93">
              <w:t>0.008</w:t>
            </w:r>
          </w:p>
        </w:tc>
        <w:tc>
          <w:tcPr>
            <w:tcW w:w="279" w:type="dxa"/>
            <w:tcBorders>
              <w:top w:val="single" w:sz="4" w:space="0" w:color="auto"/>
            </w:tcBorders>
            <w:tcMar>
              <w:left w:w="0" w:type="dxa"/>
              <w:right w:w="0" w:type="dxa"/>
            </w:tcMar>
          </w:tcPr>
          <w:p w:rsidR="00B54C93" w:rsidRPr="00B54C93" w:rsidRDefault="00B54C93" w:rsidP="0016430E">
            <w:pPr>
              <w:pStyle w:val="Tabletext"/>
            </w:pPr>
          </w:p>
        </w:tc>
        <w:tc>
          <w:tcPr>
            <w:tcW w:w="654" w:type="dxa"/>
            <w:tcBorders>
              <w:top w:val="single" w:sz="4" w:space="0" w:color="auto"/>
            </w:tcBorders>
            <w:tcMar>
              <w:left w:w="0" w:type="dxa"/>
              <w:right w:w="0" w:type="dxa"/>
            </w:tcMar>
          </w:tcPr>
          <w:p w:rsidR="00B54C93" w:rsidRPr="00B54C93" w:rsidRDefault="00B54C93" w:rsidP="0016430E">
            <w:pPr>
              <w:pStyle w:val="Tabletext"/>
              <w:jc w:val="right"/>
            </w:pPr>
            <w:r w:rsidRPr="00B54C93">
              <w:t>–0.128</w:t>
            </w:r>
          </w:p>
        </w:tc>
        <w:tc>
          <w:tcPr>
            <w:tcW w:w="280" w:type="dxa"/>
            <w:tcBorders>
              <w:top w:val="single" w:sz="4" w:space="0" w:color="auto"/>
            </w:tcBorders>
            <w:tcMar>
              <w:left w:w="0" w:type="dxa"/>
            </w:tcMar>
          </w:tcPr>
          <w:p w:rsidR="00B54C93" w:rsidRPr="00B54C93" w:rsidRDefault="00B54C93" w:rsidP="0016430E">
            <w:pPr>
              <w:pStyle w:val="Tabletext"/>
            </w:pPr>
            <w:r w:rsidRPr="00B54C93">
              <w:t>***</w:t>
            </w:r>
          </w:p>
        </w:tc>
        <w:tc>
          <w:tcPr>
            <w:tcW w:w="655" w:type="dxa"/>
            <w:tcBorders>
              <w:top w:val="single" w:sz="4" w:space="0" w:color="auto"/>
            </w:tcBorders>
            <w:tcMar>
              <w:left w:w="28" w:type="dxa"/>
              <w:right w:w="0" w:type="dxa"/>
            </w:tcMar>
          </w:tcPr>
          <w:p w:rsidR="00B54C93" w:rsidRPr="00B54C93" w:rsidRDefault="00B54C93" w:rsidP="0016430E">
            <w:pPr>
              <w:pStyle w:val="Tabletext"/>
              <w:jc w:val="right"/>
            </w:pPr>
            <w:r w:rsidRPr="00B54C93">
              <w:t>–0.017</w:t>
            </w:r>
          </w:p>
        </w:tc>
        <w:tc>
          <w:tcPr>
            <w:tcW w:w="280" w:type="dxa"/>
            <w:tcBorders>
              <w:top w:val="single" w:sz="4" w:space="0" w:color="auto"/>
            </w:tcBorders>
            <w:tcMar>
              <w:left w:w="0" w:type="dxa"/>
            </w:tcMar>
          </w:tcPr>
          <w:p w:rsidR="00B54C93" w:rsidRPr="00B54C93" w:rsidRDefault="00B54C93" w:rsidP="0016430E">
            <w:pPr>
              <w:pStyle w:val="Tabletext"/>
            </w:pPr>
          </w:p>
        </w:tc>
      </w:tr>
      <w:tr w:rsidR="0037034F" w:rsidRPr="00B54C93" w:rsidTr="004109D4">
        <w:trPr>
          <w:trHeight w:val="284"/>
        </w:trPr>
        <w:tc>
          <w:tcPr>
            <w:tcW w:w="1361" w:type="dxa"/>
            <w:tcMar>
              <w:left w:w="28" w:type="dxa"/>
            </w:tcMar>
          </w:tcPr>
          <w:p w:rsidR="00B54C93" w:rsidRPr="00B54C93" w:rsidRDefault="00B54C93" w:rsidP="00151653">
            <w:pPr>
              <w:pStyle w:val="Tabletext"/>
              <w:ind w:left="28"/>
            </w:pPr>
            <w:r w:rsidRPr="00B54C93">
              <w:t>Aged 25</w:t>
            </w:r>
            <w:r w:rsidR="005E1D10">
              <w:t>–</w:t>
            </w:r>
            <w:r w:rsidRPr="00B54C93">
              <w:t>34</w:t>
            </w:r>
          </w:p>
        </w:tc>
        <w:tc>
          <w:tcPr>
            <w:tcW w:w="648" w:type="dxa"/>
            <w:tcMar>
              <w:left w:w="28" w:type="dxa"/>
            </w:tcMar>
          </w:tcPr>
          <w:p w:rsidR="00B54C93" w:rsidRPr="00B54C93" w:rsidRDefault="00B54C93" w:rsidP="0016430E">
            <w:pPr>
              <w:pStyle w:val="Tabletext"/>
              <w:jc w:val="right"/>
            </w:pPr>
            <w:r w:rsidRPr="00B54C93">
              <w:t>0.010</w:t>
            </w:r>
          </w:p>
        </w:tc>
        <w:tc>
          <w:tcPr>
            <w:tcW w:w="274" w:type="dxa"/>
            <w:tcMar>
              <w:left w:w="0" w:type="dxa"/>
            </w:tcMar>
          </w:tcPr>
          <w:p w:rsidR="00B54C93" w:rsidRPr="00B54C93" w:rsidRDefault="00B54C93" w:rsidP="0016430E">
            <w:pPr>
              <w:pStyle w:val="Tabletext"/>
            </w:pPr>
          </w:p>
        </w:tc>
        <w:tc>
          <w:tcPr>
            <w:tcW w:w="653" w:type="dxa"/>
            <w:tcMar>
              <w:left w:w="28" w:type="dxa"/>
            </w:tcMar>
          </w:tcPr>
          <w:p w:rsidR="00B54C93" w:rsidRPr="00B54C93" w:rsidRDefault="00B54C93" w:rsidP="0016430E">
            <w:pPr>
              <w:pStyle w:val="Tabletext"/>
              <w:jc w:val="right"/>
            </w:pPr>
            <w:r w:rsidRPr="00B54C93">
              <w:t>–114</w:t>
            </w:r>
          </w:p>
        </w:tc>
        <w:tc>
          <w:tcPr>
            <w:tcW w:w="279" w:type="dxa"/>
            <w:tcMar>
              <w:left w:w="0" w:type="dxa"/>
            </w:tcMar>
          </w:tcPr>
          <w:p w:rsidR="00B54C93" w:rsidRPr="00B54C93" w:rsidRDefault="00B54C93" w:rsidP="0016430E">
            <w:pPr>
              <w:pStyle w:val="Tabletext"/>
            </w:pPr>
            <w:r w:rsidRPr="00B54C93">
              <w:t>***</w:t>
            </w:r>
          </w:p>
        </w:tc>
        <w:tc>
          <w:tcPr>
            <w:tcW w:w="655" w:type="dxa"/>
            <w:tcMar>
              <w:left w:w="28" w:type="dxa"/>
            </w:tcMar>
          </w:tcPr>
          <w:p w:rsidR="00B54C93" w:rsidRPr="00B54C93" w:rsidRDefault="00B54C93" w:rsidP="0016430E">
            <w:pPr>
              <w:pStyle w:val="Tabletext"/>
              <w:jc w:val="right"/>
            </w:pPr>
            <w:r w:rsidRPr="00B54C93">
              <w:t>0.041</w:t>
            </w:r>
          </w:p>
        </w:tc>
        <w:tc>
          <w:tcPr>
            <w:tcW w:w="279" w:type="dxa"/>
            <w:tcMar>
              <w:left w:w="0" w:type="dxa"/>
            </w:tcMar>
          </w:tcPr>
          <w:p w:rsidR="00B54C93" w:rsidRPr="00B54C93" w:rsidRDefault="00B54C93" w:rsidP="0016430E">
            <w:pPr>
              <w:pStyle w:val="Tabletext"/>
            </w:pPr>
            <w:r w:rsidRPr="00B54C93">
              <w:t>*</w:t>
            </w:r>
          </w:p>
        </w:tc>
        <w:tc>
          <w:tcPr>
            <w:tcW w:w="654" w:type="dxa"/>
            <w:tcMar>
              <w:left w:w="28" w:type="dxa"/>
            </w:tcMar>
          </w:tcPr>
          <w:p w:rsidR="00B54C93" w:rsidRPr="00B54C93" w:rsidRDefault="00B54C93" w:rsidP="0016430E">
            <w:pPr>
              <w:pStyle w:val="Tabletext"/>
              <w:jc w:val="right"/>
            </w:pPr>
            <w:r w:rsidRPr="00B54C93">
              <w:t>–0.071</w:t>
            </w:r>
          </w:p>
        </w:tc>
        <w:tc>
          <w:tcPr>
            <w:tcW w:w="284" w:type="dxa"/>
            <w:tcMar>
              <w:left w:w="0" w:type="dxa"/>
            </w:tcMar>
          </w:tcPr>
          <w:p w:rsidR="00B54C93" w:rsidRPr="00B54C93" w:rsidRDefault="00B54C93" w:rsidP="0016430E">
            <w:pPr>
              <w:pStyle w:val="Tabletext"/>
            </w:pPr>
            <w:r w:rsidRPr="00B54C93">
              <w:t>***</w:t>
            </w:r>
          </w:p>
        </w:tc>
        <w:tc>
          <w:tcPr>
            <w:tcW w:w="655" w:type="dxa"/>
            <w:tcMar>
              <w:left w:w="28" w:type="dxa"/>
              <w:right w:w="0" w:type="dxa"/>
            </w:tcMar>
          </w:tcPr>
          <w:p w:rsidR="00B54C93" w:rsidRPr="00B54C93" w:rsidRDefault="00B54C93" w:rsidP="0016430E">
            <w:pPr>
              <w:pStyle w:val="Tabletext"/>
              <w:jc w:val="right"/>
            </w:pPr>
            <w:r w:rsidRPr="00B54C93">
              <w:t>–0.135</w:t>
            </w:r>
          </w:p>
        </w:tc>
        <w:tc>
          <w:tcPr>
            <w:tcW w:w="283" w:type="dxa"/>
            <w:tcMar>
              <w:left w:w="0" w:type="dxa"/>
              <w:right w:w="0" w:type="dxa"/>
            </w:tcMar>
          </w:tcPr>
          <w:p w:rsidR="00B54C93" w:rsidRPr="00B54C93" w:rsidRDefault="00B54C93" w:rsidP="0016430E">
            <w:pPr>
              <w:pStyle w:val="Tabletext"/>
            </w:pPr>
            <w:r w:rsidRPr="00B54C93">
              <w:t>***</w:t>
            </w:r>
          </w:p>
        </w:tc>
        <w:tc>
          <w:tcPr>
            <w:tcW w:w="632" w:type="dxa"/>
            <w:tcMar>
              <w:left w:w="28" w:type="dxa"/>
            </w:tcMar>
          </w:tcPr>
          <w:p w:rsidR="00B54C93" w:rsidRPr="00B54C93" w:rsidRDefault="00B54C93" w:rsidP="0016430E">
            <w:pPr>
              <w:pStyle w:val="Tabletext"/>
              <w:jc w:val="right"/>
            </w:pPr>
            <w:r w:rsidRPr="00B54C93">
              <w:t>0.001</w:t>
            </w:r>
          </w:p>
        </w:tc>
        <w:tc>
          <w:tcPr>
            <w:tcW w:w="279" w:type="dxa"/>
            <w:tcMar>
              <w:left w:w="0" w:type="dxa"/>
              <w:right w:w="0" w:type="dxa"/>
            </w:tcMar>
          </w:tcPr>
          <w:p w:rsidR="00B54C93" w:rsidRPr="00B54C93" w:rsidRDefault="00B54C93" w:rsidP="0016430E">
            <w:pPr>
              <w:pStyle w:val="Tabletext"/>
            </w:pPr>
          </w:p>
        </w:tc>
        <w:tc>
          <w:tcPr>
            <w:tcW w:w="654" w:type="dxa"/>
            <w:tcMar>
              <w:left w:w="0" w:type="dxa"/>
              <w:right w:w="0" w:type="dxa"/>
            </w:tcMar>
          </w:tcPr>
          <w:p w:rsidR="00B54C93" w:rsidRPr="00B54C93" w:rsidRDefault="00B54C93" w:rsidP="0016430E">
            <w:pPr>
              <w:pStyle w:val="Tabletext"/>
              <w:jc w:val="right"/>
            </w:pPr>
            <w:r w:rsidRPr="00B54C93">
              <w:t>–0.071</w:t>
            </w:r>
          </w:p>
        </w:tc>
        <w:tc>
          <w:tcPr>
            <w:tcW w:w="280" w:type="dxa"/>
            <w:tcMar>
              <w:left w:w="0" w:type="dxa"/>
            </w:tcMar>
          </w:tcPr>
          <w:p w:rsidR="00B54C93" w:rsidRPr="00B54C93" w:rsidRDefault="00B54C93" w:rsidP="0016430E">
            <w:pPr>
              <w:pStyle w:val="Tabletext"/>
            </w:pPr>
            <w:r w:rsidRPr="00B54C93">
              <w:t>***</w:t>
            </w:r>
          </w:p>
        </w:tc>
        <w:tc>
          <w:tcPr>
            <w:tcW w:w="655" w:type="dxa"/>
            <w:tcMar>
              <w:left w:w="28" w:type="dxa"/>
              <w:right w:w="0" w:type="dxa"/>
            </w:tcMar>
          </w:tcPr>
          <w:p w:rsidR="00B54C93" w:rsidRPr="00B54C93" w:rsidRDefault="00B54C93" w:rsidP="0016430E">
            <w:pPr>
              <w:pStyle w:val="Tabletext"/>
              <w:jc w:val="right"/>
            </w:pPr>
            <w:r w:rsidRPr="00B54C93">
              <w:t>–0.048</w:t>
            </w:r>
          </w:p>
        </w:tc>
        <w:tc>
          <w:tcPr>
            <w:tcW w:w="280" w:type="dxa"/>
            <w:tcMar>
              <w:left w:w="0" w:type="dxa"/>
            </w:tcMar>
          </w:tcPr>
          <w:p w:rsidR="00B54C93" w:rsidRPr="00B54C93" w:rsidRDefault="00B54C93" w:rsidP="0016430E">
            <w:pPr>
              <w:pStyle w:val="Tabletext"/>
            </w:pPr>
            <w:r w:rsidRPr="00B54C93">
              <w:t>*</w:t>
            </w:r>
          </w:p>
        </w:tc>
      </w:tr>
      <w:tr w:rsidR="0037034F" w:rsidRPr="00B54C93" w:rsidTr="004109D4">
        <w:trPr>
          <w:trHeight w:val="284"/>
        </w:trPr>
        <w:tc>
          <w:tcPr>
            <w:tcW w:w="1361" w:type="dxa"/>
            <w:tcBorders>
              <w:bottom w:val="single" w:sz="4" w:space="0" w:color="auto"/>
            </w:tcBorders>
            <w:tcMar>
              <w:left w:w="28" w:type="dxa"/>
            </w:tcMar>
          </w:tcPr>
          <w:p w:rsidR="00B54C93" w:rsidRPr="00B54C93" w:rsidRDefault="00B54C93" w:rsidP="00151653">
            <w:pPr>
              <w:pStyle w:val="Tabletext"/>
              <w:ind w:left="28"/>
            </w:pPr>
            <w:r w:rsidRPr="00B54C93">
              <w:t>Aged 55</w:t>
            </w:r>
            <w:r w:rsidR="00C2240F">
              <w:t>+</w:t>
            </w:r>
          </w:p>
        </w:tc>
        <w:tc>
          <w:tcPr>
            <w:tcW w:w="648" w:type="dxa"/>
            <w:tcBorders>
              <w:bottom w:val="single" w:sz="4" w:space="0" w:color="auto"/>
            </w:tcBorders>
            <w:tcMar>
              <w:left w:w="28" w:type="dxa"/>
            </w:tcMar>
          </w:tcPr>
          <w:p w:rsidR="00B54C93" w:rsidRPr="00B54C93" w:rsidRDefault="00B54C93" w:rsidP="0016430E">
            <w:pPr>
              <w:pStyle w:val="Tabletext"/>
              <w:jc w:val="right"/>
            </w:pPr>
            <w:r w:rsidRPr="00B54C93">
              <w:t>–0.262</w:t>
            </w:r>
          </w:p>
        </w:tc>
        <w:tc>
          <w:tcPr>
            <w:tcW w:w="274" w:type="dxa"/>
            <w:tcBorders>
              <w:bottom w:val="single" w:sz="4" w:space="0" w:color="auto"/>
            </w:tcBorders>
            <w:tcMar>
              <w:left w:w="0" w:type="dxa"/>
            </w:tcMar>
          </w:tcPr>
          <w:p w:rsidR="00B54C93" w:rsidRPr="00B54C93" w:rsidRDefault="00B54C93" w:rsidP="0016430E">
            <w:pPr>
              <w:pStyle w:val="Tabletext"/>
            </w:pPr>
            <w:r w:rsidRPr="00B54C93">
              <w:t>***</w:t>
            </w:r>
          </w:p>
        </w:tc>
        <w:tc>
          <w:tcPr>
            <w:tcW w:w="653" w:type="dxa"/>
            <w:tcBorders>
              <w:bottom w:val="single" w:sz="4" w:space="0" w:color="auto"/>
            </w:tcBorders>
            <w:tcMar>
              <w:left w:w="28" w:type="dxa"/>
            </w:tcMar>
          </w:tcPr>
          <w:p w:rsidR="00B54C93" w:rsidRPr="00B54C93" w:rsidRDefault="00B54C93" w:rsidP="0016430E">
            <w:pPr>
              <w:pStyle w:val="Tabletext"/>
              <w:jc w:val="right"/>
            </w:pPr>
            <w:r w:rsidRPr="00B54C93">
              <w:t>–67</w:t>
            </w:r>
          </w:p>
        </w:tc>
        <w:tc>
          <w:tcPr>
            <w:tcW w:w="279" w:type="dxa"/>
            <w:tcBorders>
              <w:bottom w:val="single" w:sz="4" w:space="0" w:color="auto"/>
            </w:tcBorders>
            <w:tcMar>
              <w:left w:w="0" w:type="dxa"/>
            </w:tcMar>
          </w:tcPr>
          <w:p w:rsidR="00B54C93" w:rsidRPr="00B54C93" w:rsidRDefault="00B54C93" w:rsidP="0016430E">
            <w:pPr>
              <w:pStyle w:val="Tabletext"/>
            </w:pPr>
          </w:p>
        </w:tc>
        <w:tc>
          <w:tcPr>
            <w:tcW w:w="655" w:type="dxa"/>
            <w:tcBorders>
              <w:bottom w:val="single" w:sz="4" w:space="0" w:color="auto"/>
            </w:tcBorders>
            <w:tcMar>
              <w:left w:w="28" w:type="dxa"/>
            </w:tcMar>
          </w:tcPr>
          <w:p w:rsidR="00B54C93" w:rsidRPr="00B54C93" w:rsidRDefault="00B54C93" w:rsidP="0016430E">
            <w:pPr>
              <w:pStyle w:val="Tabletext"/>
              <w:jc w:val="right"/>
            </w:pPr>
            <w:r w:rsidRPr="00B54C93">
              <w:t>0.052</w:t>
            </w:r>
          </w:p>
        </w:tc>
        <w:tc>
          <w:tcPr>
            <w:tcW w:w="279" w:type="dxa"/>
            <w:tcBorders>
              <w:bottom w:val="single" w:sz="4" w:space="0" w:color="auto"/>
            </w:tcBorders>
            <w:tcMar>
              <w:left w:w="0" w:type="dxa"/>
            </w:tcMar>
          </w:tcPr>
          <w:p w:rsidR="00B54C93" w:rsidRPr="00B54C93" w:rsidRDefault="00B54C93" w:rsidP="0016430E">
            <w:pPr>
              <w:pStyle w:val="Tabletext"/>
            </w:pPr>
            <w:r w:rsidRPr="00B54C93">
              <w:t>**</w:t>
            </w:r>
          </w:p>
        </w:tc>
        <w:tc>
          <w:tcPr>
            <w:tcW w:w="654" w:type="dxa"/>
            <w:tcBorders>
              <w:bottom w:val="single" w:sz="4" w:space="0" w:color="auto"/>
            </w:tcBorders>
            <w:tcMar>
              <w:left w:w="28" w:type="dxa"/>
            </w:tcMar>
          </w:tcPr>
          <w:p w:rsidR="00B54C93" w:rsidRPr="00B54C93" w:rsidRDefault="00B54C93" w:rsidP="0016430E">
            <w:pPr>
              <w:pStyle w:val="Tabletext"/>
              <w:jc w:val="right"/>
            </w:pPr>
            <w:r w:rsidRPr="00B54C93">
              <w:t>–0.096</w:t>
            </w:r>
          </w:p>
        </w:tc>
        <w:tc>
          <w:tcPr>
            <w:tcW w:w="284" w:type="dxa"/>
            <w:tcBorders>
              <w:bottom w:val="single" w:sz="4" w:space="0" w:color="auto"/>
            </w:tcBorders>
            <w:tcMar>
              <w:left w:w="0" w:type="dxa"/>
            </w:tcMar>
          </w:tcPr>
          <w:p w:rsidR="00B54C93" w:rsidRPr="00B54C93" w:rsidRDefault="00B54C93" w:rsidP="0016430E">
            <w:pPr>
              <w:pStyle w:val="Tabletext"/>
            </w:pPr>
            <w:r w:rsidRPr="00B54C93">
              <w:t>***</w:t>
            </w:r>
          </w:p>
        </w:tc>
        <w:tc>
          <w:tcPr>
            <w:tcW w:w="655" w:type="dxa"/>
            <w:tcBorders>
              <w:bottom w:val="single" w:sz="4" w:space="0" w:color="auto"/>
            </w:tcBorders>
            <w:tcMar>
              <w:left w:w="28" w:type="dxa"/>
              <w:right w:w="0" w:type="dxa"/>
            </w:tcMar>
          </w:tcPr>
          <w:p w:rsidR="00B54C93" w:rsidRPr="00B54C93" w:rsidRDefault="00B54C93" w:rsidP="0016430E">
            <w:pPr>
              <w:pStyle w:val="Tabletext"/>
              <w:jc w:val="right"/>
            </w:pPr>
            <w:r w:rsidRPr="00B54C93">
              <w:t>0.110</w:t>
            </w:r>
          </w:p>
        </w:tc>
        <w:tc>
          <w:tcPr>
            <w:tcW w:w="283" w:type="dxa"/>
            <w:tcBorders>
              <w:bottom w:val="single" w:sz="4" w:space="0" w:color="auto"/>
            </w:tcBorders>
            <w:tcMar>
              <w:left w:w="0" w:type="dxa"/>
              <w:right w:w="0" w:type="dxa"/>
            </w:tcMar>
          </w:tcPr>
          <w:p w:rsidR="00B54C93" w:rsidRPr="00B54C93" w:rsidRDefault="00B54C93" w:rsidP="0016430E">
            <w:pPr>
              <w:pStyle w:val="Tabletext"/>
            </w:pPr>
            <w:r w:rsidRPr="00B54C93">
              <w:t>***</w:t>
            </w:r>
          </w:p>
        </w:tc>
        <w:tc>
          <w:tcPr>
            <w:tcW w:w="632" w:type="dxa"/>
            <w:tcBorders>
              <w:bottom w:val="single" w:sz="4" w:space="0" w:color="auto"/>
            </w:tcBorders>
            <w:tcMar>
              <w:left w:w="28" w:type="dxa"/>
            </w:tcMar>
          </w:tcPr>
          <w:p w:rsidR="00B54C93" w:rsidRPr="00B54C93" w:rsidRDefault="00B54C93" w:rsidP="0016430E">
            <w:pPr>
              <w:pStyle w:val="Tabletext"/>
              <w:jc w:val="right"/>
            </w:pPr>
            <w:r w:rsidRPr="00B54C93">
              <w:t>–0.008</w:t>
            </w:r>
          </w:p>
        </w:tc>
        <w:tc>
          <w:tcPr>
            <w:tcW w:w="279" w:type="dxa"/>
            <w:tcBorders>
              <w:bottom w:val="single" w:sz="4" w:space="0" w:color="auto"/>
            </w:tcBorders>
            <w:tcMar>
              <w:left w:w="0" w:type="dxa"/>
              <w:right w:w="0" w:type="dxa"/>
            </w:tcMar>
          </w:tcPr>
          <w:p w:rsidR="00B54C93" w:rsidRPr="00B54C93" w:rsidRDefault="00B54C93" w:rsidP="0016430E">
            <w:pPr>
              <w:pStyle w:val="Tabletext"/>
            </w:pPr>
          </w:p>
        </w:tc>
        <w:tc>
          <w:tcPr>
            <w:tcW w:w="654" w:type="dxa"/>
            <w:tcBorders>
              <w:bottom w:val="single" w:sz="4" w:space="0" w:color="auto"/>
            </w:tcBorders>
            <w:tcMar>
              <w:left w:w="0" w:type="dxa"/>
              <w:right w:w="0" w:type="dxa"/>
            </w:tcMar>
          </w:tcPr>
          <w:p w:rsidR="00B54C93" w:rsidRPr="00B54C93" w:rsidRDefault="00B54C93" w:rsidP="0016430E">
            <w:pPr>
              <w:pStyle w:val="Tabletext"/>
              <w:jc w:val="right"/>
            </w:pPr>
            <w:r w:rsidRPr="00B54C93">
              <w:t>0.051</w:t>
            </w:r>
          </w:p>
        </w:tc>
        <w:tc>
          <w:tcPr>
            <w:tcW w:w="280" w:type="dxa"/>
            <w:tcBorders>
              <w:bottom w:val="single" w:sz="4" w:space="0" w:color="auto"/>
            </w:tcBorders>
            <w:tcMar>
              <w:left w:w="0" w:type="dxa"/>
            </w:tcMar>
          </w:tcPr>
          <w:p w:rsidR="00B54C93" w:rsidRPr="00B54C93" w:rsidRDefault="00B54C93" w:rsidP="0016430E">
            <w:pPr>
              <w:pStyle w:val="Tabletext"/>
            </w:pPr>
            <w:r w:rsidRPr="00B54C93">
              <w:t>*</w:t>
            </w:r>
          </w:p>
        </w:tc>
        <w:tc>
          <w:tcPr>
            <w:tcW w:w="655" w:type="dxa"/>
            <w:tcBorders>
              <w:bottom w:val="single" w:sz="4" w:space="0" w:color="auto"/>
            </w:tcBorders>
            <w:tcMar>
              <w:left w:w="28" w:type="dxa"/>
              <w:right w:w="0" w:type="dxa"/>
            </w:tcMar>
          </w:tcPr>
          <w:p w:rsidR="00B54C93" w:rsidRPr="00B54C93" w:rsidRDefault="00B54C93" w:rsidP="0016430E">
            <w:pPr>
              <w:pStyle w:val="Tabletext"/>
              <w:jc w:val="right"/>
            </w:pPr>
            <w:r w:rsidRPr="00B54C93">
              <w:t>0.069</w:t>
            </w:r>
          </w:p>
        </w:tc>
        <w:tc>
          <w:tcPr>
            <w:tcW w:w="280" w:type="dxa"/>
            <w:tcBorders>
              <w:bottom w:val="single" w:sz="4" w:space="0" w:color="auto"/>
            </w:tcBorders>
            <w:tcMar>
              <w:left w:w="0" w:type="dxa"/>
            </w:tcMar>
          </w:tcPr>
          <w:p w:rsidR="00B54C93" w:rsidRPr="00B54C93" w:rsidRDefault="00B54C93" w:rsidP="0016430E">
            <w:pPr>
              <w:pStyle w:val="Tabletext"/>
            </w:pPr>
            <w:r w:rsidRPr="00B54C93">
              <w:t>***</w:t>
            </w:r>
          </w:p>
        </w:tc>
      </w:tr>
      <w:tr w:rsidR="0037034F" w:rsidRPr="00B54C93" w:rsidTr="004109D4">
        <w:trPr>
          <w:trHeight w:val="284"/>
        </w:trPr>
        <w:tc>
          <w:tcPr>
            <w:tcW w:w="1361" w:type="dxa"/>
            <w:tcBorders>
              <w:top w:val="single" w:sz="4" w:space="0" w:color="auto"/>
              <w:bottom w:val="single" w:sz="4" w:space="0" w:color="auto"/>
            </w:tcBorders>
            <w:tcMar>
              <w:left w:w="28" w:type="dxa"/>
            </w:tcMar>
          </w:tcPr>
          <w:p w:rsidR="00B54C93" w:rsidRPr="00B54C93" w:rsidRDefault="00B54C93" w:rsidP="00151653">
            <w:pPr>
              <w:pStyle w:val="Tabletext"/>
              <w:ind w:left="28"/>
            </w:pPr>
            <w:r w:rsidRPr="00B54C93">
              <w:t>Lives in remote Australia</w:t>
            </w:r>
          </w:p>
        </w:tc>
        <w:tc>
          <w:tcPr>
            <w:tcW w:w="648" w:type="dxa"/>
            <w:tcBorders>
              <w:top w:val="single" w:sz="4" w:space="0" w:color="auto"/>
              <w:bottom w:val="single" w:sz="4" w:space="0" w:color="auto"/>
            </w:tcBorders>
            <w:tcMar>
              <w:left w:w="28" w:type="dxa"/>
            </w:tcMar>
          </w:tcPr>
          <w:p w:rsidR="00B54C93" w:rsidRPr="00B54C93" w:rsidRDefault="00B54C93" w:rsidP="0016430E">
            <w:pPr>
              <w:pStyle w:val="Tabletext"/>
              <w:jc w:val="right"/>
            </w:pPr>
            <w:r w:rsidRPr="00B54C93">
              <w:t>0.099</w:t>
            </w:r>
          </w:p>
        </w:tc>
        <w:tc>
          <w:tcPr>
            <w:tcW w:w="274" w:type="dxa"/>
            <w:tcBorders>
              <w:top w:val="single" w:sz="4" w:space="0" w:color="auto"/>
              <w:bottom w:val="single" w:sz="4" w:space="0" w:color="auto"/>
            </w:tcBorders>
            <w:tcMar>
              <w:left w:w="0" w:type="dxa"/>
            </w:tcMar>
          </w:tcPr>
          <w:p w:rsidR="00B54C93" w:rsidRPr="00B54C93" w:rsidRDefault="00B54C93" w:rsidP="0016430E">
            <w:pPr>
              <w:pStyle w:val="Tabletext"/>
            </w:pPr>
            <w:r w:rsidRPr="00B54C93">
              <w:t>***</w:t>
            </w:r>
          </w:p>
        </w:tc>
        <w:tc>
          <w:tcPr>
            <w:tcW w:w="653" w:type="dxa"/>
            <w:tcBorders>
              <w:top w:val="single" w:sz="4" w:space="0" w:color="auto"/>
              <w:bottom w:val="single" w:sz="4" w:space="0" w:color="auto"/>
            </w:tcBorders>
            <w:tcMar>
              <w:left w:w="28" w:type="dxa"/>
            </w:tcMar>
          </w:tcPr>
          <w:p w:rsidR="00B54C93" w:rsidRPr="00B54C93" w:rsidRDefault="00B54C93" w:rsidP="0016430E">
            <w:pPr>
              <w:pStyle w:val="Tabletext"/>
              <w:jc w:val="right"/>
            </w:pPr>
            <w:r w:rsidRPr="00B54C93">
              <w:t>–60</w:t>
            </w:r>
          </w:p>
        </w:tc>
        <w:tc>
          <w:tcPr>
            <w:tcW w:w="279" w:type="dxa"/>
            <w:tcBorders>
              <w:top w:val="single" w:sz="4" w:space="0" w:color="auto"/>
              <w:bottom w:val="single" w:sz="4" w:space="0" w:color="auto"/>
            </w:tcBorders>
            <w:tcMar>
              <w:left w:w="0" w:type="dxa"/>
            </w:tcMar>
          </w:tcPr>
          <w:p w:rsidR="00B54C93" w:rsidRPr="00B54C93" w:rsidRDefault="00B54C93" w:rsidP="0016430E">
            <w:pPr>
              <w:pStyle w:val="Tabletext"/>
            </w:pPr>
          </w:p>
        </w:tc>
        <w:tc>
          <w:tcPr>
            <w:tcW w:w="655" w:type="dxa"/>
            <w:tcBorders>
              <w:top w:val="single" w:sz="4" w:space="0" w:color="auto"/>
              <w:bottom w:val="single" w:sz="4" w:space="0" w:color="auto"/>
            </w:tcBorders>
            <w:tcMar>
              <w:left w:w="28" w:type="dxa"/>
            </w:tcMar>
          </w:tcPr>
          <w:p w:rsidR="00B54C93" w:rsidRPr="00B54C93" w:rsidRDefault="00B54C93" w:rsidP="0016430E">
            <w:pPr>
              <w:pStyle w:val="Tabletext"/>
              <w:jc w:val="right"/>
            </w:pPr>
            <w:r w:rsidRPr="00B54C93">
              <w:t>0.096</w:t>
            </w:r>
          </w:p>
        </w:tc>
        <w:tc>
          <w:tcPr>
            <w:tcW w:w="279" w:type="dxa"/>
            <w:tcBorders>
              <w:top w:val="single" w:sz="4" w:space="0" w:color="auto"/>
              <w:bottom w:val="single" w:sz="4" w:space="0" w:color="auto"/>
            </w:tcBorders>
            <w:tcMar>
              <w:left w:w="0" w:type="dxa"/>
            </w:tcMar>
          </w:tcPr>
          <w:p w:rsidR="00B54C93" w:rsidRPr="00B54C93" w:rsidRDefault="00B54C93" w:rsidP="0016430E">
            <w:pPr>
              <w:pStyle w:val="Tabletext"/>
            </w:pPr>
            <w:r w:rsidRPr="00B54C93">
              <w:t>***</w:t>
            </w:r>
          </w:p>
        </w:tc>
        <w:tc>
          <w:tcPr>
            <w:tcW w:w="654" w:type="dxa"/>
            <w:tcBorders>
              <w:top w:val="single" w:sz="4" w:space="0" w:color="auto"/>
              <w:bottom w:val="single" w:sz="4" w:space="0" w:color="auto"/>
            </w:tcBorders>
            <w:tcMar>
              <w:left w:w="28" w:type="dxa"/>
            </w:tcMar>
          </w:tcPr>
          <w:p w:rsidR="00B54C93" w:rsidRPr="00B54C93" w:rsidRDefault="00B54C93" w:rsidP="0016430E">
            <w:pPr>
              <w:pStyle w:val="Tabletext"/>
              <w:jc w:val="right"/>
            </w:pPr>
            <w:r w:rsidRPr="00B54C93">
              <w:t>–0.022</w:t>
            </w:r>
          </w:p>
        </w:tc>
        <w:tc>
          <w:tcPr>
            <w:tcW w:w="284" w:type="dxa"/>
            <w:tcBorders>
              <w:top w:val="single" w:sz="4" w:space="0" w:color="auto"/>
              <w:bottom w:val="single" w:sz="4" w:space="0" w:color="auto"/>
            </w:tcBorders>
            <w:tcMar>
              <w:left w:w="0" w:type="dxa"/>
            </w:tcMar>
          </w:tcPr>
          <w:p w:rsidR="00B54C93" w:rsidRPr="00B54C93" w:rsidRDefault="00B54C93" w:rsidP="0016430E">
            <w:pPr>
              <w:pStyle w:val="Tabletext"/>
            </w:pPr>
          </w:p>
        </w:tc>
        <w:tc>
          <w:tcPr>
            <w:tcW w:w="655" w:type="dxa"/>
            <w:tcBorders>
              <w:top w:val="single" w:sz="4" w:space="0" w:color="auto"/>
              <w:bottom w:val="single" w:sz="4" w:space="0" w:color="auto"/>
            </w:tcBorders>
            <w:tcMar>
              <w:left w:w="28" w:type="dxa"/>
              <w:right w:w="0" w:type="dxa"/>
            </w:tcMar>
          </w:tcPr>
          <w:p w:rsidR="00B54C93" w:rsidRPr="00B54C93" w:rsidRDefault="00B54C93" w:rsidP="0016430E">
            <w:pPr>
              <w:pStyle w:val="Tabletext"/>
              <w:jc w:val="right"/>
            </w:pPr>
            <w:r w:rsidRPr="00B54C93">
              <w:t>–0.094</w:t>
            </w:r>
          </w:p>
        </w:tc>
        <w:tc>
          <w:tcPr>
            <w:tcW w:w="283" w:type="dxa"/>
            <w:tcBorders>
              <w:top w:val="single" w:sz="4" w:space="0" w:color="auto"/>
              <w:bottom w:val="single" w:sz="4" w:space="0" w:color="auto"/>
            </w:tcBorders>
            <w:tcMar>
              <w:left w:w="0" w:type="dxa"/>
              <w:right w:w="0" w:type="dxa"/>
            </w:tcMar>
          </w:tcPr>
          <w:p w:rsidR="00B54C93" w:rsidRPr="00B54C93" w:rsidRDefault="00B54C93" w:rsidP="0016430E">
            <w:pPr>
              <w:pStyle w:val="Tabletext"/>
            </w:pPr>
            <w:r w:rsidRPr="00B54C93">
              <w:t>***</w:t>
            </w:r>
          </w:p>
        </w:tc>
        <w:tc>
          <w:tcPr>
            <w:tcW w:w="632" w:type="dxa"/>
            <w:tcBorders>
              <w:top w:val="single" w:sz="4" w:space="0" w:color="auto"/>
              <w:bottom w:val="single" w:sz="4" w:space="0" w:color="auto"/>
            </w:tcBorders>
            <w:tcMar>
              <w:left w:w="28" w:type="dxa"/>
            </w:tcMar>
          </w:tcPr>
          <w:p w:rsidR="00B54C93" w:rsidRPr="00B54C93" w:rsidRDefault="00B54C93" w:rsidP="0016430E">
            <w:pPr>
              <w:pStyle w:val="Tabletext"/>
              <w:jc w:val="right"/>
            </w:pPr>
            <w:r w:rsidRPr="00B54C93">
              <w:t>0.160</w:t>
            </w:r>
          </w:p>
        </w:tc>
        <w:tc>
          <w:tcPr>
            <w:tcW w:w="279" w:type="dxa"/>
            <w:tcBorders>
              <w:top w:val="single" w:sz="4" w:space="0" w:color="auto"/>
              <w:bottom w:val="single" w:sz="4" w:space="0" w:color="auto"/>
            </w:tcBorders>
            <w:tcMar>
              <w:left w:w="0" w:type="dxa"/>
              <w:right w:w="0" w:type="dxa"/>
            </w:tcMar>
          </w:tcPr>
          <w:p w:rsidR="00B54C93" w:rsidRPr="00B54C93" w:rsidRDefault="00B54C93" w:rsidP="0016430E">
            <w:pPr>
              <w:pStyle w:val="Tabletext"/>
            </w:pPr>
            <w:r w:rsidRPr="00B54C93">
              <w:t>***</w:t>
            </w:r>
          </w:p>
        </w:tc>
        <w:tc>
          <w:tcPr>
            <w:tcW w:w="654" w:type="dxa"/>
            <w:tcBorders>
              <w:top w:val="single" w:sz="4" w:space="0" w:color="auto"/>
              <w:bottom w:val="single" w:sz="4" w:space="0" w:color="auto"/>
            </w:tcBorders>
            <w:tcMar>
              <w:left w:w="0" w:type="dxa"/>
              <w:right w:w="0" w:type="dxa"/>
            </w:tcMar>
          </w:tcPr>
          <w:p w:rsidR="00B54C93" w:rsidRPr="00B54C93" w:rsidRDefault="00B54C93" w:rsidP="0016430E">
            <w:pPr>
              <w:pStyle w:val="Tabletext"/>
              <w:jc w:val="right"/>
            </w:pPr>
            <w:r w:rsidRPr="00B54C93">
              <w:t>0.022</w:t>
            </w:r>
          </w:p>
        </w:tc>
        <w:tc>
          <w:tcPr>
            <w:tcW w:w="280" w:type="dxa"/>
            <w:tcBorders>
              <w:top w:val="single" w:sz="4" w:space="0" w:color="auto"/>
              <w:bottom w:val="single" w:sz="4" w:space="0" w:color="auto"/>
            </w:tcBorders>
            <w:tcMar>
              <w:left w:w="0" w:type="dxa"/>
            </w:tcMar>
          </w:tcPr>
          <w:p w:rsidR="00B54C93" w:rsidRPr="00B54C93" w:rsidRDefault="00B54C93" w:rsidP="0016430E">
            <w:pPr>
              <w:pStyle w:val="Tabletext"/>
            </w:pPr>
          </w:p>
        </w:tc>
        <w:tc>
          <w:tcPr>
            <w:tcW w:w="655" w:type="dxa"/>
            <w:tcBorders>
              <w:top w:val="single" w:sz="4" w:space="0" w:color="auto"/>
              <w:bottom w:val="single" w:sz="4" w:space="0" w:color="auto"/>
            </w:tcBorders>
            <w:tcMar>
              <w:left w:w="28" w:type="dxa"/>
              <w:right w:w="0" w:type="dxa"/>
            </w:tcMar>
          </w:tcPr>
          <w:p w:rsidR="00B54C93" w:rsidRPr="00B54C93" w:rsidRDefault="00B54C93" w:rsidP="0016430E">
            <w:pPr>
              <w:pStyle w:val="Tabletext"/>
              <w:jc w:val="right"/>
            </w:pPr>
            <w:r w:rsidRPr="00B54C93">
              <w:t>–0.056</w:t>
            </w:r>
          </w:p>
        </w:tc>
        <w:tc>
          <w:tcPr>
            <w:tcW w:w="280" w:type="dxa"/>
            <w:tcBorders>
              <w:top w:val="single" w:sz="4" w:space="0" w:color="auto"/>
              <w:bottom w:val="single" w:sz="4" w:space="0" w:color="auto"/>
            </w:tcBorders>
            <w:tcMar>
              <w:left w:w="0" w:type="dxa"/>
            </w:tcMar>
          </w:tcPr>
          <w:p w:rsidR="00B54C93" w:rsidRPr="00B54C93" w:rsidRDefault="00B54C93" w:rsidP="0016430E">
            <w:pPr>
              <w:pStyle w:val="Tabletext"/>
            </w:pPr>
            <w:r w:rsidRPr="00B54C93">
              <w:t>**</w:t>
            </w:r>
          </w:p>
        </w:tc>
      </w:tr>
      <w:tr w:rsidR="0037034F" w:rsidRPr="00B54C93" w:rsidTr="004109D4">
        <w:trPr>
          <w:trHeight w:val="284"/>
        </w:trPr>
        <w:tc>
          <w:tcPr>
            <w:tcW w:w="1361" w:type="dxa"/>
            <w:tcBorders>
              <w:top w:val="single" w:sz="4" w:space="0" w:color="auto"/>
              <w:bottom w:val="single" w:sz="4" w:space="0" w:color="auto"/>
            </w:tcBorders>
            <w:tcMar>
              <w:left w:w="28" w:type="dxa"/>
            </w:tcMar>
          </w:tcPr>
          <w:p w:rsidR="00B54C93" w:rsidRPr="00B54C93" w:rsidRDefault="00B54C93" w:rsidP="00151653">
            <w:pPr>
              <w:pStyle w:val="Tabletext"/>
              <w:ind w:left="28"/>
            </w:pPr>
            <w:r w:rsidRPr="00B54C93">
              <w:t>Not married</w:t>
            </w:r>
          </w:p>
        </w:tc>
        <w:tc>
          <w:tcPr>
            <w:tcW w:w="648" w:type="dxa"/>
            <w:tcBorders>
              <w:top w:val="single" w:sz="4" w:space="0" w:color="auto"/>
              <w:bottom w:val="single" w:sz="4" w:space="0" w:color="auto"/>
            </w:tcBorders>
            <w:tcMar>
              <w:left w:w="28" w:type="dxa"/>
            </w:tcMar>
          </w:tcPr>
          <w:p w:rsidR="00B54C93" w:rsidRPr="00B54C93" w:rsidRDefault="00B54C93" w:rsidP="0016430E">
            <w:pPr>
              <w:pStyle w:val="Tabletext"/>
              <w:jc w:val="right"/>
            </w:pPr>
            <w:r w:rsidRPr="00B54C93">
              <w:t>–0.236</w:t>
            </w:r>
          </w:p>
        </w:tc>
        <w:tc>
          <w:tcPr>
            <w:tcW w:w="274" w:type="dxa"/>
            <w:tcBorders>
              <w:top w:val="single" w:sz="4" w:space="0" w:color="auto"/>
              <w:bottom w:val="single" w:sz="4" w:space="0" w:color="auto"/>
            </w:tcBorders>
            <w:tcMar>
              <w:left w:w="0" w:type="dxa"/>
            </w:tcMar>
          </w:tcPr>
          <w:p w:rsidR="00B54C93" w:rsidRPr="00B54C93" w:rsidRDefault="00B54C93" w:rsidP="0016430E">
            <w:pPr>
              <w:pStyle w:val="Tabletext"/>
            </w:pPr>
            <w:r w:rsidRPr="00B54C93">
              <w:t>***</w:t>
            </w:r>
          </w:p>
        </w:tc>
        <w:tc>
          <w:tcPr>
            <w:tcW w:w="653" w:type="dxa"/>
            <w:tcBorders>
              <w:top w:val="single" w:sz="4" w:space="0" w:color="auto"/>
              <w:bottom w:val="single" w:sz="4" w:space="0" w:color="auto"/>
            </w:tcBorders>
            <w:tcMar>
              <w:left w:w="28" w:type="dxa"/>
            </w:tcMar>
          </w:tcPr>
          <w:p w:rsidR="00B54C93" w:rsidRPr="00B54C93" w:rsidRDefault="00B54C93" w:rsidP="0016430E">
            <w:pPr>
              <w:pStyle w:val="Tabletext"/>
              <w:jc w:val="right"/>
            </w:pPr>
            <w:r w:rsidRPr="00B54C93">
              <w:t>–384</w:t>
            </w:r>
          </w:p>
        </w:tc>
        <w:tc>
          <w:tcPr>
            <w:tcW w:w="279" w:type="dxa"/>
            <w:tcBorders>
              <w:top w:val="single" w:sz="4" w:space="0" w:color="auto"/>
              <w:bottom w:val="single" w:sz="4" w:space="0" w:color="auto"/>
            </w:tcBorders>
            <w:tcMar>
              <w:left w:w="0" w:type="dxa"/>
            </w:tcMar>
          </w:tcPr>
          <w:p w:rsidR="00B54C93" w:rsidRPr="00B54C93" w:rsidRDefault="00B54C93" w:rsidP="0016430E">
            <w:pPr>
              <w:pStyle w:val="Tabletext"/>
            </w:pPr>
            <w:r w:rsidRPr="00B54C93">
              <w:t>***</w:t>
            </w:r>
          </w:p>
        </w:tc>
        <w:tc>
          <w:tcPr>
            <w:tcW w:w="655" w:type="dxa"/>
            <w:tcBorders>
              <w:top w:val="single" w:sz="4" w:space="0" w:color="auto"/>
              <w:bottom w:val="single" w:sz="4" w:space="0" w:color="auto"/>
            </w:tcBorders>
            <w:tcMar>
              <w:left w:w="28" w:type="dxa"/>
            </w:tcMar>
          </w:tcPr>
          <w:p w:rsidR="00B54C93" w:rsidRPr="00B54C93" w:rsidRDefault="00B54C93" w:rsidP="0016430E">
            <w:pPr>
              <w:pStyle w:val="Tabletext"/>
              <w:jc w:val="right"/>
            </w:pPr>
            <w:r w:rsidRPr="00B54C93">
              <w:t>0.013</w:t>
            </w:r>
          </w:p>
        </w:tc>
        <w:tc>
          <w:tcPr>
            <w:tcW w:w="279" w:type="dxa"/>
            <w:tcBorders>
              <w:top w:val="single" w:sz="4" w:space="0" w:color="auto"/>
              <w:bottom w:val="single" w:sz="4" w:space="0" w:color="auto"/>
            </w:tcBorders>
            <w:tcMar>
              <w:left w:w="0" w:type="dxa"/>
            </w:tcMar>
          </w:tcPr>
          <w:p w:rsidR="00B54C93" w:rsidRPr="00B54C93" w:rsidRDefault="00B54C93" w:rsidP="0016430E">
            <w:pPr>
              <w:pStyle w:val="Tabletext"/>
            </w:pPr>
          </w:p>
        </w:tc>
        <w:tc>
          <w:tcPr>
            <w:tcW w:w="654" w:type="dxa"/>
            <w:tcBorders>
              <w:top w:val="single" w:sz="4" w:space="0" w:color="auto"/>
              <w:bottom w:val="single" w:sz="4" w:space="0" w:color="auto"/>
            </w:tcBorders>
            <w:tcMar>
              <w:left w:w="28" w:type="dxa"/>
            </w:tcMar>
          </w:tcPr>
          <w:p w:rsidR="00B54C93" w:rsidRPr="00B54C93" w:rsidRDefault="00B54C93" w:rsidP="0016430E">
            <w:pPr>
              <w:pStyle w:val="Tabletext"/>
              <w:jc w:val="right"/>
            </w:pPr>
            <w:r w:rsidRPr="00B54C93">
              <w:t>–0.005</w:t>
            </w:r>
          </w:p>
        </w:tc>
        <w:tc>
          <w:tcPr>
            <w:tcW w:w="284" w:type="dxa"/>
            <w:tcBorders>
              <w:top w:val="single" w:sz="4" w:space="0" w:color="auto"/>
              <w:bottom w:val="single" w:sz="4" w:space="0" w:color="auto"/>
            </w:tcBorders>
            <w:tcMar>
              <w:left w:w="0" w:type="dxa"/>
            </w:tcMar>
          </w:tcPr>
          <w:p w:rsidR="00B54C93" w:rsidRPr="00B54C93" w:rsidRDefault="00B54C93" w:rsidP="0016430E">
            <w:pPr>
              <w:pStyle w:val="Tabletext"/>
            </w:pPr>
          </w:p>
        </w:tc>
        <w:tc>
          <w:tcPr>
            <w:tcW w:w="655" w:type="dxa"/>
            <w:tcBorders>
              <w:top w:val="single" w:sz="4" w:space="0" w:color="auto"/>
              <w:bottom w:val="single" w:sz="4" w:space="0" w:color="auto"/>
            </w:tcBorders>
            <w:tcMar>
              <w:left w:w="28" w:type="dxa"/>
              <w:right w:w="0" w:type="dxa"/>
            </w:tcMar>
          </w:tcPr>
          <w:p w:rsidR="00B54C93" w:rsidRPr="00B54C93" w:rsidRDefault="00B54C93" w:rsidP="0016430E">
            <w:pPr>
              <w:pStyle w:val="Tabletext"/>
              <w:jc w:val="right"/>
            </w:pPr>
            <w:r w:rsidRPr="00B54C93">
              <w:t>–0.046</w:t>
            </w:r>
          </w:p>
        </w:tc>
        <w:tc>
          <w:tcPr>
            <w:tcW w:w="283" w:type="dxa"/>
            <w:tcBorders>
              <w:top w:val="single" w:sz="4" w:space="0" w:color="auto"/>
              <w:bottom w:val="single" w:sz="4" w:space="0" w:color="auto"/>
            </w:tcBorders>
            <w:tcMar>
              <w:left w:w="0" w:type="dxa"/>
              <w:right w:w="0" w:type="dxa"/>
            </w:tcMar>
          </w:tcPr>
          <w:p w:rsidR="00B54C93" w:rsidRPr="00B54C93" w:rsidRDefault="00B54C93" w:rsidP="0016430E">
            <w:pPr>
              <w:pStyle w:val="Tabletext"/>
            </w:pPr>
          </w:p>
        </w:tc>
        <w:tc>
          <w:tcPr>
            <w:tcW w:w="632" w:type="dxa"/>
            <w:tcBorders>
              <w:top w:val="single" w:sz="4" w:space="0" w:color="auto"/>
              <w:bottom w:val="single" w:sz="4" w:space="0" w:color="auto"/>
            </w:tcBorders>
            <w:tcMar>
              <w:left w:w="28" w:type="dxa"/>
            </w:tcMar>
          </w:tcPr>
          <w:p w:rsidR="00B54C93" w:rsidRPr="00B54C93" w:rsidRDefault="00B54C93" w:rsidP="0016430E">
            <w:pPr>
              <w:pStyle w:val="Tabletext"/>
              <w:jc w:val="right"/>
            </w:pPr>
            <w:r w:rsidRPr="00B54C93">
              <w:t>–0.045</w:t>
            </w:r>
          </w:p>
        </w:tc>
        <w:tc>
          <w:tcPr>
            <w:tcW w:w="279" w:type="dxa"/>
            <w:tcBorders>
              <w:top w:val="single" w:sz="4" w:space="0" w:color="auto"/>
              <w:bottom w:val="single" w:sz="4" w:space="0" w:color="auto"/>
            </w:tcBorders>
            <w:tcMar>
              <w:left w:w="0" w:type="dxa"/>
              <w:right w:w="0" w:type="dxa"/>
            </w:tcMar>
          </w:tcPr>
          <w:p w:rsidR="00B54C93" w:rsidRPr="00B54C93" w:rsidRDefault="00B54C93" w:rsidP="0016430E">
            <w:pPr>
              <w:pStyle w:val="Tabletext"/>
            </w:pPr>
          </w:p>
        </w:tc>
        <w:tc>
          <w:tcPr>
            <w:tcW w:w="654" w:type="dxa"/>
            <w:tcBorders>
              <w:top w:val="single" w:sz="4" w:space="0" w:color="auto"/>
              <w:bottom w:val="single" w:sz="4" w:space="0" w:color="auto"/>
            </w:tcBorders>
            <w:tcMar>
              <w:left w:w="0" w:type="dxa"/>
              <w:right w:w="0" w:type="dxa"/>
            </w:tcMar>
          </w:tcPr>
          <w:p w:rsidR="00B54C93" w:rsidRPr="00B54C93" w:rsidRDefault="00B54C93" w:rsidP="0016430E">
            <w:pPr>
              <w:pStyle w:val="Tabletext"/>
              <w:jc w:val="right"/>
            </w:pPr>
            <w:r w:rsidRPr="00B54C93">
              <w:t>–0.052</w:t>
            </w:r>
          </w:p>
        </w:tc>
        <w:tc>
          <w:tcPr>
            <w:tcW w:w="280" w:type="dxa"/>
            <w:tcBorders>
              <w:top w:val="single" w:sz="4" w:space="0" w:color="auto"/>
              <w:bottom w:val="single" w:sz="4" w:space="0" w:color="auto"/>
            </w:tcBorders>
            <w:tcMar>
              <w:left w:w="0" w:type="dxa"/>
            </w:tcMar>
          </w:tcPr>
          <w:p w:rsidR="00B54C93" w:rsidRPr="00B54C93" w:rsidRDefault="00B54C93" w:rsidP="0016430E">
            <w:pPr>
              <w:pStyle w:val="Tabletext"/>
            </w:pPr>
          </w:p>
        </w:tc>
        <w:tc>
          <w:tcPr>
            <w:tcW w:w="655" w:type="dxa"/>
            <w:tcBorders>
              <w:top w:val="single" w:sz="4" w:space="0" w:color="auto"/>
              <w:bottom w:val="single" w:sz="4" w:space="0" w:color="auto"/>
            </w:tcBorders>
            <w:tcMar>
              <w:left w:w="28" w:type="dxa"/>
              <w:right w:w="0" w:type="dxa"/>
            </w:tcMar>
          </w:tcPr>
          <w:p w:rsidR="00B54C93" w:rsidRPr="00B54C93" w:rsidRDefault="00B54C93" w:rsidP="0016430E">
            <w:pPr>
              <w:pStyle w:val="Tabletext"/>
              <w:jc w:val="right"/>
            </w:pPr>
            <w:r w:rsidRPr="00B54C93">
              <w:t>0.012</w:t>
            </w:r>
          </w:p>
        </w:tc>
        <w:tc>
          <w:tcPr>
            <w:tcW w:w="280" w:type="dxa"/>
            <w:tcBorders>
              <w:top w:val="single" w:sz="4" w:space="0" w:color="auto"/>
              <w:bottom w:val="single" w:sz="4" w:space="0" w:color="auto"/>
            </w:tcBorders>
            <w:tcMar>
              <w:left w:w="0" w:type="dxa"/>
            </w:tcMar>
          </w:tcPr>
          <w:p w:rsidR="00B54C93" w:rsidRPr="00B54C93" w:rsidRDefault="00B54C93" w:rsidP="0016430E">
            <w:pPr>
              <w:pStyle w:val="Tabletext"/>
            </w:pPr>
          </w:p>
        </w:tc>
      </w:tr>
      <w:tr w:rsidR="0037034F" w:rsidRPr="00B54C93" w:rsidTr="004109D4">
        <w:trPr>
          <w:trHeight w:val="284"/>
        </w:trPr>
        <w:tc>
          <w:tcPr>
            <w:tcW w:w="1361" w:type="dxa"/>
            <w:tcBorders>
              <w:top w:val="single" w:sz="4" w:space="0" w:color="auto"/>
            </w:tcBorders>
            <w:tcMar>
              <w:left w:w="28" w:type="dxa"/>
            </w:tcMar>
          </w:tcPr>
          <w:p w:rsidR="00B54C93" w:rsidRPr="00B54C93" w:rsidRDefault="00B54C93" w:rsidP="00151653">
            <w:pPr>
              <w:pStyle w:val="Tabletext"/>
              <w:ind w:left="28"/>
            </w:pPr>
            <w:r w:rsidRPr="00B54C93">
              <w:t>Lives in a couple family with children</w:t>
            </w:r>
          </w:p>
        </w:tc>
        <w:tc>
          <w:tcPr>
            <w:tcW w:w="648" w:type="dxa"/>
            <w:tcBorders>
              <w:top w:val="single" w:sz="4" w:space="0" w:color="auto"/>
            </w:tcBorders>
            <w:tcMar>
              <w:left w:w="28" w:type="dxa"/>
            </w:tcMar>
          </w:tcPr>
          <w:p w:rsidR="00B54C93" w:rsidRPr="00B54C93" w:rsidRDefault="00B54C93" w:rsidP="0016430E">
            <w:pPr>
              <w:pStyle w:val="Tabletext"/>
              <w:jc w:val="right"/>
            </w:pPr>
            <w:r w:rsidRPr="00B54C93">
              <w:t>0.003</w:t>
            </w:r>
          </w:p>
        </w:tc>
        <w:tc>
          <w:tcPr>
            <w:tcW w:w="274" w:type="dxa"/>
            <w:tcBorders>
              <w:top w:val="single" w:sz="4" w:space="0" w:color="auto"/>
            </w:tcBorders>
            <w:tcMar>
              <w:left w:w="0" w:type="dxa"/>
            </w:tcMar>
          </w:tcPr>
          <w:p w:rsidR="00B54C93" w:rsidRPr="00B54C93" w:rsidRDefault="00B54C93" w:rsidP="0016430E">
            <w:pPr>
              <w:pStyle w:val="Tabletext"/>
            </w:pPr>
          </w:p>
        </w:tc>
        <w:tc>
          <w:tcPr>
            <w:tcW w:w="653" w:type="dxa"/>
            <w:tcBorders>
              <w:top w:val="single" w:sz="4" w:space="0" w:color="auto"/>
            </w:tcBorders>
            <w:tcMar>
              <w:left w:w="28" w:type="dxa"/>
            </w:tcMar>
          </w:tcPr>
          <w:p w:rsidR="00B54C93" w:rsidRPr="00B54C93" w:rsidRDefault="00B54C93" w:rsidP="0016430E">
            <w:pPr>
              <w:pStyle w:val="Tabletext"/>
              <w:jc w:val="right"/>
            </w:pPr>
            <w:r w:rsidRPr="00B54C93">
              <w:t>13</w:t>
            </w:r>
          </w:p>
        </w:tc>
        <w:tc>
          <w:tcPr>
            <w:tcW w:w="279" w:type="dxa"/>
            <w:tcBorders>
              <w:top w:val="single" w:sz="4" w:space="0" w:color="auto"/>
            </w:tcBorders>
            <w:tcMar>
              <w:left w:w="0" w:type="dxa"/>
            </w:tcMar>
          </w:tcPr>
          <w:p w:rsidR="00B54C93" w:rsidRPr="00B54C93" w:rsidRDefault="00B54C93" w:rsidP="0016430E">
            <w:pPr>
              <w:pStyle w:val="Tabletext"/>
            </w:pPr>
          </w:p>
        </w:tc>
        <w:tc>
          <w:tcPr>
            <w:tcW w:w="655" w:type="dxa"/>
            <w:tcBorders>
              <w:top w:val="single" w:sz="4" w:space="0" w:color="auto"/>
            </w:tcBorders>
            <w:tcMar>
              <w:left w:w="28" w:type="dxa"/>
            </w:tcMar>
          </w:tcPr>
          <w:p w:rsidR="00B54C93" w:rsidRPr="00B54C93" w:rsidRDefault="00B54C93" w:rsidP="0016430E">
            <w:pPr>
              <w:pStyle w:val="Tabletext"/>
              <w:jc w:val="right"/>
            </w:pPr>
            <w:r w:rsidRPr="00B54C93">
              <w:t>0.004</w:t>
            </w:r>
          </w:p>
        </w:tc>
        <w:tc>
          <w:tcPr>
            <w:tcW w:w="279" w:type="dxa"/>
            <w:tcBorders>
              <w:top w:val="single" w:sz="4" w:space="0" w:color="auto"/>
            </w:tcBorders>
            <w:tcMar>
              <w:left w:w="0" w:type="dxa"/>
            </w:tcMar>
          </w:tcPr>
          <w:p w:rsidR="00B54C93" w:rsidRPr="00B54C93" w:rsidRDefault="00B54C93" w:rsidP="0016430E">
            <w:pPr>
              <w:pStyle w:val="Tabletext"/>
            </w:pPr>
          </w:p>
        </w:tc>
        <w:tc>
          <w:tcPr>
            <w:tcW w:w="654" w:type="dxa"/>
            <w:tcBorders>
              <w:top w:val="single" w:sz="4" w:space="0" w:color="auto"/>
            </w:tcBorders>
            <w:tcMar>
              <w:left w:w="28" w:type="dxa"/>
            </w:tcMar>
          </w:tcPr>
          <w:p w:rsidR="00B54C93" w:rsidRPr="00B54C93" w:rsidRDefault="00B54C93" w:rsidP="0016430E">
            <w:pPr>
              <w:pStyle w:val="Tabletext"/>
              <w:jc w:val="right"/>
            </w:pPr>
            <w:r w:rsidRPr="00B54C93">
              <w:t>–0.030</w:t>
            </w:r>
          </w:p>
        </w:tc>
        <w:tc>
          <w:tcPr>
            <w:tcW w:w="284" w:type="dxa"/>
            <w:tcBorders>
              <w:top w:val="single" w:sz="4" w:space="0" w:color="auto"/>
            </w:tcBorders>
            <w:tcMar>
              <w:left w:w="0" w:type="dxa"/>
            </w:tcMar>
          </w:tcPr>
          <w:p w:rsidR="00B54C93" w:rsidRPr="00B54C93" w:rsidRDefault="00B54C93" w:rsidP="0016430E">
            <w:pPr>
              <w:pStyle w:val="Tabletext"/>
            </w:pPr>
          </w:p>
        </w:tc>
        <w:tc>
          <w:tcPr>
            <w:tcW w:w="655" w:type="dxa"/>
            <w:tcBorders>
              <w:top w:val="single" w:sz="4" w:space="0" w:color="auto"/>
            </w:tcBorders>
            <w:tcMar>
              <w:left w:w="28" w:type="dxa"/>
              <w:right w:w="0" w:type="dxa"/>
            </w:tcMar>
          </w:tcPr>
          <w:p w:rsidR="00B54C93" w:rsidRPr="00B54C93" w:rsidRDefault="00B54C93" w:rsidP="0016430E">
            <w:pPr>
              <w:pStyle w:val="Tabletext"/>
              <w:jc w:val="right"/>
            </w:pPr>
            <w:r w:rsidRPr="00B54C93">
              <w:t>–0.063</w:t>
            </w:r>
          </w:p>
        </w:tc>
        <w:tc>
          <w:tcPr>
            <w:tcW w:w="283" w:type="dxa"/>
            <w:tcBorders>
              <w:top w:val="single" w:sz="4" w:space="0" w:color="auto"/>
            </w:tcBorders>
            <w:tcMar>
              <w:left w:w="0" w:type="dxa"/>
              <w:right w:w="0" w:type="dxa"/>
            </w:tcMar>
          </w:tcPr>
          <w:p w:rsidR="00B54C93" w:rsidRPr="00B54C93" w:rsidRDefault="00B54C93" w:rsidP="0016430E">
            <w:pPr>
              <w:pStyle w:val="Tabletext"/>
            </w:pPr>
            <w:r w:rsidRPr="00B54C93">
              <w:t>**</w:t>
            </w:r>
          </w:p>
        </w:tc>
        <w:tc>
          <w:tcPr>
            <w:tcW w:w="632" w:type="dxa"/>
            <w:tcBorders>
              <w:top w:val="single" w:sz="4" w:space="0" w:color="auto"/>
            </w:tcBorders>
            <w:tcMar>
              <w:left w:w="28" w:type="dxa"/>
            </w:tcMar>
          </w:tcPr>
          <w:p w:rsidR="00B54C93" w:rsidRPr="00B54C93" w:rsidRDefault="00B54C93" w:rsidP="0016430E">
            <w:pPr>
              <w:pStyle w:val="Tabletext"/>
              <w:jc w:val="right"/>
            </w:pPr>
            <w:r w:rsidRPr="00B54C93">
              <w:t>0.071</w:t>
            </w:r>
          </w:p>
        </w:tc>
        <w:tc>
          <w:tcPr>
            <w:tcW w:w="279" w:type="dxa"/>
            <w:tcBorders>
              <w:top w:val="single" w:sz="4" w:space="0" w:color="auto"/>
            </w:tcBorders>
            <w:tcMar>
              <w:left w:w="0" w:type="dxa"/>
              <w:right w:w="0" w:type="dxa"/>
            </w:tcMar>
          </w:tcPr>
          <w:p w:rsidR="00B54C93" w:rsidRPr="00B54C93" w:rsidRDefault="00B54C93" w:rsidP="0016430E">
            <w:pPr>
              <w:pStyle w:val="Tabletext"/>
            </w:pPr>
            <w:r w:rsidRPr="00B54C93">
              <w:t>***</w:t>
            </w:r>
          </w:p>
        </w:tc>
        <w:tc>
          <w:tcPr>
            <w:tcW w:w="654" w:type="dxa"/>
            <w:tcBorders>
              <w:top w:val="single" w:sz="4" w:space="0" w:color="auto"/>
            </w:tcBorders>
            <w:tcMar>
              <w:left w:w="0" w:type="dxa"/>
              <w:right w:w="0" w:type="dxa"/>
            </w:tcMar>
          </w:tcPr>
          <w:p w:rsidR="00B54C93" w:rsidRPr="00B54C93" w:rsidRDefault="00B54C93" w:rsidP="0016430E">
            <w:pPr>
              <w:pStyle w:val="Tabletext"/>
              <w:jc w:val="right"/>
            </w:pPr>
            <w:r w:rsidRPr="00B54C93">
              <w:t>0.031</w:t>
            </w:r>
          </w:p>
        </w:tc>
        <w:tc>
          <w:tcPr>
            <w:tcW w:w="280" w:type="dxa"/>
            <w:tcBorders>
              <w:top w:val="single" w:sz="4" w:space="0" w:color="auto"/>
            </w:tcBorders>
            <w:tcMar>
              <w:left w:w="0" w:type="dxa"/>
            </w:tcMar>
          </w:tcPr>
          <w:p w:rsidR="00B54C93" w:rsidRPr="00B54C93" w:rsidRDefault="00B54C93" w:rsidP="0016430E">
            <w:pPr>
              <w:pStyle w:val="Tabletext"/>
            </w:pPr>
          </w:p>
        </w:tc>
        <w:tc>
          <w:tcPr>
            <w:tcW w:w="655" w:type="dxa"/>
            <w:tcBorders>
              <w:top w:val="single" w:sz="4" w:space="0" w:color="auto"/>
            </w:tcBorders>
            <w:tcMar>
              <w:left w:w="28" w:type="dxa"/>
              <w:right w:w="0" w:type="dxa"/>
            </w:tcMar>
          </w:tcPr>
          <w:p w:rsidR="00B54C93" w:rsidRPr="00B54C93" w:rsidRDefault="00B54C93" w:rsidP="0016430E">
            <w:pPr>
              <w:pStyle w:val="Tabletext"/>
              <w:jc w:val="right"/>
            </w:pPr>
            <w:r w:rsidRPr="00B54C93">
              <w:t>–0.073</w:t>
            </w:r>
          </w:p>
        </w:tc>
        <w:tc>
          <w:tcPr>
            <w:tcW w:w="280" w:type="dxa"/>
            <w:tcBorders>
              <w:top w:val="single" w:sz="4" w:space="0" w:color="auto"/>
            </w:tcBorders>
            <w:tcMar>
              <w:left w:w="0" w:type="dxa"/>
            </w:tcMar>
          </w:tcPr>
          <w:p w:rsidR="00B54C93" w:rsidRPr="00B54C93" w:rsidRDefault="00B54C93" w:rsidP="0016430E">
            <w:pPr>
              <w:pStyle w:val="Tabletext"/>
            </w:pPr>
            <w:r w:rsidRPr="00B54C93">
              <w:t>**</w:t>
            </w:r>
          </w:p>
        </w:tc>
      </w:tr>
      <w:tr w:rsidR="0037034F" w:rsidRPr="00B54C93" w:rsidTr="004109D4">
        <w:trPr>
          <w:trHeight w:val="284"/>
        </w:trPr>
        <w:tc>
          <w:tcPr>
            <w:tcW w:w="1361" w:type="dxa"/>
            <w:tcMar>
              <w:left w:w="28" w:type="dxa"/>
            </w:tcMar>
          </w:tcPr>
          <w:p w:rsidR="00B54C93" w:rsidRPr="00B54C93" w:rsidRDefault="00B54C93" w:rsidP="00151653">
            <w:pPr>
              <w:pStyle w:val="Tabletext"/>
              <w:ind w:left="28"/>
            </w:pPr>
            <w:r w:rsidRPr="00B54C93">
              <w:t>Lives in a couple family with no children but dependents</w:t>
            </w:r>
          </w:p>
        </w:tc>
        <w:tc>
          <w:tcPr>
            <w:tcW w:w="648" w:type="dxa"/>
            <w:tcMar>
              <w:left w:w="28" w:type="dxa"/>
            </w:tcMar>
          </w:tcPr>
          <w:p w:rsidR="00B54C93" w:rsidRPr="00B54C93" w:rsidRDefault="00B54C93" w:rsidP="0016430E">
            <w:pPr>
              <w:pStyle w:val="Tabletext"/>
              <w:jc w:val="right"/>
            </w:pPr>
            <w:r w:rsidRPr="00B54C93">
              <w:t>0.053</w:t>
            </w:r>
          </w:p>
        </w:tc>
        <w:tc>
          <w:tcPr>
            <w:tcW w:w="274" w:type="dxa"/>
            <w:tcMar>
              <w:left w:w="0" w:type="dxa"/>
            </w:tcMar>
          </w:tcPr>
          <w:p w:rsidR="00B54C93" w:rsidRPr="00B54C93" w:rsidRDefault="00B54C93" w:rsidP="0016430E">
            <w:pPr>
              <w:pStyle w:val="Tabletext"/>
            </w:pPr>
            <w:r w:rsidRPr="00B54C93">
              <w:t>*</w:t>
            </w:r>
          </w:p>
        </w:tc>
        <w:tc>
          <w:tcPr>
            <w:tcW w:w="653" w:type="dxa"/>
            <w:tcMar>
              <w:left w:w="28" w:type="dxa"/>
            </w:tcMar>
          </w:tcPr>
          <w:p w:rsidR="00B54C93" w:rsidRPr="00B54C93" w:rsidRDefault="00B54C93" w:rsidP="0016430E">
            <w:pPr>
              <w:pStyle w:val="Tabletext"/>
              <w:jc w:val="right"/>
            </w:pPr>
            <w:r w:rsidRPr="00B54C93">
              <w:t>109</w:t>
            </w:r>
          </w:p>
        </w:tc>
        <w:tc>
          <w:tcPr>
            <w:tcW w:w="279" w:type="dxa"/>
            <w:tcMar>
              <w:left w:w="0" w:type="dxa"/>
            </w:tcMar>
          </w:tcPr>
          <w:p w:rsidR="00B54C93" w:rsidRPr="00B54C93" w:rsidRDefault="00B54C93" w:rsidP="0016430E">
            <w:pPr>
              <w:pStyle w:val="Tabletext"/>
            </w:pPr>
          </w:p>
        </w:tc>
        <w:tc>
          <w:tcPr>
            <w:tcW w:w="655" w:type="dxa"/>
            <w:tcMar>
              <w:left w:w="28" w:type="dxa"/>
            </w:tcMar>
          </w:tcPr>
          <w:p w:rsidR="00B54C93" w:rsidRPr="00B54C93" w:rsidRDefault="00B54C93" w:rsidP="0016430E">
            <w:pPr>
              <w:pStyle w:val="Tabletext"/>
              <w:jc w:val="right"/>
            </w:pPr>
            <w:r w:rsidRPr="00B54C93">
              <w:t>0.003</w:t>
            </w:r>
          </w:p>
        </w:tc>
        <w:tc>
          <w:tcPr>
            <w:tcW w:w="279" w:type="dxa"/>
            <w:tcMar>
              <w:left w:w="0" w:type="dxa"/>
            </w:tcMar>
          </w:tcPr>
          <w:p w:rsidR="00B54C93" w:rsidRPr="00B54C93" w:rsidRDefault="00B54C93" w:rsidP="0016430E">
            <w:pPr>
              <w:pStyle w:val="Tabletext"/>
            </w:pPr>
          </w:p>
        </w:tc>
        <w:tc>
          <w:tcPr>
            <w:tcW w:w="654" w:type="dxa"/>
            <w:tcMar>
              <w:left w:w="28" w:type="dxa"/>
            </w:tcMar>
          </w:tcPr>
          <w:p w:rsidR="00B54C93" w:rsidRPr="00B54C93" w:rsidRDefault="00B54C93" w:rsidP="0016430E">
            <w:pPr>
              <w:pStyle w:val="Tabletext"/>
              <w:jc w:val="right"/>
            </w:pPr>
            <w:r w:rsidRPr="00B54C93">
              <w:t>–0.025</w:t>
            </w:r>
          </w:p>
        </w:tc>
        <w:tc>
          <w:tcPr>
            <w:tcW w:w="284" w:type="dxa"/>
            <w:tcMar>
              <w:left w:w="0" w:type="dxa"/>
            </w:tcMar>
          </w:tcPr>
          <w:p w:rsidR="00B54C93" w:rsidRPr="00B54C93" w:rsidRDefault="00B54C93" w:rsidP="0016430E">
            <w:pPr>
              <w:pStyle w:val="Tabletext"/>
            </w:pPr>
          </w:p>
        </w:tc>
        <w:tc>
          <w:tcPr>
            <w:tcW w:w="655" w:type="dxa"/>
            <w:tcMar>
              <w:left w:w="28" w:type="dxa"/>
              <w:right w:w="0" w:type="dxa"/>
            </w:tcMar>
          </w:tcPr>
          <w:p w:rsidR="00B54C93" w:rsidRPr="00B54C93" w:rsidRDefault="00B54C93" w:rsidP="0016430E">
            <w:pPr>
              <w:pStyle w:val="Tabletext"/>
              <w:jc w:val="right"/>
            </w:pPr>
            <w:r w:rsidRPr="00B54C93">
              <w:t>–0.072</w:t>
            </w:r>
          </w:p>
        </w:tc>
        <w:tc>
          <w:tcPr>
            <w:tcW w:w="283" w:type="dxa"/>
            <w:tcMar>
              <w:left w:w="0" w:type="dxa"/>
              <w:right w:w="0" w:type="dxa"/>
            </w:tcMar>
          </w:tcPr>
          <w:p w:rsidR="00B54C93" w:rsidRPr="00B54C93" w:rsidRDefault="00B54C93" w:rsidP="0016430E">
            <w:pPr>
              <w:pStyle w:val="Tabletext"/>
            </w:pPr>
            <w:r w:rsidRPr="00B54C93">
              <w:t>*</w:t>
            </w:r>
          </w:p>
        </w:tc>
        <w:tc>
          <w:tcPr>
            <w:tcW w:w="632" w:type="dxa"/>
            <w:tcMar>
              <w:left w:w="28" w:type="dxa"/>
            </w:tcMar>
          </w:tcPr>
          <w:p w:rsidR="00B54C93" w:rsidRPr="00B54C93" w:rsidRDefault="00B54C93" w:rsidP="0016430E">
            <w:pPr>
              <w:pStyle w:val="Tabletext"/>
              <w:jc w:val="right"/>
            </w:pPr>
            <w:r w:rsidRPr="00B54C93">
              <w:t>–0.063</w:t>
            </w:r>
          </w:p>
        </w:tc>
        <w:tc>
          <w:tcPr>
            <w:tcW w:w="279" w:type="dxa"/>
            <w:tcMar>
              <w:left w:w="0" w:type="dxa"/>
              <w:right w:w="0" w:type="dxa"/>
            </w:tcMar>
          </w:tcPr>
          <w:p w:rsidR="00B54C93" w:rsidRPr="00B54C93" w:rsidRDefault="00B54C93" w:rsidP="0016430E">
            <w:pPr>
              <w:pStyle w:val="Tabletext"/>
            </w:pPr>
          </w:p>
        </w:tc>
        <w:tc>
          <w:tcPr>
            <w:tcW w:w="654" w:type="dxa"/>
            <w:tcMar>
              <w:left w:w="0" w:type="dxa"/>
              <w:right w:w="0" w:type="dxa"/>
            </w:tcMar>
          </w:tcPr>
          <w:p w:rsidR="00B54C93" w:rsidRPr="00B54C93" w:rsidRDefault="00B54C93" w:rsidP="0016430E">
            <w:pPr>
              <w:pStyle w:val="Tabletext"/>
              <w:jc w:val="right"/>
            </w:pPr>
            <w:r w:rsidRPr="00B54C93">
              <w:t>0.151</w:t>
            </w:r>
          </w:p>
        </w:tc>
        <w:tc>
          <w:tcPr>
            <w:tcW w:w="280" w:type="dxa"/>
            <w:tcMar>
              <w:left w:w="0" w:type="dxa"/>
            </w:tcMar>
          </w:tcPr>
          <w:p w:rsidR="00B54C93" w:rsidRPr="00B54C93" w:rsidRDefault="00B54C93" w:rsidP="0016430E">
            <w:pPr>
              <w:pStyle w:val="Tabletext"/>
            </w:pPr>
            <w:r w:rsidRPr="00B54C93">
              <w:t>***</w:t>
            </w:r>
          </w:p>
        </w:tc>
        <w:tc>
          <w:tcPr>
            <w:tcW w:w="655" w:type="dxa"/>
            <w:tcMar>
              <w:left w:w="28" w:type="dxa"/>
              <w:right w:w="0" w:type="dxa"/>
            </w:tcMar>
          </w:tcPr>
          <w:p w:rsidR="00B54C93" w:rsidRPr="00B54C93" w:rsidRDefault="00B54C93" w:rsidP="0016430E">
            <w:pPr>
              <w:pStyle w:val="Tabletext"/>
              <w:jc w:val="right"/>
            </w:pPr>
            <w:r w:rsidRPr="00B54C93">
              <w:t>–0.030</w:t>
            </w:r>
          </w:p>
        </w:tc>
        <w:tc>
          <w:tcPr>
            <w:tcW w:w="280" w:type="dxa"/>
            <w:tcMar>
              <w:left w:w="0" w:type="dxa"/>
            </w:tcMar>
          </w:tcPr>
          <w:p w:rsidR="00B54C93" w:rsidRPr="00B54C93" w:rsidRDefault="00B54C93" w:rsidP="0016430E">
            <w:pPr>
              <w:pStyle w:val="Tabletext"/>
            </w:pPr>
          </w:p>
        </w:tc>
      </w:tr>
      <w:tr w:rsidR="0037034F" w:rsidRPr="00B54C93" w:rsidTr="004109D4">
        <w:trPr>
          <w:trHeight w:val="284"/>
        </w:trPr>
        <w:tc>
          <w:tcPr>
            <w:tcW w:w="1361" w:type="dxa"/>
            <w:tcMar>
              <w:left w:w="28" w:type="dxa"/>
            </w:tcMar>
          </w:tcPr>
          <w:p w:rsidR="00B54C93" w:rsidRPr="00B54C93" w:rsidRDefault="00B54C93" w:rsidP="00151653">
            <w:pPr>
              <w:pStyle w:val="Tabletext"/>
              <w:ind w:left="28"/>
            </w:pPr>
            <w:r w:rsidRPr="00B54C93">
              <w:t>Lives in a single parent family with children</w:t>
            </w:r>
          </w:p>
        </w:tc>
        <w:tc>
          <w:tcPr>
            <w:tcW w:w="648" w:type="dxa"/>
            <w:tcMar>
              <w:left w:w="28" w:type="dxa"/>
            </w:tcMar>
          </w:tcPr>
          <w:p w:rsidR="00B54C93" w:rsidRPr="00B54C93" w:rsidRDefault="00B54C93" w:rsidP="0016430E">
            <w:pPr>
              <w:pStyle w:val="Tabletext"/>
              <w:jc w:val="right"/>
            </w:pPr>
            <w:r w:rsidRPr="00B54C93">
              <w:t>0.059</w:t>
            </w:r>
          </w:p>
        </w:tc>
        <w:tc>
          <w:tcPr>
            <w:tcW w:w="274" w:type="dxa"/>
            <w:tcMar>
              <w:left w:w="0" w:type="dxa"/>
            </w:tcMar>
          </w:tcPr>
          <w:p w:rsidR="00B54C93" w:rsidRPr="00B54C93" w:rsidRDefault="00B54C93" w:rsidP="0016430E">
            <w:pPr>
              <w:pStyle w:val="Tabletext"/>
            </w:pPr>
            <w:r w:rsidRPr="00B54C93">
              <w:t>*</w:t>
            </w:r>
          </w:p>
        </w:tc>
        <w:tc>
          <w:tcPr>
            <w:tcW w:w="653" w:type="dxa"/>
            <w:tcMar>
              <w:left w:w="28" w:type="dxa"/>
            </w:tcMar>
          </w:tcPr>
          <w:p w:rsidR="00B54C93" w:rsidRPr="00B54C93" w:rsidRDefault="00B54C93" w:rsidP="0016430E">
            <w:pPr>
              <w:pStyle w:val="Tabletext"/>
              <w:jc w:val="right"/>
            </w:pPr>
            <w:r w:rsidRPr="00B54C93">
              <w:t>311</w:t>
            </w:r>
          </w:p>
        </w:tc>
        <w:tc>
          <w:tcPr>
            <w:tcW w:w="279" w:type="dxa"/>
            <w:tcMar>
              <w:left w:w="0" w:type="dxa"/>
            </w:tcMar>
          </w:tcPr>
          <w:p w:rsidR="00B54C93" w:rsidRPr="00B54C93" w:rsidRDefault="00B54C93" w:rsidP="0016430E">
            <w:pPr>
              <w:pStyle w:val="Tabletext"/>
            </w:pPr>
            <w:r w:rsidRPr="00B54C93">
              <w:t>***</w:t>
            </w:r>
          </w:p>
        </w:tc>
        <w:tc>
          <w:tcPr>
            <w:tcW w:w="655" w:type="dxa"/>
            <w:tcMar>
              <w:left w:w="28" w:type="dxa"/>
            </w:tcMar>
          </w:tcPr>
          <w:p w:rsidR="00B54C93" w:rsidRPr="00B54C93" w:rsidRDefault="00B54C93" w:rsidP="0016430E">
            <w:pPr>
              <w:pStyle w:val="Tabletext"/>
              <w:jc w:val="right"/>
            </w:pPr>
            <w:r w:rsidRPr="00B54C93">
              <w:t>–0.041</w:t>
            </w:r>
          </w:p>
        </w:tc>
        <w:tc>
          <w:tcPr>
            <w:tcW w:w="279" w:type="dxa"/>
            <w:tcMar>
              <w:left w:w="0" w:type="dxa"/>
            </w:tcMar>
          </w:tcPr>
          <w:p w:rsidR="00B54C93" w:rsidRPr="00B54C93" w:rsidRDefault="00B54C93" w:rsidP="0016430E">
            <w:pPr>
              <w:pStyle w:val="Tabletext"/>
            </w:pPr>
          </w:p>
        </w:tc>
        <w:tc>
          <w:tcPr>
            <w:tcW w:w="654" w:type="dxa"/>
            <w:tcMar>
              <w:left w:w="28" w:type="dxa"/>
            </w:tcMar>
          </w:tcPr>
          <w:p w:rsidR="00B54C93" w:rsidRPr="00B54C93" w:rsidRDefault="00B54C93" w:rsidP="0016430E">
            <w:pPr>
              <w:pStyle w:val="Tabletext"/>
              <w:jc w:val="right"/>
            </w:pPr>
            <w:r w:rsidRPr="00B54C93">
              <w:t>–0.013</w:t>
            </w:r>
          </w:p>
        </w:tc>
        <w:tc>
          <w:tcPr>
            <w:tcW w:w="284" w:type="dxa"/>
            <w:tcMar>
              <w:left w:w="0" w:type="dxa"/>
            </w:tcMar>
          </w:tcPr>
          <w:p w:rsidR="00B54C93" w:rsidRPr="00B54C93" w:rsidRDefault="00B54C93" w:rsidP="0016430E">
            <w:pPr>
              <w:pStyle w:val="Tabletext"/>
            </w:pPr>
          </w:p>
        </w:tc>
        <w:tc>
          <w:tcPr>
            <w:tcW w:w="655" w:type="dxa"/>
            <w:tcMar>
              <w:left w:w="28" w:type="dxa"/>
              <w:right w:w="0" w:type="dxa"/>
            </w:tcMar>
          </w:tcPr>
          <w:p w:rsidR="00B54C93" w:rsidRPr="00B54C93" w:rsidRDefault="00B54C93" w:rsidP="0016430E">
            <w:pPr>
              <w:pStyle w:val="Tabletext"/>
              <w:jc w:val="right"/>
            </w:pPr>
            <w:r w:rsidRPr="00B54C93">
              <w:t>0.017</w:t>
            </w:r>
          </w:p>
        </w:tc>
        <w:tc>
          <w:tcPr>
            <w:tcW w:w="283" w:type="dxa"/>
            <w:tcMar>
              <w:left w:w="0" w:type="dxa"/>
              <w:right w:w="0" w:type="dxa"/>
            </w:tcMar>
          </w:tcPr>
          <w:p w:rsidR="00B54C93" w:rsidRPr="00B54C93" w:rsidRDefault="00B54C93" w:rsidP="0016430E">
            <w:pPr>
              <w:pStyle w:val="Tabletext"/>
            </w:pPr>
          </w:p>
        </w:tc>
        <w:tc>
          <w:tcPr>
            <w:tcW w:w="632" w:type="dxa"/>
            <w:tcMar>
              <w:left w:w="28" w:type="dxa"/>
            </w:tcMar>
          </w:tcPr>
          <w:p w:rsidR="00B54C93" w:rsidRPr="00B54C93" w:rsidRDefault="00B54C93" w:rsidP="0016430E">
            <w:pPr>
              <w:pStyle w:val="Tabletext"/>
              <w:jc w:val="right"/>
            </w:pPr>
            <w:r w:rsidRPr="00B54C93">
              <w:t>0.031</w:t>
            </w:r>
          </w:p>
        </w:tc>
        <w:tc>
          <w:tcPr>
            <w:tcW w:w="279" w:type="dxa"/>
            <w:tcMar>
              <w:left w:w="0" w:type="dxa"/>
              <w:right w:w="0" w:type="dxa"/>
            </w:tcMar>
          </w:tcPr>
          <w:p w:rsidR="00B54C93" w:rsidRPr="00B54C93" w:rsidRDefault="00B54C93" w:rsidP="0016430E">
            <w:pPr>
              <w:pStyle w:val="Tabletext"/>
            </w:pPr>
          </w:p>
        </w:tc>
        <w:tc>
          <w:tcPr>
            <w:tcW w:w="654" w:type="dxa"/>
            <w:tcMar>
              <w:left w:w="0" w:type="dxa"/>
              <w:right w:w="0" w:type="dxa"/>
            </w:tcMar>
          </w:tcPr>
          <w:p w:rsidR="00B54C93" w:rsidRPr="00B54C93" w:rsidRDefault="00B54C93" w:rsidP="0016430E">
            <w:pPr>
              <w:pStyle w:val="Tabletext"/>
              <w:jc w:val="right"/>
            </w:pPr>
            <w:r w:rsidRPr="00B54C93">
              <w:t>0.042</w:t>
            </w:r>
          </w:p>
        </w:tc>
        <w:tc>
          <w:tcPr>
            <w:tcW w:w="280" w:type="dxa"/>
            <w:tcMar>
              <w:left w:w="0" w:type="dxa"/>
            </w:tcMar>
          </w:tcPr>
          <w:p w:rsidR="00B54C93" w:rsidRPr="00B54C93" w:rsidRDefault="00B54C93" w:rsidP="0016430E">
            <w:pPr>
              <w:pStyle w:val="Tabletext"/>
            </w:pPr>
          </w:p>
        </w:tc>
        <w:tc>
          <w:tcPr>
            <w:tcW w:w="655" w:type="dxa"/>
            <w:tcMar>
              <w:left w:w="28" w:type="dxa"/>
              <w:right w:w="0" w:type="dxa"/>
            </w:tcMar>
          </w:tcPr>
          <w:p w:rsidR="00B54C93" w:rsidRPr="00B54C93" w:rsidRDefault="00B54C93" w:rsidP="0016430E">
            <w:pPr>
              <w:pStyle w:val="Tabletext"/>
              <w:jc w:val="right"/>
            </w:pPr>
            <w:r w:rsidRPr="00B54C93">
              <w:t>–0.154</w:t>
            </w:r>
          </w:p>
        </w:tc>
        <w:tc>
          <w:tcPr>
            <w:tcW w:w="280" w:type="dxa"/>
            <w:tcMar>
              <w:left w:w="0" w:type="dxa"/>
            </w:tcMar>
          </w:tcPr>
          <w:p w:rsidR="00B54C93" w:rsidRPr="00B54C93" w:rsidRDefault="00B54C93" w:rsidP="0016430E">
            <w:pPr>
              <w:pStyle w:val="Tabletext"/>
            </w:pPr>
            <w:r w:rsidRPr="00B54C93">
              <w:t>***</w:t>
            </w:r>
          </w:p>
        </w:tc>
      </w:tr>
      <w:tr w:rsidR="0037034F" w:rsidRPr="00B54C93" w:rsidTr="004109D4">
        <w:trPr>
          <w:trHeight w:val="284"/>
        </w:trPr>
        <w:tc>
          <w:tcPr>
            <w:tcW w:w="1361" w:type="dxa"/>
            <w:tcMar>
              <w:left w:w="28" w:type="dxa"/>
            </w:tcMar>
          </w:tcPr>
          <w:p w:rsidR="00B54C93" w:rsidRPr="00B54C93" w:rsidRDefault="00B54C93" w:rsidP="00151653">
            <w:pPr>
              <w:pStyle w:val="Tabletext"/>
              <w:ind w:left="28"/>
            </w:pPr>
            <w:r w:rsidRPr="00B54C93">
              <w:t>Lives in a single parent family with no children but dependents</w:t>
            </w:r>
          </w:p>
        </w:tc>
        <w:tc>
          <w:tcPr>
            <w:tcW w:w="648" w:type="dxa"/>
            <w:tcMar>
              <w:left w:w="28" w:type="dxa"/>
            </w:tcMar>
          </w:tcPr>
          <w:p w:rsidR="00B54C93" w:rsidRPr="00B54C93" w:rsidRDefault="00B54C93" w:rsidP="0016430E">
            <w:pPr>
              <w:pStyle w:val="Tabletext"/>
              <w:jc w:val="right"/>
            </w:pPr>
            <w:r w:rsidRPr="00B54C93">
              <w:t>0.075</w:t>
            </w:r>
          </w:p>
        </w:tc>
        <w:tc>
          <w:tcPr>
            <w:tcW w:w="274" w:type="dxa"/>
            <w:tcMar>
              <w:left w:w="0" w:type="dxa"/>
            </w:tcMar>
          </w:tcPr>
          <w:p w:rsidR="00B54C93" w:rsidRPr="00B54C93" w:rsidRDefault="00B54C93" w:rsidP="0016430E">
            <w:pPr>
              <w:pStyle w:val="Tabletext"/>
            </w:pPr>
            <w:r w:rsidRPr="00B54C93">
              <w:t>**</w:t>
            </w:r>
          </w:p>
        </w:tc>
        <w:tc>
          <w:tcPr>
            <w:tcW w:w="653" w:type="dxa"/>
            <w:tcMar>
              <w:left w:w="28" w:type="dxa"/>
            </w:tcMar>
          </w:tcPr>
          <w:p w:rsidR="00B54C93" w:rsidRPr="00B54C93" w:rsidRDefault="00B54C93" w:rsidP="0016430E">
            <w:pPr>
              <w:pStyle w:val="Tabletext"/>
              <w:jc w:val="right"/>
            </w:pPr>
            <w:r w:rsidRPr="00B54C93">
              <w:t>250</w:t>
            </w:r>
          </w:p>
        </w:tc>
        <w:tc>
          <w:tcPr>
            <w:tcW w:w="279" w:type="dxa"/>
            <w:tcMar>
              <w:left w:w="0" w:type="dxa"/>
            </w:tcMar>
          </w:tcPr>
          <w:p w:rsidR="00B54C93" w:rsidRPr="00B54C93" w:rsidRDefault="00B54C93" w:rsidP="0016430E">
            <w:pPr>
              <w:pStyle w:val="Tabletext"/>
            </w:pPr>
            <w:r w:rsidRPr="00B54C93">
              <w:t>**</w:t>
            </w:r>
          </w:p>
        </w:tc>
        <w:tc>
          <w:tcPr>
            <w:tcW w:w="655" w:type="dxa"/>
            <w:tcMar>
              <w:left w:w="28" w:type="dxa"/>
            </w:tcMar>
          </w:tcPr>
          <w:p w:rsidR="00B54C93" w:rsidRPr="00B54C93" w:rsidRDefault="00B54C93" w:rsidP="0016430E">
            <w:pPr>
              <w:pStyle w:val="Tabletext"/>
              <w:jc w:val="right"/>
            </w:pPr>
            <w:r w:rsidRPr="00B54C93">
              <w:t>–0.039</w:t>
            </w:r>
          </w:p>
        </w:tc>
        <w:tc>
          <w:tcPr>
            <w:tcW w:w="279" w:type="dxa"/>
            <w:tcMar>
              <w:left w:w="0" w:type="dxa"/>
            </w:tcMar>
          </w:tcPr>
          <w:p w:rsidR="00B54C93" w:rsidRPr="00B54C93" w:rsidRDefault="00B54C93" w:rsidP="0016430E">
            <w:pPr>
              <w:pStyle w:val="Tabletext"/>
            </w:pPr>
          </w:p>
        </w:tc>
        <w:tc>
          <w:tcPr>
            <w:tcW w:w="654" w:type="dxa"/>
            <w:tcMar>
              <w:left w:w="28" w:type="dxa"/>
            </w:tcMar>
          </w:tcPr>
          <w:p w:rsidR="00B54C93" w:rsidRPr="00B54C93" w:rsidRDefault="00B54C93" w:rsidP="0016430E">
            <w:pPr>
              <w:pStyle w:val="Tabletext"/>
              <w:jc w:val="right"/>
            </w:pPr>
            <w:r w:rsidRPr="00B54C93">
              <w:t>0.032</w:t>
            </w:r>
          </w:p>
        </w:tc>
        <w:tc>
          <w:tcPr>
            <w:tcW w:w="284" w:type="dxa"/>
            <w:tcMar>
              <w:left w:w="0" w:type="dxa"/>
            </w:tcMar>
          </w:tcPr>
          <w:p w:rsidR="00B54C93" w:rsidRPr="00B54C93" w:rsidRDefault="00B54C93" w:rsidP="0016430E">
            <w:pPr>
              <w:pStyle w:val="Tabletext"/>
            </w:pPr>
          </w:p>
        </w:tc>
        <w:tc>
          <w:tcPr>
            <w:tcW w:w="655" w:type="dxa"/>
            <w:tcMar>
              <w:left w:w="28" w:type="dxa"/>
              <w:right w:w="0" w:type="dxa"/>
            </w:tcMar>
          </w:tcPr>
          <w:p w:rsidR="00B54C93" w:rsidRPr="00B54C93" w:rsidRDefault="00B54C93" w:rsidP="0016430E">
            <w:pPr>
              <w:pStyle w:val="Tabletext"/>
              <w:jc w:val="right"/>
            </w:pPr>
            <w:r w:rsidRPr="00B54C93">
              <w:t>0.097</w:t>
            </w:r>
          </w:p>
        </w:tc>
        <w:tc>
          <w:tcPr>
            <w:tcW w:w="283" w:type="dxa"/>
            <w:tcMar>
              <w:left w:w="0" w:type="dxa"/>
              <w:right w:w="0" w:type="dxa"/>
            </w:tcMar>
          </w:tcPr>
          <w:p w:rsidR="00B54C93" w:rsidRPr="00B54C93" w:rsidRDefault="00B54C93" w:rsidP="0016430E">
            <w:pPr>
              <w:pStyle w:val="Tabletext"/>
            </w:pPr>
            <w:r w:rsidRPr="00B54C93">
              <w:t>*</w:t>
            </w:r>
          </w:p>
        </w:tc>
        <w:tc>
          <w:tcPr>
            <w:tcW w:w="632" w:type="dxa"/>
            <w:tcMar>
              <w:left w:w="28" w:type="dxa"/>
            </w:tcMar>
          </w:tcPr>
          <w:p w:rsidR="00B54C93" w:rsidRPr="00B54C93" w:rsidRDefault="00B54C93" w:rsidP="0016430E">
            <w:pPr>
              <w:pStyle w:val="Tabletext"/>
              <w:jc w:val="right"/>
            </w:pPr>
            <w:r w:rsidRPr="00B54C93">
              <w:t>–0.010</w:t>
            </w:r>
          </w:p>
        </w:tc>
        <w:tc>
          <w:tcPr>
            <w:tcW w:w="279" w:type="dxa"/>
            <w:tcMar>
              <w:left w:w="0" w:type="dxa"/>
              <w:right w:w="0" w:type="dxa"/>
            </w:tcMar>
          </w:tcPr>
          <w:p w:rsidR="00B54C93" w:rsidRPr="00B54C93" w:rsidRDefault="00B54C93" w:rsidP="0016430E">
            <w:pPr>
              <w:pStyle w:val="Tabletext"/>
            </w:pPr>
          </w:p>
        </w:tc>
        <w:tc>
          <w:tcPr>
            <w:tcW w:w="654" w:type="dxa"/>
            <w:tcMar>
              <w:left w:w="0" w:type="dxa"/>
              <w:right w:w="0" w:type="dxa"/>
            </w:tcMar>
          </w:tcPr>
          <w:p w:rsidR="00B54C93" w:rsidRPr="00B54C93" w:rsidRDefault="00B54C93" w:rsidP="0016430E">
            <w:pPr>
              <w:pStyle w:val="Tabletext"/>
              <w:jc w:val="right"/>
            </w:pPr>
            <w:r w:rsidRPr="00B54C93">
              <w:t>0.067</w:t>
            </w:r>
          </w:p>
        </w:tc>
        <w:tc>
          <w:tcPr>
            <w:tcW w:w="280" w:type="dxa"/>
            <w:tcMar>
              <w:left w:w="0" w:type="dxa"/>
            </w:tcMar>
          </w:tcPr>
          <w:p w:rsidR="00B54C93" w:rsidRPr="00B54C93" w:rsidRDefault="00B54C93" w:rsidP="0016430E">
            <w:pPr>
              <w:pStyle w:val="Tabletext"/>
            </w:pPr>
          </w:p>
        </w:tc>
        <w:tc>
          <w:tcPr>
            <w:tcW w:w="655" w:type="dxa"/>
            <w:tcMar>
              <w:left w:w="28" w:type="dxa"/>
              <w:right w:w="0" w:type="dxa"/>
            </w:tcMar>
          </w:tcPr>
          <w:p w:rsidR="00B54C93" w:rsidRPr="00B54C93" w:rsidRDefault="00B54C93" w:rsidP="0016430E">
            <w:pPr>
              <w:pStyle w:val="Tabletext"/>
              <w:jc w:val="right"/>
            </w:pPr>
            <w:r w:rsidRPr="00B54C93">
              <w:t>–0.101</w:t>
            </w:r>
          </w:p>
        </w:tc>
        <w:tc>
          <w:tcPr>
            <w:tcW w:w="280" w:type="dxa"/>
            <w:tcMar>
              <w:left w:w="0" w:type="dxa"/>
            </w:tcMar>
          </w:tcPr>
          <w:p w:rsidR="00B54C93" w:rsidRPr="00B54C93" w:rsidRDefault="00B54C93" w:rsidP="0016430E">
            <w:pPr>
              <w:pStyle w:val="Tabletext"/>
            </w:pPr>
            <w:r w:rsidRPr="00B54C93">
              <w:t>**</w:t>
            </w:r>
          </w:p>
        </w:tc>
      </w:tr>
      <w:tr w:rsidR="0037034F" w:rsidRPr="00B54C93" w:rsidTr="004109D4">
        <w:trPr>
          <w:trHeight w:val="284"/>
        </w:trPr>
        <w:tc>
          <w:tcPr>
            <w:tcW w:w="1361" w:type="dxa"/>
            <w:tcBorders>
              <w:bottom w:val="single" w:sz="4" w:space="0" w:color="auto"/>
            </w:tcBorders>
            <w:tcMar>
              <w:left w:w="28" w:type="dxa"/>
            </w:tcMar>
          </w:tcPr>
          <w:p w:rsidR="00B54C93" w:rsidRPr="00B54C93" w:rsidRDefault="00B54C93" w:rsidP="00151653">
            <w:pPr>
              <w:pStyle w:val="Tabletext"/>
              <w:ind w:left="28"/>
            </w:pPr>
            <w:r w:rsidRPr="00B54C93">
              <w:t>Lives in an ‘other’ family type</w:t>
            </w:r>
          </w:p>
        </w:tc>
        <w:tc>
          <w:tcPr>
            <w:tcW w:w="648" w:type="dxa"/>
            <w:tcBorders>
              <w:bottom w:val="single" w:sz="4" w:space="0" w:color="auto"/>
            </w:tcBorders>
            <w:tcMar>
              <w:left w:w="28" w:type="dxa"/>
            </w:tcMar>
          </w:tcPr>
          <w:p w:rsidR="00B54C93" w:rsidRPr="00B54C93" w:rsidRDefault="00B54C93" w:rsidP="0016430E">
            <w:pPr>
              <w:pStyle w:val="Tabletext"/>
              <w:jc w:val="right"/>
            </w:pPr>
            <w:r w:rsidRPr="00B54C93">
              <w:t>0.109</w:t>
            </w:r>
          </w:p>
        </w:tc>
        <w:tc>
          <w:tcPr>
            <w:tcW w:w="274" w:type="dxa"/>
            <w:tcBorders>
              <w:bottom w:val="single" w:sz="4" w:space="0" w:color="auto"/>
            </w:tcBorders>
            <w:tcMar>
              <w:left w:w="0" w:type="dxa"/>
            </w:tcMar>
          </w:tcPr>
          <w:p w:rsidR="00B54C93" w:rsidRPr="00B54C93" w:rsidRDefault="00B54C93" w:rsidP="0016430E">
            <w:pPr>
              <w:pStyle w:val="Tabletext"/>
            </w:pPr>
            <w:r w:rsidRPr="00B54C93">
              <w:t>***</w:t>
            </w:r>
          </w:p>
        </w:tc>
        <w:tc>
          <w:tcPr>
            <w:tcW w:w="653" w:type="dxa"/>
            <w:tcBorders>
              <w:bottom w:val="single" w:sz="4" w:space="0" w:color="auto"/>
            </w:tcBorders>
            <w:tcMar>
              <w:left w:w="28" w:type="dxa"/>
            </w:tcMar>
          </w:tcPr>
          <w:p w:rsidR="00B54C93" w:rsidRPr="00B54C93" w:rsidRDefault="00B54C93" w:rsidP="0016430E">
            <w:pPr>
              <w:pStyle w:val="Tabletext"/>
              <w:jc w:val="right"/>
            </w:pPr>
            <w:r w:rsidRPr="00B54C93">
              <w:t>404</w:t>
            </w:r>
          </w:p>
        </w:tc>
        <w:tc>
          <w:tcPr>
            <w:tcW w:w="279" w:type="dxa"/>
            <w:tcBorders>
              <w:bottom w:val="single" w:sz="4" w:space="0" w:color="auto"/>
            </w:tcBorders>
            <w:tcMar>
              <w:left w:w="0" w:type="dxa"/>
            </w:tcMar>
          </w:tcPr>
          <w:p w:rsidR="00B54C93" w:rsidRPr="00B54C93" w:rsidRDefault="00B54C93" w:rsidP="0016430E">
            <w:pPr>
              <w:pStyle w:val="Tabletext"/>
            </w:pPr>
            <w:r w:rsidRPr="00B54C93">
              <w:t>***</w:t>
            </w:r>
          </w:p>
        </w:tc>
        <w:tc>
          <w:tcPr>
            <w:tcW w:w="655" w:type="dxa"/>
            <w:tcBorders>
              <w:bottom w:val="single" w:sz="4" w:space="0" w:color="auto"/>
            </w:tcBorders>
            <w:tcMar>
              <w:left w:w="28" w:type="dxa"/>
            </w:tcMar>
          </w:tcPr>
          <w:p w:rsidR="00B54C93" w:rsidRPr="00B54C93" w:rsidRDefault="00B54C93" w:rsidP="0016430E">
            <w:pPr>
              <w:pStyle w:val="Tabletext"/>
              <w:jc w:val="right"/>
            </w:pPr>
            <w:r w:rsidRPr="00B54C93">
              <w:t>–0.103</w:t>
            </w:r>
          </w:p>
        </w:tc>
        <w:tc>
          <w:tcPr>
            <w:tcW w:w="279" w:type="dxa"/>
            <w:tcBorders>
              <w:bottom w:val="single" w:sz="4" w:space="0" w:color="auto"/>
            </w:tcBorders>
            <w:tcMar>
              <w:left w:w="0" w:type="dxa"/>
            </w:tcMar>
          </w:tcPr>
          <w:p w:rsidR="00B54C93" w:rsidRPr="00B54C93" w:rsidRDefault="00B54C93" w:rsidP="0016430E">
            <w:pPr>
              <w:pStyle w:val="Tabletext"/>
            </w:pPr>
            <w:r w:rsidRPr="00B54C93">
              <w:t>**</w:t>
            </w:r>
          </w:p>
        </w:tc>
        <w:tc>
          <w:tcPr>
            <w:tcW w:w="654" w:type="dxa"/>
            <w:tcBorders>
              <w:bottom w:val="single" w:sz="4" w:space="0" w:color="auto"/>
            </w:tcBorders>
            <w:tcMar>
              <w:left w:w="28" w:type="dxa"/>
            </w:tcMar>
          </w:tcPr>
          <w:p w:rsidR="00B54C93" w:rsidRPr="00B54C93" w:rsidRDefault="00B54C93" w:rsidP="0016430E">
            <w:pPr>
              <w:pStyle w:val="Tabletext"/>
              <w:jc w:val="right"/>
            </w:pPr>
            <w:r w:rsidRPr="00B54C93">
              <w:t>0.062</w:t>
            </w:r>
          </w:p>
        </w:tc>
        <w:tc>
          <w:tcPr>
            <w:tcW w:w="284" w:type="dxa"/>
            <w:tcBorders>
              <w:bottom w:val="single" w:sz="4" w:space="0" w:color="auto"/>
            </w:tcBorders>
            <w:tcMar>
              <w:left w:w="0" w:type="dxa"/>
            </w:tcMar>
          </w:tcPr>
          <w:p w:rsidR="00B54C93" w:rsidRPr="00B54C93" w:rsidRDefault="00B54C93" w:rsidP="0016430E">
            <w:pPr>
              <w:pStyle w:val="Tabletext"/>
            </w:pPr>
          </w:p>
        </w:tc>
        <w:tc>
          <w:tcPr>
            <w:tcW w:w="655" w:type="dxa"/>
            <w:tcBorders>
              <w:bottom w:val="single" w:sz="4" w:space="0" w:color="auto"/>
            </w:tcBorders>
            <w:tcMar>
              <w:left w:w="28" w:type="dxa"/>
              <w:right w:w="0" w:type="dxa"/>
            </w:tcMar>
          </w:tcPr>
          <w:p w:rsidR="00B54C93" w:rsidRPr="00B54C93" w:rsidRDefault="00B54C93" w:rsidP="0016430E">
            <w:pPr>
              <w:pStyle w:val="Tabletext"/>
              <w:jc w:val="right"/>
            </w:pPr>
            <w:r w:rsidRPr="00B54C93">
              <w:t>0.053</w:t>
            </w:r>
          </w:p>
        </w:tc>
        <w:tc>
          <w:tcPr>
            <w:tcW w:w="283" w:type="dxa"/>
            <w:tcBorders>
              <w:bottom w:val="single" w:sz="4" w:space="0" w:color="auto"/>
            </w:tcBorders>
            <w:tcMar>
              <w:left w:w="0" w:type="dxa"/>
              <w:right w:w="0" w:type="dxa"/>
            </w:tcMar>
          </w:tcPr>
          <w:p w:rsidR="00B54C93" w:rsidRPr="00B54C93" w:rsidRDefault="00B54C93" w:rsidP="0016430E">
            <w:pPr>
              <w:pStyle w:val="Tabletext"/>
            </w:pPr>
          </w:p>
        </w:tc>
        <w:tc>
          <w:tcPr>
            <w:tcW w:w="632" w:type="dxa"/>
            <w:tcBorders>
              <w:bottom w:val="single" w:sz="4" w:space="0" w:color="auto"/>
            </w:tcBorders>
            <w:tcMar>
              <w:left w:w="28" w:type="dxa"/>
            </w:tcMar>
          </w:tcPr>
          <w:p w:rsidR="00B54C93" w:rsidRPr="00B54C93" w:rsidRDefault="00B54C93" w:rsidP="0016430E">
            <w:pPr>
              <w:pStyle w:val="Tabletext"/>
              <w:jc w:val="right"/>
            </w:pPr>
            <w:r w:rsidRPr="00B54C93">
              <w:t>–0.006</w:t>
            </w:r>
          </w:p>
        </w:tc>
        <w:tc>
          <w:tcPr>
            <w:tcW w:w="279" w:type="dxa"/>
            <w:tcBorders>
              <w:bottom w:val="single" w:sz="4" w:space="0" w:color="auto"/>
            </w:tcBorders>
            <w:tcMar>
              <w:left w:w="0" w:type="dxa"/>
              <w:right w:w="0" w:type="dxa"/>
            </w:tcMar>
          </w:tcPr>
          <w:p w:rsidR="00B54C93" w:rsidRPr="00B54C93" w:rsidRDefault="00B54C93" w:rsidP="0016430E">
            <w:pPr>
              <w:pStyle w:val="Tabletext"/>
            </w:pPr>
          </w:p>
        </w:tc>
        <w:tc>
          <w:tcPr>
            <w:tcW w:w="654" w:type="dxa"/>
            <w:tcBorders>
              <w:bottom w:val="single" w:sz="4" w:space="0" w:color="auto"/>
            </w:tcBorders>
            <w:tcMar>
              <w:left w:w="0" w:type="dxa"/>
              <w:right w:w="0" w:type="dxa"/>
            </w:tcMar>
          </w:tcPr>
          <w:p w:rsidR="00B54C93" w:rsidRPr="00B54C93" w:rsidRDefault="00B54C93" w:rsidP="0016430E">
            <w:pPr>
              <w:pStyle w:val="Tabletext"/>
              <w:jc w:val="right"/>
            </w:pPr>
            <w:r w:rsidRPr="00B54C93">
              <w:t>0.049</w:t>
            </w:r>
          </w:p>
        </w:tc>
        <w:tc>
          <w:tcPr>
            <w:tcW w:w="280" w:type="dxa"/>
            <w:tcBorders>
              <w:bottom w:val="single" w:sz="4" w:space="0" w:color="auto"/>
            </w:tcBorders>
            <w:tcMar>
              <w:left w:w="0" w:type="dxa"/>
            </w:tcMar>
          </w:tcPr>
          <w:p w:rsidR="00B54C93" w:rsidRPr="00B54C93" w:rsidRDefault="00B54C93" w:rsidP="0016430E">
            <w:pPr>
              <w:pStyle w:val="Tabletext"/>
            </w:pPr>
          </w:p>
        </w:tc>
        <w:tc>
          <w:tcPr>
            <w:tcW w:w="655" w:type="dxa"/>
            <w:tcBorders>
              <w:bottom w:val="single" w:sz="4" w:space="0" w:color="auto"/>
            </w:tcBorders>
            <w:tcMar>
              <w:left w:w="28" w:type="dxa"/>
              <w:right w:w="0" w:type="dxa"/>
            </w:tcMar>
          </w:tcPr>
          <w:p w:rsidR="00B54C93" w:rsidRPr="00B54C93" w:rsidRDefault="00B54C93" w:rsidP="0016430E">
            <w:pPr>
              <w:pStyle w:val="Tabletext"/>
              <w:jc w:val="right"/>
            </w:pPr>
            <w:r w:rsidRPr="00B54C93">
              <w:t>–0.113</w:t>
            </w:r>
          </w:p>
        </w:tc>
        <w:tc>
          <w:tcPr>
            <w:tcW w:w="280" w:type="dxa"/>
            <w:tcBorders>
              <w:bottom w:val="single" w:sz="4" w:space="0" w:color="auto"/>
            </w:tcBorders>
            <w:tcMar>
              <w:left w:w="0" w:type="dxa"/>
            </w:tcMar>
          </w:tcPr>
          <w:p w:rsidR="00B54C93" w:rsidRPr="00B54C93" w:rsidRDefault="00B54C93" w:rsidP="0016430E">
            <w:pPr>
              <w:pStyle w:val="Tabletext"/>
            </w:pPr>
            <w:r w:rsidRPr="00B54C93">
              <w:t>**</w:t>
            </w:r>
          </w:p>
        </w:tc>
      </w:tr>
      <w:tr w:rsidR="0037034F" w:rsidRPr="00B54C93" w:rsidTr="004109D4">
        <w:trPr>
          <w:trHeight w:val="284"/>
        </w:trPr>
        <w:tc>
          <w:tcPr>
            <w:tcW w:w="1361" w:type="dxa"/>
            <w:tcBorders>
              <w:top w:val="single" w:sz="4" w:space="0" w:color="auto"/>
              <w:bottom w:val="single" w:sz="4" w:space="0" w:color="auto"/>
            </w:tcBorders>
            <w:tcMar>
              <w:left w:w="28" w:type="dxa"/>
            </w:tcMar>
          </w:tcPr>
          <w:p w:rsidR="00B54C93" w:rsidRPr="00B54C93" w:rsidRDefault="00B54C93" w:rsidP="00151653">
            <w:pPr>
              <w:pStyle w:val="Tabletext"/>
              <w:ind w:left="28"/>
            </w:pPr>
            <w:r w:rsidRPr="00B54C93">
              <w:t>Has a non-Indigenous person living in the household</w:t>
            </w:r>
          </w:p>
        </w:tc>
        <w:tc>
          <w:tcPr>
            <w:tcW w:w="648" w:type="dxa"/>
            <w:tcBorders>
              <w:top w:val="single" w:sz="4" w:space="0" w:color="auto"/>
              <w:bottom w:val="single" w:sz="4" w:space="0" w:color="auto"/>
            </w:tcBorders>
            <w:tcMar>
              <w:left w:w="28" w:type="dxa"/>
            </w:tcMar>
          </w:tcPr>
          <w:p w:rsidR="00B54C93" w:rsidRPr="00B54C93" w:rsidRDefault="00B54C93" w:rsidP="0016430E">
            <w:pPr>
              <w:pStyle w:val="Tabletext"/>
              <w:jc w:val="right"/>
            </w:pPr>
            <w:r w:rsidRPr="00B54C93">
              <w:t>0.085</w:t>
            </w:r>
          </w:p>
        </w:tc>
        <w:tc>
          <w:tcPr>
            <w:tcW w:w="274" w:type="dxa"/>
            <w:tcBorders>
              <w:top w:val="single" w:sz="4" w:space="0" w:color="auto"/>
              <w:bottom w:val="single" w:sz="4" w:space="0" w:color="auto"/>
            </w:tcBorders>
            <w:tcMar>
              <w:left w:w="0" w:type="dxa"/>
            </w:tcMar>
          </w:tcPr>
          <w:p w:rsidR="00B54C93" w:rsidRPr="00B54C93" w:rsidRDefault="00B54C93" w:rsidP="0016430E">
            <w:pPr>
              <w:pStyle w:val="Tabletext"/>
            </w:pPr>
            <w:r w:rsidRPr="00B54C93">
              <w:t>***</w:t>
            </w:r>
          </w:p>
        </w:tc>
        <w:tc>
          <w:tcPr>
            <w:tcW w:w="653" w:type="dxa"/>
            <w:tcBorders>
              <w:top w:val="single" w:sz="4" w:space="0" w:color="auto"/>
              <w:bottom w:val="single" w:sz="4" w:space="0" w:color="auto"/>
            </w:tcBorders>
            <w:tcMar>
              <w:left w:w="28" w:type="dxa"/>
            </w:tcMar>
          </w:tcPr>
          <w:p w:rsidR="00B54C93" w:rsidRPr="00B54C93" w:rsidRDefault="00B54C93" w:rsidP="0016430E">
            <w:pPr>
              <w:pStyle w:val="Tabletext"/>
              <w:jc w:val="right"/>
            </w:pPr>
            <w:r w:rsidRPr="00B54C93">
              <w:t>66</w:t>
            </w:r>
          </w:p>
        </w:tc>
        <w:tc>
          <w:tcPr>
            <w:tcW w:w="279" w:type="dxa"/>
            <w:tcBorders>
              <w:top w:val="single" w:sz="4" w:space="0" w:color="auto"/>
              <w:bottom w:val="single" w:sz="4" w:space="0" w:color="auto"/>
            </w:tcBorders>
            <w:tcMar>
              <w:left w:w="0" w:type="dxa"/>
            </w:tcMar>
          </w:tcPr>
          <w:p w:rsidR="00B54C93" w:rsidRPr="00B54C93" w:rsidRDefault="00B54C93" w:rsidP="0016430E">
            <w:pPr>
              <w:pStyle w:val="Tabletext"/>
            </w:pPr>
            <w:r w:rsidRPr="00B54C93">
              <w:t>*</w:t>
            </w:r>
          </w:p>
        </w:tc>
        <w:tc>
          <w:tcPr>
            <w:tcW w:w="655" w:type="dxa"/>
            <w:tcBorders>
              <w:top w:val="single" w:sz="4" w:space="0" w:color="auto"/>
              <w:bottom w:val="single" w:sz="4" w:space="0" w:color="auto"/>
            </w:tcBorders>
            <w:tcMar>
              <w:left w:w="28" w:type="dxa"/>
            </w:tcMar>
          </w:tcPr>
          <w:p w:rsidR="00B54C93" w:rsidRPr="00B54C93" w:rsidRDefault="00B54C93" w:rsidP="0016430E">
            <w:pPr>
              <w:pStyle w:val="Tabletext"/>
              <w:jc w:val="right"/>
            </w:pPr>
            <w:r w:rsidRPr="00B54C93">
              <w:t>–0.011</w:t>
            </w:r>
          </w:p>
        </w:tc>
        <w:tc>
          <w:tcPr>
            <w:tcW w:w="279" w:type="dxa"/>
            <w:tcBorders>
              <w:top w:val="single" w:sz="4" w:space="0" w:color="auto"/>
              <w:bottom w:val="single" w:sz="4" w:space="0" w:color="auto"/>
            </w:tcBorders>
            <w:tcMar>
              <w:left w:w="0" w:type="dxa"/>
            </w:tcMar>
          </w:tcPr>
          <w:p w:rsidR="00B54C93" w:rsidRPr="00B54C93" w:rsidRDefault="00B54C93" w:rsidP="0016430E">
            <w:pPr>
              <w:pStyle w:val="Tabletext"/>
            </w:pPr>
          </w:p>
        </w:tc>
        <w:tc>
          <w:tcPr>
            <w:tcW w:w="654" w:type="dxa"/>
            <w:tcBorders>
              <w:top w:val="single" w:sz="4" w:space="0" w:color="auto"/>
              <w:bottom w:val="single" w:sz="4" w:space="0" w:color="auto"/>
            </w:tcBorders>
            <w:tcMar>
              <w:left w:w="28" w:type="dxa"/>
            </w:tcMar>
          </w:tcPr>
          <w:p w:rsidR="00B54C93" w:rsidRPr="00B54C93" w:rsidRDefault="00B54C93" w:rsidP="0016430E">
            <w:pPr>
              <w:pStyle w:val="Tabletext"/>
              <w:jc w:val="right"/>
            </w:pPr>
            <w:r w:rsidRPr="00B54C93">
              <w:t>–0.054</w:t>
            </w:r>
          </w:p>
        </w:tc>
        <w:tc>
          <w:tcPr>
            <w:tcW w:w="284" w:type="dxa"/>
            <w:tcBorders>
              <w:top w:val="single" w:sz="4" w:space="0" w:color="auto"/>
              <w:bottom w:val="single" w:sz="4" w:space="0" w:color="auto"/>
            </w:tcBorders>
            <w:tcMar>
              <w:left w:w="0" w:type="dxa"/>
            </w:tcMar>
          </w:tcPr>
          <w:p w:rsidR="00B54C93" w:rsidRPr="00B54C93" w:rsidRDefault="00B54C93" w:rsidP="0016430E">
            <w:pPr>
              <w:pStyle w:val="Tabletext"/>
            </w:pPr>
            <w:r w:rsidRPr="00B54C93">
              <w:t>**</w:t>
            </w:r>
          </w:p>
        </w:tc>
        <w:tc>
          <w:tcPr>
            <w:tcW w:w="655" w:type="dxa"/>
            <w:tcBorders>
              <w:top w:val="single" w:sz="4" w:space="0" w:color="auto"/>
              <w:bottom w:val="single" w:sz="4" w:space="0" w:color="auto"/>
            </w:tcBorders>
            <w:tcMar>
              <w:left w:w="28" w:type="dxa"/>
              <w:right w:w="0" w:type="dxa"/>
            </w:tcMar>
          </w:tcPr>
          <w:p w:rsidR="00B54C93" w:rsidRPr="00B54C93" w:rsidRDefault="00B54C93" w:rsidP="0016430E">
            <w:pPr>
              <w:pStyle w:val="Tabletext"/>
              <w:jc w:val="right"/>
            </w:pPr>
            <w:r w:rsidRPr="00B54C93">
              <w:t>–0.025</w:t>
            </w:r>
          </w:p>
        </w:tc>
        <w:tc>
          <w:tcPr>
            <w:tcW w:w="283" w:type="dxa"/>
            <w:tcBorders>
              <w:top w:val="single" w:sz="4" w:space="0" w:color="auto"/>
              <w:bottom w:val="single" w:sz="4" w:space="0" w:color="auto"/>
            </w:tcBorders>
            <w:tcMar>
              <w:left w:w="0" w:type="dxa"/>
              <w:right w:w="0" w:type="dxa"/>
            </w:tcMar>
          </w:tcPr>
          <w:p w:rsidR="00B54C93" w:rsidRPr="00B54C93" w:rsidRDefault="00B54C93" w:rsidP="0016430E">
            <w:pPr>
              <w:pStyle w:val="Tabletext"/>
            </w:pPr>
          </w:p>
        </w:tc>
        <w:tc>
          <w:tcPr>
            <w:tcW w:w="632" w:type="dxa"/>
            <w:tcBorders>
              <w:top w:val="single" w:sz="4" w:space="0" w:color="auto"/>
              <w:bottom w:val="single" w:sz="4" w:space="0" w:color="auto"/>
            </w:tcBorders>
            <w:tcMar>
              <w:left w:w="28" w:type="dxa"/>
            </w:tcMar>
          </w:tcPr>
          <w:p w:rsidR="00B54C93" w:rsidRPr="00B54C93" w:rsidRDefault="00B54C93" w:rsidP="0016430E">
            <w:pPr>
              <w:pStyle w:val="Tabletext"/>
              <w:jc w:val="right"/>
            </w:pPr>
            <w:r w:rsidRPr="00B54C93">
              <w:t>–0.206</w:t>
            </w:r>
          </w:p>
        </w:tc>
        <w:tc>
          <w:tcPr>
            <w:tcW w:w="279" w:type="dxa"/>
            <w:tcBorders>
              <w:top w:val="single" w:sz="4" w:space="0" w:color="auto"/>
              <w:bottom w:val="single" w:sz="4" w:space="0" w:color="auto"/>
            </w:tcBorders>
            <w:tcMar>
              <w:left w:w="0" w:type="dxa"/>
              <w:right w:w="0" w:type="dxa"/>
            </w:tcMar>
          </w:tcPr>
          <w:p w:rsidR="00B54C93" w:rsidRPr="00B54C93" w:rsidRDefault="00B54C93" w:rsidP="0016430E">
            <w:pPr>
              <w:pStyle w:val="Tabletext"/>
            </w:pPr>
            <w:r w:rsidRPr="00B54C93">
              <w:t>***</w:t>
            </w:r>
          </w:p>
        </w:tc>
        <w:tc>
          <w:tcPr>
            <w:tcW w:w="654" w:type="dxa"/>
            <w:tcBorders>
              <w:top w:val="single" w:sz="4" w:space="0" w:color="auto"/>
              <w:bottom w:val="single" w:sz="4" w:space="0" w:color="auto"/>
            </w:tcBorders>
            <w:tcMar>
              <w:left w:w="0" w:type="dxa"/>
              <w:right w:w="0" w:type="dxa"/>
            </w:tcMar>
          </w:tcPr>
          <w:p w:rsidR="00B54C93" w:rsidRPr="00B54C93" w:rsidRDefault="00B54C93" w:rsidP="0016430E">
            <w:pPr>
              <w:pStyle w:val="Tabletext"/>
              <w:jc w:val="right"/>
            </w:pPr>
            <w:r w:rsidRPr="00B54C93">
              <w:t>0.028</w:t>
            </w:r>
          </w:p>
        </w:tc>
        <w:tc>
          <w:tcPr>
            <w:tcW w:w="280" w:type="dxa"/>
            <w:tcBorders>
              <w:top w:val="single" w:sz="4" w:space="0" w:color="auto"/>
              <w:bottom w:val="single" w:sz="4" w:space="0" w:color="auto"/>
            </w:tcBorders>
            <w:tcMar>
              <w:left w:w="0" w:type="dxa"/>
            </w:tcMar>
          </w:tcPr>
          <w:p w:rsidR="00B54C93" w:rsidRPr="00B54C93" w:rsidRDefault="00B54C93" w:rsidP="0016430E">
            <w:pPr>
              <w:pStyle w:val="Tabletext"/>
            </w:pPr>
          </w:p>
        </w:tc>
        <w:tc>
          <w:tcPr>
            <w:tcW w:w="655" w:type="dxa"/>
            <w:tcBorders>
              <w:top w:val="single" w:sz="4" w:space="0" w:color="auto"/>
              <w:bottom w:val="single" w:sz="4" w:space="0" w:color="auto"/>
            </w:tcBorders>
            <w:tcMar>
              <w:left w:w="28" w:type="dxa"/>
              <w:right w:w="0" w:type="dxa"/>
            </w:tcMar>
          </w:tcPr>
          <w:p w:rsidR="00B54C93" w:rsidRPr="00B54C93" w:rsidRDefault="00B54C93" w:rsidP="0016430E">
            <w:pPr>
              <w:pStyle w:val="Tabletext"/>
              <w:jc w:val="right"/>
            </w:pPr>
            <w:r w:rsidRPr="00B54C93">
              <w:t>0.171</w:t>
            </w:r>
          </w:p>
        </w:tc>
        <w:tc>
          <w:tcPr>
            <w:tcW w:w="280" w:type="dxa"/>
            <w:tcBorders>
              <w:top w:val="single" w:sz="4" w:space="0" w:color="auto"/>
              <w:bottom w:val="single" w:sz="4" w:space="0" w:color="auto"/>
            </w:tcBorders>
            <w:tcMar>
              <w:left w:w="0" w:type="dxa"/>
            </w:tcMar>
          </w:tcPr>
          <w:p w:rsidR="00B54C93" w:rsidRPr="00B54C93" w:rsidRDefault="00B54C93" w:rsidP="0016430E">
            <w:pPr>
              <w:pStyle w:val="Tabletext"/>
            </w:pPr>
            <w:r w:rsidRPr="00B54C93">
              <w:t>***</w:t>
            </w:r>
          </w:p>
        </w:tc>
      </w:tr>
      <w:tr w:rsidR="0037034F" w:rsidRPr="00B54C93" w:rsidTr="004109D4">
        <w:trPr>
          <w:trHeight w:val="284"/>
        </w:trPr>
        <w:tc>
          <w:tcPr>
            <w:tcW w:w="1361" w:type="dxa"/>
            <w:tcBorders>
              <w:top w:val="single" w:sz="4" w:space="0" w:color="auto"/>
              <w:bottom w:val="single" w:sz="4" w:space="0" w:color="auto"/>
            </w:tcBorders>
            <w:tcMar>
              <w:left w:w="28" w:type="dxa"/>
            </w:tcMar>
          </w:tcPr>
          <w:p w:rsidR="00B54C93" w:rsidRPr="00B54C93" w:rsidRDefault="00B54C93" w:rsidP="00151653">
            <w:pPr>
              <w:pStyle w:val="Tabletext"/>
              <w:ind w:left="28"/>
            </w:pPr>
            <w:r w:rsidRPr="00B54C93">
              <w:t>Main language spoken at home is not English</w:t>
            </w:r>
          </w:p>
        </w:tc>
        <w:tc>
          <w:tcPr>
            <w:tcW w:w="648" w:type="dxa"/>
            <w:tcBorders>
              <w:top w:val="single" w:sz="4" w:space="0" w:color="auto"/>
              <w:bottom w:val="single" w:sz="4" w:space="0" w:color="auto"/>
            </w:tcBorders>
            <w:tcMar>
              <w:left w:w="28" w:type="dxa"/>
            </w:tcMar>
          </w:tcPr>
          <w:p w:rsidR="00B54C93" w:rsidRPr="00B54C93" w:rsidRDefault="00B54C93" w:rsidP="0016430E">
            <w:pPr>
              <w:pStyle w:val="Tabletext"/>
              <w:jc w:val="right"/>
            </w:pPr>
            <w:r w:rsidRPr="00B54C93">
              <w:t>–0.020</w:t>
            </w:r>
          </w:p>
        </w:tc>
        <w:tc>
          <w:tcPr>
            <w:tcW w:w="274" w:type="dxa"/>
            <w:tcBorders>
              <w:top w:val="single" w:sz="4" w:space="0" w:color="auto"/>
              <w:bottom w:val="single" w:sz="4" w:space="0" w:color="auto"/>
            </w:tcBorders>
            <w:tcMar>
              <w:left w:w="0" w:type="dxa"/>
            </w:tcMar>
          </w:tcPr>
          <w:p w:rsidR="00B54C93" w:rsidRPr="00B54C93" w:rsidRDefault="00B54C93" w:rsidP="0016430E">
            <w:pPr>
              <w:pStyle w:val="Tabletext"/>
            </w:pPr>
          </w:p>
        </w:tc>
        <w:tc>
          <w:tcPr>
            <w:tcW w:w="653" w:type="dxa"/>
            <w:tcBorders>
              <w:top w:val="single" w:sz="4" w:space="0" w:color="auto"/>
              <w:bottom w:val="single" w:sz="4" w:space="0" w:color="auto"/>
            </w:tcBorders>
            <w:tcMar>
              <w:left w:w="28" w:type="dxa"/>
            </w:tcMar>
          </w:tcPr>
          <w:p w:rsidR="00B54C93" w:rsidRPr="00B54C93" w:rsidRDefault="00B54C93" w:rsidP="0016430E">
            <w:pPr>
              <w:pStyle w:val="Tabletext"/>
              <w:jc w:val="right"/>
            </w:pPr>
            <w:r w:rsidRPr="00B54C93">
              <w:t>–346</w:t>
            </w:r>
          </w:p>
        </w:tc>
        <w:tc>
          <w:tcPr>
            <w:tcW w:w="279" w:type="dxa"/>
            <w:tcBorders>
              <w:top w:val="single" w:sz="4" w:space="0" w:color="auto"/>
              <w:bottom w:val="single" w:sz="4" w:space="0" w:color="auto"/>
            </w:tcBorders>
            <w:tcMar>
              <w:left w:w="0" w:type="dxa"/>
            </w:tcMar>
          </w:tcPr>
          <w:p w:rsidR="00B54C93" w:rsidRPr="00B54C93" w:rsidRDefault="00B54C93" w:rsidP="0016430E">
            <w:pPr>
              <w:pStyle w:val="Tabletext"/>
            </w:pPr>
            <w:r w:rsidRPr="00B54C93">
              <w:t>***</w:t>
            </w:r>
          </w:p>
        </w:tc>
        <w:tc>
          <w:tcPr>
            <w:tcW w:w="655" w:type="dxa"/>
            <w:tcBorders>
              <w:top w:val="single" w:sz="4" w:space="0" w:color="auto"/>
              <w:bottom w:val="single" w:sz="4" w:space="0" w:color="auto"/>
            </w:tcBorders>
            <w:tcMar>
              <w:left w:w="28" w:type="dxa"/>
            </w:tcMar>
          </w:tcPr>
          <w:p w:rsidR="00B54C93" w:rsidRPr="00B54C93" w:rsidRDefault="00B54C93" w:rsidP="0016430E">
            <w:pPr>
              <w:pStyle w:val="Tabletext"/>
              <w:jc w:val="right"/>
            </w:pPr>
            <w:r w:rsidRPr="00B54C93">
              <w:t>0.025</w:t>
            </w:r>
          </w:p>
        </w:tc>
        <w:tc>
          <w:tcPr>
            <w:tcW w:w="279" w:type="dxa"/>
            <w:tcBorders>
              <w:top w:val="single" w:sz="4" w:space="0" w:color="auto"/>
              <w:bottom w:val="single" w:sz="4" w:space="0" w:color="auto"/>
            </w:tcBorders>
            <w:tcMar>
              <w:left w:w="0" w:type="dxa"/>
            </w:tcMar>
          </w:tcPr>
          <w:p w:rsidR="00B54C93" w:rsidRPr="00B54C93" w:rsidRDefault="00B54C93" w:rsidP="0016430E">
            <w:pPr>
              <w:pStyle w:val="Tabletext"/>
            </w:pPr>
          </w:p>
        </w:tc>
        <w:tc>
          <w:tcPr>
            <w:tcW w:w="654" w:type="dxa"/>
            <w:tcBorders>
              <w:top w:val="single" w:sz="4" w:space="0" w:color="auto"/>
              <w:bottom w:val="single" w:sz="4" w:space="0" w:color="auto"/>
            </w:tcBorders>
            <w:tcMar>
              <w:left w:w="28" w:type="dxa"/>
            </w:tcMar>
          </w:tcPr>
          <w:p w:rsidR="00B54C93" w:rsidRPr="00B54C93" w:rsidRDefault="00B54C93" w:rsidP="0016430E">
            <w:pPr>
              <w:pStyle w:val="Tabletext"/>
              <w:jc w:val="right"/>
            </w:pPr>
            <w:r w:rsidRPr="00B54C93">
              <w:t>0.085</w:t>
            </w:r>
          </w:p>
        </w:tc>
        <w:tc>
          <w:tcPr>
            <w:tcW w:w="284" w:type="dxa"/>
            <w:tcBorders>
              <w:top w:val="single" w:sz="4" w:space="0" w:color="auto"/>
              <w:bottom w:val="single" w:sz="4" w:space="0" w:color="auto"/>
            </w:tcBorders>
            <w:tcMar>
              <w:left w:w="0" w:type="dxa"/>
            </w:tcMar>
          </w:tcPr>
          <w:p w:rsidR="00B54C93" w:rsidRPr="00B54C93" w:rsidRDefault="00B54C93" w:rsidP="0016430E">
            <w:pPr>
              <w:pStyle w:val="Tabletext"/>
            </w:pPr>
            <w:r w:rsidRPr="00B54C93">
              <w:t>***</w:t>
            </w:r>
          </w:p>
        </w:tc>
        <w:tc>
          <w:tcPr>
            <w:tcW w:w="655" w:type="dxa"/>
            <w:tcBorders>
              <w:top w:val="single" w:sz="4" w:space="0" w:color="auto"/>
              <w:bottom w:val="single" w:sz="4" w:space="0" w:color="auto"/>
            </w:tcBorders>
            <w:tcMar>
              <w:left w:w="28" w:type="dxa"/>
              <w:right w:w="0" w:type="dxa"/>
            </w:tcMar>
          </w:tcPr>
          <w:p w:rsidR="00B54C93" w:rsidRPr="00B54C93" w:rsidRDefault="00B54C93" w:rsidP="0016430E">
            <w:pPr>
              <w:pStyle w:val="Tabletext"/>
              <w:jc w:val="right"/>
            </w:pPr>
            <w:r w:rsidRPr="00B54C93">
              <w:t>–0.052</w:t>
            </w:r>
          </w:p>
        </w:tc>
        <w:tc>
          <w:tcPr>
            <w:tcW w:w="283" w:type="dxa"/>
            <w:tcBorders>
              <w:top w:val="single" w:sz="4" w:space="0" w:color="auto"/>
              <w:bottom w:val="single" w:sz="4" w:space="0" w:color="auto"/>
            </w:tcBorders>
            <w:tcMar>
              <w:left w:w="0" w:type="dxa"/>
              <w:right w:w="0" w:type="dxa"/>
            </w:tcMar>
          </w:tcPr>
          <w:p w:rsidR="00B54C93" w:rsidRPr="00B54C93" w:rsidRDefault="00B54C93" w:rsidP="0016430E">
            <w:pPr>
              <w:pStyle w:val="Tabletext"/>
            </w:pPr>
            <w:r w:rsidRPr="00B54C93">
              <w:t>*</w:t>
            </w:r>
          </w:p>
        </w:tc>
        <w:tc>
          <w:tcPr>
            <w:tcW w:w="632" w:type="dxa"/>
            <w:tcBorders>
              <w:top w:val="single" w:sz="4" w:space="0" w:color="auto"/>
              <w:bottom w:val="single" w:sz="4" w:space="0" w:color="auto"/>
            </w:tcBorders>
            <w:tcMar>
              <w:left w:w="28" w:type="dxa"/>
            </w:tcMar>
          </w:tcPr>
          <w:p w:rsidR="00B54C93" w:rsidRPr="00B54C93" w:rsidRDefault="00B54C93" w:rsidP="0016430E">
            <w:pPr>
              <w:pStyle w:val="Tabletext"/>
              <w:jc w:val="right"/>
            </w:pPr>
            <w:r w:rsidRPr="00B54C93">
              <w:t>0.156</w:t>
            </w:r>
          </w:p>
        </w:tc>
        <w:tc>
          <w:tcPr>
            <w:tcW w:w="279" w:type="dxa"/>
            <w:tcBorders>
              <w:top w:val="single" w:sz="4" w:space="0" w:color="auto"/>
              <w:bottom w:val="single" w:sz="4" w:space="0" w:color="auto"/>
            </w:tcBorders>
            <w:tcMar>
              <w:left w:w="0" w:type="dxa"/>
              <w:right w:w="0" w:type="dxa"/>
            </w:tcMar>
          </w:tcPr>
          <w:p w:rsidR="00B54C93" w:rsidRPr="00B54C93" w:rsidRDefault="00B54C93" w:rsidP="0016430E">
            <w:pPr>
              <w:pStyle w:val="Tabletext"/>
            </w:pPr>
            <w:r w:rsidRPr="00B54C93">
              <w:t>***</w:t>
            </w:r>
          </w:p>
        </w:tc>
        <w:tc>
          <w:tcPr>
            <w:tcW w:w="654" w:type="dxa"/>
            <w:tcBorders>
              <w:top w:val="single" w:sz="4" w:space="0" w:color="auto"/>
              <w:bottom w:val="single" w:sz="4" w:space="0" w:color="auto"/>
            </w:tcBorders>
            <w:tcMar>
              <w:left w:w="0" w:type="dxa"/>
              <w:right w:w="0" w:type="dxa"/>
            </w:tcMar>
          </w:tcPr>
          <w:p w:rsidR="00B54C93" w:rsidRPr="00B54C93" w:rsidRDefault="00B54C93" w:rsidP="0016430E">
            <w:pPr>
              <w:pStyle w:val="Tabletext"/>
              <w:jc w:val="right"/>
            </w:pPr>
            <w:r w:rsidRPr="00B54C93">
              <w:t>0.164</w:t>
            </w:r>
          </w:p>
        </w:tc>
        <w:tc>
          <w:tcPr>
            <w:tcW w:w="280" w:type="dxa"/>
            <w:tcBorders>
              <w:top w:val="single" w:sz="4" w:space="0" w:color="auto"/>
              <w:bottom w:val="single" w:sz="4" w:space="0" w:color="auto"/>
            </w:tcBorders>
            <w:tcMar>
              <w:left w:w="0" w:type="dxa"/>
            </w:tcMar>
          </w:tcPr>
          <w:p w:rsidR="00B54C93" w:rsidRPr="00B54C93" w:rsidRDefault="00B54C93" w:rsidP="0016430E">
            <w:pPr>
              <w:pStyle w:val="Tabletext"/>
            </w:pPr>
            <w:r w:rsidRPr="00B54C93">
              <w:t>***</w:t>
            </w:r>
          </w:p>
        </w:tc>
        <w:tc>
          <w:tcPr>
            <w:tcW w:w="655" w:type="dxa"/>
            <w:tcBorders>
              <w:top w:val="single" w:sz="4" w:space="0" w:color="auto"/>
              <w:bottom w:val="single" w:sz="4" w:space="0" w:color="auto"/>
            </w:tcBorders>
            <w:tcMar>
              <w:left w:w="28" w:type="dxa"/>
              <w:right w:w="0" w:type="dxa"/>
            </w:tcMar>
          </w:tcPr>
          <w:p w:rsidR="00B54C93" w:rsidRPr="00B54C93" w:rsidRDefault="00B54C93" w:rsidP="0016430E">
            <w:pPr>
              <w:pStyle w:val="Tabletext"/>
              <w:jc w:val="right"/>
            </w:pPr>
            <w:r w:rsidRPr="00B54C93">
              <w:t>–0.170</w:t>
            </w:r>
          </w:p>
        </w:tc>
        <w:tc>
          <w:tcPr>
            <w:tcW w:w="280" w:type="dxa"/>
            <w:tcBorders>
              <w:top w:val="single" w:sz="4" w:space="0" w:color="auto"/>
              <w:bottom w:val="single" w:sz="4" w:space="0" w:color="auto"/>
            </w:tcBorders>
            <w:tcMar>
              <w:left w:w="0" w:type="dxa"/>
            </w:tcMar>
          </w:tcPr>
          <w:p w:rsidR="00B54C93" w:rsidRPr="00B54C93" w:rsidRDefault="00B54C93" w:rsidP="0016430E">
            <w:pPr>
              <w:pStyle w:val="Tabletext"/>
            </w:pPr>
            <w:r w:rsidRPr="00B54C93">
              <w:t>***</w:t>
            </w:r>
          </w:p>
        </w:tc>
      </w:tr>
      <w:tr w:rsidR="0037034F" w:rsidRPr="00B54C93" w:rsidTr="004109D4">
        <w:trPr>
          <w:trHeight w:val="284"/>
        </w:trPr>
        <w:tc>
          <w:tcPr>
            <w:tcW w:w="1361" w:type="dxa"/>
            <w:tcBorders>
              <w:top w:val="single" w:sz="4" w:space="0" w:color="auto"/>
              <w:bottom w:val="single" w:sz="4" w:space="0" w:color="auto"/>
            </w:tcBorders>
            <w:tcMar>
              <w:left w:w="28" w:type="dxa"/>
            </w:tcMar>
          </w:tcPr>
          <w:p w:rsidR="00B54C93" w:rsidRPr="00B54C93" w:rsidRDefault="00B54C93" w:rsidP="00151653">
            <w:pPr>
              <w:pStyle w:val="Tabletext"/>
              <w:ind w:left="28"/>
            </w:pPr>
            <w:r w:rsidRPr="00B54C93">
              <w:t>Changed usual residen</w:t>
            </w:r>
            <w:r w:rsidR="004367CD">
              <w:t>ce</w:t>
            </w:r>
            <w:r w:rsidRPr="00B54C93">
              <w:t xml:space="preserve"> in the previous five years</w:t>
            </w:r>
          </w:p>
        </w:tc>
        <w:tc>
          <w:tcPr>
            <w:tcW w:w="648" w:type="dxa"/>
            <w:tcBorders>
              <w:top w:val="single" w:sz="4" w:space="0" w:color="auto"/>
              <w:bottom w:val="single" w:sz="4" w:space="0" w:color="auto"/>
            </w:tcBorders>
            <w:tcMar>
              <w:left w:w="28" w:type="dxa"/>
            </w:tcMar>
          </w:tcPr>
          <w:p w:rsidR="00B54C93" w:rsidRPr="00B54C93" w:rsidRDefault="00B54C93" w:rsidP="0016430E">
            <w:pPr>
              <w:pStyle w:val="Tabletext"/>
              <w:jc w:val="right"/>
            </w:pPr>
            <w:r w:rsidRPr="00B54C93">
              <w:t>–0.031</w:t>
            </w:r>
          </w:p>
        </w:tc>
        <w:tc>
          <w:tcPr>
            <w:tcW w:w="274" w:type="dxa"/>
            <w:tcBorders>
              <w:top w:val="single" w:sz="4" w:space="0" w:color="auto"/>
              <w:bottom w:val="single" w:sz="4" w:space="0" w:color="auto"/>
            </w:tcBorders>
            <w:tcMar>
              <w:left w:w="0" w:type="dxa"/>
            </w:tcMar>
          </w:tcPr>
          <w:p w:rsidR="00B54C93" w:rsidRPr="00B54C93" w:rsidRDefault="00B54C93" w:rsidP="0016430E">
            <w:pPr>
              <w:pStyle w:val="Tabletext"/>
            </w:pPr>
            <w:r w:rsidRPr="00B54C93">
              <w:t>*</w:t>
            </w:r>
          </w:p>
        </w:tc>
        <w:tc>
          <w:tcPr>
            <w:tcW w:w="653" w:type="dxa"/>
            <w:tcBorders>
              <w:top w:val="single" w:sz="4" w:space="0" w:color="auto"/>
              <w:bottom w:val="single" w:sz="4" w:space="0" w:color="auto"/>
            </w:tcBorders>
            <w:tcMar>
              <w:left w:w="28" w:type="dxa"/>
            </w:tcMar>
          </w:tcPr>
          <w:p w:rsidR="00B54C93" w:rsidRPr="00B54C93" w:rsidRDefault="00B54C93" w:rsidP="0016430E">
            <w:pPr>
              <w:pStyle w:val="Tabletext"/>
              <w:jc w:val="right"/>
            </w:pPr>
            <w:r w:rsidRPr="00B54C93">
              <w:t>13</w:t>
            </w:r>
          </w:p>
        </w:tc>
        <w:tc>
          <w:tcPr>
            <w:tcW w:w="279" w:type="dxa"/>
            <w:tcBorders>
              <w:top w:val="single" w:sz="4" w:space="0" w:color="auto"/>
              <w:bottom w:val="single" w:sz="4" w:space="0" w:color="auto"/>
            </w:tcBorders>
            <w:tcMar>
              <w:left w:w="0" w:type="dxa"/>
            </w:tcMar>
          </w:tcPr>
          <w:p w:rsidR="00B54C93" w:rsidRPr="00B54C93" w:rsidRDefault="00B54C93" w:rsidP="0016430E">
            <w:pPr>
              <w:pStyle w:val="Tabletext"/>
            </w:pPr>
          </w:p>
        </w:tc>
        <w:tc>
          <w:tcPr>
            <w:tcW w:w="655" w:type="dxa"/>
            <w:tcBorders>
              <w:top w:val="single" w:sz="4" w:space="0" w:color="auto"/>
              <w:bottom w:val="single" w:sz="4" w:space="0" w:color="auto"/>
            </w:tcBorders>
            <w:tcMar>
              <w:left w:w="28" w:type="dxa"/>
            </w:tcMar>
          </w:tcPr>
          <w:p w:rsidR="00B54C93" w:rsidRPr="00B54C93" w:rsidRDefault="00B54C93" w:rsidP="0016430E">
            <w:pPr>
              <w:pStyle w:val="Tabletext"/>
              <w:jc w:val="right"/>
            </w:pPr>
            <w:r w:rsidRPr="00B54C93">
              <w:t>–0.015</w:t>
            </w:r>
          </w:p>
        </w:tc>
        <w:tc>
          <w:tcPr>
            <w:tcW w:w="279" w:type="dxa"/>
            <w:tcBorders>
              <w:top w:val="single" w:sz="4" w:space="0" w:color="auto"/>
              <w:bottom w:val="single" w:sz="4" w:space="0" w:color="auto"/>
            </w:tcBorders>
            <w:tcMar>
              <w:left w:w="0" w:type="dxa"/>
            </w:tcMar>
          </w:tcPr>
          <w:p w:rsidR="00B54C93" w:rsidRPr="00B54C93" w:rsidRDefault="00B54C93" w:rsidP="0016430E">
            <w:pPr>
              <w:pStyle w:val="Tabletext"/>
            </w:pPr>
          </w:p>
        </w:tc>
        <w:tc>
          <w:tcPr>
            <w:tcW w:w="654" w:type="dxa"/>
            <w:tcBorders>
              <w:top w:val="single" w:sz="4" w:space="0" w:color="auto"/>
              <w:bottom w:val="single" w:sz="4" w:space="0" w:color="auto"/>
            </w:tcBorders>
            <w:tcMar>
              <w:left w:w="28" w:type="dxa"/>
            </w:tcMar>
          </w:tcPr>
          <w:p w:rsidR="00B54C93" w:rsidRPr="00B54C93" w:rsidRDefault="00B54C93" w:rsidP="0016430E">
            <w:pPr>
              <w:pStyle w:val="Tabletext"/>
              <w:jc w:val="right"/>
            </w:pPr>
            <w:r w:rsidRPr="00B54C93">
              <w:t>0.021</w:t>
            </w:r>
          </w:p>
        </w:tc>
        <w:tc>
          <w:tcPr>
            <w:tcW w:w="284" w:type="dxa"/>
            <w:tcBorders>
              <w:top w:val="single" w:sz="4" w:space="0" w:color="auto"/>
              <w:bottom w:val="single" w:sz="4" w:space="0" w:color="auto"/>
            </w:tcBorders>
            <w:tcMar>
              <w:left w:w="0" w:type="dxa"/>
            </w:tcMar>
          </w:tcPr>
          <w:p w:rsidR="00B54C93" w:rsidRPr="00B54C93" w:rsidRDefault="00B54C93" w:rsidP="0016430E">
            <w:pPr>
              <w:pStyle w:val="Tabletext"/>
            </w:pPr>
          </w:p>
        </w:tc>
        <w:tc>
          <w:tcPr>
            <w:tcW w:w="655" w:type="dxa"/>
            <w:tcBorders>
              <w:top w:val="single" w:sz="4" w:space="0" w:color="auto"/>
              <w:bottom w:val="single" w:sz="4" w:space="0" w:color="auto"/>
            </w:tcBorders>
            <w:tcMar>
              <w:left w:w="28" w:type="dxa"/>
              <w:right w:w="0" w:type="dxa"/>
            </w:tcMar>
          </w:tcPr>
          <w:p w:rsidR="00B54C93" w:rsidRPr="00B54C93" w:rsidRDefault="00B54C93" w:rsidP="0016430E">
            <w:pPr>
              <w:pStyle w:val="Tabletext"/>
              <w:jc w:val="right"/>
            </w:pPr>
            <w:r w:rsidRPr="00B54C93">
              <w:t>0.031</w:t>
            </w:r>
          </w:p>
        </w:tc>
        <w:tc>
          <w:tcPr>
            <w:tcW w:w="283" w:type="dxa"/>
            <w:tcBorders>
              <w:top w:val="single" w:sz="4" w:space="0" w:color="auto"/>
              <w:bottom w:val="single" w:sz="4" w:space="0" w:color="auto"/>
            </w:tcBorders>
            <w:tcMar>
              <w:left w:w="0" w:type="dxa"/>
              <w:right w:w="0" w:type="dxa"/>
            </w:tcMar>
          </w:tcPr>
          <w:p w:rsidR="00B54C93" w:rsidRPr="00B54C93" w:rsidRDefault="00B54C93" w:rsidP="0016430E">
            <w:pPr>
              <w:pStyle w:val="Tabletext"/>
            </w:pPr>
          </w:p>
        </w:tc>
        <w:tc>
          <w:tcPr>
            <w:tcW w:w="632" w:type="dxa"/>
            <w:tcBorders>
              <w:top w:val="single" w:sz="4" w:space="0" w:color="auto"/>
              <w:bottom w:val="single" w:sz="4" w:space="0" w:color="auto"/>
            </w:tcBorders>
            <w:tcMar>
              <w:left w:w="28" w:type="dxa"/>
            </w:tcMar>
          </w:tcPr>
          <w:p w:rsidR="00B54C93" w:rsidRPr="00B54C93" w:rsidRDefault="00B54C93" w:rsidP="0016430E">
            <w:pPr>
              <w:pStyle w:val="Tabletext"/>
              <w:jc w:val="right"/>
            </w:pPr>
            <w:r w:rsidRPr="00B54C93">
              <w:t>0.000</w:t>
            </w:r>
          </w:p>
        </w:tc>
        <w:tc>
          <w:tcPr>
            <w:tcW w:w="279" w:type="dxa"/>
            <w:tcBorders>
              <w:top w:val="single" w:sz="4" w:space="0" w:color="auto"/>
              <w:bottom w:val="single" w:sz="4" w:space="0" w:color="auto"/>
            </w:tcBorders>
            <w:tcMar>
              <w:left w:w="0" w:type="dxa"/>
              <w:right w:w="0" w:type="dxa"/>
            </w:tcMar>
          </w:tcPr>
          <w:p w:rsidR="00B54C93" w:rsidRPr="00B54C93" w:rsidRDefault="00B54C93" w:rsidP="0016430E">
            <w:pPr>
              <w:pStyle w:val="Tabletext"/>
            </w:pPr>
          </w:p>
        </w:tc>
        <w:tc>
          <w:tcPr>
            <w:tcW w:w="654" w:type="dxa"/>
            <w:tcBorders>
              <w:top w:val="single" w:sz="4" w:space="0" w:color="auto"/>
              <w:bottom w:val="single" w:sz="4" w:space="0" w:color="auto"/>
            </w:tcBorders>
            <w:tcMar>
              <w:left w:w="0" w:type="dxa"/>
              <w:right w:w="0" w:type="dxa"/>
            </w:tcMar>
          </w:tcPr>
          <w:p w:rsidR="00B54C93" w:rsidRPr="00B54C93" w:rsidRDefault="00B54C93" w:rsidP="0016430E">
            <w:pPr>
              <w:pStyle w:val="Tabletext"/>
              <w:jc w:val="right"/>
            </w:pPr>
            <w:r w:rsidRPr="00B54C93">
              <w:t>–0.061</w:t>
            </w:r>
          </w:p>
        </w:tc>
        <w:tc>
          <w:tcPr>
            <w:tcW w:w="280" w:type="dxa"/>
            <w:tcBorders>
              <w:top w:val="single" w:sz="4" w:space="0" w:color="auto"/>
              <w:bottom w:val="single" w:sz="4" w:space="0" w:color="auto"/>
            </w:tcBorders>
            <w:tcMar>
              <w:left w:w="0" w:type="dxa"/>
            </w:tcMar>
          </w:tcPr>
          <w:p w:rsidR="00B54C93" w:rsidRPr="00B54C93" w:rsidRDefault="00B54C93" w:rsidP="0016430E">
            <w:pPr>
              <w:pStyle w:val="Tabletext"/>
            </w:pPr>
            <w:r w:rsidRPr="00B54C93">
              <w:t>***</w:t>
            </w:r>
          </w:p>
        </w:tc>
        <w:tc>
          <w:tcPr>
            <w:tcW w:w="655" w:type="dxa"/>
            <w:tcBorders>
              <w:top w:val="single" w:sz="4" w:space="0" w:color="auto"/>
              <w:bottom w:val="single" w:sz="4" w:space="0" w:color="auto"/>
            </w:tcBorders>
            <w:tcMar>
              <w:left w:w="28" w:type="dxa"/>
              <w:right w:w="0" w:type="dxa"/>
            </w:tcMar>
          </w:tcPr>
          <w:p w:rsidR="00B54C93" w:rsidRPr="00B54C93" w:rsidRDefault="00B54C93" w:rsidP="0016430E">
            <w:pPr>
              <w:pStyle w:val="Tabletext"/>
              <w:jc w:val="right"/>
            </w:pPr>
            <w:r w:rsidRPr="00B54C93">
              <w:t>–0.049</w:t>
            </w:r>
          </w:p>
        </w:tc>
        <w:tc>
          <w:tcPr>
            <w:tcW w:w="280" w:type="dxa"/>
            <w:tcBorders>
              <w:top w:val="single" w:sz="4" w:space="0" w:color="auto"/>
              <w:bottom w:val="single" w:sz="4" w:space="0" w:color="auto"/>
            </w:tcBorders>
            <w:tcMar>
              <w:left w:w="0" w:type="dxa"/>
            </w:tcMar>
          </w:tcPr>
          <w:p w:rsidR="00B54C93" w:rsidRPr="00B54C93" w:rsidRDefault="00B54C93" w:rsidP="0016430E">
            <w:pPr>
              <w:pStyle w:val="Tabletext"/>
            </w:pPr>
            <w:r w:rsidRPr="00B54C93">
              <w:t>**</w:t>
            </w:r>
          </w:p>
        </w:tc>
      </w:tr>
      <w:tr w:rsidR="0037034F" w:rsidRPr="00B54C93" w:rsidTr="004109D4">
        <w:trPr>
          <w:trHeight w:val="284"/>
        </w:trPr>
        <w:tc>
          <w:tcPr>
            <w:tcW w:w="1361" w:type="dxa"/>
            <w:tcBorders>
              <w:top w:val="single" w:sz="4" w:space="0" w:color="auto"/>
            </w:tcBorders>
            <w:tcMar>
              <w:left w:w="28" w:type="dxa"/>
            </w:tcMar>
          </w:tcPr>
          <w:p w:rsidR="00B54C93" w:rsidRPr="00B54C93" w:rsidRDefault="0051314C" w:rsidP="00151653">
            <w:pPr>
              <w:pStyle w:val="Tabletext"/>
              <w:ind w:left="28"/>
            </w:pPr>
            <w:r>
              <w:t>Completed Year </w:t>
            </w:r>
            <w:r w:rsidR="00B54C93" w:rsidRPr="00B54C93">
              <w:t>10 or 11 only</w:t>
            </w:r>
          </w:p>
        </w:tc>
        <w:tc>
          <w:tcPr>
            <w:tcW w:w="648" w:type="dxa"/>
            <w:tcBorders>
              <w:top w:val="single" w:sz="4" w:space="0" w:color="auto"/>
            </w:tcBorders>
            <w:tcMar>
              <w:left w:w="28" w:type="dxa"/>
            </w:tcMar>
          </w:tcPr>
          <w:p w:rsidR="00B54C93" w:rsidRPr="00B54C93" w:rsidRDefault="00B54C93" w:rsidP="0016430E">
            <w:pPr>
              <w:pStyle w:val="Tabletext"/>
              <w:jc w:val="right"/>
            </w:pPr>
            <w:r w:rsidRPr="00B54C93">
              <w:t>–0.111</w:t>
            </w:r>
          </w:p>
        </w:tc>
        <w:tc>
          <w:tcPr>
            <w:tcW w:w="274" w:type="dxa"/>
            <w:tcBorders>
              <w:top w:val="single" w:sz="4" w:space="0" w:color="auto"/>
            </w:tcBorders>
            <w:tcMar>
              <w:left w:w="0" w:type="dxa"/>
            </w:tcMar>
          </w:tcPr>
          <w:p w:rsidR="00B54C93" w:rsidRPr="00B54C93" w:rsidRDefault="00B54C93" w:rsidP="0016430E">
            <w:pPr>
              <w:pStyle w:val="Tabletext"/>
            </w:pPr>
            <w:r w:rsidRPr="00B54C93">
              <w:t>***</w:t>
            </w:r>
          </w:p>
        </w:tc>
        <w:tc>
          <w:tcPr>
            <w:tcW w:w="653" w:type="dxa"/>
            <w:tcBorders>
              <w:top w:val="single" w:sz="4" w:space="0" w:color="auto"/>
            </w:tcBorders>
            <w:tcMar>
              <w:left w:w="28" w:type="dxa"/>
            </w:tcMar>
          </w:tcPr>
          <w:p w:rsidR="00B54C93" w:rsidRPr="00B54C93" w:rsidRDefault="00B54C93" w:rsidP="0016430E">
            <w:pPr>
              <w:pStyle w:val="Tabletext"/>
              <w:jc w:val="right"/>
            </w:pPr>
            <w:r w:rsidRPr="00B54C93">
              <w:t>–178</w:t>
            </w:r>
          </w:p>
        </w:tc>
        <w:tc>
          <w:tcPr>
            <w:tcW w:w="279" w:type="dxa"/>
            <w:tcBorders>
              <w:top w:val="single" w:sz="4" w:space="0" w:color="auto"/>
            </w:tcBorders>
            <w:tcMar>
              <w:left w:w="0" w:type="dxa"/>
            </w:tcMar>
          </w:tcPr>
          <w:p w:rsidR="00B54C93" w:rsidRPr="00B54C93" w:rsidRDefault="00B54C93" w:rsidP="0016430E">
            <w:pPr>
              <w:pStyle w:val="Tabletext"/>
            </w:pPr>
            <w:r w:rsidRPr="00B54C93">
              <w:t>***</w:t>
            </w:r>
          </w:p>
        </w:tc>
        <w:tc>
          <w:tcPr>
            <w:tcW w:w="655" w:type="dxa"/>
            <w:tcBorders>
              <w:top w:val="single" w:sz="4" w:space="0" w:color="auto"/>
            </w:tcBorders>
            <w:tcMar>
              <w:left w:w="28" w:type="dxa"/>
            </w:tcMar>
          </w:tcPr>
          <w:p w:rsidR="00B54C93" w:rsidRPr="00B54C93" w:rsidRDefault="00B54C93" w:rsidP="0016430E">
            <w:pPr>
              <w:pStyle w:val="Tabletext"/>
              <w:jc w:val="right"/>
            </w:pPr>
            <w:r w:rsidRPr="00B54C93">
              <w:t>–0.012</w:t>
            </w:r>
          </w:p>
        </w:tc>
        <w:tc>
          <w:tcPr>
            <w:tcW w:w="279" w:type="dxa"/>
            <w:tcBorders>
              <w:top w:val="single" w:sz="4" w:space="0" w:color="auto"/>
            </w:tcBorders>
            <w:tcMar>
              <w:left w:w="0" w:type="dxa"/>
            </w:tcMar>
          </w:tcPr>
          <w:p w:rsidR="00B54C93" w:rsidRPr="00B54C93" w:rsidRDefault="00B54C93" w:rsidP="0016430E">
            <w:pPr>
              <w:pStyle w:val="Tabletext"/>
            </w:pPr>
          </w:p>
        </w:tc>
        <w:tc>
          <w:tcPr>
            <w:tcW w:w="654" w:type="dxa"/>
            <w:tcBorders>
              <w:top w:val="single" w:sz="4" w:space="0" w:color="auto"/>
            </w:tcBorders>
            <w:tcMar>
              <w:left w:w="28" w:type="dxa"/>
            </w:tcMar>
          </w:tcPr>
          <w:p w:rsidR="00B54C93" w:rsidRPr="00B54C93" w:rsidRDefault="00B54C93" w:rsidP="0016430E">
            <w:pPr>
              <w:pStyle w:val="Tabletext"/>
              <w:jc w:val="right"/>
            </w:pPr>
            <w:r w:rsidRPr="00B54C93">
              <w:t>0.023</w:t>
            </w:r>
          </w:p>
        </w:tc>
        <w:tc>
          <w:tcPr>
            <w:tcW w:w="284" w:type="dxa"/>
            <w:tcBorders>
              <w:top w:val="single" w:sz="4" w:space="0" w:color="auto"/>
            </w:tcBorders>
            <w:tcMar>
              <w:left w:w="0" w:type="dxa"/>
            </w:tcMar>
          </w:tcPr>
          <w:p w:rsidR="00B54C93" w:rsidRPr="00B54C93" w:rsidRDefault="00B54C93" w:rsidP="0016430E">
            <w:pPr>
              <w:pStyle w:val="Tabletext"/>
            </w:pPr>
          </w:p>
        </w:tc>
        <w:tc>
          <w:tcPr>
            <w:tcW w:w="655" w:type="dxa"/>
            <w:tcBorders>
              <w:top w:val="single" w:sz="4" w:space="0" w:color="auto"/>
            </w:tcBorders>
            <w:tcMar>
              <w:left w:w="28" w:type="dxa"/>
              <w:right w:w="0" w:type="dxa"/>
            </w:tcMar>
          </w:tcPr>
          <w:p w:rsidR="00B54C93" w:rsidRPr="00B54C93" w:rsidRDefault="00B54C93" w:rsidP="0016430E">
            <w:pPr>
              <w:pStyle w:val="Tabletext"/>
              <w:jc w:val="right"/>
            </w:pPr>
            <w:r w:rsidRPr="00B54C93">
              <w:t>0.010</w:t>
            </w:r>
          </w:p>
        </w:tc>
        <w:tc>
          <w:tcPr>
            <w:tcW w:w="283" w:type="dxa"/>
            <w:tcBorders>
              <w:top w:val="single" w:sz="4" w:space="0" w:color="auto"/>
            </w:tcBorders>
            <w:tcMar>
              <w:left w:w="0" w:type="dxa"/>
              <w:right w:w="0" w:type="dxa"/>
            </w:tcMar>
          </w:tcPr>
          <w:p w:rsidR="00B54C93" w:rsidRPr="00B54C93" w:rsidRDefault="00B54C93" w:rsidP="0016430E">
            <w:pPr>
              <w:pStyle w:val="Tabletext"/>
            </w:pPr>
          </w:p>
        </w:tc>
        <w:tc>
          <w:tcPr>
            <w:tcW w:w="632" w:type="dxa"/>
            <w:tcBorders>
              <w:top w:val="single" w:sz="4" w:space="0" w:color="auto"/>
            </w:tcBorders>
            <w:tcMar>
              <w:left w:w="28" w:type="dxa"/>
            </w:tcMar>
          </w:tcPr>
          <w:p w:rsidR="00B54C93" w:rsidRPr="00B54C93" w:rsidRDefault="00B54C93" w:rsidP="0016430E">
            <w:pPr>
              <w:pStyle w:val="Tabletext"/>
              <w:jc w:val="right"/>
            </w:pPr>
            <w:r w:rsidRPr="00B54C93">
              <w:t>–0.063</w:t>
            </w:r>
          </w:p>
        </w:tc>
        <w:tc>
          <w:tcPr>
            <w:tcW w:w="279" w:type="dxa"/>
            <w:tcBorders>
              <w:top w:val="single" w:sz="4" w:space="0" w:color="auto"/>
            </w:tcBorders>
            <w:tcMar>
              <w:left w:w="0" w:type="dxa"/>
              <w:right w:w="0" w:type="dxa"/>
            </w:tcMar>
          </w:tcPr>
          <w:p w:rsidR="00B54C93" w:rsidRPr="00B54C93" w:rsidRDefault="00B54C93" w:rsidP="0016430E">
            <w:pPr>
              <w:pStyle w:val="Tabletext"/>
            </w:pPr>
            <w:r w:rsidRPr="00B54C93">
              <w:t>**</w:t>
            </w:r>
          </w:p>
        </w:tc>
        <w:tc>
          <w:tcPr>
            <w:tcW w:w="654" w:type="dxa"/>
            <w:tcBorders>
              <w:top w:val="single" w:sz="4" w:space="0" w:color="auto"/>
            </w:tcBorders>
            <w:tcMar>
              <w:left w:w="0" w:type="dxa"/>
              <w:right w:w="0" w:type="dxa"/>
            </w:tcMar>
          </w:tcPr>
          <w:p w:rsidR="00B54C93" w:rsidRPr="00B54C93" w:rsidRDefault="00B54C93" w:rsidP="0016430E">
            <w:pPr>
              <w:pStyle w:val="Tabletext"/>
              <w:jc w:val="right"/>
            </w:pPr>
            <w:r w:rsidRPr="00B54C93">
              <w:t>–0.037</w:t>
            </w:r>
          </w:p>
        </w:tc>
        <w:tc>
          <w:tcPr>
            <w:tcW w:w="280" w:type="dxa"/>
            <w:tcBorders>
              <w:top w:val="single" w:sz="4" w:space="0" w:color="auto"/>
            </w:tcBorders>
            <w:tcMar>
              <w:left w:w="0" w:type="dxa"/>
            </w:tcMar>
          </w:tcPr>
          <w:p w:rsidR="00B54C93" w:rsidRPr="00B54C93" w:rsidRDefault="00B54C93" w:rsidP="0016430E">
            <w:pPr>
              <w:pStyle w:val="Tabletext"/>
            </w:pPr>
          </w:p>
        </w:tc>
        <w:tc>
          <w:tcPr>
            <w:tcW w:w="655" w:type="dxa"/>
            <w:tcBorders>
              <w:top w:val="single" w:sz="4" w:space="0" w:color="auto"/>
            </w:tcBorders>
            <w:tcMar>
              <w:left w:w="28" w:type="dxa"/>
              <w:right w:w="0" w:type="dxa"/>
            </w:tcMar>
          </w:tcPr>
          <w:p w:rsidR="00B54C93" w:rsidRPr="00B54C93" w:rsidRDefault="00B54C93" w:rsidP="0016430E">
            <w:pPr>
              <w:pStyle w:val="Tabletext"/>
              <w:jc w:val="right"/>
            </w:pPr>
            <w:r w:rsidRPr="00B54C93">
              <w:t>–0.079</w:t>
            </w:r>
          </w:p>
        </w:tc>
        <w:tc>
          <w:tcPr>
            <w:tcW w:w="280" w:type="dxa"/>
            <w:tcBorders>
              <w:top w:val="single" w:sz="4" w:space="0" w:color="auto"/>
            </w:tcBorders>
            <w:tcMar>
              <w:left w:w="0" w:type="dxa"/>
            </w:tcMar>
          </w:tcPr>
          <w:p w:rsidR="00B54C93" w:rsidRPr="00B54C93" w:rsidRDefault="00B54C93" w:rsidP="0016430E">
            <w:pPr>
              <w:pStyle w:val="Tabletext"/>
            </w:pPr>
            <w:r w:rsidRPr="00B54C93">
              <w:t>***</w:t>
            </w:r>
          </w:p>
        </w:tc>
      </w:tr>
      <w:tr w:rsidR="0037034F" w:rsidRPr="00B54C93" w:rsidTr="004109D4">
        <w:trPr>
          <w:trHeight w:val="284"/>
        </w:trPr>
        <w:tc>
          <w:tcPr>
            <w:tcW w:w="1361" w:type="dxa"/>
            <w:tcBorders>
              <w:bottom w:val="single" w:sz="4" w:space="0" w:color="auto"/>
            </w:tcBorders>
            <w:tcMar>
              <w:left w:w="28" w:type="dxa"/>
            </w:tcMar>
          </w:tcPr>
          <w:p w:rsidR="00B54C93" w:rsidRPr="00B54C93" w:rsidRDefault="00B54C93" w:rsidP="00151653">
            <w:pPr>
              <w:pStyle w:val="Tabletext"/>
              <w:ind w:left="28"/>
            </w:pPr>
            <w:r w:rsidRPr="00B54C93">
              <w:t>Completed Year 9 or less</w:t>
            </w:r>
          </w:p>
        </w:tc>
        <w:tc>
          <w:tcPr>
            <w:tcW w:w="648" w:type="dxa"/>
            <w:tcBorders>
              <w:bottom w:val="single" w:sz="4" w:space="0" w:color="auto"/>
            </w:tcBorders>
            <w:tcMar>
              <w:left w:w="28" w:type="dxa"/>
            </w:tcMar>
          </w:tcPr>
          <w:p w:rsidR="00B54C93" w:rsidRPr="00B54C93" w:rsidRDefault="00B54C93" w:rsidP="0016430E">
            <w:pPr>
              <w:pStyle w:val="Tabletext"/>
              <w:jc w:val="right"/>
            </w:pPr>
            <w:r w:rsidRPr="00B54C93">
              <w:t>–0.294</w:t>
            </w:r>
          </w:p>
        </w:tc>
        <w:tc>
          <w:tcPr>
            <w:tcW w:w="274" w:type="dxa"/>
            <w:tcBorders>
              <w:bottom w:val="single" w:sz="4" w:space="0" w:color="auto"/>
            </w:tcBorders>
            <w:tcMar>
              <w:left w:w="0" w:type="dxa"/>
            </w:tcMar>
          </w:tcPr>
          <w:p w:rsidR="00B54C93" w:rsidRPr="00B54C93" w:rsidRDefault="00B54C93" w:rsidP="0016430E">
            <w:pPr>
              <w:pStyle w:val="Tabletext"/>
            </w:pPr>
            <w:r w:rsidRPr="00B54C93">
              <w:t>***</w:t>
            </w:r>
          </w:p>
        </w:tc>
        <w:tc>
          <w:tcPr>
            <w:tcW w:w="653" w:type="dxa"/>
            <w:tcBorders>
              <w:bottom w:val="single" w:sz="4" w:space="0" w:color="auto"/>
            </w:tcBorders>
            <w:tcMar>
              <w:left w:w="28" w:type="dxa"/>
            </w:tcMar>
          </w:tcPr>
          <w:p w:rsidR="00B54C93" w:rsidRPr="00B54C93" w:rsidRDefault="00B54C93" w:rsidP="0016430E">
            <w:pPr>
              <w:pStyle w:val="Tabletext"/>
              <w:jc w:val="right"/>
            </w:pPr>
            <w:r w:rsidRPr="00B54C93">
              <w:t>–278</w:t>
            </w:r>
          </w:p>
        </w:tc>
        <w:tc>
          <w:tcPr>
            <w:tcW w:w="279" w:type="dxa"/>
            <w:tcBorders>
              <w:bottom w:val="single" w:sz="4" w:space="0" w:color="auto"/>
            </w:tcBorders>
            <w:tcMar>
              <w:left w:w="0" w:type="dxa"/>
            </w:tcMar>
          </w:tcPr>
          <w:p w:rsidR="00B54C93" w:rsidRPr="00B54C93" w:rsidRDefault="00B54C93" w:rsidP="0016430E">
            <w:pPr>
              <w:pStyle w:val="Tabletext"/>
            </w:pPr>
            <w:r w:rsidRPr="00B54C93">
              <w:t>***</w:t>
            </w:r>
          </w:p>
        </w:tc>
        <w:tc>
          <w:tcPr>
            <w:tcW w:w="655" w:type="dxa"/>
            <w:tcBorders>
              <w:bottom w:val="single" w:sz="4" w:space="0" w:color="auto"/>
            </w:tcBorders>
            <w:tcMar>
              <w:left w:w="28" w:type="dxa"/>
            </w:tcMar>
          </w:tcPr>
          <w:p w:rsidR="00B54C93" w:rsidRPr="00B54C93" w:rsidRDefault="00B54C93" w:rsidP="0016430E">
            <w:pPr>
              <w:pStyle w:val="Tabletext"/>
              <w:jc w:val="right"/>
            </w:pPr>
            <w:r w:rsidRPr="00B54C93">
              <w:t>–0.068</w:t>
            </w:r>
          </w:p>
        </w:tc>
        <w:tc>
          <w:tcPr>
            <w:tcW w:w="279" w:type="dxa"/>
            <w:tcBorders>
              <w:bottom w:val="single" w:sz="4" w:space="0" w:color="auto"/>
            </w:tcBorders>
            <w:tcMar>
              <w:left w:w="0" w:type="dxa"/>
            </w:tcMar>
          </w:tcPr>
          <w:p w:rsidR="00B54C93" w:rsidRPr="00B54C93" w:rsidRDefault="00B54C93" w:rsidP="0016430E">
            <w:pPr>
              <w:pStyle w:val="Tabletext"/>
            </w:pPr>
            <w:r w:rsidRPr="00B54C93">
              <w:t>**</w:t>
            </w:r>
          </w:p>
        </w:tc>
        <w:tc>
          <w:tcPr>
            <w:tcW w:w="654" w:type="dxa"/>
            <w:tcBorders>
              <w:bottom w:val="single" w:sz="4" w:space="0" w:color="auto"/>
            </w:tcBorders>
            <w:tcMar>
              <w:left w:w="28" w:type="dxa"/>
            </w:tcMar>
          </w:tcPr>
          <w:p w:rsidR="00B54C93" w:rsidRPr="00B54C93" w:rsidRDefault="00B54C93" w:rsidP="0016430E">
            <w:pPr>
              <w:pStyle w:val="Tabletext"/>
              <w:jc w:val="right"/>
            </w:pPr>
            <w:r w:rsidRPr="00B54C93">
              <w:t>0.091</w:t>
            </w:r>
          </w:p>
        </w:tc>
        <w:tc>
          <w:tcPr>
            <w:tcW w:w="284" w:type="dxa"/>
            <w:tcBorders>
              <w:bottom w:val="single" w:sz="4" w:space="0" w:color="auto"/>
            </w:tcBorders>
            <w:tcMar>
              <w:left w:w="0" w:type="dxa"/>
            </w:tcMar>
          </w:tcPr>
          <w:p w:rsidR="00B54C93" w:rsidRPr="00B54C93" w:rsidRDefault="00B54C93" w:rsidP="0016430E">
            <w:pPr>
              <w:pStyle w:val="Tabletext"/>
            </w:pPr>
            <w:r w:rsidRPr="00B54C93">
              <w:t>***</w:t>
            </w:r>
          </w:p>
        </w:tc>
        <w:tc>
          <w:tcPr>
            <w:tcW w:w="655" w:type="dxa"/>
            <w:tcBorders>
              <w:bottom w:val="single" w:sz="4" w:space="0" w:color="auto"/>
            </w:tcBorders>
            <w:tcMar>
              <w:left w:w="28" w:type="dxa"/>
              <w:right w:w="0" w:type="dxa"/>
            </w:tcMar>
          </w:tcPr>
          <w:p w:rsidR="00B54C93" w:rsidRPr="00B54C93" w:rsidRDefault="00B54C93" w:rsidP="0016430E">
            <w:pPr>
              <w:pStyle w:val="Tabletext"/>
              <w:jc w:val="right"/>
            </w:pPr>
            <w:r w:rsidRPr="00B54C93">
              <w:t>0.151</w:t>
            </w:r>
          </w:p>
        </w:tc>
        <w:tc>
          <w:tcPr>
            <w:tcW w:w="283" w:type="dxa"/>
            <w:tcBorders>
              <w:bottom w:val="single" w:sz="4" w:space="0" w:color="auto"/>
            </w:tcBorders>
            <w:tcMar>
              <w:left w:w="0" w:type="dxa"/>
              <w:right w:w="0" w:type="dxa"/>
            </w:tcMar>
          </w:tcPr>
          <w:p w:rsidR="00B54C93" w:rsidRPr="00B54C93" w:rsidRDefault="00B54C93" w:rsidP="0016430E">
            <w:pPr>
              <w:pStyle w:val="Tabletext"/>
            </w:pPr>
            <w:r w:rsidRPr="00B54C93">
              <w:t>***</w:t>
            </w:r>
          </w:p>
        </w:tc>
        <w:tc>
          <w:tcPr>
            <w:tcW w:w="632" w:type="dxa"/>
            <w:tcBorders>
              <w:bottom w:val="single" w:sz="4" w:space="0" w:color="auto"/>
            </w:tcBorders>
            <w:tcMar>
              <w:left w:w="28" w:type="dxa"/>
            </w:tcMar>
          </w:tcPr>
          <w:p w:rsidR="00B54C93" w:rsidRPr="00B54C93" w:rsidRDefault="00B54C93" w:rsidP="0016430E">
            <w:pPr>
              <w:pStyle w:val="Tabletext"/>
              <w:jc w:val="right"/>
            </w:pPr>
            <w:r w:rsidRPr="00B54C93">
              <w:t>–0.076</w:t>
            </w:r>
          </w:p>
        </w:tc>
        <w:tc>
          <w:tcPr>
            <w:tcW w:w="279" w:type="dxa"/>
            <w:tcBorders>
              <w:bottom w:val="single" w:sz="4" w:space="0" w:color="auto"/>
            </w:tcBorders>
            <w:tcMar>
              <w:left w:w="0" w:type="dxa"/>
              <w:right w:w="0" w:type="dxa"/>
            </w:tcMar>
          </w:tcPr>
          <w:p w:rsidR="00B54C93" w:rsidRPr="00B54C93" w:rsidRDefault="00B54C93" w:rsidP="0016430E">
            <w:pPr>
              <w:pStyle w:val="Tabletext"/>
            </w:pPr>
            <w:r w:rsidRPr="00B54C93">
              <w:t>***</w:t>
            </w:r>
          </w:p>
        </w:tc>
        <w:tc>
          <w:tcPr>
            <w:tcW w:w="654" w:type="dxa"/>
            <w:tcBorders>
              <w:bottom w:val="single" w:sz="4" w:space="0" w:color="auto"/>
            </w:tcBorders>
            <w:tcMar>
              <w:left w:w="0" w:type="dxa"/>
              <w:right w:w="0" w:type="dxa"/>
            </w:tcMar>
          </w:tcPr>
          <w:p w:rsidR="00B54C93" w:rsidRPr="00B54C93" w:rsidRDefault="00B54C93" w:rsidP="0016430E">
            <w:pPr>
              <w:pStyle w:val="Tabletext"/>
              <w:jc w:val="right"/>
            </w:pPr>
            <w:r w:rsidRPr="00B54C93">
              <w:t>–0.057</w:t>
            </w:r>
          </w:p>
        </w:tc>
        <w:tc>
          <w:tcPr>
            <w:tcW w:w="280" w:type="dxa"/>
            <w:tcBorders>
              <w:bottom w:val="single" w:sz="4" w:space="0" w:color="auto"/>
            </w:tcBorders>
            <w:tcMar>
              <w:left w:w="0" w:type="dxa"/>
            </w:tcMar>
          </w:tcPr>
          <w:p w:rsidR="00B54C93" w:rsidRPr="00B54C93" w:rsidRDefault="00B54C93" w:rsidP="0016430E">
            <w:pPr>
              <w:pStyle w:val="Tabletext"/>
            </w:pPr>
            <w:r w:rsidRPr="00B54C93">
              <w:t>**</w:t>
            </w:r>
          </w:p>
        </w:tc>
        <w:tc>
          <w:tcPr>
            <w:tcW w:w="655" w:type="dxa"/>
            <w:tcBorders>
              <w:bottom w:val="single" w:sz="4" w:space="0" w:color="auto"/>
            </w:tcBorders>
            <w:tcMar>
              <w:left w:w="28" w:type="dxa"/>
              <w:right w:w="0" w:type="dxa"/>
            </w:tcMar>
          </w:tcPr>
          <w:p w:rsidR="00B54C93" w:rsidRPr="00B54C93" w:rsidRDefault="00B54C93" w:rsidP="0016430E">
            <w:pPr>
              <w:pStyle w:val="Tabletext"/>
              <w:jc w:val="right"/>
            </w:pPr>
            <w:r w:rsidRPr="00B54C93">
              <w:t>–0.199</w:t>
            </w:r>
          </w:p>
        </w:tc>
        <w:tc>
          <w:tcPr>
            <w:tcW w:w="280" w:type="dxa"/>
            <w:tcBorders>
              <w:bottom w:val="single" w:sz="4" w:space="0" w:color="auto"/>
            </w:tcBorders>
            <w:tcMar>
              <w:left w:w="0" w:type="dxa"/>
            </w:tcMar>
          </w:tcPr>
          <w:p w:rsidR="00B54C93" w:rsidRPr="00B54C93" w:rsidRDefault="00B54C93" w:rsidP="0016430E">
            <w:pPr>
              <w:pStyle w:val="Tabletext"/>
            </w:pPr>
            <w:r w:rsidRPr="00B54C93">
              <w:t>***</w:t>
            </w:r>
          </w:p>
        </w:tc>
      </w:tr>
      <w:tr w:rsidR="0037034F" w:rsidRPr="00B54C93" w:rsidTr="004109D4">
        <w:trPr>
          <w:trHeight w:val="284"/>
        </w:trPr>
        <w:tc>
          <w:tcPr>
            <w:tcW w:w="1361" w:type="dxa"/>
            <w:tcBorders>
              <w:top w:val="single" w:sz="4" w:space="0" w:color="auto"/>
            </w:tcBorders>
            <w:tcMar>
              <w:left w:w="28" w:type="dxa"/>
            </w:tcMar>
          </w:tcPr>
          <w:p w:rsidR="00B54C93" w:rsidRPr="00B54C93" w:rsidRDefault="00B54C93" w:rsidP="00151653">
            <w:pPr>
              <w:pStyle w:val="Tabletext"/>
              <w:ind w:left="28"/>
            </w:pPr>
            <w:r w:rsidRPr="00B54C93">
              <w:t>Has a degree or higher as highest qualification</w:t>
            </w:r>
          </w:p>
        </w:tc>
        <w:tc>
          <w:tcPr>
            <w:tcW w:w="648" w:type="dxa"/>
            <w:tcBorders>
              <w:top w:val="single" w:sz="4" w:space="0" w:color="auto"/>
            </w:tcBorders>
            <w:tcMar>
              <w:left w:w="28" w:type="dxa"/>
            </w:tcMar>
          </w:tcPr>
          <w:p w:rsidR="00B54C93" w:rsidRPr="00B54C93" w:rsidRDefault="00B54C93" w:rsidP="0016430E">
            <w:pPr>
              <w:pStyle w:val="Tabletext"/>
              <w:jc w:val="right"/>
            </w:pPr>
            <w:r w:rsidRPr="00B54C93">
              <w:t>0.152</w:t>
            </w:r>
          </w:p>
        </w:tc>
        <w:tc>
          <w:tcPr>
            <w:tcW w:w="274" w:type="dxa"/>
            <w:tcBorders>
              <w:top w:val="single" w:sz="4" w:space="0" w:color="auto"/>
            </w:tcBorders>
            <w:tcMar>
              <w:left w:w="0" w:type="dxa"/>
            </w:tcMar>
          </w:tcPr>
          <w:p w:rsidR="00B54C93" w:rsidRPr="00B54C93" w:rsidRDefault="00B54C93" w:rsidP="0016430E">
            <w:pPr>
              <w:pStyle w:val="Tabletext"/>
            </w:pPr>
            <w:r w:rsidRPr="00B54C93">
              <w:t>***</w:t>
            </w:r>
          </w:p>
        </w:tc>
        <w:tc>
          <w:tcPr>
            <w:tcW w:w="653" w:type="dxa"/>
            <w:tcBorders>
              <w:top w:val="single" w:sz="4" w:space="0" w:color="auto"/>
            </w:tcBorders>
            <w:tcMar>
              <w:left w:w="28" w:type="dxa"/>
            </w:tcMar>
          </w:tcPr>
          <w:p w:rsidR="00B54C93" w:rsidRPr="00B54C93" w:rsidRDefault="00B54C93" w:rsidP="0016430E">
            <w:pPr>
              <w:pStyle w:val="Tabletext"/>
              <w:jc w:val="right"/>
            </w:pPr>
            <w:r w:rsidRPr="00B54C93">
              <w:t>373</w:t>
            </w:r>
          </w:p>
        </w:tc>
        <w:tc>
          <w:tcPr>
            <w:tcW w:w="279" w:type="dxa"/>
            <w:tcBorders>
              <w:top w:val="single" w:sz="4" w:space="0" w:color="auto"/>
            </w:tcBorders>
            <w:tcMar>
              <w:left w:w="0" w:type="dxa"/>
            </w:tcMar>
          </w:tcPr>
          <w:p w:rsidR="00B54C93" w:rsidRPr="00B54C93" w:rsidRDefault="00B54C93" w:rsidP="0016430E">
            <w:pPr>
              <w:pStyle w:val="Tabletext"/>
            </w:pPr>
            <w:r w:rsidRPr="00B54C93">
              <w:t>***</w:t>
            </w:r>
          </w:p>
        </w:tc>
        <w:tc>
          <w:tcPr>
            <w:tcW w:w="655" w:type="dxa"/>
            <w:tcBorders>
              <w:top w:val="single" w:sz="4" w:space="0" w:color="auto"/>
            </w:tcBorders>
            <w:tcMar>
              <w:left w:w="28" w:type="dxa"/>
            </w:tcMar>
          </w:tcPr>
          <w:p w:rsidR="00B54C93" w:rsidRPr="00B54C93" w:rsidRDefault="00B54C93" w:rsidP="0016430E">
            <w:pPr>
              <w:pStyle w:val="Tabletext"/>
              <w:jc w:val="right"/>
            </w:pPr>
            <w:r w:rsidRPr="00B54C93">
              <w:t>0.060</w:t>
            </w:r>
          </w:p>
        </w:tc>
        <w:tc>
          <w:tcPr>
            <w:tcW w:w="279" w:type="dxa"/>
            <w:tcBorders>
              <w:top w:val="single" w:sz="4" w:space="0" w:color="auto"/>
            </w:tcBorders>
            <w:tcMar>
              <w:left w:w="0" w:type="dxa"/>
            </w:tcMar>
          </w:tcPr>
          <w:p w:rsidR="00B54C93" w:rsidRPr="00B54C93" w:rsidRDefault="00B54C93" w:rsidP="0016430E">
            <w:pPr>
              <w:pStyle w:val="Tabletext"/>
            </w:pPr>
          </w:p>
        </w:tc>
        <w:tc>
          <w:tcPr>
            <w:tcW w:w="654" w:type="dxa"/>
            <w:tcBorders>
              <w:top w:val="single" w:sz="4" w:space="0" w:color="auto"/>
            </w:tcBorders>
            <w:tcMar>
              <w:left w:w="28" w:type="dxa"/>
            </w:tcMar>
          </w:tcPr>
          <w:p w:rsidR="00B54C93" w:rsidRPr="00B54C93" w:rsidRDefault="00B54C93" w:rsidP="0016430E">
            <w:pPr>
              <w:pStyle w:val="Tabletext"/>
              <w:jc w:val="right"/>
            </w:pPr>
            <w:r w:rsidRPr="00B54C93">
              <w:t>–0.026</w:t>
            </w:r>
          </w:p>
        </w:tc>
        <w:tc>
          <w:tcPr>
            <w:tcW w:w="284" w:type="dxa"/>
            <w:tcBorders>
              <w:top w:val="single" w:sz="4" w:space="0" w:color="auto"/>
            </w:tcBorders>
            <w:tcMar>
              <w:left w:w="0" w:type="dxa"/>
            </w:tcMar>
          </w:tcPr>
          <w:p w:rsidR="00B54C93" w:rsidRPr="00B54C93" w:rsidRDefault="00B54C93" w:rsidP="0016430E">
            <w:pPr>
              <w:pStyle w:val="Tabletext"/>
            </w:pPr>
          </w:p>
        </w:tc>
        <w:tc>
          <w:tcPr>
            <w:tcW w:w="655" w:type="dxa"/>
            <w:tcBorders>
              <w:top w:val="single" w:sz="4" w:space="0" w:color="auto"/>
            </w:tcBorders>
            <w:tcMar>
              <w:left w:w="28" w:type="dxa"/>
              <w:right w:w="0" w:type="dxa"/>
            </w:tcMar>
          </w:tcPr>
          <w:p w:rsidR="00B54C93" w:rsidRPr="00B54C93" w:rsidRDefault="00B54C93" w:rsidP="0016430E">
            <w:pPr>
              <w:pStyle w:val="Tabletext"/>
              <w:jc w:val="right"/>
            </w:pPr>
            <w:r w:rsidRPr="00B54C93">
              <w:t>–0.061</w:t>
            </w:r>
          </w:p>
        </w:tc>
        <w:tc>
          <w:tcPr>
            <w:tcW w:w="283" w:type="dxa"/>
            <w:tcBorders>
              <w:top w:val="single" w:sz="4" w:space="0" w:color="auto"/>
            </w:tcBorders>
            <w:tcMar>
              <w:left w:w="0" w:type="dxa"/>
              <w:right w:w="0" w:type="dxa"/>
            </w:tcMar>
          </w:tcPr>
          <w:p w:rsidR="00B54C93" w:rsidRPr="00B54C93" w:rsidRDefault="00B54C93" w:rsidP="0016430E">
            <w:pPr>
              <w:pStyle w:val="Tabletext"/>
            </w:pPr>
          </w:p>
        </w:tc>
        <w:tc>
          <w:tcPr>
            <w:tcW w:w="632" w:type="dxa"/>
            <w:tcBorders>
              <w:top w:val="single" w:sz="4" w:space="0" w:color="auto"/>
            </w:tcBorders>
            <w:tcMar>
              <w:left w:w="28" w:type="dxa"/>
            </w:tcMar>
          </w:tcPr>
          <w:p w:rsidR="00B54C93" w:rsidRPr="00B54C93" w:rsidRDefault="00B54C93" w:rsidP="0016430E">
            <w:pPr>
              <w:pStyle w:val="Tabletext"/>
              <w:jc w:val="right"/>
            </w:pPr>
            <w:r w:rsidRPr="00B54C93">
              <w:t>0.180</w:t>
            </w:r>
          </w:p>
        </w:tc>
        <w:tc>
          <w:tcPr>
            <w:tcW w:w="279" w:type="dxa"/>
            <w:tcBorders>
              <w:top w:val="single" w:sz="4" w:space="0" w:color="auto"/>
            </w:tcBorders>
            <w:tcMar>
              <w:left w:w="0" w:type="dxa"/>
              <w:right w:w="0" w:type="dxa"/>
            </w:tcMar>
          </w:tcPr>
          <w:p w:rsidR="00B54C93" w:rsidRPr="00B54C93" w:rsidRDefault="00B54C93" w:rsidP="0016430E">
            <w:pPr>
              <w:pStyle w:val="Tabletext"/>
            </w:pPr>
            <w:r w:rsidRPr="00B54C93">
              <w:t>***</w:t>
            </w:r>
          </w:p>
        </w:tc>
        <w:tc>
          <w:tcPr>
            <w:tcW w:w="654" w:type="dxa"/>
            <w:tcBorders>
              <w:top w:val="single" w:sz="4" w:space="0" w:color="auto"/>
            </w:tcBorders>
            <w:tcMar>
              <w:left w:w="0" w:type="dxa"/>
              <w:right w:w="0" w:type="dxa"/>
            </w:tcMar>
          </w:tcPr>
          <w:p w:rsidR="00B54C93" w:rsidRPr="00B54C93" w:rsidRDefault="00B54C93" w:rsidP="0016430E">
            <w:pPr>
              <w:pStyle w:val="Tabletext"/>
              <w:jc w:val="right"/>
            </w:pPr>
            <w:r w:rsidRPr="00B54C93">
              <w:t>0.058</w:t>
            </w:r>
          </w:p>
        </w:tc>
        <w:tc>
          <w:tcPr>
            <w:tcW w:w="280" w:type="dxa"/>
            <w:tcBorders>
              <w:top w:val="single" w:sz="4" w:space="0" w:color="auto"/>
            </w:tcBorders>
            <w:tcMar>
              <w:left w:w="0" w:type="dxa"/>
            </w:tcMar>
          </w:tcPr>
          <w:p w:rsidR="00B54C93" w:rsidRPr="00B54C93" w:rsidRDefault="00B54C93" w:rsidP="0016430E">
            <w:pPr>
              <w:pStyle w:val="Tabletext"/>
            </w:pPr>
          </w:p>
        </w:tc>
        <w:tc>
          <w:tcPr>
            <w:tcW w:w="655" w:type="dxa"/>
            <w:tcBorders>
              <w:top w:val="single" w:sz="4" w:space="0" w:color="auto"/>
            </w:tcBorders>
            <w:tcMar>
              <w:left w:w="28" w:type="dxa"/>
              <w:right w:w="0" w:type="dxa"/>
            </w:tcMar>
          </w:tcPr>
          <w:p w:rsidR="00B54C93" w:rsidRPr="00B54C93" w:rsidRDefault="00B54C93" w:rsidP="0016430E">
            <w:pPr>
              <w:pStyle w:val="Tabletext"/>
              <w:jc w:val="right"/>
            </w:pPr>
            <w:r w:rsidRPr="00B54C93">
              <w:t>0.147</w:t>
            </w:r>
          </w:p>
        </w:tc>
        <w:tc>
          <w:tcPr>
            <w:tcW w:w="280" w:type="dxa"/>
            <w:tcBorders>
              <w:top w:val="single" w:sz="4" w:space="0" w:color="auto"/>
            </w:tcBorders>
            <w:tcMar>
              <w:left w:w="0" w:type="dxa"/>
            </w:tcMar>
          </w:tcPr>
          <w:p w:rsidR="00B54C93" w:rsidRPr="00B54C93" w:rsidRDefault="00B54C93" w:rsidP="0016430E">
            <w:pPr>
              <w:pStyle w:val="Tabletext"/>
            </w:pPr>
            <w:r w:rsidRPr="00B54C93">
              <w:t>***</w:t>
            </w:r>
          </w:p>
        </w:tc>
      </w:tr>
      <w:tr w:rsidR="0037034F" w:rsidRPr="00B54C93" w:rsidTr="004109D4">
        <w:trPr>
          <w:trHeight w:val="284"/>
        </w:trPr>
        <w:tc>
          <w:tcPr>
            <w:tcW w:w="1361" w:type="dxa"/>
            <w:tcMar>
              <w:left w:w="28" w:type="dxa"/>
            </w:tcMar>
          </w:tcPr>
          <w:p w:rsidR="00B54C93" w:rsidRPr="00B54C93" w:rsidRDefault="00B54C93" w:rsidP="00151653">
            <w:pPr>
              <w:pStyle w:val="Tabletext"/>
              <w:ind w:left="28"/>
            </w:pPr>
            <w:r w:rsidRPr="00B54C93">
              <w:t>Has a diploma as highest qualifications</w:t>
            </w:r>
          </w:p>
        </w:tc>
        <w:tc>
          <w:tcPr>
            <w:tcW w:w="648" w:type="dxa"/>
            <w:tcMar>
              <w:left w:w="28" w:type="dxa"/>
            </w:tcMar>
          </w:tcPr>
          <w:p w:rsidR="00B54C93" w:rsidRPr="00B54C93" w:rsidRDefault="00B54C93" w:rsidP="0016430E">
            <w:pPr>
              <w:pStyle w:val="Tabletext"/>
              <w:jc w:val="right"/>
            </w:pPr>
            <w:r w:rsidRPr="00B54C93">
              <w:t>0.136</w:t>
            </w:r>
          </w:p>
        </w:tc>
        <w:tc>
          <w:tcPr>
            <w:tcW w:w="274" w:type="dxa"/>
            <w:tcMar>
              <w:left w:w="0" w:type="dxa"/>
            </w:tcMar>
          </w:tcPr>
          <w:p w:rsidR="00B54C93" w:rsidRPr="00B54C93" w:rsidRDefault="00B54C93" w:rsidP="0016430E">
            <w:pPr>
              <w:pStyle w:val="Tabletext"/>
            </w:pPr>
            <w:r w:rsidRPr="00B54C93">
              <w:t>***</w:t>
            </w:r>
          </w:p>
        </w:tc>
        <w:tc>
          <w:tcPr>
            <w:tcW w:w="653" w:type="dxa"/>
            <w:tcMar>
              <w:left w:w="28" w:type="dxa"/>
            </w:tcMar>
          </w:tcPr>
          <w:p w:rsidR="00B54C93" w:rsidRPr="00B54C93" w:rsidRDefault="00B54C93" w:rsidP="0016430E">
            <w:pPr>
              <w:pStyle w:val="Tabletext"/>
              <w:jc w:val="right"/>
            </w:pPr>
            <w:r w:rsidRPr="00B54C93">
              <w:t>294</w:t>
            </w:r>
          </w:p>
        </w:tc>
        <w:tc>
          <w:tcPr>
            <w:tcW w:w="279" w:type="dxa"/>
            <w:tcMar>
              <w:left w:w="0" w:type="dxa"/>
            </w:tcMar>
          </w:tcPr>
          <w:p w:rsidR="00B54C93" w:rsidRPr="00B54C93" w:rsidRDefault="00B54C93" w:rsidP="0016430E">
            <w:pPr>
              <w:pStyle w:val="Tabletext"/>
            </w:pPr>
            <w:r w:rsidRPr="00B54C93">
              <w:t>***</w:t>
            </w:r>
          </w:p>
        </w:tc>
        <w:tc>
          <w:tcPr>
            <w:tcW w:w="655" w:type="dxa"/>
            <w:tcMar>
              <w:left w:w="28" w:type="dxa"/>
            </w:tcMar>
          </w:tcPr>
          <w:p w:rsidR="00B54C93" w:rsidRPr="00B54C93" w:rsidRDefault="00B54C93" w:rsidP="0016430E">
            <w:pPr>
              <w:pStyle w:val="Tabletext"/>
              <w:jc w:val="right"/>
            </w:pPr>
            <w:r w:rsidRPr="00B54C93">
              <w:t>–0.053</w:t>
            </w:r>
          </w:p>
        </w:tc>
        <w:tc>
          <w:tcPr>
            <w:tcW w:w="279" w:type="dxa"/>
            <w:tcMar>
              <w:left w:w="0" w:type="dxa"/>
            </w:tcMar>
          </w:tcPr>
          <w:p w:rsidR="00B54C93" w:rsidRPr="00B54C93" w:rsidRDefault="00B54C93" w:rsidP="0016430E">
            <w:pPr>
              <w:pStyle w:val="Tabletext"/>
            </w:pPr>
          </w:p>
        </w:tc>
        <w:tc>
          <w:tcPr>
            <w:tcW w:w="654" w:type="dxa"/>
            <w:tcMar>
              <w:left w:w="28" w:type="dxa"/>
            </w:tcMar>
          </w:tcPr>
          <w:p w:rsidR="00B54C93" w:rsidRPr="00B54C93" w:rsidRDefault="00B54C93" w:rsidP="0016430E">
            <w:pPr>
              <w:pStyle w:val="Tabletext"/>
              <w:jc w:val="right"/>
            </w:pPr>
            <w:r w:rsidRPr="00B54C93">
              <w:t>0.053</w:t>
            </w:r>
          </w:p>
        </w:tc>
        <w:tc>
          <w:tcPr>
            <w:tcW w:w="284" w:type="dxa"/>
            <w:tcMar>
              <w:left w:w="0" w:type="dxa"/>
            </w:tcMar>
          </w:tcPr>
          <w:p w:rsidR="00B54C93" w:rsidRPr="00B54C93" w:rsidRDefault="00B54C93" w:rsidP="0016430E">
            <w:pPr>
              <w:pStyle w:val="Tabletext"/>
            </w:pPr>
          </w:p>
        </w:tc>
        <w:tc>
          <w:tcPr>
            <w:tcW w:w="655" w:type="dxa"/>
            <w:tcMar>
              <w:left w:w="28" w:type="dxa"/>
              <w:right w:w="0" w:type="dxa"/>
            </w:tcMar>
          </w:tcPr>
          <w:p w:rsidR="00B54C93" w:rsidRPr="00B54C93" w:rsidRDefault="00B54C93" w:rsidP="0016430E">
            <w:pPr>
              <w:pStyle w:val="Tabletext"/>
              <w:jc w:val="right"/>
            </w:pPr>
            <w:r w:rsidRPr="00B54C93">
              <w:t>–0.077</w:t>
            </w:r>
          </w:p>
        </w:tc>
        <w:tc>
          <w:tcPr>
            <w:tcW w:w="283" w:type="dxa"/>
            <w:tcMar>
              <w:left w:w="0" w:type="dxa"/>
              <w:right w:w="0" w:type="dxa"/>
            </w:tcMar>
          </w:tcPr>
          <w:p w:rsidR="00B54C93" w:rsidRPr="00B54C93" w:rsidRDefault="00B54C93" w:rsidP="0016430E">
            <w:pPr>
              <w:pStyle w:val="Tabletext"/>
            </w:pPr>
          </w:p>
        </w:tc>
        <w:tc>
          <w:tcPr>
            <w:tcW w:w="632" w:type="dxa"/>
            <w:tcMar>
              <w:left w:w="28" w:type="dxa"/>
            </w:tcMar>
          </w:tcPr>
          <w:p w:rsidR="00B54C93" w:rsidRPr="00B54C93" w:rsidRDefault="00B54C93" w:rsidP="0016430E">
            <w:pPr>
              <w:pStyle w:val="Tabletext"/>
              <w:jc w:val="right"/>
            </w:pPr>
            <w:r w:rsidRPr="00B54C93">
              <w:t>0.177</w:t>
            </w:r>
          </w:p>
        </w:tc>
        <w:tc>
          <w:tcPr>
            <w:tcW w:w="279" w:type="dxa"/>
            <w:tcMar>
              <w:left w:w="0" w:type="dxa"/>
              <w:right w:w="0" w:type="dxa"/>
            </w:tcMar>
          </w:tcPr>
          <w:p w:rsidR="00B54C93" w:rsidRPr="00B54C93" w:rsidRDefault="00B54C93" w:rsidP="0016430E">
            <w:pPr>
              <w:pStyle w:val="Tabletext"/>
            </w:pPr>
            <w:r w:rsidRPr="00B54C93">
              <w:t>***</w:t>
            </w:r>
          </w:p>
        </w:tc>
        <w:tc>
          <w:tcPr>
            <w:tcW w:w="654" w:type="dxa"/>
            <w:tcMar>
              <w:left w:w="0" w:type="dxa"/>
              <w:right w:w="0" w:type="dxa"/>
            </w:tcMar>
          </w:tcPr>
          <w:p w:rsidR="00B54C93" w:rsidRPr="00B54C93" w:rsidRDefault="00B54C93" w:rsidP="0016430E">
            <w:pPr>
              <w:pStyle w:val="Tabletext"/>
              <w:jc w:val="right"/>
            </w:pPr>
            <w:r w:rsidRPr="00B54C93">
              <w:t>0.060</w:t>
            </w:r>
          </w:p>
        </w:tc>
        <w:tc>
          <w:tcPr>
            <w:tcW w:w="280" w:type="dxa"/>
            <w:tcMar>
              <w:left w:w="0" w:type="dxa"/>
            </w:tcMar>
          </w:tcPr>
          <w:p w:rsidR="00B54C93" w:rsidRPr="00B54C93" w:rsidRDefault="00B54C93" w:rsidP="0016430E">
            <w:pPr>
              <w:pStyle w:val="Tabletext"/>
            </w:pPr>
          </w:p>
        </w:tc>
        <w:tc>
          <w:tcPr>
            <w:tcW w:w="655" w:type="dxa"/>
            <w:tcMar>
              <w:left w:w="28" w:type="dxa"/>
              <w:right w:w="0" w:type="dxa"/>
            </w:tcMar>
          </w:tcPr>
          <w:p w:rsidR="00B54C93" w:rsidRPr="00B54C93" w:rsidRDefault="00B54C93" w:rsidP="0016430E">
            <w:pPr>
              <w:pStyle w:val="Tabletext"/>
              <w:jc w:val="right"/>
            </w:pPr>
            <w:r w:rsidRPr="00B54C93">
              <w:t>0.142</w:t>
            </w:r>
          </w:p>
        </w:tc>
        <w:tc>
          <w:tcPr>
            <w:tcW w:w="280" w:type="dxa"/>
            <w:tcMar>
              <w:left w:w="0" w:type="dxa"/>
            </w:tcMar>
          </w:tcPr>
          <w:p w:rsidR="00B54C93" w:rsidRPr="00B54C93" w:rsidRDefault="00B54C93" w:rsidP="0016430E">
            <w:pPr>
              <w:pStyle w:val="Tabletext"/>
            </w:pPr>
            <w:r w:rsidRPr="00B54C93">
              <w:t>***</w:t>
            </w:r>
          </w:p>
        </w:tc>
      </w:tr>
      <w:tr w:rsidR="0037034F" w:rsidRPr="00B54C93" w:rsidTr="004109D4">
        <w:trPr>
          <w:trHeight w:val="284"/>
        </w:trPr>
        <w:tc>
          <w:tcPr>
            <w:tcW w:w="1361" w:type="dxa"/>
            <w:tcMar>
              <w:left w:w="28" w:type="dxa"/>
            </w:tcMar>
          </w:tcPr>
          <w:p w:rsidR="00B54C93" w:rsidRPr="00B54C93" w:rsidRDefault="00B54C93" w:rsidP="00151653">
            <w:pPr>
              <w:pStyle w:val="Tabletext"/>
              <w:ind w:left="28"/>
            </w:pPr>
            <w:r w:rsidRPr="00B54C93">
              <w:t>Has a certificate I or II as highest qualification</w:t>
            </w:r>
          </w:p>
        </w:tc>
        <w:tc>
          <w:tcPr>
            <w:tcW w:w="648" w:type="dxa"/>
            <w:tcMar>
              <w:left w:w="28" w:type="dxa"/>
            </w:tcMar>
          </w:tcPr>
          <w:p w:rsidR="00B54C93" w:rsidRPr="00B54C93" w:rsidRDefault="00B54C93" w:rsidP="0016430E">
            <w:pPr>
              <w:pStyle w:val="Tabletext"/>
              <w:jc w:val="right"/>
            </w:pPr>
            <w:r w:rsidRPr="00B54C93">
              <w:t>0.056</w:t>
            </w:r>
          </w:p>
        </w:tc>
        <w:tc>
          <w:tcPr>
            <w:tcW w:w="274" w:type="dxa"/>
            <w:tcMar>
              <w:left w:w="0" w:type="dxa"/>
            </w:tcMar>
          </w:tcPr>
          <w:p w:rsidR="00B54C93" w:rsidRPr="00B54C93" w:rsidRDefault="00B54C93" w:rsidP="0016430E">
            <w:pPr>
              <w:pStyle w:val="Tabletext"/>
            </w:pPr>
            <w:r w:rsidRPr="00B54C93">
              <w:t>**</w:t>
            </w:r>
          </w:p>
        </w:tc>
        <w:tc>
          <w:tcPr>
            <w:tcW w:w="653" w:type="dxa"/>
            <w:tcMar>
              <w:left w:w="28" w:type="dxa"/>
            </w:tcMar>
          </w:tcPr>
          <w:p w:rsidR="00B54C93" w:rsidRPr="00B54C93" w:rsidRDefault="00B54C93" w:rsidP="0016430E">
            <w:pPr>
              <w:pStyle w:val="Tabletext"/>
              <w:jc w:val="right"/>
            </w:pPr>
            <w:r w:rsidRPr="00B54C93">
              <w:t>139</w:t>
            </w:r>
          </w:p>
        </w:tc>
        <w:tc>
          <w:tcPr>
            <w:tcW w:w="279" w:type="dxa"/>
            <w:tcMar>
              <w:left w:w="0" w:type="dxa"/>
            </w:tcMar>
          </w:tcPr>
          <w:p w:rsidR="00B54C93" w:rsidRPr="00B54C93" w:rsidRDefault="00B54C93" w:rsidP="0016430E">
            <w:pPr>
              <w:pStyle w:val="Tabletext"/>
            </w:pPr>
            <w:r w:rsidRPr="00B54C93">
              <w:t>**</w:t>
            </w:r>
          </w:p>
        </w:tc>
        <w:tc>
          <w:tcPr>
            <w:tcW w:w="655" w:type="dxa"/>
            <w:tcMar>
              <w:left w:w="28" w:type="dxa"/>
            </w:tcMar>
          </w:tcPr>
          <w:p w:rsidR="00B54C93" w:rsidRPr="00B54C93" w:rsidRDefault="00B54C93" w:rsidP="0016430E">
            <w:pPr>
              <w:pStyle w:val="Tabletext"/>
              <w:jc w:val="right"/>
            </w:pPr>
            <w:r w:rsidRPr="00B54C93">
              <w:t>0.040</w:t>
            </w:r>
          </w:p>
        </w:tc>
        <w:tc>
          <w:tcPr>
            <w:tcW w:w="279" w:type="dxa"/>
            <w:tcMar>
              <w:left w:w="0" w:type="dxa"/>
            </w:tcMar>
          </w:tcPr>
          <w:p w:rsidR="00B54C93" w:rsidRPr="00B54C93" w:rsidRDefault="00B54C93" w:rsidP="0016430E">
            <w:pPr>
              <w:pStyle w:val="Tabletext"/>
            </w:pPr>
          </w:p>
        </w:tc>
        <w:tc>
          <w:tcPr>
            <w:tcW w:w="654" w:type="dxa"/>
            <w:tcMar>
              <w:left w:w="28" w:type="dxa"/>
            </w:tcMar>
          </w:tcPr>
          <w:p w:rsidR="00B54C93" w:rsidRPr="00B54C93" w:rsidRDefault="00B54C93" w:rsidP="0016430E">
            <w:pPr>
              <w:pStyle w:val="Tabletext"/>
              <w:jc w:val="right"/>
            </w:pPr>
            <w:r w:rsidRPr="00B54C93">
              <w:t>–0.016</w:t>
            </w:r>
          </w:p>
        </w:tc>
        <w:tc>
          <w:tcPr>
            <w:tcW w:w="284" w:type="dxa"/>
            <w:tcMar>
              <w:left w:w="0" w:type="dxa"/>
            </w:tcMar>
          </w:tcPr>
          <w:p w:rsidR="00B54C93" w:rsidRPr="00B54C93" w:rsidRDefault="00B54C93" w:rsidP="0016430E">
            <w:pPr>
              <w:pStyle w:val="Tabletext"/>
            </w:pPr>
          </w:p>
        </w:tc>
        <w:tc>
          <w:tcPr>
            <w:tcW w:w="655" w:type="dxa"/>
            <w:tcMar>
              <w:left w:w="28" w:type="dxa"/>
              <w:right w:w="0" w:type="dxa"/>
            </w:tcMar>
          </w:tcPr>
          <w:p w:rsidR="00B54C93" w:rsidRPr="00B54C93" w:rsidRDefault="00B54C93" w:rsidP="0016430E">
            <w:pPr>
              <w:pStyle w:val="Tabletext"/>
              <w:jc w:val="right"/>
            </w:pPr>
            <w:r w:rsidRPr="00B54C93">
              <w:t>–0.003</w:t>
            </w:r>
          </w:p>
        </w:tc>
        <w:tc>
          <w:tcPr>
            <w:tcW w:w="283" w:type="dxa"/>
            <w:tcMar>
              <w:left w:w="0" w:type="dxa"/>
              <w:right w:w="0" w:type="dxa"/>
            </w:tcMar>
          </w:tcPr>
          <w:p w:rsidR="00B54C93" w:rsidRPr="00B54C93" w:rsidRDefault="00B54C93" w:rsidP="0016430E">
            <w:pPr>
              <w:pStyle w:val="Tabletext"/>
            </w:pPr>
          </w:p>
        </w:tc>
        <w:tc>
          <w:tcPr>
            <w:tcW w:w="632" w:type="dxa"/>
            <w:tcMar>
              <w:left w:w="28" w:type="dxa"/>
            </w:tcMar>
          </w:tcPr>
          <w:p w:rsidR="00B54C93" w:rsidRPr="00B54C93" w:rsidRDefault="00B54C93" w:rsidP="0016430E">
            <w:pPr>
              <w:pStyle w:val="Tabletext"/>
              <w:jc w:val="right"/>
            </w:pPr>
            <w:r w:rsidRPr="00B54C93">
              <w:t>0.098</w:t>
            </w:r>
          </w:p>
        </w:tc>
        <w:tc>
          <w:tcPr>
            <w:tcW w:w="279" w:type="dxa"/>
            <w:tcMar>
              <w:left w:w="0" w:type="dxa"/>
              <w:right w:w="0" w:type="dxa"/>
            </w:tcMar>
          </w:tcPr>
          <w:p w:rsidR="00B54C93" w:rsidRPr="00B54C93" w:rsidRDefault="00B54C93" w:rsidP="0016430E">
            <w:pPr>
              <w:pStyle w:val="Tabletext"/>
            </w:pPr>
            <w:r w:rsidRPr="00B54C93">
              <w:t>***</w:t>
            </w:r>
          </w:p>
        </w:tc>
        <w:tc>
          <w:tcPr>
            <w:tcW w:w="654" w:type="dxa"/>
            <w:tcMar>
              <w:left w:w="0" w:type="dxa"/>
              <w:right w:w="0" w:type="dxa"/>
            </w:tcMar>
          </w:tcPr>
          <w:p w:rsidR="00B54C93" w:rsidRPr="00B54C93" w:rsidRDefault="00B54C93" w:rsidP="0016430E">
            <w:pPr>
              <w:pStyle w:val="Tabletext"/>
              <w:jc w:val="right"/>
            </w:pPr>
            <w:r w:rsidRPr="00B54C93">
              <w:t>0.048</w:t>
            </w:r>
          </w:p>
        </w:tc>
        <w:tc>
          <w:tcPr>
            <w:tcW w:w="280" w:type="dxa"/>
            <w:tcMar>
              <w:left w:w="0" w:type="dxa"/>
            </w:tcMar>
          </w:tcPr>
          <w:p w:rsidR="00B54C93" w:rsidRPr="00B54C93" w:rsidRDefault="00B54C93" w:rsidP="0016430E">
            <w:pPr>
              <w:pStyle w:val="Tabletext"/>
            </w:pPr>
          </w:p>
        </w:tc>
        <w:tc>
          <w:tcPr>
            <w:tcW w:w="655" w:type="dxa"/>
            <w:tcMar>
              <w:left w:w="28" w:type="dxa"/>
              <w:right w:w="0" w:type="dxa"/>
            </w:tcMar>
          </w:tcPr>
          <w:p w:rsidR="00B54C93" w:rsidRPr="00B54C93" w:rsidRDefault="00B54C93" w:rsidP="0016430E">
            <w:pPr>
              <w:pStyle w:val="Tabletext"/>
              <w:jc w:val="right"/>
            </w:pPr>
            <w:r w:rsidRPr="00B54C93">
              <w:t>0.023</w:t>
            </w:r>
          </w:p>
        </w:tc>
        <w:tc>
          <w:tcPr>
            <w:tcW w:w="280" w:type="dxa"/>
            <w:tcMar>
              <w:left w:w="0" w:type="dxa"/>
            </w:tcMar>
          </w:tcPr>
          <w:p w:rsidR="00B54C93" w:rsidRPr="00B54C93" w:rsidRDefault="00B54C93" w:rsidP="0016430E">
            <w:pPr>
              <w:pStyle w:val="Tabletext"/>
            </w:pPr>
          </w:p>
        </w:tc>
      </w:tr>
      <w:tr w:rsidR="0037034F" w:rsidRPr="00B54C93" w:rsidTr="004109D4">
        <w:trPr>
          <w:trHeight w:val="284"/>
        </w:trPr>
        <w:tc>
          <w:tcPr>
            <w:tcW w:w="1361" w:type="dxa"/>
            <w:tcBorders>
              <w:bottom w:val="single" w:sz="4" w:space="0" w:color="auto"/>
            </w:tcBorders>
            <w:tcMar>
              <w:left w:w="28" w:type="dxa"/>
            </w:tcMar>
          </w:tcPr>
          <w:p w:rsidR="00B54C93" w:rsidRPr="00B54C93" w:rsidRDefault="00B54C93" w:rsidP="00151653">
            <w:pPr>
              <w:pStyle w:val="Tabletext"/>
              <w:ind w:left="28"/>
            </w:pPr>
            <w:r w:rsidRPr="00B54C93">
              <w:t>Has a certificate III or IV as highest qualification</w:t>
            </w:r>
          </w:p>
        </w:tc>
        <w:tc>
          <w:tcPr>
            <w:tcW w:w="648" w:type="dxa"/>
            <w:tcBorders>
              <w:bottom w:val="single" w:sz="4" w:space="0" w:color="auto"/>
            </w:tcBorders>
            <w:tcMar>
              <w:left w:w="28" w:type="dxa"/>
            </w:tcMar>
          </w:tcPr>
          <w:p w:rsidR="00B54C93" w:rsidRPr="00B54C93" w:rsidRDefault="00B54C93" w:rsidP="0016430E">
            <w:pPr>
              <w:pStyle w:val="Tabletext"/>
              <w:jc w:val="right"/>
            </w:pPr>
            <w:r w:rsidRPr="00B54C93">
              <w:t>0.142</w:t>
            </w:r>
          </w:p>
        </w:tc>
        <w:tc>
          <w:tcPr>
            <w:tcW w:w="274" w:type="dxa"/>
            <w:tcBorders>
              <w:bottom w:val="single" w:sz="4" w:space="0" w:color="auto"/>
            </w:tcBorders>
            <w:tcMar>
              <w:left w:w="0" w:type="dxa"/>
            </w:tcMar>
          </w:tcPr>
          <w:p w:rsidR="00B54C93" w:rsidRPr="00B54C93" w:rsidRDefault="00B54C93" w:rsidP="0016430E">
            <w:pPr>
              <w:pStyle w:val="Tabletext"/>
            </w:pPr>
            <w:r w:rsidRPr="00B54C93">
              <w:t>***</w:t>
            </w:r>
          </w:p>
        </w:tc>
        <w:tc>
          <w:tcPr>
            <w:tcW w:w="653" w:type="dxa"/>
            <w:tcBorders>
              <w:bottom w:val="single" w:sz="4" w:space="0" w:color="auto"/>
            </w:tcBorders>
            <w:tcMar>
              <w:left w:w="28" w:type="dxa"/>
            </w:tcMar>
          </w:tcPr>
          <w:p w:rsidR="00B54C93" w:rsidRPr="00B54C93" w:rsidRDefault="00B54C93" w:rsidP="0016430E">
            <w:pPr>
              <w:pStyle w:val="Tabletext"/>
              <w:jc w:val="right"/>
            </w:pPr>
            <w:r w:rsidRPr="00B54C93">
              <w:t>218</w:t>
            </w:r>
          </w:p>
        </w:tc>
        <w:tc>
          <w:tcPr>
            <w:tcW w:w="279" w:type="dxa"/>
            <w:tcBorders>
              <w:bottom w:val="single" w:sz="4" w:space="0" w:color="auto"/>
            </w:tcBorders>
            <w:tcMar>
              <w:left w:w="0" w:type="dxa"/>
            </w:tcMar>
          </w:tcPr>
          <w:p w:rsidR="00B54C93" w:rsidRPr="00B54C93" w:rsidRDefault="00B54C93" w:rsidP="0016430E">
            <w:pPr>
              <w:pStyle w:val="Tabletext"/>
            </w:pPr>
            <w:r w:rsidRPr="00B54C93">
              <w:t>***</w:t>
            </w:r>
          </w:p>
        </w:tc>
        <w:tc>
          <w:tcPr>
            <w:tcW w:w="655" w:type="dxa"/>
            <w:tcBorders>
              <w:bottom w:val="single" w:sz="4" w:space="0" w:color="auto"/>
            </w:tcBorders>
            <w:tcMar>
              <w:left w:w="28" w:type="dxa"/>
            </w:tcMar>
          </w:tcPr>
          <w:p w:rsidR="00B54C93" w:rsidRPr="00B54C93" w:rsidRDefault="00B54C93" w:rsidP="0016430E">
            <w:pPr>
              <w:pStyle w:val="Tabletext"/>
              <w:jc w:val="right"/>
            </w:pPr>
            <w:r w:rsidRPr="00B54C93">
              <w:t>0.009</w:t>
            </w:r>
          </w:p>
        </w:tc>
        <w:tc>
          <w:tcPr>
            <w:tcW w:w="279" w:type="dxa"/>
            <w:tcBorders>
              <w:bottom w:val="single" w:sz="4" w:space="0" w:color="auto"/>
            </w:tcBorders>
            <w:tcMar>
              <w:left w:w="0" w:type="dxa"/>
            </w:tcMar>
          </w:tcPr>
          <w:p w:rsidR="00B54C93" w:rsidRPr="00B54C93" w:rsidRDefault="00B54C93" w:rsidP="0016430E">
            <w:pPr>
              <w:pStyle w:val="Tabletext"/>
            </w:pPr>
          </w:p>
        </w:tc>
        <w:tc>
          <w:tcPr>
            <w:tcW w:w="654" w:type="dxa"/>
            <w:tcBorders>
              <w:bottom w:val="single" w:sz="4" w:space="0" w:color="auto"/>
            </w:tcBorders>
            <w:tcMar>
              <w:left w:w="28" w:type="dxa"/>
            </w:tcMar>
          </w:tcPr>
          <w:p w:rsidR="00B54C93" w:rsidRPr="00B54C93" w:rsidRDefault="00B54C93" w:rsidP="0016430E">
            <w:pPr>
              <w:pStyle w:val="Tabletext"/>
              <w:jc w:val="right"/>
            </w:pPr>
            <w:r w:rsidRPr="00B54C93">
              <w:t>–0.029</w:t>
            </w:r>
          </w:p>
        </w:tc>
        <w:tc>
          <w:tcPr>
            <w:tcW w:w="284" w:type="dxa"/>
            <w:tcBorders>
              <w:bottom w:val="single" w:sz="4" w:space="0" w:color="auto"/>
            </w:tcBorders>
            <w:tcMar>
              <w:left w:w="0" w:type="dxa"/>
            </w:tcMar>
          </w:tcPr>
          <w:p w:rsidR="00B54C93" w:rsidRPr="00B54C93" w:rsidRDefault="00B54C93" w:rsidP="0016430E">
            <w:pPr>
              <w:pStyle w:val="Tabletext"/>
            </w:pPr>
          </w:p>
        </w:tc>
        <w:tc>
          <w:tcPr>
            <w:tcW w:w="655" w:type="dxa"/>
            <w:tcBorders>
              <w:bottom w:val="single" w:sz="4" w:space="0" w:color="auto"/>
            </w:tcBorders>
            <w:tcMar>
              <w:left w:w="28" w:type="dxa"/>
              <w:right w:w="0" w:type="dxa"/>
            </w:tcMar>
          </w:tcPr>
          <w:p w:rsidR="00B54C93" w:rsidRPr="00B54C93" w:rsidRDefault="00B54C93" w:rsidP="0016430E">
            <w:pPr>
              <w:pStyle w:val="Tabletext"/>
              <w:jc w:val="right"/>
            </w:pPr>
            <w:r w:rsidRPr="00B54C93">
              <w:t>–0.058</w:t>
            </w:r>
          </w:p>
        </w:tc>
        <w:tc>
          <w:tcPr>
            <w:tcW w:w="283" w:type="dxa"/>
            <w:tcBorders>
              <w:bottom w:val="single" w:sz="4" w:space="0" w:color="auto"/>
            </w:tcBorders>
            <w:tcMar>
              <w:left w:w="0" w:type="dxa"/>
              <w:right w:w="0" w:type="dxa"/>
            </w:tcMar>
          </w:tcPr>
          <w:p w:rsidR="00B54C93" w:rsidRPr="00B54C93" w:rsidRDefault="00B54C93" w:rsidP="0016430E">
            <w:pPr>
              <w:pStyle w:val="Tabletext"/>
            </w:pPr>
            <w:r w:rsidRPr="00B54C93">
              <w:t>**</w:t>
            </w:r>
          </w:p>
        </w:tc>
        <w:tc>
          <w:tcPr>
            <w:tcW w:w="632" w:type="dxa"/>
            <w:tcBorders>
              <w:bottom w:val="single" w:sz="4" w:space="0" w:color="auto"/>
            </w:tcBorders>
            <w:tcMar>
              <w:left w:w="28" w:type="dxa"/>
            </w:tcMar>
          </w:tcPr>
          <w:p w:rsidR="00B54C93" w:rsidRPr="00B54C93" w:rsidRDefault="00B54C93" w:rsidP="0016430E">
            <w:pPr>
              <w:pStyle w:val="Tabletext"/>
              <w:jc w:val="right"/>
            </w:pPr>
            <w:r w:rsidRPr="00B54C93">
              <w:t>0.070</w:t>
            </w:r>
          </w:p>
        </w:tc>
        <w:tc>
          <w:tcPr>
            <w:tcW w:w="279" w:type="dxa"/>
            <w:tcBorders>
              <w:bottom w:val="single" w:sz="4" w:space="0" w:color="auto"/>
            </w:tcBorders>
            <w:tcMar>
              <w:left w:w="0" w:type="dxa"/>
              <w:right w:w="0" w:type="dxa"/>
            </w:tcMar>
          </w:tcPr>
          <w:p w:rsidR="00B54C93" w:rsidRPr="00B54C93" w:rsidRDefault="00B54C93" w:rsidP="0016430E">
            <w:pPr>
              <w:pStyle w:val="Tabletext"/>
            </w:pPr>
            <w:r w:rsidRPr="00B54C93">
              <w:t>***</w:t>
            </w:r>
          </w:p>
        </w:tc>
        <w:tc>
          <w:tcPr>
            <w:tcW w:w="654" w:type="dxa"/>
            <w:tcBorders>
              <w:bottom w:val="single" w:sz="4" w:space="0" w:color="auto"/>
            </w:tcBorders>
            <w:tcMar>
              <w:left w:w="0" w:type="dxa"/>
              <w:right w:w="0" w:type="dxa"/>
            </w:tcMar>
          </w:tcPr>
          <w:p w:rsidR="00B54C93" w:rsidRPr="00B54C93" w:rsidRDefault="00B54C93" w:rsidP="0016430E">
            <w:pPr>
              <w:pStyle w:val="Tabletext"/>
              <w:jc w:val="right"/>
            </w:pPr>
            <w:r w:rsidRPr="00B54C93">
              <w:t>0.046</w:t>
            </w:r>
          </w:p>
        </w:tc>
        <w:tc>
          <w:tcPr>
            <w:tcW w:w="280" w:type="dxa"/>
            <w:tcBorders>
              <w:bottom w:val="single" w:sz="4" w:space="0" w:color="auto"/>
            </w:tcBorders>
            <w:tcMar>
              <w:left w:w="0" w:type="dxa"/>
            </w:tcMar>
          </w:tcPr>
          <w:p w:rsidR="00B54C93" w:rsidRPr="00B54C93" w:rsidRDefault="00B54C93" w:rsidP="0016430E">
            <w:pPr>
              <w:pStyle w:val="Tabletext"/>
            </w:pPr>
            <w:r w:rsidRPr="00B54C93">
              <w:t>*</w:t>
            </w:r>
          </w:p>
        </w:tc>
        <w:tc>
          <w:tcPr>
            <w:tcW w:w="655" w:type="dxa"/>
            <w:tcBorders>
              <w:bottom w:val="single" w:sz="4" w:space="0" w:color="auto"/>
            </w:tcBorders>
            <w:tcMar>
              <w:left w:w="28" w:type="dxa"/>
              <w:right w:w="0" w:type="dxa"/>
            </w:tcMar>
          </w:tcPr>
          <w:p w:rsidR="00B54C93" w:rsidRPr="00B54C93" w:rsidRDefault="00B54C93" w:rsidP="0016430E">
            <w:pPr>
              <w:pStyle w:val="Tabletext"/>
              <w:jc w:val="right"/>
            </w:pPr>
            <w:r w:rsidRPr="00B54C93">
              <w:t>0.091</w:t>
            </w:r>
          </w:p>
        </w:tc>
        <w:tc>
          <w:tcPr>
            <w:tcW w:w="280" w:type="dxa"/>
            <w:tcBorders>
              <w:bottom w:val="single" w:sz="4" w:space="0" w:color="auto"/>
            </w:tcBorders>
            <w:tcMar>
              <w:left w:w="0" w:type="dxa"/>
            </w:tcMar>
          </w:tcPr>
          <w:p w:rsidR="00B54C93" w:rsidRPr="00B54C93" w:rsidRDefault="00B54C93" w:rsidP="0016430E">
            <w:pPr>
              <w:pStyle w:val="Tabletext"/>
            </w:pPr>
            <w:r w:rsidRPr="00B54C93">
              <w:t>***</w:t>
            </w:r>
          </w:p>
        </w:tc>
      </w:tr>
      <w:tr w:rsidR="003064BE" w:rsidRPr="00B54C93" w:rsidTr="004109D4">
        <w:trPr>
          <w:trHeight w:val="284"/>
        </w:trPr>
        <w:tc>
          <w:tcPr>
            <w:tcW w:w="1361" w:type="dxa"/>
            <w:tcBorders>
              <w:top w:val="single" w:sz="4" w:space="0" w:color="auto"/>
            </w:tcBorders>
            <w:tcMar>
              <w:left w:w="28" w:type="dxa"/>
            </w:tcMar>
          </w:tcPr>
          <w:p w:rsidR="00FB68C1" w:rsidRPr="00B54C93" w:rsidRDefault="00FB68C1" w:rsidP="00151653">
            <w:pPr>
              <w:pStyle w:val="Tabletext"/>
              <w:ind w:left="28"/>
            </w:pPr>
            <w:r w:rsidRPr="00B54C93">
              <w:t>Probability of base case</w:t>
            </w:r>
          </w:p>
        </w:tc>
        <w:tc>
          <w:tcPr>
            <w:tcW w:w="648" w:type="dxa"/>
            <w:tcBorders>
              <w:top w:val="single" w:sz="4" w:space="0" w:color="auto"/>
            </w:tcBorders>
          </w:tcPr>
          <w:p w:rsidR="00FB68C1" w:rsidRPr="00B54C93" w:rsidRDefault="00FB68C1" w:rsidP="001F3497">
            <w:pPr>
              <w:pStyle w:val="Tabletext"/>
              <w:jc w:val="right"/>
            </w:pPr>
            <w:r w:rsidRPr="00B54C93">
              <w:t>0.768</w:t>
            </w:r>
          </w:p>
        </w:tc>
        <w:tc>
          <w:tcPr>
            <w:tcW w:w="274" w:type="dxa"/>
            <w:tcBorders>
              <w:top w:val="single" w:sz="4" w:space="0" w:color="auto"/>
            </w:tcBorders>
          </w:tcPr>
          <w:p w:rsidR="00FB68C1" w:rsidRPr="00B54C93" w:rsidRDefault="00FB68C1" w:rsidP="001F3497">
            <w:pPr>
              <w:pStyle w:val="Tabletext"/>
              <w:jc w:val="right"/>
            </w:pPr>
          </w:p>
        </w:tc>
        <w:tc>
          <w:tcPr>
            <w:tcW w:w="653" w:type="dxa"/>
            <w:tcBorders>
              <w:top w:val="single" w:sz="4" w:space="0" w:color="auto"/>
            </w:tcBorders>
          </w:tcPr>
          <w:p w:rsidR="00FB68C1" w:rsidRPr="00B54C93" w:rsidRDefault="00FB68C1" w:rsidP="001F3497">
            <w:pPr>
              <w:pStyle w:val="Tabletext"/>
              <w:jc w:val="right"/>
            </w:pPr>
            <w:r w:rsidRPr="00B54C93">
              <w:t>959</w:t>
            </w:r>
          </w:p>
        </w:tc>
        <w:tc>
          <w:tcPr>
            <w:tcW w:w="279" w:type="dxa"/>
            <w:tcBorders>
              <w:top w:val="single" w:sz="4" w:space="0" w:color="auto"/>
            </w:tcBorders>
          </w:tcPr>
          <w:p w:rsidR="00FB68C1" w:rsidRPr="00B54C93" w:rsidRDefault="00FB68C1" w:rsidP="001F3497">
            <w:pPr>
              <w:pStyle w:val="Tabletext"/>
              <w:jc w:val="right"/>
            </w:pPr>
          </w:p>
        </w:tc>
        <w:tc>
          <w:tcPr>
            <w:tcW w:w="655" w:type="dxa"/>
            <w:tcBorders>
              <w:top w:val="single" w:sz="4" w:space="0" w:color="auto"/>
            </w:tcBorders>
          </w:tcPr>
          <w:p w:rsidR="00FB68C1" w:rsidRPr="00B54C93" w:rsidRDefault="00FB68C1" w:rsidP="001F3497">
            <w:pPr>
              <w:pStyle w:val="Tabletext"/>
              <w:jc w:val="right"/>
            </w:pPr>
            <w:r w:rsidRPr="00B54C93">
              <w:t>0.729</w:t>
            </w:r>
          </w:p>
        </w:tc>
        <w:tc>
          <w:tcPr>
            <w:tcW w:w="279" w:type="dxa"/>
            <w:tcBorders>
              <w:top w:val="single" w:sz="4" w:space="0" w:color="auto"/>
            </w:tcBorders>
          </w:tcPr>
          <w:p w:rsidR="00FB68C1" w:rsidRPr="00B54C93" w:rsidRDefault="00FB68C1" w:rsidP="001F3497">
            <w:pPr>
              <w:pStyle w:val="Tabletext"/>
              <w:jc w:val="right"/>
            </w:pPr>
          </w:p>
        </w:tc>
        <w:tc>
          <w:tcPr>
            <w:tcW w:w="654" w:type="dxa"/>
            <w:tcBorders>
              <w:top w:val="single" w:sz="4" w:space="0" w:color="auto"/>
            </w:tcBorders>
          </w:tcPr>
          <w:p w:rsidR="00FB68C1" w:rsidRPr="00B54C93" w:rsidRDefault="00FB68C1" w:rsidP="001F3497">
            <w:pPr>
              <w:pStyle w:val="Tabletext"/>
              <w:jc w:val="right"/>
            </w:pPr>
            <w:r w:rsidRPr="00B54C93">
              <w:t>0.362</w:t>
            </w:r>
          </w:p>
        </w:tc>
        <w:tc>
          <w:tcPr>
            <w:tcW w:w="284" w:type="dxa"/>
            <w:tcBorders>
              <w:top w:val="single" w:sz="4" w:space="0" w:color="auto"/>
            </w:tcBorders>
          </w:tcPr>
          <w:p w:rsidR="00FB68C1" w:rsidRPr="00B54C93" w:rsidRDefault="00FB68C1" w:rsidP="001F3497">
            <w:pPr>
              <w:pStyle w:val="Tabletext"/>
              <w:jc w:val="right"/>
            </w:pPr>
          </w:p>
        </w:tc>
        <w:tc>
          <w:tcPr>
            <w:tcW w:w="655" w:type="dxa"/>
            <w:tcBorders>
              <w:top w:val="single" w:sz="4" w:space="0" w:color="auto"/>
            </w:tcBorders>
          </w:tcPr>
          <w:p w:rsidR="00FB68C1" w:rsidRPr="00B54C93" w:rsidRDefault="00FB68C1" w:rsidP="001F3497">
            <w:pPr>
              <w:pStyle w:val="Tabletext"/>
              <w:jc w:val="right"/>
            </w:pPr>
            <w:r w:rsidRPr="00B54C93">
              <w:t>0.314</w:t>
            </w:r>
          </w:p>
        </w:tc>
        <w:tc>
          <w:tcPr>
            <w:tcW w:w="283" w:type="dxa"/>
            <w:tcBorders>
              <w:top w:val="single" w:sz="4" w:space="0" w:color="auto"/>
            </w:tcBorders>
          </w:tcPr>
          <w:p w:rsidR="00FB68C1" w:rsidRPr="00B54C93" w:rsidRDefault="00FB68C1" w:rsidP="001F3497">
            <w:pPr>
              <w:pStyle w:val="Tabletext"/>
              <w:jc w:val="right"/>
            </w:pPr>
          </w:p>
        </w:tc>
        <w:tc>
          <w:tcPr>
            <w:tcW w:w="632" w:type="dxa"/>
            <w:tcBorders>
              <w:top w:val="single" w:sz="4" w:space="0" w:color="auto"/>
            </w:tcBorders>
          </w:tcPr>
          <w:p w:rsidR="00FB68C1" w:rsidRPr="00B54C93" w:rsidRDefault="00FB68C1" w:rsidP="001F3497">
            <w:pPr>
              <w:pStyle w:val="Tabletext"/>
              <w:jc w:val="right"/>
            </w:pPr>
            <w:r w:rsidRPr="00B54C93">
              <w:t>0.630</w:t>
            </w:r>
          </w:p>
        </w:tc>
        <w:tc>
          <w:tcPr>
            <w:tcW w:w="279" w:type="dxa"/>
            <w:tcBorders>
              <w:top w:val="single" w:sz="4" w:space="0" w:color="auto"/>
            </w:tcBorders>
          </w:tcPr>
          <w:p w:rsidR="00FB68C1" w:rsidRPr="00B54C93" w:rsidRDefault="00FB68C1" w:rsidP="001F3497">
            <w:pPr>
              <w:pStyle w:val="Tabletext"/>
              <w:jc w:val="right"/>
            </w:pPr>
          </w:p>
        </w:tc>
        <w:tc>
          <w:tcPr>
            <w:tcW w:w="654" w:type="dxa"/>
            <w:tcBorders>
              <w:top w:val="single" w:sz="4" w:space="0" w:color="auto"/>
            </w:tcBorders>
          </w:tcPr>
          <w:p w:rsidR="00FB68C1" w:rsidRPr="00B54C93" w:rsidRDefault="00FB68C1" w:rsidP="001F3497">
            <w:pPr>
              <w:pStyle w:val="Tabletext"/>
              <w:jc w:val="right"/>
            </w:pPr>
            <w:r w:rsidRPr="00B54C93">
              <w:t>0.320</w:t>
            </w:r>
          </w:p>
        </w:tc>
        <w:tc>
          <w:tcPr>
            <w:tcW w:w="280" w:type="dxa"/>
            <w:tcBorders>
              <w:top w:val="single" w:sz="4" w:space="0" w:color="auto"/>
            </w:tcBorders>
          </w:tcPr>
          <w:p w:rsidR="00FB68C1" w:rsidRPr="00B54C93" w:rsidRDefault="00FB68C1" w:rsidP="001F3497">
            <w:pPr>
              <w:pStyle w:val="Tabletext"/>
              <w:jc w:val="right"/>
            </w:pPr>
          </w:p>
        </w:tc>
        <w:tc>
          <w:tcPr>
            <w:tcW w:w="655" w:type="dxa"/>
            <w:tcBorders>
              <w:top w:val="single" w:sz="4" w:space="0" w:color="auto"/>
            </w:tcBorders>
          </w:tcPr>
          <w:p w:rsidR="00FB68C1" w:rsidRPr="00B54C93" w:rsidRDefault="00FB68C1" w:rsidP="001F3497">
            <w:pPr>
              <w:pStyle w:val="Tabletext"/>
              <w:jc w:val="right"/>
            </w:pPr>
            <w:r w:rsidRPr="00B54C93">
              <w:t>0.674</w:t>
            </w:r>
          </w:p>
        </w:tc>
        <w:tc>
          <w:tcPr>
            <w:tcW w:w="280" w:type="dxa"/>
            <w:tcBorders>
              <w:top w:val="single" w:sz="4" w:space="0" w:color="auto"/>
            </w:tcBorders>
          </w:tcPr>
          <w:p w:rsidR="00FB68C1" w:rsidRPr="00B54C93" w:rsidRDefault="00FB68C1" w:rsidP="001F3497">
            <w:pPr>
              <w:pStyle w:val="Tabletext"/>
              <w:jc w:val="right"/>
            </w:pPr>
          </w:p>
        </w:tc>
      </w:tr>
      <w:tr w:rsidR="003064BE" w:rsidRPr="00B54C93" w:rsidTr="004109D4">
        <w:trPr>
          <w:trHeight w:val="284"/>
        </w:trPr>
        <w:tc>
          <w:tcPr>
            <w:tcW w:w="1361" w:type="dxa"/>
            <w:tcMar>
              <w:left w:w="28" w:type="dxa"/>
            </w:tcMar>
          </w:tcPr>
          <w:p w:rsidR="003064BE" w:rsidRPr="00B54C93" w:rsidRDefault="003064BE" w:rsidP="00151653">
            <w:pPr>
              <w:pStyle w:val="Tabletext"/>
              <w:ind w:left="28"/>
            </w:pPr>
            <w:r w:rsidRPr="00B54C93">
              <w:t>Pseudo/Adjusted R-Squared</w:t>
            </w:r>
          </w:p>
        </w:tc>
        <w:tc>
          <w:tcPr>
            <w:tcW w:w="922" w:type="dxa"/>
            <w:gridSpan w:val="2"/>
          </w:tcPr>
          <w:p w:rsidR="0037034F" w:rsidRDefault="003064BE">
            <w:pPr>
              <w:pStyle w:val="Tabletext"/>
              <w:ind w:right="193"/>
              <w:jc w:val="right"/>
            </w:pPr>
            <w:r w:rsidRPr="00B54C93">
              <w:t>0.1582</w:t>
            </w:r>
          </w:p>
        </w:tc>
        <w:tc>
          <w:tcPr>
            <w:tcW w:w="932" w:type="dxa"/>
            <w:gridSpan w:val="2"/>
          </w:tcPr>
          <w:p w:rsidR="0037034F" w:rsidRDefault="003064BE">
            <w:pPr>
              <w:pStyle w:val="Tabletext"/>
              <w:ind w:right="193"/>
              <w:jc w:val="right"/>
            </w:pPr>
            <w:r w:rsidRPr="00B54C93">
              <w:t>0.2681</w:t>
            </w:r>
          </w:p>
        </w:tc>
        <w:tc>
          <w:tcPr>
            <w:tcW w:w="934" w:type="dxa"/>
            <w:gridSpan w:val="2"/>
          </w:tcPr>
          <w:p w:rsidR="0037034F" w:rsidRDefault="003064BE">
            <w:pPr>
              <w:pStyle w:val="Tabletext"/>
              <w:ind w:right="193"/>
              <w:jc w:val="right"/>
            </w:pPr>
            <w:r w:rsidRPr="00B54C93">
              <w:t>0.0256</w:t>
            </w:r>
          </w:p>
        </w:tc>
        <w:tc>
          <w:tcPr>
            <w:tcW w:w="938" w:type="dxa"/>
            <w:gridSpan w:val="2"/>
          </w:tcPr>
          <w:p w:rsidR="0037034F" w:rsidRDefault="003064BE">
            <w:pPr>
              <w:pStyle w:val="Tabletext"/>
              <w:ind w:right="193"/>
              <w:jc w:val="right"/>
            </w:pPr>
            <w:r w:rsidRPr="00B54C93">
              <w:t>0.0245</w:t>
            </w:r>
          </w:p>
        </w:tc>
        <w:tc>
          <w:tcPr>
            <w:tcW w:w="938" w:type="dxa"/>
            <w:gridSpan w:val="2"/>
          </w:tcPr>
          <w:p w:rsidR="0037034F" w:rsidRDefault="003064BE">
            <w:pPr>
              <w:pStyle w:val="Tabletext"/>
              <w:ind w:right="193"/>
              <w:jc w:val="right"/>
            </w:pPr>
            <w:r w:rsidRPr="00B54C93">
              <w:t>0.1219</w:t>
            </w:r>
          </w:p>
        </w:tc>
        <w:tc>
          <w:tcPr>
            <w:tcW w:w="911" w:type="dxa"/>
            <w:gridSpan w:val="2"/>
          </w:tcPr>
          <w:p w:rsidR="0037034F" w:rsidRDefault="003064BE">
            <w:pPr>
              <w:pStyle w:val="Tabletext"/>
              <w:ind w:right="193"/>
              <w:jc w:val="right"/>
            </w:pPr>
            <w:r w:rsidRPr="00B54C93">
              <w:t>0.1103</w:t>
            </w:r>
          </w:p>
        </w:tc>
        <w:tc>
          <w:tcPr>
            <w:tcW w:w="934" w:type="dxa"/>
            <w:gridSpan w:val="2"/>
          </w:tcPr>
          <w:p w:rsidR="0037034F" w:rsidRDefault="003064BE">
            <w:pPr>
              <w:pStyle w:val="Tabletext"/>
              <w:ind w:right="193"/>
              <w:jc w:val="right"/>
            </w:pPr>
            <w:r w:rsidRPr="00B54C93">
              <w:t>0.0485</w:t>
            </w:r>
          </w:p>
        </w:tc>
        <w:tc>
          <w:tcPr>
            <w:tcW w:w="935" w:type="dxa"/>
            <w:gridSpan w:val="2"/>
          </w:tcPr>
          <w:p w:rsidR="0037034F" w:rsidRDefault="003064BE">
            <w:pPr>
              <w:pStyle w:val="Tabletext"/>
              <w:ind w:right="193"/>
              <w:jc w:val="right"/>
            </w:pPr>
            <w:r w:rsidRPr="00B54C93">
              <w:t>0.1315</w:t>
            </w:r>
          </w:p>
        </w:tc>
      </w:tr>
      <w:tr w:rsidR="003064BE" w:rsidRPr="00B54C93" w:rsidTr="004109D4">
        <w:trPr>
          <w:trHeight w:val="284"/>
        </w:trPr>
        <w:tc>
          <w:tcPr>
            <w:tcW w:w="1361" w:type="dxa"/>
            <w:tcBorders>
              <w:bottom w:val="single" w:sz="4" w:space="0" w:color="auto"/>
            </w:tcBorders>
            <w:tcMar>
              <w:left w:w="28" w:type="dxa"/>
            </w:tcMar>
          </w:tcPr>
          <w:p w:rsidR="003064BE" w:rsidRPr="00B54C93" w:rsidRDefault="003064BE" w:rsidP="00151653">
            <w:pPr>
              <w:pStyle w:val="Tabletext"/>
              <w:ind w:left="28"/>
            </w:pPr>
            <w:r w:rsidRPr="00B54C93">
              <w:t>Number of observations</w:t>
            </w:r>
          </w:p>
        </w:tc>
        <w:tc>
          <w:tcPr>
            <w:tcW w:w="648" w:type="dxa"/>
            <w:tcBorders>
              <w:bottom w:val="single" w:sz="4" w:space="0" w:color="auto"/>
            </w:tcBorders>
          </w:tcPr>
          <w:p w:rsidR="0037034F" w:rsidRDefault="003064BE">
            <w:pPr>
              <w:pStyle w:val="Tabletext"/>
              <w:ind w:left="255"/>
            </w:pPr>
            <w:r w:rsidRPr="00B54C93">
              <w:t>3259</w:t>
            </w:r>
          </w:p>
        </w:tc>
        <w:tc>
          <w:tcPr>
            <w:tcW w:w="274" w:type="dxa"/>
            <w:tcBorders>
              <w:bottom w:val="single" w:sz="4" w:space="0" w:color="auto"/>
            </w:tcBorders>
          </w:tcPr>
          <w:p w:rsidR="0037034F" w:rsidRDefault="0037034F">
            <w:pPr>
              <w:pStyle w:val="Tabletext"/>
              <w:ind w:left="255"/>
            </w:pPr>
          </w:p>
        </w:tc>
        <w:tc>
          <w:tcPr>
            <w:tcW w:w="653" w:type="dxa"/>
            <w:tcBorders>
              <w:bottom w:val="single" w:sz="4" w:space="0" w:color="auto"/>
            </w:tcBorders>
          </w:tcPr>
          <w:p w:rsidR="0037034F" w:rsidRDefault="003064BE">
            <w:pPr>
              <w:pStyle w:val="Tabletext"/>
              <w:ind w:left="255"/>
              <w:jc w:val="right"/>
            </w:pPr>
            <w:r w:rsidRPr="00B54C93">
              <w:t>1839</w:t>
            </w:r>
          </w:p>
        </w:tc>
        <w:tc>
          <w:tcPr>
            <w:tcW w:w="279" w:type="dxa"/>
            <w:tcBorders>
              <w:bottom w:val="single" w:sz="4" w:space="0" w:color="auto"/>
            </w:tcBorders>
          </w:tcPr>
          <w:p w:rsidR="0037034F" w:rsidRDefault="0037034F">
            <w:pPr>
              <w:pStyle w:val="Tabletext"/>
              <w:ind w:left="255"/>
            </w:pPr>
          </w:p>
        </w:tc>
        <w:tc>
          <w:tcPr>
            <w:tcW w:w="655" w:type="dxa"/>
            <w:tcBorders>
              <w:bottom w:val="single" w:sz="4" w:space="0" w:color="auto"/>
            </w:tcBorders>
          </w:tcPr>
          <w:p w:rsidR="0037034F" w:rsidRDefault="003064BE">
            <w:pPr>
              <w:pStyle w:val="Tabletext"/>
              <w:ind w:left="255"/>
            </w:pPr>
            <w:r w:rsidRPr="00B54C93">
              <w:t>3202</w:t>
            </w:r>
          </w:p>
        </w:tc>
        <w:tc>
          <w:tcPr>
            <w:tcW w:w="279" w:type="dxa"/>
            <w:tcBorders>
              <w:bottom w:val="single" w:sz="4" w:space="0" w:color="auto"/>
            </w:tcBorders>
          </w:tcPr>
          <w:p w:rsidR="0037034F" w:rsidRDefault="0037034F">
            <w:pPr>
              <w:pStyle w:val="Tabletext"/>
              <w:ind w:left="255"/>
            </w:pPr>
          </w:p>
        </w:tc>
        <w:tc>
          <w:tcPr>
            <w:tcW w:w="654" w:type="dxa"/>
            <w:tcBorders>
              <w:bottom w:val="single" w:sz="4" w:space="0" w:color="auto"/>
            </w:tcBorders>
          </w:tcPr>
          <w:p w:rsidR="0037034F" w:rsidRDefault="003064BE">
            <w:pPr>
              <w:pStyle w:val="Tabletext"/>
              <w:ind w:left="255"/>
            </w:pPr>
            <w:r w:rsidRPr="00B54C93">
              <w:t>3199</w:t>
            </w:r>
          </w:p>
        </w:tc>
        <w:tc>
          <w:tcPr>
            <w:tcW w:w="284" w:type="dxa"/>
            <w:tcBorders>
              <w:bottom w:val="single" w:sz="4" w:space="0" w:color="auto"/>
            </w:tcBorders>
          </w:tcPr>
          <w:p w:rsidR="0037034F" w:rsidRDefault="0037034F">
            <w:pPr>
              <w:pStyle w:val="Tabletext"/>
              <w:ind w:left="255"/>
            </w:pPr>
          </w:p>
        </w:tc>
        <w:tc>
          <w:tcPr>
            <w:tcW w:w="655" w:type="dxa"/>
            <w:tcBorders>
              <w:bottom w:val="single" w:sz="4" w:space="0" w:color="auto"/>
            </w:tcBorders>
          </w:tcPr>
          <w:p w:rsidR="0037034F" w:rsidRDefault="003064BE">
            <w:pPr>
              <w:pStyle w:val="Tabletext"/>
              <w:ind w:left="255"/>
            </w:pPr>
            <w:r w:rsidRPr="00B54C93">
              <w:t>3259</w:t>
            </w:r>
          </w:p>
        </w:tc>
        <w:tc>
          <w:tcPr>
            <w:tcW w:w="283" w:type="dxa"/>
            <w:tcBorders>
              <w:bottom w:val="single" w:sz="4" w:space="0" w:color="auto"/>
            </w:tcBorders>
          </w:tcPr>
          <w:p w:rsidR="0037034F" w:rsidRDefault="0037034F">
            <w:pPr>
              <w:pStyle w:val="Tabletext"/>
              <w:ind w:left="255"/>
            </w:pPr>
          </w:p>
        </w:tc>
        <w:tc>
          <w:tcPr>
            <w:tcW w:w="632" w:type="dxa"/>
            <w:tcBorders>
              <w:bottom w:val="single" w:sz="4" w:space="0" w:color="auto"/>
            </w:tcBorders>
          </w:tcPr>
          <w:p w:rsidR="0037034F" w:rsidRDefault="003064BE">
            <w:pPr>
              <w:pStyle w:val="Tabletext"/>
              <w:ind w:left="255"/>
            </w:pPr>
            <w:r w:rsidRPr="00B54C93">
              <w:t>3259</w:t>
            </w:r>
          </w:p>
        </w:tc>
        <w:tc>
          <w:tcPr>
            <w:tcW w:w="279" w:type="dxa"/>
            <w:tcBorders>
              <w:bottom w:val="single" w:sz="4" w:space="0" w:color="auto"/>
            </w:tcBorders>
          </w:tcPr>
          <w:p w:rsidR="0037034F" w:rsidRDefault="0037034F">
            <w:pPr>
              <w:pStyle w:val="Tabletext"/>
              <w:ind w:left="255"/>
            </w:pPr>
          </w:p>
        </w:tc>
        <w:tc>
          <w:tcPr>
            <w:tcW w:w="654" w:type="dxa"/>
            <w:tcBorders>
              <w:bottom w:val="single" w:sz="4" w:space="0" w:color="auto"/>
            </w:tcBorders>
          </w:tcPr>
          <w:p w:rsidR="0037034F" w:rsidRDefault="003064BE">
            <w:pPr>
              <w:pStyle w:val="Tabletext"/>
              <w:ind w:left="255"/>
            </w:pPr>
            <w:r w:rsidRPr="00B54C93">
              <w:t>3259</w:t>
            </w:r>
          </w:p>
        </w:tc>
        <w:tc>
          <w:tcPr>
            <w:tcW w:w="280" w:type="dxa"/>
            <w:tcBorders>
              <w:bottom w:val="single" w:sz="4" w:space="0" w:color="auto"/>
            </w:tcBorders>
          </w:tcPr>
          <w:p w:rsidR="0037034F" w:rsidRDefault="0037034F">
            <w:pPr>
              <w:pStyle w:val="Tabletext"/>
              <w:ind w:left="255"/>
            </w:pPr>
          </w:p>
        </w:tc>
        <w:tc>
          <w:tcPr>
            <w:tcW w:w="655" w:type="dxa"/>
            <w:tcBorders>
              <w:bottom w:val="single" w:sz="4" w:space="0" w:color="auto"/>
            </w:tcBorders>
          </w:tcPr>
          <w:p w:rsidR="0037034F" w:rsidRDefault="003064BE">
            <w:pPr>
              <w:pStyle w:val="Tabletext"/>
              <w:ind w:left="255"/>
            </w:pPr>
            <w:r w:rsidRPr="00B54C93">
              <w:t>3094</w:t>
            </w:r>
          </w:p>
        </w:tc>
        <w:tc>
          <w:tcPr>
            <w:tcW w:w="280" w:type="dxa"/>
            <w:tcBorders>
              <w:bottom w:val="single" w:sz="4" w:space="0" w:color="auto"/>
            </w:tcBorders>
          </w:tcPr>
          <w:p w:rsidR="0037034F" w:rsidRDefault="0037034F">
            <w:pPr>
              <w:pStyle w:val="Tabletext"/>
              <w:ind w:left="255"/>
            </w:pPr>
          </w:p>
        </w:tc>
      </w:tr>
    </w:tbl>
    <w:p w:rsidR="000B7F32" w:rsidRDefault="00C520BA" w:rsidP="00151653">
      <w:pPr>
        <w:pStyle w:val="Source"/>
      </w:pPr>
      <w:r>
        <w:t>Source:</w:t>
      </w:r>
      <w:r>
        <w:tab/>
      </w:r>
      <w:r w:rsidR="000B7F32">
        <w:t>Customised calculations using the 2008 NATSISS</w:t>
      </w:r>
      <w:r w:rsidR="00310E8B">
        <w:t>.</w:t>
      </w:r>
    </w:p>
    <w:p w:rsidR="00EB7426" w:rsidRDefault="00C520BA">
      <w:pPr>
        <w:pStyle w:val="Source"/>
      </w:pPr>
      <w:r>
        <w:t>Note:</w:t>
      </w:r>
      <w:r>
        <w:tab/>
      </w:r>
      <w:r w:rsidR="000B7F32">
        <w:t>The base</w:t>
      </w:r>
      <w:r>
        <w:t xml:space="preserve"> case individual is: aged 35–</w:t>
      </w:r>
      <w:r w:rsidR="000B7F32">
        <w:t>54; lives in non-remote Australia; is married</w:t>
      </w:r>
      <w:r>
        <w:t>;</w:t>
      </w:r>
      <w:r w:rsidR="000B7F32">
        <w:t xml:space="preserve"> lives in a couple family without children</w:t>
      </w:r>
      <w:r w:rsidR="009764D0">
        <w:t>,</w:t>
      </w:r>
      <w:r w:rsidR="000B7F32">
        <w:t xml:space="preserve"> with Indigenous Australians only in the household; speaks English at home</w:t>
      </w:r>
      <w:r>
        <w:t>;</w:t>
      </w:r>
      <w:r w:rsidR="000B7F32">
        <w:t xml:space="preserve"> and did not change usual res</w:t>
      </w:r>
      <w:r>
        <w:t xml:space="preserve">idence in the previous five years. </w:t>
      </w:r>
      <w:r w:rsidR="000B7F32">
        <w:t>Marginal effect for which the coefficient is statistically significant at the 1% level of significance are labelled ***</w:t>
      </w:r>
      <w:r w:rsidR="009764D0">
        <w:t>;</w:t>
      </w:r>
      <w:r w:rsidR="000B7F32">
        <w:t xml:space="preserve"> those statistically significant at the 5% level of significance only are labelled **</w:t>
      </w:r>
      <w:r w:rsidR="009764D0">
        <w:t>;</w:t>
      </w:r>
      <w:r w:rsidR="000B7F32">
        <w:t xml:space="preserve"> whereas those statistically significant at the 10% level of</w:t>
      </w:r>
      <w:r w:rsidR="00310E8B">
        <w:t xml:space="preserve"> significance only are labelled </w:t>
      </w:r>
      <w:r w:rsidR="000B7F32">
        <w:t>*.</w:t>
      </w:r>
      <w:r w:rsidR="00625A5C">
        <w:br w:type="page"/>
      </w:r>
      <w:bookmarkStart w:id="31" w:name="_Toc311456470"/>
    </w:p>
    <w:p w:rsidR="00EB7426" w:rsidRDefault="00A06232">
      <w:pPr>
        <w:pStyle w:val="tabletitle"/>
      </w:pPr>
      <w:r>
        <w:t>Table 2</w:t>
      </w:r>
      <w:r>
        <w:tab/>
        <w:t>Association between education and measures of wellbeing</w:t>
      </w:r>
      <w:r w:rsidR="00211EC3">
        <w:t xml:space="preserve"> — </w:t>
      </w:r>
      <w:r>
        <w:t>Indigenous females, 2008</w:t>
      </w:r>
      <w:bookmarkEnd w:id="31"/>
    </w:p>
    <w:tbl>
      <w:tblPr>
        <w:tblStyle w:val="TableGrid"/>
        <w:tblW w:w="86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A0"/>
      </w:tblPr>
      <w:tblGrid>
        <w:gridCol w:w="1616"/>
        <w:gridCol w:w="626"/>
        <w:gridCol w:w="259"/>
        <w:gridCol w:w="638"/>
        <w:gridCol w:w="272"/>
        <w:gridCol w:w="646"/>
        <w:gridCol w:w="272"/>
        <w:gridCol w:w="567"/>
        <w:gridCol w:w="283"/>
        <w:gridCol w:w="567"/>
        <w:gridCol w:w="278"/>
        <w:gridCol w:w="567"/>
        <w:gridCol w:w="283"/>
        <w:gridCol w:w="646"/>
        <w:gridCol w:w="273"/>
        <w:gridCol w:w="567"/>
        <w:gridCol w:w="294"/>
      </w:tblGrid>
      <w:tr w:rsidR="003F4413" w:rsidRPr="00B54C93" w:rsidTr="003F4413">
        <w:tc>
          <w:tcPr>
            <w:tcW w:w="1616" w:type="dxa"/>
            <w:tcBorders>
              <w:top w:val="single" w:sz="4" w:space="0" w:color="auto"/>
              <w:bottom w:val="single" w:sz="4" w:space="0" w:color="auto"/>
            </w:tcBorders>
            <w:tcMar>
              <w:left w:w="28" w:type="dxa"/>
            </w:tcMar>
          </w:tcPr>
          <w:p w:rsidR="00A06232" w:rsidRPr="00B54C93" w:rsidRDefault="00A06232" w:rsidP="00D644C2">
            <w:pPr>
              <w:pStyle w:val="Tablehead1"/>
              <w:ind w:left="28"/>
            </w:pPr>
            <w:r w:rsidRPr="00B54C93">
              <w:t>Explanatory variables</w:t>
            </w:r>
          </w:p>
        </w:tc>
        <w:tc>
          <w:tcPr>
            <w:tcW w:w="885" w:type="dxa"/>
            <w:gridSpan w:val="2"/>
            <w:tcBorders>
              <w:top w:val="single" w:sz="4" w:space="0" w:color="auto"/>
              <w:bottom w:val="single" w:sz="4" w:space="0" w:color="auto"/>
            </w:tcBorders>
          </w:tcPr>
          <w:p w:rsidR="00A06232" w:rsidRPr="00B54C93" w:rsidRDefault="00A06232" w:rsidP="00D644C2">
            <w:pPr>
              <w:pStyle w:val="Tablehead1"/>
              <w:jc w:val="center"/>
            </w:pPr>
            <w:r w:rsidRPr="00B54C93">
              <w:t>Employed</w:t>
            </w:r>
          </w:p>
        </w:tc>
        <w:tc>
          <w:tcPr>
            <w:tcW w:w="910" w:type="dxa"/>
            <w:gridSpan w:val="2"/>
            <w:tcBorders>
              <w:top w:val="single" w:sz="4" w:space="0" w:color="auto"/>
              <w:bottom w:val="single" w:sz="4" w:space="0" w:color="auto"/>
            </w:tcBorders>
          </w:tcPr>
          <w:p w:rsidR="00A06232" w:rsidRPr="00B54C93" w:rsidRDefault="00A06232" w:rsidP="00D644C2">
            <w:pPr>
              <w:pStyle w:val="Tablehead1"/>
              <w:jc w:val="center"/>
            </w:pPr>
            <w:r w:rsidRPr="00B54C93">
              <w:t>Income if employed</w:t>
            </w:r>
          </w:p>
        </w:tc>
        <w:tc>
          <w:tcPr>
            <w:tcW w:w="918" w:type="dxa"/>
            <w:gridSpan w:val="2"/>
            <w:tcBorders>
              <w:top w:val="single" w:sz="4" w:space="0" w:color="auto"/>
              <w:bottom w:val="single" w:sz="4" w:space="0" w:color="auto"/>
            </w:tcBorders>
          </w:tcPr>
          <w:p w:rsidR="00A06232" w:rsidRPr="00B54C93" w:rsidRDefault="00A06232" w:rsidP="00D644C2">
            <w:pPr>
              <w:pStyle w:val="Tablehead1"/>
              <w:jc w:val="center"/>
            </w:pPr>
            <w:r w:rsidRPr="00B54C93">
              <w:t>Happiness</w:t>
            </w:r>
          </w:p>
        </w:tc>
        <w:tc>
          <w:tcPr>
            <w:tcW w:w="850" w:type="dxa"/>
            <w:gridSpan w:val="2"/>
            <w:tcBorders>
              <w:top w:val="single" w:sz="4" w:space="0" w:color="auto"/>
              <w:bottom w:val="single" w:sz="4" w:space="0" w:color="auto"/>
            </w:tcBorders>
          </w:tcPr>
          <w:p w:rsidR="00A06232" w:rsidRPr="00B54C93" w:rsidRDefault="00A06232" w:rsidP="00D644C2">
            <w:pPr>
              <w:pStyle w:val="Tablehead1"/>
              <w:jc w:val="center"/>
            </w:pPr>
            <w:r w:rsidRPr="00B54C93">
              <w:t>Sadness</w:t>
            </w:r>
          </w:p>
        </w:tc>
        <w:tc>
          <w:tcPr>
            <w:tcW w:w="845" w:type="dxa"/>
            <w:gridSpan w:val="2"/>
            <w:tcBorders>
              <w:top w:val="single" w:sz="4" w:space="0" w:color="auto"/>
              <w:bottom w:val="single" w:sz="4" w:space="0" w:color="auto"/>
            </w:tcBorders>
          </w:tcPr>
          <w:p w:rsidR="00A06232" w:rsidRPr="00B54C93" w:rsidRDefault="00A06232" w:rsidP="00D644C2">
            <w:pPr>
              <w:pStyle w:val="Tablehead1"/>
              <w:jc w:val="center"/>
            </w:pPr>
            <w:r w:rsidRPr="00B54C93">
              <w:t>Health</w:t>
            </w:r>
          </w:p>
        </w:tc>
        <w:tc>
          <w:tcPr>
            <w:tcW w:w="850" w:type="dxa"/>
            <w:gridSpan w:val="2"/>
            <w:tcBorders>
              <w:top w:val="single" w:sz="4" w:space="0" w:color="auto"/>
              <w:bottom w:val="single" w:sz="4" w:space="0" w:color="auto"/>
            </w:tcBorders>
          </w:tcPr>
          <w:p w:rsidR="00A06232" w:rsidRPr="00B54C93" w:rsidRDefault="00A06232" w:rsidP="00D644C2">
            <w:pPr>
              <w:pStyle w:val="Tablehead1"/>
              <w:jc w:val="center"/>
            </w:pPr>
            <w:r w:rsidRPr="00B54C93">
              <w:t>Cultural</w:t>
            </w:r>
          </w:p>
        </w:tc>
        <w:tc>
          <w:tcPr>
            <w:tcW w:w="919" w:type="dxa"/>
            <w:gridSpan w:val="2"/>
            <w:tcBorders>
              <w:top w:val="single" w:sz="4" w:space="0" w:color="auto"/>
              <w:bottom w:val="single" w:sz="4" w:space="0" w:color="auto"/>
            </w:tcBorders>
          </w:tcPr>
          <w:p w:rsidR="00A06232" w:rsidRPr="00B54C93" w:rsidRDefault="00A06232" w:rsidP="00D644C2">
            <w:pPr>
              <w:pStyle w:val="Tablehead1"/>
              <w:jc w:val="center"/>
            </w:pPr>
            <w:r w:rsidRPr="00B54C93">
              <w:t>Have</w:t>
            </w:r>
            <w:r w:rsidR="00143B38">
              <w:br/>
            </w:r>
            <w:r w:rsidRPr="00B54C93">
              <w:t>a say</w:t>
            </w:r>
          </w:p>
        </w:tc>
        <w:tc>
          <w:tcPr>
            <w:tcW w:w="861" w:type="dxa"/>
            <w:gridSpan w:val="2"/>
            <w:tcBorders>
              <w:top w:val="single" w:sz="4" w:space="0" w:color="auto"/>
              <w:bottom w:val="single" w:sz="4" w:space="0" w:color="auto"/>
            </w:tcBorders>
          </w:tcPr>
          <w:p w:rsidR="00A06232" w:rsidRPr="00B54C93" w:rsidRDefault="00F971DE" w:rsidP="00D644C2">
            <w:pPr>
              <w:pStyle w:val="Tablehead1"/>
              <w:jc w:val="center"/>
            </w:pPr>
            <w:r w:rsidRPr="00B54C93">
              <w:t>Raise $2</w:t>
            </w:r>
            <w:r>
              <w:t>000</w:t>
            </w:r>
          </w:p>
        </w:tc>
      </w:tr>
      <w:tr w:rsidR="003F4413" w:rsidRPr="00B54C93" w:rsidTr="003F4413">
        <w:tc>
          <w:tcPr>
            <w:tcW w:w="1616" w:type="dxa"/>
            <w:tcBorders>
              <w:top w:val="single" w:sz="4" w:space="0" w:color="auto"/>
            </w:tcBorders>
            <w:tcMar>
              <w:left w:w="28" w:type="dxa"/>
            </w:tcMar>
          </w:tcPr>
          <w:p w:rsidR="00A06232" w:rsidRPr="00B54C93" w:rsidRDefault="00A06232" w:rsidP="004903AF">
            <w:pPr>
              <w:pStyle w:val="Tabletext"/>
              <w:ind w:left="28"/>
            </w:pPr>
            <w:r w:rsidRPr="00B54C93">
              <w:t>Aged 15</w:t>
            </w:r>
            <w:r w:rsidR="005E1D10">
              <w:t>–</w:t>
            </w:r>
            <w:r w:rsidRPr="00B54C93">
              <w:t>24</w:t>
            </w:r>
          </w:p>
        </w:tc>
        <w:tc>
          <w:tcPr>
            <w:tcW w:w="626" w:type="dxa"/>
            <w:tcBorders>
              <w:top w:val="single" w:sz="4" w:space="0" w:color="auto"/>
            </w:tcBorders>
            <w:tcMar>
              <w:left w:w="28" w:type="dxa"/>
            </w:tcMar>
          </w:tcPr>
          <w:p w:rsidR="00A06232" w:rsidRPr="00A06232" w:rsidRDefault="00A06232" w:rsidP="00A06232">
            <w:pPr>
              <w:pStyle w:val="Tabletext"/>
              <w:jc w:val="right"/>
            </w:pPr>
            <w:r w:rsidRPr="00A06232">
              <w:t>–0.169</w:t>
            </w:r>
          </w:p>
        </w:tc>
        <w:tc>
          <w:tcPr>
            <w:tcW w:w="259" w:type="dxa"/>
            <w:tcBorders>
              <w:top w:val="single" w:sz="4" w:space="0" w:color="auto"/>
            </w:tcBorders>
            <w:tcMar>
              <w:left w:w="0" w:type="dxa"/>
              <w:right w:w="0" w:type="dxa"/>
            </w:tcMar>
          </w:tcPr>
          <w:p w:rsidR="00A06232" w:rsidRPr="00A06232" w:rsidRDefault="00A06232" w:rsidP="00A06232">
            <w:pPr>
              <w:pStyle w:val="Tabletext"/>
            </w:pPr>
            <w:r w:rsidRPr="00A06232">
              <w:t>***</w:t>
            </w:r>
          </w:p>
        </w:tc>
        <w:tc>
          <w:tcPr>
            <w:tcW w:w="638" w:type="dxa"/>
            <w:tcBorders>
              <w:top w:val="single" w:sz="4" w:space="0" w:color="auto"/>
            </w:tcBorders>
            <w:tcMar>
              <w:left w:w="28" w:type="dxa"/>
              <w:right w:w="0" w:type="dxa"/>
            </w:tcMar>
          </w:tcPr>
          <w:p w:rsidR="00A06232" w:rsidRPr="00A06232" w:rsidRDefault="00A06232" w:rsidP="00A06232">
            <w:pPr>
              <w:pStyle w:val="Tabletext"/>
              <w:jc w:val="right"/>
            </w:pPr>
            <w:r w:rsidRPr="00A06232">
              <w:t>–270</w:t>
            </w:r>
          </w:p>
        </w:tc>
        <w:tc>
          <w:tcPr>
            <w:tcW w:w="272" w:type="dxa"/>
            <w:tcBorders>
              <w:top w:val="single" w:sz="4" w:space="0" w:color="auto"/>
            </w:tcBorders>
            <w:tcMar>
              <w:left w:w="0" w:type="dxa"/>
            </w:tcMar>
          </w:tcPr>
          <w:p w:rsidR="00A06232" w:rsidRPr="00A06232" w:rsidRDefault="00A06232" w:rsidP="00A06232">
            <w:pPr>
              <w:pStyle w:val="Tabletext"/>
            </w:pPr>
            <w:r w:rsidRPr="00A06232">
              <w:t>***</w:t>
            </w:r>
          </w:p>
        </w:tc>
        <w:tc>
          <w:tcPr>
            <w:tcW w:w="646" w:type="dxa"/>
            <w:tcBorders>
              <w:top w:val="single" w:sz="4" w:space="0" w:color="auto"/>
            </w:tcBorders>
            <w:tcMar>
              <w:left w:w="28" w:type="dxa"/>
            </w:tcMar>
          </w:tcPr>
          <w:p w:rsidR="00A06232" w:rsidRPr="00A06232" w:rsidRDefault="00A06232" w:rsidP="00A06232">
            <w:pPr>
              <w:pStyle w:val="Tabletext"/>
              <w:jc w:val="right"/>
            </w:pPr>
            <w:r w:rsidRPr="00A06232">
              <w:t>0.050</w:t>
            </w:r>
          </w:p>
        </w:tc>
        <w:tc>
          <w:tcPr>
            <w:tcW w:w="272" w:type="dxa"/>
            <w:tcBorders>
              <w:top w:val="single" w:sz="4" w:space="0" w:color="auto"/>
            </w:tcBorders>
            <w:tcMar>
              <w:left w:w="0" w:type="dxa"/>
              <w:right w:w="0" w:type="dxa"/>
            </w:tcMar>
          </w:tcPr>
          <w:p w:rsidR="00A06232" w:rsidRPr="00A06232" w:rsidRDefault="00A06232" w:rsidP="00A06232">
            <w:pPr>
              <w:pStyle w:val="Tabletext"/>
            </w:pPr>
            <w:r w:rsidRPr="00A06232">
              <w:t>**</w:t>
            </w:r>
          </w:p>
        </w:tc>
        <w:tc>
          <w:tcPr>
            <w:tcW w:w="567" w:type="dxa"/>
            <w:tcBorders>
              <w:top w:val="single" w:sz="4" w:space="0" w:color="auto"/>
            </w:tcBorders>
            <w:tcMar>
              <w:left w:w="28" w:type="dxa"/>
              <w:right w:w="0" w:type="dxa"/>
            </w:tcMar>
          </w:tcPr>
          <w:p w:rsidR="00A06232" w:rsidRPr="00A06232" w:rsidRDefault="00A06232" w:rsidP="00A06232">
            <w:pPr>
              <w:pStyle w:val="Tabletext"/>
              <w:jc w:val="right"/>
            </w:pPr>
            <w:r w:rsidRPr="00A06232">
              <w:t>–0.032</w:t>
            </w:r>
          </w:p>
        </w:tc>
        <w:tc>
          <w:tcPr>
            <w:tcW w:w="283" w:type="dxa"/>
            <w:tcBorders>
              <w:top w:val="single" w:sz="4" w:space="0" w:color="auto"/>
            </w:tcBorders>
            <w:tcMar>
              <w:left w:w="0" w:type="dxa"/>
              <w:right w:w="0" w:type="dxa"/>
            </w:tcMar>
          </w:tcPr>
          <w:p w:rsidR="00A06232" w:rsidRPr="00A06232" w:rsidRDefault="00A06232" w:rsidP="00A06232">
            <w:pPr>
              <w:pStyle w:val="Tabletext"/>
            </w:pPr>
          </w:p>
        </w:tc>
        <w:tc>
          <w:tcPr>
            <w:tcW w:w="567" w:type="dxa"/>
            <w:tcBorders>
              <w:top w:val="single" w:sz="4" w:space="0" w:color="auto"/>
            </w:tcBorders>
            <w:tcMar>
              <w:left w:w="28" w:type="dxa"/>
              <w:right w:w="0" w:type="dxa"/>
            </w:tcMar>
          </w:tcPr>
          <w:p w:rsidR="00A06232" w:rsidRPr="00A06232" w:rsidRDefault="00A06232" w:rsidP="00A06232">
            <w:pPr>
              <w:pStyle w:val="Tabletext"/>
              <w:jc w:val="right"/>
            </w:pPr>
            <w:r w:rsidRPr="00A06232">
              <w:t>–0.155</w:t>
            </w:r>
          </w:p>
        </w:tc>
        <w:tc>
          <w:tcPr>
            <w:tcW w:w="278" w:type="dxa"/>
            <w:tcBorders>
              <w:top w:val="single" w:sz="4" w:space="0" w:color="auto"/>
            </w:tcBorders>
            <w:tcMar>
              <w:left w:w="0" w:type="dxa"/>
            </w:tcMar>
          </w:tcPr>
          <w:p w:rsidR="00A06232" w:rsidRPr="00A06232" w:rsidRDefault="00A06232" w:rsidP="00A06232">
            <w:pPr>
              <w:pStyle w:val="Tabletext"/>
            </w:pPr>
            <w:r w:rsidRPr="00A06232">
              <w:t>***</w:t>
            </w:r>
          </w:p>
        </w:tc>
        <w:tc>
          <w:tcPr>
            <w:tcW w:w="567" w:type="dxa"/>
            <w:tcBorders>
              <w:top w:val="single" w:sz="4" w:space="0" w:color="auto"/>
            </w:tcBorders>
            <w:tcMar>
              <w:left w:w="0" w:type="dxa"/>
              <w:right w:w="0" w:type="dxa"/>
            </w:tcMar>
          </w:tcPr>
          <w:p w:rsidR="00A06232" w:rsidRPr="00A06232" w:rsidRDefault="00A06232" w:rsidP="00A06232">
            <w:pPr>
              <w:pStyle w:val="Tabletext"/>
              <w:jc w:val="right"/>
            </w:pPr>
            <w:r w:rsidRPr="00A06232">
              <w:t>–0.042</w:t>
            </w:r>
          </w:p>
        </w:tc>
        <w:tc>
          <w:tcPr>
            <w:tcW w:w="283" w:type="dxa"/>
            <w:tcBorders>
              <w:top w:val="single" w:sz="4" w:space="0" w:color="auto"/>
            </w:tcBorders>
          </w:tcPr>
          <w:p w:rsidR="00A06232" w:rsidRPr="00A06232" w:rsidRDefault="00A06232" w:rsidP="004903AF">
            <w:pPr>
              <w:pStyle w:val="Tabletext"/>
            </w:pPr>
            <w:r w:rsidRPr="00A06232">
              <w:t>*</w:t>
            </w:r>
          </w:p>
        </w:tc>
        <w:tc>
          <w:tcPr>
            <w:tcW w:w="646" w:type="dxa"/>
            <w:tcBorders>
              <w:top w:val="single" w:sz="4" w:space="0" w:color="auto"/>
            </w:tcBorders>
            <w:tcMar>
              <w:left w:w="28" w:type="dxa"/>
              <w:right w:w="0" w:type="dxa"/>
            </w:tcMar>
          </w:tcPr>
          <w:p w:rsidR="00A06232" w:rsidRPr="00A06232" w:rsidRDefault="00A06232" w:rsidP="00A06232">
            <w:pPr>
              <w:pStyle w:val="Tabletext"/>
              <w:jc w:val="right"/>
            </w:pPr>
            <w:r w:rsidRPr="00A06232">
              <w:t>–0.101</w:t>
            </w:r>
          </w:p>
        </w:tc>
        <w:tc>
          <w:tcPr>
            <w:tcW w:w="273" w:type="dxa"/>
            <w:tcBorders>
              <w:top w:val="single" w:sz="4" w:space="0" w:color="auto"/>
            </w:tcBorders>
          </w:tcPr>
          <w:p w:rsidR="00A06232" w:rsidRPr="00A06232" w:rsidRDefault="00A06232" w:rsidP="004903AF">
            <w:pPr>
              <w:pStyle w:val="Tabletext"/>
            </w:pPr>
            <w:r w:rsidRPr="00A06232">
              <w:t>***</w:t>
            </w:r>
          </w:p>
        </w:tc>
        <w:tc>
          <w:tcPr>
            <w:tcW w:w="567" w:type="dxa"/>
            <w:tcBorders>
              <w:top w:val="single" w:sz="4" w:space="0" w:color="auto"/>
            </w:tcBorders>
            <w:tcMar>
              <w:left w:w="28" w:type="dxa"/>
            </w:tcMar>
          </w:tcPr>
          <w:p w:rsidR="00A06232" w:rsidRPr="00A06232" w:rsidRDefault="00A06232" w:rsidP="00A06232">
            <w:pPr>
              <w:pStyle w:val="Tabletext"/>
              <w:jc w:val="right"/>
            </w:pPr>
            <w:r w:rsidRPr="00A06232">
              <w:t>–0.027</w:t>
            </w:r>
          </w:p>
        </w:tc>
        <w:tc>
          <w:tcPr>
            <w:tcW w:w="294" w:type="dxa"/>
            <w:tcBorders>
              <w:top w:val="single" w:sz="4" w:space="0" w:color="auto"/>
            </w:tcBorders>
          </w:tcPr>
          <w:p w:rsidR="00A06232" w:rsidRPr="00A06232" w:rsidRDefault="00A06232" w:rsidP="004903AF">
            <w:pPr>
              <w:pStyle w:val="Tabletext"/>
            </w:pPr>
          </w:p>
        </w:tc>
      </w:tr>
      <w:tr w:rsidR="003F4413" w:rsidRPr="00B54C93" w:rsidTr="003F4413">
        <w:tc>
          <w:tcPr>
            <w:tcW w:w="1616" w:type="dxa"/>
            <w:tcMar>
              <w:left w:w="28" w:type="dxa"/>
            </w:tcMar>
          </w:tcPr>
          <w:p w:rsidR="00A06232" w:rsidRPr="00B54C93" w:rsidRDefault="00A06232" w:rsidP="004903AF">
            <w:pPr>
              <w:pStyle w:val="Tabletext"/>
              <w:ind w:left="28"/>
            </w:pPr>
            <w:r w:rsidRPr="00B54C93">
              <w:t>Aged 25</w:t>
            </w:r>
            <w:r w:rsidR="005E1D10">
              <w:t>–</w:t>
            </w:r>
            <w:r w:rsidRPr="00B54C93">
              <w:t>34</w:t>
            </w:r>
          </w:p>
        </w:tc>
        <w:tc>
          <w:tcPr>
            <w:tcW w:w="626" w:type="dxa"/>
            <w:tcMar>
              <w:left w:w="28" w:type="dxa"/>
            </w:tcMar>
          </w:tcPr>
          <w:p w:rsidR="00A06232" w:rsidRPr="00A06232" w:rsidRDefault="00A06232" w:rsidP="00A06232">
            <w:pPr>
              <w:pStyle w:val="Tabletext"/>
              <w:jc w:val="right"/>
            </w:pPr>
            <w:r w:rsidRPr="00A06232">
              <w:t>–0.086</w:t>
            </w:r>
          </w:p>
        </w:tc>
        <w:tc>
          <w:tcPr>
            <w:tcW w:w="259" w:type="dxa"/>
            <w:tcMar>
              <w:left w:w="0" w:type="dxa"/>
              <w:right w:w="0" w:type="dxa"/>
            </w:tcMar>
          </w:tcPr>
          <w:p w:rsidR="00A06232" w:rsidRPr="00A06232" w:rsidRDefault="00A06232" w:rsidP="00A06232">
            <w:pPr>
              <w:pStyle w:val="Tabletext"/>
            </w:pPr>
            <w:r w:rsidRPr="00A06232">
              <w:t>***</w:t>
            </w:r>
          </w:p>
        </w:tc>
        <w:tc>
          <w:tcPr>
            <w:tcW w:w="638" w:type="dxa"/>
            <w:tcMar>
              <w:left w:w="28" w:type="dxa"/>
              <w:right w:w="0" w:type="dxa"/>
            </w:tcMar>
          </w:tcPr>
          <w:p w:rsidR="00A06232" w:rsidRPr="00A06232" w:rsidRDefault="00A06232" w:rsidP="00A06232">
            <w:pPr>
              <w:pStyle w:val="Tabletext"/>
              <w:jc w:val="right"/>
            </w:pPr>
            <w:r w:rsidRPr="00A06232">
              <w:t>–25</w:t>
            </w:r>
          </w:p>
        </w:tc>
        <w:tc>
          <w:tcPr>
            <w:tcW w:w="272" w:type="dxa"/>
            <w:tcMar>
              <w:left w:w="0" w:type="dxa"/>
            </w:tcMar>
          </w:tcPr>
          <w:p w:rsidR="00A06232" w:rsidRPr="00A06232" w:rsidRDefault="00A06232" w:rsidP="00A06232">
            <w:pPr>
              <w:pStyle w:val="Tabletext"/>
            </w:pPr>
          </w:p>
        </w:tc>
        <w:tc>
          <w:tcPr>
            <w:tcW w:w="646" w:type="dxa"/>
            <w:tcMar>
              <w:left w:w="28" w:type="dxa"/>
            </w:tcMar>
          </w:tcPr>
          <w:p w:rsidR="00A06232" w:rsidRPr="00A06232" w:rsidRDefault="00A06232" w:rsidP="00A06232">
            <w:pPr>
              <w:pStyle w:val="Tabletext"/>
              <w:jc w:val="right"/>
            </w:pPr>
            <w:r w:rsidRPr="00A06232">
              <w:t>0.017</w:t>
            </w:r>
          </w:p>
        </w:tc>
        <w:tc>
          <w:tcPr>
            <w:tcW w:w="272" w:type="dxa"/>
            <w:tcMar>
              <w:left w:w="0" w:type="dxa"/>
              <w:right w:w="0" w:type="dxa"/>
            </w:tcMar>
          </w:tcPr>
          <w:p w:rsidR="00A06232" w:rsidRPr="00A06232" w:rsidRDefault="00A06232" w:rsidP="00A06232">
            <w:pPr>
              <w:pStyle w:val="Tabletext"/>
            </w:pPr>
          </w:p>
        </w:tc>
        <w:tc>
          <w:tcPr>
            <w:tcW w:w="567" w:type="dxa"/>
            <w:tcMar>
              <w:left w:w="28" w:type="dxa"/>
              <w:right w:w="0" w:type="dxa"/>
            </w:tcMar>
          </w:tcPr>
          <w:p w:rsidR="00A06232" w:rsidRPr="00A06232" w:rsidRDefault="00A06232" w:rsidP="00A06232">
            <w:pPr>
              <w:pStyle w:val="Tabletext"/>
              <w:jc w:val="right"/>
            </w:pPr>
            <w:r w:rsidRPr="00A06232">
              <w:t>–0.035</w:t>
            </w:r>
          </w:p>
        </w:tc>
        <w:tc>
          <w:tcPr>
            <w:tcW w:w="283" w:type="dxa"/>
            <w:tcMar>
              <w:left w:w="0" w:type="dxa"/>
              <w:right w:w="0" w:type="dxa"/>
            </w:tcMar>
          </w:tcPr>
          <w:p w:rsidR="00A06232" w:rsidRPr="00A06232" w:rsidRDefault="00A06232" w:rsidP="00A06232">
            <w:pPr>
              <w:pStyle w:val="Tabletext"/>
            </w:pPr>
            <w:r w:rsidRPr="00A06232">
              <w:t>*</w:t>
            </w:r>
          </w:p>
        </w:tc>
        <w:tc>
          <w:tcPr>
            <w:tcW w:w="567" w:type="dxa"/>
            <w:tcMar>
              <w:left w:w="28" w:type="dxa"/>
              <w:right w:w="0" w:type="dxa"/>
            </w:tcMar>
          </w:tcPr>
          <w:p w:rsidR="00A06232" w:rsidRPr="00A06232" w:rsidRDefault="00A06232" w:rsidP="00A06232">
            <w:pPr>
              <w:pStyle w:val="Tabletext"/>
              <w:jc w:val="right"/>
            </w:pPr>
            <w:r w:rsidRPr="00A06232">
              <w:t>–0.111</w:t>
            </w:r>
          </w:p>
        </w:tc>
        <w:tc>
          <w:tcPr>
            <w:tcW w:w="278" w:type="dxa"/>
            <w:tcMar>
              <w:left w:w="0" w:type="dxa"/>
            </w:tcMar>
          </w:tcPr>
          <w:p w:rsidR="00A06232" w:rsidRPr="00A06232" w:rsidRDefault="00A06232" w:rsidP="00A06232">
            <w:pPr>
              <w:pStyle w:val="Tabletext"/>
            </w:pPr>
            <w:r w:rsidRPr="00A06232">
              <w:t>***</w:t>
            </w:r>
          </w:p>
        </w:tc>
        <w:tc>
          <w:tcPr>
            <w:tcW w:w="567" w:type="dxa"/>
            <w:tcMar>
              <w:left w:w="0" w:type="dxa"/>
              <w:right w:w="0" w:type="dxa"/>
            </w:tcMar>
          </w:tcPr>
          <w:p w:rsidR="00A06232" w:rsidRPr="00A06232" w:rsidRDefault="00A06232" w:rsidP="00A06232">
            <w:pPr>
              <w:pStyle w:val="Tabletext"/>
              <w:jc w:val="right"/>
            </w:pPr>
            <w:r w:rsidRPr="00A06232">
              <w:t>–0.041</w:t>
            </w:r>
          </w:p>
        </w:tc>
        <w:tc>
          <w:tcPr>
            <w:tcW w:w="283" w:type="dxa"/>
          </w:tcPr>
          <w:p w:rsidR="00A06232" w:rsidRPr="00A06232" w:rsidRDefault="00A06232" w:rsidP="004903AF">
            <w:pPr>
              <w:pStyle w:val="Tabletext"/>
            </w:pPr>
            <w:r w:rsidRPr="00A06232">
              <w:t>**</w:t>
            </w:r>
          </w:p>
        </w:tc>
        <w:tc>
          <w:tcPr>
            <w:tcW w:w="646" w:type="dxa"/>
            <w:tcMar>
              <w:left w:w="28" w:type="dxa"/>
              <w:right w:w="0" w:type="dxa"/>
            </w:tcMar>
          </w:tcPr>
          <w:p w:rsidR="00A06232" w:rsidRPr="00A06232" w:rsidRDefault="00A06232" w:rsidP="00A06232">
            <w:pPr>
              <w:pStyle w:val="Tabletext"/>
              <w:jc w:val="right"/>
            </w:pPr>
            <w:r w:rsidRPr="00A06232">
              <w:t>–0.066</w:t>
            </w:r>
          </w:p>
        </w:tc>
        <w:tc>
          <w:tcPr>
            <w:tcW w:w="273" w:type="dxa"/>
          </w:tcPr>
          <w:p w:rsidR="00A06232" w:rsidRPr="00A06232" w:rsidRDefault="00A06232" w:rsidP="004903AF">
            <w:pPr>
              <w:pStyle w:val="Tabletext"/>
            </w:pPr>
            <w:r w:rsidRPr="00A06232">
              <w:t>***</w:t>
            </w:r>
          </w:p>
        </w:tc>
        <w:tc>
          <w:tcPr>
            <w:tcW w:w="567" w:type="dxa"/>
            <w:tcMar>
              <w:left w:w="28" w:type="dxa"/>
            </w:tcMar>
          </w:tcPr>
          <w:p w:rsidR="00A06232" w:rsidRPr="00A06232" w:rsidRDefault="00A06232" w:rsidP="00A06232">
            <w:pPr>
              <w:pStyle w:val="Tabletext"/>
              <w:jc w:val="right"/>
            </w:pPr>
            <w:r w:rsidRPr="00A06232">
              <w:t>–0.025</w:t>
            </w:r>
          </w:p>
        </w:tc>
        <w:tc>
          <w:tcPr>
            <w:tcW w:w="294" w:type="dxa"/>
          </w:tcPr>
          <w:p w:rsidR="00A06232" w:rsidRPr="00A06232" w:rsidRDefault="00A06232" w:rsidP="004903AF">
            <w:pPr>
              <w:pStyle w:val="Tabletext"/>
            </w:pPr>
          </w:p>
        </w:tc>
      </w:tr>
      <w:tr w:rsidR="003F4413" w:rsidRPr="00B54C93" w:rsidTr="003F4413">
        <w:tc>
          <w:tcPr>
            <w:tcW w:w="1616" w:type="dxa"/>
            <w:tcBorders>
              <w:bottom w:val="single" w:sz="4" w:space="0" w:color="auto"/>
            </w:tcBorders>
            <w:tcMar>
              <w:left w:w="28" w:type="dxa"/>
            </w:tcMar>
          </w:tcPr>
          <w:p w:rsidR="00A06232" w:rsidRPr="00B54C93" w:rsidRDefault="00A06232" w:rsidP="004903AF">
            <w:pPr>
              <w:pStyle w:val="Tabletext"/>
              <w:ind w:left="28"/>
            </w:pPr>
            <w:r w:rsidRPr="00B54C93">
              <w:t>Aged 55</w:t>
            </w:r>
            <w:r w:rsidR="00C2240F">
              <w:t>+</w:t>
            </w:r>
          </w:p>
        </w:tc>
        <w:tc>
          <w:tcPr>
            <w:tcW w:w="626" w:type="dxa"/>
            <w:tcBorders>
              <w:bottom w:val="single" w:sz="4" w:space="0" w:color="auto"/>
            </w:tcBorders>
            <w:tcMar>
              <w:left w:w="28" w:type="dxa"/>
            </w:tcMar>
          </w:tcPr>
          <w:p w:rsidR="00A06232" w:rsidRPr="00A06232" w:rsidRDefault="00A06232" w:rsidP="00A06232">
            <w:pPr>
              <w:pStyle w:val="Tabletext"/>
              <w:jc w:val="right"/>
            </w:pPr>
            <w:r w:rsidRPr="00A06232">
              <w:t>–0.315</w:t>
            </w:r>
          </w:p>
        </w:tc>
        <w:tc>
          <w:tcPr>
            <w:tcW w:w="259" w:type="dxa"/>
            <w:tcBorders>
              <w:bottom w:val="single" w:sz="4" w:space="0" w:color="auto"/>
            </w:tcBorders>
            <w:tcMar>
              <w:left w:w="0" w:type="dxa"/>
              <w:right w:w="0" w:type="dxa"/>
            </w:tcMar>
          </w:tcPr>
          <w:p w:rsidR="00A06232" w:rsidRPr="00A06232" w:rsidRDefault="00A06232" w:rsidP="00A06232">
            <w:pPr>
              <w:pStyle w:val="Tabletext"/>
            </w:pPr>
            <w:r w:rsidRPr="00A06232">
              <w:t>***</w:t>
            </w:r>
          </w:p>
        </w:tc>
        <w:tc>
          <w:tcPr>
            <w:tcW w:w="638" w:type="dxa"/>
            <w:tcBorders>
              <w:bottom w:val="single" w:sz="4" w:space="0" w:color="auto"/>
            </w:tcBorders>
            <w:tcMar>
              <w:left w:w="28" w:type="dxa"/>
              <w:right w:w="0" w:type="dxa"/>
            </w:tcMar>
          </w:tcPr>
          <w:p w:rsidR="00A06232" w:rsidRPr="00A06232" w:rsidRDefault="00A06232" w:rsidP="00A06232">
            <w:pPr>
              <w:pStyle w:val="Tabletext"/>
              <w:jc w:val="right"/>
            </w:pPr>
            <w:r w:rsidRPr="00A06232">
              <w:t>–77</w:t>
            </w:r>
          </w:p>
        </w:tc>
        <w:tc>
          <w:tcPr>
            <w:tcW w:w="272" w:type="dxa"/>
            <w:tcBorders>
              <w:bottom w:val="single" w:sz="4" w:space="0" w:color="auto"/>
            </w:tcBorders>
            <w:tcMar>
              <w:left w:w="0" w:type="dxa"/>
            </w:tcMar>
          </w:tcPr>
          <w:p w:rsidR="00A06232" w:rsidRPr="00A06232" w:rsidRDefault="00A06232" w:rsidP="00A06232">
            <w:pPr>
              <w:pStyle w:val="Tabletext"/>
            </w:pPr>
            <w:r w:rsidRPr="00A06232">
              <w:t>**</w:t>
            </w:r>
          </w:p>
        </w:tc>
        <w:tc>
          <w:tcPr>
            <w:tcW w:w="646" w:type="dxa"/>
            <w:tcBorders>
              <w:bottom w:val="single" w:sz="4" w:space="0" w:color="auto"/>
            </w:tcBorders>
            <w:tcMar>
              <w:left w:w="28" w:type="dxa"/>
            </w:tcMar>
          </w:tcPr>
          <w:p w:rsidR="00A06232" w:rsidRPr="00A06232" w:rsidRDefault="00A06232" w:rsidP="00A06232">
            <w:pPr>
              <w:pStyle w:val="Tabletext"/>
              <w:jc w:val="right"/>
            </w:pPr>
            <w:r w:rsidRPr="00A06232">
              <w:t>0.080</w:t>
            </w:r>
          </w:p>
        </w:tc>
        <w:tc>
          <w:tcPr>
            <w:tcW w:w="272" w:type="dxa"/>
            <w:tcBorders>
              <w:bottom w:val="single" w:sz="4" w:space="0" w:color="auto"/>
            </w:tcBorders>
            <w:tcMar>
              <w:left w:w="0" w:type="dxa"/>
              <w:right w:w="0" w:type="dxa"/>
            </w:tcMar>
          </w:tcPr>
          <w:p w:rsidR="00A06232" w:rsidRPr="00A06232" w:rsidRDefault="00A06232" w:rsidP="00A06232">
            <w:pPr>
              <w:pStyle w:val="Tabletext"/>
            </w:pPr>
            <w:r w:rsidRPr="00A06232">
              <w:t>***</w:t>
            </w:r>
          </w:p>
        </w:tc>
        <w:tc>
          <w:tcPr>
            <w:tcW w:w="567" w:type="dxa"/>
            <w:tcBorders>
              <w:bottom w:val="single" w:sz="4" w:space="0" w:color="auto"/>
            </w:tcBorders>
            <w:tcMar>
              <w:left w:w="28" w:type="dxa"/>
              <w:right w:w="0" w:type="dxa"/>
            </w:tcMar>
          </w:tcPr>
          <w:p w:rsidR="00A06232" w:rsidRPr="00A06232" w:rsidRDefault="00A06232" w:rsidP="00A06232">
            <w:pPr>
              <w:pStyle w:val="Tabletext"/>
              <w:jc w:val="right"/>
            </w:pPr>
            <w:r w:rsidRPr="00A06232">
              <w:t>–0.101</w:t>
            </w:r>
          </w:p>
        </w:tc>
        <w:tc>
          <w:tcPr>
            <w:tcW w:w="283" w:type="dxa"/>
            <w:tcBorders>
              <w:bottom w:val="single" w:sz="4" w:space="0" w:color="auto"/>
            </w:tcBorders>
            <w:tcMar>
              <w:left w:w="0" w:type="dxa"/>
              <w:right w:w="0" w:type="dxa"/>
            </w:tcMar>
          </w:tcPr>
          <w:p w:rsidR="00A06232" w:rsidRPr="00A06232" w:rsidRDefault="00A06232" w:rsidP="00A06232">
            <w:pPr>
              <w:pStyle w:val="Tabletext"/>
            </w:pPr>
            <w:r w:rsidRPr="00A06232">
              <w:t>***</w:t>
            </w:r>
          </w:p>
        </w:tc>
        <w:tc>
          <w:tcPr>
            <w:tcW w:w="567" w:type="dxa"/>
            <w:tcBorders>
              <w:bottom w:val="single" w:sz="4" w:space="0" w:color="auto"/>
            </w:tcBorders>
            <w:tcMar>
              <w:left w:w="28" w:type="dxa"/>
              <w:right w:w="0" w:type="dxa"/>
            </w:tcMar>
          </w:tcPr>
          <w:p w:rsidR="00A06232" w:rsidRPr="00A06232" w:rsidRDefault="00A06232" w:rsidP="00A06232">
            <w:pPr>
              <w:pStyle w:val="Tabletext"/>
              <w:jc w:val="right"/>
            </w:pPr>
            <w:r w:rsidRPr="00A06232">
              <w:t>0.071</w:t>
            </w:r>
          </w:p>
        </w:tc>
        <w:tc>
          <w:tcPr>
            <w:tcW w:w="278" w:type="dxa"/>
            <w:tcBorders>
              <w:bottom w:val="single" w:sz="4" w:space="0" w:color="auto"/>
            </w:tcBorders>
            <w:tcMar>
              <w:left w:w="0" w:type="dxa"/>
            </w:tcMar>
          </w:tcPr>
          <w:p w:rsidR="00A06232" w:rsidRPr="00A06232" w:rsidRDefault="00A06232" w:rsidP="00A06232">
            <w:pPr>
              <w:pStyle w:val="Tabletext"/>
            </w:pPr>
            <w:r w:rsidRPr="00A06232">
              <w:t>***</w:t>
            </w:r>
          </w:p>
        </w:tc>
        <w:tc>
          <w:tcPr>
            <w:tcW w:w="567" w:type="dxa"/>
            <w:tcBorders>
              <w:bottom w:val="single" w:sz="4" w:space="0" w:color="auto"/>
            </w:tcBorders>
            <w:tcMar>
              <w:left w:w="0" w:type="dxa"/>
              <w:right w:w="0" w:type="dxa"/>
            </w:tcMar>
          </w:tcPr>
          <w:p w:rsidR="00A06232" w:rsidRPr="00A06232" w:rsidRDefault="00A06232" w:rsidP="00A06232">
            <w:pPr>
              <w:pStyle w:val="Tabletext"/>
              <w:jc w:val="right"/>
            </w:pPr>
            <w:r w:rsidRPr="00A06232">
              <w:t>–0.031</w:t>
            </w:r>
          </w:p>
        </w:tc>
        <w:tc>
          <w:tcPr>
            <w:tcW w:w="283" w:type="dxa"/>
            <w:tcBorders>
              <w:bottom w:val="single" w:sz="4" w:space="0" w:color="auto"/>
            </w:tcBorders>
          </w:tcPr>
          <w:p w:rsidR="00A06232" w:rsidRPr="00A06232" w:rsidRDefault="00A06232" w:rsidP="004903AF">
            <w:pPr>
              <w:pStyle w:val="Tabletext"/>
            </w:pPr>
          </w:p>
        </w:tc>
        <w:tc>
          <w:tcPr>
            <w:tcW w:w="646" w:type="dxa"/>
            <w:tcBorders>
              <w:bottom w:val="single" w:sz="4" w:space="0" w:color="auto"/>
            </w:tcBorders>
            <w:tcMar>
              <w:left w:w="28" w:type="dxa"/>
              <w:right w:w="0" w:type="dxa"/>
            </w:tcMar>
          </w:tcPr>
          <w:p w:rsidR="00A06232" w:rsidRPr="00A06232" w:rsidRDefault="00A06232" w:rsidP="00A06232">
            <w:pPr>
              <w:pStyle w:val="Tabletext"/>
              <w:jc w:val="right"/>
            </w:pPr>
            <w:r w:rsidRPr="00A06232">
              <w:t>0.056</w:t>
            </w:r>
          </w:p>
        </w:tc>
        <w:tc>
          <w:tcPr>
            <w:tcW w:w="273" w:type="dxa"/>
            <w:tcBorders>
              <w:bottom w:val="single" w:sz="4" w:space="0" w:color="auto"/>
            </w:tcBorders>
          </w:tcPr>
          <w:p w:rsidR="00A06232" w:rsidRPr="00A06232" w:rsidRDefault="00A06232" w:rsidP="004903AF">
            <w:pPr>
              <w:pStyle w:val="Tabletext"/>
            </w:pPr>
            <w:r w:rsidRPr="00A06232">
              <w:t>**</w:t>
            </w:r>
          </w:p>
        </w:tc>
        <w:tc>
          <w:tcPr>
            <w:tcW w:w="567" w:type="dxa"/>
            <w:tcBorders>
              <w:bottom w:val="single" w:sz="4" w:space="0" w:color="auto"/>
            </w:tcBorders>
            <w:tcMar>
              <w:left w:w="28" w:type="dxa"/>
            </w:tcMar>
          </w:tcPr>
          <w:p w:rsidR="00A06232" w:rsidRPr="00A06232" w:rsidRDefault="00A06232" w:rsidP="00A06232">
            <w:pPr>
              <w:pStyle w:val="Tabletext"/>
              <w:jc w:val="right"/>
            </w:pPr>
            <w:r w:rsidRPr="00A06232">
              <w:t>0.117</w:t>
            </w:r>
          </w:p>
        </w:tc>
        <w:tc>
          <w:tcPr>
            <w:tcW w:w="294" w:type="dxa"/>
            <w:tcBorders>
              <w:bottom w:val="single" w:sz="4" w:space="0" w:color="auto"/>
            </w:tcBorders>
          </w:tcPr>
          <w:p w:rsidR="00A06232" w:rsidRPr="00A06232" w:rsidRDefault="00A06232" w:rsidP="004903AF">
            <w:pPr>
              <w:pStyle w:val="Tabletext"/>
            </w:pPr>
            <w:r w:rsidRPr="00A06232">
              <w:t>***</w:t>
            </w:r>
          </w:p>
        </w:tc>
      </w:tr>
      <w:tr w:rsidR="003F4413" w:rsidRPr="00B54C93" w:rsidTr="003F4413">
        <w:tc>
          <w:tcPr>
            <w:tcW w:w="1616" w:type="dxa"/>
            <w:tcBorders>
              <w:top w:val="single" w:sz="4" w:space="0" w:color="auto"/>
              <w:bottom w:val="single" w:sz="4" w:space="0" w:color="auto"/>
            </w:tcBorders>
            <w:tcMar>
              <w:left w:w="28" w:type="dxa"/>
            </w:tcMar>
          </w:tcPr>
          <w:p w:rsidR="00A06232" w:rsidRPr="00B54C93" w:rsidRDefault="00A06232" w:rsidP="004903AF">
            <w:pPr>
              <w:pStyle w:val="Tabletext"/>
              <w:ind w:left="28"/>
            </w:pPr>
            <w:r w:rsidRPr="00B54C93">
              <w:t>Lives in remote Australia</w:t>
            </w:r>
          </w:p>
        </w:tc>
        <w:tc>
          <w:tcPr>
            <w:tcW w:w="626" w:type="dxa"/>
            <w:tcBorders>
              <w:top w:val="single" w:sz="4" w:space="0" w:color="auto"/>
              <w:bottom w:val="single" w:sz="4" w:space="0" w:color="auto"/>
            </w:tcBorders>
            <w:tcMar>
              <w:left w:w="28" w:type="dxa"/>
            </w:tcMar>
          </w:tcPr>
          <w:p w:rsidR="00A06232" w:rsidRPr="00A06232" w:rsidRDefault="00A06232" w:rsidP="00A06232">
            <w:pPr>
              <w:pStyle w:val="Tabletext"/>
              <w:jc w:val="right"/>
            </w:pPr>
            <w:r w:rsidRPr="00A06232">
              <w:t>0.099</w:t>
            </w:r>
          </w:p>
        </w:tc>
        <w:tc>
          <w:tcPr>
            <w:tcW w:w="259" w:type="dxa"/>
            <w:tcBorders>
              <w:top w:val="single" w:sz="4" w:space="0" w:color="auto"/>
              <w:bottom w:val="single" w:sz="4" w:space="0" w:color="auto"/>
            </w:tcBorders>
            <w:tcMar>
              <w:left w:w="0" w:type="dxa"/>
              <w:right w:w="0" w:type="dxa"/>
            </w:tcMar>
          </w:tcPr>
          <w:p w:rsidR="00A06232" w:rsidRPr="00A06232" w:rsidRDefault="00A06232" w:rsidP="00A06232">
            <w:pPr>
              <w:pStyle w:val="Tabletext"/>
            </w:pPr>
            <w:r w:rsidRPr="00A06232">
              <w:t>***</w:t>
            </w:r>
          </w:p>
        </w:tc>
        <w:tc>
          <w:tcPr>
            <w:tcW w:w="638" w:type="dxa"/>
            <w:tcBorders>
              <w:top w:val="single" w:sz="4" w:space="0" w:color="auto"/>
              <w:bottom w:val="single" w:sz="4" w:space="0" w:color="auto"/>
            </w:tcBorders>
            <w:tcMar>
              <w:left w:w="28" w:type="dxa"/>
              <w:right w:w="0" w:type="dxa"/>
            </w:tcMar>
          </w:tcPr>
          <w:p w:rsidR="00A06232" w:rsidRPr="00A06232" w:rsidRDefault="00A06232" w:rsidP="00A06232">
            <w:pPr>
              <w:pStyle w:val="Tabletext"/>
              <w:jc w:val="right"/>
            </w:pPr>
            <w:r w:rsidRPr="00A06232">
              <w:t>38</w:t>
            </w:r>
          </w:p>
        </w:tc>
        <w:tc>
          <w:tcPr>
            <w:tcW w:w="272" w:type="dxa"/>
            <w:tcBorders>
              <w:top w:val="single" w:sz="4" w:space="0" w:color="auto"/>
              <w:bottom w:val="single" w:sz="4" w:space="0" w:color="auto"/>
            </w:tcBorders>
            <w:tcMar>
              <w:left w:w="0" w:type="dxa"/>
            </w:tcMar>
          </w:tcPr>
          <w:p w:rsidR="00A06232" w:rsidRPr="00A06232" w:rsidRDefault="00A06232" w:rsidP="00A06232">
            <w:pPr>
              <w:pStyle w:val="Tabletext"/>
            </w:pPr>
          </w:p>
        </w:tc>
        <w:tc>
          <w:tcPr>
            <w:tcW w:w="646" w:type="dxa"/>
            <w:tcBorders>
              <w:top w:val="single" w:sz="4" w:space="0" w:color="auto"/>
              <w:bottom w:val="single" w:sz="4" w:space="0" w:color="auto"/>
            </w:tcBorders>
            <w:tcMar>
              <w:left w:w="28" w:type="dxa"/>
            </w:tcMar>
          </w:tcPr>
          <w:p w:rsidR="00A06232" w:rsidRPr="00A06232" w:rsidRDefault="00A06232" w:rsidP="00A06232">
            <w:pPr>
              <w:pStyle w:val="Tabletext"/>
              <w:jc w:val="right"/>
            </w:pPr>
            <w:r w:rsidRPr="00A06232">
              <w:t>0.078</w:t>
            </w:r>
          </w:p>
        </w:tc>
        <w:tc>
          <w:tcPr>
            <w:tcW w:w="272" w:type="dxa"/>
            <w:tcBorders>
              <w:top w:val="single" w:sz="4" w:space="0" w:color="auto"/>
              <w:bottom w:val="single" w:sz="4" w:space="0" w:color="auto"/>
            </w:tcBorders>
            <w:tcMar>
              <w:left w:w="0" w:type="dxa"/>
              <w:right w:w="0" w:type="dxa"/>
            </w:tcMar>
          </w:tcPr>
          <w:p w:rsidR="00A06232" w:rsidRPr="00A06232" w:rsidRDefault="00A06232" w:rsidP="00A06232">
            <w:pPr>
              <w:pStyle w:val="Tabletext"/>
            </w:pPr>
            <w:r w:rsidRPr="00A06232">
              <w:t>***</w:t>
            </w:r>
          </w:p>
        </w:tc>
        <w:tc>
          <w:tcPr>
            <w:tcW w:w="567" w:type="dxa"/>
            <w:tcBorders>
              <w:top w:val="single" w:sz="4" w:space="0" w:color="auto"/>
              <w:bottom w:val="single" w:sz="4" w:space="0" w:color="auto"/>
            </w:tcBorders>
            <w:tcMar>
              <w:left w:w="28" w:type="dxa"/>
              <w:right w:w="0" w:type="dxa"/>
            </w:tcMar>
          </w:tcPr>
          <w:p w:rsidR="00A06232" w:rsidRPr="00A06232" w:rsidRDefault="00A06232" w:rsidP="00A06232">
            <w:pPr>
              <w:pStyle w:val="Tabletext"/>
              <w:jc w:val="right"/>
            </w:pPr>
            <w:r w:rsidRPr="00A06232">
              <w:t>0.000</w:t>
            </w:r>
          </w:p>
        </w:tc>
        <w:tc>
          <w:tcPr>
            <w:tcW w:w="283" w:type="dxa"/>
            <w:tcBorders>
              <w:top w:val="single" w:sz="4" w:space="0" w:color="auto"/>
              <w:bottom w:val="single" w:sz="4" w:space="0" w:color="auto"/>
            </w:tcBorders>
            <w:tcMar>
              <w:left w:w="0" w:type="dxa"/>
              <w:right w:w="0" w:type="dxa"/>
            </w:tcMar>
          </w:tcPr>
          <w:p w:rsidR="00A06232" w:rsidRPr="00A06232" w:rsidRDefault="00A06232" w:rsidP="00A06232">
            <w:pPr>
              <w:pStyle w:val="Tabletext"/>
            </w:pPr>
          </w:p>
        </w:tc>
        <w:tc>
          <w:tcPr>
            <w:tcW w:w="567" w:type="dxa"/>
            <w:tcBorders>
              <w:top w:val="single" w:sz="4" w:space="0" w:color="auto"/>
              <w:bottom w:val="single" w:sz="4" w:space="0" w:color="auto"/>
            </w:tcBorders>
            <w:tcMar>
              <w:left w:w="28" w:type="dxa"/>
              <w:right w:w="0" w:type="dxa"/>
            </w:tcMar>
          </w:tcPr>
          <w:p w:rsidR="00A06232" w:rsidRPr="00A06232" w:rsidRDefault="00A06232" w:rsidP="00A06232">
            <w:pPr>
              <w:pStyle w:val="Tabletext"/>
              <w:jc w:val="right"/>
            </w:pPr>
            <w:r w:rsidRPr="00A06232">
              <w:t>–0.065</w:t>
            </w:r>
          </w:p>
        </w:tc>
        <w:tc>
          <w:tcPr>
            <w:tcW w:w="278" w:type="dxa"/>
            <w:tcBorders>
              <w:top w:val="single" w:sz="4" w:space="0" w:color="auto"/>
              <w:bottom w:val="single" w:sz="4" w:space="0" w:color="auto"/>
            </w:tcBorders>
            <w:tcMar>
              <w:left w:w="0" w:type="dxa"/>
            </w:tcMar>
          </w:tcPr>
          <w:p w:rsidR="00A06232" w:rsidRPr="00A06232" w:rsidRDefault="00A06232" w:rsidP="00A06232">
            <w:pPr>
              <w:pStyle w:val="Tabletext"/>
            </w:pPr>
            <w:r w:rsidRPr="00A06232">
              <w:t>***</w:t>
            </w:r>
          </w:p>
        </w:tc>
        <w:tc>
          <w:tcPr>
            <w:tcW w:w="567" w:type="dxa"/>
            <w:tcBorders>
              <w:top w:val="single" w:sz="4" w:space="0" w:color="auto"/>
              <w:bottom w:val="single" w:sz="4" w:space="0" w:color="auto"/>
            </w:tcBorders>
            <w:tcMar>
              <w:left w:w="0" w:type="dxa"/>
              <w:right w:w="0" w:type="dxa"/>
            </w:tcMar>
          </w:tcPr>
          <w:p w:rsidR="00A06232" w:rsidRPr="00A06232" w:rsidRDefault="00A06232" w:rsidP="00A06232">
            <w:pPr>
              <w:pStyle w:val="Tabletext"/>
              <w:jc w:val="right"/>
            </w:pPr>
            <w:r w:rsidRPr="00A06232">
              <w:t>0.138</w:t>
            </w:r>
          </w:p>
        </w:tc>
        <w:tc>
          <w:tcPr>
            <w:tcW w:w="283" w:type="dxa"/>
            <w:tcBorders>
              <w:top w:val="single" w:sz="4" w:space="0" w:color="auto"/>
              <w:bottom w:val="single" w:sz="4" w:space="0" w:color="auto"/>
            </w:tcBorders>
          </w:tcPr>
          <w:p w:rsidR="00A06232" w:rsidRPr="00A06232" w:rsidRDefault="00A06232" w:rsidP="004903AF">
            <w:pPr>
              <w:pStyle w:val="Tabletext"/>
            </w:pPr>
            <w:r w:rsidRPr="00A06232">
              <w:t>***</w:t>
            </w:r>
          </w:p>
        </w:tc>
        <w:tc>
          <w:tcPr>
            <w:tcW w:w="646" w:type="dxa"/>
            <w:tcBorders>
              <w:top w:val="single" w:sz="4" w:space="0" w:color="auto"/>
              <w:bottom w:val="single" w:sz="4" w:space="0" w:color="auto"/>
            </w:tcBorders>
            <w:tcMar>
              <w:left w:w="28" w:type="dxa"/>
              <w:right w:w="0" w:type="dxa"/>
            </w:tcMar>
          </w:tcPr>
          <w:p w:rsidR="00A06232" w:rsidRPr="00A06232" w:rsidRDefault="00A06232" w:rsidP="00A06232">
            <w:pPr>
              <w:pStyle w:val="Tabletext"/>
              <w:jc w:val="right"/>
            </w:pPr>
            <w:r w:rsidRPr="00A06232">
              <w:t>–0.005</w:t>
            </w:r>
          </w:p>
        </w:tc>
        <w:tc>
          <w:tcPr>
            <w:tcW w:w="273" w:type="dxa"/>
            <w:tcBorders>
              <w:top w:val="single" w:sz="4" w:space="0" w:color="auto"/>
              <w:bottom w:val="single" w:sz="4" w:space="0" w:color="auto"/>
            </w:tcBorders>
          </w:tcPr>
          <w:p w:rsidR="00A06232" w:rsidRPr="00A06232" w:rsidRDefault="00A06232" w:rsidP="004903AF">
            <w:pPr>
              <w:pStyle w:val="Tabletext"/>
            </w:pPr>
          </w:p>
        </w:tc>
        <w:tc>
          <w:tcPr>
            <w:tcW w:w="567" w:type="dxa"/>
            <w:tcBorders>
              <w:top w:val="single" w:sz="4" w:space="0" w:color="auto"/>
              <w:bottom w:val="single" w:sz="4" w:space="0" w:color="auto"/>
            </w:tcBorders>
            <w:tcMar>
              <w:left w:w="28" w:type="dxa"/>
            </w:tcMar>
          </w:tcPr>
          <w:p w:rsidR="00A06232" w:rsidRPr="00A06232" w:rsidRDefault="00A06232" w:rsidP="00A06232">
            <w:pPr>
              <w:pStyle w:val="Tabletext"/>
              <w:jc w:val="right"/>
            </w:pPr>
            <w:r w:rsidRPr="00A06232">
              <w:t>–0.018</w:t>
            </w:r>
          </w:p>
        </w:tc>
        <w:tc>
          <w:tcPr>
            <w:tcW w:w="294" w:type="dxa"/>
            <w:tcBorders>
              <w:top w:val="single" w:sz="4" w:space="0" w:color="auto"/>
              <w:bottom w:val="single" w:sz="4" w:space="0" w:color="auto"/>
            </w:tcBorders>
          </w:tcPr>
          <w:p w:rsidR="00A06232" w:rsidRPr="00A06232" w:rsidRDefault="00A06232" w:rsidP="004903AF">
            <w:pPr>
              <w:pStyle w:val="Tabletext"/>
            </w:pPr>
          </w:p>
        </w:tc>
      </w:tr>
      <w:tr w:rsidR="003F4413" w:rsidRPr="00B54C93" w:rsidTr="003F4413">
        <w:tc>
          <w:tcPr>
            <w:tcW w:w="1616" w:type="dxa"/>
            <w:tcBorders>
              <w:top w:val="single" w:sz="4" w:space="0" w:color="auto"/>
              <w:bottom w:val="single" w:sz="4" w:space="0" w:color="auto"/>
            </w:tcBorders>
            <w:tcMar>
              <w:left w:w="28" w:type="dxa"/>
            </w:tcMar>
          </w:tcPr>
          <w:p w:rsidR="00A06232" w:rsidRPr="00B54C93" w:rsidRDefault="00A06232" w:rsidP="004903AF">
            <w:pPr>
              <w:pStyle w:val="Tabletext"/>
              <w:ind w:left="28"/>
            </w:pPr>
            <w:r w:rsidRPr="00B54C93">
              <w:t>Not married</w:t>
            </w:r>
          </w:p>
        </w:tc>
        <w:tc>
          <w:tcPr>
            <w:tcW w:w="626" w:type="dxa"/>
            <w:tcBorders>
              <w:top w:val="single" w:sz="4" w:space="0" w:color="auto"/>
              <w:bottom w:val="single" w:sz="4" w:space="0" w:color="auto"/>
            </w:tcBorders>
            <w:tcMar>
              <w:left w:w="28" w:type="dxa"/>
            </w:tcMar>
          </w:tcPr>
          <w:p w:rsidR="00A06232" w:rsidRPr="00A06232" w:rsidRDefault="00A06232" w:rsidP="00A06232">
            <w:pPr>
              <w:pStyle w:val="Tabletext"/>
              <w:jc w:val="right"/>
            </w:pPr>
            <w:r w:rsidRPr="00A06232">
              <w:t>0.096</w:t>
            </w:r>
          </w:p>
        </w:tc>
        <w:tc>
          <w:tcPr>
            <w:tcW w:w="259" w:type="dxa"/>
            <w:tcBorders>
              <w:top w:val="single" w:sz="4" w:space="0" w:color="auto"/>
              <w:bottom w:val="single" w:sz="4" w:space="0" w:color="auto"/>
            </w:tcBorders>
            <w:tcMar>
              <w:left w:w="0" w:type="dxa"/>
              <w:right w:w="0" w:type="dxa"/>
            </w:tcMar>
          </w:tcPr>
          <w:p w:rsidR="00A06232" w:rsidRPr="00A06232" w:rsidRDefault="00A06232" w:rsidP="00A06232">
            <w:pPr>
              <w:pStyle w:val="Tabletext"/>
            </w:pPr>
            <w:r w:rsidRPr="00A06232">
              <w:t>***</w:t>
            </w:r>
          </w:p>
        </w:tc>
        <w:tc>
          <w:tcPr>
            <w:tcW w:w="638" w:type="dxa"/>
            <w:tcBorders>
              <w:top w:val="single" w:sz="4" w:space="0" w:color="auto"/>
              <w:bottom w:val="single" w:sz="4" w:space="0" w:color="auto"/>
            </w:tcBorders>
            <w:tcMar>
              <w:left w:w="28" w:type="dxa"/>
              <w:right w:w="0" w:type="dxa"/>
            </w:tcMar>
          </w:tcPr>
          <w:p w:rsidR="00A06232" w:rsidRPr="00A06232" w:rsidRDefault="00A06232" w:rsidP="00A06232">
            <w:pPr>
              <w:pStyle w:val="Tabletext"/>
              <w:jc w:val="right"/>
            </w:pPr>
            <w:r w:rsidRPr="00A06232">
              <w:t>–209</w:t>
            </w:r>
          </w:p>
        </w:tc>
        <w:tc>
          <w:tcPr>
            <w:tcW w:w="272" w:type="dxa"/>
            <w:tcBorders>
              <w:top w:val="single" w:sz="4" w:space="0" w:color="auto"/>
              <w:bottom w:val="single" w:sz="4" w:space="0" w:color="auto"/>
            </w:tcBorders>
            <w:tcMar>
              <w:left w:w="0" w:type="dxa"/>
            </w:tcMar>
          </w:tcPr>
          <w:p w:rsidR="00A06232" w:rsidRPr="00A06232" w:rsidRDefault="00A06232" w:rsidP="00A06232">
            <w:pPr>
              <w:pStyle w:val="Tabletext"/>
            </w:pPr>
            <w:r w:rsidRPr="00A06232">
              <w:t>***</w:t>
            </w:r>
          </w:p>
        </w:tc>
        <w:tc>
          <w:tcPr>
            <w:tcW w:w="646" w:type="dxa"/>
            <w:tcBorders>
              <w:top w:val="single" w:sz="4" w:space="0" w:color="auto"/>
              <w:bottom w:val="single" w:sz="4" w:space="0" w:color="auto"/>
            </w:tcBorders>
            <w:tcMar>
              <w:left w:w="28" w:type="dxa"/>
            </w:tcMar>
          </w:tcPr>
          <w:p w:rsidR="00A06232" w:rsidRPr="00A06232" w:rsidRDefault="00A06232" w:rsidP="00A06232">
            <w:pPr>
              <w:pStyle w:val="Tabletext"/>
              <w:jc w:val="right"/>
            </w:pPr>
            <w:r w:rsidRPr="00A06232">
              <w:t>0.006</w:t>
            </w:r>
          </w:p>
        </w:tc>
        <w:tc>
          <w:tcPr>
            <w:tcW w:w="272" w:type="dxa"/>
            <w:tcBorders>
              <w:top w:val="single" w:sz="4" w:space="0" w:color="auto"/>
              <w:bottom w:val="single" w:sz="4" w:space="0" w:color="auto"/>
            </w:tcBorders>
            <w:tcMar>
              <w:left w:w="0" w:type="dxa"/>
              <w:right w:w="0" w:type="dxa"/>
            </w:tcMar>
          </w:tcPr>
          <w:p w:rsidR="00A06232" w:rsidRPr="00A06232" w:rsidRDefault="00A06232" w:rsidP="00A06232">
            <w:pPr>
              <w:pStyle w:val="Tabletext"/>
            </w:pPr>
          </w:p>
        </w:tc>
        <w:tc>
          <w:tcPr>
            <w:tcW w:w="567" w:type="dxa"/>
            <w:tcBorders>
              <w:top w:val="single" w:sz="4" w:space="0" w:color="auto"/>
              <w:bottom w:val="single" w:sz="4" w:space="0" w:color="auto"/>
            </w:tcBorders>
            <w:tcMar>
              <w:left w:w="28" w:type="dxa"/>
              <w:right w:w="0" w:type="dxa"/>
            </w:tcMar>
          </w:tcPr>
          <w:p w:rsidR="00A06232" w:rsidRPr="00A06232" w:rsidRDefault="00A06232" w:rsidP="00A06232">
            <w:pPr>
              <w:pStyle w:val="Tabletext"/>
              <w:jc w:val="right"/>
            </w:pPr>
            <w:r w:rsidRPr="00A06232">
              <w:t>0.025</w:t>
            </w:r>
          </w:p>
        </w:tc>
        <w:tc>
          <w:tcPr>
            <w:tcW w:w="283" w:type="dxa"/>
            <w:tcBorders>
              <w:top w:val="single" w:sz="4" w:space="0" w:color="auto"/>
              <w:bottom w:val="single" w:sz="4" w:space="0" w:color="auto"/>
            </w:tcBorders>
            <w:tcMar>
              <w:left w:w="0" w:type="dxa"/>
              <w:right w:w="0" w:type="dxa"/>
            </w:tcMar>
          </w:tcPr>
          <w:p w:rsidR="00A06232" w:rsidRPr="00A06232" w:rsidRDefault="00A06232" w:rsidP="00A06232">
            <w:pPr>
              <w:pStyle w:val="Tabletext"/>
            </w:pPr>
          </w:p>
        </w:tc>
        <w:tc>
          <w:tcPr>
            <w:tcW w:w="567" w:type="dxa"/>
            <w:tcBorders>
              <w:top w:val="single" w:sz="4" w:space="0" w:color="auto"/>
              <w:bottom w:val="single" w:sz="4" w:space="0" w:color="auto"/>
            </w:tcBorders>
            <w:tcMar>
              <w:left w:w="28" w:type="dxa"/>
              <w:right w:w="0" w:type="dxa"/>
            </w:tcMar>
          </w:tcPr>
          <w:p w:rsidR="00A06232" w:rsidRPr="00A06232" w:rsidRDefault="00A06232" w:rsidP="00A06232">
            <w:pPr>
              <w:pStyle w:val="Tabletext"/>
              <w:jc w:val="right"/>
            </w:pPr>
            <w:r w:rsidRPr="00A06232">
              <w:t>–0.022</w:t>
            </w:r>
          </w:p>
        </w:tc>
        <w:tc>
          <w:tcPr>
            <w:tcW w:w="278" w:type="dxa"/>
            <w:tcBorders>
              <w:top w:val="single" w:sz="4" w:space="0" w:color="auto"/>
              <w:bottom w:val="single" w:sz="4" w:space="0" w:color="auto"/>
            </w:tcBorders>
            <w:tcMar>
              <w:left w:w="0" w:type="dxa"/>
            </w:tcMar>
          </w:tcPr>
          <w:p w:rsidR="00A06232" w:rsidRPr="00A06232" w:rsidRDefault="00A06232" w:rsidP="00A06232">
            <w:pPr>
              <w:pStyle w:val="Tabletext"/>
            </w:pPr>
          </w:p>
        </w:tc>
        <w:tc>
          <w:tcPr>
            <w:tcW w:w="567" w:type="dxa"/>
            <w:tcBorders>
              <w:top w:val="single" w:sz="4" w:space="0" w:color="auto"/>
              <w:bottom w:val="single" w:sz="4" w:space="0" w:color="auto"/>
            </w:tcBorders>
            <w:tcMar>
              <w:left w:w="0" w:type="dxa"/>
              <w:right w:w="0" w:type="dxa"/>
            </w:tcMar>
          </w:tcPr>
          <w:p w:rsidR="00A06232" w:rsidRPr="00A06232" w:rsidRDefault="00A06232" w:rsidP="00A06232">
            <w:pPr>
              <w:pStyle w:val="Tabletext"/>
              <w:jc w:val="right"/>
            </w:pPr>
            <w:r w:rsidRPr="00A06232">
              <w:t>0.035</w:t>
            </w:r>
          </w:p>
        </w:tc>
        <w:tc>
          <w:tcPr>
            <w:tcW w:w="283" w:type="dxa"/>
            <w:tcBorders>
              <w:top w:val="single" w:sz="4" w:space="0" w:color="auto"/>
              <w:bottom w:val="single" w:sz="4" w:space="0" w:color="auto"/>
            </w:tcBorders>
          </w:tcPr>
          <w:p w:rsidR="00A06232" w:rsidRPr="00A06232" w:rsidRDefault="00A06232" w:rsidP="004903AF">
            <w:pPr>
              <w:pStyle w:val="Tabletext"/>
            </w:pPr>
          </w:p>
        </w:tc>
        <w:tc>
          <w:tcPr>
            <w:tcW w:w="646" w:type="dxa"/>
            <w:tcBorders>
              <w:top w:val="single" w:sz="4" w:space="0" w:color="auto"/>
              <w:bottom w:val="single" w:sz="4" w:space="0" w:color="auto"/>
            </w:tcBorders>
            <w:tcMar>
              <w:left w:w="28" w:type="dxa"/>
              <w:right w:w="0" w:type="dxa"/>
            </w:tcMar>
          </w:tcPr>
          <w:p w:rsidR="00A06232" w:rsidRPr="00A06232" w:rsidRDefault="00A06232" w:rsidP="00A06232">
            <w:pPr>
              <w:pStyle w:val="Tabletext"/>
              <w:jc w:val="right"/>
            </w:pPr>
            <w:r w:rsidRPr="00A06232">
              <w:t>–0.013</w:t>
            </w:r>
          </w:p>
        </w:tc>
        <w:tc>
          <w:tcPr>
            <w:tcW w:w="273" w:type="dxa"/>
            <w:tcBorders>
              <w:top w:val="single" w:sz="4" w:space="0" w:color="auto"/>
              <w:bottom w:val="single" w:sz="4" w:space="0" w:color="auto"/>
            </w:tcBorders>
          </w:tcPr>
          <w:p w:rsidR="00A06232" w:rsidRPr="00A06232" w:rsidRDefault="00A06232" w:rsidP="004903AF">
            <w:pPr>
              <w:pStyle w:val="Tabletext"/>
            </w:pPr>
          </w:p>
        </w:tc>
        <w:tc>
          <w:tcPr>
            <w:tcW w:w="567" w:type="dxa"/>
            <w:tcBorders>
              <w:top w:val="single" w:sz="4" w:space="0" w:color="auto"/>
              <w:bottom w:val="single" w:sz="4" w:space="0" w:color="auto"/>
            </w:tcBorders>
            <w:tcMar>
              <w:left w:w="28" w:type="dxa"/>
            </w:tcMar>
          </w:tcPr>
          <w:p w:rsidR="00A06232" w:rsidRPr="00A06232" w:rsidRDefault="00A06232" w:rsidP="00A06232">
            <w:pPr>
              <w:pStyle w:val="Tabletext"/>
              <w:jc w:val="right"/>
            </w:pPr>
            <w:r w:rsidRPr="00A06232">
              <w:t>0.018</w:t>
            </w:r>
          </w:p>
        </w:tc>
        <w:tc>
          <w:tcPr>
            <w:tcW w:w="294" w:type="dxa"/>
            <w:tcBorders>
              <w:top w:val="single" w:sz="4" w:space="0" w:color="auto"/>
              <w:bottom w:val="single" w:sz="4" w:space="0" w:color="auto"/>
            </w:tcBorders>
          </w:tcPr>
          <w:p w:rsidR="00A06232" w:rsidRPr="00A06232" w:rsidRDefault="00A06232" w:rsidP="004903AF">
            <w:pPr>
              <w:pStyle w:val="Tabletext"/>
            </w:pPr>
          </w:p>
        </w:tc>
      </w:tr>
      <w:tr w:rsidR="003F4413" w:rsidRPr="00B54C93" w:rsidTr="003F4413">
        <w:tc>
          <w:tcPr>
            <w:tcW w:w="1616" w:type="dxa"/>
            <w:tcBorders>
              <w:top w:val="single" w:sz="4" w:space="0" w:color="auto"/>
            </w:tcBorders>
            <w:tcMar>
              <w:left w:w="28" w:type="dxa"/>
            </w:tcMar>
          </w:tcPr>
          <w:p w:rsidR="00A06232" w:rsidRPr="00B54C93" w:rsidRDefault="00A06232" w:rsidP="004903AF">
            <w:pPr>
              <w:pStyle w:val="Tabletext"/>
              <w:ind w:left="28"/>
            </w:pPr>
            <w:r w:rsidRPr="00B54C93">
              <w:t>Lives in a couple family with children</w:t>
            </w:r>
          </w:p>
        </w:tc>
        <w:tc>
          <w:tcPr>
            <w:tcW w:w="626" w:type="dxa"/>
            <w:tcBorders>
              <w:top w:val="single" w:sz="4" w:space="0" w:color="auto"/>
            </w:tcBorders>
            <w:tcMar>
              <w:left w:w="28" w:type="dxa"/>
            </w:tcMar>
          </w:tcPr>
          <w:p w:rsidR="00A06232" w:rsidRPr="00A06232" w:rsidRDefault="00A06232" w:rsidP="00A06232">
            <w:pPr>
              <w:pStyle w:val="Tabletext"/>
              <w:jc w:val="right"/>
            </w:pPr>
            <w:r w:rsidRPr="00A06232">
              <w:t>–0.103</w:t>
            </w:r>
          </w:p>
        </w:tc>
        <w:tc>
          <w:tcPr>
            <w:tcW w:w="259" w:type="dxa"/>
            <w:tcBorders>
              <w:top w:val="single" w:sz="4" w:space="0" w:color="auto"/>
            </w:tcBorders>
            <w:tcMar>
              <w:left w:w="0" w:type="dxa"/>
              <w:right w:w="0" w:type="dxa"/>
            </w:tcMar>
          </w:tcPr>
          <w:p w:rsidR="00A06232" w:rsidRPr="00A06232" w:rsidRDefault="00A06232" w:rsidP="00A06232">
            <w:pPr>
              <w:pStyle w:val="Tabletext"/>
            </w:pPr>
            <w:r w:rsidRPr="00A06232">
              <w:t>***</w:t>
            </w:r>
          </w:p>
        </w:tc>
        <w:tc>
          <w:tcPr>
            <w:tcW w:w="638" w:type="dxa"/>
            <w:tcBorders>
              <w:top w:val="single" w:sz="4" w:space="0" w:color="auto"/>
            </w:tcBorders>
            <w:tcMar>
              <w:left w:w="28" w:type="dxa"/>
              <w:right w:w="0" w:type="dxa"/>
            </w:tcMar>
          </w:tcPr>
          <w:p w:rsidR="00A06232" w:rsidRPr="00A06232" w:rsidRDefault="00A06232" w:rsidP="00A06232">
            <w:pPr>
              <w:pStyle w:val="Tabletext"/>
              <w:jc w:val="right"/>
            </w:pPr>
            <w:r w:rsidRPr="00A06232">
              <w:t>–72</w:t>
            </w:r>
          </w:p>
        </w:tc>
        <w:tc>
          <w:tcPr>
            <w:tcW w:w="272" w:type="dxa"/>
            <w:tcBorders>
              <w:top w:val="single" w:sz="4" w:space="0" w:color="auto"/>
            </w:tcBorders>
            <w:tcMar>
              <w:left w:w="0" w:type="dxa"/>
            </w:tcMar>
          </w:tcPr>
          <w:p w:rsidR="00A06232" w:rsidRPr="00A06232" w:rsidRDefault="00A06232" w:rsidP="00A06232">
            <w:pPr>
              <w:pStyle w:val="Tabletext"/>
            </w:pPr>
            <w:r w:rsidRPr="00A06232">
              <w:t>**</w:t>
            </w:r>
          </w:p>
        </w:tc>
        <w:tc>
          <w:tcPr>
            <w:tcW w:w="646" w:type="dxa"/>
            <w:tcBorders>
              <w:top w:val="single" w:sz="4" w:space="0" w:color="auto"/>
            </w:tcBorders>
            <w:tcMar>
              <w:left w:w="28" w:type="dxa"/>
            </w:tcMar>
          </w:tcPr>
          <w:p w:rsidR="00A06232" w:rsidRPr="00A06232" w:rsidRDefault="00A06232" w:rsidP="00A06232">
            <w:pPr>
              <w:pStyle w:val="Tabletext"/>
              <w:jc w:val="right"/>
            </w:pPr>
            <w:r w:rsidRPr="00A06232">
              <w:t>0.033</w:t>
            </w:r>
          </w:p>
        </w:tc>
        <w:tc>
          <w:tcPr>
            <w:tcW w:w="272" w:type="dxa"/>
            <w:tcBorders>
              <w:top w:val="single" w:sz="4" w:space="0" w:color="auto"/>
            </w:tcBorders>
            <w:tcMar>
              <w:left w:w="0" w:type="dxa"/>
              <w:right w:w="0" w:type="dxa"/>
            </w:tcMar>
          </w:tcPr>
          <w:p w:rsidR="00A06232" w:rsidRPr="00A06232" w:rsidRDefault="00A06232" w:rsidP="00A06232">
            <w:pPr>
              <w:pStyle w:val="Tabletext"/>
            </w:pPr>
          </w:p>
        </w:tc>
        <w:tc>
          <w:tcPr>
            <w:tcW w:w="567" w:type="dxa"/>
            <w:tcBorders>
              <w:top w:val="single" w:sz="4" w:space="0" w:color="auto"/>
            </w:tcBorders>
            <w:tcMar>
              <w:left w:w="28" w:type="dxa"/>
              <w:right w:w="0" w:type="dxa"/>
            </w:tcMar>
          </w:tcPr>
          <w:p w:rsidR="00A06232" w:rsidRPr="00A06232" w:rsidRDefault="00A06232" w:rsidP="00A06232">
            <w:pPr>
              <w:pStyle w:val="Tabletext"/>
              <w:jc w:val="right"/>
            </w:pPr>
            <w:r w:rsidRPr="00A06232">
              <w:t>–0.038</w:t>
            </w:r>
          </w:p>
        </w:tc>
        <w:tc>
          <w:tcPr>
            <w:tcW w:w="283" w:type="dxa"/>
            <w:tcBorders>
              <w:top w:val="single" w:sz="4" w:space="0" w:color="auto"/>
            </w:tcBorders>
            <w:tcMar>
              <w:left w:w="0" w:type="dxa"/>
              <w:right w:w="0" w:type="dxa"/>
            </w:tcMar>
          </w:tcPr>
          <w:p w:rsidR="00A06232" w:rsidRPr="00A06232" w:rsidRDefault="00A06232" w:rsidP="00A06232">
            <w:pPr>
              <w:pStyle w:val="Tabletext"/>
            </w:pPr>
          </w:p>
        </w:tc>
        <w:tc>
          <w:tcPr>
            <w:tcW w:w="567" w:type="dxa"/>
            <w:tcBorders>
              <w:top w:val="single" w:sz="4" w:space="0" w:color="auto"/>
            </w:tcBorders>
            <w:tcMar>
              <w:left w:w="28" w:type="dxa"/>
              <w:right w:w="0" w:type="dxa"/>
            </w:tcMar>
          </w:tcPr>
          <w:p w:rsidR="00A06232" w:rsidRPr="00A06232" w:rsidRDefault="00A06232" w:rsidP="00A06232">
            <w:pPr>
              <w:pStyle w:val="Tabletext"/>
              <w:jc w:val="right"/>
            </w:pPr>
            <w:r w:rsidRPr="00A06232">
              <w:t>–0.027</w:t>
            </w:r>
          </w:p>
        </w:tc>
        <w:tc>
          <w:tcPr>
            <w:tcW w:w="278" w:type="dxa"/>
            <w:tcBorders>
              <w:top w:val="single" w:sz="4" w:space="0" w:color="auto"/>
            </w:tcBorders>
            <w:tcMar>
              <w:left w:w="0" w:type="dxa"/>
            </w:tcMar>
          </w:tcPr>
          <w:p w:rsidR="00A06232" w:rsidRPr="00A06232" w:rsidRDefault="00A06232" w:rsidP="00A06232">
            <w:pPr>
              <w:pStyle w:val="Tabletext"/>
            </w:pPr>
          </w:p>
        </w:tc>
        <w:tc>
          <w:tcPr>
            <w:tcW w:w="567" w:type="dxa"/>
            <w:tcBorders>
              <w:top w:val="single" w:sz="4" w:space="0" w:color="auto"/>
            </w:tcBorders>
            <w:tcMar>
              <w:left w:w="0" w:type="dxa"/>
              <w:right w:w="0" w:type="dxa"/>
            </w:tcMar>
          </w:tcPr>
          <w:p w:rsidR="00A06232" w:rsidRPr="00A06232" w:rsidRDefault="00A06232" w:rsidP="00A06232">
            <w:pPr>
              <w:pStyle w:val="Tabletext"/>
              <w:jc w:val="right"/>
            </w:pPr>
            <w:r w:rsidRPr="00A06232">
              <w:t>0.045</w:t>
            </w:r>
          </w:p>
        </w:tc>
        <w:tc>
          <w:tcPr>
            <w:tcW w:w="283" w:type="dxa"/>
            <w:tcBorders>
              <w:top w:val="single" w:sz="4" w:space="0" w:color="auto"/>
            </w:tcBorders>
          </w:tcPr>
          <w:p w:rsidR="00A06232" w:rsidRPr="00A06232" w:rsidRDefault="00A06232" w:rsidP="004903AF">
            <w:pPr>
              <w:pStyle w:val="Tabletext"/>
            </w:pPr>
            <w:r w:rsidRPr="00A06232">
              <w:t>*</w:t>
            </w:r>
          </w:p>
        </w:tc>
        <w:tc>
          <w:tcPr>
            <w:tcW w:w="646" w:type="dxa"/>
            <w:tcBorders>
              <w:top w:val="single" w:sz="4" w:space="0" w:color="auto"/>
            </w:tcBorders>
            <w:tcMar>
              <w:left w:w="28" w:type="dxa"/>
              <w:right w:w="0" w:type="dxa"/>
            </w:tcMar>
          </w:tcPr>
          <w:p w:rsidR="00A06232" w:rsidRPr="00A06232" w:rsidRDefault="00A06232" w:rsidP="00A06232">
            <w:pPr>
              <w:pStyle w:val="Tabletext"/>
              <w:jc w:val="right"/>
            </w:pPr>
            <w:r w:rsidRPr="00A06232">
              <w:t>–0.017</w:t>
            </w:r>
          </w:p>
        </w:tc>
        <w:tc>
          <w:tcPr>
            <w:tcW w:w="273" w:type="dxa"/>
            <w:tcBorders>
              <w:top w:val="single" w:sz="4" w:space="0" w:color="auto"/>
            </w:tcBorders>
          </w:tcPr>
          <w:p w:rsidR="00A06232" w:rsidRPr="00A06232" w:rsidRDefault="00A06232" w:rsidP="004903AF">
            <w:pPr>
              <w:pStyle w:val="Tabletext"/>
            </w:pPr>
          </w:p>
        </w:tc>
        <w:tc>
          <w:tcPr>
            <w:tcW w:w="567" w:type="dxa"/>
            <w:tcBorders>
              <w:top w:val="single" w:sz="4" w:space="0" w:color="auto"/>
            </w:tcBorders>
            <w:tcMar>
              <w:left w:w="28" w:type="dxa"/>
            </w:tcMar>
          </w:tcPr>
          <w:p w:rsidR="00A06232" w:rsidRPr="00A06232" w:rsidRDefault="00A06232" w:rsidP="00A06232">
            <w:pPr>
              <w:pStyle w:val="Tabletext"/>
              <w:jc w:val="right"/>
            </w:pPr>
            <w:r w:rsidRPr="00A06232">
              <w:t>–0.072</w:t>
            </w:r>
          </w:p>
        </w:tc>
        <w:tc>
          <w:tcPr>
            <w:tcW w:w="294" w:type="dxa"/>
            <w:tcBorders>
              <w:top w:val="single" w:sz="4" w:space="0" w:color="auto"/>
            </w:tcBorders>
          </w:tcPr>
          <w:p w:rsidR="00A06232" w:rsidRPr="00A06232" w:rsidRDefault="00A06232" w:rsidP="004903AF">
            <w:pPr>
              <w:pStyle w:val="Tabletext"/>
            </w:pPr>
            <w:r w:rsidRPr="00A06232">
              <w:t>***</w:t>
            </w:r>
          </w:p>
        </w:tc>
      </w:tr>
      <w:tr w:rsidR="003F4413" w:rsidRPr="00B54C93" w:rsidTr="003F4413">
        <w:tc>
          <w:tcPr>
            <w:tcW w:w="1616" w:type="dxa"/>
            <w:tcMar>
              <w:left w:w="28" w:type="dxa"/>
            </w:tcMar>
          </w:tcPr>
          <w:p w:rsidR="00A06232" w:rsidRPr="00B54C93" w:rsidRDefault="00A06232" w:rsidP="004903AF">
            <w:pPr>
              <w:pStyle w:val="Tabletext"/>
              <w:ind w:left="28"/>
            </w:pPr>
            <w:r w:rsidRPr="00B54C93">
              <w:t>Lives in a couple family with no children but dependents</w:t>
            </w:r>
          </w:p>
        </w:tc>
        <w:tc>
          <w:tcPr>
            <w:tcW w:w="626" w:type="dxa"/>
            <w:tcMar>
              <w:left w:w="28" w:type="dxa"/>
            </w:tcMar>
          </w:tcPr>
          <w:p w:rsidR="00A06232" w:rsidRPr="00A06232" w:rsidRDefault="00A06232" w:rsidP="00A06232">
            <w:pPr>
              <w:pStyle w:val="Tabletext"/>
              <w:jc w:val="right"/>
            </w:pPr>
            <w:r w:rsidRPr="00A06232">
              <w:t>–0.018</w:t>
            </w:r>
          </w:p>
        </w:tc>
        <w:tc>
          <w:tcPr>
            <w:tcW w:w="259" w:type="dxa"/>
            <w:tcMar>
              <w:left w:w="0" w:type="dxa"/>
              <w:right w:w="0" w:type="dxa"/>
            </w:tcMar>
          </w:tcPr>
          <w:p w:rsidR="00A06232" w:rsidRPr="00A06232" w:rsidRDefault="00A06232" w:rsidP="00A06232">
            <w:pPr>
              <w:pStyle w:val="Tabletext"/>
            </w:pPr>
          </w:p>
        </w:tc>
        <w:tc>
          <w:tcPr>
            <w:tcW w:w="638" w:type="dxa"/>
            <w:tcMar>
              <w:left w:w="28" w:type="dxa"/>
              <w:right w:w="0" w:type="dxa"/>
            </w:tcMar>
          </w:tcPr>
          <w:p w:rsidR="00A06232" w:rsidRPr="00A06232" w:rsidRDefault="00A06232" w:rsidP="00A06232">
            <w:pPr>
              <w:pStyle w:val="Tabletext"/>
              <w:jc w:val="right"/>
            </w:pPr>
            <w:r w:rsidRPr="00A06232">
              <w:t>9</w:t>
            </w:r>
          </w:p>
        </w:tc>
        <w:tc>
          <w:tcPr>
            <w:tcW w:w="272" w:type="dxa"/>
            <w:tcMar>
              <w:left w:w="0" w:type="dxa"/>
            </w:tcMar>
          </w:tcPr>
          <w:p w:rsidR="00A06232" w:rsidRPr="00A06232" w:rsidRDefault="00A06232" w:rsidP="00A06232">
            <w:pPr>
              <w:pStyle w:val="Tabletext"/>
            </w:pPr>
          </w:p>
        </w:tc>
        <w:tc>
          <w:tcPr>
            <w:tcW w:w="646" w:type="dxa"/>
            <w:tcMar>
              <w:left w:w="28" w:type="dxa"/>
            </w:tcMar>
          </w:tcPr>
          <w:p w:rsidR="00A06232" w:rsidRPr="00A06232" w:rsidRDefault="00A06232" w:rsidP="00A06232">
            <w:pPr>
              <w:pStyle w:val="Tabletext"/>
              <w:jc w:val="right"/>
            </w:pPr>
            <w:r w:rsidRPr="00A06232">
              <w:t>0.036</w:t>
            </w:r>
          </w:p>
        </w:tc>
        <w:tc>
          <w:tcPr>
            <w:tcW w:w="272" w:type="dxa"/>
            <w:tcMar>
              <w:left w:w="0" w:type="dxa"/>
              <w:right w:w="0" w:type="dxa"/>
            </w:tcMar>
          </w:tcPr>
          <w:p w:rsidR="00A06232" w:rsidRPr="00A06232" w:rsidRDefault="00A06232" w:rsidP="00A06232">
            <w:pPr>
              <w:pStyle w:val="Tabletext"/>
            </w:pPr>
          </w:p>
        </w:tc>
        <w:tc>
          <w:tcPr>
            <w:tcW w:w="567" w:type="dxa"/>
            <w:tcMar>
              <w:left w:w="28" w:type="dxa"/>
              <w:right w:w="0" w:type="dxa"/>
            </w:tcMar>
          </w:tcPr>
          <w:p w:rsidR="00A06232" w:rsidRPr="00A06232" w:rsidRDefault="00A06232" w:rsidP="00A06232">
            <w:pPr>
              <w:pStyle w:val="Tabletext"/>
              <w:jc w:val="right"/>
            </w:pPr>
            <w:r w:rsidRPr="00A06232">
              <w:t>0.004</w:t>
            </w:r>
          </w:p>
        </w:tc>
        <w:tc>
          <w:tcPr>
            <w:tcW w:w="283" w:type="dxa"/>
            <w:tcMar>
              <w:left w:w="0" w:type="dxa"/>
              <w:right w:w="0" w:type="dxa"/>
            </w:tcMar>
          </w:tcPr>
          <w:p w:rsidR="00A06232" w:rsidRPr="00A06232" w:rsidRDefault="00A06232" w:rsidP="00A06232">
            <w:pPr>
              <w:pStyle w:val="Tabletext"/>
            </w:pPr>
          </w:p>
        </w:tc>
        <w:tc>
          <w:tcPr>
            <w:tcW w:w="567" w:type="dxa"/>
            <w:tcMar>
              <w:left w:w="28" w:type="dxa"/>
              <w:right w:w="0" w:type="dxa"/>
            </w:tcMar>
          </w:tcPr>
          <w:p w:rsidR="00A06232" w:rsidRPr="00A06232" w:rsidRDefault="00A06232" w:rsidP="00A06232">
            <w:pPr>
              <w:pStyle w:val="Tabletext"/>
              <w:jc w:val="right"/>
            </w:pPr>
            <w:r w:rsidRPr="00A06232">
              <w:t>0.010</w:t>
            </w:r>
          </w:p>
        </w:tc>
        <w:tc>
          <w:tcPr>
            <w:tcW w:w="278" w:type="dxa"/>
            <w:tcMar>
              <w:left w:w="0" w:type="dxa"/>
            </w:tcMar>
          </w:tcPr>
          <w:p w:rsidR="00A06232" w:rsidRPr="00A06232" w:rsidRDefault="00A06232" w:rsidP="00A06232">
            <w:pPr>
              <w:pStyle w:val="Tabletext"/>
            </w:pPr>
          </w:p>
        </w:tc>
        <w:tc>
          <w:tcPr>
            <w:tcW w:w="567" w:type="dxa"/>
            <w:tcMar>
              <w:left w:w="0" w:type="dxa"/>
              <w:right w:w="0" w:type="dxa"/>
            </w:tcMar>
          </w:tcPr>
          <w:p w:rsidR="00A06232" w:rsidRPr="00A06232" w:rsidRDefault="00A06232" w:rsidP="00A06232">
            <w:pPr>
              <w:pStyle w:val="Tabletext"/>
              <w:jc w:val="right"/>
            </w:pPr>
            <w:r w:rsidRPr="00A06232">
              <w:t>–0.044</w:t>
            </w:r>
          </w:p>
        </w:tc>
        <w:tc>
          <w:tcPr>
            <w:tcW w:w="283" w:type="dxa"/>
          </w:tcPr>
          <w:p w:rsidR="00A06232" w:rsidRPr="00A06232" w:rsidRDefault="00A06232" w:rsidP="004903AF">
            <w:pPr>
              <w:pStyle w:val="Tabletext"/>
            </w:pPr>
          </w:p>
        </w:tc>
        <w:tc>
          <w:tcPr>
            <w:tcW w:w="646" w:type="dxa"/>
            <w:tcMar>
              <w:left w:w="28" w:type="dxa"/>
              <w:right w:w="0" w:type="dxa"/>
            </w:tcMar>
          </w:tcPr>
          <w:p w:rsidR="00A06232" w:rsidRPr="00A06232" w:rsidRDefault="00A06232" w:rsidP="00A06232">
            <w:pPr>
              <w:pStyle w:val="Tabletext"/>
              <w:jc w:val="right"/>
            </w:pPr>
            <w:r w:rsidRPr="00A06232">
              <w:t>0.012</w:t>
            </w:r>
          </w:p>
        </w:tc>
        <w:tc>
          <w:tcPr>
            <w:tcW w:w="273" w:type="dxa"/>
          </w:tcPr>
          <w:p w:rsidR="00A06232" w:rsidRPr="00A06232" w:rsidRDefault="00A06232" w:rsidP="004903AF">
            <w:pPr>
              <w:pStyle w:val="Tabletext"/>
            </w:pPr>
          </w:p>
        </w:tc>
        <w:tc>
          <w:tcPr>
            <w:tcW w:w="567" w:type="dxa"/>
            <w:tcMar>
              <w:left w:w="28" w:type="dxa"/>
            </w:tcMar>
          </w:tcPr>
          <w:p w:rsidR="00A06232" w:rsidRPr="00A06232" w:rsidRDefault="00A06232" w:rsidP="00A06232">
            <w:pPr>
              <w:pStyle w:val="Tabletext"/>
              <w:jc w:val="right"/>
            </w:pPr>
            <w:r w:rsidRPr="00A06232">
              <w:t>0.073</w:t>
            </w:r>
          </w:p>
        </w:tc>
        <w:tc>
          <w:tcPr>
            <w:tcW w:w="294" w:type="dxa"/>
          </w:tcPr>
          <w:p w:rsidR="00A06232" w:rsidRPr="00A06232" w:rsidRDefault="00A06232" w:rsidP="004903AF">
            <w:pPr>
              <w:pStyle w:val="Tabletext"/>
            </w:pPr>
            <w:r w:rsidRPr="00A06232">
              <w:t>*</w:t>
            </w:r>
          </w:p>
        </w:tc>
      </w:tr>
      <w:tr w:rsidR="003F4413" w:rsidRPr="00B54C93" w:rsidTr="003F4413">
        <w:tc>
          <w:tcPr>
            <w:tcW w:w="1616" w:type="dxa"/>
            <w:tcMar>
              <w:left w:w="28" w:type="dxa"/>
            </w:tcMar>
          </w:tcPr>
          <w:p w:rsidR="00A06232" w:rsidRPr="00B54C93" w:rsidRDefault="00A06232" w:rsidP="004903AF">
            <w:pPr>
              <w:pStyle w:val="Tabletext"/>
              <w:ind w:left="28"/>
            </w:pPr>
            <w:r w:rsidRPr="00B54C93">
              <w:t>Lives in a single parent family with children</w:t>
            </w:r>
          </w:p>
        </w:tc>
        <w:tc>
          <w:tcPr>
            <w:tcW w:w="626" w:type="dxa"/>
            <w:tcMar>
              <w:left w:w="28" w:type="dxa"/>
            </w:tcMar>
          </w:tcPr>
          <w:p w:rsidR="00A06232" w:rsidRPr="00A06232" w:rsidRDefault="00A06232" w:rsidP="00A06232">
            <w:pPr>
              <w:pStyle w:val="Tabletext"/>
              <w:jc w:val="right"/>
            </w:pPr>
            <w:r w:rsidRPr="00A06232">
              <w:t>–0.272</w:t>
            </w:r>
          </w:p>
        </w:tc>
        <w:tc>
          <w:tcPr>
            <w:tcW w:w="259" w:type="dxa"/>
            <w:tcMar>
              <w:left w:w="0" w:type="dxa"/>
              <w:right w:w="0" w:type="dxa"/>
            </w:tcMar>
          </w:tcPr>
          <w:p w:rsidR="00A06232" w:rsidRPr="00A06232" w:rsidRDefault="00A06232" w:rsidP="00A06232">
            <w:pPr>
              <w:pStyle w:val="Tabletext"/>
            </w:pPr>
            <w:r w:rsidRPr="00A06232">
              <w:t>***</w:t>
            </w:r>
          </w:p>
        </w:tc>
        <w:tc>
          <w:tcPr>
            <w:tcW w:w="638" w:type="dxa"/>
            <w:tcMar>
              <w:left w:w="28" w:type="dxa"/>
              <w:right w:w="0" w:type="dxa"/>
            </w:tcMar>
          </w:tcPr>
          <w:p w:rsidR="00A06232" w:rsidRPr="00A06232" w:rsidRDefault="00A06232" w:rsidP="00A06232">
            <w:pPr>
              <w:pStyle w:val="Tabletext"/>
              <w:jc w:val="right"/>
            </w:pPr>
            <w:r w:rsidRPr="00A06232">
              <w:t>333</w:t>
            </w:r>
          </w:p>
        </w:tc>
        <w:tc>
          <w:tcPr>
            <w:tcW w:w="272" w:type="dxa"/>
            <w:tcMar>
              <w:left w:w="0" w:type="dxa"/>
            </w:tcMar>
          </w:tcPr>
          <w:p w:rsidR="00A06232" w:rsidRPr="00A06232" w:rsidRDefault="00A06232" w:rsidP="00A06232">
            <w:pPr>
              <w:pStyle w:val="Tabletext"/>
            </w:pPr>
            <w:r w:rsidRPr="00A06232">
              <w:t>***</w:t>
            </w:r>
          </w:p>
        </w:tc>
        <w:tc>
          <w:tcPr>
            <w:tcW w:w="646" w:type="dxa"/>
            <w:tcMar>
              <w:left w:w="28" w:type="dxa"/>
            </w:tcMar>
          </w:tcPr>
          <w:p w:rsidR="00A06232" w:rsidRPr="00A06232" w:rsidRDefault="00A06232" w:rsidP="00A06232">
            <w:pPr>
              <w:pStyle w:val="Tabletext"/>
              <w:jc w:val="right"/>
            </w:pPr>
            <w:r w:rsidRPr="00A06232">
              <w:t>–0.039</w:t>
            </w:r>
          </w:p>
        </w:tc>
        <w:tc>
          <w:tcPr>
            <w:tcW w:w="272" w:type="dxa"/>
            <w:tcMar>
              <w:left w:w="0" w:type="dxa"/>
              <w:right w:w="0" w:type="dxa"/>
            </w:tcMar>
          </w:tcPr>
          <w:p w:rsidR="00A06232" w:rsidRPr="00A06232" w:rsidRDefault="00A06232" w:rsidP="00A06232">
            <w:pPr>
              <w:pStyle w:val="Tabletext"/>
            </w:pPr>
          </w:p>
        </w:tc>
        <w:tc>
          <w:tcPr>
            <w:tcW w:w="567" w:type="dxa"/>
            <w:tcMar>
              <w:left w:w="28" w:type="dxa"/>
              <w:right w:w="0" w:type="dxa"/>
            </w:tcMar>
          </w:tcPr>
          <w:p w:rsidR="00A06232" w:rsidRPr="00A06232" w:rsidRDefault="00A06232" w:rsidP="00A06232">
            <w:pPr>
              <w:pStyle w:val="Tabletext"/>
              <w:jc w:val="right"/>
            </w:pPr>
            <w:r w:rsidRPr="00A06232">
              <w:t>0.008</w:t>
            </w:r>
          </w:p>
        </w:tc>
        <w:tc>
          <w:tcPr>
            <w:tcW w:w="283" w:type="dxa"/>
            <w:tcMar>
              <w:left w:w="0" w:type="dxa"/>
              <w:right w:w="0" w:type="dxa"/>
            </w:tcMar>
          </w:tcPr>
          <w:p w:rsidR="00A06232" w:rsidRPr="00A06232" w:rsidRDefault="00A06232" w:rsidP="00A06232">
            <w:pPr>
              <w:pStyle w:val="Tabletext"/>
            </w:pPr>
          </w:p>
        </w:tc>
        <w:tc>
          <w:tcPr>
            <w:tcW w:w="567" w:type="dxa"/>
            <w:tcMar>
              <w:left w:w="28" w:type="dxa"/>
              <w:right w:w="0" w:type="dxa"/>
            </w:tcMar>
          </w:tcPr>
          <w:p w:rsidR="00A06232" w:rsidRPr="00A06232" w:rsidRDefault="00A06232" w:rsidP="00A06232">
            <w:pPr>
              <w:pStyle w:val="Tabletext"/>
              <w:jc w:val="right"/>
            </w:pPr>
            <w:r w:rsidRPr="00A06232">
              <w:t>0.029</w:t>
            </w:r>
          </w:p>
        </w:tc>
        <w:tc>
          <w:tcPr>
            <w:tcW w:w="278" w:type="dxa"/>
            <w:tcMar>
              <w:left w:w="0" w:type="dxa"/>
            </w:tcMar>
          </w:tcPr>
          <w:p w:rsidR="00A06232" w:rsidRPr="00A06232" w:rsidRDefault="00A06232" w:rsidP="00A06232">
            <w:pPr>
              <w:pStyle w:val="Tabletext"/>
            </w:pPr>
          </w:p>
        </w:tc>
        <w:tc>
          <w:tcPr>
            <w:tcW w:w="567" w:type="dxa"/>
            <w:tcMar>
              <w:left w:w="0" w:type="dxa"/>
              <w:right w:w="0" w:type="dxa"/>
            </w:tcMar>
          </w:tcPr>
          <w:p w:rsidR="00A06232" w:rsidRPr="00A06232" w:rsidRDefault="00A06232" w:rsidP="00A06232">
            <w:pPr>
              <w:pStyle w:val="Tabletext"/>
              <w:jc w:val="right"/>
            </w:pPr>
            <w:r w:rsidRPr="00A06232">
              <w:t>–0.052</w:t>
            </w:r>
          </w:p>
        </w:tc>
        <w:tc>
          <w:tcPr>
            <w:tcW w:w="283" w:type="dxa"/>
          </w:tcPr>
          <w:p w:rsidR="00A06232" w:rsidRPr="00A06232" w:rsidRDefault="00A06232" w:rsidP="004903AF">
            <w:pPr>
              <w:pStyle w:val="Tabletext"/>
            </w:pPr>
          </w:p>
        </w:tc>
        <w:tc>
          <w:tcPr>
            <w:tcW w:w="646" w:type="dxa"/>
            <w:tcMar>
              <w:left w:w="28" w:type="dxa"/>
              <w:right w:w="0" w:type="dxa"/>
            </w:tcMar>
          </w:tcPr>
          <w:p w:rsidR="00A06232" w:rsidRPr="00A06232" w:rsidRDefault="00A06232" w:rsidP="00A06232">
            <w:pPr>
              <w:pStyle w:val="Tabletext"/>
              <w:jc w:val="right"/>
            </w:pPr>
            <w:r w:rsidRPr="00A06232">
              <w:t>0.055</w:t>
            </w:r>
          </w:p>
        </w:tc>
        <w:tc>
          <w:tcPr>
            <w:tcW w:w="273" w:type="dxa"/>
          </w:tcPr>
          <w:p w:rsidR="00A06232" w:rsidRPr="00A06232" w:rsidRDefault="00A06232" w:rsidP="004903AF">
            <w:pPr>
              <w:pStyle w:val="Tabletext"/>
            </w:pPr>
          </w:p>
        </w:tc>
        <w:tc>
          <w:tcPr>
            <w:tcW w:w="567" w:type="dxa"/>
            <w:tcMar>
              <w:left w:w="28" w:type="dxa"/>
            </w:tcMar>
          </w:tcPr>
          <w:p w:rsidR="00A06232" w:rsidRPr="00A06232" w:rsidRDefault="00A06232" w:rsidP="00A06232">
            <w:pPr>
              <w:pStyle w:val="Tabletext"/>
              <w:jc w:val="right"/>
            </w:pPr>
            <w:r w:rsidRPr="00A06232">
              <w:t>–0.207</w:t>
            </w:r>
          </w:p>
        </w:tc>
        <w:tc>
          <w:tcPr>
            <w:tcW w:w="294" w:type="dxa"/>
          </w:tcPr>
          <w:p w:rsidR="00A06232" w:rsidRPr="00A06232" w:rsidRDefault="00A06232" w:rsidP="004903AF">
            <w:pPr>
              <w:pStyle w:val="Tabletext"/>
            </w:pPr>
            <w:r w:rsidRPr="00A06232">
              <w:t>***</w:t>
            </w:r>
          </w:p>
        </w:tc>
      </w:tr>
      <w:tr w:rsidR="003F4413" w:rsidRPr="00B54C93" w:rsidTr="003F4413">
        <w:tc>
          <w:tcPr>
            <w:tcW w:w="1616" w:type="dxa"/>
            <w:tcMar>
              <w:left w:w="28" w:type="dxa"/>
            </w:tcMar>
          </w:tcPr>
          <w:p w:rsidR="00A06232" w:rsidRPr="00B54C93" w:rsidRDefault="00A06232" w:rsidP="004903AF">
            <w:pPr>
              <w:pStyle w:val="Tabletext"/>
              <w:ind w:left="28"/>
            </w:pPr>
            <w:r w:rsidRPr="00B54C93">
              <w:t>Lives in a single parent family with no children but dependents</w:t>
            </w:r>
          </w:p>
        </w:tc>
        <w:tc>
          <w:tcPr>
            <w:tcW w:w="626" w:type="dxa"/>
            <w:tcMar>
              <w:left w:w="28" w:type="dxa"/>
            </w:tcMar>
          </w:tcPr>
          <w:p w:rsidR="00A06232" w:rsidRPr="00A06232" w:rsidRDefault="00A06232" w:rsidP="00A06232">
            <w:pPr>
              <w:pStyle w:val="Tabletext"/>
              <w:jc w:val="right"/>
            </w:pPr>
            <w:r w:rsidRPr="00A06232">
              <w:t>–0.118</w:t>
            </w:r>
          </w:p>
        </w:tc>
        <w:tc>
          <w:tcPr>
            <w:tcW w:w="259" w:type="dxa"/>
            <w:tcMar>
              <w:left w:w="0" w:type="dxa"/>
              <w:right w:w="0" w:type="dxa"/>
            </w:tcMar>
          </w:tcPr>
          <w:p w:rsidR="00A06232" w:rsidRPr="00A06232" w:rsidRDefault="00A06232" w:rsidP="00A06232">
            <w:pPr>
              <w:pStyle w:val="Tabletext"/>
            </w:pPr>
            <w:r w:rsidRPr="00A06232">
              <w:t>**</w:t>
            </w:r>
          </w:p>
        </w:tc>
        <w:tc>
          <w:tcPr>
            <w:tcW w:w="638" w:type="dxa"/>
            <w:tcMar>
              <w:left w:w="28" w:type="dxa"/>
              <w:right w:w="0" w:type="dxa"/>
            </w:tcMar>
          </w:tcPr>
          <w:p w:rsidR="00A06232" w:rsidRPr="00A06232" w:rsidRDefault="00A06232" w:rsidP="00A06232">
            <w:pPr>
              <w:pStyle w:val="Tabletext"/>
              <w:jc w:val="right"/>
            </w:pPr>
            <w:r w:rsidRPr="00A06232">
              <w:t>233</w:t>
            </w:r>
          </w:p>
        </w:tc>
        <w:tc>
          <w:tcPr>
            <w:tcW w:w="272" w:type="dxa"/>
            <w:tcMar>
              <w:left w:w="0" w:type="dxa"/>
            </w:tcMar>
          </w:tcPr>
          <w:p w:rsidR="00A06232" w:rsidRPr="00A06232" w:rsidRDefault="00A06232" w:rsidP="00A06232">
            <w:pPr>
              <w:pStyle w:val="Tabletext"/>
            </w:pPr>
            <w:r w:rsidRPr="00A06232">
              <w:t>***</w:t>
            </w:r>
          </w:p>
        </w:tc>
        <w:tc>
          <w:tcPr>
            <w:tcW w:w="646" w:type="dxa"/>
            <w:tcMar>
              <w:left w:w="28" w:type="dxa"/>
            </w:tcMar>
          </w:tcPr>
          <w:p w:rsidR="00A06232" w:rsidRPr="00A06232" w:rsidRDefault="00A06232" w:rsidP="00A06232">
            <w:pPr>
              <w:pStyle w:val="Tabletext"/>
              <w:jc w:val="right"/>
            </w:pPr>
            <w:r w:rsidRPr="00A06232">
              <w:t>–0.007</w:t>
            </w:r>
          </w:p>
        </w:tc>
        <w:tc>
          <w:tcPr>
            <w:tcW w:w="272" w:type="dxa"/>
            <w:tcMar>
              <w:left w:w="0" w:type="dxa"/>
              <w:right w:w="0" w:type="dxa"/>
            </w:tcMar>
          </w:tcPr>
          <w:p w:rsidR="00A06232" w:rsidRPr="00A06232" w:rsidRDefault="00A06232" w:rsidP="00A06232">
            <w:pPr>
              <w:pStyle w:val="Tabletext"/>
            </w:pPr>
          </w:p>
        </w:tc>
        <w:tc>
          <w:tcPr>
            <w:tcW w:w="567" w:type="dxa"/>
            <w:tcMar>
              <w:left w:w="28" w:type="dxa"/>
              <w:right w:w="0" w:type="dxa"/>
            </w:tcMar>
          </w:tcPr>
          <w:p w:rsidR="00A06232" w:rsidRPr="00A06232" w:rsidRDefault="00A06232" w:rsidP="00A06232">
            <w:pPr>
              <w:pStyle w:val="Tabletext"/>
              <w:jc w:val="right"/>
            </w:pPr>
            <w:r w:rsidRPr="00A06232">
              <w:t>0.004</w:t>
            </w:r>
          </w:p>
        </w:tc>
        <w:tc>
          <w:tcPr>
            <w:tcW w:w="283" w:type="dxa"/>
            <w:tcMar>
              <w:left w:w="0" w:type="dxa"/>
              <w:right w:w="0" w:type="dxa"/>
            </w:tcMar>
          </w:tcPr>
          <w:p w:rsidR="00A06232" w:rsidRPr="00A06232" w:rsidRDefault="00A06232" w:rsidP="00A06232">
            <w:pPr>
              <w:pStyle w:val="Tabletext"/>
            </w:pPr>
          </w:p>
        </w:tc>
        <w:tc>
          <w:tcPr>
            <w:tcW w:w="567" w:type="dxa"/>
            <w:tcMar>
              <w:left w:w="28" w:type="dxa"/>
              <w:right w:w="0" w:type="dxa"/>
            </w:tcMar>
          </w:tcPr>
          <w:p w:rsidR="00A06232" w:rsidRPr="00A06232" w:rsidRDefault="00A06232" w:rsidP="00A06232">
            <w:pPr>
              <w:pStyle w:val="Tabletext"/>
              <w:jc w:val="right"/>
            </w:pPr>
            <w:r w:rsidRPr="00A06232">
              <w:t>0.055</w:t>
            </w:r>
          </w:p>
        </w:tc>
        <w:tc>
          <w:tcPr>
            <w:tcW w:w="278" w:type="dxa"/>
            <w:tcMar>
              <w:left w:w="0" w:type="dxa"/>
            </w:tcMar>
          </w:tcPr>
          <w:p w:rsidR="00A06232" w:rsidRPr="00A06232" w:rsidRDefault="00A06232" w:rsidP="00A06232">
            <w:pPr>
              <w:pStyle w:val="Tabletext"/>
            </w:pPr>
          </w:p>
        </w:tc>
        <w:tc>
          <w:tcPr>
            <w:tcW w:w="567" w:type="dxa"/>
            <w:tcMar>
              <w:left w:w="0" w:type="dxa"/>
              <w:right w:w="0" w:type="dxa"/>
            </w:tcMar>
          </w:tcPr>
          <w:p w:rsidR="00A06232" w:rsidRPr="00A06232" w:rsidRDefault="00A06232" w:rsidP="00A06232">
            <w:pPr>
              <w:pStyle w:val="Tabletext"/>
              <w:jc w:val="right"/>
            </w:pPr>
            <w:r w:rsidRPr="00A06232">
              <w:t>–0.055</w:t>
            </w:r>
          </w:p>
        </w:tc>
        <w:tc>
          <w:tcPr>
            <w:tcW w:w="283" w:type="dxa"/>
          </w:tcPr>
          <w:p w:rsidR="00A06232" w:rsidRPr="00A06232" w:rsidRDefault="00A06232" w:rsidP="004903AF">
            <w:pPr>
              <w:pStyle w:val="Tabletext"/>
            </w:pPr>
          </w:p>
        </w:tc>
        <w:tc>
          <w:tcPr>
            <w:tcW w:w="646" w:type="dxa"/>
            <w:tcMar>
              <w:left w:w="28" w:type="dxa"/>
              <w:right w:w="0" w:type="dxa"/>
            </w:tcMar>
          </w:tcPr>
          <w:p w:rsidR="00A06232" w:rsidRPr="00A06232" w:rsidRDefault="00A06232" w:rsidP="00A06232">
            <w:pPr>
              <w:pStyle w:val="Tabletext"/>
              <w:jc w:val="right"/>
            </w:pPr>
            <w:r w:rsidRPr="00A06232">
              <w:t>0.046</w:t>
            </w:r>
          </w:p>
        </w:tc>
        <w:tc>
          <w:tcPr>
            <w:tcW w:w="273" w:type="dxa"/>
          </w:tcPr>
          <w:p w:rsidR="00A06232" w:rsidRPr="00A06232" w:rsidRDefault="00A06232" w:rsidP="004903AF">
            <w:pPr>
              <w:pStyle w:val="Tabletext"/>
            </w:pPr>
          </w:p>
        </w:tc>
        <w:tc>
          <w:tcPr>
            <w:tcW w:w="567" w:type="dxa"/>
            <w:tcMar>
              <w:left w:w="28" w:type="dxa"/>
            </w:tcMar>
          </w:tcPr>
          <w:p w:rsidR="00A06232" w:rsidRPr="00A06232" w:rsidRDefault="00A06232" w:rsidP="00A06232">
            <w:pPr>
              <w:pStyle w:val="Tabletext"/>
              <w:jc w:val="right"/>
            </w:pPr>
            <w:r w:rsidRPr="00A06232">
              <w:t>–0.191</w:t>
            </w:r>
          </w:p>
        </w:tc>
        <w:tc>
          <w:tcPr>
            <w:tcW w:w="294" w:type="dxa"/>
          </w:tcPr>
          <w:p w:rsidR="00A06232" w:rsidRPr="00A06232" w:rsidRDefault="00A06232" w:rsidP="004903AF">
            <w:pPr>
              <w:pStyle w:val="Tabletext"/>
            </w:pPr>
            <w:r w:rsidRPr="00A06232">
              <w:t>***</w:t>
            </w:r>
          </w:p>
        </w:tc>
      </w:tr>
      <w:tr w:rsidR="003F4413" w:rsidRPr="00B54C93" w:rsidTr="003F4413">
        <w:tc>
          <w:tcPr>
            <w:tcW w:w="1616" w:type="dxa"/>
            <w:tcBorders>
              <w:bottom w:val="single" w:sz="4" w:space="0" w:color="auto"/>
            </w:tcBorders>
            <w:tcMar>
              <w:left w:w="28" w:type="dxa"/>
            </w:tcMar>
          </w:tcPr>
          <w:p w:rsidR="00A06232" w:rsidRPr="00B54C93" w:rsidRDefault="00A06232" w:rsidP="004903AF">
            <w:pPr>
              <w:pStyle w:val="Tabletext"/>
              <w:ind w:left="28"/>
            </w:pPr>
            <w:r w:rsidRPr="00B54C93">
              <w:t>Lives in an ‘other’ family type</w:t>
            </w:r>
          </w:p>
        </w:tc>
        <w:tc>
          <w:tcPr>
            <w:tcW w:w="626" w:type="dxa"/>
            <w:tcBorders>
              <w:bottom w:val="single" w:sz="4" w:space="0" w:color="auto"/>
            </w:tcBorders>
            <w:tcMar>
              <w:left w:w="28" w:type="dxa"/>
            </w:tcMar>
          </w:tcPr>
          <w:p w:rsidR="00A06232" w:rsidRPr="00A06232" w:rsidRDefault="00A06232" w:rsidP="00A06232">
            <w:pPr>
              <w:pStyle w:val="Tabletext"/>
              <w:jc w:val="right"/>
            </w:pPr>
            <w:r w:rsidRPr="00A06232">
              <w:t>–0.135</w:t>
            </w:r>
          </w:p>
        </w:tc>
        <w:tc>
          <w:tcPr>
            <w:tcW w:w="259" w:type="dxa"/>
            <w:tcBorders>
              <w:bottom w:val="single" w:sz="4" w:space="0" w:color="auto"/>
            </w:tcBorders>
            <w:tcMar>
              <w:left w:w="0" w:type="dxa"/>
              <w:right w:w="0" w:type="dxa"/>
            </w:tcMar>
          </w:tcPr>
          <w:p w:rsidR="00A06232" w:rsidRPr="00A06232" w:rsidRDefault="00A06232" w:rsidP="00A06232">
            <w:pPr>
              <w:pStyle w:val="Tabletext"/>
            </w:pPr>
            <w:r w:rsidRPr="00A06232">
              <w:t>***</w:t>
            </w:r>
          </w:p>
        </w:tc>
        <w:tc>
          <w:tcPr>
            <w:tcW w:w="638" w:type="dxa"/>
            <w:tcBorders>
              <w:bottom w:val="single" w:sz="4" w:space="0" w:color="auto"/>
            </w:tcBorders>
            <w:tcMar>
              <w:left w:w="28" w:type="dxa"/>
              <w:right w:w="0" w:type="dxa"/>
            </w:tcMar>
          </w:tcPr>
          <w:p w:rsidR="00A06232" w:rsidRPr="00A06232" w:rsidRDefault="00A06232" w:rsidP="00A06232">
            <w:pPr>
              <w:pStyle w:val="Tabletext"/>
              <w:jc w:val="right"/>
            </w:pPr>
            <w:r w:rsidRPr="00A06232">
              <w:t>323</w:t>
            </w:r>
          </w:p>
        </w:tc>
        <w:tc>
          <w:tcPr>
            <w:tcW w:w="272" w:type="dxa"/>
            <w:tcBorders>
              <w:bottom w:val="single" w:sz="4" w:space="0" w:color="auto"/>
            </w:tcBorders>
            <w:tcMar>
              <w:left w:w="0" w:type="dxa"/>
            </w:tcMar>
          </w:tcPr>
          <w:p w:rsidR="00A06232" w:rsidRPr="00A06232" w:rsidRDefault="00A06232" w:rsidP="00A06232">
            <w:pPr>
              <w:pStyle w:val="Tabletext"/>
            </w:pPr>
            <w:r w:rsidRPr="00A06232">
              <w:t>***</w:t>
            </w:r>
          </w:p>
        </w:tc>
        <w:tc>
          <w:tcPr>
            <w:tcW w:w="646" w:type="dxa"/>
            <w:tcBorders>
              <w:bottom w:val="single" w:sz="4" w:space="0" w:color="auto"/>
            </w:tcBorders>
            <w:tcMar>
              <w:left w:w="28" w:type="dxa"/>
            </w:tcMar>
          </w:tcPr>
          <w:p w:rsidR="00A06232" w:rsidRPr="00A06232" w:rsidRDefault="00A06232" w:rsidP="00A06232">
            <w:pPr>
              <w:pStyle w:val="Tabletext"/>
              <w:jc w:val="right"/>
            </w:pPr>
            <w:r w:rsidRPr="00A06232">
              <w:t>–0.025</w:t>
            </w:r>
          </w:p>
        </w:tc>
        <w:tc>
          <w:tcPr>
            <w:tcW w:w="272" w:type="dxa"/>
            <w:tcBorders>
              <w:bottom w:val="single" w:sz="4" w:space="0" w:color="auto"/>
            </w:tcBorders>
            <w:tcMar>
              <w:left w:w="0" w:type="dxa"/>
              <w:right w:w="0" w:type="dxa"/>
            </w:tcMar>
          </w:tcPr>
          <w:p w:rsidR="00A06232" w:rsidRPr="00A06232" w:rsidRDefault="00A06232" w:rsidP="00A06232">
            <w:pPr>
              <w:pStyle w:val="Tabletext"/>
            </w:pPr>
          </w:p>
        </w:tc>
        <w:tc>
          <w:tcPr>
            <w:tcW w:w="567" w:type="dxa"/>
            <w:tcBorders>
              <w:bottom w:val="single" w:sz="4" w:space="0" w:color="auto"/>
            </w:tcBorders>
            <w:tcMar>
              <w:left w:w="28" w:type="dxa"/>
              <w:right w:w="0" w:type="dxa"/>
            </w:tcMar>
          </w:tcPr>
          <w:p w:rsidR="00A06232" w:rsidRPr="00A06232" w:rsidRDefault="00A06232" w:rsidP="00A06232">
            <w:pPr>
              <w:pStyle w:val="Tabletext"/>
              <w:jc w:val="right"/>
            </w:pPr>
            <w:r w:rsidRPr="00A06232">
              <w:t>–0.004</w:t>
            </w:r>
          </w:p>
        </w:tc>
        <w:tc>
          <w:tcPr>
            <w:tcW w:w="283" w:type="dxa"/>
            <w:tcBorders>
              <w:bottom w:val="single" w:sz="4" w:space="0" w:color="auto"/>
            </w:tcBorders>
            <w:tcMar>
              <w:left w:w="0" w:type="dxa"/>
              <w:right w:w="0" w:type="dxa"/>
            </w:tcMar>
          </w:tcPr>
          <w:p w:rsidR="00A06232" w:rsidRPr="00A06232" w:rsidRDefault="00A06232" w:rsidP="00A06232">
            <w:pPr>
              <w:pStyle w:val="Tabletext"/>
            </w:pPr>
          </w:p>
        </w:tc>
        <w:tc>
          <w:tcPr>
            <w:tcW w:w="567" w:type="dxa"/>
            <w:tcBorders>
              <w:bottom w:val="single" w:sz="4" w:space="0" w:color="auto"/>
            </w:tcBorders>
            <w:tcMar>
              <w:left w:w="28" w:type="dxa"/>
              <w:right w:w="0" w:type="dxa"/>
            </w:tcMar>
          </w:tcPr>
          <w:p w:rsidR="00A06232" w:rsidRPr="00A06232" w:rsidRDefault="00A06232" w:rsidP="00A06232">
            <w:pPr>
              <w:pStyle w:val="Tabletext"/>
              <w:jc w:val="right"/>
            </w:pPr>
            <w:r w:rsidRPr="00A06232">
              <w:t>0.093</w:t>
            </w:r>
          </w:p>
        </w:tc>
        <w:tc>
          <w:tcPr>
            <w:tcW w:w="278" w:type="dxa"/>
            <w:tcBorders>
              <w:bottom w:val="single" w:sz="4" w:space="0" w:color="auto"/>
            </w:tcBorders>
            <w:tcMar>
              <w:left w:w="0" w:type="dxa"/>
            </w:tcMar>
          </w:tcPr>
          <w:p w:rsidR="00A06232" w:rsidRPr="00A06232" w:rsidRDefault="00A06232" w:rsidP="00A06232">
            <w:pPr>
              <w:pStyle w:val="Tabletext"/>
            </w:pPr>
            <w:r w:rsidRPr="00A06232">
              <w:t>**</w:t>
            </w:r>
          </w:p>
        </w:tc>
        <w:tc>
          <w:tcPr>
            <w:tcW w:w="567" w:type="dxa"/>
            <w:tcBorders>
              <w:bottom w:val="single" w:sz="4" w:space="0" w:color="auto"/>
            </w:tcBorders>
            <w:tcMar>
              <w:left w:w="0" w:type="dxa"/>
              <w:right w:w="0" w:type="dxa"/>
            </w:tcMar>
          </w:tcPr>
          <w:p w:rsidR="00A06232" w:rsidRPr="00A06232" w:rsidRDefault="00A06232" w:rsidP="00A06232">
            <w:pPr>
              <w:pStyle w:val="Tabletext"/>
              <w:jc w:val="right"/>
            </w:pPr>
            <w:r w:rsidRPr="00A06232">
              <w:t>–0.082</w:t>
            </w:r>
          </w:p>
        </w:tc>
        <w:tc>
          <w:tcPr>
            <w:tcW w:w="283" w:type="dxa"/>
            <w:tcBorders>
              <w:bottom w:val="single" w:sz="4" w:space="0" w:color="auto"/>
            </w:tcBorders>
          </w:tcPr>
          <w:p w:rsidR="00A06232" w:rsidRPr="00A06232" w:rsidRDefault="00A06232" w:rsidP="004903AF">
            <w:pPr>
              <w:pStyle w:val="Tabletext"/>
            </w:pPr>
            <w:r w:rsidRPr="00A06232">
              <w:t>*</w:t>
            </w:r>
          </w:p>
        </w:tc>
        <w:tc>
          <w:tcPr>
            <w:tcW w:w="646" w:type="dxa"/>
            <w:tcBorders>
              <w:bottom w:val="single" w:sz="4" w:space="0" w:color="auto"/>
            </w:tcBorders>
            <w:tcMar>
              <w:left w:w="28" w:type="dxa"/>
              <w:right w:w="0" w:type="dxa"/>
            </w:tcMar>
          </w:tcPr>
          <w:p w:rsidR="00A06232" w:rsidRPr="00A06232" w:rsidRDefault="00A06232" w:rsidP="00A06232">
            <w:pPr>
              <w:pStyle w:val="Tabletext"/>
              <w:jc w:val="right"/>
            </w:pPr>
            <w:r w:rsidRPr="00A06232">
              <w:t>0.032</w:t>
            </w:r>
          </w:p>
        </w:tc>
        <w:tc>
          <w:tcPr>
            <w:tcW w:w="273" w:type="dxa"/>
            <w:tcBorders>
              <w:bottom w:val="single" w:sz="4" w:space="0" w:color="auto"/>
            </w:tcBorders>
          </w:tcPr>
          <w:p w:rsidR="00A06232" w:rsidRPr="00A06232" w:rsidRDefault="00A06232" w:rsidP="004903AF">
            <w:pPr>
              <w:pStyle w:val="Tabletext"/>
            </w:pPr>
          </w:p>
        </w:tc>
        <w:tc>
          <w:tcPr>
            <w:tcW w:w="567" w:type="dxa"/>
            <w:tcBorders>
              <w:bottom w:val="single" w:sz="4" w:space="0" w:color="auto"/>
            </w:tcBorders>
            <w:tcMar>
              <w:left w:w="28" w:type="dxa"/>
            </w:tcMar>
          </w:tcPr>
          <w:p w:rsidR="00A06232" w:rsidRPr="00A06232" w:rsidRDefault="00A06232" w:rsidP="00A06232">
            <w:pPr>
              <w:pStyle w:val="Tabletext"/>
              <w:jc w:val="right"/>
            </w:pPr>
            <w:r w:rsidRPr="00A06232">
              <w:t>–0.128</w:t>
            </w:r>
          </w:p>
        </w:tc>
        <w:tc>
          <w:tcPr>
            <w:tcW w:w="294" w:type="dxa"/>
            <w:tcBorders>
              <w:bottom w:val="single" w:sz="4" w:space="0" w:color="auto"/>
            </w:tcBorders>
          </w:tcPr>
          <w:p w:rsidR="00A06232" w:rsidRPr="00A06232" w:rsidRDefault="00A06232" w:rsidP="004903AF">
            <w:pPr>
              <w:pStyle w:val="Tabletext"/>
            </w:pPr>
            <w:r w:rsidRPr="00A06232">
              <w:t>***</w:t>
            </w:r>
          </w:p>
        </w:tc>
      </w:tr>
      <w:tr w:rsidR="003F4413" w:rsidRPr="00B54C93" w:rsidTr="003F4413">
        <w:tc>
          <w:tcPr>
            <w:tcW w:w="1616" w:type="dxa"/>
            <w:tcBorders>
              <w:top w:val="single" w:sz="4" w:space="0" w:color="auto"/>
              <w:bottom w:val="single" w:sz="4" w:space="0" w:color="auto"/>
            </w:tcBorders>
            <w:tcMar>
              <w:left w:w="28" w:type="dxa"/>
            </w:tcMar>
          </w:tcPr>
          <w:p w:rsidR="00A06232" w:rsidRPr="00B54C93" w:rsidRDefault="00A06232" w:rsidP="004903AF">
            <w:pPr>
              <w:pStyle w:val="Tabletext"/>
              <w:ind w:left="28"/>
            </w:pPr>
            <w:r w:rsidRPr="00B54C93">
              <w:t>Has a non-Indigenous person living in the household</w:t>
            </w:r>
          </w:p>
        </w:tc>
        <w:tc>
          <w:tcPr>
            <w:tcW w:w="626" w:type="dxa"/>
            <w:tcBorders>
              <w:top w:val="single" w:sz="4" w:space="0" w:color="auto"/>
              <w:bottom w:val="single" w:sz="4" w:space="0" w:color="auto"/>
            </w:tcBorders>
            <w:tcMar>
              <w:left w:w="28" w:type="dxa"/>
            </w:tcMar>
          </w:tcPr>
          <w:p w:rsidR="00A06232" w:rsidRPr="00A06232" w:rsidRDefault="00A06232" w:rsidP="00A06232">
            <w:pPr>
              <w:pStyle w:val="Tabletext"/>
              <w:jc w:val="right"/>
            </w:pPr>
            <w:r w:rsidRPr="00A06232">
              <w:t>0.125</w:t>
            </w:r>
          </w:p>
        </w:tc>
        <w:tc>
          <w:tcPr>
            <w:tcW w:w="259" w:type="dxa"/>
            <w:tcBorders>
              <w:top w:val="single" w:sz="4" w:space="0" w:color="auto"/>
              <w:bottom w:val="single" w:sz="4" w:space="0" w:color="auto"/>
            </w:tcBorders>
            <w:tcMar>
              <w:left w:w="0" w:type="dxa"/>
              <w:right w:w="0" w:type="dxa"/>
            </w:tcMar>
          </w:tcPr>
          <w:p w:rsidR="00A06232" w:rsidRPr="00A06232" w:rsidRDefault="00A06232" w:rsidP="00A06232">
            <w:pPr>
              <w:pStyle w:val="Tabletext"/>
            </w:pPr>
            <w:r w:rsidRPr="00A06232">
              <w:t>***</w:t>
            </w:r>
          </w:p>
        </w:tc>
        <w:tc>
          <w:tcPr>
            <w:tcW w:w="638" w:type="dxa"/>
            <w:tcBorders>
              <w:top w:val="single" w:sz="4" w:space="0" w:color="auto"/>
              <w:bottom w:val="single" w:sz="4" w:space="0" w:color="auto"/>
            </w:tcBorders>
            <w:tcMar>
              <w:left w:w="28" w:type="dxa"/>
              <w:right w:w="0" w:type="dxa"/>
            </w:tcMar>
          </w:tcPr>
          <w:p w:rsidR="00A06232" w:rsidRPr="00A06232" w:rsidRDefault="00A06232" w:rsidP="00A06232">
            <w:pPr>
              <w:pStyle w:val="Tabletext"/>
              <w:jc w:val="right"/>
            </w:pPr>
            <w:r w:rsidRPr="00A06232">
              <w:t>–59</w:t>
            </w:r>
          </w:p>
        </w:tc>
        <w:tc>
          <w:tcPr>
            <w:tcW w:w="272" w:type="dxa"/>
            <w:tcBorders>
              <w:top w:val="single" w:sz="4" w:space="0" w:color="auto"/>
              <w:bottom w:val="single" w:sz="4" w:space="0" w:color="auto"/>
            </w:tcBorders>
            <w:tcMar>
              <w:left w:w="0" w:type="dxa"/>
            </w:tcMar>
          </w:tcPr>
          <w:p w:rsidR="00A06232" w:rsidRPr="00A06232" w:rsidRDefault="00A06232" w:rsidP="00A06232">
            <w:pPr>
              <w:pStyle w:val="Tabletext"/>
            </w:pPr>
            <w:r w:rsidRPr="00A06232">
              <w:t>**</w:t>
            </w:r>
          </w:p>
        </w:tc>
        <w:tc>
          <w:tcPr>
            <w:tcW w:w="646" w:type="dxa"/>
            <w:tcBorders>
              <w:top w:val="single" w:sz="4" w:space="0" w:color="auto"/>
              <w:bottom w:val="single" w:sz="4" w:space="0" w:color="auto"/>
            </w:tcBorders>
            <w:tcMar>
              <w:left w:w="28" w:type="dxa"/>
            </w:tcMar>
          </w:tcPr>
          <w:p w:rsidR="00A06232" w:rsidRPr="00A06232" w:rsidRDefault="00A06232" w:rsidP="00A06232">
            <w:pPr>
              <w:pStyle w:val="Tabletext"/>
              <w:jc w:val="right"/>
            </w:pPr>
            <w:r w:rsidRPr="00A06232">
              <w:t>0.024</w:t>
            </w:r>
          </w:p>
        </w:tc>
        <w:tc>
          <w:tcPr>
            <w:tcW w:w="272" w:type="dxa"/>
            <w:tcBorders>
              <w:top w:val="single" w:sz="4" w:space="0" w:color="auto"/>
              <w:bottom w:val="single" w:sz="4" w:space="0" w:color="auto"/>
            </w:tcBorders>
            <w:tcMar>
              <w:left w:w="0" w:type="dxa"/>
              <w:right w:w="0" w:type="dxa"/>
            </w:tcMar>
          </w:tcPr>
          <w:p w:rsidR="00A06232" w:rsidRPr="00A06232" w:rsidRDefault="00A06232" w:rsidP="00A06232">
            <w:pPr>
              <w:pStyle w:val="Tabletext"/>
            </w:pPr>
          </w:p>
        </w:tc>
        <w:tc>
          <w:tcPr>
            <w:tcW w:w="567" w:type="dxa"/>
            <w:tcBorders>
              <w:top w:val="single" w:sz="4" w:space="0" w:color="auto"/>
              <w:bottom w:val="single" w:sz="4" w:space="0" w:color="auto"/>
            </w:tcBorders>
            <w:tcMar>
              <w:left w:w="28" w:type="dxa"/>
              <w:right w:w="0" w:type="dxa"/>
            </w:tcMar>
          </w:tcPr>
          <w:p w:rsidR="00A06232" w:rsidRPr="00A06232" w:rsidRDefault="00A06232" w:rsidP="00A06232">
            <w:pPr>
              <w:pStyle w:val="Tabletext"/>
              <w:jc w:val="right"/>
            </w:pPr>
            <w:r w:rsidRPr="00A06232">
              <w:t>–0.056</w:t>
            </w:r>
          </w:p>
        </w:tc>
        <w:tc>
          <w:tcPr>
            <w:tcW w:w="283" w:type="dxa"/>
            <w:tcBorders>
              <w:top w:val="single" w:sz="4" w:space="0" w:color="auto"/>
              <w:bottom w:val="single" w:sz="4" w:space="0" w:color="auto"/>
            </w:tcBorders>
            <w:tcMar>
              <w:left w:w="0" w:type="dxa"/>
              <w:right w:w="0" w:type="dxa"/>
            </w:tcMar>
          </w:tcPr>
          <w:p w:rsidR="00A06232" w:rsidRPr="00A06232" w:rsidRDefault="00A06232" w:rsidP="00A06232">
            <w:pPr>
              <w:pStyle w:val="Tabletext"/>
            </w:pPr>
            <w:r w:rsidRPr="00A06232">
              <w:t>***</w:t>
            </w:r>
          </w:p>
        </w:tc>
        <w:tc>
          <w:tcPr>
            <w:tcW w:w="567" w:type="dxa"/>
            <w:tcBorders>
              <w:top w:val="single" w:sz="4" w:space="0" w:color="auto"/>
              <w:bottom w:val="single" w:sz="4" w:space="0" w:color="auto"/>
            </w:tcBorders>
            <w:tcMar>
              <w:left w:w="28" w:type="dxa"/>
              <w:right w:w="0" w:type="dxa"/>
            </w:tcMar>
          </w:tcPr>
          <w:p w:rsidR="00A06232" w:rsidRPr="00A06232" w:rsidRDefault="00A06232" w:rsidP="00A06232">
            <w:pPr>
              <w:pStyle w:val="Tabletext"/>
              <w:jc w:val="right"/>
            </w:pPr>
            <w:r w:rsidRPr="00A06232">
              <w:t>–0.016</w:t>
            </w:r>
          </w:p>
        </w:tc>
        <w:tc>
          <w:tcPr>
            <w:tcW w:w="278" w:type="dxa"/>
            <w:tcBorders>
              <w:top w:val="single" w:sz="4" w:space="0" w:color="auto"/>
              <w:bottom w:val="single" w:sz="4" w:space="0" w:color="auto"/>
            </w:tcBorders>
            <w:tcMar>
              <w:left w:w="0" w:type="dxa"/>
            </w:tcMar>
          </w:tcPr>
          <w:p w:rsidR="00A06232" w:rsidRPr="00A06232" w:rsidRDefault="00A06232" w:rsidP="00A06232">
            <w:pPr>
              <w:pStyle w:val="Tabletext"/>
            </w:pPr>
          </w:p>
        </w:tc>
        <w:tc>
          <w:tcPr>
            <w:tcW w:w="567" w:type="dxa"/>
            <w:tcBorders>
              <w:top w:val="single" w:sz="4" w:space="0" w:color="auto"/>
              <w:bottom w:val="single" w:sz="4" w:space="0" w:color="auto"/>
            </w:tcBorders>
            <w:tcMar>
              <w:left w:w="0" w:type="dxa"/>
              <w:right w:w="0" w:type="dxa"/>
            </w:tcMar>
          </w:tcPr>
          <w:p w:rsidR="00A06232" w:rsidRPr="00A06232" w:rsidRDefault="00A06232" w:rsidP="00A06232">
            <w:pPr>
              <w:pStyle w:val="Tabletext"/>
              <w:jc w:val="right"/>
            </w:pPr>
            <w:r w:rsidRPr="00A06232">
              <w:t>–0.186</w:t>
            </w:r>
          </w:p>
        </w:tc>
        <w:tc>
          <w:tcPr>
            <w:tcW w:w="283" w:type="dxa"/>
            <w:tcBorders>
              <w:top w:val="single" w:sz="4" w:space="0" w:color="auto"/>
              <w:bottom w:val="single" w:sz="4" w:space="0" w:color="auto"/>
            </w:tcBorders>
          </w:tcPr>
          <w:p w:rsidR="00A06232" w:rsidRPr="00A06232" w:rsidRDefault="00A06232" w:rsidP="004903AF">
            <w:pPr>
              <w:pStyle w:val="Tabletext"/>
            </w:pPr>
            <w:r w:rsidRPr="00A06232">
              <w:t>***</w:t>
            </w:r>
          </w:p>
        </w:tc>
        <w:tc>
          <w:tcPr>
            <w:tcW w:w="646" w:type="dxa"/>
            <w:tcBorders>
              <w:top w:val="single" w:sz="4" w:space="0" w:color="auto"/>
              <w:bottom w:val="single" w:sz="4" w:space="0" w:color="auto"/>
            </w:tcBorders>
            <w:tcMar>
              <w:left w:w="28" w:type="dxa"/>
              <w:right w:w="0" w:type="dxa"/>
            </w:tcMar>
          </w:tcPr>
          <w:p w:rsidR="00A06232" w:rsidRPr="00A06232" w:rsidRDefault="00A06232" w:rsidP="00A06232">
            <w:pPr>
              <w:pStyle w:val="Tabletext"/>
              <w:jc w:val="right"/>
            </w:pPr>
            <w:r w:rsidRPr="00A06232">
              <w:t>0.047</w:t>
            </w:r>
          </w:p>
        </w:tc>
        <w:tc>
          <w:tcPr>
            <w:tcW w:w="273" w:type="dxa"/>
            <w:tcBorders>
              <w:top w:val="single" w:sz="4" w:space="0" w:color="auto"/>
              <w:bottom w:val="single" w:sz="4" w:space="0" w:color="auto"/>
            </w:tcBorders>
          </w:tcPr>
          <w:p w:rsidR="00A06232" w:rsidRPr="00A06232" w:rsidRDefault="00A06232" w:rsidP="004903AF">
            <w:pPr>
              <w:pStyle w:val="Tabletext"/>
            </w:pPr>
            <w:r w:rsidRPr="00A06232">
              <w:t>**</w:t>
            </w:r>
          </w:p>
        </w:tc>
        <w:tc>
          <w:tcPr>
            <w:tcW w:w="567" w:type="dxa"/>
            <w:tcBorders>
              <w:top w:val="single" w:sz="4" w:space="0" w:color="auto"/>
              <w:bottom w:val="single" w:sz="4" w:space="0" w:color="auto"/>
            </w:tcBorders>
            <w:tcMar>
              <w:left w:w="28" w:type="dxa"/>
            </w:tcMar>
          </w:tcPr>
          <w:p w:rsidR="00A06232" w:rsidRPr="00A06232" w:rsidRDefault="00A06232" w:rsidP="00A06232">
            <w:pPr>
              <w:pStyle w:val="Tabletext"/>
              <w:jc w:val="right"/>
            </w:pPr>
            <w:r w:rsidRPr="00A06232">
              <w:t>0.178</w:t>
            </w:r>
          </w:p>
        </w:tc>
        <w:tc>
          <w:tcPr>
            <w:tcW w:w="294" w:type="dxa"/>
            <w:tcBorders>
              <w:top w:val="single" w:sz="4" w:space="0" w:color="auto"/>
              <w:bottom w:val="single" w:sz="4" w:space="0" w:color="auto"/>
            </w:tcBorders>
          </w:tcPr>
          <w:p w:rsidR="00A06232" w:rsidRPr="00A06232" w:rsidRDefault="00A06232" w:rsidP="004903AF">
            <w:pPr>
              <w:pStyle w:val="Tabletext"/>
            </w:pPr>
            <w:r w:rsidRPr="00A06232">
              <w:t>***</w:t>
            </w:r>
          </w:p>
        </w:tc>
      </w:tr>
      <w:tr w:rsidR="003F4413" w:rsidRPr="00B54C93" w:rsidTr="003F4413">
        <w:tc>
          <w:tcPr>
            <w:tcW w:w="1616" w:type="dxa"/>
            <w:tcBorders>
              <w:top w:val="single" w:sz="4" w:space="0" w:color="auto"/>
              <w:bottom w:val="single" w:sz="4" w:space="0" w:color="auto"/>
            </w:tcBorders>
            <w:tcMar>
              <w:left w:w="28" w:type="dxa"/>
            </w:tcMar>
          </w:tcPr>
          <w:p w:rsidR="00A06232" w:rsidRPr="00B54C93" w:rsidRDefault="00A06232" w:rsidP="004903AF">
            <w:pPr>
              <w:pStyle w:val="Tabletext"/>
              <w:ind w:left="28"/>
            </w:pPr>
            <w:r w:rsidRPr="00B54C93">
              <w:t>Main language spoken at home is not English</w:t>
            </w:r>
          </w:p>
        </w:tc>
        <w:tc>
          <w:tcPr>
            <w:tcW w:w="626" w:type="dxa"/>
            <w:tcBorders>
              <w:top w:val="single" w:sz="4" w:space="0" w:color="auto"/>
              <w:bottom w:val="single" w:sz="4" w:space="0" w:color="auto"/>
            </w:tcBorders>
            <w:tcMar>
              <w:left w:w="28" w:type="dxa"/>
            </w:tcMar>
          </w:tcPr>
          <w:p w:rsidR="00A06232" w:rsidRPr="00A06232" w:rsidRDefault="00A06232" w:rsidP="00A06232">
            <w:pPr>
              <w:pStyle w:val="Tabletext"/>
              <w:jc w:val="right"/>
            </w:pPr>
            <w:r w:rsidRPr="00A06232">
              <w:t>–0.020</w:t>
            </w:r>
          </w:p>
        </w:tc>
        <w:tc>
          <w:tcPr>
            <w:tcW w:w="259" w:type="dxa"/>
            <w:tcBorders>
              <w:top w:val="single" w:sz="4" w:space="0" w:color="auto"/>
              <w:bottom w:val="single" w:sz="4" w:space="0" w:color="auto"/>
            </w:tcBorders>
            <w:tcMar>
              <w:left w:w="0" w:type="dxa"/>
              <w:right w:w="0" w:type="dxa"/>
            </w:tcMar>
          </w:tcPr>
          <w:p w:rsidR="00A06232" w:rsidRPr="00A06232" w:rsidRDefault="00A06232" w:rsidP="00A06232">
            <w:pPr>
              <w:pStyle w:val="Tabletext"/>
            </w:pPr>
          </w:p>
        </w:tc>
        <w:tc>
          <w:tcPr>
            <w:tcW w:w="638" w:type="dxa"/>
            <w:tcBorders>
              <w:top w:val="single" w:sz="4" w:space="0" w:color="auto"/>
              <w:bottom w:val="single" w:sz="4" w:space="0" w:color="auto"/>
            </w:tcBorders>
            <w:tcMar>
              <w:left w:w="28" w:type="dxa"/>
              <w:right w:w="0" w:type="dxa"/>
            </w:tcMar>
          </w:tcPr>
          <w:p w:rsidR="00A06232" w:rsidRPr="00A06232" w:rsidRDefault="00A06232" w:rsidP="00A06232">
            <w:pPr>
              <w:pStyle w:val="Tabletext"/>
              <w:jc w:val="right"/>
            </w:pPr>
            <w:r w:rsidRPr="00A06232">
              <w:t>–189</w:t>
            </w:r>
          </w:p>
        </w:tc>
        <w:tc>
          <w:tcPr>
            <w:tcW w:w="272" w:type="dxa"/>
            <w:tcBorders>
              <w:top w:val="single" w:sz="4" w:space="0" w:color="auto"/>
              <w:bottom w:val="single" w:sz="4" w:space="0" w:color="auto"/>
            </w:tcBorders>
            <w:tcMar>
              <w:left w:w="0" w:type="dxa"/>
            </w:tcMar>
          </w:tcPr>
          <w:p w:rsidR="00A06232" w:rsidRPr="00A06232" w:rsidRDefault="00A06232" w:rsidP="00A06232">
            <w:pPr>
              <w:pStyle w:val="Tabletext"/>
            </w:pPr>
            <w:r w:rsidRPr="00A06232">
              <w:t>***</w:t>
            </w:r>
          </w:p>
        </w:tc>
        <w:tc>
          <w:tcPr>
            <w:tcW w:w="646" w:type="dxa"/>
            <w:tcBorders>
              <w:top w:val="single" w:sz="4" w:space="0" w:color="auto"/>
              <w:bottom w:val="single" w:sz="4" w:space="0" w:color="auto"/>
            </w:tcBorders>
            <w:tcMar>
              <w:left w:w="28" w:type="dxa"/>
            </w:tcMar>
          </w:tcPr>
          <w:p w:rsidR="00A06232" w:rsidRPr="00A06232" w:rsidRDefault="00A06232" w:rsidP="00A06232">
            <w:pPr>
              <w:pStyle w:val="Tabletext"/>
              <w:jc w:val="right"/>
            </w:pPr>
            <w:r w:rsidRPr="00A06232">
              <w:t>0.063</w:t>
            </w:r>
          </w:p>
        </w:tc>
        <w:tc>
          <w:tcPr>
            <w:tcW w:w="272" w:type="dxa"/>
            <w:tcBorders>
              <w:top w:val="single" w:sz="4" w:space="0" w:color="auto"/>
              <w:bottom w:val="single" w:sz="4" w:space="0" w:color="auto"/>
            </w:tcBorders>
            <w:tcMar>
              <w:left w:w="0" w:type="dxa"/>
              <w:right w:w="0" w:type="dxa"/>
            </w:tcMar>
          </w:tcPr>
          <w:p w:rsidR="00A06232" w:rsidRPr="00A06232" w:rsidRDefault="00A06232" w:rsidP="00A06232">
            <w:pPr>
              <w:pStyle w:val="Tabletext"/>
            </w:pPr>
            <w:r w:rsidRPr="00A06232">
              <w:t>***</w:t>
            </w:r>
          </w:p>
        </w:tc>
        <w:tc>
          <w:tcPr>
            <w:tcW w:w="567" w:type="dxa"/>
            <w:tcBorders>
              <w:top w:val="single" w:sz="4" w:space="0" w:color="auto"/>
              <w:bottom w:val="single" w:sz="4" w:space="0" w:color="auto"/>
            </w:tcBorders>
            <w:tcMar>
              <w:left w:w="28" w:type="dxa"/>
              <w:right w:w="0" w:type="dxa"/>
            </w:tcMar>
          </w:tcPr>
          <w:p w:rsidR="00A06232" w:rsidRPr="00A06232" w:rsidRDefault="00A06232" w:rsidP="00A06232">
            <w:pPr>
              <w:pStyle w:val="Tabletext"/>
              <w:jc w:val="right"/>
            </w:pPr>
            <w:r w:rsidRPr="00A06232">
              <w:t>0.028</w:t>
            </w:r>
          </w:p>
        </w:tc>
        <w:tc>
          <w:tcPr>
            <w:tcW w:w="283" w:type="dxa"/>
            <w:tcBorders>
              <w:top w:val="single" w:sz="4" w:space="0" w:color="auto"/>
              <w:bottom w:val="single" w:sz="4" w:space="0" w:color="auto"/>
            </w:tcBorders>
            <w:tcMar>
              <w:left w:w="0" w:type="dxa"/>
              <w:right w:w="0" w:type="dxa"/>
            </w:tcMar>
          </w:tcPr>
          <w:p w:rsidR="00A06232" w:rsidRPr="00A06232" w:rsidRDefault="00A06232" w:rsidP="00A06232">
            <w:pPr>
              <w:pStyle w:val="Tabletext"/>
            </w:pPr>
          </w:p>
        </w:tc>
        <w:tc>
          <w:tcPr>
            <w:tcW w:w="567" w:type="dxa"/>
            <w:tcBorders>
              <w:top w:val="single" w:sz="4" w:space="0" w:color="auto"/>
              <w:bottom w:val="single" w:sz="4" w:space="0" w:color="auto"/>
            </w:tcBorders>
            <w:tcMar>
              <w:left w:w="28" w:type="dxa"/>
              <w:right w:w="0" w:type="dxa"/>
            </w:tcMar>
          </w:tcPr>
          <w:p w:rsidR="00A06232" w:rsidRPr="00A06232" w:rsidRDefault="00A06232" w:rsidP="00A06232">
            <w:pPr>
              <w:pStyle w:val="Tabletext"/>
              <w:jc w:val="right"/>
            </w:pPr>
            <w:r w:rsidRPr="00A06232">
              <w:t>–0.023</w:t>
            </w:r>
          </w:p>
        </w:tc>
        <w:tc>
          <w:tcPr>
            <w:tcW w:w="278" w:type="dxa"/>
            <w:tcBorders>
              <w:top w:val="single" w:sz="4" w:space="0" w:color="auto"/>
              <w:bottom w:val="single" w:sz="4" w:space="0" w:color="auto"/>
            </w:tcBorders>
            <w:tcMar>
              <w:left w:w="0" w:type="dxa"/>
            </w:tcMar>
          </w:tcPr>
          <w:p w:rsidR="00A06232" w:rsidRPr="00A06232" w:rsidRDefault="00A06232" w:rsidP="00A06232">
            <w:pPr>
              <w:pStyle w:val="Tabletext"/>
            </w:pPr>
          </w:p>
        </w:tc>
        <w:tc>
          <w:tcPr>
            <w:tcW w:w="567" w:type="dxa"/>
            <w:tcBorders>
              <w:top w:val="single" w:sz="4" w:space="0" w:color="auto"/>
              <w:bottom w:val="single" w:sz="4" w:space="0" w:color="auto"/>
            </w:tcBorders>
            <w:tcMar>
              <w:left w:w="0" w:type="dxa"/>
              <w:right w:w="0" w:type="dxa"/>
            </w:tcMar>
          </w:tcPr>
          <w:p w:rsidR="00A06232" w:rsidRPr="00A06232" w:rsidRDefault="00A06232" w:rsidP="00A06232">
            <w:pPr>
              <w:pStyle w:val="Tabletext"/>
              <w:jc w:val="right"/>
            </w:pPr>
            <w:r w:rsidRPr="00A06232">
              <w:t>0.092</w:t>
            </w:r>
          </w:p>
        </w:tc>
        <w:tc>
          <w:tcPr>
            <w:tcW w:w="283" w:type="dxa"/>
            <w:tcBorders>
              <w:top w:val="single" w:sz="4" w:space="0" w:color="auto"/>
              <w:bottom w:val="single" w:sz="4" w:space="0" w:color="auto"/>
            </w:tcBorders>
          </w:tcPr>
          <w:p w:rsidR="00A06232" w:rsidRPr="00A06232" w:rsidRDefault="00A06232" w:rsidP="004903AF">
            <w:pPr>
              <w:pStyle w:val="Tabletext"/>
            </w:pPr>
            <w:r w:rsidRPr="00A06232">
              <w:t>***</w:t>
            </w:r>
          </w:p>
        </w:tc>
        <w:tc>
          <w:tcPr>
            <w:tcW w:w="646" w:type="dxa"/>
            <w:tcBorders>
              <w:top w:val="single" w:sz="4" w:space="0" w:color="auto"/>
              <w:bottom w:val="single" w:sz="4" w:space="0" w:color="auto"/>
            </w:tcBorders>
            <w:tcMar>
              <w:left w:w="28" w:type="dxa"/>
              <w:right w:w="0" w:type="dxa"/>
            </w:tcMar>
          </w:tcPr>
          <w:p w:rsidR="00A06232" w:rsidRPr="00A06232" w:rsidRDefault="00A06232" w:rsidP="00A06232">
            <w:pPr>
              <w:pStyle w:val="Tabletext"/>
              <w:jc w:val="right"/>
            </w:pPr>
            <w:r w:rsidRPr="00A06232">
              <w:t>0.100</w:t>
            </w:r>
          </w:p>
        </w:tc>
        <w:tc>
          <w:tcPr>
            <w:tcW w:w="273" w:type="dxa"/>
            <w:tcBorders>
              <w:top w:val="single" w:sz="4" w:space="0" w:color="auto"/>
              <w:bottom w:val="single" w:sz="4" w:space="0" w:color="auto"/>
            </w:tcBorders>
          </w:tcPr>
          <w:p w:rsidR="00A06232" w:rsidRPr="00A06232" w:rsidRDefault="00A06232" w:rsidP="004903AF">
            <w:pPr>
              <w:pStyle w:val="Tabletext"/>
            </w:pPr>
            <w:r w:rsidRPr="00A06232">
              <w:t>***</w:t>
            </w:r>
          </w:p>
        </w:tc>
        <w:tc>
          <w:tcPr>
            <w:tcW w:w="567" w:type="dxa"/>
            <w:tcBorders>
              <w:top w:val="single" w:sz="4" w:space="0" w:color="auto"/>
              <w:bottom w:val="single" w:sz="4" w:space="0" w:color="auto"/>
            </w:tcBorders>
            <w:tcMar>
              <w:left w:w="28" w:type="dxa"/>
            </w:tcMar>
          </w:tcPr>
          <w:p w:rsidR="00A06232" w:rsidRPr="00A06232" w:rsidRDefault="00A06232" w:rsidP="00A06232">
            <w:pPr>
              <w:pStyle w:val="Tabletext"/>
              <w:jc w:val="right"/>
            </w:pPr>
            <w:r w:rsidRPr="00A06232">
              <w:t>–0.186</w:t>
            </w:r>
          </w:p>
        </w:tc>
        <w:tc>
          <w:tcPr>
            <w:tcW w:w="294" w:type="dxa"/>
            <w:tcBorders>
              <w:top w:val="single" w:sz="4" w:space="0" w:color="auto"/>
              <w:bottom w:val="single" w:sz="4" w:space="0" w:color="auto"/>
            </w:tcBorders>
          </w:tcPr>
          <w:p w:rsidR="00A06232" w:rsidRPr="00A06232" w:rsidRDefault="00A06232" w:rsidP="004903AF">
            <w:pPr>
              <w:pStyle w:val="Tabletext"/>
            </w:pPr>
            <w:r w:rsidRPr="00A06232">
              <w:t>***</w:t>
            </w:r>
          </w:p>
        </w:tc>
      </w:tr>
      <w:tr w:rsidR="003F4413" w:rsidRPr="00B54C93" w:rsidTr="003F4413">
        <w:tc>
          <w:tcPr>
            <w:tcW w:w="1616" w:type="dxa"/>
            <w:tcBorders>
              <w:top w:val="single" w:sz="4" w:space="0" w:color="auto"/>
              <w:bottom w:val="single" w:sz="4" w:space="0" w:color="auto"/>
            </w:tcBorders>
            <w:tcMar>
              <w:left w:w="28" w:type="dxa"/>
            </w:tcMar>
          </w:tcPr>
          <w:p w:rsidR="00A06232" w:rsidRPr="00B54C93" w:rsidRDefault="00A06232" w:rsidP="004903AF">
            <w:pPr>
              <w:pStyle w:val="Tabletext"/>
              <w:ind w:left="28"/>
            </w:pPr>
            <w:r w:rsidRPr="00B54C93">
              <w:t>Changed usual residen</w:t>
            </w:r>
            <w:r w:rsidR="004367CD">
              <w:t>ce</w:t>
            </w:r>
            <w:r w:rsidRPr="00B54C93">
              <w:t xml:space="preserve"> in the previous five years</w:t>
            </w:r>
          </w:p>
        </w:tc>
        <w:tc>
          <w:tcPr>
            <w:tcW w:w="626" w:type="dxa"/>
            <w:tcBorders>
              <w:top w:val="single" w:sz="4" w:space="0" w:color="auto"/>
              <w:bottom w:val="single" w:sz="4" w:space="0" w:color="auto"/>
            </w:tcBorders>
            <w:tcMar>
              <w:left w:w="28" w:type="dxa"/>
            </w:tcMar>
          </w:tcPr>
          <w:p w:rsidR="00A06232" w:rsidRPr="00A06232" w:rsidRDefault="00A06232" w:rsidP="00A06232">
            <w:pPr>
              <w:pStyle w:val="Tabletext"/>
              <w:jc w:val="right"/>
            </w:pPr>
            <w:r w:rsidRPr="00A06232">
              <w:t>–0.049</w:t>
            </w:r>
          </w:p>
        </w:tc>
        <w:tc>
          <w:tcPr>
            <w:tcW w:w="259" w:type="dxa"/>
            <w:tcBorders>
              <w:top w:val="single" w:sz="4" w:space="0" w:color="auto"/>
              <w:bottom w:val="single" w:sz="4" w:space="0" w:color="auto"/>
            </w:tcBorders>
            <w:tcMar>
              <w:left w:w="0" w:type="dxa"/>
              <w:right w:w="0" w:type="dxa"/>
            </w:tcMar>
          </w:tcPr>
          <w:p w:rsidR="00A06232" w:rsidRPr="00A06232" w:rsidRDefault="00A06232" w:rsidP="00A06232">
            <w:pPr>
              <w:pStyle w:val="Tabletext"/>
            </w:pPr>
            <w:r w:rsidRPr="00A06232">
              <w:t>***</w:t>
            </w:r>
          </w:p>
        </w:tc>
        <w:tc>
          <w:tcPr>
            <w:tcW w:w="638" w:type="dxa"/>
            <w:tcBorders>
              <w:top w:val="single" w:sz="4" w:space="0" w:color="auto"/>
              <w:bottom w:val="single" w:sz="4" w:space="0" w:color="auto"/>
            </w:tcBorders>
            <w:tcMar>
              <w:left w:w="28" w:type="dxa"/>
              <w:right w:w="0" w:type="dxa"/>
            </w:tcMar>
          </w:tcPr>
          <w:p w:rsidR="00A06232" w:rsidRPr="00A06232" w:rsidRDefault="00A06232" w:rsidP="00A06232">
            <w:pPr>
              <w:pStyle w:val="Tabletext"/>
              <w:jc w:val="right"/>
            </w:pPr>
            <w:r w:rsidRPr="00A06232">
              <w:t>26</w:t>
            </w:r>
          </w:p>
        </w:tc>
        <w:tc>
          <w:tcPr>
            <w:tcW w:w="272" w:type="dxa"/>
            <w:tcBorders>
              <w:top w:val="single" w:sz="4" w:space="0" w:color="auto"/>
              <w:bottom w:val="single" w:sz="4" w:space="0" w:color="auto"/>
            </w:tcBorders>
            <w:tcMar>
              <w:left w:w="0" w:type="dxa"/>
            </w:tcMar>
          </w:tcPr>
          <w:p w:rsidR="00A06232" w:rsidRPr="00A06232" w:rsidRDefault="00A06232" w:rsidP="00A06232">
            <w:pPr>
              <w:pStyle w:val="Tabletext"/>
            </w:pPr>
          </w:p>
        </w:tc>
        <w:tc>
          <w:tcPr>
            <w:tcW w:w="646" w:type="dxa"/>
            <w:tcBorders>
              <w:top w:val="single" w:sz="4" w:space="0" w:color="auto"/>
              <w:bottom w:val="single" w:sz="4" w:space="0" w:color="auto"/>
            </w:tcBorders>
            <w:tcMar>
              <w:left w:w="28" w:type="dxa"/>
            </w:tcMar>
          </w:tcPr>
          <w:p w:rsidR="00A06232" w:rsidRPr="00A06232" w:rsidRDefault="00A06232" w:rsidP="00A06232">
            <w:pPr>
              <w:pStyle w:val="Tabletext"/>
              <w:jc w:val="right"/>
            </w:pPr>
            <w:r w:rsidRPr="00A06232">
              <w:t>–0.043</w:t>
            </w:r>
          </w:p>
        </w:tc>
        <w:tc>
          <w:tcPr>
            <w:tcW w:w="272" w:type="dxa"/>
            <w:tcBorders>
              <w:top w:val="single" w:sz="4" w:space="0" w:color="auto"/>
              <w:bottom w:val="single" w:sz="4" w:space="0" w:color="auto"/>
            </w:tcBorders>
            <w:tcMar>
              <w:left w:w="0" w:type="dxa"/>
              <w:right w:w="0" w:type="dxa"/>
            </w:tcMar>
          </w:tcPr>
          <w:p w:rsidR="00A06232" w:rsidRPr="00A06232" w:rsidRDefault="00A06232" w:rsidP="00A06232">
            <w:pPr>
              <w:pStyle w:val="Tabletext"/>
            </w:pPr>
            <w:r w:rsidRPr="00A06232">
              <w:t>***</w:t>
            </w:r>
          </w:p>
        </w:tc>
        <w:tc>
          <w:tcPr>
            <w:tcW w:w="567" w:type="dxa"/>
            <w:tcBorders>
              <w:top w:val="single" w:sz="4" w:space="0" w:color="auto"/>
              <w:bottom w:val="single" w:sz="4" w:space="0" w:color="auto"/>
            </w:tcBorders>
            <w:tcMar>
              <w:left w:w="28" w:type="dxa"/>
              <w:right w:w="0" w:type="dxa"/>
            </w:tcMar>
          </w:tcPr>
          <w:p w:rsidR="00A06232" w:rsidRPr="00A06232" w:rsidRDefault="00A06232" w:rsidP="00A06232">
            <w:pPr>
              <w:pStyle w:val="Tabletext"/>
              <w:jc w:val="right"/>
            </w:pPr>
            <w:r w:rsidRPr="00A06232">
              <w:t>0.058</w:t>
            </w:r>
          </w:p>
        </w:tc>
        <w:tc>
          <w:tcPr>
            <w:tcW w:w="283" w:type="dxa"/>
            <w:tcBorders>
              <w:top w:val="single" w:sz="4" w:space="0" w:color="auto"/>
              <w:bottom w:val="single" w:sz="4" w:space="0" w:color="auto"/>
            </w:tcBorders>
            <w:tcMar>
              <w:left w:w="0" w:type="dxa"/>
              <w:right w:w="0" w:type="dxa"/>
            </w:tcMar>
          </w:tcPr>
          <w:p w:rsidR="00A06232" w:rsidRPr="00A06232" w:rsidRDefault="00A06232" w:rsidP="00A06232">
            <w:pPr>
              <w:pStyle w:val="Tabletext"/>
            </w:pPr>
            <w:r w:rsidRPr="00A06232">
              <w:t>***</w:t>
            </w:r>
          </w:p>
        </w:tc>
        <w:tc>
          <w:tcPr>
            <w:tcW w:w="567" w:type="dxa"/>
            <w:tcBorders>
              <w:top w:val="single" w:sz="4" w:space="0" w:color="auto"/>
              <w:bottom w:val="single" w:sz="4" w:space="0" w:color="auto"/>
            </w:tcBorders>
            <w:tcMar>
              <w:left w:w="28" w:type="dxa"/>
              <w:right w:w="0" w:type="dxa"/>
            </w:tcMar>
          </w:tcPr>
          <w:p w:rsidR="00A06232" w:rsidRPr="00A06232" w:rsidRDefault="00A06232" w:rsidP="00A06232">
            <w:pPr>
              <w:pStyle w:val="Tabletext"/>
              <w:jc w:val="right"/>
            </w:pPr>
            <w:r w:rsidRPr="00A06232">
              <w:t>0.009</w:t>
            </w:r>
          </w:p>
        </w:tc>
        <w:tc>
          <w:tcPr>
            <w:tcW w:w="278" w:type="dxa"/>
            <w:tcBorders>
              <w:top w:val="single" w:sz="4" w:space="0" w:color="auto"/>
              <w:bottom w:val="single" w:sz="4" w:space="0" w:color="auto"/>
            </w:tcBorders>
            <w:tcMar>
              <w:left w:w="0" w:type="dxa"/>
            </w:tcMar>
          </w:tcPr>
          <w:p w:rsidR="00A06232" w:rsidRPr="00A06232" w:rsidRDefault="00A06232" w:rsidP="00A06232">
            <w:pPr>
              <w:pStyle w:val="Tabletext"/>
            </w:pPr>
          </w:p>
        </w:tc>
        <w:tc>
          <w:tcPr>
            <w:tcW w:w="567" w:type="dxa"/>
            <w:tcBorders>
              <w:top w:val="single" w:sz="4" w:space="0" w:color="auto"/>
              <w:bottom w:val="single" w:sz="4" w:space="0" w:color="auto"/>
            </w:tcBorders>
            <w:tcMar>
              <w:left w:w="0" w:type="dxa"/>
              <w:right w:w="0" w:type="dxa"/>
            </w:tcMar>
          </w:tcPr>
          <w:p w:rsidR="00A06232" w:rsidRPr="00A06232" w:rsidRDefault="00A06232" w:rsidP="00A06232">
            <w:pPr>
              <w:pStyle w:val="Tabletext"/>
              <w:jc w:val="right"/>
            </w:pPr>
            <w:r w:rsidRPr="00A06232">
              <w:t>0.023</w:t>
            </w:r>
          </w:p>
        </w:tc>
        <w:tc>
          <w:tcPr>
            <w:tcW w:w="283" w:type="dxa"/>
            <w:tcBorders>
              <w:top w:val="single" w:sz="4" w:space="0" w:color="auto"/>
              <w:bottom w:val="single" w:sz="4" w:space="0" w:color="auto"/>
            </w:tcBorders>
          </w:tcPr>
          <w:p w:rsidR="00A06232" w:rsidRPr="00A06232" w:rsidRDefault="00A06232" w:rsidP="004903AF">
            <w:pPr>
              <w:pStyle w:val="Tabletext"/>
            </w:pPr>
          </w:p>
        </w:tc>
        <w:tc>
          <w:tcPr>
            <w:tcW w:w="646" w:type="dxa"/>
            <w:tcBorders>
              <w:top w:val="single" w:sz="4" w:space="0" w:color="auto"/>
              <w:bottom w:val="single" w:sz="4" w:space="0" w:color="auto"/>
            </w:tcBorders>
            <w:tcMar>
              <w:left w:w="28" w:type="dxa"/>
              <w:right w:w="0" w:type="dxa"/>
            </w:tcMar>
          </w:tcPr>
          <w:p w:rsidR="00A06232" w:rsidRPr="00A06232" w:rsidRDefault="00A06232" w:rsidP="00A06232">
            <w:pPr>
              <w:pStyle w:val="Tabletext"/>
              <w:jc w:val="right"/>
            </w:pPr>
            <w:r w:rsidRPr="00A06232">
              <w:t>–0.024</w:t>
            </w:r>
          </w:p>
        </w:tc>
        <w:tc>
          <w:tcPr>
            <w:tcW w:w="273" w:type="dxa"/>
            <w:tcBorders>
              <w:top w:val="single" w:sz="4" w:space="0" w:color="auto"/>
              <w:bottom w:val="single" w:sz="4" w:space="0" w:color="auto"/>
            </w:tcBorders>
          </w:tcPr>
          <w:p w:rsidR="00A06232" w:rsidRPr="00A06232" w:rsidRDefault="00A06232" w:rsidP="004903AF">
            <w:pPr>
              <w:pStyle w:val="Tabletext"/>
            </w:pPr>
          </w:p>
        </w:tc>
        <w:tc>
          <w:tcPr>
            <w:tcW w:w="567" w:type="dxa"/>
            <w:tcBorders>
              <w:top w:val="single" w:sz="4" w:space="0" w:color="auto"/>
              <w:bottom w:val="single" w:sz="4" w:space="0" w:color="auto"/>
            </w:tcBorders>
            <w:tcMar>
              <w:left w:w="28" w:type="dxa"/>
            </w:tcMar>
          </w:tcPr>
          <w:p w:rsidR="00A06232" w:rsidRPr="00A06232" w:rsidRDefault="00A06232" w:rsidP="00A06232">
            <w:pPr>
              <w:pStyle w:val="Tabletext"/>
              <w:jc w:val="right"/>
            </w:pPr>
            <w:r w:rsidRPr="00A06232">
              <w:t>–0.079</w:t>
            </w:r>
          </w:p>
        </w:tc>
        <w:tc>
          <w:tcPr>
            <w:tcW w:w="294" w:type="dxa"/>
            <w:tcBorders>
              <w:top w:val="single" w:sz="4" w:space="0" w:color="auto"/>
              <w:bottom w:val="single" w:sz="4" w:space="0" w:color="auto"/>
            </w:tcBorders>
          </w:tcPr>
          <w:p w:rsidR="00A06232" w:rsidRPr="00A06232" w:rsidRDefault="00A06232" w:rsidP="004903AF">
            <w:pPr>
              <w:pStyle w:val="Tabletext"/>
            </w:pPr>
            <w:r w:rsidRPr="00A06232">
              <w:t>***</w:t>
            </w:r>
          </w:p>
        </w:tc>
      </w:tr>
      <w:tr w:rsidR="003F4413" w:rsidRPr="00B54C93" w:rsidTr="003F4413">
        <w:tc>
          <w:tcPr>
            <w:tcW w:w="1616" w:type="dxa"/>
            <w:tcBorders>
              <w:top w:val="single" w:sz="4" w:space="0" w:color="auto"/>
            </w:tcBorders>
            <w:tcMar>
              <w:left w:w="28" w:type="dxa"/>
            </w:tcMar>
          </w:tcPr>
          <w:p w:rsidR="00A06232" w:rsidRPr="00B54C93" w:rsidRDefault="004903AF" w:rsidP="004903AF">
            <w:pPr>
              <w:pStyle w:val="Tabletext"/>
              <w:ind w:left="28"/>
            </w:pPr>
            <w:r>
              <w:t>Completed Year </w:t>
            </w:r>
            <w:r w:rsidR="00A06232" w:rsidRPr="00B54C93">
              <w:t>10 or 11 only</w:t>
            </w:r>
          </w:p>
        </w:tc>
        <w:tc>
          <w:tcPr>
            <w:tcW w:w="626" w:type="dxa"/>
            <w:tcBorders>
              <w:top w:val="single" w:sz="4" w:space="0" w:color="auto"/>
            </w:tcBorders>
            <w:tcMar>
              <w:left w:w="28" w:type="dxa"/>
            </w:tcMar>
          </w:tcPr>
          <w:p w:rsidR="00A06232" w:rsidRPr="00A06232" w:rsidRDefault="00A06232" w:rsidP="00A06232">
            <w:pPr>
              <w:pStyle w:val="Tabletext"/>
              <w:jc w:val="right"/>
            </w:pPr>
            <w:r w:rsidRPr="00A06232">
              <w:t>–0.136</w:t>
            </w:r>
          </w:p>
        </w:tc>
        <w:tc>
          <w:tcPr>
            <w:tcW w:w="259" w:type="dxa"/>
            <w:tcBorders>
              <w:top w:val="single" w:sz="4" w:space="0" w:color="auto"/>
            </w:tcBorders>
            <w:tcMar>
              <w:left w:w="0" w:type="dxa"/>
              <w:right w:w="0" w:type="dxa"/>
            </w:tcMar>
          </w:tcPr>
          <w:p w:rsidR="00A06232" w:rsidRPr="00A06232" w:rsidRDefault="00A06232" w:rsidP="00A06232">
            <w:pPr>
              <w:pStyle w:val="Tabletext"/>
            </w:pPr>
            <w:r w:rsidRPr="00A06232">
              <w:t>***</w:t>
            </w:r>
          </w:p>
        </w:tc>
        <w:tc>
          <w:tcPr>
            <w:tcW w:w="638" w:type="dxa"/>
            <w:tcBorders>
              <w:top w:val="single" w:sz="4" w:space="0" w:color="auto"/>
            </w:tcBorders>
            <w:tcMar>
              <w:left w:w="28" w:type="dxa"/>
              <w:right w:w="0" w:type="dxa"/>
            </w:tcMar>
          </w:tcPr>
          <w:p w:rsidR="00A06232" w:rsidRPr="00A06232" w:rsidRDefault="00A06232" w:rsidP="00A06232">
            <w:pPr>
              <w:pStyle w:val="Tabletext"/>
              <w:jc w:val="right"/>
            </w:pPr>
            <w:r w:rsidRPr="00A06232">
              <w:t>–106</w:t>
            </w:r>
          </w:p>
        </w:tc>
        <w:tc>
          <w:tcPr>
            <w:tcW w:w="272" w:type="dxa"/>
            <w:tcBorders>
              <w:top w:val="single" w:sz="4" w:space="0" w:color="auto"/>
            </w:tcBorders>
            <w:tcMar>
              <w:left w:w="0" w:type="dxa"/>
            </w:tcMar>
          </w:tcPr>
          <w:p w:rsidR="00A06232" w:rsidRPr="00A06232" w:rsidRDefault="00A06232" w:rsidP="00A06232">
            <w:pPr>
              <w:pStyle w:val="Tabletext"/>
            </w:pPr>
            <w:r w:rsidRPr="00A06232">
              <w:t>***</w:t>
            </w:r>
          </w:p>
        </w:tc>
        <w:tc>
          <w:tcPr>
            <w:tcW w:w="646" w:type="dxa"/>
            <w:tcBorders>
              <w:top w:val="single" w:sz="4" w:space="0" w:color="auto"/>
            </w:tcBorders>
            <w:tcMar>
              <w:left w:w="28" w:type="dxa"/>
            </w:tcMar>
          </w:tcPr>
          <w:p w:rsidR="00A06232" w:rsidRPr="00A06232" w:rsidRDefault="00A06232" w:rsidP="00A06232">
            <w:pPr>
              <w:pStyle w:val="Tabletext"/>
              <w:jc w:val="right"/>
            </w:pPr>
            <w:r w:rsidRPr="00A06232">
              <w:t>–0.039</w:t>
            </w:r>
          </w:p>
        </w:tc>
        <w:tc>
          <w:tcPr>
            <w:tcW w:w="272" w:type="dxa"/>
            <w:tcBorders>
              <w:top w:val="single" w:sz="4" w:space="0" w:color="auto"/>
            </w:tcBorders>
            <w:tcMar>
              <w:left w:w="0" w:type="dxa"/>
              <w:right w:w="0" w:type="dxa"/>
            </w:tcMar>
          </w:tcPr>
          <w:p w:rsidR="00A06232" w:rsidRPr="00A06232" w:rsidRDefault="00A06232" w:rsidP="00A06232">
            <w:pPr>
              <w:pStyle w:val="Tabletext"/>
            </w:pPr>
            <w:r w:rsidRPr="00A06232">
              <w:t>*</w:t>
            </w:r>
          </w:p>
        </w:tc>
        <w:tc>
          <w:tcPr>
            <w:tcW w:w="567" w:type="dxa"/>
            <w:tcBorders>
              <w:top w:val="single" w:sz="4" w:space="0" w:color="auto"/>
            </w:tcBorders>
            <w:tcMar>
              <w:left w:w="28" w:type="dxa"/>
              <w:right w:w="0" w:type="dxa"/>
            </w:tcMar>
          </w:tcPr>
          <w:p w:rsidR="00A06232" w:rsidRPr="00A06232" w:rsidRDefault="00A06232" w:rsidP="00A06232">
            <w:pPr>
              <w:pStyle w:val="Tabletext"/>
              <w:jc w:val="right"/>
            </w:pPr>
            <w:r w:rsidRPr="00A06232">
              <w:t>0.067</w:t>
            </w:r>
          </w:p>
        </w:tc>
        <w:tc>
          <w:tcPr>
            <w:tcW w:w="283" w:type="dxa"/>
            <w:tcBorders>
              <w:top w:val="single" w:sz="4" w:space="0" w:color="auto"/>
            </w:tcBorders>
            <w:tcMar>
              <w:left w:w="0" w:type="dxa"/>
              <w:right w:w="0" w:type="dxa"/>
            </w:tcMar>
          </w:tcPr>
          <w:p w:rsidR="00A06232" w:rsidRPr="00A06232" w:rsidRDefault="00A06232" w:rsidP="00A06232">
            <w:pPr>
              <w:pStyle w:val="Tabletext"/>
            </w:pPr>
            <w:r w:rsidRPr="00A06232">
              <w:t>***</w:t>
            </w:r>
          </w:p>
        </w:tc>
        <w:tc>
          <w:tcPr>
            <w:tcW w:w="567" w:type="dxa"/>
            <w:tcBorders>
              <w:top w:val="single" w:sz="4" w:space="0" w:color="auto"/>
            </w:tcBorders>
            <w:tcMar>
              <w:left w:w="28" w:type="dxa"/>
              <w:right w:w="0" w:type="dxa"/>
            </w:tcMar>
          </w:tcPr>
          <w:p w:rsidR="00A06232" w:rsidRPr="00A06232" w:rsidRDefault="00A06232" w:rsidP="00A06232">
            <w:pPr>
              <w:pStyle w:val="Tabletext"/>
              <w:jc w:val="right"/>
            </w:pPr>
            <w:r w:rsidRPr="00A06232">
              <w:t>0.043</w:t>
            </w:r>
          </w:p>
        </w:tc>
        <w:tc>
          <w:tcPr>
            <w:tcW w:w="278" w:type="dxa"/>
            <w:tcBorders>
              <w:top w:val="single" w:sz="4" w:space="0" w:color="auto"/>
            </w:tcBorders>
            <w:tcMar>
              <w:left w:w="0" w:type="dxa"/>
            </w:tcMar>
          </w:tcPr>
          <w:p w:rsidR="00A06232" w:rsidRPr="00A06232" w:rsidRDefault="00A06232" w:rsidP="00A06232">
            <w:pPr>
              <w:pStyle w:val="Tabletext"/>
            </w:pPr>
            <w:r w:rsidRPr="00A06232">
              <w:t>*</w:t>
            </w:r>
          </w:p>
        </w:tc>
        <w:tc>
          <w:tcPr>
            <w:tcW w:w="567" w:type="dxa"/>
            <w:tcBorders>
              <w:top w:val="single" w:sz="4" w:space="0" w:color="auto"/>
            </w:tcBorders>
            <w:tcMar>
              <w:left w:w="0" w:type="dxa"/>
              <w:right w:w="0" w:type="dxa"/>
            </w:tcMar>
          </w:tcPr>
          <w:p w:rsidR="00A06232" w:rsidRPr="00A06232" w:rsidRDefault="00A06232" w:rsidP="00A06232">
            <w:pPr>
              <w:pStyle w:val="Tabletext"/>
              <w:jc w:val="right"/>
            </w:pPr>
            <w:r w:rsidRPr="00A06232">
              <w:t>–0.025</w:t>
            </w:r>
          </w:p>
        </w:tc>
        <w:tc>
          <w:tcPr>
            <w:tcW w:w="283" w:type="dxa"/>
            <w:tcBorders>
              <w:top w:val="single" w:sz="4" w:space="0" w:color="auto"/>
            </w:tcBorders>
          </w:tcPr>
          <w:p w:rsidR="00A06232" w:rsidRPr="00A06232" w:rsidRDefault="00A06232" w:rsidP="004903AF">
            <w:pPr>
              <w:pStyle w:val="Tabletext"/>
            </w:pPr>
          </w:p>
        </w:tc>
        <w:tc>
          <w:tcPr>
            <w:tcW w:w="646" w:type="dxa"/>
            <w:tcBorders>
              <w:top w:val="single" w:sz="4" w:space="0" w:color="auto"/>
            </w:tcBorders>
            <w:tcMar>
              <w:left w:w="28" w:type="dxa"/>
              <w:right w:w="0" w:type="dxa"/>
            </w:tcMar>
          </w:tcPr>
          <w:p w:rsidR="00A06232" w:rsidRPr="00A06232" w:rsidRDefault="00A06232" w:rsidP="00A06232">
            <w:pPr>
              <w:pStyle w:val="Tabletext"/>
              <w:jc w:val="right"/>
            </w:pPr>
            <w:r w:rsidRPr="00A06232">
              <w:t>–0.024</w:t>
            </w:r>
          </w:p>
        </w:tc>
        <w:tc>
          <w:tcPr>
            <w:tcW w:w="273" w:type="dxa"/>
            <w:tcBorders>
              <w:top w:val="single" w:sz="4" w:space="0" w:color="auto"/>
            </w:tcBorders>
          </w:tcPr>
          <w:p w:rsidR="00A06232" w:rsidRPr="00A06232" w:rsidRDefault="00A06232" w:rsidP="004903AF">
            <w:pPr>
              <w:pStyle w:val="Tabletext"/>
            </w:pPr>
          </w:p>
        </w:tc>
        <w:tc>
          <w:tcPr>
            <w:tcW w:w="567" w:type="dxa"/>
            <w:tcBorders>
              <w:top w:val="single" w:sz="4" w:space="0" w:color="auto"/>
            </w:tcBorders>
            <w:tcMar>
              <w:left w:w="28" w:type="dxa"/>
            </w:tcMar>
          </w:tcPr>
          <w:p w:rsidR="00A06232" w:rsidRPr="00A06232" w:rsidRDefault="00A06232" w:rsidP="00A06232">
            <w:pPr>
              <w:pStyle w:val="Tabletext"/>
              <w:jc w:val="right"/>
            </w:pPr>
            <w:r w:rsidRPr="00A06232">
              <w:t>–0.119</w:t>
            </w:r>
          </w:p>
        </w:tc>
        <w:tc>
          <w:tcPr>
            <w:tcW w:w="294" w:type="dxa"/>
            <w:tcBorders>
              <w:top w:val="single" w:sz="4" w:space="0" w:color="auto"/>
            </w:tcBorders>
          </w:tcPr>
          <w:p w:rsidR="00A06232" w:rsidRPr="00A06232" w:rsidRDefault="00A06232" w:rsidP="004903AF">
            <w:pPr>
              <w:pStyle w:val="Tabletext"/>
            </w:pPr>
            <w:r w:rsidRPr="00A06232">
              <w:t>***</w:t>
            </w:r>
          </w:p>
        </w:tc>
      </w:tr>
      <w:tr w:rsidR="003F4413" w:rsidRPr="00B54C93" w:rsidTr="003F4413">
        <w:tc>
          <w:tcPr>
            <w:tcW w:w="1616" w:type="dxa"/>
            <w:tcBorders>
              <w:bottom w:val="single" w:sz="4" w:space="0" w:color="auto"/>
            </w:tcBorders>
            <w:tcMar>
              <w:left w:w="28" w:type="dxa"/>
            </w:tcMar>
          </w:tcPr>
          <w:p w:rsidR="00A06232" w:rsidRPr="00B54C93" w:rsidRDefault="00A06232" w:rsidP="004903AF">
            <w:pPr>
              <w:pStyle w:val="Tabletext"/>
              <w:ind w:left="28"/>
            </w:pPr>
            <w:r w:rsidRPr="00B54C93">
              <w:t>Completed Year 9 or less</w:t>
            </w:r>
          </w:p>
        </w:tc>
        <w:tc>
          <w:tcPr>
            <w:tcW w:w="626" w:type="dxa"/>
            <w:tcBorders>
              <w:bottom w:val="single" w:sz="4" w:space="0" w:color="auto"/>
            </w:tcBorders>
            <w:tcMar>
              <w:left w:w="28" w:type="dxa"/>
            </w:tcMar>
          </w:tcPr>
          <w:p w:rsidR="00A06232" w:rsidRPr="00A06232" w:rsidRDefault="00A06232" w:rsidP="00A06232">
            <w:pPr>
              <w:pStyle w:val="Tabletext"/>
              <w:jc w:val="right"/>
            </w:pPr>
            <w:r w:rsidRPr="00A06232">
              <w:t>–0.317</w:t>
            </w:r>
          </w:p>
        </w:tc>
        <w:tc>
          <w:tcPr>
            <w:tcW w:w="259" w:type="dxa"/>
            <w:tcBorders>
              <w:bottom w:val="single" w:sz="4" w:space="0" w:color="auto"/>
            </w:tcBorders>
            <w:tcMar>
              <w:left w:w="0" w:type="dxa"/>
              <w:right w:w="0" w:type="dxa"/>
            </w:tcMar>
          </w:tcPr>
          <w:p w:rsidR="00A06232" w:rsidRPr="00A06232" w:rsidRDefault="00A06232" w:rsidP="00A06232">
            <w:pPr>
              <w:pStyle w:val="Tabletext"/>
            </w:pPr>
            <w:r w:rsidRPr="00A06232">
              <w:t>***</w:t>
            </w:r>
          </w:p>
        </w:tc>
        <w:tc>
          <w:tcPr>
            <w:tcW w:w="638" w:type="dxa"/>
            <w:tcBorders>
              <w:bottom w:val="single" w:sz="4" w:space="0" w:color="auto"/>
            </w:tcBorders>
            <w:tcMar>
              <w:left w:w="28" w:type="dxa"/>
              <w:right w:w="0" w:type="dxa"/>
            </w:tcMar>
          </w:tcPr>
          <w:p w:rsidR="00A06232" w:rsidRPr="00A06232" w:rsidRDefault="00A06232" w:rsidP="00A06232">
            <w:pPr>
              <w:pStyle w:val="Tabletext"/>
              <w:jc w:val="right"/>
            </w:pPr>
            <w:r w:rsidRPr="00A06232">
              <w:t>–188</w:t>
            </w:r>
          </w:p>
        </w:tc>
        <w:tc>
          <w:tcPr>
            <w:tcW w:w="272" w:type="dxa"/>
            <w:tcBorders>
              <w:bottom w:val="single" w:sz="4" w:space="0" w:color="auto"/>
            </w:tcBorders>
            <w:tcMar>
              <w:left w:w="0" w:type="dxa"/>
            </w:tcMar>
          </w:tcPr>
          <w:p w:rsidR="00A06232" w:rsidRPr="00A06232" w:rsidRDefault="00A06232" w:rsidP="00A06232">
            <w:pPr>
              <w:pStyle w:val="Tabletext"/>
            </w:pPr>
            <w:r w:rsidRPr="00A06232">
              <w:t>***</w:t>
            </w:r>
          </w:p>
        </w:tc>
        <w:tc>
          <w:tcPr>
            <w:tcW w:w="646" w:type="dxa"/>
            <w:tcBorders>
              <w:bottom w:val="single" w:sz="4" w:space="0" w:color="auto"/>
            </w:tcBorders>
            <w:tcMar>
              <w:left w:w="28" w:type="dxa"/>
            </w:tcMar>
          </w:tcPr>
          <w:p w:rsidR="00A06232" w:rsidRPr="00A06232" w:rsidRDefault="00A06232" w:rsidP="00A06232">
            <w:pPr>
              <w:pStyle w:val="Tabletext"/>
              <w:jc w:val="right"/>
            </w:pPr>
            <w:r w:rsidRPr="00A06232">
              <w:t>–0.122</w:t>
            </w:r>
          </w:p>
        </w:tc>
        <w:tc>
          <w:tcPr>
            <w:tcW w:w="272" w:type="dxa"/>
            <w:tcBorders>
              <w:bottom w:val="single" w:sz="4" w:space="0" w:color="auto"/>
            </w:tcBorders>
            <w:tcMar>
              <w:left w:w="0" w:type="dxa"/>
              <w:right w:w="0" w:type="dxa"/>
            </w:tcMar>
          </w:tcPr>
          <w:p w:rsidR="00A06232" w:rsidRPr="00A06232" w:rsidRDefault="00A06232" w:rsidP="00A06232">
            <w:pPr>
              <w:pStyle w:val="Tabletext"/>
            </w:pPr>
            <w:r w:rsidRPr="00A06232">
              <w:t>***</w:t>
            </w:r>
          </w:p>
        </w:tc>
        <w:tc>
          <w:tcPr>
            <w:tcW w:w="567" w:type="dxa"/>
            <w:tcBorders>
              <w:bottom w:val="single" w:sz="4" w:space="0" w:color="auto"/>
            </w:tcBorders>
            <w:tcMar>
              <w:left w:w="28" w:type="dxa"/>
              <w:right w:w="0" w:type="dxa"/>
            </w:tcMar>
          </w:tcPr>
          <w:p w:rsidR="00A06232" w:rsidRPr="00A06232" w:rsidRDefault="00A06232" w:rsidP="00A06232">
            <w:pPr>
              <w:pStyle w:val="Tabletext"/>
              <w:jc w:val="right"/>
            </w:pPr>
            <w:r w:rsidRPr="00A06232">
              <w:t>0.120</w:t>
            </w:r>
          </w:p>
        </w:tc>
        <w:tc>
          <w:tcPr>
            <w:tcW w:w="283" w:type="dxa"/>
            <w:tcBorders>
              <w:bottom w:val="single" w:sz="4" w:space="0" w:color="auto"/>
            </w:tcBorders>
            <w:tcMar>
              <w:left w:w="0" w:type="dxa"/>
              <w:right w:w="0" w:type="dxa"/>
            </w:tcMar>
          </w:tcPr>
          <w:p w:rsidR="00A06232" w:rsidRPr="00A06232" w:rsidRDefault="00A06232" w:rsidP="00A06232">
            <w:pPr>
              <w:pStyle w:val="Tabletext"/>
            </w:pPr>
            <w:r w:rsidRPr="00A06232">
              <w:t>***</w:t>
            </w:r>
          </w:p>
        </w:tc>
        <w:tc>
          <w:tcPr>
            <w:tcW w:w="567" w:type="dxa"/>
            <w:tcBorders>
              <w:bottom w:val="single" w:sz="4" w:space="0" w:color="auto"/>
            </w:tcBorders>
            <w:tcMar>
              <w:left w:w="28" w:type="dxa"/>
              <w:right w:w="0" w:type="dxa"/>
            </w:tcMar>
          </w:tcPr>
          <w:p w:rsidR="00A06232" w:rsidRPr="00A06232" w:rsidRDefault="00A06232" w:rsidP="00A06232">
            <w:pPr>
              <w:pStyle w:val="Tabletext"/>
              <w:jc w:val="right"/>
            </w:pPr>
            <w:r w:rsidRPr="00A06232">
              <w:t>0.147</w:t>
            </w:r>
          </w:p>
        </w:tc>
        <w:tc>
          <w:tcPr>
            <w:tcW w:w="278" w:type="dxa"/>
            <w:tcBorders>
              <w:bottom w:val="single" w:sz="4" w:space="0" w:color="auto"/>
            </w:tcBorders>
            <w:tcMar>
              <w:left w:w="0" w:type="dxa"/>
            </w:tcMar>
          </w:tcPr>
          <w:p w:rsidR="00A06232" w:rsidRPr="00A06232" w:rsidRDefault="00A06232" w:rsidP="00A06232">
            <w:pPr>
              <w:pStyle w:val="Tabletext"/>
            </w:pPr>
            <w:r w:rsidRPr="00A06232">
              <w:t>***</w:t>
            </w:r>
          </w:p>
        </w:tc>
        <w:tc>
          <w:tcPr>
            <w:tcW w:w="567" w:type="dxa"/>
            <w:tcBorders>
              <w:bottom w:val="single" w:sz="4" w:space="0" w:color="auto"/>
            </w:tcBorders>
            <w:tcMar>
              <w:left w:w="0" w:type="dxa"/>
              <w:right w:w="0" w:type="dxa"/>
            </w:tcMar>
          </w:tcPr>
          <w:p w:rsidR="00A06232" w:rsidRPr="00A06232" w:rsidRDefault="00A06232" w:rsidP="00A06232">
            <w:pPr>
              <w:pStyle w:val="Tabletext"/>
              <w:jc w:val="right"/>
            </w:pPr>
            <w:r w:rsidRPr="00A06232">
              <w:t>–0.074</w:t>
            </w:r>
          </w:p>
        </w:tc>
        <w:tc>
          <w:tcPr>
            <w:tcW w:w="283" w:type="dxa"/>
            <w:tcBorders>
              <w:bottom w:val="single" w:sz="4" w:space="0" w:color="auto"/>
            </w:tcBorders>
          </w:tcPr>
          <w:p w:rsidR="00A06232" w:rsidRPr="00A06232" w:rsidRDefault="00A06232" w:rsidP="004903AF">
            <w:pPr>
              <w:pStyle w:val="Tabletext"/>
            </w:pPr>
            <w:r w:rsidRPr="00A06232">
              <w:t>***</w:t>
            </w:r>
          </w:p>
        </w:tc>
        <w:tc>
          <w:tcPr>
            <w:tcW w:w="646" w:type="dxa"/>
            <w:tcBorders>
              <w:bottom w:val="single" w:sz="4" w:space="0" w:color="auto"/>
            </w:tcBorders>
            <w:tcMar>
              <w:left w:w="28" w:type="dxa"/>
              <w:right w:w="0" w:type="dxa"/>
            </w:tcMar>
          </w:tcPr>
          <w:p w:rsidR="00A06232" w:rsidRPr="00A06232" w:rsidRDefault="00A06232" w:rsidP="00A06232">
            <w:pPr>
              <w:pStyle w:val="Tabletext"/>
              <w:jc w:val="right"/>
            </w:pPr>
            <w:r w:rsidRPr="00A06232">
              <w:t>–0.085</w:t>
            </w:r>
          </w:p>
        </w:tc>
        <w:tc>
          <w:tcPr>
            <w:tcW w:w="273" w:type="dxa"/>
            <w:tcBorders>
              <w:bottom w:val="single" w:sz="4" w:space="0" w:color="auto"/>
            </w:tcBorders>
          </w:tcPr>
          <w:p w:rsidR="00A06232" w:rsidRPr="00A06232" w:rsidRDefault="00A06232" w:rsidP="004903AF">
            <w:pPr>
              <w:pStyle w:val="Tabletext"/>
            </w:pPr>
            <w:r w:rsidRPr="00A06232">
              <w:t>***</w:t>
            </w:r>
          </w:p>
        </w:tc>
        <w:tc>
          <w:tcPr>
            <w:tcW w:w="567" w:type="dxa"/>
            <w:tcBorders>
              <w:bottom w:val="single" w:sz="4" w:space="0" w:color="auto"/>
            </w:tcBorders>
            <w:tcMar>
              <w:left w:w="28" w:type="dxa"/>
            </w:tcMar>
          </w:tcPr>
          <w:p w:rsidR="00A06232" w:rsidRPr="00A06232" w:rsidRDefault="00A06232" w:rsidP="00A06232">
            <w:pPr>
              <w:pStyle w:val="Tabletext"/>
              <w:jc w:val="right"/>
            </w:pPr>
            <w:r w:rsidRPr="00A06232">
              <w:t>–0.260</w:t>
            </w:r>
          </w:p>
        </w:tc>
        <w:tc>
          <w:tcPr>
            <w:tcW w:w="294" w:type="dxa"/>
            <w:tcBorders>
              <w:bottom w:val="single" w:sz="4" w:space="0" w:color="auto"/>
            </w:tcBorders>
          </w:tcPr>
          <w:p w:rsidR="00A06232" w:rsidRPr="00A06232" w:rsidRDefault="00A06232" w:rsidP="004903AF">
            <w:pPr>
              <w:pStyle w:val="Tabletext"/>
            </w:pPr>
            <w:r w:rsidRPr="00A06232">
              <w:t>***</w:t>
            </w:r>
          </w:p>
        </w:tc>
      </w:tr>
      <w:tr w:rsidR="003F4413" w:rsidRPr="00B54C93" w:rsidTr="003F4413">
        <w:tc>
          <w:tcPr>
            <w:tcW w:w="1616" w:type="dxa"/>
            <w:tcBorders>
              <w:top w:val="single" w:sz="4" w:space="0" w:color="auto"/>
            </w:tcBorders>
            <w:tcMar>
              <w:left w:w="28" w:type="dxa"/>
            </w:tcMar>
          </w:tcPr>
          <w:p w:rsidR="00A06232" w:rsidRPr="00B54C93" w:rsidRDefault="00A06232" w:rsidP="004903AF">
            <w:pPr>
              <w:pStyle w:val="Tabletext"/>
              <w:ind w:left="28"/>
            </w:pPr>
            <w:r w:rsidRPr="00B54C93">
              <w:t>Has a degree or higher as highest qualification</w:t>
            </w:r>
          </w:p>
        </w:tc>
        <w:tc>
          <w:tcPr>
            <w:tcW w:w="626" w:type="dxa"/>
            <w:tcBorders>
              <w:top w:val="single" w:sz="4" w:space="0" w:color="auto"/>
            </w:tcBorders>
            <w:tcMar>
              <w:left w:w="28" w:type="dxa"/>
            </w:tcMar>
          </w:tcPr>
          <w:p w:rsidR="00A06232" w:rsidRPr="00A06232" w:rsidRDefault="00A06232" w:rsidP="00A06232">
            <w:pPr>
              <w:pStyle w:val="Tabletext"/>
              <w:jc w:val="right"/>
            </w:pPr>
            <w:r w:rsidRPr="00A06232">
              <w:t>0.259</w:t>
            </w:r>
          </w:p>
        </w:tc>
        <w:tc>
          <w:tcPr>
            <w:tcW w:w="259" w:type="dxa"/>
            <w:tcBorders>
              <w:top w:val="single" w:sz="4" w:space="0" w:color="auto"/>
            </w:tcBorders>
            <w:tcMar>
              <w:left w:w="0" w:type="dxa"/>
              <w:right w:w="0" w:type="dxa"/>
            </w:tcMar>
          </w:tcPr>
          <w:p w:rsidR="00A06232" w:rsidRPr="00A06232" w:rsidRDefault="00A06232" w:rsidP="00A06232">
            <w:pPr>
              <w:pStyle w:val="Tabletext"/>
            </w:pPr>
            <w:r w:rsidRPr="00A06232">
              <w:t>***</w:t>
            </w:r>
          </w:p>
        </w:tc>
        <w:tc>
          <w:tcPr>
            <w:tcW w:w="638" w:type="dxa"/>
            <w:tcBorders>
              <w:top w:val="single" w:sz="4" w:space="0" w:color="auto"/>
            </w:tcBorders>
            <w:tcMar>
              <w:left w:w="28" w:type="dxa"/>
              <w:right w:w="0" w:type="dxa"/>
            </w:tcMar>
          </w:tcPr>
          <w:p w:rsidR="00A06232" w:rsidRPr="00A06232" w:rsidRDefault="00A06232" w:rsidP="00A06232">
            <w:pPr>
              <w:pStyle w:val="Tabletext"/>
              <w:jc w:val="right"/>
            </w:pPr>
            <w:r w:rsidRPr="00A06232">
              <w:t>382</w:t>
            </w:r>
          </w:p>
        </w:tc>
        <w:tc>
          <w:tcPr>
            <w:tcW w:w="272" w:type="dxa"/>
            <w:tcBorders>
              <w:top w:val="single" w:sz="4" w:space="0" w:color="auto"/>
            </w:tcBorders>
            <w:tcMar>
              <w:left w:w="0" w:type="dxa"/>
            </w:tcMar>
          </w:tcPr>
          <w:p w:rsidR="00A06232" w:rsidRPr="00A06232" w:rsidRDefault="00A06232" w:rsidP="00A06232">
            <w:pPr>
              <w:pStyle w:val="Tabletext"/>
            </w:pPr>
            <w:r w:rsidRPr="00A06232">
              <w:t>***</w:t>
            </w:r>
          </w:p>
        </w:tc>
        <w:tc>
          <w:tcPr>
            <w:tcW w:w="646" w:type="dxa"/>
            <w:tcBorders>
              <w:top w:val="single" w:sz="4" w:space="0" w:color="auto"/>
            </w:tcBorders>
            <w:tcMar>
              <w:left w:w="28" w:type="dxa"/>
            </w:tcMar>
          </w:tcPr>
          <w:p w:rsidR="00A06232" w:rsidRPr="00A06232" w:rsidRDefault="00A06232" w:rsidP="00A06232">
            <w:pPr>
              <w:pStyle w:val="Tabletext"/>
              <w:jc w:val="right"/>
            </w:pPr>
            <w:r w:rsidRPr="00A06232">
              <w:t>–0.039</w:t>
            </w:r>
          </w:p>
        </w:tc>
        <w:tc>
          <w:tcPr>
            <w:tcW w:w="272" w:type="dxa"/>
            <w:tcBorders>
              <w:top w:val="single" w:sz="4" w:space="0" w:color="auto"/>
            </w:tcBorders>
            <w:tcMar>
              <w:left w:w="0" w:type="dxa"/>
              <w:right w:w="0" w:type="dxa"/>
            </w:tcMar>
          </w:tcPr>
          <w:p w:rsidR="00A06232" w:rsidRPr="00A06232" w:rsidRDefault="00A06232" w:rsidP="00A06232">
            <w:pPr>
              <w:pStyle w:val="Tabletext"/>
            </w:pPr>
          </w:p>
        </w:tc>
        <w:tc>
          <w:tcPr>
            <w:tcW w:w="567" w:type="dxa"/>
            <w:tcBorders>
              <w:top w:val="single" w:sz="4" w:space="0" w:color="auto"/>
            </w:tcBorders>
            <w:tcMar>
              <w:left w:w="28" w:type="dxa"/>
              <w:right w:w="0" w:type="dxa"/>
            </w:tcMar>
          </w:tcPr>
          <w:p w:rsidR="00A06232" w:rsidRPr="00A06232" w:rsidRDefault="00A06232" w:rsidP="00A06232">
            <w:pPr>
              <w:pStyle w:val="Tabletext"/>
              <w:jc w:val="right"/>
            </w:pPr>
            <w:r w:rsidRPr="00A06232">
              <w:t>–0.028</w:t>
            </w:r>
          </w:p>
        </w:tc>
        <w:tc>
          <w:tcPr>
            <w:tcW w:w="283" w:type="dxa"/>
            <w:tcBorders>
              <w:top w:val="single" w:sz="4" w:space="0" w:color="auto"/>
            </w:tcBorders>
            <w:tcMar>
              <w:left w:w="0" w:type="dxa"/>
              <w:right w:w="0" w:type="dxa"/>
            </w:tcMar>
          </w:tcPr>
          <w:p w:rsidR="00A06232" w:rsidRPr="00A06232" w:rsidRDefault="00A06232" w:rsidP="00A06232">
            <w:pPr>
              <w:pStyle w:val="Tabletext"/>
            </w:pPr>
          </w:p>
        </w:tc>
        <w:tc>
          <w:tcPr>
            <w:tcW w:w="567" w:type="dxa"/>
            <w:tcBorders>
              <w:top w:val="single" w:sz="4" w:space="0" w:color="auto"/>
            </w:tcBorders>
            <w:tcMar>
              <w:left w:w="28" w:type="dxa"/>
              <w:right w:w="0" w:type="dxa"/>
            </w:tcMar>
          </w:tcPr>
          <w:p w:rsidR="00A06232" w:rsidRPr="00A06232" w:rsidRDefault="00A06232" w:rsidP="00A06232">
            <w:pPr>
              <w:pStyle w:val="Tabletext"/>
              <w:jc w:val="right"/>
            </w:pPr>
            <w:r w:rsidRPr="00A06232">
              <w:t>–0.058</w:t>
            </w:r>
          </w:p>
        </w:tc>
        <w:tc>
          <w:tcPr>
            <w:tcW w:w="278" w:type="dxa"/>
            <w:tcBorders>
              <w:top w:val="single" w:sz="4" w:space="0" w:color="auto"/>
            </w:tcBorders>
            <w:tcMar>
              <w:left w:w="0" w:type="dxa"/>
            </w:tcMar>
          </w:tcPr>
          <w:p w:rsidR="00A06232" w:rsidRPr="00A06232" w:rsidRDefault="00A06232" w:rsidP="00A06232">
            <w:pPr>
              <w:pStyle w:val="Tabletext"/>
            </w:pPr>
            <w:r w:rsidRPr="00A06232">
              <w:t>*</w:t>
            </w:r>
          </w:p>
        </w:tc>
        <w:tc>
          <w:tcPr>
            <w:tcW w:w="567" w:type="dxa"/>
            <w:tcBorders>
              <w:top w:val="single" w:sz="4" w:space="0" w:color="auto"/>
            </w:tcBorders>
            <w:tcMar>
              <w:left w:w="0" w:type="dxa"/>
              <w:right w:w="0" w:type="dxa"/>
            </w:tcMar>
          </w:tcPr>
          <w:p w:rsidR="00A06232" w:rsidRPr="00A06232" w:rsidRDefault="00A06232" w:rsidP="00A06232">
            <w:pPr>
              <w:pStyle w:val="Tabletext"/>
              <w:jc w:val="right"/>
            </w:pPr>
            <w:r w:rsidRPr="00A06232">
              <w:t>0.173</w:t>
            </w:r>
          </w:p>
        </w:tc>
        <w:tc>
          <w:tcPr>
            <w:tcW w:w="283" w:type="dxa"/>
            <w:tcBorders>
              <w:top w:val="single" w:sz="4" w:space="0" w:color="auto"/>
            </w:tcBorders>
          </w:tcPr>
          <w:p w:rsidR="00A06232" w:rsidRPr="00A06232" w:rsidRDefault="00A06232" w:rsidP="004903AF">
            <w:pPr>
              <w:pStyle w:val="Tabletext"/>
            </w:pPr>
            <w:r w:rsidRPr="00A06232">
              <w:t>***</w:t>
            </w:r>
          </w:p>
        </w:tc>
        <w:tc>
          <w:tcPr>
            <w:tcW w:w="646" w:type="dxa"/>
            <w:tcBorders>
              <w:top w:val="single" w:sz="4" w:space="0" w:color="auto"/>
            </w:tcBorders>
            <w:tcMar>
              <w:left w:w="28" w:type="dxa"/>
              <w:right w:w="0" w:type="dxa"/>
            </w:tcMar>
          </w:tcPr>
          <w:p w:rsidR="00A06232" w:rsidRPr="00A06232" w:rsidRDefault="00A06232" w:rsidP="00A06232">
            <w:pPr>
              <w:pStyle w:val="Tabletext"/>
              <w:jc w:val="right"/>
            </w:pPr>
            <w:r w:rsidRPr="00A06232">
              <w:t>0.119</w:t>
            </w:r>
          </w:p>
        </w:tc>
        <w:tc>
          <w:tcPr>
            <w:tcW w:w="273" w:type="dxa"/>
            <w:tcBorders>
              <w:top w:val="single" w:sz="4" w:space="0" w:color="auto"/>
            </w:tcBorders>
          </w:tcPr>
          <w:p w:rsidR="00A06232" w:rsidRPr="00A06232" w:rsidRDefault="00A06232" w:rsidP="004903AF">
            <w:pPr>
              <w:pStyle w:val="Tabletext"/>
            </w:pPr>
            <w:r w:rsidRPr="00A06232">
              <w:t>***</w:t>
            </w:r>
          </w:p>
        </w:tc>
        <w:tc>
          <w:tcPr>
            <w:tcW w:w="567" w:type="dxa"/>
            <w:tcBorders>
              <w:top w:val="single" w:sz="4" w:space="0" w:color="auto"/>
            </w:tcBorders>
            <w:tcMar>
              <w:left w:w="28" w:type="dxa"/>
            </w:tcMar>
          </w:tcPr>
          <w:p w:rsidR="00A06232" w:rsidRPr="00A06232" w:rsidRDefault="00A06232" w:rsidP="00A06232">
            <w:pPr>
              <w:pStyle w:val="Tabletext"/>
              <w:jc w:val="right"/>
            </w:pPr>
            <w:r w:rsidRPr="00A06232">
              <w:t>0.183</w:t>
            </w:r>
          </w:p>
        </w:tc>
        <w:tc>
          <w:tcPr>
            <w:tcW w:w="294" w:type="dxa"/>
            <w:tcBorders>
              <w:top w:val="single" w:sz="4" w:space="0" w:color="auto"/>
            </w:tcBorders>
          </w:tcPr>
          <w:p w:rsidR="00A06232" w:rsidRPr="00A06232" w:rsidRDefault="00A06232" w:rsidP="004903AF">
            <w:pPr>
              <w:pStyle w:val="Tabletext"/>
            </w:pPr>
            <w:r w:rsidRPr="00A06232">
              <w:t>***</w:t>
            </w:r>
          </w:p>
        </w:tc>
      </w:tr>
      <w:tr w:rsidR="003F4413" w:rsidRPr="00B54C93" w:rsidTr="003F4413">
        <w:tc>
          <w:tcPr>
            <w:tcW w:w="1616" w:type="dxa"/>
            <w:tcMar>
              <w:left w:w="28" w:type="dxa"/>
            </w:tcMar>
          </w:tcPr>
          <w:p w:rsidR="00A06232" w:rsidRPr="00B54C93" w:rsidRDefault="00A06232" w:rsidP="004903AF">
            <w:pPr>
              <w:pStyle w:val="Tabletext"/>
              <w:ind w:left="28"/>
            </w:pPr>
            <w:r w:rsidRPr="00B54C93">
              <w:t>Has a diploma as highest qualifications</w:t>
            </w:r>
          </w:p>
        </w:tc>
        <w:tc>
          <w:tcPr>
            <w:tcW w:w="626" w:type="dxa"/>
            <w:tcMar>
              <w:left w:w="28" w:type="dxa"/>
            </w:tcMar>
          </w:tcPr>
          <w:p w:rsidR="00A06232" w:rsidRPr="00A06232" w:rsidRDefault="00A06232" w:rsidP="00A06232">
            <w:pPr>
              <w:pStyle w:val="Tabletext"/>
              <w:jc w:val="right"/>
            </w:pPr>
            <w:r w:rsidRPr="00A06232">
              <w:t>0.225</w:t>
            </w:r>
          </w:p>
        </w:tc>
        <w:tc>
          <w:tcPr>
            <w:tcW w:w="259" w:type="dxa"/>
            <w:tcMar>
              <w:left w:w="0" w:type="dxa"/>
              <w:right w:w="0" w:type="dxa"/>
            </w:tcMar>
          </w:tcPr>
          <w:p w:rsidR="00A06232" w:rsidRPr="00A06232" w:rsidRDefault="00A06232" w:rsidP="00A06232">
            <w:pPr>
              <w:pStyle w:val="Tabletext"/>
            </w:pPr>
            <w:r w:rsidRPr="00A06232">
              <w:t>***</w:t>
            </w:r>
          </w:p>
        </w:tc>
        <w:tc>
          <w:tcPr>
            <w:tcW w:w="638" w:type="dxa"/>
            <w:tcMar>
              <w:left w:w="28" w:type="dxa"/>
              <w:right w:w="0" w:type="dxa"/>
            </w:tcMar>
          </w:tcPr>
          <w:p w:rsidR="00A06232" w:rsidRPr="00A06232" w:rsidRDefault="00A06232" w:rsidP="00A06232">
            <w:pPr>
              <w:pStyle w:val="Tabletext"/>
              <w:jc w:val="right"/>
            </w:pPr>
            <w:r w:rsidRPr="00A06232">
              <w:t>357</w:t>
            </w:r>
          </w:p>
        </w:tc>
        <w:tc>
          <w:tcPr>
            <w:tcW w:w="272" w:type="dxa"/>
            <w:tcMar>
              <w:left w:w="0" w:type="dxa"/>
            </w:tcMar>
          </w:tcPr>
          <w:p w:rsidR="00A06232" w:rsidRPr="00A06232" w:rsidRDefault="00A06232" w:rsidP="00A06232">
            <w:pPr>
              <w:pStyle w:val="Tabletext"/>
            </w:pPr>
            <w:r w:rsidRPr="00A06232">
              <w:t>***</w:t>
            </w:r>
          </w:p>
        </w:tc>
        <w:tc>
          <w:tcPr>
            <w:tcW w:w="646" w:type="dxa"/>
            <w:tcMar>
              <w:left w:w="28" w:type="dxa"/>
            </w:tcMar>
          </w:tcPr>
          <w:p w:rsidR="00A06232" w:rsidRPr="00A06232" w:rsidRDefault="00A06232" w:rsidP="00A06232">
            <w:pPr>
              <w:pStyle w:val="Tabletext"/>
              <w:jc w:val="right"/>
            </w:pPr>
            <w:r w:rsidRPr="00A06232">
              <w:t>0.033</w:t>
            </w:r>
          </w:p>
        </w:tc>
        <w:tc>
          <w:tcPr>
            <w:tcW w:w="272" w:type="dxa"/>
            <w:tcMar>
              <w:left w:w="0" w:type="dxa"/>
              <w:right w:w="0" w:type="dxa"/>
            </w:tcMar>
          </w:tcPr>
          <w:p w:rsidR="00A06232" w:rsidRPr="00A06232" w:rsidRDefault="00A06232" w:rsidP="00A06232">
            <w:pPr>
              <w:pStyle w:val="Tabletext"/>
            </w:pPr>
          </w:p>
        </w:tc>
        <w:tc>
          <w:tcPr>
            <w:tcW w:w="567" w:type="dxa"/>
            <w:tcMar>
              <w:left w:w="28" w:type="dxa"/>
              <w:right w:w="0" w:type="dxa"/>
            </w:tcMar>
          </w:tcPr>
          <w:p w:rsidR="00A06232" w:rsidRPr="00A06232" w:rsidRDefault="00A06232" w:rsidP="00A06232">
            <w:pPr>
              <w:pStyle w:val="Tabletext"/>
              <w:jc w:val="right"/>
            </w:pPr>
            <w:r w:rsidRPr="00A06232">
              <w:t>–0.084</w:t>
            </w:r>
          </w:p>
        </w:tc>
        <w:tc>
          <w:tcPr>
            <w:tcW w:w="283" w:type="dxa"/>
            <w:tcMar>
              <w:left w:w="0" w:type="dxa"/>
              <w:right w:w="0" w:type="dxa"/>
            </w:tcMar>
          </w:tcPr>
          <w:p w:rsidR="00A06232" w:rsidRPr="00A06232" w:rsidRDefault="00A06232" w:rsidP="00A06232">
            <w:pPr>
              <w:pStyle w:val="Tabletext"/>
            </w:pPr>
            <w:r w:rsidRPr="00A06232">
              <w:t>**</w:t>
            </w:r>
          </w:p>
        </w:tc>
        <w:tc>
          <w:tcPr>
            <w:tcW w:w="567" w:type="dxa"/>
            <w:tcMar>
              <w:left w:w="28" w:type="dxa"/>
              <w:right w:w="0" w:type="dxa"/>
            </w:tcMar>
          </w:tcPr>
          <w:p w:rsidR="00A06232" w:rsidRPr="00A06232" w:rsidRDefault="00A06232" w:rsidP="00A06232">
            <w:pPr>
              <w:pStyle w:val="Tabletext"/>
              <w:jc w:val="right"/>
            </w:pPr>
            <w:r w:rsidRPr="00A06232">
              <w:t>–0.052</w:t>
            </w:r>
          </w:p>
        </w:tc>
        <w:tc>
          <w:tcPr>
            <w:tcW w:w="278" w:type="dxa"/>
            <w:tcMar>
              <w:left w:w="0" w:type="dxa"/>
            </w:tcMar>
          </w:tcPr>
          <w:p w:rsidR="00A06232" w:rsidRPr="00A06232" w:rsidRDefault="00A06232" w:rsidP="00A06232">
            <w:pPr>
              <w:pStyle w:val="Tabletext"/>
            </w:pPr>
            <w:r w:rsidRPr="00A06232">
              <w:t>*</w:t>
            </w:r>
          </w:p>
        </w:tc>
        <w:tc>
          <w:tcPr>
            <w:tcW w:w="567" w:type="dxa"/>
            <w:tcMar>
              <w:left w:w="0" w:type="dxa"/>
              <w:right w:w="0" w:type="dxa"/>
            </w:tcMar>
          </w:tcPr>
          <w:p w:rsidR="00A06232" w:rsidRPr="00A06232" w:rsidRDefault="00A06232" w:rsidP="00A06232">
            <w:pPr>
              <w:pStyle w:val="Tabletext"/>
              <w:jc w:val="right"/>
            </w:pPr>
            <w:r w:rsidRPr="00A06232">
              <w:t>0.150</w:t>
            </w:r>
          </w:p>
        </w:tc>
        <w:tc>
          <w:tcPr>
            <w:tcW w:w="283" w:type="dxa"/>
          </w:tcPr>
          <w:p w:rsidR="00A06232" w:rsidRPr="00A06232" w:rsidRDefault="00A06232" w:rsidP="004903AF">
            <w:pPr>
              <w:pStyle w:val="Tabletext"/>
            </w:pPr>
            <w:r w:rsidRPr="00A06232">
              <w:t>***</w:t>
            </w:r>
          </w:p>
        </w:tc>
        <w:tc>
          <w:tcPr>
            <w:tcW w:w="646" w:type="dxa"/>
            <w:tcMar>
              <w:left w:w="28" w:type="dxa"/>
              <w:right w:w="0" w:type="dxa"/>
            </w:tcMar>
          </w:tcPr>
          <w:p w:rsidR="00A06232" w:rsidRPr="00A06232" w:rsidRDefault="00A06232" w:rsidP="00A06232">
            <w:pPr>
              <w:pStyle w:val="Tabletext"/>
              <w:jc w:val="right"/>
            </w:pPr>
            <w:r w:rsidRPr="00A06232">
              <w:t>0.137</w:t>
            </w:r>
          </w:p>
        </w:tc>
        <w:tc>
          <w:tcPr>
            <w:tcW w:w="273" w:type="dxa"/>
          </w:tcPr>
          <w:p w:rsidR="00A06232" w:rsidRPr="00A06232" w:rsidRDefault="00A06232" w:rsidP="004903AF">
            <w:pPr>
              <w:pStyle w:val="Tabletext"/>
            </w:pPr>
            <w:r w:rsidRPr="00A06232">
              <w:t>***</w:t>
            </w:r>
          </w:p>
        </w:tc>
        <w:tc>
          <w:tcPr>
            <w:tcW w:w="567" w:type="dxa"/>
            <w:tcMar>
              <w:left w:w="28" w:type="dxa"/>
            </w:tcMar>
          </w:tcPr>
          <w:p w:rsidR="00A06232" w:rsidRPr="00A06232" w:rsidRDefault="00A06232" w:rsidP="00A06232">
            <w:pPr>
              <w:pStyle w:val="Tabletext"/>
              <w:jc w:val="right"/>
            </w:pPr>
            <w:r w:rsidRPr="00A06232">
              <w:t>0.093</w:t>
            </w:r>
          </w:p>
        </w:tc>
        <w:tc>
          <w:tcPr>
            <w:tcW w:w="294" w:type="dxa"/>
          </w:tcPr>
          <w:p w:rsidR="00A06232" w:rsidRPr="00A06232" w:rsidRDefault="00A06232" w:rsidP="004903AF">
            <w:pPr>
              <w:pStyle w:val="Tabletext"/>
            </w:pPr>
            <w:r w:rsidRPr="00A06232">
              <w:t>***</w:t>
            </w:r>
          </w:p>
        </w:tc>
      </w:tr>
      <w:tr w:rsidR="003F4413" w:rsidRPr="00B54C93" w:rsidTr="003F4413">
        <w:tc>
          <w:tcPr>
            <w:tcW w:w="1616" w:type="dxa"/>
            <w:tcMar>
              <w:left w:w="28" w:type="dxa"/>
            </w:tcMar>
          </w:tcPr>
          <w:p w:rsidR="00A06232" w:rsidRPr="00B54C93" w:rsidRDefault="00A06232" w:rsidP="004903AF">
            <w:pPr>
              <w:pStyle w:val="Tabletext"/>
              <w:ind w:left="28"/>
            </w:pPr>
            <w:r w:rsidRPr="00B54C93">
              <w:t>Has a certificate I or II as highest qualification</w:t>
            </w:r>
          </w:p>
        </w:tc>
        <w:tc>
          <w:tcPr>
            <w:tcW w:w="626" w:type="dxa"/>
            <w:tcMar>
              <w:left w:w="28" w:type="dxa"/>
            </w:tcMar>
          </w:tcPr>
          <w:p w:rsidR="00A06232" w:rsidRPr="00A06232" w:rsidRDefault="00A06232" w:rsidP="00A06232">
            <w:pPr>
              <w:pStyle w:val="Tabletext"/>
              <w:jc w:val="right"/>
            </w:pPr>
            <w:r w:rsidRPr="00A06232">
              <w:t>0.110</w:t>
            </w:r>
          </w:p>
        </w:tc>
        <w:tc>
          <w:tcPr>
            <w:tcW w:w="259" w:type="dxa"/>
            <w:tcMar>
              <w:left w:w="0" w:type="dxa"/>
              <w:right w:w="0" w:type="dxa"/>
            </w:tcMar>
          </w:tcPr>
          <w:p w:rsidR="00A06232" w:rsidRPr="00A06232" w:rsidRDefault="00A06232" w:rsidP="00A06232">
            <w:pPr>
              <w:pStyle w:val="Tabletext"/>
            </w:pPr>
            <w:r w:rsidRPr="00A06232">
              <w:t>***</w:t>
            </w:r>
          </w:p>
        </w:tc>
        <w:tc>
          <w:tcPr>
            <w:tcW w:w="638" w:type="dxa"/>
            <w:tcMar>
              <w:left w:w="28" w:type="dxa"/>
              <w:right w:w="0" w:type="dxa"/>
            </w:tcMar>
          </w:tcPr>
          <w:p w:rsidR="00A06232" w:rsidRPr="00A06232" w:rsidRDefault="00A06232" w:rsidP="00A06232">
            <w:pPr>
              <w:pStyle w:val="Tabletext"/>
              <w:jc w:val="right"/>
            </w:pPr>
            <w:r w:rsidRPr="00A06232">
              <w:t>57</w:t>
            </w:r>
          </w:p>
        </w:tc>
        <w:tc>
          <w:tcPr>
            <w:tcW w:w="272" w:type="dxa"/>
            <w:tcMar>
              <w:left w:w="0" w:type="dxa"/>
            </w:tcMar>
          </w:tcPr>
          <w:p w:rsidR="00A06232" w:rsidRPr="00A06232" w:rsidRDefault="00A06232" w:rsidP="00A06232">
            <w:pPr>
              <w:pStyle w:val="Tabletext"/>
            </w:pPr>
          </w:p>
        </w:tc>
        <w:tc>
          <w:tcPr>
            <w:tcW w:w="646" w:type="dxa"/>
            <w:tcMar>
              <w:left w:w="28" w:type="dxa"/>
            </w:tcMar>
          </w:tcPr>
          <w:p w:rsidR="00A06232" w:rsidRPr="00A06232" w:rsidRDefault="00A06232" w:rsidP="00A06232">
            <w:pPr>
              <w:pStyle w:val="Tabletext"/>
              <w:jc w:val="right"/>
            </w:pPr>
            <w:r w:rsidRPr="00A06232">
              <w:t>0.013</w:t>
            </w:r>
          </w:p>
        </w:tc>
        <w:tc>
          <w:tcPr>
            <w:tcW w:w="272" w:type="dxa"/>
            <w:tcMar>
              <w:left w:w="0" w:type="dxa"/>
              <w:right w:w="0" w:type="dxa"/>
            </w:tcMar>
          </w:tcPr>
          <w:p w:rsidR="00A06232" w:rsidRPr="00A06232" w:rsidRDefault="00A06232" w:rsidP="00A06232">
            <w:pPr>
              <w:pStyle w:val="Tabletext"/>
            </w:pPr>
          </w:p>
        </w:tc>
        <w:tc>
          <w:tcPr>
            <w:tcW w:w="567" w:type="dxa"/>
            <w:tcMar>
              <w:left w:w="28" w:type="dxa"/>
              <w:right w:w="0" w:type="dxa"/>
            </w:tcMar>
          </w:tcPr>
          <w:p w:rsidR="00A06232" w:rsidRPr="00A06232" w:rsidRDefault="00A06232" w:rsidP="00A06232">
            <w:pPr>
              <w:pStyle w:val="Tabletext"/>
              <w:jc w:val="right"/>
            </w:pPr>
            <w:r w:rsidRPr="00A06232">
              <w:t>0.050</w:t>
            </w:r>
          </w:p>
        </w:tc>
        <w:tc>
          <w:tcPr>
            <w:tcW w:w="283" w:type="dxa"/>
            <w:tcMar>
              <w:left w:w="0" w:type="dxa"/>
              <w:right w:w="0" w:type="dxa"/>
            </w:tcMar>
          </w:tcPr>
          <w:p w:rsidR="00A06232" w:rsidRPr="00A06232" w:rsidRDefault="00A06232" w:rsidP="00A06232">
            <w:pPr>
              <w:pStyle w:val="Tabletext"/>
            </w:pPr>
            <w:r w:rsidRPr="00A06232">
              <w:t>*</w:t>
            </w:r>
          </w:p>
        </w:tc>
        <w:tc>
          <w:tcPr>
            <w:tcW w:w="567" w:type="dxa"/>
            <w:tcMar>
              <w:left w:w="28" w:type="dxa"/>
              <w:right w:w="0" w:type="dxa"/>
            </w:tcMar>
          </w:tcPr>
          <w:p w:rsidR="00A06232" w:rsidRPr="00A06232" w:rsidRDefault="00A06232" w:rsidP="00A06232">
            <w:pPr>
              <w:pStyle w:val="Tabletext"/>
              <w:jc w:val="right"/>
            </w:pPr>
            <w:r w:rsidRPr="00A06232">
              <w:t>0.030</w:t>
            </w:r>
          </w:p>
        </w:tc>
        <w:tc>
          <w:tcPr>
            <w:tcW w:w="278" w:type="dxa"/>
            <w:tcMar>
              <w:left w:w="0" w:type="dxa"/>
            </w:tcMar>
          </w:tcPr>
          <w:p w:rsidR="00A06232" w:rsidRPr="00A06232" w:rsidRDefault="00A06232" w:rsidP="00A06232">
            <w:pPr>
              <w:pStyle w:val="Tabletext"/>
            </w:pPr>
          </w:p>
        </w:tc>
        <w:tc>
          <w:tcPr>
            <w:tcW w:w="567" w:type="dxa"/>
            <w:tcMar>
              <w:left w:w="0" w:type="dxa"/>
              <w:right w:w="0" w:type="dxa"/>
            </w:tcMar>
          </w:tcPr>
          <w:p w:rsidR="00A06232" w:rsidRPr="00A06232" w:rsidRDefault="00A06232" w:rsidP="00A06232">
            <w:pPr>
              <w:pStyle w:val="Tabletext"/>
              <w:jc w:val="right"/>
            </w:pPr>
            <w:r w:rsidRPr="00A06232">
              <w:t>–0.002</w:t>
            </w:r>
          </w:p>
        </w:tc>
        <w:tc>
          <w:tcPr>
            <w:tcW w:w="283" w:type="dxa"/>
          </w:tcPr>
          <w:p w:rsidR="00A06232" w:rsidRPr="00A06232" w:rsidRDefault="00A06232" w:rsidP="004903AF">
            <w:pPr>
              <w:pStyle w:val="Tabletext"/>
            </w:pPr>
          </w:p>
        </w:tc>
        <w:tc>
          <w:tcPr>
            <w:tcW w:w="646" w:type="dxa"/>
            <w:tcMar>
              <w:left w:w="28" w:type="dxa"/>
              <w:right w:w="0" w:type="dxa"/>
            </w:tcMar>
          </w:tcPr>
          <w:p w:rsidR="00A06232" w:rsidRPr="00A06232" w:rsidRDefault="00A06232" w:rsidP="00A06232">
            <w:pPr>
              <w:pStyle w:val="Tabletext"/>
              <w:jc w:val="right"/>
            </w:pPr>
            <w:r w:rsidRPr="00A06232">
              <w:t>0.066</w:t>
            </w:r>
          </w:p>
        </w:tc>
        <w:tc>
          <w:tcPr>
            <w:tcW w:w="273" w:type="dxa"/>
          </w:tcPr>
          <w:p w:rsidR="00A06232" w:rsidRPr="00A06232" w:rsidRDefault="00A06232" w:rsidP="004903AF">
            <w:pPr>
              <w:pStyle w:val="Tabletext"/>
            </w:pPr>
            <w:r w:rsidRPr="00A06232">
              <w:t>**</w:t>
            </w:r>
          </w:p>
        </w:tc>
        <w:tc>
          <w:tcPr>
            <w:tcW w:w="567" w:type="dxa"/>
            <w:tcMar>
              <w:left w:w="28" w:type="dxa"/>
            </w:tcMar>
          </w:tcPr>
          <w:p w:rsidR="00A06232" w:rsidRPr="00A06232" w:rsidRDefault="00A06232" w:rsidP="00A06232">
            <w:pPr>
              <w:pStyle w:val="Tabletext"/>
              <w:jc w:val="right"/>
            </w:pPr>
            <w:r w:rsidRPr="00A06232">
              <w:t>–0.006</w:t>
            </w:r>
          </w:p>
        </w:tc>
        <w:tc>
          <w:tcPr>
            <w:tcW w:w="294" w:type="dxa"/>
          </w:tcPr>
          <w:p w:rsidR="00A06232" w:rsidRPr="00A06232" w:rsidRDefault="00A06232" w:rsidP="004903AF">
            <w:pPr>
              <w:pStyle w:val="Tabletext"/>
            </w:pPr>
          </w:p>
        </w:tc>
      </w:tr>
      <w:tr w:rsidR="003F4413" w:rsidRPr="00B54C93" w:rsidTr="003F4413">
        <w:tc>
          <w:tcPr>
            <w:tcW w:w="1616" w:type="dxa"/>
            <w:tcBorders>
              <w:bottom w:val="single" w:sz="4" w:space="0" w:color="auto"/>
            </w:tcBorders>
            <w:tcMar>
              <w:left w:w="28" w:type="dxa"/>
            </w:tcMar>
          </w:tcPr>
          <w:p w:rsidR="00A06232" w:rsidRPr="00B54C93" w:rsidRDefault="00A06232" w:rsidP="004903AF">
            <w:pPr>
              <w:pStyle w:val="Tabletext"/>
              <w:ind w:left="28"/>
            </w:pPr>
            <w:r w:rsidRPr="00B54C93">
              <w:t>Has a certificate III or IV as highest qualification</w:t>
            </w:r>
          </w:p>
        </w:tc>
        <w:tc>
          <w:tcPr>
            <w:tcW w:w="626" w:type="dxa"/>
            <w:tcBorders>
              <w:bottom w:val="single" w:sz="4" w:space="0" w:color="auto"/>
            </w:tcBorders>
            <w:tcMar>
              <w:left w:w="28" w:type="dxa"/>
            </w:tcMar>
          </w:tcPr>
          <w:p w:rsidR="00A06232" w:rsidRPr="00A06232" w:rsidRDefault="00A06232" w:rsidP="00A06232">
            <w:pPr>
              <w:pStyle w:val="Tabletext"/>
              <w:jc w:val="right"/>
            </w:pPr>
            <w:r w:rsidRPr="00A06232">
              <w:t>0.236</w:t>
            </w:r>
          </w:p>
        </w:tc>
        <w:tc>
          <w:tcPr>
            <w:tcW w:w="259" w:type="dxa"/>
            <w:tcBorders>
              <w:bottom w:val="single" w:sz="4" w:space="0" w:color="auto"/>
            </w:tcBorders>
            <w:tcMar>
              <w:left w:w="0" w:type="dxa"/>
              <w:right w:w="0" w:type="dxa"/>
            </w:tcMar>
          </w:tcPr>
          <w:p w:rsidR="00A06232" w:rsidRPr="00A06232" w:rsidRDefault="00A06232" w:rsidP="00A06232">
            <w:pPr>
              <w:pStyle w:val="Tabletext"/>
            </w:pPr>
            <w:r w:rsidRPr="00A06232">
              <w:t>***</w:t>
            </w:r>
          </w:p>
        </w:tc>
        <w:tc>
          <w:tcPr>
            <w:tcW w:w="638" w:type="dxa"/>
            <w:tcBorders>
              <w:bottom w:val="single" w:sz="4" w:space="0" w:color="auto"/>
            </w:tcBorders>
            <w:tcMar>
              <w:left w:w="28" w:type="dxa"/>
              <w:right w:w="0" w:type="dxa"/>
            </w:tcMar>
          </w:tcPr>
          <w:p w:rsidR="00A06232" w:rsidRPr="00A06232" w:rsidRDefault="00A06232" w:rsidP="00A06232">
            <w:pPr>
              <w:pStyle w:val="Tabletext"/>
              <w:jc w:val="right"/>
            </w:pPr>
            <w:r w:rsidRPr="00A06232">
              <w:t>180</w:t>
            </w:r>
          </w:p>
        </w:tc>
        <w:tc>
          <w:tcPr>
            <w:tcW w:w="272" w:type="dxa"/>
            <w:tcBorders>
              <w:bottom w:val="single" w:sz="4" w:space="0" w:color="auto"/>
            </w:tcBorders>
            <w:tcMar>
              <w:left w:w="0" w:type="dxa"/>
            </w:tcMar>
          </w:tcPr>
          <w:p w:rsidR="00A06232" w:rsidRPr="00A06232" w:rsidRDefault="00A06232" w:rsidP="00A06232">
            <w:pPr>
              <w:pStyle w:val="Tabletext"/>
            </w:pPr>
            <w:r w:rsidRPr="00A06232">
              <w:t>***</w:t>
            </w:r>
          </w:p>
        </w:tc>
        <w:tc>
          <w:tcPr>
            <w:tcW w:w="646" w:type="dxa"/>
            <w:tcBorders>
              <w:bottom w:val="single" w:sz="4" w:space="0" w:color="auto"/>
            </w:tcBorders>
            <w:tcMar>
              <w:left w:w="28" w:type="dxa"/>
            </w:tcMar>
          </w:tcPr>
          <w:p w:rsidR="00A06232" w:rsidRPr="00A06232" w:rsidRDefault="00A06232" w:rsidP="00A06232">
            <w:pPr>
              <w:pStyle w:val="Tabletext"/>
              <w:jc w:val="right"/>
            </w:pPr>
            <w:r w:rsidRPr="00A06232">
              <w:t>0.040</w:t>
            </w:r>
          </w:p>
        </w:tc>
        <w:tc>
          <w:tcPr>
            <w:tcW w:w="272" w:type="dxa"/>
            <w:tcBorders>
              <w:bottom w:val="single" w:sz="4" w:space="0" w:color="auto"/>
            </w:tcBorders>
            <w:tcMar>
              <w:left w:w="0" w:type="dxa"/>
              <w:right w:w="0" w:type="dxa"/>
            </w:tcMar>
          </w:tcPr>
          <w:p w:rsidR="00A06232" w:rsidRPr="00A06232" w:rsidRDefault="00A06232" w:rsidP="00A06232">
            <w:pPr>
              <w:pStyle w:val="Tabletext"/>
            </w:pPr>
            <w:r w:rsidRPr="00A06232">
              <w:t>*</w:t>
            </w:r>
          </w:p>
        </w:tc>
        <w:tc>
          <w:tcPr>
            <w:tcW w:w="567" w:type="dxa"/>
            <w:tcBorders>
              <w:bottom w:val="single" w:sz="4" w:space="0" w:color="auto"/>
            </w:tcBorders>
            <w:tcMar>
              <w:left w:w="28" w:type="dxa"/>
              <w:right w:w="0" w:type="dxa"/>
            </w:tcMar>
          </w:tcPr>
          <w:p w:rsidR="00A06232" w:rsidRPr="00A06232" w:rsidRDefault="00A06232" w:rsidP="00A06232">
            <w:pPr>
              <w:pStyle w:val="Tabletext"/>
              <w:jc w:val="right"/>
            </w:pPr>
            <w:r w:rsidRPr="00A06232">
              <w:t>–0.030</w:t>
            </w:r>
          </w:p>
        </w:tc>
        <w:tc>
          <w:tcPr>
            <w:tcW w:w="283" w:type="dxa"/>
            <w:tcBorders>
              <w:bottom w:val="single" w:sz="4" w:space="0" w:color="auto"/>
            </w:tcBorders>
            <w:tcMar>
              <w:left w:w="0" w:type="dxa"/>
              <w:right w:w="0" w:type="dxa"/>
            </w:tcMar>
          </w:tcPr>
          <w:p w:rsidR="00A06232" w:rsidRPr="00A06232" w:rsidRDefault="00A06232" w:rsidP="00A06232">
            <w:pPr>
              <w:pStyle w:val="Tabletext"/>
            </w:pPr>
          </w:p>
        </w:tc>
        <w:tc>
          <w:tcPr>
            <w:tcW w:w="567" w:type="dxa"/>
            <w:tcBorders>
              <w:bottom w:val="single" w:sz="4" w:space="0" w:color="auto"/>
            </w:tcBorders>
            <w:tcMar>
              <w:left w:w="28" w:type="dxa"/>
              <w:right w:w="0" w:type="dxa"/>
            </w:tcMar>
          </w:tcPr>
          <w:p w:rsidR="00A06232" w:rsidRPr="00A06232" w:rsidRDefault="00A06232" w:rsidP="00A06232">
            <w:pPr>
              <w:pStyle w:val="Tabletext"/>
              <w:jc w:val="right"/>
            </w:pPr>
            <w:r w:rsidRPr="00A06232">
              <w:t>–0.048</w:t>
            </w:r>
          </w:p>
        </w:tc>
        <w:tc>
          <w:tcPr>
            <w:tcW w:w="278" w:type="dxa"/>
            <w:tcBorders>
              <w:bottom w:val="single" w:sz="4" w:space="0" w:color="auto"/>
            </w:tcBorders>
            <w:tcMar>
              <w:left w:w="0" w:type="dxa"/>
            </w:tcMar>
          </w:tcPr>
          <w:p w:rsidR="00A06232" w:rsidRPr="00A06232" w:rsidRDefault="00A06232" w:rsidP="00A06232">
            <w:pPr>
              <w:pStyle w:val="Tabletext"/>
            </w:pPr>
            <w:r w:rsidRPr="00A06232">
              <w:t>**</w:t>
            </w:r>
          </w:p>
        </w:tc>
        <w:tc>
          <w:tcPr>
            <w:tcW w:w="567" w:type="dxa"/>
            <w:tcBorders>
              <w:bottom w:val="single" w:sz="4" w:space="0" w:color="auto"/>
            </w:tcBorders>
            <w:tcMar>
              <w:left w:w="0" w:type="dxa"/>
              <w:right w:w="0" w:type="dxa"/>
            </w:tcMar>
          </w:tcPr>
          <w:p w:rsidR="00A06232" w:rsidRPr="00A06232" w:rsidRDefault="00A06232" w:rsidP="00A06232">
            <w:pPr>
              <w:pStyle w:val="Tabletext"/>
              <w:jc w:val="right"/>
            </w:pPr>
            <w:r w:rsidRPr="00A06232">
              <w:t>0.109</w:t>
            </w:r>
          </w:p>
        </w:tc>
        <w:tc>
          <w:tcPr>
            <w:tcW w:w="283" w:type="dxa"/>
            <w:tcBorders>
              <w:bottom w:val="single" w:sz="4" w:space="0" w:color="auto"/>
            </w:tcBorders>
          </w:tcPr>
          <w:p w:rsidR="00A06232" w:rsidRPr="00A06232" w:rsidRDefault="00A06232" w:rsidP="004903AF">
            <w:pPr>
              <w:pStyle w:val="Tabletext"/>
            </w:pPr>
            <w:r w:rsidRPr="00A06232">
              <w:t>***</w:t>
            </w:r>
          </w:p>
        </w:tc>
        <w:tc>
          <w:tcPr>
            <w:tcW w:w="646" w:type="dxa"/>
            <w:tcBorders>
              <w:bottom w:val="single" w:sz="4" w:space="0" w:color="auto"/>
            </w:tcBorders>
            <w:tcMar>
              <w:left w:w="28" w:type="dxa"/>
              <w:right w:w="0" w:type="dxa"/>
            </w:tcMar>
          </w:tcPr>
          <w:p w:rsidR="00A06232" w:rsidRPr="00A06232" w:rsidRDefault="00A06232" w:rsidP="00A06232">
            <w:pPr>
              <w:pStyle w:val="Tabletext"/>
              <w:jc w:val="right"/>
            </w:pPr>
            <w:r w:rsidRPr="00A06232">
              <w:t>0.071</w:t>
            </w:r>
          </w:p>
        </w:tc>
        <w:tc>
          <w:tcPr>
            <w:tcW w:w="273" w:type="dxa"/>
            <w:tcBorders>
              <w:bottom w:val="single" w:sz="4" w:space="0" w:color="auto"/>
            </w:tcBorders>
          </w:tcPr>
          <w:p w:rsidR="00A06232" w:rsidRPr="00A06232" w:rsidRDefault="00A06232" w:rsidP="004903AF">
            <w:pPr>
              <w:pStyle w:val="Tabletext"/>
            </w:pPr>
            <w:r w:rsidRPr="00A06232">
              <w:t>***</w:t>
            </w:r>
          </w:p>
        </w:tc>
        <w:tc>
          <w:tcPr>
            <w:tcW w:w="567" w:type="dxa"/>
            <w:tcBorders>
              <w:bottom w:val="single" w:sz="4" w:space="0" w:color="auto"/>
            </w:tcBorders>
            <w:tcMar>
              <w:left w:w="28" w:type="dxa"/>
            </w:tcMar>
          </w:tcPr>
          <w:p w:rsidR="00A06232" w:rsidRPr="00A06232" w:rsidRDefault="00A06232" w:rsidP="00A06232">
            <w:pPr>
              <w:pStyle w:val="Tabletext"/>
              <w:jc w:val="right"/>
            </w:pPr>
            <w:r w:rsidRPr="00A06232">
              <w:t>0.114</w:t>
            </w:r>
          </w:p>
        </w:tc>
        <w:tc>
          <w:tcPr>
            <w:tcW w:w="294" w:type="dxa"/>
            <w:tcBorders>
              <w:bottom w:val="single" w:sz="4" w:space="0" w:color="auto"/>
            </w:tcBorders>
          </w:tcPr>
          <w:p w:rsidR="00A06232" w:rsidRPr="00A06232" w:rsidRDefault="00A06232" w:rsidP="004903AF">
            <w:pPr>
              <w:pStyle w:val="Tabletext"/>
            </w:pPr>
            <w:r w:rsidRPr="00A06232">
              <w:t>***</w:t>
            </w:r>
          </w:p>
        </w:tc>
      </w:tr>
      <w:tr w:rsidR="003F4413" w:rsidRPr="00B54C93" w:rsidTr="003F4413">
        <w:tc>
          <w:tcPr>
            <w:tcW w:w="1616" w:type="dxa"/>
            <w:tcBorders>
              <w:top w:val="single" w:sz="4" w:space="0" w:color="auto"/>
            </w:tcBorders>
            <w:tcMar>
              <w:left w:w="28" w:type="dxa"/>
            </w:tcMar>
          </w:tcPr>
          <w:p w:rsidR="005B7575" w:rsidRPr="00B54C93" w:rsidRDefault="005B7575" w:rsidP="004903AF">
            <w:pPr>
              <w:pStyle w:val="Tabletext"/>
              <w:ind w:left="28"/>
            </w:pPr>
            <w:r w:rsidRPr="00B54C93">
              <w:t>Probability of base case</w:t>
            </w:r>
          </w:p>
        </w:tc>
        <w:tc>
          <w:tcPr>
            <w:tcW w:w="626" w:type="dxa"/>
            <w:tcBorders>
              <w:top w:val="single" w:sz="4" w:space="0" w:color="auto"/>
            </w:tcBorders>
          </w:tcPr>
          <w:p w:rsidR="005B7575" w:rsidRPr="00A06232" w:rsidRDefault="005B7575" w:rsidP="00A06232">
            <w:pPr>
              <w:pStyle w:val="Tabletext"/>
              <w:jc w:val="right"/>
            </w:pPr>
            <w:r w:rsidRPr="00A06232">
              <w:t>0.649</w:t>
            </w:r>
          </w:p>
        </w:tc>
        <w:tc>
          <w:tcPr>
            <w:tcW w:w="259" w:type="dxa"/>
            <w:tcBorders>
              <w:top w:val="single" w:sz="4" w:space="0" w:color="auto"/>
            </w:tcBorders>
          </w:tcPr>
          <w:p w:rsidR="0037034F" w:rsidRDefault="005B7575">
            <w:pPr>
              <w:pStyle w:val="Tabletext"/>
              <w:tabs>
                <w:tab w:val="left" w:pos="332"/>
              </w:tabs>
            </w:pPr>
            <w:r>
              <w:tab/>
            </w:r>
          </w:p>
        </w:tc>
        <w:tc>
          <w:tcPr>
            <w:tcW w:w="638" w:type="dxa"/>
            <w:tcBorders>
              <w:top w:val="single" w:sz="4" w:space="0" w:color="auto"/>
            </w:tcBorders>
          </w:tcPr>
          <w:p w:rsidR="0037034F" w:rsidRDefault="005B7575">
            <w:pPr>
              <w:pStyle w:val="Tabletext"/>
              <w:tabs>
                <w:tab w:val="right" w:pos="459"/>
              </w:tabs>
              <w:jc w:val="right"/>
            </w:pPr>
            <w:r>
              <w:tab/>
            </w:r>
            <w:r w:rsidRPr="00A06232">
              <w:t>717</w:t>
            </w:r>
          </w:p>
        </w:tc>
        <w:tc>
          <w:tcPr>
            <w:tcW w:w="272" w:type="dxa"/>
            <w:tcBorders>
              <w:top w:val="single" w:sz="4" w:space="0" w:color="auto"/>
            </w:tcBorders>
          </w:tcPr>
          <w:p w:rsidR="005B7575" w:rsidRPr="00A06232" w:rsidRDefault="005B7575" w:rsidP="00A06232">
            <w:pPr>
              <w:pStyle w:val="Tabletext"/>
              <w:jc w:val="right"/>
            </w:pPr>
          </w:p>
        </w:tc>
        <w:tc>
          <w:tcPr>
            <w:tcW w:w="646" w:type="dxa"/>
            <w:tcBorders>
              <w:top w:val="single" w:sz="4" w:space="0" w:color="auto"/>
            </w:tcBorders>
          </w:tcPr>
          <w:p w:rsidR="005B7575" w:rsidRPr="00A06232" w:rsidRDefault="005B7575" w:rsidP="00A06232">
            <w:pPr>
              <w:pStyle w:val="Tabletext"/>
              <w:jc w:val="right"/>
            </w:pPr>
            <w:r w:rsidRPr="00A06232">
              <w:t>0.710</w:t>
            </w:r>
          </w:p>
        </w:tc>
        <w:tc>
          <w:tcPr>
            <w:tcW w:w="272" w:type="dxa"/>
            <w:tcBorders>
              <w:top w:val="single" w:sz="4" w:space="0" w:color="auto"/>
            </w:tcBorders>
          </w:tcPr>
          <w:p w:rsidR="005B7575" w:rsidRPr="00A06232" w:rsidRDefault="005B7575" w:rsidP="00A06232">
            <w:pPr>
              <w:pStyle w:val="Tabletext"/>
              <w:jc w:val="right"/>
            </w:pPr>
          </w:p>
        </w:tc>
        <w:tc>
          <w:tcPr>
            <w:tcW w:w="567" w:type="dxa"/>
            <w:tcBorders>
              <w:top w:val="single" w:sz="4" w:space="0" w:color="auto"/>
            </w:tcBorders>
          </w:tcPr>
          <w:p w:rsidR="005B7575" w:rsidRPr="00A06232" w:rsidRDefault="005B7575" w:rsidP="00A06232">
            <w:pPr>
              <w:pStyle w:val="Tabletext"/>
              <w:jc w:val="right"/>
            </w:pPr>
            <w:r w:rsidRPr="00A06232">
              <w:t>0.391</w:t>
            </w:r>
          </w:p>
        </w:tc>
        <w:tc>
          <w:tcPr>
            <w:tcW w:w="283" w:type="dxa"/>
            <w:tcBorders>
              <w:top w:val="single" w:sz="4" w:space="0" w:color="auto"/>
            </w:tcBorders>
          </w:tcPr>
          <w:p w:rsidR="0037034F" w:rsidRDefault="0037034F">
            <w:pPr>
              <w:pStyle w:val="Tabletext"/>
            </w:pPr>
          </w:p>
        </w:tc>
        <w:tc>
          <w:tcPr>
            <w:tcW w:w="567" w:type="dxa"/>
            <w:tcBorders>
              <w:top w:val="single" w:sz="4" w:space="0" w:color="auto"/>
            </w:tcBorders>
          </w:tcPr>
          <w:p w:rsidR="005B7575" w:rsidRPr="00A06232" w:rsidRDefault="005B7575" w:rsidP="00A06232">
            <w:pPr>
              <w:pStyle w:val="Tabletext"/>
              <w:jc w:val="right"/>
            </w:pPr>
            <w:r w:rsidRPr="00A06232">
              <w:t>0.263</w:t>
            </w:r>
          </w:p>
        </w:tc>
        <w:tc>
          <w:tcPr>
            <w:tcW w:w="278" w:type="dxa"/>
            <w:tcBorders>
              <w:top w:val="single" w:sz="4" w:space="0" w:color="auto"/>
            </w:tcBorders>
          </w:tcPr>
          <w:p w:rsidR="005B7575" w:rsidRPr="00A06232" w:rsidRDefault="005B7575" w:rsidP="00A06232">
            <w:pPr>
              <w:pStyle w:val="Tabletext"/>
              <w:jc w:val="right"/>
            </w:pPr>
          </w:p>
        </w:tc>
        <w:tc>
          <w:tcPr>
            <w:tcW w:w="567" w:type="dxa"/>
            <w:tcBorders>
              <w:top w:val="single" w:sz="4" w:space="0" w:color="auto"/>
            </w:tcBorders>
          </w:tcPr>
          <w:p w:rsidR="005B7575" w:rsidRPr="00A06232" w:rsidRDefault="005B7575" w:rsidP="00A06232">
            <w:pPr>
              <w:pStyle w:val="Tabletext"/>
              <w:jc w:val="right"/>
            </w:pPr>
            <w:r w:rsidRPr="00A06232">
              <w:t>0.689</w:t>
            </w:r>
          </w:p>
        </w:tc>
        <w:tc>
          <w:tcPr>
            <w:tcW w:w="283" w:type="dxa"/>
            <w:tcBorders>
              <w:top w:val="single" w:sz="4" w:space="0" w:color="auto"/>
            </w:tcBorders>
          </w:tcPr>
          <w:p w:rsidR="005B7575" w:rsidRPr="00A06232" w:rsidRDefault="005B7575" w:rsidP="00A06232">
            <w:pPr>
              <w:pStyle w:val="Tabletext"/>
              <w:jc w:val="right"/>
            </w:pPr>
          </w:p>
        </w:tc>
        <w:tc>
          <w:tcPr>
            <w:tcW w:w="646" w:type="dxa"/>
            <w:tcBorders>
              <w:top w:val="single" w:sz="4" w:space="0" w:color="auto"/>
            </w:tcBorders>
          </w:tcPr>
          <w:p w:rsidR="005B7575" w:rsidRPr="00A06232" w:rsidRDefault="005B7575" w:rsidP="00A06232">
            <w:pPr>
              <w:pStyle w:val="Tabletext"/>
              <w:jc w:val="right"/>
            </w:pPr>
            <w:r w:rsidRPr="00A06232">
              <w:t>0.283</w:t>
            </w:r>
          </w:p>
        </w:tc>
        <w:tc>
          <w:tcPr>
            <w:tcW w:w="273" w:type="dxa"/>
            <w:tcBorders>
              <w:top w:val="single" w:sz="4" w:space="0" w:color="auto"/>
            </w:tcBorders>
          </w:tcPr>
          <w:p w:rsidR="005B7575" w:rsidRPr="00A06232" w:rsidRDefault="005B7575" w:rsidP="00A06232">
            <w:pPr>
              <w:pStyle w:val="Tabletext"/>
              <w:jc w:val="right"/>
            </w:pPr>
          </w:p>
        </w:tc>
        <w:tc>
          <w:tcPr>
            <w:tcW w:w="567" w:type="dxa"/>
            <w:tcBorders>
              <w:top w:val="single" w:sz="4" w:space="0" w:color="auto"/>
            </w:tcBorders>
          </w:tcPr>
          <w:p w:rsidR="005B7575" w:rsidRPr="00A06232" w:rsidRDefault="005B7575" w:rsidP="00A06232">
            <w:pPr>
              <w:pStyle w:val="Tabletext"/>
              <w:jc w:val="right"/>
            </w:pPr>
            <w:r w:rsidRPr="00A06232">
              <w:t>0.664</w:t>
            </w:r>
          </w:p>
        </w:tc>
        <w:tc>
          <w:tcPr>
            <w:tcW w:w="294" w:type="dxa"/>
            <w:tcBorders>
              <w:top w:val="single" w:sz="4" w:space="0" w:color="auto"/>
            </w:tcBorders>
          </w:tcPr>
          <w:p w:rsidR="0037034F" w:rsidRDefault="0037034F">
            <w:pPr>
              <w:pStyle w:val="Tabletext"/>
            </w:pPr>
          </w:p>
        </w:tc>
      </w:tr>
      <w:tr w:rsidR="003F4413" w:rsidRPr="00B54C93" w:rsidTr="003F4413">
        <w:tc>
          <w:tcPr>
            <w:tcW w:w="1616" w:type="dxa"/>
            <w:tcMar>
              <w:left w:w="28" w:type="dxa"/>
            </w:tcMar>
          </w:tcPr>
          <w:p w:rsidR="00A06232" w:rsidRPr="00B54C93" w:rsidRDefault="00A06232" w:rsidP="004903AF">
            <w:pPr>
              <w:pStyle w:val="Tabletext"/>
              <w:ind w:left="28"/>
            </w:pPr>
            <w:r w:rsidRPr="00B54C93">
              <w:t>Pseudo/Adjusted R-Squared</w:t>
            </w:r>
          </w:p>
        </w:tc>
        <w:tc>
          <w:tcPr>
            <w:tcW w:w="885" w:type="dxa"/>
            <w:gridSpan w:val="2"/>
          </w:tcPr>
          <w:p w:rsidR="0037034F" w:rsidRDefault="00A06232">
            <w:pPr>
              <w:pStyle w:val="Tabletext"/>
              <w:ind w:right="181"/>
              <w:jc w:val="right"/>
            </w:pPr>
            <w:r w:rsidRPr="00A06232">
              <w:t>0.1814</w:t>
            </w:r>
          </w:p>
        </w:tc>
        <w:tc>
          <w:tcPr>
            <w:tcW w:w="910" w:type="dxa"/>
            <w:gridSpan w:val="2"/>
          </w:tcPr>
          <w:p w:rsidR="0037034F" w:rsidRDefault="00A06232">
            <w:pPr>
              <w:pStyle w:val="Tabletext"/>
              <w:ind w:right="181"/>
              <w:jc w:val="right"/>
            </w:pPr>
            <w:r w:rsidRPr="00A06232">
              <w:t>0.2866</w:t>
            </w:r>
          </w:p>
        </w:tc>
        <w:tc>
          <w:tcPr>
            <w:tcW w:w="918" w:type="dxa"/>
            <w:gridSpan w:val="2"/>
          </w:tcPr>
          <w:p w:rsidR="0037034F" w:rsidRDefault="00A06232">
            <w:pPr>
              <w:pStyle w:val="Tabletext"/>
              <w:ind w:right="181"/>
              <w:jc w:val="right"/>
            </w:pPr>
            <w:r w:rsidRPr="00A06232">
              <w:t>0.0257</w:t>
            </w:r>
          </w:p>
        </w:tc>
        <w:tc>
          <w:tcPr>
            <w:tcW w:w="850" w:type="dxa"/>
            <w:gridSpan w:val="2"/>
          </w:tcPr>
          <w:p w:rsidR="0037034F" w:rsidRDefault="00A06232">
            <w:pPr>
              <w:pStyle w:val="Tabletext"/>
              <w:ind w:right="181"/>
              <w:jc w:val="right"/>
            </w:pPr>
            <w:r w:rsidRPr="00A06232">
              <w:t>0.0212</w:t>
            </w:r>
          </w:p>
        </w:tc>
        <w:tc>
          <w:tcPr>
            <w:tcW w:w="845" w:type="dxa"/>
            <w:gridSpan w:val="2"/>
          </w:tcPr>
          <w:p w:rsidR="0037034F" w:rsidRDefault="00A06232">
            <w:pPr>
              <w:pStyle w:val="Tabletext"/>
              <w:ind w:right="181"/>
              <w:jc w:val="right"/>
            </w:pPr>
            <w:r w:rsidRPr="00A06232">
              <w:t>0.0855</w:t>
            </w:r>
          </w:p>
        </w:tc>
        <w:tc>
          <w:tcPr>
            <w:tcW w:w="850" w:type="dxa"/>
            <w:gridSpan w:val="2"/>
          </w:tcPr>
          <w:p w:rsidR="0037034F" w:rsidRDefault="00A06232">
            <w:pPr>
              <w:pStyle w:val="Tabletext"/>
              <w:ind w:right="181"/>
              <w:jc w:val="right"/>
            </w:pPr>
            <w:r w:rsidRPr="00A06232">
              <w:t>0.0813</w:t>
            </w:r>
          </w:p>
        </w:tc>
        <w:tc>
          <w:tcPr>
            <w:tcW w:w="919" w:type="dxa"/>
            <w:gridSpan w:val="2"/>
          </w:tcPr>
          <w:p w:rsidR="0037034F" w:rsidRDefault="00A06232">
            <w:pPr>
              <w:pStyle w:val="Tabletext"/>
              <w:ind w:right="181"/>
              <w:jc w:val="right"/>
            </w:pPr>
            <w:r w:rsidRPr="00A06232">
              <w:t>0.0337</w:t>
            </w:r>
          </w:p>
        </w:tc>
        <w:tc>
          <w:tcPr>
            <w:tcW w:w="861" w:type="dxa"/>
            <w:gridSpan w:val="2"/>
          </w:tcPr>
          <w:p w:rsidR="0037034F" w:rsidRDefault="00A06232">
            <w:pPr>
              <w:pStyle w:val="Tabletext"/>
              <w:ind w:right="181"/>
              <w:jc w:val="right"/>
            </w:pPr>
            <w:r w:rsidRPr="00A06232">
              <w:t>0.1614</w:t>
            </w:r>
          </w:p>
        </w:tc>
      </w:tr>
      <w:tr w:rsidR="003F4413" w:rsidRPr="00B54C93" w:rsidTr="003F4413">
        <w:tc>
          <w:tcPr>
            <w:tcW w:w="1616" w:type="dxa"/>
            <w:tcBorders>
              <w:bottom w:val="single" w:sz="4" w:space="0" w:color="auto"/>
            </w:tcBorders>
            <w:tcMar>
              <w:left w:w="28" w:type="dxa"/>
            </w:tcMar>
          </w:tcPr>
          <w:p w:rsidR="005B7575" w:rsidRPr="00B54C93" w:rsidRDefault="005B7575" w:rsidP="004903AF">
            <w:pPr>
              <w:pStyle w:val="Tabletext"/>
              <w:ind w:left="28"/>
            </w:pPr>
            <w:r w:rsidRPr="00B54C93">
              <w:t>Number of observations</w:t>
            </w:r>
          </w:p>
        </w:tc>
        <w:tc>
          <w:tcPr>
            <w:tcW w:w="626" w:type="dxa"/>
            <w:tcBorders>
              <w:bottom w:val="single" w:sz="4" w:space="0" w:color="auto"/>
            </w:tcBorders>
          </w:tcPr>
          <w:p w:rsidR="005B7575" w:rsidRPr="00A06232" w:rsidRDefault="005B7575" w:rsidP="00A06232">
            <w:pPr>
              <w:pStyle w:val="Tabletext"/>
              <w:jc w:val="right"/>
            </w:pPr>
            <w:r w:rsidRPr="00A06232">
              <w:t>4303</w:t>
            </w:r>
          </w:p>
        </w:tc>
        <w:tc>
          <w:tcPr>
            <w:tcW w:w="259" w:type="dxa"/>
            <w:tcBorders>
              <w:bottom w:val="single" w:sz="4" w:space="0" w:color="auto"/>
            </w:tcBorders>
          </w:tcPr>
          <w:p w:rsidR="005B7575" w:rsidRPr="00A06232" w:rsidRDefault="005B7575" w:rsidP="00A06232">
            <w:pPr>
              <w:pStyle w:val="Tabletext"/>
              <w:jc w:val="right"/>
            </w:pPr>
          </w:p>
        </w:tc>
        <w:tc>
          <w:tcPr>
            <w:tcW w:w="638" w:type="dxa"/>
            <w:tcBorders>
              <w:bottom w:val="single" w:sz="4" w:space="0" w:color="auto"/>
            </w:tcBorders>
          </w:tcPr>
          <w:p w:rsidR="005B7575" w:rsidRPr="00A06232" w:rsidRDefault="005B7575" w:rsidP="00A06232">
            <w:pPr>
              <w:pStyle w:val="Tabletext"/>
              <w:jc w:val="right"/>
            </w:pPr>
            <w:r w:rsidRPr="00A06232">
              <w:t>1751</w:t>
            </w:r>
          </w:p>
        </w:tc>
        <w:tc>
          <w:tcPr>
            <w:tcW w:w="272" w:type="dxa"/>
            <w:tcBorders>
              <w:bottom w:val="single" w:sz="4" w:space="0" w:color="auto"/>
            </w:tcBorders>
          </w:tcPr>
          <w:p w:rsidR="005B7575" w:rsidRPr="00A06232" w:rsidRDefault="005B7575" w:rsidP="00A06232">
            <w:pPr>
              <w:pStyle w:val="Tabletext"/>
              <w:jc w:val="right"/>
            </w:pPr>
          </w:p>
        </w:tc>
        <w:tc>
          <w:tcPr>
            <w:tcW w:w="646" w:type="dxa"/>
            <w:tcBorders>
              <w:bottom w:val="single" w:sz="4" w:space="0" w:color="auto"/>
            </w:tcBorders>
          </w:tcPr>
          <w:p w:rsidR="005B7575" w:rsidRPr="00A06232" w:rsidRDefault="005B7575" w:rsidP="00A06232">
            <w:pPr>
              <w:pStyle w:val="Tabletext"/>
              <w:jc w:val="right"/>
            </w:pPr>
            <w:r w:rsidRPr="00A06232">
              <w:t>4256</w:t>
            </w:r>
          </w:p>
        </w:tc>
        <w:tc>
          <w:tcPr>
            <w:tcW w:w="272" w:type="dxa"/>
            <w:tcBorders>
              <w:bottom w:val="single" w:sz="4" w:space="0" w:color="auto"/>
            </w:tcBorders>
          </w:tcPr>
          <w:p w:rsidR="005B7575" w:rsidRPr="00A06232" w:rsidRDefault="005B7575" w:rsidP="00A06232">
            <w:pPr>
              <w:pStyle w:val="Tabletext"/>
              <w:jc w:val="right"/>
            </w:pPr>
          </w:p>
        </w:tc>
        <w:tc>
          <w:tcPr>
            <w:tcW w:w="567" w:type="dxa"/>
            <w:tcBorders>
              <w:bottom w:val="single" w:sz="4" w:space="0" w:color="auto"/>
            </w:tcBorders>
          </w:tcPr>
          <w:p w:rsidR="005B7575" w:rsidRPr="00A06232" w:rsidRDefault="005B7575" w:rsidP="00A06232">
            <w:pPr>
              <w:pStyle w:val="Tabletext"/>
              <w:jc w:val="right"/>
            </w:pPr>
            <w:r w:rsidRPr="00A06232">
              <w:t>4249</w:t>
            </w:r>
          </w:p>
        </w:tc>
        <w:tc>
          <w:tcPr>
            <w:tcW w:w="283" w:type="dxa"/>
            <w:tcBorders>
              <w:bottom w:val="single" w:sz="4" w:space="0" w:color="auto"/>
            </w:tcBorders>
          </w:tcPr>
          <w:p w:rsidR="0037034F" w:rsidRDefault="0037034F">
            <w:pPr>
              <w:pStyle w:val="Tabletext"/>
            </w:pPr>
          </w:p>
        </w:tc>
        <w:tc>
          <w:tcPr>
            <w:tcW w:w="567" w:type="dxa"/>
            <w:tcBorders>
              <w:bottom w:val="single" w:sz="4" w:space="0" w:color="auto"/>
            </w:tcBorders>
          </w:tcPr>
          <w:p w:rsidR="005B7575" w:rsidRPr="00A06232" w:rsidRDefault="005B7575" w:rsidP="00A06232">
            <w:pPr>
              <w:pStyle w:val="Tabletext"/>
              <w:jc w:val="right"/>
            </w:pPr>
            <w:r w:rsidRPr="00A06232">
              <w:t>4303</w:t>
            </w:r>
          </w:p>
        </w:tc>
        <w:tc>
          <w:tcPr>
            <w:tcW w:w="278" w:type="dxa"/>
            <w:tcBorders>
              <w:bottom w:val="single" w:sz="4" w:space="0" w:color="auto"/>
            </w:tcBorders>
          </w:tcPr>
          <w:p w:rsidR="005B7575" w:rsidRPr="00A06232" w:rsidRDefault="005B7575" w:rsidP="00A06232">
            <w:pPr>
              <w:pStyle w:val="Tabletext"/>
              <w:jc w:val="right"/>
            </w:pPr>
          </w:p>
        </w:tc>
        <w:tc>
          <w:tcPr>
            <w:tcW w:w="567" w:type="dxa"/>
            <w:tcBorders>
              <w:bottom w:val="single" w:sz="4" w:space="0" w:color="auto"/>
            </w:tcBorders>
          </w:tcPr>
          <w:p w:rsidR="005B7575" w:rsidRPr="00A06232" w:rsidRDefault="005B7575" w:rsidP="00A06232">
            <w:pPr>
              <w:pStyle w:val="Tabletext"/>
              <w:jc w:val="right"/>
            </w:pPr>
            <w:r w:rsidRPr="00A06232">
              <w:t>4303</w:t>
            </w:r>
          </w:p>
        </w:tc>
        <w:tc>
          <w:tcPr>
            <w:tcW w:w="283" w:type="dxa"/>
            <w:tcBorders>
              <w:bottom w:val="single" w:sz="4" w:space="0" w:color="auto"/>
            </w:tcBorders>
          </w:tcPr>
          <w:p w:rsidR="005B7575" w:rsidRPr="00A06232" w:rsidRDefault="005B7575" w:rsidP="00A06232">
            <w:pPr>
              <w:pStyle w:val="Tabletext"/>
              <w:jc w:val="right"/>
            </w:pPr>
          </w:p>
        </w:tc>
        <w:tc>
          <w:tcPr>
            <w:tcW w:w="646" w:type="dxa"/>
            <w:tcBorders>
              <w:bottom w:val="single" w:sz="4" w:space="0" w:color="auto"/>
            </w:tcBorders>
          </w:tcPr>
          <w:p w:rsidR="005B7575" w:rsidRPr="00A06232" w:rsidRDefault="005B7575" w:rsidP="00A06232">
            <w:pPr>
              <w:pStyle w:val="Tabletext"/>
              <w:jc w:val="right"/>
            </w:pPr>
            <w:r w:rsidRPr="00A06232">
              <w:t>4303</w:t>
            </w:r>
          </w:p>
        </w:tc>
        <w:tc>
          <w:tcPr>
            <w:tcW w:w="273" w:type="dxa"/>
            <w:tcBorders>
              <w:bottom w:val="single" w:sz="4" w:space="0" w:color="auto"/>
            </w:tcBorders>
          </w:tcPr>
          <w:p w:rsidR="005B7575" w:rsidRPr="00A06232" w:rsidRDefault="005B7575" w:rsidP="00A06232">
            <w:pPr>
              <w:pStyle w:val="Tabletext"/>
              <w:jc w:val="right"/>
            </w:pPr>
          </w:p>
        </w:tc>
        <w:tc>
          <w:tcPr>
            <w:tcW w:w="567" w:type="dxa"/>
            <w:tcBorders>
              <w:bottom w:val="single" w:sz="4" w:space="0" w:color="auto"/>
            </w:tcBorders>
          </w:tcPr>
          <w:p w:rsidR="0037034F" w:rsidRDefault="005B7575">
            <w:pPr>
              <w:pStyle w:val="Tabletext"/>
              <w:tabs>
                <w:tab w:val="left" w:pos="259"/>
                <w:tab w:val="center" w:pos="459"/>
                <w:tab w:val="right" w:pos="646"/>
                <w:tab w:val="right" w:pos="918"/>
              </w:tabs>
              <w:jc w:val="right"/>
            </w:pPr>
            <w:r w:rsidRPr="00A06232">
              <w:t>4051</w:t>
            </w:r>
          </w:p>
        </w:tc>
        <w:tc>
          <w:tcPr>
            <w:tcW w:w="289" w:type="dxa"/>
            <w:tcBorders>
              <w:bottom w:val="single" w:sz="4" w:space="0" w:color="auto"/>
            </w:tcBorders>
          </w:tcPr>
          <w:p w:rsidR="0037034F" w:rsidRDefault="0037034F">
            <w:pPr>
              <w:pStyle w:val="Tabletext"/>
              <w:tabs>
                <w:tab w:val="center" w:pos="459"/>
                <w:tab w:val="right" w:pos="918"/>
              </w:tabs>
            </w:pPr>
          </w:p>
        </w:tc>
      </w:tr>
    </w:tbl>
    <w:p w:rsidR="00A06232" w:rsidRDefault="00A06232" w:rsidP="00A06232">
      <w:pPr>
        <w:pStyle w:val="Source"/>
      </w:pPr>
      <w:r>
        <w:t>Source:</w:t>
      </w:r>
      <w:r>
        <w:tab/>
        <w:t>Customised calculations using the 2008 NATSISS</w:t>
      </w:r>
      <w:r w:rsidR="009764D0">
        <w:t>.</w:t>
      </w:r>
    </w:p>
    <w:p w:rsidR="00A06232" w:rsidRDefault="00A06232" w:rsidP="00A06232">
      <w:pPr>
        <w:pStyle w:val="Source"/>
      </w:pPr>
      <w:r>
        <w:t>Note:</w:t>
      </w:r>
      <w:r>
        <w:tab/>
        <w:t>The base case individual is: aged 35</w:t>
      </w:r>
      <w:r w:rsidR="005E1D10">
        <w:t>–</w:t>
      </w:r>
      <w:r>
        <w:t>54; lives in non-remote Australia; is married</w:t>
      </w:r>
      <w:r w:rsidR="009764D0">
        <w:t>;</w:t>
      </w:r>
      <w:r>
        <w:t xml:space="preserve"> lives in a couple </w:t>
      </w:r>
      <w:proofErr w:type="gramStart"/>
      <w:r>
        <w:t>family</w:t>
      </w:r>
      <w:proofErr w:type="gramEnd"/>
      <w:r>
        <w:t xml:space="preserve"> without children</w:t>
      </w:r>
      <w:r w:rsidR="009764D0">
        <w:t>,</w:t>
      </w:r>
      <w:r>
        <w:t xml:space="preserve"> with Indigenous Australians only in the household; speaks English at home</w:t>
      </w:r>
      <w:r w:rsidR="009764D0">
        <w:t>;</w:t>
      </w:r>
      <w:r>
        <w:t xml:space="preserve"> and did not change usual residence in the previous </w:t>
      </w:r>
      <w:r w:rsidR="009764D0">
        <w:t xml:space="preserve">five </w:t>
      </w:r>
      <w:r>
        <w:t>years. Marginal effect for which the coefficient is statistically significant at the 1% level of significance are labelled ***</w:t>
      </w:r>
      <w:r w:rsidR="009764D0">
        <w:t>;</w:t>
      </w:r>
      <w:r>
        <w:t xml:space="preserve"> those statistically significant at the 5% level of significance only are labelled **</w:t>
      </w:r>
      <w:r w:rsidR="009764D0">
        <w:t>;</w:t>
      </w:r>
      <w:r>
        <w:t xml:space="preserve"> whereas those statistically significant at the 10% level of significance only are labelled *</w:t>
      </w:r>
      <w:r w:rsidR="009764D0">
        <w:t>.</w:t>
      </w:r>
    </w:p>
    <w:p w:rsidR="003661EA" w:rsidRDefault="003661EA">
      <w:pPr>
        <w:spacing w:before="0" w:line="240" w:lineRule="auto"/>
        <w:rPr>
          <w:rFonts w:ascii="Tahoma" w:hAnsi="Tahoma"/>
          <w:b/>
          <w:sz w:val="17"/>
        </w:rPr>
      </w:pPr>
      <w:r>
        <w:br w:type="page"/>
      </w:r>
    </w:p>
    <w:p w:rsidR="00F971DE" w:rsidRDefault="00F971DE" w:rsidP="00F971DE">
      <w:pPr>
        <w:pStyle w:val="tabletitle"/>
      </w:pPr>
      <w:bookmarkStart w:id="32" w:name="_Toc311456471"/>
      <w:r>
        <w:t>Table 3</w:t>
      </w:r>
      <w:r>
        <w:tab/>
        <w:t>Association between education and measures of wellbeing</w:t>
      </w:r>
      <w:r w:rsidR="00211EC3">
        <w:t xml:space="preserve"> — </w:t>
      </w:r>
      <w:r>
        <w:t>Indigenous Australians in non-remote areas, 2008</w:t>
      </w:r>
      <w:bookmarkEnd w:id="32"/>
    </w:p>
    <w:tbl>
      <w:tblPr>
        <w:tblStyle w:val="TableGrid"/>
        <w:tblW w:w="8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A0"/>
      </w:tblPr>
      <w:tblGrid>
        <w:gridCol w:w="1439"/>
        <w:gridCol w:w="642"/>
        <w:gridCol w:w="272"/>
        <w:gridCol w:w="646"/>
        <w:gridCol w:w="274"/>
        <w:gridCol w:w="646"/>
        <w:gridCol w:w="272"/>
        <w:gridCol w:w="646"/>
        <w:gridCol w:w="272"/>
        <w:gridCol w:w="646"/>
        <w:gridCol w:w="272"/>
        <w:gridCol w:w="646"/>
        <w:gridCol w:w="272"/>
        <w:gridCol w:w="646"/>
        <w:gridCol w:w="272"/>
        <w:gridCol w:w="646"/>
        <w:gridCol w:w="272"/>
      </w:tblGrid>
      <w:tr w:rsidR="00570E23" w:rsidRPr="00B54C93" w:rsidTr="000C79E6">
        <w:tc>
          <w:tcPr>
            <w:tcW w:w="1439" w:type="dxa"/>
            <w:tcBorders>
              <w:top w:val="single" w:sz="4" w:space="0" w:color="auto"/>
              <w:bottom w:val="single" w:sz="4" w:space="0" w:color="auto"/>
            </w:tcBorders>
            <w:tcMar>
              <w:left w:w="28" w:type="dxa"/>
            </w:tcMar>
          </w:tcPr>
          <w:p w:rsidR="00C22795" w:rsidRPr="00B54C93" w:rsidRDefault="00C22795" w:rsidP="00D644C2">
            <w:pPr>
              <w:pStyle w:val="Tablehead1"/>
              <w:ind w:left="28"/>
            </w:pPr>
            <w:r w:rsidRPr="00B54C93">
              <w:t>Explanatory variables</w:t>
            </w:r>
          </w:p>
        </w:tc>
        <w:tc>
          <w:tcPr>
            <w:tcW w:w="914" w:type="dxa"/>
            <w:gridSpan w:val="2"/>
            <w:tcBorders>
              <w:top w:val="single" w:sz="4" w:space="0" w:color="auto"/>
              <w:bottom w:val="single" w:sz="4" w:space="0" w:color="auto"/>
            </w:tcBorders>
          </w:tcPr>
          <w:p w:rsidR="00C22795" w:rsidRPr="00B54C93" w:rsidRDefault="00C22795" w:rsidP="00D644C2">
            <w:pPr>
              <w:pStyle w:val="Tablehead1"/>
              <w:jc w:val="center"/>
            </w:pPr>
            <w:r w:rsidRPr="00B54C93">
              <w:t>Employed</w:t>
            </w:r>
          </w:p>
        </w:tc>
        <w:tc>
          <w:tcPr>
            <w:tcW w:w="920" w:type="dxa"/>
            <w:gridSpan w:val="2"/>
            <w:tcBorders>
              <w:top w:val="single" w:sz="4" w:space="0" w:color="auto"/>
              <w:bottom w:val="single" w:sz="4" w:space="0" w:color="auto"/>
            </w:tcBorders>
          </w:tcPr>
          <w:p w:rsidR="00C22795" w:rsidRPr="00B54C93" w:rsidRDefault="00C22795" w:rsidP="00D644C2">
            <w:pPr>
              <w:pStyle w:val="Tablehead1"/>
              <w:jc w:val="center"/>
            </w:pPr>
            <w:r w:rsidRPr="00B54C93">
              <w:t>Income if employed</w:t>
            </w:r>
          </w:p>
        </w:tc>
        <w:tc>
          <w:tcPr>
            <w:tcW w:w="918" w:type="dxa"/>
            <w:gridSpan w:val="2"/>
            <w:tcBorders>
              <w:top w:val="single" w:sz="4" w:space="0" w:color="auto"/>
              <w:bottom w:val="single" w:sz="4" w:space="0" w:color="auto"/>
            </w:tcBorders>
          </w:tcPr>
          <w:p w:rsidR="00C22795" w:rsidRPr="00B54C93" w:rsidRDefault="00C22795" w:rsidP="00D644C2">
            <w:pPr>
              <w:pStyle w:val="Tablehead1"/>
              <w:jc w:val="center"/>
            </w:pPr>
            <w:r w:rsidRPr="00B54C93">
              <w:t>Happiness</w:t>
            </w:r>
          </w:p>
        </w:tc>
        <w:tc>
          <w:tcPr>
            <w:tcW w:w="918" w:type="dxa"/>
            <w:gridSpan w:val="2"/>
            <w:tcBorders>
              <w:top w:val="single" w:sz="4" w:space="0" w:color="auto"/>
              <w:bottom w:val="single" w:sz="4" w:space="0" w:color="auto"/>
            </w:tcBorders>
          </w:tcPr>
          <w:p w:rsidR="00C22795" w:rsidRPr="00B54C93" w:rsidRDefault="00C22795" w:rsidP="00D644C2">
            <w:pPr>
              <w:pStyle w:val="Tablehead1"/>
              <w:jc w:val="center"/>
            </w:pPr>
            <w:r w:rsidRPr="00B54C93">
              <w:t>Sadness</w:t>
            </w:r>
          </w:p>
        </w:tc>
        <w:tc>
          <w:tcPr>
            <w:tcW w:w="918" w:type="dxa"/>
            <w:gridSpan w:val="2"/>
            <w:tcBorders>
              <w:top w:val="single" w:sz="4" w:space="0" w:color="auto"/>
              <w:bottom w:val="single" w:sz="4" w:space="0" w:color="auto"/>
            </w:tcBorders>
          </w:tcPr>
          <w:p w:rsidR="00C22795" w:rsidRPr="00B54C93" w:rsidRDefault="00C22795" w:rsidP="00D644C2">
            <w:pPr>
              <w:pStyle w:val="Tablehead1"/>
              <w:jc w:val="center"/>
            </w:pPr>
            <w:r w:rsidRPr="00B54C93">
              <w:t>Health</w:t>
            </w:r>
          </w:p>
        </w:tc>
        <w:tc>
          <w:tcPr>
            <w:tcW w:w="918" w:type="dxa"/>
            <w:gridSpan w:val="2"/>
            <w:tcBorders>
              <w:top w:val="single" w:sz="4" w:space="0" w:color="auto"/>
              <w:bottom w:val="single" w:sz="4" w:space="0" w:color="auto"/>
            </w:tcBorders>
          </w:tcPr>
          <w:p w:rsidR="00C22795" w:rsidRPr="00B54C93" w:rsidRDefault="00C22795" w:rsidP="00D644C2">
            <w:pPr>
              <w:pStyle w:val="Tablehead1"/>
              <w:jc w:val="center"/>
            </w:pPr>
            <w:r w:rsidRPr="00B54C93">
              <w:t>Cultural</w:t>
            </w:r>
          </w:p>
        </w:tc>
        <w:tc>
          <w:tcPr>
            <w:tcW w:w="918" w:type="dxa"/>
            <w:gridSpan w:val="2"/>
            <w:tcBorders>
              <w:top w:val="single" w:sz="4" w:space="0" w:color="auto"/>
              <w:bottom w:val="single" w:sz="4" w:space="0" w:color="auto"/>
            </w:tcBorders>
          </w:tcPr>
          <w:p w:rsidR="00C22795" w:rsidRPr="00B54C93" w:rsidRDefault="00C22795" w:rsidP="00D644C2">
            <w:pPr>
              <w:pStyle w:val="Tablehead1"/>
              <w:jc w:val="center"/>
            </w:pPr>
            <w:r w:rsidRPr="00B54C93">
              <w:t>Have</w:t>
            </w:r>
            <w:r w:rsidR="000D309B">
              <w:br/>
            </w:r>
            <w:r w:rsidRPr="00B54C93">
              <w:t>a say</w:t>
            </w:r>
          </w:p>
        </w:tc>
        <w:tc>
          <w:tcPr>
            <w:tcW w:w="918" w:type="dxa"/>
            <w:gridSpan w:val="2"/>
            <w:tcBorders>
              <w:top w:val="single" w:sz="4" w:space="0" w:color="auto"/>
              <w:bottom w:val="single" w:sz="4" w:space="0" w:color="auto"/>
            </w:tcBorders>
          </w:tcPr>
          <w:p w:rsidR="00C22795" w:rsidRPr="00B54C93" w:rsidRDefault="00C22795" w:rsidP="00D644C2">
            <w:pPr>
              <w:pStyle w:val="Tablehead1"/>
              <w:jc w:val="center"/>
            </w:pPr>
            <w:r w:rsidRPr="00B54C93">
              <w:t>Raise $2</w:t>
            </w:r>
            <w:r>
              <w:t>000</w:t>
            </w:r>
          </w:p>
        </w:tc>
      </w:tr>
      <w:tr w:rsidR="00570E23" w:rsidRPr="00B54C93" w:rsidTr="000C79E6">
        <w:tc>
          <w:tcPr>
            <w:tcW w:w="1439" w:type="dxa"/>
            <w:tcBorders>
              <w:top w:val="single" w:sz="4" w:space="0" w:color="auto"/>
              <w:bottom w:val="single" w:sz="4" w:space="0" w:color="auto"/>
            </w:tcBorders>
            <w:tcMar>
              <w:left w:w="28" w:type="dxa"/>
            </w:tcMar>
          </w:tcPr>
          <w:p w:rsidR="001F4208" w:rsidRPr="00B54C93" w:rsidRDefault="001F4208" w:rsidP="004903AF">
            <w:pPr>
              <w:pStyle w:val="Tabletext"/>
              <w:ind w:left="28"/>
            </w:pPr>
            <w:r w:rsidRPr="005F1CC6">
              <w:t>Female</w:t>
            </w:r>
          </w:p>
        </w:tc>
        <w:tc>
          <w:tcPr>
            <w:tcW w:w="642" w:type="dxa"/>
            <w:tcBorders>
              <w:top w:val="single" w:sz="4" w:space="0" w:color="auto"/>
              <w:bottom w:val="single" w:sz="4" w:space="0" w:color="auto"/>
            </w:tcBorders>
            <w:tcMar>
              <w:left w:w="28" w:type="dxa"/>
            </w:tcMar>
          </w:tcPr>
          <w:p w:rsidR="001F4208" w:rsidRPr="00C22795" w:rsidRDefault="001F4208" w:rsidP="00C22795">
            <w:pPr>
              <w:pStyle w:val="Tabletext"/>
              <w:jc w:val="right"/>
            </w:pPr>
            <w:r w:rsidRPr="00C22795">
              <w:t>–0.132</w:t>
            </w:r>
          </w:p>
        </w:tc>
        <w:tc>
          <w:tcPr>
            <w:tcW w:w="272" w:type="dxa"/>
            <w:tcBorders>
              <w:top w:val="single" w:sz="4" w:space="0" w:color="auto"/>
              <w:bottom w:val="single" w:sz="4" w:space="0" w:color="auto"/>
            </w:tcBorders>
            <w:tcMar>
              <w:left w:w="0" w:type="dxa"/>
              <w:right w:w="0" w:type="dxa"/>
            </w:tcMar>
          </w:tcPr>
          <w:p w:rsidR="001F4208" w:rsidRPr="00C22795" w:rsidRDefault="001F4208" w:rsidP="00C22795">
            <w:pPr>
              <w:pStyle w:val="Tabletext"/>
            </w:pPr>
            <w:r w:rsidRPr="00C22795">
              <w:t>***</w:t>
            </w:r>
          </w:p>
        </w:tc>
        <w:tc>
          <w:tcPr>
            <w:tcW w:w="646" w:type="dxa"/>
            <w:tcBorders>
              <w:top w:val="single" w:sz="4" w:space="0" w:color="auto"/>
              <w:bottom w:val="single" w:sz="4" w:space="0" w:color="auto"/>
            </w:tcBorders>
            <w:tcMar>
              <w:left w:w="28" w:type="dxa"/>
              <w:right w:w="0" w:type="dxa"/>
            </w:tcMar>
          </w:tcPr>
          <w:p w:rsidR="001F4208" w:rsidRPr="00C22795" w:rsidRDefault="001F4208" w:rsidP="00C22795">
            <w:pPr>
              <w:pStyle w:val="Tabletext"/>
              <w:jc w:val="right"/>
            </w:pPr>
            <w:r w:rsidRPr="00C22795">
              <w:t>–282</w:t>
            </w:r>
          </w:p>
        </w:tc>
        <w:tc>
          <w:tcPr>
            <w:tcW w:w="274" w:type="dxa"/>
            <w:tcBorders>
              <w:top w:val="single" w:sz="4" w:space="0" w:color="auto"/>
              <w:bottom w:val="single" w:sz="4" w:space="0" w:color="auto"/>
            </w:tcBorders>
            <w:tcMar>
              <w:left w:w="0" w:type="dxa"/>
            </w:tcMar>
          </w:tcPr>
          <w:p w:rsidR="001F4208" w:rsidRPr="00C22795" w:rsidRDefault="001F4208" w:rsidP="00C22795">
            <w:pPr>
              <w:pStyle w:val="Tabletext"/>
            </w:pPr>
            <w:r w:rsidRPr="00C22795">
              <w:t>***</w:t>
            </w:r>
          </w:p>
        </w:tc>
        <w:tc>
          <w:tcPr>
            <w:tcW w:w="646" w:type="dxa"/>
            <w:tcBorders>
              <w:top w:val="single" w:sz="4" w:space="0" w:color="auto"/>
              <w:bottom w:val="single" w:sz="4" w:space="0" w:color="auto"/>
            </w:tcBorders>
            <w:tcMar>
              <w:left w:w="28" w:type="dxa"/>
            </w:tcMar>
          </w:tcPr>
          <w:p w:rsidR="001F4208" w:rsidRPr="00C22795" w:rsidRDefault="001F4208" w:rsidP="00C22795">
            <w:pPr>
              <w:pStyle w:val="Tabletext"/>
              <w:jc w:val="right"/>
            </w:pPr>
            <w:r w:rsidRPr="00C22795">
              <w:t>–0.015</w:t>
            </w:r>
          </w:p>
        </w:tc>
        <w:tc>
          <w:tcPr>
            <w:tcW w:w="272" w:type="dxa"/>
            <w:tcBorders>
              <w:top w:val="single" w:sz="4" w:space="0" w:color="auto"/>
              <w:bottom w:val="single" w:sz="4" w:space="0" w:color="auto"/>
            </w:tcBorders>
            <w:tcMar>
              <w:left w:w="0" w:type="dxa"/>
              <w:right w:w="0" w:type="dxa"/>
            </w:tcMar>
          </w:tcPr>
          <w:p w:rsidR="001F4208" w:rsidRPr="00C22795" w:rsidRDefault="001F4208" w:rsidP="00C22795">
            <w:pPr>
              <w:pStyle w:val="Tabletext"/>
            </w:pPr>
          </w:p>
        </w:tc>
        <w:tc>
          <w:tcPr>
            <w:tcW w:w="646" w:type="dxa"/>
            <w:tcBorders>
              <w:top w:val="single" w:sz="4" w:space="0" w:color="auto"/>
              <w:bottom w:val="single" w:sz="4" w:space="0" w:color="auto"/>
            </w:tcBorders>
            <w:tcMar>
              <w:left w:w="28" w:type="dxa"/>
              <w:right w:w="0" w:type="dxa"/>
            </w:tcMar>
          </w:tcPr>
          <w:p w:rsidR="001F4208" w:rsidRPr="00C22795" w:rsidRDefault="001F4208" w:rsidP="00C22795">
            <w:pPr>
              <w:pStyle w:val="Tabletext"/>
              <w:jc w:val="right"/>
            </w:pPr>
            <w:r w:rsidRPr="00C22795">
              <w:t>0.104</w:t>
            </w:r>
          </w:p>
        </w:tc>
        <w:tc>
          <w:tcPr>
            <w:tcW w:w="272" w:type="dxa"/>
            <w:tcBorders>
              <w:top w:val="single" w:sz="4" w:space="0" w:color="auto"/>
              <w:bottom w:val="single" w:sz="4" w:space="0" w:color="auto"/>
            </w:tcBorders>
            <w:tcMar>
              <w:left w:w="0" w:type="dxa"/>
              <w:right w:w="0" w:type="dxa"/>
            </w:tcMar>
          </w:tcPr>
          <w:p w:rsidR="001F4208" w:rsidRPr="00C22795" w:rsidRDefault="001F4208" w:rsidP="00C22795">
            <w:pPr>
              <w:pStyle w:val="Tabletext"/>
            </w:pPr>
            <w:r w:rsidRPr="00C22795">
              <w:t>***</w:t>
            </w:r>
          </w:p>
        </w:tc>
        <w:tc>
          <w:tcPr>
            <w:tcW w:w="646" w:type="dxa"/>
            <w:tcBorders>
              <w:top w:val="single" w:sz="4" w:space="0" w:color="auto"/>
              <w:bottom w:val="single" w:sz="4" w:space="0" w:color="auto"/>
            </w:tcBorders>
            <w:tcMar>
              <w:left w:w="28" w:type="dxa"/>
              <w:right w:w="0" w:type="dxa"/>
            </w:tcMar>
          </w:tcPr>
          <w:p w:rsidR="001F4208" w:rsidRPr="00C22795" w:rsidRDefault="001F4208" w:rsidP="00C22795">
            <w:pPr>
              <w:pStyle w:val="Tabletext"/>
              <w:jc w:val="right"/>
            </w:pPr>
            <w:r w:rsidRPr="00C22795">
              <w:t>0.008</w:t>
            </w:r>
          </w:p>
        </w:tc>
        <w:tc>
          <w:tcPr>
            <w:tcW w:w="272" w:type="dxa"/>
            <w:tcBorders>
              <w:top w:val="single" w:sz="4" w:space="0" w:color="auto"/>
              <w:bottom w:val="single" w:sz="4" w:space="0" w:color="auto"/>
            </w:tcBorders>
            <w:tcMar>
              <w:left w:w="0" w:type="dxa"/>
            </w:tcMar>
          </w:tcPr>
          <w:p w:rsidR="001F4208" w:rsidRPr="00C22795" w:rsidRDefault="001F4208" w:rsidP="00C22795">
            <w:pPr>
              <w:pStyle w:val="Tabletext"/>
            </w:pPr>
          </w:p>
        </w:tc>
        <w:tc>
          <w:tcPr>
            <w:tcW w:w="646" w:type="dxa"/>
            <w:tcBorders>
              <w:top w:val="single" w:sz="4" w:space="0" w:color="auto"/>
              <w:bottom w:val="single" w:sz="4" w:space="0" w:color="auto"/>
            </w:tcBorders>
            <w:tcMar>
              <w:left w:w="0" w:type="dxa"/>
              <w:right w:w="0" w:type="dxa"/>
            </w:tcMar>
          </w:tcPr>
          <w:p w:rsidR="001F4208" w:rsidRPr="00C22795" w:rsidRDefault="001F4208" w:rsidP="00C22795">
            <w:pPr>
              <w:pStyle w:val="Tabletext"/>
              <w:jc w:val="right"/>
            </w:pPr>
            <w:r w:rsidRPr="00C22795">
              <w:t>0.079</w:t>
            </w:r>
          </w:p>
        </w:tc>
        <w:tc>
          <w:tcPr>
            <w:tcW w:w="272" w:type="dxa"/>
            <w:tcBorders>
              <w:top w:val="single" w:sz="4" w:space="0" w:color="auto"/>
              <w:bottom w:val="single" w:sz="4" w:space="0" w:color="auto"/>
            </w:tcBorders>
          </w:tcPr>
          <w:p w:rsidR="001F4208" w:rsidRPr="00C22795" w:rsidRDefault="001F4208" w:rsidP="00C22795">
            <w:pPr>
              <w:pStyle w:val="Tabletext"/>
            </w:pPr>
            <w:r w:rsidRPr="00C22795">
              <w:t>***</w:t>
            </w:r>
          </w:p>
        </w:tc>
        <w:tc>
          <w:tcPr>
            <w:tcW w:w="646" w:type="dxa"/>
            <w:tcBorders>
              <w:top w:val="single" w:sz="4" w:space="0" w:color="auto"/>
              <w:bottom w:val="single" w:sz="4" w:space="0" w:color="auto"/>
            </w:tcBorders>
            <w:tcMar>
              <w:left w:w="28" w:type="dxa"/>
              <w:right w:w="0" w:type="dxa"/>
            </w:tcMar>
          </w:tcPr>
          <w:p w:rsidR="001F4208" w:rsidRPr="00C22795" w:rsidRDefault="001F4208" w:rsidP="00C22795">
            <w:pPr>
              <w:pStyle w:val="Tabletext"/>
              <w:jc w:val="right"/>
            </w:pPr>
            <w:r w:rsidRPr="00C22795">
              <w:t>–0.001</w:t>
            </w:r>
          </w:p>
        </w:tc>
        <w:tc>
          <w:tcPr>
            <w:tcW w:w="272" w:type="dxa"/>
            <w:tcBorders>
              <w:top w:val="single" w:sz="4" w:space="0" w:color="auto"/>
              <w:bottom w:val="single" w:sz="4" w:space="0" w:color="auto"/>
            </w:tcBorders>
          </w:tcPr>
          <w:p w:rsidR="001F4208" w:rsidRPr="00C22795" w:rsidRDefault="001F4208" w:rsidP="00C22795">
            <w:pPr>
              <w:pStyle w:val="Tabletext"/>
            </w:pPr>
          </w:p>
        </w:tc>
        <w:tc>
          <w:tcPr>
            <w:tcW w:w="646" w:type="dxa"/>
            <w:tcBorders>
              <w:top w:val="single" w:sz="4" w:space="0" w:color="auto"/>
              <w:bottom w:val="single" w:sz="4" w:space="0" w:color="auto"/>
            </w:tcBorders>
            <w:tcMar>
              <w:left w:w="28" w:type="dxa"/>
            </w:tcMar>
          </w:tcPr>
          <w:p w:rsidR="001F4208" w:rsidRPr="00C22795" w:rsidRDefault="001F4208" w:rsidP="00C22795">
            <w:pPr>
              <w:pStyle w:val="Tabletext"/>
              <w:jc w:val="right"/>
            </w:pPr>
            <w:r w:rsidRPr="00C22795">
              <w:t>–0.054</w:t>
            </w:r>
          </w:p>
        </w:tc>
        <w:tc>
          <w:tcPr>
            <w:tcW w:w="272" w:type="dxa"/>
            <w:tcBorders>
              <w:top w:val="single" w:sz="4" w:space="0" w:color="auto"/>
              <w:bottom w:val="single" w:sz="4" w:space="0" w:color="auto"/>
            </w:tcBorders>
          </w:tcPr>
          <w:p w:rsidR="001F4208" w:rsidRPr="00C22795" w:rsidRDefault="001F4208" w:rsidP="00C22795">
            <w:pPr>
              <w:pStyle w:val="Tabletext"/>
            </w:pPr>
            <w:r w:rsidRPr="00C22795">
              <w:t>***</w:t>
            </w:r>
          </w:p>
        </w:tc>
      </w:tr>
      <w:tr w:rsidR="00570E23" w:rsidRPr="00B54C93" w:rsidTr="000C79E6">
        <w:tc>
          <w:tcPr>
            <w:tcW w:w="1439" w:type="dxa"/>
            <w:tcBorders>
              <w:top w:val="single" w:sz="4" w:space="0" w:color="auto"/>
            </w:tcBorders>
            <w:tcMar>
              <w:left w:w="28" w:type="dxa"/>
            </w:tcMar>
          </w:tcPr>
          <w:p w:rsidR="001F4208" w:rsidRPr="00B54C93" w:rsidRDefault="001F4208" w:rsidP="004903AF">
            <w:pPr>
              <w:pStyle w:val="Tabletext"/>
              <w:ind w:left="28"/>
            </w:pPr>
            <w:r>
              <w:t>Aged 15–</w:t>
            </w:r>
            <w:r w:rsidRPr="005F1CC6">
              <w:t>24</w:t>
            </w:r>
          </w:p>
        </w:tc>
        <w:tc>
          <w:tcPr>
            <w:tcW w:w="642" w:type="dxa"/>
            <w:tcBorders>
              <w:top w:val="single" w:sz="4" w:space="0" w:color="auto"/>
            </w:tcBorders>
            <w:tcMar>
              <w:left w:w="28" w:type="dxa"/>
            </w:tcMar>
          </w:tcPr>
          <w:p w:rsidR="001F4208" w:rsidRPr="00C22795" w:rsidRDefault="001F4208" w:rsidP="00C22795">
            <w:pPr>
              <w:pStyle w:val="Tabletext"/>
              <w:jc w:val="right"/>
            </w:pPr>
            <w:r w:rsidRPr="00C22795">
              <w:t>–0.083</w:t>
            </w:r>
          </w:p>
        </w:tc>
        <w:tc>
          <w:tcPr>
            <w:tcW w:w="272" w:type="dxa"/>
            <w:tcBorders>
              <w:top w:val="single" w:sz="4" w:space="0" w:color="auto"/>
            </w:tcBorders>
            <w:tcMar>
              <w:left w:w="0" w:type="dxa"/>
              <w:right w:w="0" w:type="dxa"/>
            </w:tcMar>
          </w:tcPr>
          <w:p w:rsidR="001F4208" w:rsidRPr="00C22795" w:rsidRDefault="001F4208" w:rsidP="00C22795">
            <w:pPr>
              <w:pStyle w:val="Tabletext"/>
            </w:pPr>
            <w:r w:rsidRPr="00C22795">
              <w:t>***</w:t>
            </w:r>
          </w:p>
        </w:tc>
        <w:tc>
          <w:tcPr>
            <w:tcW w:w="646" w:type="dxa"/>
            <w:tcBorders>
              <w:top w:val="single" w:sz="4" w:space="0" w:color="auto"/>
            </w:tcBorders>
            <w:tcMar>
              <w:left w:w="28" w:type="dxa"/>
              <w:right w:w="0" w:type="dxa"/>
            </w:tcMar>
          </w:tcPr>
          <w:p w:rsidR="001F4208" w:rsidRPr="00C22795" w:rsidRDefault="001F4208" w:rsidP="00C22795">
            <w:pPr>
              <w:pStyle w:val="Tabletext"/>
              <w:jc w:val="right"/>
            </w:pPr>
            <w:r w:rsidRPr="00C22795">
              <w:t>–459</w:t>
            </w:r>
          </w:p>
        </w:tc>
        <w:tc>
          <w:tcPr>
            <w:tcW w:w="274" w:type="dxa"/>
            <w:tcBorders>
              <w:top w:val="single" w:sz="4" w:space="0" w:color="auto"/>
            </w:tcBorders>
            <w:tcMar>
              <w:left w:w="0" w:type="dxa"/>
            </w:tcMar>
          </w:tcPr>
          <w:p w:rsidR="001F4208" w:rsidRPr="00C22795" w:rsidRDefault="001F4208" w:rsidP="00C22795">
            <w:pPr>
              <w:pStyle w:val="Tabletext"/>
            </w:pPr>
            <w:r w:rsidRPr="00C22795">
              <w:t>***</w:t>
            </w:r>
          </w:p>
        </w:tc>
        <w:tc>
          <w:tcPr>
            <w:tcW w:w="646" w:type="dxa"/>
            <w:tcBorders>
              <w:top w:val="single" w:sz="4" w:space="0" w:color="auto"/>
            </w:tcBorders>
            <w:tcMar>
              <w:left w:w="28" w:type="dxa"/>
            </w:tcMar>
          </w:tcPr>
          <w:p w:rsidR="001F4208" w:rsidRPr="00C22795" w:rsidRDefault="001F4208" w:rsidP="00C22795">
            <w:pPr>
              <w:pStyle w:val="Tabletext"/>
              <w:jc w:val="right"/>
            </w:pPr>
            <w:r w:rsidRPr="00C22795">
              <w:t>0.043</w:t>
            </w:r>
          </w:p>
        </w:tc>
        <w:tc>
          <w:tcPr>
            <w:tcW w:w="272" w:type="dxa"/>
            <w:tcBorders>
              <w:top w:val="single" w:sz="4" w:space="0" w:color="auto"/>
            </w:tcBorders>
            <w:tcMar>
              <w:left w:w="0" w:type="dxa"/>
              <w:right w:w="0" w:type="dxa"/>
            </w:tcMar>
          </w:tcPr>
          <w:p w:rsidR="001F4208" w:rsidRPr="00C22795" w:rsidRDefault="001F4208" w:rsidP="00C22795">
            <w:pPr>
              <w:pStyle w:val="Tabletext"/>
            </w:pPr>
            <w:r w:rsidRPr="00C22795">
              <w:t>**</w:t>
            </w:r>
          </w:p>
        </w:tc>
        <w:tc>
          <w:tcPr>
            <w:tcW w:w="646" w:type="dxa"/>
            <w:tcBorders>
              <w:top w:val="single" w:sz="4" w:space="0" w:color="auto"/>
            </w:tcBorders>
            <w:tcMar>
              <w:left w:w="28" w:type="dxa"/>
              <w:right w:w="0" w:type="dxa"/>
            </w:tcMar>
          </w:tcPr>
          <w:p w:rsidR="001F4208" w:rsidRPr="00C22795" w:rsidRDefault="001F4208" w:rsidP="00C22795">
            <w:pPr>
              <w:pStyle w:val="Tabletext"/>
              <w:jc w:val="right"/>
            </w:pPr>
            <w:r w:rsidRPr="00C22795">
              <w:t>–0.064</w:t>
            </w:r>
          </w:p>
        </w:tc>
        <w:tc>
          <w:tcPr>
            <w:tcW w:w="272" w:type="dxa"/>
            <w:tcBorders>
              <w:top w:val="single" w:sz="4" w:space="0" w:color="auto"/>
            </w:tcBorders>
            <w:tcMar>
              <w:left w:w="0" w:type="dxa"/>
              <w:right w:w="0" w:type="dxa"/>
            </w:tcMar>
          </w:tcPr>
          <w:p w:rsidR="001F4208" w:rsidRPr="00C22795" w:rsidRDefault="001F4208" w:rsidP="00C22795">
            <w:pPr>
              <w:pStyle w:val="Tabletext"/>
            </w:pPr>
            <w:r w:rsidRPr="00C22795">
              <w:t>***</w:t>
            </w:r>
          </w:p>
        </w:tc>
        <w:tc>
          <w:tcPr>
            <w:tcW w:w="646" w:type="dxa"/>
            <w:tcBorders>
              <w:top w:val="single" w:sz="4" w:space="0" w:color="auto"/>
            </w:tcBorders>
            <w:tcMar>
              <w:left w:w="28" w:type="dxa"/>
              <w:right w:w="0" w:type="dxa"/>
            </w:tcMar>
          </w:tcPr>
          <w:p w:rsidR="001F4208" w:rsidRPr="00C22795" w:rsidRDefault="001F4208" w:rsidP="00C22795">
            <w:pPr>
              <w:pStyle w:val="Tabletext"/>
              <w:jc w:val="right"/>
            </w:pPr>
            <w:r w:rsidRPr="00C22795">
              <w:t>–0.141</w:t>
            </w:r>
          </w:p>
        </w:tc>
        <w:tc>
          <w:tcPr>
            <w:tcW w:w="272" w:type="dxa"/>
            <w:tcBorders>
              <w:top w:val="single" w:sz="4" w:space="0" w:color="auto"/>
            </w:tcBorders>
            <w:tcMar>
              <w:left w:w="0" w:type="dxa"/>
            </w:tcMar>
          </w:tcPr>
          <w:p w:rsidR="001F4208" w:rsidRPr="00C22795" w:rsidRDefault="001F4208" w:rsidP="00C22795">
            <w:pPr>
              <w:pStyle w:val="Tabletext"/>
            </w:pPr>
            <w:r w:rsidRPr="00C22795">
              <w:t>***</w:t>
            </w:r>
          </w:p>
        </w:tc>
        <w:tc>
          <w:tcPr>
            <w:tcW w:w="646" w:type="dxa"/>
            <w:tcBorders>
              <w:top w:val="single" w:sz="4" w:space="0" w:color="auto"/>
            </w:tcBorders>
            <w:tcMar>
              <w:left w:w="0" w:type="dxa"/>
              <w:right w:w="0" w:type="dxa"/>
            </w:tcMar>
          </w:tcPr>
          <w:p w:rsidR="001F4208" w:rsidRPr="00C22795" w:rsidRDefault="001F4208" w:rsidP="00C22795">
            <w:pPr>
              <w:pStyle w:val="Tabletext"/>
              <w:jc w:val="right"/>
            </w:pPr>
            <w:r w:rsidRPr="00C22795">
              <w:t>–0.004</w:t>
            </w:r>
          </w:p>
        </w:tc>
        <w:tc>
          <w:tcPr>
            <w:tcW w:w="272" w:type="dxa"/>
            <w:tcBorders>
              <w:top w:val="single" w:sz="4" w:space="0" w:color="auto"/>
            </w:tcBorders>
          </w:tcPr>
          <w:p w:rsidR="001F4208" w:rsidRPr="00C22795" w:rsidRDefault="001F4208" w:rsidP="00C22795">
            <w:pPr>
              <w:pStyle w:val="Tabletext"/>
            </w:pPr>
          </w:p>
        </w:tc>
        <w:tc>
          <w:tcPr>
            <w:tcW w:w="646" w:type="dxa"/>
            <w:tcBorders>
              <w:top w:val="single" w:sz="4" w:space="0" w:color="auto"/>
            </w:tcBorders>
            <w:tcMar>
              <w:left w:w="28" w:type="dxa"/>
              <w:right w:w="0" w:type="dxa"/>
            </w:tcMar>
          </w:tcPr>
          <w:p w:rsidR="001F4208" w:rsidRPr="00C22795" w:rsidRDefault="001F4208" w:rsidP="00C22795">
            <w:pPr>
              <w:pStyle w:val="Tabletext"/>
              <w:jc w:val="right"/>
            </w:pPr>
            <w:r w:rsidRPr="00C22795">
              <w:t>–0.103</w:t>
            </w:r>
          </w:p>
        </w:tc>
        <w:tc>
          <w:tcPr>
            <w:tcW w:w="272" w:type="dxa"/>
            <w:tcBorders>
              <w:top w:val="single" w:sz="4" w:space="0" w:color="auto"/>
            </w:tcBorders>
          </w:tcPr>
          <w:p w:rsidR="001F4208" w:rsidRPr="00C22795" w:rsidRDefault="001F4208" w:rsidP="00C22795">
            <w:pPr>
              <w:pStyle w:val="Tabletext"/>
            </w:pPr>
            <w:r w:rsidRPr="00C22795">
              <w:t>***</w:t>
            </w:r>
          </w:p>
        </w:tc>
        <w:tc>
          <w:tcPr>
            <w:tcW w:w="646" w:type="dxa"/>
            <w:tcBorders>
              <w:top w:val="single" w:sz="4" w:space="0" w:color="auto"/>
            </w:tcBorders>
            <w:tcMar>
              <w:left w:w="28" w:type="dxa"/>
            </w:tcMar>
          </w:tcPr>
          <w:p w:rsidR="001F4208" w:rsidRPr="00C22795" w:rsidRDefault="001F4208" w:rsidP="00C22795">
            <w:pPr>
              <w:pStyle w:val="Tabletext"/>
              <w:jc w:val="right"/>
            </w:pPr>
            <w:r w:rsidRPr="00C22795">
              <w:t>–0.022</w:t>
            </w:r>
          </w:p>
        </w:tc>
        <w:tc>
          <w:tcPr>
            <w:tcW w:w="272" w:type="dxa"/>
            <w:tcBorders>
              <w:top w:val="single" w:sz="4" w:space="0" w:color="auto"/>
            </w:tcBorders>
          </w:tcPr>
          <w:p w:rsidR="001F4208" w:rsidRPr="00C22795" w:rsidRDefault="001F4208" w:rsidP="00C22795">
            <w:pPr>
              <w:pStyle w:val="Tabletext"/>
            </w:pPr>
          </w:p>
        </w:tc>
      </w:tr>
      <w:tr w:rsidR="00570E23" w:rsidRPr="00B54C93" w:rsidTr="000C79E6">
        <w:tc>
          <w:tcPr>
            <w:tcW w:w="1439" w:type="dxa"/>
            <w:tcMar>
              <w:left w:w="28" w:type="dxa"/>
            </w:tcMar>
          </w:tcPr>
          <w:p w:rsidR="001F4208" w:rsidRPr="00B54C93" w:rsidRDefault="001F4208" w:rsidP="004903AF">
            <w:pPr>
              <w:pStyle w:val="Tabletext"/>
              <w:ind w:left="28"/>
            </w:pPr>
            <w:r>
              <w:t>Aged 25–</w:t>
            </w:r>
            <w:r w:rsidRPr="005F1CC6">
              <w:t>34</w:t>
            </w:r>
          </w:p>
        </w:tc>
        <w:tc>
          <w:tcPr>
            <w:tcW w:w="642" w:type="dxa"/>
            <w:tcMar>
              <w:left w:w="28" w:type="dxa"/>
            </w:tcMar>
          </w:tcPr>
          <w:p w:rsidR="001F4208" w:rsidRPr="00C22795" w:rsidRDefault="001F4208" w:rsidP="00C22795">
            <w:pPr>
              <w:pStyle w:val="Tabletext"/>
              <w:jc w:val="right"/>
            </w:pPr>
            <w:r w:rsidRPr="00C22795">
              <w:t>–0.037</w:t>
            </w:r>
          </w:p>
        </w:tc>
        <w:tc>
          <w:tcPr>
            <w:tcW w:w="272" w:type="dxa"/>
            <w:tcMar>
              <w:left w:w="0" w:type="dxa"/>
              <w:right w:w="0" w:type="dxa"/>
            </w:tcMar>
          </w:tcPr>
          <w:p w:rsidR="001F4208" w:rsidRPr="00C22795" w:rsidRDefault="001F4208" w:rsidP="00C22795">
            <w:pPr>
              <w:pStyle w:val="Tabletext"/>
            </w:pPr>
            <w:r w:rsidRPr="00C22795">
              <w:t>**</w:t>
            </w:r>
          </w:p>
        </w:tc>
        <w:tc>
          <w:tcPr>
            <w:tcW w:w="646" w:type="dxa"/>
            <w:tcMar>
              <w:left w:w="28" w:type="dxa"/>
              <w:right w:w="0" w:type="dxa"/>
            </w:tcMar>
          </w:tcPr>
          <w:p w:rsidR="001F4208" w:rsidRPr="00C22795" w:rsidRDefault="001F4208" w:rsidP="00C22795">
            <w:pPr>
              <w:pStyle w:val="Tabletext"/>
              <w:jc w:val="right"/>
            </w:pPr>
            <w:r w:rsidRPr="00C22795">
              <w:t>–92</w:t>
            </w:r>
          </w:p>
        </w:tc>
        <w:tc>
          <w:tcPr>
            <w:tcW w:w="274" w:type="dxa"/>
            <w:tcMar>
              <w:left w:w="0" w:type="dxa"/>
            </w:tcMar>
          </w:tcPr>
          <w:p w:rsidR="001F4208" w:rsidRPr="00C22795" w:rsidRDefault="001F4208" w:rsidP="00C22795">
            <w:pPr>
              <w:pStyle w:val="Tabletext"/>
            </w:pPr>
            <w:r w:rsidRPr="00C22795">
              <w:t>**</w:t>
            </w:r>
          </w:p>
        </w:tc>
        <w:tc>
          <w:tcPr>
            <w:tcW w:w="646" w:type="dxa"/>
            <w:tcMar>
              <w:left w:w="28" w:type="dxa"/>
            </w:tcMar>
          </w:tcPr>
          <w:p w:rsidR="001F4208" w:rsidRPr="00C22795" w:rsidRDefault="001F4208" w:rsidP="00C22795">
            <w:pPr>
              <w:pStyle w:val="Tabletext"/>
              <w:jc w:val="right"/>
            </w:pPr>
            <w:r w:rsidRPr="00C22795">
              <w:t>0.030</w:t>
            </w:r>
          </w:p>
        </w:tc>
        <w:tc>
          <w:tcPr>
            <w:tcW w:w="272" w:type="dxa"/>
            <w:tcMar>
              <w:left w:w="0" w:type="dxa"/>
              <w:right w:w="0" w:type="dxa"/>
            </w:tcMar>
          </w:tcPr>
          <w:p w:rsidR="001F4208" w:rsidRPr="00C22795" w:rsidRDefault="001F4208" w:rsidP="00C22795">
            <w:pPr>
              <w:pStyle w:val="Tabletext"/>
            </w:pPr>
            <w:r w:rsidRPr="00C22795">
              <w:t>*</w:t>
            </w:r>
          </w:p>
        </w:tc>
        <w:tc>
          <w:tcPr>
            <w:tcW w:w="646" w:type="dxa"/>
            <w:tcMar>
              <w:left w:w="28" w:type="dxa"/>
              <w:right w:w="0" w:type="dxa"/>
            </w:tcMar>
          </w:tcPr>
          <w:p w:rsidR="001F4208" w:rsidRPr="00C22795" w:rsidRDefault="001F4208" w:rsidP="00C22795">
            <w:pPr>
              <w:pStyle w:val="Tabletext"/>
              <w:jc w:val="right"/>
            </w:pPr>
            <w:r w:rsidRPr="00C22795">
              <w:t>–0.043</w:t>
            </w:r>
          </w:p>
        </w:tc>
        <w:tc>
          <w:tcPr>
            <w:tcW w:w="272" w:type="dxa"/>
            <w:tcMar>
              <w:left w:w="0" w:type="dxa"/>
              <w:right w:w="0" w:type="dxa"/>
            </w:tcMar>
          </w:tcPr>
          <w:p w:rsidR="001F4208" w:rsidRPr="00C22795" w:rsidRDefault="001F4208" w:rsidP="00C22795">
            <w:pPr>
              <w:pStyle w:val="Tabletext"/>
            </w:pPr>
            <w:r w:rsidRPr="00C22795">
              <w:t>**</w:t>
            </w:r>
          </w:p>
        </w:tc>
        <w:tc>
          <w:tcPr>
            <w:tcW w:w="646" w:type="dxa"/>
            <w:tcMar>
              <w:left w:w="28" w:type="dxa"/>
              <w:right w:w="0" w:type="dxa"/>
            </w:tcMar>
          </w:tcPr>
          <w:p w:rsidR="001F4208" w:rsidRPr="00C22795" w:rsidRDefault="001F4208" w:rsidP="00C22795">
            <w:pPr>
              <w:pStyle w:val="Tabletext"/>
              <w:jc w:val="right"/>
            </w:pPr>
            <w:r w:rsidRPr="00C22795">
              <w:t>–0.080</w:t>
            </w:r>
          </w:p>
        </w:tc>
        <w:tc>
          <w:tcPr>
            <w:tcW w:w="272" w:type="dxa"/>
            <w:tcMar>
              <w:left w:w="0" w:type="dxa"/>
            </w:tcMar>
          </w:tcPr>
          <w:p w:rsidR="001F4208" w:rsidRPr="00C22795" w:rsidRDefault="001F4208" w:rsidP="00C22795">
            <w:pPr>
              <w:pStyle w:val="Tabletext"/>
            </w:pPr>
            <w:r w:rsidRPr="00C22795">
              <w:t>***</w:t>
            </w:r>
          </w:p>
        </w:tc>
        <w:tc>
          <w:tcPr>
            <w:tcW w:w="646" w:type="dxa"/>
            <w:tcMar>
              <w:left w:w="0" w:type="dxa"/>
              <w:right w:w="0" w:type="dxa"/>
            </w:tcMar>
          </w:tcPr>
          <w:p w:rsidR="001F4208" w:rsidRPr="00C22795" w:rsidRDefault="001F4208" w:rsidP="00C22795">
            <w:pPr>
              <w:pStyle w:val="Tabletext"/>
              <w:jc w:val="right"/>
            </w:pPr>
            <w:r w:rsidRPr="00C22795">
              <w:t>–0.024</w:t>
            </w:r>
          </w:p>
        </w:tc>
        <w:tc>
          <w:tcPr>
            <w:tcW w:w="272" w:type="dxa"/>
          </w:tcPr>
          <w:p w:rsidR="001F4208" w:rsidRPr="00C22795" w:rsidRDefault="001F4208" w:rsidP="00C22795">
            <w:pPr>
              <w:pStyle w:val="Tabletext"/>
            </w:pPr>
          </w:p>
        </w:tc>
        <w:tc>
          <w:tcPr>
            <w:tcW w:w="646" w:type="dxa"/>
            <w:tcMar>
              <w:left w:w="28" w:type="dxa"/>
              <w:right w:w="0" w:type="dxa"/>
            </w:tcMar>
          </w:tcPr>
          <w:p w:rsidR="001F4208" w:rsidRPr="00C22795" w:rsidRDefault="001F4208" w:rsidP="00C22795">
            <w:pPr>
              <w:pStyle w:val="Tabletext"/>
              <w:jc w:val="right"/>
            </w:pPr>
            <w:r w:rsidRPr="00C22795">
              <w:t>–0.048</w:t>
            </w:r>
          </w:p>
        </w:tc>
        <w:tc>
          <w:tcPr>
            <w:tcW w:w="272" w:type="dxa"/>
          </w:tcPr>
          <w:p w:rsidR="001F4208" w:rsidRPr="00C22795" w:rsidRDefault="001F4208" w:rsidP="00C22795">
            <w:pPr>
              <w:pStyle w:val="Tabletext"/>
            </w:pPr>
            <w:r w:rsidRPr="00C22795">
              <w:t>***</w:t>
            </w:r>
          </w:p>
        </w:tc>
        <w:tc>
          <w:tcPr>
            <w:tcW w:w="646" w:type="dxa"/>
            <w:tcMar>
              <w:left w:w="28" w:type="dxa"/>
            </w:tcMar>
          </w:tcPr>
          <w:p w:rsidR="001F4208" w:rsidRPr="00C22795" w:rsidRDefault="001F4208" w:rsidP="00C22795">
            <w:pPr>
              <w:pStyle w:val="Tabletext"/>
              <w:jc w:val="right"/>
            </w:pPr>
            <w:r w:rsidRPr="00C22795">
              <w:t>–0.037</w:t>
            </w:r>
          </w:p>
        </w:tc>
        <w:tc>
          <w:tcPr>
            <w:tcW w:w="272" w:type="dxa"/>
          </w:tcPr>
          <w:p w:rsidR="001F4208" w:rsidRPr="00C22795" w:rsidRDefault="001F4208" w:rsidP="00C22795">
            <w:pPr>
              <w:pStyle w:val="Tabletext"/>
            </w:pPr>
            <w:r w:rsidRPr="00C22795">
              <w:t>**</w:t>
            </w:r>
          </w:p>
        </w:tc>
      </w:tr>
      <w:tr w:rsidR="00570E23" w:rsidRPr="00B54C93" w:rsidTr="000C79E6">
        <w:tc>
          <w:tcPr>
            <w:tcW w:w="1439" w:type="dxa"/>
            <w:tcBorders>
              <w:bottom w:val="single" w:sz="4" w:space="0" w:color="auto"/>
            </w:tcBorders>
            <w:tcMar>
              <w:left w:w="28" w:type="dxa"/>
            </w:tcMar>
          </w:tcPr>
          <w:p w:rsidR="001F4208" w:rsidRPr="00B54C93" w:rsidRDefault="001F4208" w:rsidP="00995F4E">
            <w:pPr>
              <w:pStyle w:val="Tabletext"/>
              <w:ind w:left="28"/>
            </w:pPr>
            <w:r>
              <w:t>Aged 55+</w:t>
            </w:r>
          </w:p>
        </w:tc>
        <w:tc>
          <w:tcPr>
            <w:tcW w:w="642" w:type="dxa"/>
            <w:tcBorders>
              <w:bottom w:val="single" w:sz="4" w:space="0" w:color="auto"/>
            </w:tcBorders>
            <w:tcMar>
              <w:left w:w="28" w:type="dxa"/>
            </w:tcMar>
          </w:tcPr>
          <w:p w:rsidR="001F4208" w:rsidRPr="00C22795" w:rsidRDefault="001F4208" w:rsidP="00C22795">
            <w:pPr>
              <w:pStyle w:val="Tabletext"/>
              <w:jc w:val="right"/>
            </w:pPr>
            <w:r w:rsidRPr="00C22795">
              <w:t>–0.284</w:t>
            </w:r>
          </w:p>
        </w:tc>
        <w:tc>
          <w:tcPr>
            <w:tcW w:w="272" w:type="dxa"/>
            <w:tcBorders>
              <w:bottom w:val="single" w:sz="4" w:space="0" w:color="auto"/>
            </w:tcBorders>
            <w:tcMar>
              <w:left w:w="0" w:type="dxa"/>
              <w:right w:w="0" w:type="dxa"/>
            </w:tcMar>
          </w:tcPr>
          <w:p w:rsidR="001F4208" w:rsidRPr="00C22795" w:rsidRDefault="001F4208" w:rsidP="00C22795">
            <w:pPr>
              <w:pStyle w:val="Tabletext"/>
            </w:pPr>
            <w:r w:rsidRPr="00C22795">
              <w:t>***</w:t>
            </w:r>
          </w:p>
        </w:tc>
        <w:tc>
          <w:tcPr>
            <w:tcW w:w="646" w:type="dxa"/>
            <w:tcBorders>
              <w:bottom w:val="single" w:sz="4" w:space="0" w:color="auto"/>
            </w:tcBorders>
            <w:tcMar>
              <w:left w:w="28" w:type="dxa"/>
              <w:right w:w="0" w:type="dxa"/>
            </w:tcMar>
          </w:tcPr>
          <w:p w:rsidR="001F4208" w:rsidRPr="00C22795" w:rsidRDefault="001F4208" w:rsidP="00C22795">
            <w:pPr>
              <w:pStyle w:val="Tabletext"/>
              <w:jc w:val="right"/>
            </w:pPr>
            <w:r w:rsidRPr="00C22795">
              <w:t>–132</w:t>
            </w:r>
          </w:p>
        </w:tc>
        <w:tc>
          <w:tcPr>
            <w:tcW w:w="274" w:type="dxa"/>
            <w:tcBorders>
              <w:bottom w:val="single" w:sz="4" w:space="0" w:color="auto"/>
            </w:tcBorders>
            <w:tcMar>
              <w:left w:w="0" w:type="dxa"/>
            </w:tcMar>
          </w:tcPr>
          <w:p w:rsidR="001F4208" w:rsidRPr="00C22795" w:rsidRDefault="001F4208" w:rsidP="00C22795">
            <w:pPr>
              <w:pStyle w:val="Tabletext"/>
            </w:pPr>
            <w:r w:rsidRPr="00C22795">
              <w:t>**</w:t>
            </w:r>
          </w:p>
        </w:tc>
        <w:tc>
          <w:tcPr>
            <w:tcW w:w="646" w:type="dxa"/>
            <w:tcBorders>
              <w:bottom w:val="single" w:sz="4" w:space="0" w:color="auto"/>
            </w:tcBorders>
            <w:tcMar>
              <w:left w:w="28" w:type="dxa"/>
            </w:tcMar>
          </w:tcPr>
          <w:p w:rsidR="001F4208" w:rsidRPr="00C22795" w:rsidRDefault="001F4208" w:rsidP="00C22795">
            <w:pPr>
              <w:pStyle w:val="Tabletext"/>
              <w:jc w:val="right"/>
            </w:pPr>
            <w:r w:rsidRPr="00C22795">
              <w:t>0.057</w:t>
            </w:r>
          </w:p>
        </w:tc>
        <w:tc>
          <w:tcPr>
            <w:tcW w:w="272" w:type="dxa"/>
            <w:tcBorders>
              <w:bottom w:val="single" w:sz="4" w:space="0" w:color="auto"/>
            </w:tcBorders>
            <w:tcMar>
              <w:left w:w="0" w:type="dxa"/>
              <w:right w:w="0" w:type="dxa"/>
            </w:tcMar>
          </w:tcPr>
          <w:p w:rsidR="001F4208" w:rsidRPr="00C22795" w:rsidRDefault="001F4208" w:rsidP="00C22795">
            <w:pPr>
              <w:pStyle w:val="Tabletext"/>
            </w:pPr>
            <w:r w:rsidRPr="00C22795">
              <w:t>***</w:t>
            </w:r>
          </w:p>
        </w:tc>
        <w:tc>
          <w:tcPr>
            <w:tcW w:w="646" w:type="dxa"/>
            <w:tcBorders>
              <w:bottom w:val="single" w:sz="4" w:space="0" w:color="auto"/>
            </w:tcBorders>
            <w:tcMar>
              <w:left w:w="28" w:type="dxa"/>
              <w:right w:w="0" w:type="dxa"/>
            </w:tcMar>
          </w:tcPr>
          <w:p w:rsidR="001F4208" w:rsidRPr="00C22795" w:rsidRDefault="001F4208" w:rsidP="00C22795">
            <w:pPr>
              <w:pStyle w:val="Tabletext"/>
              <w:jc w:val="right"/>
            </w:pPr>
            <w:r w:rsidRPr="00C22795">
              <w:t>–0.101</w:t>
            </w:r>
          </w:p>
        </w:tc>
        <w:tc>
          <w:tcPr>
            <w:tcW w:w="272" w:type="dxa"/>
            <w:tcBorders>
              <w:bottom w:val="single" w:sz="4" w:space="0" w:color="auto"/>
            </w:tcBorders>
            <w:tcMar>
              <w:left w:w="0" w:type="dxa"/>
              <w:right w:w="0" w:type="dxa"/>
            </w:tcMar>
          </w:tcPr>
          <w:p w:rsidR="001F4208" w:rsidRPr="00C22795" w:rsidRDefault="001F4208" w:rsidP="00C22795">
            <w:pPr>
              <w:pStyle w:val="Tabletext"/>
            </w:pPr>
            <w:r w:rsidRPr="00C22795">
              <w:t>***</w:t>
            </w:r>
          </w:p>
        </w:tc>
        <w:tc>
          <w:tcPr>
            <w:tcW w:w="646" w:type="dxa"/>
            <w:tcBorders>
              <w:bottom w:val="single" w:sz="4" w:space="0" w:color="auto"/>
            </w:tcBorders>
            <w:tcMar>
              <w:left w:w="28" w:type="dxa"/>
              <w:right w:w="0" w:type="dxa"/>
            </w:tcMar>
          </w:tcPr>
          <w:p w:rsidR="001F4208" w:rsidRPr="00C22795" w:rsidRDefault="001F4208" w:rsidP="00C22795">
            <w:pPr>
              <w:pStyle w:val="Tabletext"/>
              <w:jc w:val="right"/>
            </w:pPr>
            <w:r w:rsidRPr="00C22795">
              <w:t>0.090</w:t>
            </w:r>
          </w:p>
        </w:tc>
        <w:tc>
          <w:tcPr>
            <w:tcW w:w="272" w:type="dxa"/>
            <w:tcBorders>
              <w:bottom w:val="single" w:sz="4" w:space="0" w:color="auto"/>
            </w:tcBorders>
            <w:tcMar>
              <w:left w:w="0" w:type="dxa"/>
            </w:tcMar>
          </w:tcPr>
          <w:p w:rsidR="001F4208" w:rsidRPr="00C22795" w:rsidRDefault="001F4208" w:rsidP="00C22795">
            <w:pPr>
              <w:pStyle w:val="Tabletext"/>
            </w:pPr>
            <w:r w:rsidRPr="00C22795">
              <w:t>***</w:t>
            </w:r>
          </w:p>
        </w:tc>
        <w:tc>
          <w:tcPr>
            <w:tcW w:w="646" w:type="dxa"/>
            <w:tcBorders>
              <w:bottom w:val="single" w:sz="4" w:space="0" w:color="auto"/>
            </w:tcBorders>
            <w:tcMar>
              <w:left w:w="0" w:type="dxa"/>
              <w:right w:w="0" w:type="dxa"/>
            </w:tcMar>
          </w:tcPr>
          <w:p w:rsidR="001F4208" w:rsidRPr="00C22795" w:rsidRDefault="001F4208" w:rsidP="00C22795">
            <w:pPr>
              <w:pStyle w:val="Tabletext"/>
              <w:jc w:val="right"/>
            </w:pPr>
            <w:r w:rsidRPr="00C22795">
              <w:t>–0.004</w:t>
            </w:r>
          </w:p>
        </w:tc>
        <w:tc>
          <w:tcPr>
            <w:tcW w:w="272" w:type="dxa"/>
            <w:tcBorders>
              <w:bottom w:val="single" w:sz="4" w:space="0" w:color="auto"/>
            </w:tcBorders>
          </w:tcPr>
          <w:p w:rsidR="001F4208" w:rsidRPr="00C22795" w:rsidRDefault="001F4208" w:rsidP="00C22795">
            <w:pPr>
              <w:pStyle w:val="Tabletext"/>
            </w:pPr>
          </w:p>
        </w:tc>
        <w:tc>
          <w:tcPr>
            <w:tcW w:w="646" w:type="dxa"/>
            <w:tcBorders>
              <w:bottom w:val="single" w:sz="4" w:space="0" w:color="auto"/>
            </w:tcBorders>
            <w:tcMar>
              <w:left w:w="28" w:type="dxa"/>
              <w:right w:w="0" w:type="dxa"/>
            </w:tcMar>
          </w:tcPr>
          <w:p w:rsidR="001F4208" w:rsidRPr="00C22795" w:rsidRDefault="001F4208" w:rsidP="00C22795">
            <w:pPr>
              <w:pStyle w:val="Tabletext"/>
              <w:jc w:val="right"/>
            </w:pPr>
            <w:r w:rsidRPr="00C22795">
              <w:t>0.048</w:t>
            </w:r>
          </w:p>
        </w:tc>
        <w:tc>
          <w:tcPr>
            <w:tcW w:w="272" w:type="dxa"/>
            <w:tcBorders>
              <w:bottom w:val="single" w:sz="4" w:space="0" w:color="auto"/>
            </w:tcBorders>
          </w:tcPr>
          <w:p w:rsidR="001F4208" w:rsidRPr="00C22795" w:rsidRDefault="001F4208" w:rsidP="00C22795">
            <w:pPr>
              <w:pStyle w:val="Tabletext"/>
            </w:pPr>
            <w:r w:rsidRPr="00C22795">
              <w:t>**</w:t>
            </w:r>
          </w:p>
        </w:tc>
        <w:tc>
          <w:tcPr>
            <w:tcW w:w="646" w:type="dxa"/>
            <w:tcBorders>
              <w:bottom w:val="single" w:sz="4" w:space="0" w:color="auto"/>
            </w:tcBorders>
            <w:tcMar>
              <w:left w:w="28" w:type="dxa"/>
            </w:tcMar>
          </w:tcPr>
          <w:p w:rsidR="001F4208" w:rsidRPr="00C22795" w:rsidRDefault="001F4208" w:rsidP="00C22795">
            <w:pPr>
              <w:pStyle w:val="Tabletext"/>
              <w:jc w:val="right"/>
            </w:pPr>
            <w:r w:rsidRPr="00C22795">
              <w:t>0.100</w:t>
            </w:r>
          </w:p>
        </w:tc>
        <w:tc>
          <w:tcPr>
            <w:tcW w:w="272" w:type="dxa"/>
            <w:tcBorders>
              <w:bottom w:val="single" w:sz="4" w:space="0" w:color="auto"/>
            </w:tcBorders>
          </w:tcPr>
          <w:p w:rsidR="001F4208" w:rsidRPr="00C22795" w:rsidRDefault="001F4208" w:rsidP="00C22795">
            <w:pPr>
              <w:pStyle w:val="Tabletext"/>
            </w:pPr>
            <w:r w:rsidRPr="00C22795">
              <w:t>***</w:t>
            </w:r>
          </w:p>
        </w:tc>
      </w:tr>
      <w:tr w:rsidR="00570E23" w:rsidRPr="00B54C93" w:rsidTr="000C79E6">
        <w:tc>
          <w:tcPr>
            <w:tcW w:w="1439" w:type="dxa"/>
            <w:tcBorders>
              <w:top w:val="single" w:sz="4" w:space="0" w:color="auto"/>
              <w:bottom w:val="single" w:sz="4" w:space="0" w:color="auto"/>
            </w:tcBorders>
            <w:tcMar>
              <w:left w:w="28" w:type="dxa"/>
            </w:tcMar>
          </w:tcPr>
          <w:p w:rsidR="001F4208" w:rsidRPr="00B54C93" w:rsidRDefault="001F4208" w:rsidP="004903AF">
            <w:pPr>
              <w:pStyle w:val="Tabletext"/>
              <w:ind w:left="28"/>
            </w:pPr>
            <w:r w:rsidRPr="005F1CC6">
              <w:t>Not married</w:t>
            </w:r>
          </w:p>
        </w:tc>
        <w:tc>
          <w:tcPr>
            <w:tcW w:w="642" w:type="dxa"/>
            <w:tcBorders>
              <w:top w:val="single" w:sz="4" w:space="0" w:color="auto"/>
              <w:bottom w:val="single" w:sz="4" w:space="0" w:color="auto"/>
            </w:tcBorders>
            <w:tcMar>
              <w:left w:w="28" w:type="dxa"/>
            </w:tcMar>
          </w:tcPr>
          <w:p w:rsidR="001F4208" w:rsidRPr="00C22795" w:rsidRDefault="001F4208" w:rsidP="00C22795">
            <w:pPr>
              <w:pStyle w:val="Tabletext"/>
              <w:jc w:val="right"/>
            </w:pPr>
            <w:r w:rsidRPr="00C22795">
              <w:t>–0.040</w:t>
            </w:r>
          </w:p>
        </w:tc>
        <w:tc>
          <w:tcPr>
            <w:tcW w:w="272" w:type="dxa"/>
            <w:tcBorders>
              <w:top w:val="single" w:sz="4" w:space="0" w:color="auto"/>
              <w:bottom w:val="single" w:sz="4" w:space="0" w:color="auto"/>
            </w:tcBorders>
            <w:tcMar>
              <w:left w:w="0" w:type="dxa"/>
              <w:right w:w="0" w:type="dxa"/>
            </w:tcMar>
          </w:tcPr>
          <w:p w:rsidR="001F4208" w:rsidRPr="00C22795" w:rsidRDefault="001F4208" w:rsidP="00C22795">
            <w:pPr>
              <w:pStyle w:val="Tabletext"/>
            </w:pPr>
          </w:p>
        </w:tc>
        <w:tc>
          <w:tcPr>
            <w:tcW w:w="646" w:type="dxa"/>
            <w:tcBorders>
              <w:top w:val="single" w:sz="4" w:space="0" w:color="auto"/>
              <w:bottom w:val="single" w:sz="4" w:space="0" w:color="auto"/>
            </w:tcBorders>
            <w:tcMar>
              <w:left w:w="28" w:type="dxa"/>
              <w:right w:w="0" w:type="dxa"/>
            </w:tcMar>
          </w:tcPr>
          <w:p w:rsidR="001F4208" w:rsidRPr="00C22795" w:rsidRDefault="001F4208" w:rsidP="00C22795">
            <w:pPr>
              <w:pStyle w:val="Tabletext"/>
              <w:jc w:val="right"/>
            </w:pPr>
            <w:r w:rsidRPr="00C22795">
              <w:t>–428</w:t>
            </w:r>
          </w:p>
        </w:tc>
        <w:tc>
          <w:tcPr>
            <w:tcW w:w="274" w:type="dxa"/>
            <w:tcBorders>
              <w:top w:val="single" w:sz="4" w:space="0" w:color="auto"/>
              <w:bottom w:val="single" w:sz="4" w:space="0" w:color="auto"/>
            </w:tcBorders>
            <w:tcMar>
              <w:left w:w="0" w:type="dxa"/>
            </w:tcMar>
          </w:tcPr>
          <w:p w:rsidR="001F4208" w:rsidRPr="00C22795" w:rsidRDefault="001F4208" w:rsidP="00C22795">
            <w:pPr>
              <w:pStyle w:val="Tabletext"/>
            </w:pPr>
            <w:r w:rsidRPr="00C22795">
              <w:t>***</w:t>
            </w:r>
          </w:p>
        </w:tc>
        <w:tc>
          <w:tcPr>
            <w:tcW w:w="646" w:type="dxa"/>
            <w:tcBorders>
              <w:top w:val="single" w:sz="4" w:space="0" w:color="auto"/>
              <w:bottom w:val="single" w:sz="4" w:space="0" w:color="auto"/>
            </w:tcBorders>
            <w:tcMar>
              <w:left w:w="28" w:type="dxa"/>
            </w:tcMar>
          </w:tcPr>
          <w:p w:rsidR="001F4208" w:rsidRPr="00C22795" w:rsidRDefault="001F4208" w:rsidP="00C22795">
            <w:pPr>
              <w:pStyle w:val="Tabletext"/>
              <w:jc w:val="right"/>
            </w:pPr>
            <w:r w:rsidRPr="00C22795">
              <w:t>0.021</w:t>
            </w:r>
          </w:p>
        </w:tc>
        <w:tc>
          <w:tcPr>
            <w:tcW w:w="272" w:type="dxa"/>
            <w:tcBorders>
              <w:top w:val="single" w:sz="4" w:space="0" w:color="auto"/>
              <w:bottom w:val="single" w:sz="4" w:space="0" w:color="auto"/>
            </w:tcBorders>
            <w:tcMar>
              <w:left w:w="0" w:type="dxa"/>
              <w:right w:w="0" w:type="dxa"/>
            </w:tcMar>
          </w:tcPr>
          <w:p w:rsidR="001F4208" w:rsidRPr="00C22795" w:rsidRDefault="001F4208" w:rsidP="00C22795">
            <w:pPr>
              <w:pStyle w:val="Tabletext"/>
            </w:pPr>
          </w:p>
        </w:tc>
        <w:tc>
          <w:tcPr>
            <w:tcW w:w="646" w:type="dxa"/>
            <w:tcBorders>
              <w:top w:val="single" w:sz="4" w:space="0" w:color="auto"/>
              <w:bottom w:val="single" w:sz="4" w:space="0" w:color="auto"/>
            </w:tcBorders>
            <w:tcMar>
              <w:left w:w="28" w:type="dxa"/>
              <w:right w:w="0" w:type="dxa"/>
            </w:tcMar>
          </w:tcPr>
          <w:p w:rsidR="001F4208" w:rsidRPr="00C22795" w:rsidRDefault="001F4208" w:rsidP="00C22795">
            <w:pPr>
              <w:pStyle w:val="Tabletext"/>
              <w:jc w:val="right"/>
            </w:pPr>
            <w:r w:rsidRPr="00C22795">
              <w:t>0.026</w:t>
            </w:r>
          </w:p>
        </w:tc>
        <w:tc>
          <w:tcPr>
            <w:tcW w:w="272" w:type="dxa"/>
            <w:tcBorders>
              <w:top w:val="single" w:sz="4" w:space="0" w:color="auto"/>
              <w:bottom w:val="single" w:sz="4" w:space="0" w:color="auto"/>
            </w:tcBorders>
            <w:tcMar>
              <w:left w:w="0" w:type="dxa"/>
              <w:right w:w="0" w:type="dxa"/>
            </w:tcMar>
          </w:tcPr>
          <w:p w:rsidR="001F4208" w:rsidRPr="00C22795" w:rsidRDefault="001F4208" w:rsidP="00C22795">
            <w:pPr>
              <w:pStyle w:val="Tabletext"/>
            </w:pPr>
          </w:p>
        </w:tc>
        <w:tc>
          <w:tcPr>
            <w:tcW w:w="646" w:type="dxa"/>
            <w:tcBorders>
              <w:top w:val="single" w:sz="4" w:space="0" w:color="auto"/>
              <w:bottom w:val="single" w:sz="4" w:space="0" w:color="auto"/>
            </w:tcBorders>
            <w:tcMar>
              <w:left w:w="28" w:type="dxa"/>
              <w:right w:w="0" w:type="dxa"/>
            </w:tcMar>
          </w:tcPr>
          <w:p w:rsidR="001F4208" w:rsidRPr="00C22795" w:rsidRDefault="001F4208" w:rsidP="00C22795">
            <w:pPr>
              <w:pStyle w:val="Tabletext"/>
              <w:jc w:val="right"/>
            </w:pPr>
            <w:r w:rsidRPr="00C22795">
              <w:t>–0.039</w:t>
            </w:r>
          </w:p>
        </w:tc>
        <w:tc>
          <w:tcPr>
            <w:tcW w:w="272" w:type="dxa"/>
            <w:tcBorders>
              <w:top w:val="single" w:sz="4" w:space="0" w:color="auto"/>
              <w:bottom w:val="single" w:sz="4" w:space="0" w:color="auto"/>
            </w:tcBorders>
            <w:tcMar>
              <w:left w:w="0" w:type="dxa"/>
            </w:tcMar>
          </w:tcPr>
          <w:p w:rsidR="001F4208" w:rsidRPr="00C22795" w:rsidRDefault="001F4208" w:rsidP="00C22795">
            <w:pPr>
              <w:pStyle w:val="Tabletext"/>
            </w:pPr>
          </w:p>
        </w:tc>
        <w:tc>
          <w:tcPr>
            <w:tcW w:w="646" w:type="dxa"/>
            <w:tcBorders>
              <w:top w:val="single" w:sz="4" w:space="0" w:color="auto"/>
              <w:bottom w:val="single" w:sz="4" w:space="0" w:color="auto"/>
            </w:tcBorders>
            <w:tcMar>
              <w:left w:w="0" w:type="dxa"/>
              <w:right w:w="0" w:type="dxa"/>
            </w:tcMar>
          </w:tcPr>
          <w:p w:rsidR="001F4208" w:rsidRPr="00C22795" w:rsidRDefault="001F4208" w:rsidP="00C22795">
            <w:pPr>
              <w:pStyle w:val="Tabletext"/>
              <w:jc w:val="right"/>
            </w:pPr>
            <w:r w:rsidRPr="00C22795">
              <w:t>0.012</w:t>
            </w:r>
          </w:p>
        </w:tc>
        <w:tc>
          <w:tcPr>
            <w:tcW w:w="272" w:type="dxa"/>
            <w:tcBorders>
              <w:top w:val="single" w:sz="4" w:space="0" w:color="auto"/>
              <w:bottom w:val="single" w:sz="4" w:space="0" w:color="auto"/>
            </w:tcBorders>
          </w:tcPr>
          <w:p w:rsidR="001F4208" w:rsidRPr="00C22795" w:rsidRDefault="001F4208" w:rsidP="00C22795">
            <w:pPr>
              <w:pStyle w:val="Tabletext"/>
            </w:pPr>
          </w:p>
        </w:tc>
        <w:tc>
          <w:tcPr>
            <w:tcW w:w="646" w:type="dxa"/>
            <w:tcBorders>
              <w:top w:val="single" w:sz="4" w:space="0" w:color="auto"/>
              <w:bottom w:val="single" w:sz="4" w:space="0" w:color="auto"/>
            </w:tcBorders>
            <w:tcMar>
              <w:left w:w="28" w:type="dxa"/>
              <w:right w:w="0" w:type="dxa"/>
            </w:tcMar>
          </w:tcPr>
          <w:p w:rsidR="001F4208" w:rsidRPr="00C22795" w:rsidRDefault="001F4208" w:rsidP="00C22795">
            <w:pPr>
              <w:pStyle w:val="Tabletext"/>
              <w:jc w:val="right"/>
            </w:pPr>
            <w:r w:rsidRPr="00C22795">
              <w:t>0.014</w:t>
            </w:r>
          </w:p>
        </w:tc>
        <w:tc>
          <w:tcPr>
            <w:tcW w:w="272" w:type="dxa"/>
            <w:tcBorders>
              <w:top w:val="single" w:sz="4" w:space="0" w:color="auto"/>
              <w:bottom w:val="single" w:sz="4" w:space="0" w:color="auto"/>
            </w:tcBorders>
          </w:tcPr>
          <w:p w:rsidR="001F4208" w:rsidRPr="00C22795" w:rsidRDefault="001F4208" w:rsidP="00C22795">
            <w:pPr>
              <w:pStyle w:val="Tabletext"/>
            </w:pPr>
          </w:p>
        </w:tc>
        <w:tc>
          <w:tcPr>
            <w:tcW w:w="646" w:type="dxa"/>
            <w:tcBorders>
              <w:top w:val="single" w:sz="4" w:space="0" w:color="auto"/>
              <w:bottom w:val="single" w:sz="4" w:space="0" w:color="auto"/>
            </w:tcBorders>
            <w:tcMar>
              <w:left w:w="28" w:type="dxa"/>
            </w:tcMar>
          </w:tcPr>
          <w:p w:rsidR="001F4208" w:rsidRPr="00C22795" w:rsidRDefault="001F4208" w:rsidP="00C22795">
            <w:pPr>
              <w:pStyle w:val="Tabletext"/>
              <w:jc w:val="right"/>
            </w:pPr>
            <w:r w:rsidRPr="00C22795">
              <w:t>0.032</w:t>
            </w:r>
          </w:p>
        </w:tc>
        <w:tc>
          <w:tcPr>
            <w:tcW w:w="272" w:type="dxa"/>
            <w:tcBorders>
              <w:top w:val="single" w:sz="4" w:space="0" w:color="auto"/>
              <w:bottom w:val="single" w:sz="4" w:space="0" w:color="auto"/>
            </w:tcBorders>
          </w:tcPr>
          <w:p w:rsidR="001F4208" w:rsidRPr="00C22795" w:rsidRDefault="001F4208" w:rsidP="00C22795">
            <w:pPr>
              <w:pStyle w:val="Tabletext"/>
            </w:pPr>
          </w:p>
        </w:tc>
      </w:tr>
      <w:tr w:rsidR="00570E23" w:rsidRPr="00B54C93" w:rsidTr="000C79E6">
        <w:tc>
          <w:tcPr>
            <w:tcW w:w="1439" w:type="dxa"/>
            <w:tcBorders>
              <w:top w:val="single" w:sz="4" w:space="0" w:color="auto"/>
            </w:tcBorders>
            <w:tcMar>
              <w:left w:w="28" w:type="dxa"/>
            </w:tcMar>
          </w:tcPr>
          <w:p w:rsidR="001F4208" w:rsidRPr="00B54C93" w:rsidRDefault="001F4208" w:rsidP="004903AF">
            <w:pPr>
              <w:pStyle w:val="Tabletext"/>
              <w:ind w:left="28"/>
            </w:pPr>
            <w:r w:rsidRPr="005F1CC6">
              <w:t>Lives in a couple family with children</w:t>
            </w:r>
          </w:p>
        </w:tc>
        <w:tc>
          <w:tcPr>
            <w:tcW w:w="642" w:type="dxa"/>
            <w:tcBorders>
              <w:top w:val="single" w:sz="4" w:space="0" w:color="auto"/>
            </w:tcBorders>
            <w:tcMar>
              <w:left w:w="28" w:type="dxa"/>
            </w:tcMar>
          </w:tcPr>
          <w:p w:rsidR="001F4208" w:rsidRPr="00C22795" w:rsidRDefault="001F4208" w:rsidP="00C22795">
            <w:pPr>
              <w:pStyle w:val="Tabletext"/>
              <w:jc w:val="right"/>
            </w:pPr>
            <w:r w:rsidRPr="00C22795">
              <w:t>–0.043</w:t>
            </w:r>
          </w:p>
        </w:tc>
        <w:tc>
          <w:tcPr>
            <w:tcW w:w="272" w:type="dxa"/>
            <w:tcBorders>
              <w:top w:val="single" w:sz="4" w:space="0" w:color="auto"/>
            </w:tcBorders>
            <w:tcMar>
              <w:left w:w="0" w:type="dxa"/>
              <w:right w:w="0" w:type="dxa"/>
            </w:tcMar>
          </w:tcPr>
          <w:p w:rsidR="001F4208" w:rsidRPr="00C22795" w:rsidRDefault="001F4208" w:rsidP="00C22795">
            <w:pPr>
              <w:pStyle w:val="Tabletext"/>
            </w:pPr>
            <w:r w:rsidRPr="00C22795">
              <w:t>**</w:t>
            </w:r>
          </w:p>
        </w:tc>
        <w:tc>
          <w:tcPr>
            <w:tcW w:w="646" w:type="dxa"/>
            <w:tcBorders>
              <w:top w:val="single" w:sz="4" w:space="0" w:color="auto"/>
            </w:tcBorders>
            <w:tcMar>
              <w:left w:w="28" w:type="dxa"/>
              <w:right w:w="0" w:type="dxa"/>
            </w:tcMar>
          </w:tcPr>
          <w:p w:rsidR="001F4208" w:rsidRPr="00C22795" w:rsidRDefault="001F4208" w:rsidP="00C22795">
            <w:pPr>
              <w:pStyle w:val="Tabletext"/>
              <w:jc w:val="right"/>
            </w:pPr>
            <w:r w:rsidRPr="00C22795">
              <w:t>–105</w:t>
            </w:r>
          </w:p>
        </w:tc>
        <w:tc>
          <w:tcPr>
            <w:tcW w:w="274" w:type="dxa"/>
            <w:tcBorders>
              <w:top w:val="single" w:sz="4" w:space="0" w:color="auto"/>
            </w:tcBorders>
            <w:tcMar>
              <w:left w:w="0" w:type="dxa"/>
            </w:tcMar>
          </w:tcPr>
          <w:p w:rsidR="001F4208" w:rsidRPr="00C22795" w:rsidRDefault="001F4208" w:rsidP="00C22795">
            <w:pPr>
              <w:pStyle w:val="Tabletext"/>
            </w:pPr>
            <w:r w:rsidRPr="00C22795">
              <w:t>**</w:t>
            </w:r>
          </w:p>
        </w:tc>
        <w:tc>
          <w:tcPr>
            <w:tcW w:w="646" w:type="dxa"/>
            <w:tcBorders>
              <w:top w:val="single" w:sz="4" w:space="0" w:color="auto"/>
            </w:tcBorders>
            <w:tcMar>
              <w:left w:w="28" w:type="dxa"/>
            </w:tcMar>
          </w:tcPr>
          <w:p w:rsidR="001F4208" w:rsidRPr="00C22795" w:rsidRDefault="001F4208" w:rsidP="00C22795">
            <w:pPr>
              <w:pStyle w:val="Tabletext"/>
              <w:jc w:val="right"/>
            </w:pPr>
            <w:r w:rsidRPr="00C22795">
              <w:t>0.013</w:t>
            </w:r>
          </w:p>
        </w:tc>
        <w:tc>
          <w:tcPr>
            <w:tcW w:w="272" w:type="dxa"/>
            <w:tcBorders>
              <w:top w:val="single" w:sz="4" w:space="0" w:color="auto"/>
            </w:tcBorders>
            <w:tcMar>
              <w:left w:w="0" w:type="dxa"/>
              <w:right w:w="0" w:type="dxa"/>
            </w:tcMar>
          </w:tcPr>
          <w:p w:rsidR="001F4208" w:rsidRPr="00C22795" w:rsidRDefault="001F4208" w:rsidP="00C22795">
            <w:pPr>
              <w:pStyle w:val="Tabletext"/>
            </w:pPr>
          </w:p>
        </w:tc>
        <w:tc>
          <w:tcPr>
            <w:tcW w:w="646" w:type="dxa"/>
            <w:tcBorders>
              <w:top w:val="single" w:sz="4" w:space="0" w:color="auto"/>
            </w:tcBorders>
            <w:tcMar>
              <w:left w:w="28" w:type="dxa"/>
              <w:right w:w="0" w:type="dxa"/>
            </w:tcMar>
          </w:tcPr>
          <w:p w:rsidR="001F4208" w:rsidRPr="00C22795" w:rsidRDefault="001F4208" w:rsidP="00C22795">
            <w:pPr>
              <w:pStyle w:val="Tabletext"/>
              <w:jc w:val="right"/>
            </w:pPr>
            <w:r w:rsidRPr="00C22795">
              <w:t>–0.036</w:t>
            </w:r>
          </w:p>
        </w:tc>
        <w:tc>
          <w:tcPr>
            <w:tcW w:w="272" w:type="dxa"/>
            <w:tcBorders>
              <w:top w:val="single" w:sz="4" w:space="0" w:color="auto"/>
            </w:tcBorders>
            <w:tcMar>
              <w:left w:w="0" w:type="dxa"/>
              <w:right w:w="0" w:type="dxa"/>
            </w:tcMar>
          </w:tcPr>
          <w:p w:rsidR="001F4208" w:rsidRPr="00C22795" w:rsidRDefault="001F4208" w:rsidP="00C22795">
            <w:pPr>
              <w:pStyle w:val="Tabletext"/>
            </w:pPr>
            <w:r w:rsidRPr="00C22795">
              <w:t>*</w:t>
            </w:r>
          </w:p>
        </w:tc>
        <w:tc>
          <w:tcPr>
            <w:tcW w:w="646" w:type="dxa"/>
            <w:tcBorders>
              <w:top w:val="single" w:sz="4" w:space="0" w:color="auto"/>
            </w:tcBorders>
            <w:tcMar>
              <w:left w:w="28" w:type="dxa"/>
              <w:right w:w="0" w:type="dxa"/>
            </w:tcMar>
          </w:tcPr>
          <w:p w:rsidR="001F4208" w:rsidRPr="00C22795" w:rsidRDefault="001F4208" w:rsidP="00C22795">
            <w:pPr>
              <w:pStyle w:val="Tabletext"/>
              <w:jc w:val="right"/>
            </w:pPr>
            <w:r w:rsidRPr="00C22795">
              <w:t>–0.038</w:t>
            </w:r>
          </w:p>
        </w:tc>
        <w:tc>
          <w:tcPr>
            <w:tcW w:w="272" w:type="dxa"/>
            <w:tcBorders>
              <w:top w:val="single" w:sz="4" w:space="0" w:color="auto"/>
            </w:tcBorders>
            <w:tcMar>
              <w:left w:w="0" w:type="dxa"/>
            </w:tcMar>
          </w:tcPr>
          <w:p w:rsidR="001F4208" w:rsidRPr="00C22795" w:rsidRDefault="001F4208" w:rsidP="00C22795">
            <w:pPr>
              <w:pStyle w:val="Tabletext"/>
            </w:pPr>
            <w:r w:rsidRPr="00C22795">
              <w:t>**</w:t>
            </w:r>
          </w:p>
        </w:tc>
        <w:tc>
          <w:tcPr>
            <w:tcW w:w="646" w:type="dxa"/>
            <w:tcBorders>
              <w:top w:val="single" w:sz="4" w:space="0" w:color="auto"/>
            </w:tcBorders>
            <w:tcMar>
              <w:left w:w="0" w:type="dxa"/>
              <w:right w:w="0" w:type="dxa"/>
            </w:tcMar>
          </w:tcPr>
          <w:p w:rsidR="001F4208" w:rsidRPr="00C22795" w:rsidRDefault="001F4208" w:rsidP="00C22795">
            <w:pPr>
              <w:pStyle w:val="Tabletext"/>
              <w:jc w:val="right"/>
            </w:pPr>
            <w:r w:rsidRPr="00C22795">
              <w:t>0.060</w:t>
            </w:r>
          </w:p>
        </w:tc>
        <w:tc>
          <w:tcPr>
            <w:tcW w:w="272" w:type="dxa"/>
            <w:tcBorders>
              <w:top w:val="single" w:sz="4" w:space="0" w:color="auto"/>
            </w:tcBorders>
          </w:tcPr>
          <w:p w:rsidR="001F4208" w:rsidRPr="00C22795" w:rsidRDefault="001F4208" w:rsidP="00C22795">
            <w:pPr>
              <w:pStyle w:val="Tabletext"/>
            </w:pPr>
            <w:r w:rsidRPr="00C22795">
              <w:t>***</w:t>
            </w:r>
          </w:p>
        </w:tc>
        <w:tc>
          <w:tcPr>
            <w:tcW w:w="646" w:type="dxa"/>
            <w:tcBorders>
              <w:top w:val="single" w:sz="4" w:space="0" w:color="auto"/>
            </w:tcBorders>
            <w:tcMar>
              <w:left w:w="28" w:type="dxa"/>
              <w:right w:w="0" w:type="dxa"/>
            </w:tcMar>
          </w:tcPr>
          <w:p w:rsidR="001F4208" w:rsidRPr="00C22795" w:rsidRDefault="001F4208" w:rsidP="00C22795">
            <w:pPr>
              <w:pStyle w:val="Tabletext"/>
              <w:jc w:val="right"/>
            </w:pPr>
            <w:r w:rsidRPr="00C22795">
              <w:t>–0.019</w:t>
            </w:r>
          </w:p>
        </w:tc>
        <w:tc>
          <w:tcPr>
            <w:tcW w:w="272" w:type="dxa"/>
            <w:tcBorders>
              <w:top w:val="single" w:sz="4" w:space="0" w:color="auto"/>
            </w:tcBorders>
          </w:tcPr>
          <w:p w:rsidR="001F4208" w:rsidRPr="00C22795" w:rsidRDefault="001F4208" w:rsidP="00C22795">
            <w:pPr>
              <w:pStyle w:val="Tabletext"/>
            </w:pPr>
          </w:p>
        </w:tc>
        <w:tc>
          <w:tcPr>
            <w:tcW w:w="646" w:type="dxa"/>
            <w:tcBorders>
              <w:top w:val="single" w:sz="4" w:space="0" w:color="auto"/>
            </w:tcBorders>
            <w:tcMar>
              <w:left w:w="28" w:type="dxa"/>
            </w:tcMar>
          </w:tcPr>
          <w:p w:rsidR="001F4208" w:rsidRPr="00C22795" w:rsidRDefault="001F4208" w:rsidP="00C22795">
            <w:pPr>
              <w:pStyle w:val="Tabletext"/>
              <w:jc w:val="right"/>
            </w:pPr>
            <w:r w:rsidRPr="00C22795">
              <w:t>–0.076</w:t>
            </w:r>
          </w:p>
        </w:tc>
        <w:tc>
          <w:tcPr>
            <w:tcW w:w="272" w:type="dxa"/>
            <w:tcBorders>
              <w:top w:val="single" w:sz="4" w:space="0" w:color="auto"/>
            </w:tcBorders>
          </w:tcPr>
          <w:p w:rsidR="001F4208" w:rsidRPr="00C22795" w:rsidRDefault="001F4208" w:rsidP="00C22795">
            <w:pPr>
              <w:pStyle w:val="Tabletext"/>
            </w:pPr>
            <w:r w:rsidRPr="00C22795">
              <w:t>***</w:t>
            </w:r>
          </w:p>
        </w:tc>
      </w:tr>
      <w:tr w:rsidR="00570E23" w:rsidRPr="00B54C93" w:rsidTr="000C79E6">
        <w:tc>
          <w:tcPr>
            <w:tcW w:w="1439" w:type="dxa"/>
            <w:tcMar>
              <w:left w:w="28" w:type="dxa"/>
            </w:tcMar>
          </w:tcPr>
          <w:p w:rsidR="001F4208" w:rsidRPr="00B54C93" w:rsidRDefault="001F4208" w:rsidP="004903AF">
            <w:pPr>
              <w:pStyle w:val="Tabletext"/>
              <w:ind w:left="28"/>
            </w:pPr>
            <w:r w:rsidRPr="005F1CC6">
              <w:t>Lives in a couple family with no children but dependents</w:t>
            </w:r>
          </w:p>
        </w:tc>
        <w:tc>
          <w:tcPr>
            <w:tcW w:w="642" w:type="dxa"/>
            <w:tcMar>
              <w:left w:w="28" w:type="dxa"/>
            </w:tcMar>
          </w:tcPr>
          <w:p w:rsidR="001F4208" w:rsidRPr="00C22795" w:rsidRDefault="001F4208" w:rsidP="00C22795">
            <w:pPr>
              <w:pStyle w:val="Tabletext"/>
              <w:jc w:val="right"/>
            </w:pPr>
            <w:r w:rsidRPr="00C22795">
              <w:t>0.013</w:t>
            </w:r>
          </w:p>
        </w:tc>
        <w:tc>
          <w:tcPr>
            <w:tcW w:w="272" w:type="dxa"/>
            <w:tcMar>
              <w:left w:w="0" w:type="dxa"/>
              <w:right w:w="0" w:type="dxa"/>
            </w:tcMar>
          </w:tcPr>
          <w:p w:rsidR="001F4208" w:rsidRPr="00C22795" w:rsidRDefault="001F4208" w:rsidP="00C22795">
            <w:pPr>
              <w:pStyle w:val="Tabletext"/>
            </w:pPr>
          </w:p>
        </w:tc>
        <w:tc>
          <w:tcPr>
            <w:tcW w:w="646" w:type="dxa"/>
            <w:tcMar>
              <w:left w:w="28" w:type="dxa"/>
              <w:right w:w="0" w:type="dxa"/>
            </w:tcMar>
          </w:tcPr>
          <w:p w:rsidR="001F4208" w:rsidRPr="00C22795" w:rsidRDefault="001F4208" w:rsidP="00C22795">
            <w:pPr>
              <w:pStyle w:val="Tabletext"/>
              <w:jc w:val="right"/>
            </w:pPr>
            <w:r w:rsidRPr="00C22795">
              <w:t>100</w:t>
            </w:r>
          </w:p>
        </w:tc>
        <w:tc>
          <w:tcPr>
            <w:tcW w:w="274" w:type="dxa"/>
            <w:tcMar>
              <w:left w:w="0" w:type="dxa"/>
            </w:tcMar>
          </w:tcPr>
          <w:p w:rsidR="001F4208" w:rsidRPr="00C22795" w:rsidRDefault="001F4208" w:rsidP="00C22795">
            <w:pPr>
              <w:pStyle w:val="Tabletext"/>
            </w:pPr>
          </w:p>
        </w:tc>
        <w:tc>
          <w:tcPr>
            <w:tcW w:w="646" w:type="dxa"/>
            <w:tcMar>
              <w:left w:w="28" w:type="dxa"/>
            </w:tcMar>
          </w:tcPr>
          <w:p w:rsidR="001F4208" w:rsidRPr="00C22795" w:rsidRDefault="001F4208" w:rsidP="00C22795">
            <w:pPr>
              <w:pStyle w:val="Tabletext"/>
              <w:jc w:val="right"/>
            </w:pPr>
            <w:r w:rsidRPr="00C22795">
              <w:t>0.022</w:t>
            </w:r>
          </w:p>
        </w:tc>
        <w:tc>
          <w:tcPr>
            <w:tcW w:w="272" w:type="dxa"/>
            <w:tcMar>
              <w:left w:w="0" w:type="dxa"/>
              <w:right w:w="0" w:type="dxa"/>
            </w:tcMar>
          </w:tcPr>
          <w:p w:rsidR="001F4208" w:rsidRPr="00C22795" w:rsidRDefault="001F4208" w:rsidP="00C22795">
            <w:pPr>
              <w:pStyle w:val="Tabletext"/>
            </w:pPr>
          </w:p>
        </w:tc>
        <w:tc>
          <w:tcPr>
            <w:tcW w:w="646" w:type="dxa"/>
            <w:tcMar>
              <w:left w:w="28" w:type="dxa"/>
              <w:right w:w="0" w:type="dxa"/>
            </w:tcMar>
          </w:tcPr>
          <w:p w:rsidR="001F4208" w:rsidRPr="00C22795" w:rsidRDefault="001F4208" w:rsidP="00C22795">
            <w:pPr>
              <w:pStyle w:val="Tabletext"/>
              <w:jc w:val="right"/>
            </w:pPr>
            <w:r w:rsidRPr="00C22795">
              <w:t>–0.028</w:t>
            </w:r>
          </w:p>
        </w:tc>
        <w:tc>
          <w:tcPr>
            <w:tcW w:w="272" w:type="dxa"/>
            <w:tcMar>
              <w:left w:w="0" w:type="dxa"/>
              <w:right w:w="0" w:type="dxa"/>
            </w:tcMar>
          </w:tcPr>
          <w:p w:rsidR="001F4208" w:rsidRPr="00C22795" w:rsidRDefault="001F4208" w:rsidP="00C22795">
            <w:pPr>
              <w:pStyle w:val="Tabletext"/>
            </w:pPr>
          </w:p>
        </w:tc>
        <w:tc>
          <w:tcPr>
            <w:tcW w:w="646" w:type="dxa"/>
            <w:tcMar>
              <w:left w:w="28" w:type="dxa"/>
              <w:right w:w="0" w:type="dxa"/>
            </w:tcMar>
          </w:tcPr>
          <w:p w:rsidR="001F4208" w:rsidRPr="00C22795" w:rsidRDefault="001F4208" w:rsidP="00C22795">
            <w:pPr>
              <w:pStyle w:val="Tabletext"/>
              <w:jc w:val="right"/>
            </w:pPr>
            <w:r w:rsidRPr="00C22795">
              <w:t>–0.027</w:t>
            </w:r>
          </w:p>
        </w:tc>
        <w:tc>
          <w:tcPr>
            <w:tcW w:w="272" w:type="dxa"/>
            <w:tcMar>
              <w:left w:w="0" w:type="dxa"/>
            </w:tcMar>
          </w:tcPr>
          <w:p w:rsidR="001F4208" w:rsidRPr="00C22795" w:rsidRDefault="001F4208" w:rsidP="00C22795">
            <w:pPr>
              <w:pStyle w:val="Tabletext"/>
            </w:pPr>
          </w:p>
        </w:tc>
        <w:tc>
          <w:tcPr>
            <w:tcW w:w="646" w:type="dxa"/>
            <w:tcMar>
              <w:left w:w="0" w:type="dxa"/>
              <w:right w:w="0" w:type="dxa"/>
            </w:tcMar>
          </w:tcPr>
          <w:p w:rsidR="001F4208" w:rsidRPr="00C22795" w:rsidRDefault="001F4208" w:rsidP="00C22795">
            <w:pPr>
              <w:pStyle w:val="Tabletext"/>
              <w:jc w:val="right"/>
            </w:pPr>
            <w:r w:rsidRPr="00C22795">
              <w:t>–0.049</w:t>
            </w:r>
          </w:p>
        </w:tc>
        <w:tc>
          <w:tcPr>
            <w:tcW w:w="272" w:type="dxa"/>
          </w:tcPr>
          <w:p w:rsidR="001F4208" w:rsidRPr="00C22795" w:rsidRDefault="001F4208" w:rsidP="00C22795">
            <w:pPr>
              <w:pStyle w:val="Tabletext"/>
            </w:pPr>
          </w:p>
        </w:tc>
        <w:tc>
          <w:tcPr>
            <w:tcW w:w="646" w:type="dxa"/>
            <w:tcMar>
              <w:left w:w="28" w:type="dxa"/>
              <w:right w:w="0" w:type="dxa"/>
            </w:tcMar>
          </w:tcPr>
          <w:p w:rsidR="001F4208" w:rsidRPr="00C22795" w:rsidRDefault="001F4208" w:rsidP="00C22795">
            <w:pPr>
              <w:pStyle w:val="Tabletext"/>
              <w:jc w:val="right"/>
            </w:pPr>
            <w:r w:rsidRPr="00C22795">
              <w:t>0.062</w:t>
            </w:r>
          </w:p>
        </w:tc>
        <w:tc>
          <w:tcPr>
            <w:tcW w:w="272" w:type="dxa"/>
          </w:tcPr>
          <w:p w:rsidR="001F4208" w:rsidRPr="00C22795" w:rsidRDefault="001F4208" w:rsidP="00C22795">
            <w:pPr>
              <w:pStyle w:val="Tabletext"/>
            </w:pPr>
            <w:r w:rsidRPr="00C22795">
              <w:t>**</w:t>
            </w:r>
          </w:p>
        </w:tc>
        <w:tc>
          <w:tcPr>
            <w:tcW w:w="646" w:type="dxa"/>
            <w:tcMar>
              <w:left w:w="28" w:type="dxa"/>
            </w:tcMar>
          </w:tcPr>
          <w:p w:rsidR="001F4208" w:rsidRPr="00C22795" w:rsidRDefault="001F4208" w:rsidP="00C22795">
            <w:pPr>
              <w:pStyle w:val="Tabletext"/>
              <w:jc w:val="right"/>
            </w:pPr>
            <w:r w:rsidRPr="00C22795">
              <w:t>0.020</w:t>
            </w:r>
          </w:p>
        </w:tc>
        <w:tc>
          <w:tcPr>
            <w:tcW w:w="272" w:type="dxa"/>
          </w:tcPr>
          <w:p w:rsidR="001F4208" w:rsidRPr="00C22795" w:rsidRDefault="001F4208" w:rsidP="00C22795">
            <w:pPr>
              <w:pStyle w:val="Tabletext"/>
            </w:pPr>
          </w:p>
        </w:tc>
      </w:tr>
      <w:tr w:rsidR="00570E23" w:rsidRPr="00B54C93" w:rsidTr="000C79E6">
        <w:tc>
          <w:tcPr>
            <w:tcW w:w="1439" w:type="dxa"/>
            <w:tcMar>
              <w:left w:w="28" w:type="dxa"/>
            </w:tcMar>
          </w:tcPr>
          <w:p w:rsidR="001F4208" w:rsidRPr="00B54C93" w:rsidRDefault="001F4208" w:rsidP="004903AF">
            <w:pPr>
              <w:pStyle w:val="Tabletext"/>
              <w:ind w:left="28"/>
            </w:pPr>
            <w:r w:rsidRPr="005F1CC6">
              <w:t>Lives in a single parent family with children</w:t>
            </w:r>
          </w:p>
        </w:tc>
        <w:tc>
          <w:tcPr>
            <w:tcW w:w="642" w:type="dxa"/>
            <w:tcMar>
              <w:left w:w="28" w:type="dxa"/>
            </w:tcMar>
          </w:tcPr>
          <w:p w:rsidR="001F4208" w:rsidRPr="00C22795" w:rsidRDefault="001F4208" w:rsidP="00C22795">
            <w:pPr>
              <w:pStyle w:val="Tabletext"/>
              <w:jc w:val="right"/>
            </w:pPr>
            <w:r w:rsidRPr="00C22795">
              <w:t>–0.099</w:t>
            </w:r>
          </w:p>
        </w:tc>
        <w:tc>
          <w:tcPr>
            <w:tcW w:w="272" w:type="dxa"/>
            <w:tcMar>
              <w:left w:w="0" w:type="dxa"/>
              <w:right w:w="0" w:type="dxa"/>
            </w:tcMar>
          </w:tcPr>
          <w:p w:rsidR="001F4208" w:rsidRPr="00C22795" w:rsidRDefault="001F4208" w:rsidP="00C22795">
            <w:pPr>
              <w:pStyle w:val="Tabletext"/>
            </w:pPr>
            <w:r w:rsidRPr="00C22795">
              <w:t>***</w:t>
            </w:r>
          </w:p>
        </w:tc>
        <w:tc>
          <w:tcPr>
            <w:tcW w:w="646" w:type="dxa"/>
            <w:tcMar>
              <w:left w:w="28" w:type="dxa"/>
              <w:right w:w="0" w:type="dxa"/>
            </w:tcMar>
          </w:tcPr>
          <w:p w:rsidR="001F4208" w:rsidRPr="00C22795" w:rsidRDefault="001F4208" w:rsidP="00C22795">
            <w:pPr>
              <w:pStyle w:val="Tabletext"/>
              <w:jc w:val="right"/>
            </w:pPr>
            <w:r w:rsidRPr="00C22795">
              <w:t>568</w:t>
            </w:r>
          </w:p>
        </w:tc>
        <w:tc>
          <w:tcPr>
            <w:tcW w:w="274" w:type="dxa"/>
            <w:tcMar>
              <w:left w:w="0" w:type="dxa"/>
            </w:tcMar>
          </w:tcPr>
          <w:p w:rsidR="001F4208" w:rsidRPr="00C22795" w:rsidRDefault="001F4208" w:rsidP="00C22795">
            <w:pPr>
              <w:pStyle w:val="Tabletext"/>
            </w:pPr>
            <w:r w:rsidRPr="00C22795">
              <w:t>***</w:t>
            </w:r>
          </w:p>
        </w:tc>
        <w:tc>
          <w:tcPr>
            <w:tcW w:w="646" w:type="dxa"/>
            <w:tcMar>
              <w:left w:w="28" w:type="dxa"/>
            </w:tcMar>
          </w:tcPr>
          <w:p w:rsidR="001F4208" w:rsidRPr="00C22795" w:rsidRDefault="001F4208" w:rsidP="00C22795">
            <w:pPr>
              <w:pStyle w:val="Tabletext"/>
              <w:jc w:val="right"/>
            </w:pPr>
            <w:r w:rsidRPr="00C22795">
              <w:t>–0.095</w:t>
            </w:r>
          </w:p>
        </w:tc>
        <w:tc>
          <w:tcPr>
            <w:tcW w:w="272" w:type="dxa"/>
            <w:tcMar>
              <w:left w:w="0" w:type="dxa"/>
              <w:right w:w="0" w:type="dxa"/>
            </w:tcMar>
          </w:tcPr>
          <w:p w:rsidR="001F4208" w:rsidRPr="00C22795" w:rsidRDefault="001F4208" w:rsidP="00C22795">
            <w:pPr>
              <w:pStyle w:val="Tabletext"/>
            </w:pPr>
            <w:r w:rsidRPr="00C22795">
              <w:t>**</w:t>
            </w:r>
          </w:p>
        </w:tc>
        <w:tc>
          <w:tcPr>
            <w:tcW w:w="646" w:type="dxa"/>
            <w:tcMar>
              <w:left w:w="28" w:type="dxa"/>
              <w:right w:w="0" w:type="dxa"/>
            </w:tcMar>
          </w:tcPr>
          <w:p w:rsidR="001F4208" w:rsidRPr="00C22795" w:rsidRDefault="001F4208" w:rsidP="00C22795">
            <w:pPr>
              <w:pStyle w:val="Tabletext"/>
              <w:jc w:val="right"/>
            </w:pPr>
            <w:r w:rsidRPr="00C22795">
              <w:t>–0.002</w:t>
            </w:r>
          </w:p>
        </w:tc>
        <w:tc>
          <w:tcPr>
            <w:tcW w:w="272" w:type="dxa"/>
            <w:tcMar>
              <w:left w:w="0" w:type="dxa"/>
              <w:right w:w="0" w:type="dxa"/>
            </w:tcMar>
          </w:tcPr>
          <w:p w:rsidR="001F4208" w:rsidRPr="00C22795" w:rsidRDefault="001F4208" w:rsidP="00C22795">
            <w:pPr>
              <w:pStyle w:val="Tabletext"/>
            </w:pPr>
          </w:p>
        </w:tc>
        <w:tc>
          <w:tcPr>
            <w:tcW w:w="646" w:type="dxa"/>
            <w:tcMar>
              <w:left w:w="28" w:type="dxa"/>
              <w:right w:w="0" w:type="dxa"/>
            </w:tcMar>
          </w:tcPr>
          <w:p w:rsidR="001F4208" w:rsidRPr="00C22795" w:rsidRDefault="001F4208" w:rsidP="00C22795">
            <w:pPr>
              <w:pStyle w:val="Tabletext"/>
              <w:jc w:val="right"/>
            </w:pPr>
            <w:r w:rsidRPr="00C22795">
              <w:t>0.033</w:t>
            </w:r>
          </w:p>
        </w:tc>
        <w:tc>
          <w:tcPr>
            <w:tcW w:w="272" w:type="dxa"/>
            <w:tcMar>
              <w:left w:w="0" w:type="dxa"/>
            </w:tcMar>
          </w:tcPr>
          <w:p w:rsidR="001F4208" w:rsidRPr="00C22795" w:rsidRDefault="001F4208" w:rsidP="00C22795">
            <w:pPr>
              <w:pStyle w:val="Tabletext"/>
            </w:pPr>
          </w:p>
        </w:tc>
        <w:tc>
          <w:tcPr>
            <w:tcW w:w="646" w:type="dxa"/>
            <w:tcMar>
              <w:left w:w="0" w:type="dxa"/>
              <w:right w:w="0" w:type="dxa"/>
            </w:tcMar>
          </w:tcPr>
          <w:p w:rsidR="001F4208" w:rsidRPr="00C22795" w:rsidRDefault="001F4208" w:rsidP="00C22795">
            <w:pPr>
              <w:pStyle w:val="Tabletext"/>
              <w:jc w:val="right"/>
            </w:pPr>
            <w:r w:rsidRPr="00C22795">
              <w:t>–0.036</w:t>
            </w:r>
          </w:p>
        </w:tc>
        <w:tc>
          <w:tcPr>
            <w:tcW w:w="272" w:type="dxa"/>
          </w:tcPr>
          <w:p w:rsidR="001F4208" w:rsidRPr="00C22795" w:rsidRDefault="001F4208" w:rsidP="00C22795">
            <w:pPr>
              <w:pStyle w:val="Tabletext"/>
            </w:pPr>
          </w:p>
        </w:tc>
        <w:tc>
          <w:tcPr>
            <w:tcW w:w="646" w:type="dxa"/>
            <w:tcMar>
              <w:left w:w="28" w:type="dxa"/>
              <w:right w:w="0" w:type="dxa"/>
            </w:tcMar>
          </w:tcPr>
          <w:p w:rsidR="001F4208" w:rsidRPr="00C22795" w:rsidRDefault="001F4208" w:rsidP="00C22795">
            <w:pPr>
              <w:pStyle w:val="Tabletext"/>
              <w:jc w:val="right"/>
            </w:pPr>
            <w:r w:rsidRPr="00C22795">
              <w:t>–0.006</w:t>
            </w:r>
          </w:p>
        </w:tc>
        <w:tc>
          <w:tcPr>
            <w:tcW w:w="272" w:type="dxa"/>
          </w:tcPr>
          <w:p w:rsidR="001F4208" w:rsidRPr="00C22795" w:rsidRDefault="001F4208" w:rsidP="00C22795">
            <w:pPr>
              <w:pStyle w:val="Tabletext"/>
            </w:pPr>
          </w:p>
        </w:tc>
        <w:tc>
          <w:tcPr>
            <w:tcW w:w="646" w:type="dxa"/>
            <w:tcMar>
              <w:left w:w="28" w:type="dxa"/>
            </w:tcMar>
          </w:tcPr>
          <w:p w:rsidR="001F4208" w:rsidRPr="00C22795" w:rsidRDefault="001F4208" w:rsidP="00C22795">
            <w:pPr>
              <w:pStyle w:val="Tabletext"/>
              <w:jc w:val="right"/>
            </w:pPr>
            <w:r w:rsidRPr="00C22795">
              <w:t>–0.217</w:t>
            </w:r>
          </w:p>
        </w:tc>
        <w:tc>
          <w:tcPr>
            <w:tcW w:w="272" w:type="dxa"/>
          </w:tcPr>
          <w:p w:rsidR="001F4208" w:rsidRPr="00C22795" w:rsidRDefault="001F4208" w:rsidP="00C22795">
            <w:pPr>
              <w:pStyle w:val="Tabletext"/>
            </w:pPr>
            <w:r w:rsidRPr="00C22795">
              <w:t>***</w:t>
            </w:r>
          </w:p>
        </w:tc>
      </w:tr>
      <w:tr w:rsidR="00570E23" w:rsidRPr="00B54C93" w:rsidTr="000C79E6">
        <w:tc>
          <w:tcPr>
            <w:tcW w:w="1439" w:type="dxa"/>
            <w:tcMar>
              <w:left w:w="28" w:type="dxa"/>
            </w:tcMar>
          </w:tcPr>
          <w:p w:rsidR="001F4208" w:rsidRPr="00B54C93" w:rsidRDefault="001F4208" w:rsidP="004903AF">
            <w:pPr>
              <w:pStyle w:val="Tabletext"/>
              <w:ind w:left="28"/>
            </w:pPr>
            <w:r w:rsidRPr="005F1CC6">
              <w:t>Lives in a single parent family with no children but dependents</w:t>
            </w:r>
          </w:p>
        </w:tc>
        <w:tc>
          <w:tcPr>
            <w:tcW w:w="642" w:type="dxa"/>
            <w:tcMar>
              <w:left w:w="28" w:type="dxa"/>
            </w:tcMar>
          </w:tcPr>
          <w:p w:rsidR="001F4208" w:rsidRPr="00C22795" w:rsidRDefault="001F4208" w:rsidP="00C22795">
            <w:pPr>
              <w:pStyle w:val="Tabletext"/>
              <w:jc w:val="right"/>
            </w:pPr>
            <w:r w:rsidRPr="00C22795">
              <w:t>–0.011</w:t>
            </w:r>
          </w:p>
        </w:tc>
        <w:tc>
          <w:tcPr>
            <w:tcW w:w="272" w:type="dxa"/>
            <w:tcMar>
              <w:left w:w="0" w:type="dxa"/>
              <w:right w:w="0" w:type="dxa"/>
            </w:tcMar>
          </w:tcPr>
          <w:p w:rsidR="001F4208" w:rsidRPr="00C22795" w:rsidRDefault="001F4208" w:rsidP="00C22795">
            <w:pPr>
              <w:pStyle w:val="Tabletext"/>
            </w:pPr>
          </w:p>
        </w:tc>
        <w:tc>
          <w:tcPr>
            <w:tcW w:w="646" w:type="dxa"/>
            <w:tcMar>
              <w:left w:w="28" w:type="dxa"/>
              <w:right w:w="0" w:type="dxa"/>
            </w:tcMar>
          </w:tcPr>
          <w:p w:rsidR="001F4208" w:rsidRPr="00C22795" w:rsidRDefault="001F4208" w:rsidP="00C22795">
            <w:pPr>
              <w:pStyle w:val="Tabletext"/>
              <w:jc w:val="right"/>
            </w:pPr>
            <w:r w:rsidRPr="00C22795">
              <w:t>277</w:t>
            </w:r>
          </w:p>
        </w:tc>
        <w:tc>
          <w:tcPr>
            <w:tcW w:w="274" w:type="dxa"/>
            <w:tcMar>
              <w:left w:w="0" w:type="dxa"/>
            </w:tcMar>
          </w:tcPr>
          <w:p w:rsidR="001F4208" w:rsidRPr="00C22795" w:rsidRDefault="001F4208" w:rsidP="00C22795">
            <w:pPr>
              <w:pStyle w:val="Tabletext"/>
            </w:pPr>
            <w:r w:rsidRPr="00C22795">
              <w:t>***</w:t>
            </w:r>
          </w:p>
        </w:tc>
        <w:tc>
          <w:tcPr>
            <w:tcW w:w="646" w:type="dxa"/>
            <w:tcMar>
              <w:left w:w="28" w:type="dxa"/>
            </w:tcMar>
          </w:tcPr>
          <w:p w:rsidR="001F4208" w:rsidRPr="00C22795" w:rsidRDefault="001F4208" w:rsidP="00C22795">
            <w:pPr>
              <w:pStyle w:val="Tabletext"/>
              <w:jc w:val="right"/>
            </w:pPr>
            <w:r w:rsidRPr="00C22795">
              <w:t>–0.034</w:t>
            </w:r>
          </w:p>
        </w:tc>
        <w:tc>
          <w:tcPr>
            <w:tcW w:w="272" w:type="dxa"/>
            <w:tcMar>
              <w:left w:w="0" w:type="dxa"/>
              <w:right w:w="0" w:type="dxa"/>
            </w:tcMar>
          </w:tcPr>
          <w:p w:rsidR="001F4208" w:rsidRPr="00C22795" w:rsidRDefault="001F4208" w:rsidP="00C22795">
            <w:pPr>
              <w:pStyle w:val="Tabletext"/>
            </w:pPr>
          </w:p>
        </w:tc>
        <w:tc>
          <w:tcPr>
            <w:tcW w:w="646" w:type="dxa"/>
            <w:tcMar>
              <w:left w:w="28" w:type="dxa"/>
              <w:right w:w="0" w:type="dxa"/>
            </w:tcMar>
          </w:tcPr>
          <w:p w:rsidR="001F4208" w:rsidRPr="00C22795" w:rsidRDefault="001F4208" w:rsidP="00C22795">
            <w:pPr>
              <w:pStyle w:val="Tabletext"/>
              <w:jc w:val="right"/>
            </w:pPr>
            <w:r w:rsidRPr="00C22795">
              <w:t>–0.007</w:t>
            </w:r>
          </w:p>
        </w:tc>
        <w:tc>
          <w:tcPr>
            <w:tcW w:w="272" w:type="dxa"/>
            <w:tcMar>
              <w:left w:w="0" w:type="dxa"/>
              <w:right w:w="0" w:type="dxa"/>
            </w:tcMar>
          </w:tcPr>
          <w:p w:rsidR="001F4208" w:rsidRPr="00C22795" w:rsidRDefault="001F4208" w:rsidP="00C22795">
            <w:pPr>
              <w:pStyle w:val="Tabletext"/>
            </w:pPr>
          </w:p>
        </w:tc>
        <w:tc>
          <w:tcPr>
            <w:tcW w:w="646" w:type="dxa"/>
            <w:tcMar>
              <w:left w:w="28" w:type="dxa"/>
              <w:right w:w="0" w:type="dxa"/>
            </w:tcMar>
          </w:tcPr>
          <w:p w:rsidR="001F4208" w:rsidRPr="00C22795" w:rsidRDefault="001F4208" w:rsidP="00C22795">
            <w:pPr>
              <w:pStyle w:val="Tabletext"/>
              <w:jc w:val="right"/>
            </w:pPr>
            <w:r w:rsidRPr="00C22795">
              <w:t>0.081</w:t>
            </w:r>
          </w:p>
        </w:tc>
        <w:tc>
          <w:tcPr>
            <w:tcW w:w="272" w:type="dxa"/>
            <w:tcMar>
              <w:left w:w="0" w:type="dxa"/>
            </w:tcMar>
          </w:tcPr>
          <w:p w:rsidR="001F4208" w:rsidRPr="00C22795" w:rsidRDefault="001F4208" w:rsidP="00C22795">
            <w:pPr>
              <w:pStyle w:val="Tabletext"/>
            </w:pPr>
            <w:r w:rsidRPr="00C22795">
              <w:t>**</w:t>
            </w:r>
          </w:p>
        </w:tc>
        <w:tc>
          <w:tcPr>
            <w:tcW w:w="646" w:type="dxa"/>
            <w:tcMar>
              <w:left w:w="0" w:type="dxa"/>
              <w:right w:w="0" w:type="dxa"/>
            </w:tcMar>
          </w:tcPr>
          <w:p w:rsidR="001F4208" w:rsidRPr="00C22795" w:rsidRDefault="001F4208" w:rsidP="00C22795">
            <w:pPr>
              <w:pStyle w:val="Tabletext"/>
              <w:jc w:val="right"/>
            </w:pPr>
            <w:r w:rsidRPr="00C22795">
              <w:t>–0.022</w:t>
            </w:r>
          </w:p>
        </w:tc>
        <w:tc>
          <w:tcPr>
            <w:tcW w:w="272" w:type="dxa"/>
          </w:tcPr>
          <w:p w:rsidR="001F4208" w:rsidRPr="00C22795" w:rsidRDefault="001F4208" w:rsidP="00C22795">
            <w:pPr>
              <w:pStyle w:val="Tabletext"/>
            </w:pPr>
          </w:p>
        </w:tc>
        <w:tc>
          <w:tcPr>
            <w:tcW w:w="646" w:type="dxa"/>
            <w:tcMar>
              <w:left w:w="28" w:type="dxa"/>
              <w:right w:w="0" w:type="dxa"/>
            </w:tcMar>
          </w:tcPr>
          <w:p w:rsidR="001F4208" w:rsidRPr="00C22795" w:rsidRDefault="001F4208" w:rsidP="00C22795">
            <w:pPr>
              <w:pStyle w:val="Tabletext"/>
              <w:jc w:val="right"/>
            </w:pPr>
            <w:r w:rsidRPr="00C22795">
              <w:t>–0.008</w:t>
            </w:r>
          </w:p>
        </w:tc>
        <w:tc>
          <w:tcPr>
            <w:tcW w:w="272" w:type="dxa"/>
          </w:tcPr>
          <w:p w:rsidR="001F4208" w:rsidRPr="00C22795" w:rsidRDefault="001F4208" w:rsidP="00C22795">
            <w:pPr>
              <w:pStyle w:val="Tabletext"/>
            </w:pPr>
          </w:p>
        </w:tc>
        <w:tc>
          <w:tcPr>
            <w:tcW w:w="646" w:type="dxa"/>
            <w:tcMar>
              <w:left w:w="28" w:type="dxa"/>
            </w:tcMar>
          </w:tcPr>
          <w:p w:rsidR="001F4208" w:rsidRPr="00C22795" w:rsidRDefault="001F4208" w:rsidP="00C22795">
            <w:pPr>
              <w:pStyle w:val="Tabletext"/>
              <w:jc w:val="right"/>
            </w:pPr>
            <w:r w:rsidRPr="00C22795">
              <w:t>–0.189</w:t>
            </w:r>
          </w:p>
        </w:tc>
        <w:tc>
          <w:tcPr>
            <w:tcW w:w="272" w:type="dxa"/>
          </w:tcPr>
          <w:p w:rsidR="001F4208" w:rsidRPr="00C22795" w:rsidRDefault="001F4208" w:rsidP="00C22795">
            <w:pPr>
              <w:pStyle w:val="Tabletext"/>
            </w:pPr>
            <w:r w:rsidRPr="00C22795">
              <w:t>***</w:t>
            </w:r>
          </w:p>
        </w:tc>
      </w:tr>
      <w:tr w:rsidR="00570E23" w:rsidRPr="00B54C93" w:rsidTr="000C79E6">
        <w:tc>
          <w:tcPr>
            <w:tcW w:w="1439" w:type="dxa"/>
            <w:tcBorders>
              <w:bottom w:val="single" w:sz="4" w:space="0" w:color="auto"/>
            </w:tcBorders>
            <w:tcMar>
              <w:left w:w="28" w:type="dxa"/>
            </w:tcMar>
          </w:tcPr>
          <w:p w:rsidR="001F4208" w:rsidRPr="00B54C93" w:rsidRDefault="001F4208" w:rsidP="004903AF">
            <w:pPr>
              <w:pStyle w:val="Tabletext"/>
              <w:ind w:left="28"/>
            </w:pPr>
            <w:r w:rsidRPr="005F1CC6">
              <w:t>Lives in an ‘other’ family type</w:t>
            </w:r>
          </w:p>
        </w:tc>
        <w:tc>
          <w:tcPr>
            <w:tcW w:w="642" w:type="dxa"/>
            <w:tcBorders>
              <w:bottom w:val="single" w:sz="4" w:space="0" w:color="auto"/>
            </w:tcBorders>
            <w:tcMar>
              <w:left w:w="28" w:type="dxa"/>
            </w:tcMar>
          </w:tcPr>
          <w:p w:rsidR="001F4208" w:rsidRPr="00C22795" w:rsidRDefault="001F4208" w:rsidP="00C22795">
            <w:pPr>
              <w:pStyle w:val="Tabletext"/>
              <w:jc w:val="right"/>
            </w:pPr>
            <w:r w:rsidRPr="00C22795">
              <w:t>–0.003</w:t>
            </w:r>
          </w:p>
        </w:tc>
        <w:tc>
          <w:tcPr>
            <w:tcW w:w="272" w:type="dxa"/>
            <w:tcBorders>
              <w:bottom w:val="single" w:sz="4" w:space="0" w:color="auto"/>
            </w:tcBorders>
            <w:tcMar>
              <w:left w:w="0" w:type="dxa"/>
              <w:right w:w="0" w:type="dxa"/>
            </w:tcMar>
          </w:tcPr>
          <w:p w:rsidR="001F4208" w:rsidRPr="00C22795" w:rsidRDefault="001F4208" w:rsidP="00C22795">
            <w:pPr>
              <w:pStyle w:val="Tabletext"/>
            </w:pPr>
          </w:p>
        </w:tc>
        <w:tc>
          <w:tcPr>
            <w:tcW w:w="646" w:type="dxa"/>
            <w:tcBorders>
              <w:bottom w:val="single" w:sz="4" w:space="0" w:color="auto"/>
            </w:tcBorders>
            <w:tcMar>
              <w:left w:w="28" w:type="dxa"/>
              <w:right w:w="0" w:type="dxa"/>
            </w:tcMar>
          </w:tcPr>
          <w:p w:rsidR="001F4208" w:rsidRPr="00C22795" w:rsidRDefault="001F4208" w:rsidP="00C22795">
            <w:pPr>
              <w:pStyle w:val="Tabletext"/>
              <w:jc w:val="right"/>
            </w:pPr>
            <w:r w:rsidRPr="00C22795">
              <w:t>482</w:t>
            </w:r>
          </w:p>
        </w:tc>
        <w:tc>
          <w:tcPr>
            <w:tcW w:w="274" w:type="dxa"/>
            <w:tcBorders>
              <w:bottom w:val="single" w:sz="4" w:space="0" w:color="auto"/>
            </w:tcBorders>
            <w:tcMar>
              <w:left w:w="0" w:type="dxa"/>
            </w:tcMar>
          </w:tcPr>
          <w:p w:rsidR="001F4208" w:rsidRPr="00C22795" w:rsidRDefault="001F4208" w:rsidP="00C22795">
            <w:pPr>
              <w:pStyle w:val="Tabletext"/>
            </w:pPr>
            <w:r w:rsidRPr="00C22795">
              <w:t>***</w:t>
            </w:r>
          </w:p>
        </w:tc>
        <w:tc>
          <w:tcPr>
            <w:tcW w:w="646" w:type="dxa"/>
            <w:tcBorders>
              <w:bottom w:val="single" w:sz="4" w:space="0" w:color="auto"/>
            </w:tcBorders>
            <w:tcMar>
              <w:left w:w="28" w:type="dxa"/>
            </w:tcMar>
          </w:tcPr>
          <w:p w:rsidR="001F4208" w:rsidRPr="00C22795" w:rsidRDefault="001F4208" w:rsidP="00C22795">
            <w:pPr>
              <w:pStyle w:val="Tabletext"/>
              <w:jc w:val="right"/>
            </w:pPr>
            <w:r w:rsidRPr="00C22795">
              <w:t>–0.080</w:t>
            </w:r>
          </w:p>
        </w:tc>
        <w:tc>
          <w:tcPr>
            <w:tcW w:w="272" w:type="dxa"/>
            <w:tcBorders>
              <w:bottom w:val="single" w:sz="4" w:space="0" w:color="auto"/>
            </w:tcBorders>
            <w:tcMar>
              <w:left w:w="0" w:type="dxa"/>
              <w:right w:w="0" w:type="dxa"/>
            </w:tcMar>
          </w:tcPr>
          <w:p w:rsidR="001F4208" w:rsidRPr="00C22795" w:rsidRDefault="001F4208" w:rsidP="00C22795">
            <w:pPr>
              <w:pStyle w:val="Tabletext"/>
            </w:pPr>
            <w:r w:rsidRPr="00C22795">
              <w:t>**</w:t>
            </w:r>
          </w:p>
        </w:tc>
        <w:tc>
          <w:tcPr>
            <w:tcW w:w="646" w:type="dxa"/>
            <w:tcBorders>
              <w:bottom w:val="single" w:sz="4" w:space="0" w:color="auto"/>
            </w:tcBorders>
            <w:tcMar>
              <w:left w:w="28" w:type="dxa"/>
              <w:right w:w="0" w:type="dxa"/>
            </w:tcMar>
          </w:tcPr>
          <w:p w:rsidR="001F4208" w:rsidRPr="00C22795" w:rsidRDefault="001F4208" w:rsidP="00C22795">
            <w:pPr>
              <w:pStyle w:val="Tabletext"/>
              <w:jc w:val="right"/>
            </w:pPr>
            <w:r w:rsidRPr="00C22795">
              <w:t>0.023</w:t>
            </w:r>
          </w:p>
        </w:tc>
        <w:tc>
          <w:tcPr>
            <w:tcW w:w="272" w:type="dxa"/>
            <w:tcBorders>
              <w:bottom w:val="single" w:sz="4" w:space="0" w:color="auto"/>
            </w:tcBorders>
            <w:tcMar>
              <w:left w:w="0" w:type="dxa"/>
              <w:right w:w="0" w:type="dxa"/>
            </w:tcMar>
          </w:tcPr>
          <w:p w:rsidR="001F4208" w:rsidRPr="00C22795" w:rsidRDefault="001F4208" w:rsidP="00C22795">
            <w:pPr>
              <w:pStyle w:val="Tabletext"/>
            </w:pPr>
          </w:p>
        </w:tc>
        <w:tc>
          <w:tcPr>
            <w:tcW w:w="646" w:type="dxa"/>
            <w:tcBorders>
              <w:bottom w:val="single" w:sz="4" w:space="0" w:color="auto"/>
            </w:tcBorders>
            <w:tcMar>
              <w:left w:w="28" w:type="dxa"/>
              <w:right w:w="0" w:type="dxa"/>
            </w:tcMar>
          </w:tcPr>
          <w:p w:rsidR="001F4208" w:rsidRPr="00C22795" w:rsidRDefault="001F4208" w:rsidP="00C22795">
            <w:pPr>
              <w:pStyle w:val="Tabletext"/>
              <w:jc w:val="right"/>
            </w:pPr>
            <w:r w:rsidRPr="00C22795">
              <w:t>0.092</w:t>
            </w:r>
          </w:p>
        </w:tc>
        <w:tc>
          <w:tcPr>
            <w:tcW w:w="272" w:type="dxa"/>
            <w:tcBorders>
              <w:bottom w:val="single" w:sz="4" w:space="0" w:color="auto"/>
            </w:tcBorders>
            <w:tcMar>
              <w:left w:w="0" w:type="dxa"/>
            </w:tcMar>
          </w:tcPr>
          <w:p w:rsidR="001F4208" w:rsidRPr="00C22795" w:rsidRDefault="001F4208" w:rsidP="00C22795">
            <w:pPr>
              <w:pStyle w:val="Tabletext"/>
            </w:pPr>
            <w:r w:rsidRPr="00C22795">
              <w:t>**</w:t>
            </w:r>
          </w:p>
        </w:tc>
        <w:tc>
          <w:tcPr>
            <w:tcW w:w="646" w:type="dxa"/>
            <w:tcBorders>
              <w:bottom w:val="single" w:sz="4" w:space="0" w:color="auto"/>
            </w:tcBorders>
            <w:tcMar>
              <w:left w:w="0" w:type="dxa"/>
              <w:right w:w="0" w:type="dxa"/>
            </w:tcMar>
          </w:tcPr>
          <w:p w:rsidR="001F4208" w:rsidRPr="00C22795" w:rsidRDefault="001F4208" w:rsidP="00C22795">
            <w:pPr>
              <w:pStyle w:val="Tabletext"/>
              <w:jc w:val="right"/>
            </w:pPr>
            <w:r w:rsidRPr="00C22795">
              <w:t>–0.051</w:t>
            </w:r>
          </w:p>
        </w:tc>
        <w:tc>
          <w:tcPr>
            <w:tcW w:w="272" w:type="dxa"/>
            <w:tcBorders>
              <w:bottom w:val="single" w:sz="4" w:space="0" w:color="auto"/>
            </w:tcBorders>
          </w:tcPr>
          <w:p w:rsidR="001F4208" w:rsidRPr="00C22795" w:rsidRDefault="001F4208" w:rsidP="00C22795">
            <w:pPr>
              <w:pStyle w:val="Tabletext"/>
            </w:pPr>
          </w:p>
        </w:tc>
        <w:tc>
          <w:tcPr>
            <w:tcW w:w="646" w:type="dxa"/>
            <w:tcBorders>
              <w:bottom w:val="single" w:sz="4" w:space="0" w:color="auto"/>
            </w:tcBorders>
            <w:tcMar>
              <w:left w:w="28" w:type="dxa"/>
              <w:right w:w="0" w:type="dxa"/>
            </w:tcMar>
          </w:tcPr>
          <w:p w:rsidR="001F4208" w:rsidRPr="00C22795" w:rsidRDefault="001F4208" w:rsidP="00C22795">
            <w:pPr>
              <w:pStyle w:val="Tabletext"/>
              <w:jc w:val="right"/>
            </w:pPr>
            <w:r w:rsidRPr="00C22795">
              <w:t>–0.034</w:t>
            </w:r>
          </w:p>
        </w:tc>
        <w:tc>
          <w:tcPr>
            <w:tcW w:w="272" w:type="dxa"/>
            <w:tcBorders>
              <w:bottom w:val="single" w:sz="4" w:space="0" w:color="auto"/>
            </w:tcBorders>
          </w:tcPr>
          <w:p w:rsidR="001F4208" w:rsidRPr="00C22795" w:rsidRDefault="001F4208" w:rsidP="00C22795">
            <w:pPr>
              <w:pStyle w:val="Tabletext"/>
            </w:pPr>
          </w:p>
        </w:tc>
        <w:tc>
          <w:tcPr>
            <w:tcW w:w="646" w:type="dxa"/>
            <w:tcBorders>
              <w:bottom w:val="single" w:sz="4" w:space="0" w:color="auto"/>
            </w:tcBorders>
            <w:tcMar>
              <w:left w:w="28" w:type="dxa"/>
            </w:tcMar>
          </w:tcPr>
          <w:p w:rsidR="001F4208" w:rsidRPr="00C22795" w:rsidRDefault="001F4208" w:rsidP="00C22795">
            <w:pPr>
              <w:pStyle w:val="Tabletext"/>
              <w:jc w:val="right"/>
            </w:pPr>
            <w:r w:rsidRPr="00C22795">
              <w:t>–0.169</w:t>
            </w:r>
          </w:p>
        </w:tc>
        <w:tc>
          <w:tcPr>
            <w:tcW w:w="272" w:type="dxa"/>
            <w:tcBorders>
              <w:bottom w:val="single" w:sz="4" w:space="0" w:color="auto"/>
            </w:tcBorders>
          </w:tcPr>
          <w:p w:rsidR="001F4208" w:rsidRPr="00C22795" w:rsidRDefault="001F4208" w:rsidP="00C22795">
            <w:pPr>
              <w:pStyle w:val="Tabletext"/>
            </w:pPr>
            <w:r w:rsidRPr="00C22795">
              <w:t>***</w:t>
            </w:r>
          </w:p>
        </w:tc>
      </w:tr>
      <w:tr w:rsidR="00570E23" w:rsidRPr="00B54C93" w:rsidTr="000C79E6">
        <w:tc>
          <w:tcPr>
            <w:tcW w:w="1439" w:type="dxa"/>
            <w:tcBorders>
              <w:top w:val="single" w:sz="4" w:space="0" w:color="auto"/>
              <w:bottom w:val="single" w:sz="4" w:space="0" w:color="auto"/>
            </w:tcBorders>
            <w:tcMar>
              <w:left w:w="28" w:type="dxa"/>
            </w:tcMar>
          </w:tcPr>
          <w:p w:rsidR="001F4208" w:rsidRPr="00B54C93" w:rsidRDefault="001F4208" w:rsidP="004903AF">
            <w:pPr>
              <w:pStyle w:val="Tabletext"/>
              <w:ind w:left="28"/>
            </w:pPr>
            <w:r w:rsidRPr="005F1CC6">
              <w:t>Has a non-Indigenous person living in the household</w:t>
            </w:r>
          </w:p>
        </w:tc>
        <w:tc>
          <w:tcPr>
            <w:tcW w:w="642" w:type="dxa"/>
            <w:tcBorders>
              <w:top w:val="single" w:sz="4" w:space="0" w:color="auto"/>
              <w:bottom w:val="single" w:sz="4" w:space="0" w:color="auto"/>
            </w:tcBorders>
            <w:tcMar>
              <w:left w:w="28" w:type="dxa"/>
            </w:tcMar>
          </w:tcPr>
          <w:p w:rsidR="001F4208" w:rsidRPr="00C22795" w:rsidRDefault="001F4208" w:rsidP="00C22795">
            <w:pPr>
              <w:pStyle w:val="Tabletext"/>
              <w:jc w:val="right"/>
            </w:pPr>
            <w:r w:rsidRPr="00C22795">
              <w:t>0.090</w:t>
            </w:r>
          </w:p>
        </w:tc>
        <w:tc>
          <w:tcPr>
            <w:tcW w:w="272" w:type="dxa"/>
            <w:tcBorders>
              <w:top w:val="single" w:sz="4" w:space="0" w:color="auto"/>
              <w:bottom w:val="single" w:sz="4" w:space="0" w:color="auto"/>
            </w:tcBorders>
            <w:tcMar>
              <w:left w:w="0" w:type="dxa"/>
              <w:right w:w="0" w:type="dxa"/>
            </w:tcMar>
          </w:tcPr>
          <w:p w:rsidR="001F4208" w:rsidRPr="00C22795" w:rsidRDefault="001F4208" w:rsidP="00C22795">
            <w:pPr>
              <w:pStyle w:val="Tabletext"/>
            </w:pPr>
            <w:r w:rsidRPr="00C22795">
              <w:t>***</w:t>
            </w:r>
          </w:p>
        </w:tc>
        <w:tc>
          <w:tcPr>
            <w:tcW w:w="646" w:type="dxa"/>
            <w:tcBorders>
              <w:top w:val="single" w:sz="4" w:space="0" w:color="auto"/>
              <w:bottom w:val="single" w:sz="4" w:space="0" w:color="auto"/>
            </w:tcBorders>
            <w:tcMar>
              <w:left w:w="28" w:type="dxa"/>
              <w:right w:w="0" w:type="dxa"/>
            </w:tcMar>
          </w:tcPr>
          <w:p w:rsidR="001F4208" w:rsidRPr="00C22795" w:rsidRDefault="001F4208" w:rsidP="00C22795">
            <w:pPr>
              <w:pStyle w:val="Tabletext"/>
              <w:jc w:val="right"/>
            </w:pPr>
            <w:r w:rsidRPr="00C22795">
              <w:t>–90</w:t>
            </w:r>
          </w:p>
        </w:tc>
        <w:tc>
          <w:tcPr>
            <w:tcW w:w="274" w:type="dxa"/>
            <w:tcBorders>
              <w:top w:val="single" w:sz="4" w:space="0" w:color="auto"/>
              <w:bottom w:val="single" w:sz="4" w:space="0" w:color="auto"/>
            </w:tcBorders>
            <w:tcMar>
              <w:left w:w="0" w:type="dxa"/>
            </w:tcMar>
          </w:tcPr>
          <w:p w:rsidR="001F4208" w:rsidRPr="00C22795" w:rsidRDefault="001F4208" w:rsidP="00C22795">
            <w:pPr>
              <w:pStyle w:val="Tabletext"/>
            </w:pPr>
            <w:r w:rsidRPr="00C22795">
              <w:t>***</w:t>
            </w:r>
          </w:p>
        </w:tc>
        <w:tc>
          <w:tcPr>
            <w:tcW w:w="646" w:type="dxa"/>
            <w:tcBorders>
              <w:top w:val="single" w:sz="4" w:space="0" w:color="auto"/>
              <w:bottom w:val="single" w:sz="4" w:space="0" w:color="auto"/>
            </w:tcBorders>
            <w:tcMar>
              <w:left w:w="28" w:type="dxa"/>
            </w:tcMar>
          </w:tcPr>
          <w:p w:rsidR="001F4208" w:rsidRPr="00C22795" w:rsidRDefault="001F4208" w:rsidP="00C22795">
            <w:pPr>
              <w:pStyle w:val="Tabletext"/>
              <w:jc w:val="right"/>
            </w:pPr>
            <w:r w:rsidRPr="00C22795">
              <w:t>–0.002</w:t>
            </w:r>
          </w:p>
        </w:tc>
        <w:tc>
          <w:tcPr>
            <w:tcW w:w="272" w:type="dxa"/>
            <w:tcBorders>
              <w:top w:val="single" w:sz="4" w:space="0" w:color="auto"/>
              <w:bottom w:val="single" w:sz="4" w:space="0" w:color="auto"/>
            </w:tcBorders>
            <w:tcMar>
              <w:left w:w="0" w:type="dxa"/>
              <w:right w:w="0" w:type="dxa"/>
            </w:tcMar>
          </w:tcPr>
          <w:p w:rsidR="001F4208" w:rsidRPr="00C22795" w:rsidRDefault="001F4208" w:rsidP="00C22795">
            <w:pPr>
              <w:pStyle w:val="Tabletext"/>
            </w:pPr>
          </w:p>
        </w:tc>
        <w:tc>
          <w:tcPr>
            <w:tcW w:w="646" w:type="dxa"/>
            <w:tcBorders>
              <w:top w:val="single" w:sz="4" w:space="0" w:color="auto"/>
              <w:bottom w:val="single" w:sz="4" w:space="0" w:color="auto"/>
            </w:tcBorders>
            <w:tcMar>
              <w:left w:w="28" w:type="dxa"/>
              <w:right w:w="0" w:type="dxa"/>
            </w:tcMar>
          </w:tcPr>
          <w:p w:rsidR="001F4208" w:rsidRPr="00C22795" w:rsidRDefault="001F4208" w:rsidP="00C22795">
            <w:pPr>
              <w:pStyle w:val="Tabletext"/>
              <w:jc w:val="right"/>
            </w:pPr>
            <w:r w:rsidRPr="00C22795">
              <w:t>–0.053</w:t>
            </w:r>
          </w:p>
        </w:tc>
        <w:tc>
          <w:tcPr>
            <w:tcW w:w="272" w:type="dxa"/>
            <w:tcBorders>
              <w:top w:val="single" w:sz="4" w:space="0" w:color="auto"/>
              <w:bottom w:val="single" w:sz="4" w:space="0" w:color="auto"/>
            </w:tcBorders>
            <w:tcMar>
              <w:left w:w="0" w:type="dxa"/>
              <w:right w:w="0" w:type="dxa"/>
            </w:tcMar>
          </w:tcPr>
          <w:p w:rsidR="001F4208" w:rsidRPr="00C22795" w:rsidRDefault="001F4208" w:rsidP="00C22795">
            <w:pPr>
              <w:pStyle w:val="Tabletext"/>
            </w:pPr>
            <w:r w:rsidRPr="00C22795">
              <w:t>***</w:t>
            </w:r>
          </w:p>
        </w:tc>
        <w:tc>
          <w:tcPr>
            <w:tcW w:w="646" w:type="dxa"/>
            <w:tcBorders>
              <w:top w:val="single" w:sz="4" w:space="0" w:color="auto"/>
              <w:bottom w:val="single" w:sz="4" w:space="0" w:color="auto"/>
            </w:tcBorders>
            <w:tcMar>
              <w:left w:w="28" w:type="dxa"/>
              <w:right w:w="0" w:type="dxa"/>
            </w:tcMar>
          </w:tcPr>
          <w:p w:rsidR="001F4208" w:rsidRPr="00C22795" w:rsidRDefault="001F4208" w:rsidP="00C22795">
            <w:pPr>
              <w:pStyle w:val="Tabletext"/>
              <w:jc w:val="right"/>
            </w:pPr>
            <w:r w:rsidRPr="00C22795">
              <w:t>–0.018</w:t>
            </w:r>
          </w:p>
        </w:tc>
        <w:tc>
          <w:tcPr>
            <w:tcW w:w="272" w:type="dxa"/>
            <w:tcBorders>
              <w:top w:val="single" w:sz="4" w:space="0" w:color="auto"/>
              <w:bottom w:val="single" w:sz="4" w:space="0" w:color="auto"/>
            </w:tcBorders>
            <w:tcMar>
              <w:left w:w="0" w:type="dxa"/>
            </w:tcMar>
          </w:tcPr>
          <w:p w:rsidR="001F4208" w:rsidRPr="00C22795" w:rsidRDefault="001F4208" w:rsidP="00C22795">
            <w:pPr>
              <w:pStyle w:val="Tabletext"/>
            </w:pPr>
          </w:p>
        </w:tc>
        <w:tc>
          <w:tcPr>
            <w:tcW w:w="646" w:type="dxa"/>
            <w:tcBorders>
              <w:top w:val="single" w:sz="4" w:space="0" w:color="auto"/>
              <w:bottom w:val="single" w:sz="4" w:space="0" w:color="auto"/>
            </w:tcBorders>
            <w:tcMar>
              <w:left w:w="0" w:type="dxa"/>
              <w:right w:w="0" w:type="dxa"/>
            </w:tcMar>
          </w:tcPr>
          <w:p w:rsidR="001F4208" w:rsidRPr="00C22795" w:rsidRDefault="001F4208" w:rsidP="00C22795">
            <w:pPr>
              <w:pStyle w:val="Tabletext"/>
              <w:jc w:val="right"/>
            </w:pPr>
            <w:r w:rsidRPr="00C22795">
              <w:t>–0.194</w:t>
            </w:r>
          </w:p>
        </w:tc>
        <w:tc>
          <w:tcPr>
            <w:tcW w:w="272" w:type="dxa"/>
            <w:tcBorders>
              <w:top w:val="single" w:sz="4" w:space="0" w:color="auto"/>
              <w:bottom w:val="single" w:sz="4" w:space="0" w:color="auto"/>
            </w:tcBorders>
          </w:tcPr>
          <w:p w:rsidR="001F4208" w:rsidRPr="00C22795" w:rsidRDefault="001F4208" w:rsidP="00C22795">
            <w:pPr>
              <w:pStyle w:val="Tabletext"/>
            </w:pPr>
            <w:r w:rsidRPr="00C22795">
              <w:t>***</w:t>
            </w:r>
          </w:p>
        </w:tc>
        <w:tc>
          <w:tcPr>
            <w:tcW w:w="646" w:type="dxa"/>
            <w:tcBorders>
              <w:top w:val="single" w:sz="4" w:space="0" w:color="auto"/>
              <w:bottom w:val="single" w:sz="4" w:space="0" w:color="auto"/>
            </w:tcBorders>
            <w:tcMar>
              <w:left w:w="28" w:type="dxa"/>
              <w:right w:w="0" w:type="dxa"/>
            </w:tcMar>
          </w:tcPr>
          <w:p w:rsidR="001F4208" w:rsidRPr="00C22795" w:rsidRDefault="001F4208" w:rsidP="00C22795">
            <w:pPr>
              <w:pStyle w:val="Tabletext"/>
              <w:jc w:val="right"/>
            </w:pPr>
            <w:r w:rsidRPr="00C22795">
              <w:t>0.031</w:t>
            </w:r>
          </w:p>
        </w:tc>
        <w:tc>
          <w:tcPr>
            <w:tcW w:w="272" w:type="dxa"/>
            <w:tcBorders>
              <w:top w:val="single" w:sz="4" w:space="0" w:color="auto"/>
              <w:bottom w:val="single" w:sz="4" w:space="0" w:color="auto"/>
            </w:tcBorders>
          </w:tcPr>
          <w:p w:rsidR="001F4208" w:rsidRPr="00C22795" w:rsidRDefault="001F4208" w:rsidP="00C22795">
            <w:pPr>
              <w:pStyle w:val="Tabletext"/>
            </w:pPr>
            <w:r w:rsidRPr="00C22795">
              <w:t>*</w:t>
            </w:r>
          </w:p>
        </w:tc>
        <w:tc>
          <w:tcPr>
            <w:tcW w:w="646" w:type="dxa"/>
            <w:tcBorders>
              <w:top w:val="single" w:sz="4" w:space="0" w:color="auto"/>
              <w:bottom w:val="single" w:sz="4" w:space="0" w:color="auto"/>
            </w:tcBorders>
            <w:tcMar>
              <w:left w:w="28" w:type="dxa"/>
            </w:tcMar>
          </w:tcPr>
          <w:p w:rsidR="001F4208" w:rsidRPr="00C22795" w:rsidRDefault="001F4208" w:rsidP="00C22795">
            <w:pPr>
              <w:pStyle w:val="Tabletext"/>
              <w:jc w:val="right"/>
            </w:pPr>
            <w:r w:rsidRPr="00C22795">
              <w:t>0.138</w:t>
            </w:r>
          </w:p>
        </w:tc>
        <w:tc>
          <w:tcPr>
            <w:tcW w:w="272" w:type="dxa"/>
            <w:tcBorders>
              <w:top w:val="single" w:sz="4" w:space="0" w:color="auto"/>
              <w:bottom w:val="single" w:sz="4" w:space="0" w:color="auto"/>
            </w:tcBorders>
          </w:tcPr>
          <w:p w:rsidR="001F4208" w:rsidRPr="00C22795" w:rsidRDefault="001F4208" w:rsidP="00C22795">
            <w:pPr>
              <w:pStyle w:val="Tabletext"/>
            </w:pPr>
            <w:r w:rsidRPr="00C22795">
              <w:t>***</w:t>
            </w:r>
          </w:p>
        </w:tc>
      </w:tr>
      <w:tr w:rsidR="00570E23" w:rsidRPr="00B54C93" w:rsidTr="000C79E6">
        <w:tc>
          <w:tcPr>
            <w:tcW w:w="1439" w:type="dxa"/>
            <w:tcBorders>
              <w:top w:val="single" w:sz="4" w:space="0" w:color="auto"/>
              <w:bottom w:val="single" w:sz="4" w:space="0" w:color="auto"/>
            </w:tcBorders>
            <w:tcMar>
              <w:left w:w="28" w:type="dxa"/>
            </w:tcMar>
          </w:tcPr>
          <w:p w:rsidR="001F4208" w:rsidRPr="00B54C93" w:rsidRDefault="001F4208" w:rsidP="004903AF">
            <w:pPr>
              <w:pStyle w:val="Tabletext"/>
              <w:ind w:left="28"/>
            </w:pPr>
            <w:r w:rsidRPr="005F1CC6">
              <w:t>Main language spoken at home is not English</w:t>
            </w:r>
          </w:p>
        </w:tc>
        <w:tc>
          <w:tcPr>
            <w:tcW w:w="642" w:type="dxa"/>
            <w:tcBorders>
              <w:top w:val="single" w:sz="4" w:space="0" w:color="auto"/>
              <w:bottom w:val="single" w:sz="4" w:space="0" w:color="auto"/>
            </w:tcBorders>
            <w:tcMar>
              <w:left w:w="28" w:type="dxa"/>
            </w:tcMar>
          </w:tcPr>
          <w:p w:rsidR="001F4208" w:rsidRPr="00C22795" w:rsidRDefault="001F4208" w:rsidP="00C22795">
            <w:pPr>
              <w:pStyle w:val="Tabletext"/>
              <w:jc w:val="right"/>
            </w:pPr>
            <w:r w:rsidRPr="00C22795">
              <w:t>–0.124</w:t>
            </w:r>
          </w:p>
        </w:tc>
        <w:tc>
          <w:tcPr>
            <w:tcW w:w="272" w:type="dxa"/>
            <w:tcBorders>
              <w:top w:val="single" w:sz="4" w:space="0" w:color="auto"/>
              <w:bottom w:val="single" w:sz="4" w:space="0" w:color="auto"/>
            </w:tcBorders>
            <w:tcMar>
              <w:left w:w="0" w:type="dxa"/>
              <w:right w:w="0" w:type="dxa"/>
            </w:tcMar>
          </w:tcPr>
          <w:p w:rsidR="001F4208" w:rsidRPr="00C22795" w:rsidRDefault="001F4208" w:rsidP="00C22795">
            <w:pPr>
              <w:pStyle w:val="Tabletext"/>
            </w:pPr>
            <w:r w:rsidRPr="00C22795">
              <w:t>**</w:t>
            </w:r>
          </w:p>
        </w:tc>
        <w:tc>
          <w:tcPr>
            <w:tcW w:w="646" w:type="dxa"/>
            <w:tcBorders>
              <w:top w:val="single" w:sz="4" w:space="0" w:color="auto"/>
              <w:bottom w:val="single" w:sz="4" w:space="0" w:color="auto"/>
            </w:tcBorders>
            <w:tcMar>
              <w:left w:w="28" w:type="dxa"/>
              <w:right w:w="0" w:type="dxa"/>
            </w:tcMar>
          </w:tcPr>
          <w:p w:rsidR="001F4208" w:rsidRPr="00C22795" w:rsidRDefault="001F4208" w:rsidP="00C22795">
            <w:pPr>
              <w:pStyle w:val="Tabletext"/>
              <w:jc w:val="right"/>
            </w:pPr>
            <w:r w:rsidRPr="00C22795">
              <w:t>–354</w:t>
            </w:r>
          </w:p>
        </w:tc>
        <w:tc>
          <w:tcPr>
            <w:tcW w:w="274" w:type="dxa"/>
            <w:tcBorders>
              <w:top w:val="single" w:sz="4" w:space="0" w:color="auto"/>
              <w:bottom w:val="single" w:sz="4" w:space="0" w:color="auto"/>
            </w:tcBorders>
            <w:tcMar>
              <w:left w:w="0" w:type="dxa"/>
            </w:tcMar>
          </w:tcPr>
          <w:p w:rsidR="001F4208" w:rsidRPr="00C22795" w:rsidRDefault="001F4208" w:rsidP="00C22795">
            <w:pPr>
              <w:pStyle w:val="Tabletext"/>
            </w:pPr>
            <w:r w:rsidRPr="00C22795">
              <w:t>**</w:t>
            </w:r>
          </w:p>
        </w:tc>
        <w:tc>
          <w:tcPr>
            <w:tcW w:w="646" w:type="dxa"/>
            <w:tcBorders>
              <w:top w:val="single" w:sz="4" w:space="0" w:color="auto"/>
              <w:bottom w:val="single" w:sz="4" w:space="0" w:color="auto"/>
            </w:tcBorders>
            <w:tcMar>
              <w:left w:w="28" w:type="dxa"/>
            </w:tcMar>
          </w:tcPr>
          <w:p w:rsidR="001F4208" w:rsidRPr="00C22795" w:rsidRDefault="001F4208" w:rsidP="00C22795">
            <w:pPr>
              <w:pStyle w:val="Tabletext"/>
              <w:jc w:val="right"/>
            </w:pPr>
            <w:r w:rsidRPr="00C22795">
              <w:t>–0.011</w:t>
            </w:r>
          </w:p>
        </w:tc>
        <w:tc>
          <w:tcPr>
            <w:tcW w:w="272" w:type="dxa"/>
            <w:tcBorders>
              <w:top w:val="single" w:sz="4" w:space="0" w:color="auto"/>
              <w:bottom w:val="single" w:sz="4" w:space="0" w:color="auto"/>
            </w:tcBorders>
            <w:tcMar>
              <w:left w:w="0" w:type="dxa"/>
              <w:right w:w="0" w:type="dxa"/>
            </w:tcMar>
          </w:tcPr>
          <w:p w:rsidR="001F4208" w:rsidRPr="00C22795" w:rsidRDefault="001F4208" w:rsidP="00C22795">
            <w:pPr>
              <w:pStyle w:val="Tabletext"/>
            </w:pPr>
          </w:p>
        </w:tc>
        <w:tc>
          <w:tcPr>
            <w:tcW w:w="646" w:type="dxa"/>
            <w:tcBorders>
              <w:top w:val="single" w:sz="4" w:space="0" w:color="auto"/>
              <w:bottom w:val="single" w:sz="4" w:space="0" w:color="auto"/>
            </w:tcBorders>
            <w:tcMar>
              <w:left w:w="28" w:type="dxa"/>
              <w:right w:w="0" w:type="dxa"/>
            </w:tcMar>
          </w:tcPr>
          <w:p w:rsidR="001F4208" w:rsidRPr="00C22795" w:rsidRDefault="001F4208" w:rsidP="00C22795">
            <w:pPr>
              <w:pStyle w:val="Tabletext"/>
              <w:jc w:val="right"/>
            </w:pPr>
            <w:r w:rsidRPr="00C22795">
              <w:t>0.175</w:t>
            </w:r>
          </w:p>
        </w:tc>
        <w:tc>
          <w:tcPr>
            <w:tcW w:w="272" w:type="dxa"/>
            <w:tcBorders>
              <w:top w:val="single" w:sz="4" w:space="0" w:color="auto"/>
              <w:bottom w:val="single" w:sz="4" w:space="0" w:color="auto"/>
            </w:tcBorders>
            <w:tcMar>
              <w:left w:w="0" w:type="dxa"/>
              <w:right w:w="0" w:type="dxa"/>
            </w:tcMar>
          </w:tcPr>
          <w:p w:rsidR="001F4208" w:rsidRPr="00C22795" w:rsidRDefault="001F4208" w:rsidP="00C22795">
            <w:pPr>
              <w:pStyle w:val="Tabletext"/>
            </w:pPr>
            <w:r w:rsidRPr="00C22795">
              <w:t>***</w:t>
            </w:r>
          </w:p>
        </w:tc>
        <w:tc>
          <w:tcPr>
            <w:tcW w:w="646" w:type="dxa"/>
            <w:tcBorders>
              <w:top w:val="single" w:sz="4" w:space="0" w:color="auto"/>
              <w:bottom w:val="single" w:sz="4" w:space="0" w:color="auto"/>
            </w:tcBorders>
            <w:tcMar>
              <w:left w:w="28" w:type="dxa"/>
              <w:right w:w="0" w:type="dxa"/>
            </w:tcMar>
          </w:tcPr>
          <w:p w:rsidR="001F4208" w:rsidRPr="00C22795" w:rsidRDefault="001F4208" w:rsidP="00C22795">
            <w:pPr>
              <w:pStyle w:val="Tabletext"/>
              <w:jc w:val="right"/>
            </w:pPr>
            <w:r w:rsidRPr="00C22795">
              <w:t>0.061</w:t>
            </w:r>
          </w:p>
        </w:tc>
        <w:tc>
          <w:tcPr>
            <w:tcW w:w="272" w:type="dxa"/>
            <w:tcBorders>
              <w:top w:val="single" w:sz="4" w:space="0" w:color="auto"/>
              <w:bottom w:val="single" w:sz="4" w:space="0" w:color="auto"/>
            </w:tcBorders>
            <w:tcMar>
              <w:left w:w="0" w:type="dxa"/>
            </w:tcMar>
          </w:tcPr>
          <w:p w:rsidR="001F4208" w:rsidRPr="00C22795" w:rsidRDefault="001F4208" w:rsidP="00C22795">
            <w:pPr>
              <w:pStyle w:val="Tabletext"/>
            </w:pPr>
          </w:p>
        </w:tc>
        <w:tc>
          <w:tcPr>
            <w:tcW w:w="646" w:type="dxa"/>
            <w:tcBorders>
              <w:top w:val="single" w:sz="4" w:space="0" w:color="auto"/>
              <w:bottom w:val="single" w:sz="4" w:space="0" w:color="auto"/>
            </w:tcBorders>
            <w:tcMar>
              <w:left w:w="0" w:type="dxa"/>
              <w:right w:w="0" w:type="dxa"/>
            </w:tcMar>
          </w:tcPr>
          <w:p w:rsidR="001F4208" w:rsidRPr="00C22795" w:rsidRDefault="001F4208" w:rsidP="00C22795">
            <w:pPr>
              <w:pStyle w:val="Tabletext"/>
              <w:jc w:val="right"/>
            </w:pPr>
            <w:r w:rsidRPr="00C22795">
              <w:t>0.162</w:t>
            </w:r>
          </w:p>
        </w:tc>
        <w:tc>
          <w:tcPr>
            <w:tcW w:w="272" w:type="dxa"/>
            <w:tcBorders>
              <w:top w:val="single" w:sz="4" w:space="0" w:color="auto"/>
              <w:bottom w:val="single" w:sz="4" w:space="0" w:color="auto"/>
            </w:tcBorders>
          </w:tcPr>
          <w:p w:rsidR="001F4208" w:rsidRPr="00C22795" w:rsidRDefault="001F4208" w:rsidP="00C22795">
            <w:pPr>
              <w:pStyle w:val="Tabletext"/>
            </w:pPr>
            <w:r w:rsidRPr="00C22795">
              <w:t>***</w:t>
            </w:r>
          </w:p>
        </w:tc>
        <w:tc>
          <w:tcPr>
            <w:tcW w:w="646" w:type="dxa"/>
            <w:tcBorders>
              <w:top w:val="single" w:sz="4" w:space="0" w:color="auto"/>
              <w:bottom w:val="single" w:sz="4" w:space="0" w:color="auto"/>
            </w:tcBorders>
            <w:tcMar>
              <w:left w:w="28" w:type="dxa"/>
              <w:right w:w="0" w:type="dxa"/>
            </w:tcMar>
          </w:tcPr>
          <w:p w:rsidR="001F4208" w:rsidRPr="00C22795" w:rsidRDefault="001F4208" w:rsidP="00C22795">
            <w:pPr>
              <w:pStyle w:val="Tabletext"/>
              <w:jc w:val="right"/>
            </w:pPr>
            <w:r w:rsidRPr="00C22795">
              <w:t>0.025</w:t>
            </w:r>
          </w:p>
        </w:tc>
        <w:tc>
          <w:tcPr>
            <w:tcW w:w="272" w:type="dxa"/>
            <w:tcBorders>
              <w:top w:val="single" w:sz="4" w:space="0" w:color="auto"/>
              <w:bottom w:val="single" w:sz="4" w:space="0" w:color="auto"/>
            </w:tcBorders>
          </w:tcPr>
          <w:p w:rsidR="001F4208" w:rsidRPr="00C22795" w:rsidRDefault="001F4208" w:rsidP="00C22795">
            <w:pPr>
              <w:pStyle w:val="Tabletext"/>
            </w:pPr>
          </w:p>
        </w:tc>
        <w:tc>
          <w:tcPr>
            <w:tcW w:w="646" w:type="dxa"/>
            <w:tcBorders>
              <w:top w:val="single" w:sz="4" w:space="0" w:color="auto"/>
              <w:bottom w:val="single" w:sz="4" w:space="0" w:color="auto"/>
            </w:tcBorders>
            <w:tcMar>
              <w:left w:w="28" w:type="dxa"/>
            </w:tcMar>
          </w:tcPr>
          <w:p w:rsidR="001F4208" w:rsidRPr="00C22795" w:rsidRDefault="001F4208" w:rsidP="00C22795">
            <w:pPr>
              <w:pStyle w:val="Tabletext"/>
              <w:jc w:val="right"/>
            </w:pPr>
            <w:r w:rsidRPr="00C22795">
              <w:t>–0.221</w:t>
            </w:r>
          </w:p>
        </w:tc>
        <w:tc>
          <w:tcPr>
            <w:tcW w:w="272" w:type="dxa"/>
            <w:tcBorders>
              <w:top w:val="single" w:sz="4" w:space="0" w:color="auto"/>
              <w:bottom w:val="single" w:sz="4" w:space="0" w:color="auto"/>
            </w:tcBorders>
          </w:tcPr>
          <w:p w:rsidR="001F4208" w:rsidRPr="00C22795" w:rsidRDefault="001F4208" w:rsidP="00C22795">
            <w:pPr>
              <w:pStyle w:val="Tabletext"/>
            </w:pPr>
            <w:r w:rsidRPr="00C22795">
              <w:t>***</w:t>
            </w:r>
          </w:p>
        </w:tc>
      </w:tr>
      <w:tr w:rsidR="00570E23" w:rsidRPr="00B54C93" w:rsidTr="000C79E6">
        <w:tc>
          <w:tcPr>
            <w:tcW w:w="1439" w:type="dxa"/>
            <w:tcBorders>
              <w:top w:val="single" w:sz="4" w:space="0" w:color="auto"/>
              <w:bottom w:val="single" w:sz="4" w:space="0" w:color="auto"/>
            </w:tcBorders>
            <w:tcMar>
              <w:left w:w="28" w:type="dxa"/>
            </w:tcMar>
          </w:tcPr>
          <w:p w:rsidR="001F4208" w:rsidRPr="00B54C93" w:rsidRDefault="001F4208" w:rsidP="004903AF">
            <w:pPr>
              <w:pStyle w:val="Tabletext"/>
              <w:ind w:left="28"/>
            </w:pPr>
            <w:r w:rsidRPr="005F1CC6">
              <w:t>Changed usual resi</w:t>
            </w:r>
            <w:r>
              <w:t>dence</w:t>
            </w:r>
            <w:r w:rsidRPr="005F1CC6">
              <w:t xml:space="preserve"> in the previous five years</w:t>
            </w:r>
          </w:p>
        </w:tc>
        <w:tc>
          <w:tcPr>
            <w:tcW w:w="642" w:type="dxa"/>
            <w:tcBorders>
              <w:top w:val="single" w:sz="4" w:space="0" w:color="auto"/>
              <w:bottom w:val="single" w:sz="4" w:space="0" w:color="auto"/>
            </w:tcBorders>
            <w:tcMar>
              <w:left w:w="28" w:type="dxa"/>
            </w:tcMar>
          </w:tcPr>
          <w:p w:rsidR="001F4208" w:rsidRPr="00C22795" w:rsidRDefault="001F4208" w:rsidP="00C22795">
            <w:pPr>
              <w:pStyle w:val="Tabletext"/>
              <w:jc w:val="right"/>
            </w:pPr>
            <w:r w:rsidRPr="00C22795">
              <w:t>–0.043</w:t>
            </w:r>
          </w:p>
        </w:tc>
        <w:tc>
          <w:tcPr>
            <w:tcW w:w="272" w:type="dxa"/>
            <w:tcBorders>
              <w:top w:val="single" w:sz="4" w:space="0" w:color="auto"/>
              <w:bottom w:val="single" w:sz="4" w:space="0" w:color="auto"/>
            </w:tcBorders>
            <w:tcMar>
              <w:left w:w="0" w:type="dxa"/>
              <w:right w:w="0" w:type="dxa"/>
            </w:tcMar>
          </w:tcPr>
          <w:p w:rsidR="001F4208" w:rsidRPr="00C22795" w:rsidRDefault="001F4208" w:rsidP="00C22795">
            <w:pPr>
              <w:pStyle w:val="Tabletext"/>
            </w:pPr>
            <w:r w:rsidRPr="00C22795">
              <w:t>***</w:t>
            </w:r>
          </w:p>
        </w:tc>
        <w:tc>
          <w:tcPr>
            <w:tcW w:w="646" w:type="dxa"/>
            <w:tcBorders>
              <w:top w:val="single" w:sz="4" w:space="0" w:color="auto"/>
              <w:bottom w:val="single" w:sz="4" w:space="0" w:color="auto"/>
            </w:tcBorders>
            <w:tcMar>
              <w:left w:w="28" w:type="dxa"/>
              <w:right w:w="0" w:type="dxa"/>
            </w:tcMar>
          </w:tcPr>
          <w:p w:rsidR="001F4208" w:rsidRPr="00C22795" w:rsidRDefault="001F4208" w:rsidP="00C22795">
            <w:pPr>
              <w:pStyle w:val="Tabletext"/>
              <w:jc w:val="right"/>
            </w:pPr>
            <w:r w:rsidRPr="00C22795">
              <w:t>23</w:t>
            </w:r>
          </w:p>
        </w:tc>
        <w:tc>
          <w:tcPr>
            <w:tcW w:w="274" w:type="dxa"/>
            <w:tcBorders>
              <w:top w:val="single" w:sz="4" w:space="0" w:color="auto"/>
              <w:bottom w:val="single" w:sz="4" w:space="0" w:color="auto"/>
            </w:tcBorders>
            <w:tcMar>
              <w:left w:w="0" w:type="dxa"/>
            </w:tcMar>
          </w:tcPr>
          <w:p w:rsidR="001F4208" w:rsidRPr="00C22795" w:rsidRDefault="001F4208" w:rsidP="00C22795">
            <w:pPr>
              <w:pStyle w:val="Tabletext"/>
            </w:pPr>
          </w:p>
        </w:tc>
        <w:tc>
          <w:tcPr>
            <w:tcW w:w="646" w:type="dxa"/>
            <w:tcBorders>
              <w:top w:val="single" w:sz="4" w:space="0" w:color="auto"/>
              <w:bottom w:val="single" w:sz="4" w:space="0" w:color="auto"/>
            </w:tcBorders>
            <w:tcMar>
              <w:left w:w="28" w:type="dxa"/>
            </w:tcMar>
          </w:tcPr>
          <w:p w:rsidR="001F4208" w:rsidRPr="00C22795" w:rsidRDefault="001F4208" w:rsidP="00C22795">
            <w:pPr>
              <w:pStyle w:val="Tabletext"/>
              <w:jc w:val="right"/>
            </w:pPr>
            <w:r w:rsidRPr="00C22795">
              <w:t>–0.017</w:t>
            </w:r>
          </w:p>
        </w:tc>
        <w:tc>
          <w:tcPr>
            <w:tcW w:w="272" w:type="dxa"/>
            <w:tcBorders>
              <w:top w:val="single" w:sz="4" w:space="0" w:color="auto"/>
              <w:bottom w:val="single" w:sz="4" w:space="0" w:color="auto"/>
            </w:tcBorders>
            <w:tcMar>
              <w:left w:w="0" w:type="dxa"/>
              <w:right w:w="0" w:type="dxa"/>
            </w:tcMar>
          </w:tcPr>
          <w:p w:rsidR="001F4208" w:rsidRPr="00C22795" w:rsidRDefault="001F4208" w:rsidP="00C22795">
            <w:pPr>
              <w:pStyle w:val="Tabletext"/>
            </w:pPr>
          </w:p>
        </w:tc>
        <w:tc>
          <w:tcPr>
            <w:tcW w:w="646" w:type="dxa"/>
            <w:tcBorders>
              <w:top w:val="single" w:sz="4" w:space="0" w:color="auto"/>
              <w:bottom w:val="single" w:sz="4" w:space="0" w:color="auto"/>
            </w:tcBorders>
            <w:tcMar>
              <w:left w:w="28" w:type="dxa"/>
              <w:right w:w="0" w:type="dxa"/>
            </w:tcMar>
          </w:tcPr>
          <w:p w:rsidR="001F4208" w:rsidRPr="00C22795" w:rsidRDefault="001F4208" w:rsidP="00C22795">
            <w:pPr>
              <w:pStyle w:val="Tabletext"/>
              <w:jc w:val="right"/>
            </w:pPr>
            <w:r w:rsidRPr="00C22795">
              <w:t>0.034</w:t>
            </w:r>
          </w:p>
        </w:tc>
        <w:tc>
          <w:tcPr>
            <w:tcW w:w="272" w:type="dxa"/>
            <w:tcBorders>
              <w:top w:val="single" w:sz="4" w:space="0" w:color="auto"/>
              <w:bottom w:val="single" w:sz="4" w:space="0" w:color="auto"/>
            </w:tcBorders>
            <w:tcMar>
              <w:left w:w="0" w:type="dxa"/>
              <w:right w:w="0" w:type="dxa"/>
            </w:tcMar>
          </w:tcPr>
          <w:p w:rsidR="001F4208" w:rsidRPr="00C22795" w:rsidRDefault="001F4208" w:rsidP="00C22795">
            <w:pPr>
              <w:pStyle w:val="Tabletext"/>
            </w:pPr>
            <w:r w:rsidRPr="00C22795">
              <w:t>**</w:t>
            </w:r>
          </w:p>
        </w:tc>
        <w:tc>
          <w:tcPr>
            <w:tcW w:w="646" w:type="dxa"/>
            <w:tcBorders>
              <w:top w:val="single" w:sz="4" w:space="0" w:color="auto"/>
              <w:bottom w:val="single" w:sz="4" w:space="0" w:color="auto"/>
            </w:tcBorders>
            <w:tcMar>
              <w:left w:w="28" w:type="dxa"/>
              <w:right w:w="0" w:type="dxa"/>
            </w:tcMar>
          </w:tcPr>
          <w:p w:rsidR="001F4208" w:rsidRPr="00C22795" w:rsidRDefault="001F4208" w:rsidP="00C22795">
            <w:pPr>
              <w:pStyle w:val="Tabletext"/>
              <w:jc w:val="right"/>
            </w:pPr>
            <w:r w:rsidRPr="00C22795">
              <w:t>0.031</w:t>
            </w:r>
          </w:p>
        </w:tc>
        <w:tc>
          <w:tcPr>
            <w:tcW w:w="272" w:type="dxa"/>
            <w:tcBorders>
              <w:top w:val="single" w:sz="4" w:space="0" w:color="auto"/>
              <w:bottom w:val="single" w:sz="4" w:space="0" w:color="auto"/>
            </w:tcBorders>
            <w:tcMar>
              <w:left w:w="0" w:type="dxa"/>
            </w:tcMar>
          </w:tcPr>
          <w:p w:rsidR="001F4208" w:rsidRPr="00C22795" w:rsidRDefault="001F4208" w:rsidP="00C22795">
            <w:pPr>
              <w:pStyle w:val="Tabletext"/>
            </w:pPr>
            <w:r w:rsidRPr="00C22795">
              <w:t>**</w:t>
            </w:r>
          </w:p>
        </w:tc>
        <w:tc>
          <w:tcPr>
            <w:tcW w:w="646" w:type="dxa"/>
            <w:tcBorders>
              <w:top w:val="single" w:sz="4" w:space="0" w:color="auto"/>
              <w:bottom w:val="single" w:sz="4" w:space="0" w:color="auto"/>
            </w:tcBorders>
            <w:tcMar>
              <w:left w:w="0" w:type="dxa"/>
              <w:right w:w="0" w:type="dxa"/>
            </w:tcMar>
          </w:tcPr>
          <w:p w:rsidR="001F4208" w:rsidRPr="00C22795" w:rsidRDefault="001F4208" w:rsidP="00C22795">
            <w:pPr>
              <w:pStyle w:val="Tabletext"/>
              <w:jc w:val="right"/>
            </w:pPr>
            <w:r w:rsidRPr="00C22795">
              <w:t>0.032</w:t>
            </w:r>
          </w:p>
        </w:tc>
        <w:tc>
          <w:tcPr>
            <w:tcW w:w="272" w:type="dxa"/>
            <w:tcBorders>
              <w:top w:val="single" w:sz="4" w:space="0" w:color="auto"/>
              <w:bottom w:val="single" w:sz="4" w:space="0" w:color="auto"/>
            </w:tcBorders>
          </w:tcPr>
          <w:p w:rsidR="001F4208" w:rsidRPr="00C22795" w:rsidRDefault="001F4208" w:rsidP="00C22795">
            <w:pPr>
              <w:pStyle w:val="Tabletext"/>
            </w:pPr>
            <w:r w:rsidRPr="00C22795">
              <w:t>**</w:t>
            </w:r>
          </w:p>
        </w:tc>
        <w:tc>
          <w:tcPr>
            <w:tcW w:w="646" w:type="dxa"/>
            <w:tcBorders>
              <w:top w:val="single" w:sz="4" w:space="0" w:color="auto"/>
              <w:bottom w:val="single" w:sz="4" w:space="0" w:color="auto"/>
            </w:tcBorders>
            <w:tcMar>
              <w:left w:w="28" w:type="dxa"/>
              <w:right w:w="0" w:type="dxa"/>
            </w:tcMar>
          </w:tcPr>
          <w:p w:rsidR="001F4208" w:rsidRPr="00C22795" w:rsidRDefault="001F4208" w:rsidP="00C22795">
            <w:pPr>
              <w:pStyle w:val="Tabletext"/>
              <w:jc w:val="right"/>
            </w:pPr>
            <w:r w:rsidRPr="00C22795">
              <w:t>–0.031</w:t>
            </w:r>
          </w:p>
        </w:tc>
        <w:tc>
          <w:tcPr>
            <w:tcW w:w="272" w:type="dxa"/>
            <w:tcBorders>
              <w:top w:val="single" w:sz="4" w:space="0" w:color="auto"/>
              <w:bottom w:val="single" w:sz="4" w:space="0" w:color="auto"/>
            </w:tcBorders>
          </w:tcPr>
          <w:p w:rsidR="001F4208" w:rsidRPr="00C22795" w:rsidRDefault="001F4208" w:rsidP="00C22795">
            <w:pPr>
              <w:pStyle w:val="Tabletext"/>
            </w:pPr>
            <w:r w:rsidRPr="00C22795">
              <w:t>**</w:t>
            </w:r>
          </w:p>
        </w:tc>
        <w:tc>
          <w:tcPr>
            <w:tcW w:w="646" w:type="dxa"/>
            <w:tcBorders>
              <w:top w:val="single" w:sz="4" w:space="0" w:color="auto"/>
              <w:bottom w:val="single" w:sz="4" w:space="0" w:color="auto"/>
            </w:tcBorders>
            <w:tcMar>
              <w:left w:w="28" w:type="dxa"/>
            </w:tcMar>
          </w:tcPr>
          <w:p w:rsidR="001F4208" w:rsidRPr="00C22795" w:rsidRDefault="001F4208" w:rsidP="00C22795">
            <w:pPr>
              <w:pStyle w:val="Tabletext"/>
              <w:jc w:val="right"/>
            </w:pPr>
            <w:r w:rsidRPr="00C22795">
              <w:t>–0.074</w:t>
            </w:r>
          </w:p>
        </w:tc>
        <w:tc>
          <w:tcPr>
            <w:tcW w:w="272" w:type="dxa"/>
            <w:tcBorders>
              <w:top w:val="single" w:sz="4" w:space="0" w:color="auto"/>
              <w:bottom w:val="single" w:sz="4" w:space="0" w:color="auto"/>
            </w:tcBorders>
          </w:tcPr>
          <w:p w:rsidR="001F4208" w:rsidRPr="00C22795" w:rsidRDefault="001F4208" w:rsidP="00C22795">
            <w:pPr>
              <w:pStyle w:val="Tabletext"/>
            </w:pPr>
            <w:r w:rsidRPr="00C22795">
              <w:t>***</w:t>
            </w:r>
          </w:p>
        </w:tc>
      </w:tr>
      <w:tr w:rsidR="00570E23" w:rsidRPr="00B54C93" w:rsidTr="000C79E6">
        <w:tc>
          <w:tcPr>
            <w:tcW w:w="1439" w:type="dxa"/>
            <w:tcBorders>
              <w:top w:val="single" w:sz="4" w:space="0" w:color="auto"/>
            </w:tcBorders>
            <w:tcMar>
              <w:left w:w="28" w:type="dxa"/>
            </w:tcMar>
          </w:tcPr>
          <w:p w:rsidR="001F4208" w:rsidRPr="00B54C93" w:rsidRDefault="001F4208" w:rsidP="004903AF">
            <w:pPr>
              <w:pStyle w:val="Tabletext"/>
              <w:ind w:left="28"/>
            </w:pPr>
            <w:r w:rsidRPr="005F1CC6">
              <w:t>Completed Year 10 or 11 only</w:t>
            </w:r>
          </w:p>
        </w:tc>
        <w:tc>
          <w:tcPr>
            <w:tcW w:w="642" w:type="dxa"/>
            <w:tcBorders>
              <w:top w:val="single" w:sz="4" w:space="0" w:color="auto"/>
            </w:tcBorders>
            <w:tcMar>
              <w:left w:w="28" w:type="dxa"/>
            </w:tcMar>
          </w:tcPr>
          <w:p w:rsidR="001F4208" w:rsidRPr="00C22795" w:rsidRDefault="001F4208" w:rsidP="00C22795">
            <w:pPr>
              <w:pStyle w:val="Tabletext"/>
              <w:jc w:val="right"/>
            </w:pPr>
            <w:r w:rsidRPr="00C22795">
              <w:t>–0.111</w:t>
            </w:r>
          </w:p>
        </w:tc>
        <w:tc>
          <w:tcPr>
            <w:tcW w:w="272" w:type="dxa"/>
            <w:tcBorders>
              <w:top w:val="single" w:sz="4" w:space="0" w:color="auto"/>
            </w:tcBorders>
            <w:tcMar>
              <w:left w:w="0" w:type="dxa"/>
              <w:right w:w="0" w:type="dxa"/>
            </w:tcMar>
          </w:tcPr>
          <w:p w:rsidR="001F4208" w:rsidRPr="00C22795" w:rsidRDefault="001F4208" w:rsidP="00C22795">
            <w:pPr>
              <w:pStyle w:val="Tabletext"/>
            </w:pPr>
            <w:r w:rsidRPr="00C22795">
              <w:t>***</w:t>
            </w:r>
          </w:p>
        </w:tc>
        <w:tc>
          <w:tcPr>
            <w:tcW w:w="646" w:type="dxa"/>
            <w:tcBorders>
              <w:top w:val="single" w:sz="4" w:space="0" w:color="auto"/>
            </w:tcBorders>
            <w:tcMar>
              <w:left w:w="28" w:type="dxa"/>
              <w:right w:w="0" w:type="dxa"/>
            </w:tcMar>
          </w:tcPr>
          <w:p w:rsidR="001F4208" w:rsidRPr="00C22795" w:rsidRDefault="001F4208" w:rsidP="00C22795">
            <w:pPr>
              <w:pStyle w:val="Tabletext"/>
              <w:jc w:val="right"/>
            </w:pPr>
            <w:r w:rsidRPr="00C22795">
              <w:t>–218</w:t>
            </w:r>
          </w:p>
        </w:tc>
        <w:tc>
          <w:tcPr>
            <w:tcW w:w="274" w:type="dxa"/>
            <w:tcBorders>
              <w:top w:val="single" w:sz="4" w:space="0" w:color="auto"/>
            </w:tcBorders>
            <w:tcMar>
              <w:left w:w="0" w:type="dxa"/>
            </w:tcMar>
          </w:tcPr>
          <w:p w:rsidR="001F4208" w:rsidRPr="00C22795" w:rsidRDefault="001F4208" w:rsidP="00C22795">
            <w:pPr>
              <w:pStyle w:val="Tabletext"/>
            </w:pPr>
            <w:r w:rsidRPr="00C22795">
              <w:t>***</w:t>
            </w:r>
          </w:p>
        </w:tc>
        <w:tc>
          <w:tcPr>
            <w:tcW w:w="646" w:type="dxa"/>
            <w:tcBorders>
              <w:top w:val="single" w:sz="4" w:space="0" w:color="auto"/>
            </w:tcBorders>
            <w:tcMar>
              <w:left w:w="28" w:type="dxa"/>
            </w:tcMar>
          </w:tcPr>
          <w:p w:rsidR="001F4208" w:rsidRPr="00C22795" w:rsidRDefault="001F4208" w:rsidP="00C22795">
            <w:pPr>
              <w:pStyle w:val="Tabletext"/>
              <w:jc w:val="right"/>
            </w:pPr>
            <w:r w:rsidRPr="00C22795">
              <w:t>–0.029</w:t>
            </w:r>
          </w:p>
        </w:tc>
        <w:tc>
          <w:tcPr>
            <w:tcW w:w="272" w:type="dxa"/>
            <w:tcBorders>
              <w:top w:val="single" w:sz="4" w:space="0" w:color="auto"/>
            </w:tcBorders>
            <w:tcMar>
              <w:left w:w="0" w:type="dxa"/>
              <w:right w:w="0" w:type="dxa"/>
            </w:tcMar>
          </w:tcPr>
          <w:p w:rsidR="001F4208" w:rsidRPr="00C22795" w:rsidRDefault="001F4208" w:rsidP="00C22795">
            <w:pPr>
              <w:pStyle w:val="Tabletext"/>
            </w:pPr>
          </w:p>
        </w:tc>
        <w:tc>
          <w:tcPr>
            <w:tcW w:w="646" w:type="dxa"/>
            <w:tcBorders>
              <w:top w:val="single" w:sz="4" w:space="0" w:color="auto"/>
            </w:tcBorders>
            <w:tcMar>
              <w:left w:w="28" w:type="dxa"/>
              <w:right w:w="0" w:type="dxa"/>
            </w:tcMar>
          </w:tcPr>
          <w:p w:rsidR="001F4208" w:rsidRPr="00C22795" w:rsidRDefault="001F4208" w:rsidP="00C22795">
            <w:pPr>
              <w:pStyle w:val="Tabletext"/>
              <w:jc w:val="right"/>
            </w:pPr>
            <w:r w:rsidRPr="00C22795">
              <w:t>0.050</w:t>
            </w:r>
          </w:p>
        </w:tc>
        <w:tc>
          <w:tcPr>
            <w:tcW w:w="272" w:type="dxa"/>
            <w:tcBorders>
              <w:top w:val="single" w:sz="4" w:space="0" w:color="auto"/>
            </w:tcBorders>
            <w:tcMar>
              <w:left w:w="0" w:type="dxa"/>
              <w:right w:w="0" w:type="dxa"/>
            </w:tcMar>
          </w:tcPr>
          <w:p w:rsidR="001F4208" w:rsidRPr="00C22795" w:rsidRDefault="001F4208" w:rsidP="00C22795">
            <w:pPr>
              <w:pStyle w:val="Tabletext"/>
            </w:pPr>
            <w:r w:rsidRPr="00C22795">
              <w:t>***</w:t>
            </w:r>
          </w:p>
        </w:tc>
        <w:tc>
          <w:tcPr>
            <w:tcW w:w="646" w:type="dxa"/>
            <w:tcBorders>
              <w:top w:val="single" w:sz="4" w:space="0" w:color="auto"/>
            </w:tcBorders>
            <w:tcMar>
              <w:left w:w="28" w:type="dxa"/>
              <w:right w:w="0" w:type="dxa"/>
            </w:tcMar>
          </w:tcPr>
          <w:p w:rsidR="001F4208" w:rsidRPr="00C22795" w:rsidRDefault="001F4208" w:rsidP="00C22795">
            <w:pPr>
              <w:pStyle w:val="Tabletext"/>
              <w:jc w:val="right"/>
            </w:pPr>
            <w:r w:rsidRPr="00C22795">
              <w:t>0.057</w:t>
            </w:r>
          </w:p>
        </w:tc>
        <w:tc>
          <w:tcPr>
            <w:tcW w:w="272" w:type="dxa"/>
            <w:tcBorders>
              <w:top w:val="single" w:sz="4" w:space="0" w:color="auto"/>
            </w:tcBorders>
            <w:tcMar>
              <w:left w:w="0" w:type="dxa"/>
            </w:tcMar>
          </w:tcPr>
          <w:p w:rsidR="001F4208" w:rsidRPr="00C22795" w:rsidRDefault="001F4208" w:rsidP="00C22795">
            <w:pPr>
              <w:pStyle w:val="Tabletext"/>
            </w:pPr>
            <w:r w:rsidRPr="00C22795">
              <w:t>***</w:t>
            </w:r>
          </w:p>
        </w:tc>
        <w:tc>
          <w:tcPr>
            <w:tcW w:w="646" w:type="dxa"/>
            <w:tcBorders>
              <w:top w:val="single" w:sz="4" w:space="0" w:color="auto"/>
            </w:tcBorders>
            <w:tcMar>
              <w:left w:w="0" w:type="dxa"/>
              <w:right w:w="0" w:type="dxa"/>
            </w:tcMar>
          </w:tcPr>
          <w:p w:rsidR="001F4208" w:rsidRPr="00C22795" w:rsidRDefault="001F4208" w:rsidP="00C22795">
            <w:pPr>
              <w:pStyle w:val="Tabletext"/>
              <w:jc w:val="right"/>
            </w:pPr>
            <w:r w:rsidRPr="00C22795">
              <w:t>–0.052</w:t>
            </w:r>
          </w:p>
        </w:tc>
        <w:tc>
          <w:tcPr>
            <w:tcW w:w="272" w:type="dxa"/>
            <w:tcBorders>
              <w:top w:val="single" w:sz="4" w:space="0" w:color="auto"/>
            </w:tcBorders>
          </w:tcPr>
          <w:p w:rsidR="001F4208" w:rsidRPr="00C22795" w:rsidRDefault="001F4208" w:rsidP="00C22795">
            <w:pPr>
              <w:pStyle w:val="Tabletext"/>
            </w:pPr>
            <w:r w:rsidRPr="00C22795">
              <w:t>***</w:t>
            </w:r>
          </w:p>
        </w:tc>
        <w:tc>
          <w:tcPr>
            <w:tcW w:w="646" w:type="dxa"/>
            <w:tcBorders>
              <w:top w:val="single" w:sz="4" w:space="0" w:color="auto"/>
            </w:tcBorders>
            <w:tcMar>
              <w:left w:w="28" w:type="dxa"/>
              <w:right w:w="0" w:type="dxa"/>
            </w:tcMar>
          </w:tcPr>
          <w:p w:rsidR="001F4208" w:rsidRPr="00C22795" w:rsidRDefault="001F4208" w:rsidP="00C22795">
            <w:pPr>
              <w:pStyle w:val="Tabletext"/>
              <w:jc w:val="right"/>
            </w:pPr>
            <w:r w:rsidRPr="00C22795">
              <w:t>–0.017</w:t>
            </w:r>
          </w:p>
        </w:tc>
        <w:tc>
          <w:tcPr>
            <w:tcW w:w="272" w:type="dxa"/>
            <w:tcBorders>
              <w:top w:val="single" w:sz="4" w:space="0" w:color="auto"/>
            </w:tcBorders>
          </w:tcPr>
          <w:p w:rsidR="001F4208" w:rsidRPr="00C22795" w:rsidRDefault="001F4208" w:rsidP="00C22795">
            <w:pPr>
              <w:pStyle w:val="Tabletext"/>
            </w:pPr>
          </w:p>
        </w:tc>
        <w:tc>
          <w:tcPr>
            <w:tcW w:w="646" w:type="dxa"/>
            <w:tcBorders>
              <w:top w:val="single" w:sz="4" w:space="0" w:color="auto"/>
            </w:tcBorders>
            <w:tcMar>
              <w:left w:w="28" w:type="dxa"/>
            </w:tcMar>
          </w:tcPr>
          <w:p w:rsidR="001F4208" w:rsidRPr="00C22795" w:rsidRDefault="001F4208" w:rsidP="00C22795">
            <w:pPr>
              <w:pStyle w:val="Tabletext"/>
              <w:jc w:val="right"/>
            </w:pPr>
            <w:r w:rsidRPr="00C22795">
              <w:t>–0.092</w:t>
            </w:r>
          </w:p>
        </w:tc>
        <w:tc>
          <w:tcPr>
            <w:tcW w:w="272" w:type="dxa"/>
            <w:tcBorders>
              <w:top w:val="single" w:sz="4" w:space="0" w:color="auto"/>
            </w:tcBorders>
          </w:tcPr>
          <w:p w:rsidR="001F4208" w:rsidRPr="00C22795" w:rsidRDefault="001F4208" w:rsidP="00C22795">
            <w:pPr>
              <w:pStyle w:val="Tabletext"/>
            </w:pPr>
            <w:r w:rsidRPr="00C22795">
              <w:t>***</w:t>
            </w:r>
          </w:p>
        </w:tc>
      </w:tr>
      <w:tr w:rsidR="00570E23" w:rsidRPr="00B54C93" w:rsidTr="000C79E6">
        <w:tc>
          <w:tcPr>
            <w:tcW w:w="1439" w:type="dxa"/>
            <w:tcBorders>
              <w:bottom w:val="single" w:sz="4" w:space="0" w:color="auto"/>
            </w:tcBorders>
            <w:tcMar>
              <w:left w:w="28" w:type="dxa"/>
            </w:tcMar>
          </w:tcPr>
          <w:p w:rsidR="001F4208" w:rsidRPr="00B54C93" w:rsidRDefault="001F4208" w:rsidP="004903AF">
            <w:pPr>
              <w:pStyle w:val="Tabletext"/>
              <w:ind w:left="28"/>
            </w:pPr>
            <w:r w:rsidRPr="005F1CC6">
              <w:t>Completed Year 9 or less</w:t>
            </w:r>
          </w:p>
        </w:tc>
        <w:tc>
          <w:tcPr>
            <w:tcW w:w="642" w:type="dxa"/>
            <w:tcBorders>
              <w:bottom w:val="single" w:sz="4" w:space="0" w:color="auto"/>
            </w:tcBorders>
            <w:tcMar>
              <w:left w:w="28" w:type="dxa"/>
            </w:tcMar>
          </w:tcPr>
          <w:p w:rsidR="001F4208" w:rsidRPr="00C22795" w:rsidRDefault="001F4208" w:rsidP="00C22795">
            <w:pPr>
              <w:pStyle w:val="Tabletext"/>
              <w:jc w:val="right"/>
            </w:pPr>
            <w:r w:rsidRPr="00C22795">
              <w:t>–0.302</w:t>
            </w:r>
          </w:p>
        </w:tc>
        <w:tc>
          <w:tcPr>
            <w:tcW w:w="272" w:type="dxa"/>
            <w:tcBorders>
              <w:bottom w:val="single" w:sz="4" w:space="0" w:color="auto"/>
            </w:tcBorders>
            <w:tcMar>
              <w:left w:w="0" w:type="dxa"/>
              <w:right w:w="0" w:type="dxa"/>
            </w:tcMar>
          </w:tcPr>
          <w:p w:rsidR="001F4208" w:rsidRPr="00C22795" w:rsidRDefault="001F4208" w:rsidP="00C22795">
            <w:pPr>
              <w:pStyle w:val="Tabletext"/>
            </w:pPr>
            <w:r w:rsidRPr="00C22795">
              <w:t>***</w:t>
            </w:r>
          </w:p>
        </w:tc>
        <w:tc>
          <w:tcPr>
            <w:tcW w:w="646" w:type="dxa"/>
            <w:tcBorders>
              <w:bottom w:val="single" w:sz="4" w:space="0" w:color="auto"/>
            </w:tcBorders>
            <w:tcMar>
              <w:left w:w="28" w:type="dxa"/>
              <w:right w:w="0" w:type="dxa"/>
            </w:tcMar>
          </w:tcPr>
          <w:p w:rsidR="001F4208" w:rsidRPr="00C22795" w:rsidRDefault="001F4208" w:rsidP="00C22795">
            <w:pPr>
              <w:pStyle w:val="Tabletext"/>
              <w:jc w:val="right"/>
            </w:pPr>
            <w:r w:rsidRPr="00C22795">
              <w:t>–356</w:t>
            </w:r>
          </w:p>
        </w:tc>
        <w:tc>
          <w:tcPr>
            <w:tcW w:w="274" w:type="dxa"/>
            <w:tcBorders>
              <w:bottom w:val="single" w:sz="4" w:space="0" w:color="auto"/>
            </w:tcBorders>
            <w:tcMar>
              <w:left w:w="0" w:type="dxa"/>
            </w:tcMar>
          </w:tcPr>
          <w:p w:rsidR="001F4208" w:rsidRPr="00C22795" w:rsidRDefault="001F4208" w:rsidP="00C22795">
            <w:pPr>
              <w:pStyle w:val="Tabletext"/>
            </w:pPr>
            <w:r w:rsidRPr="00C22795">
              <w:t>***</w:t>
            </w:r>
          </w:p>
        </w:tc>
        <w:tc>
          <w:tcPr>
            <w:tcW w:w="646" w:type="dxa"/>
            <w:tcBorders>
              <w:bottom w:val="single" w:sz="4" w:space="0" w:color="auto"/>
            </w:tcBorders>
            <w:tcMar>
              <w:left w:w="28" w:type="dxa"/>
            </w:tcMar>
          </w:tcPr>
          <w:p w:rsidR="001F4208" w:rsidRPr="00C22795" w:rsidRDefault="001F4208" w:rsidP="00C22795">
            <w:pPr>
              <w:pStyle w:val="Tabletext"/>
              <w:jc w:val="right"/>
            </w:pPr>
            <w:r w:rsidRPr="00C22795">
              <w:t>–0.099</w:t>
            </w:r>
          </w:p>
        </w:tc>
        <w:tc>
          <w:tcPr>
            <w:tcW w:w="272" w:type="dxa"/>
            <w:tcBorders>
              <w:bottom w:val="single" w:sz="4" w:space="0" w:color="auto"/>
            </w:tcBorders>
            <w:tcMar>
              <w:left w:w="0" w:type="dxa"/>
              <w:right w:w="0" w:type="dxa"/>
            </w:tcMar>
          </w:tcPr>
          <w:p w:rsidR="001F4208" w:rsidRPr="00C22795" w:rsidRDefault="001F4208" w:rsidP="00C22795">
            <w:pPr>
              <w:pStyle w:val="Tabletext"/>
            </w:pPr>
            <w:r w:rsidRPr="00C22795">
              <w:t>***</w:t>
            </w:r>
          </w:p>
        </w:tc>
        <w:tc>
          <w:tcPr>
            <w:tcW w:w="646" w:type="dxa"/>
            <w:tcBorders>
              <w:bottom w:val="single" w:sz="4" w:space="0" w:color="auto"/>
            </w:tcBorders>
            <w:tcMar>
              <w:left w:w="28" w:type="dxa"/>
              <w:right w:w="0" w:type="dxa"/>
            </w:tcMar>
          </w:tcPr>
          <w:p w:rsidR="001F4208" w:rsidRPr="00C22795" w:rsidRDefault="001F4208" w:rsidP="00C22795">
            <w:pPr>
              <w:pStyle w:val="Tabletext"/>
              <w:jc w:val="right"/>
            </w:pPr>
            <w:r w:rsidRPr="00C22795">
              <w:t>0.138</w:t>
            </w:r>
          </w:p>
        </w:tc>
        <w:tc>
          <w:tcPr>
            <w:tcW w:w="272" w:type="dxa"/>
            <w:tcBorders>
              <w:bottom w:val="single" w:sz="4" w:space="0" w:color="auto"/>
            </w:tcBorders>
            <w:tcMar>
              <w:left w:w="0" w:type="dxa"/>
              <w:right w:w="0" w:type="dxa"/>
            </w:tcMar>
          </w:tcPr>
          <w:p w:rsidR="001F4208" w:rsidRPr="00C22795" w:rsidRDefault="001F4208" w:rsidP="00C22795">
            <w:pPr>
              <w:pStyle w:val="Tabletext"/>
            </w:pPr>
            <w:r w:rsidRPr="00C22795">
              <w:t>***</w:t>
            </w:r>
          </w:p>
        </w:tc>
        <w:tc>
          <w:tcPr>
            <w:tcW w:w="646" w:type="dxa"/>
            <w:tcBorders>
              <w:bottom w:val="single" w:sz="4" w:space="0" w:color="auto"/>
            </w:tcBorders>
            <w:tcMar>
              <w:left w:w="28" w:type="dxa"/>
              <w:right w:w="0" w:type="dxa"/>
            </w:tcMar>
          </w:tcPr>
          <w:p w:rsidR="001F4208" w:rsidRPr="00C22795" w:rsidRDefault="001F4208" w:rsidP="00C22795">
            <w:pPr>
              <w:pStyle w:val="Tabletext"/>
              <w:jc w:val="right"/>
            </w:pPr>
            <w:r w:rsidRPr="00C22795">
              <w:t>0.190</w:t>
            </w:r>
          </w:p>
        </w:tc>
        <w:tc>
          <w:tcPr>
            <w:tcW w:w="272" w:type="dxa"/>
            <w:tcBorders>
              <w:bottom w:val="single" w:sz="4" w:space="0" w:color="auto"/>
            </w:tcBorders>
            <w:tcMar>
              <w:left w:w="0" w:type="dxa"/>
            </w:tcMar>
          </w:tcPr>
          <w:p w:rsidR="001F4208" w:rsidRPr="00C22795" w:rsidRDefault="001F4208" w:rsidP="00C22795">
            <w:pPr>
              <w:pStyle w:val="Tabletext"/>
            </w:pPr>
            <w:r w:rsidRPr="00C22795">
              <w:t>***</w:t>
            </w:r>
          </w:p>
        </w:tc>
        <w:tc>
          <w:tcPr>
            <w:tcW w:w="646" w:type="dxa"/>
            <w:tcBorders>
              <w:bottom w:val="single" w:sz="4" w:space="0" w:color="auto"/>
            </w:tcBorders>
            <w:tcMar>
              <w:left w:w="0" w:type="dxa"/>
              <w:right w:w="0" w:type="dxa"/>
            </w:tcMar>
          </w:tcPr>
          <w:p w:rsidR="001F4208" w:rsidRPr="00C22795" w:rsidRDefault="001F4208" w:rsidP="00C22795">
            <w:pPr>
              <w:pStyle w:val="Tabletext"/>
              <w:jc w:val="right"/>
            </w:pPr>
            <w:r w:rsidRPr="00C22795">
              <w:t>–0.087</w:t>
            </w:r>
          </w:p>
        </w:tc>
        <w:tc>
          <w:tcPr>
            <w:tcW w:w="272" w:type="dxa"/>
            <w:tcBorders>
              <w:bottom w:val="single" w:sz="4" w:space="0" w:color="auto"/>
            </w:tcBorders>
          </w:tcPr>
          <w:p w:rsidR="001F4208" w:rsidRPr="00C22795" w:rsidRDefault="001F4208" w:rsidP="00C22795">
            <w:pPr>
              <w:pStyle w:val="Tabletext"/>
            </w:pPr>
            <w:r w:rsidRPr="00C22795">
              <w:t>***</w:t>
            </w:r>
          </w:p>
        </w:tc>
        <w:tc>
          <w:tcPr>
            <w:tcW w:w="646" w:type="dxa"/>
            <w:tcBorders>
              <w:bottom w:val="single" w:sz="4" w:space="0" w:color="auto"/>
            </w:tcBorders>
            <w:tcMar>
              <w:left w:w="28" w:type="dxa"/>
              <w:right w:w="0" w:type="dxa"/>
            </w:tcMar>
          </w:tcPr>
          <w:p w:rsidR="001F4208" w:rsidRPr="00C22795" w:rsidRDefault="001F4208" w:rsidP="00C22795">
            <w:pPr>
              <w:pStyle w:val="Tabletext"/>
              <w:jc w:val="right"/>
            </w:pPr>
            <w:r w:rsidRPr="00C22795">
              <w:t>–0.052</w:t>
            </w:r>
          </w:p>
        </w:tc>
        <w:tc>
          <w:tcPr>
            <w:tcW w:w="272" w:type="dxa"/>
            <w:tcBorders>
              <w:bottom w:val="single" w:sz="4" w:space="0" w:color="auto"/>
            </w:tcBorders>
          </w:tcPr>
          <w:p w:rsidR="001F4208" w:rsidRPr="00C22795" w:rsidRDefault="001F4208" w:rsidP="00C22795">
            <w:pPr>
              <w:pStyle w:val="Tabletext"/>
            </w:pPr>
            <w:r w:rsidRPr="00C22795">
              <w:t>***</w:t>
            </w:r>
          </w:p>
        </w:tc>
        <w:tc>
          <w:tcPr>
            <w:tcW w:w="646" w:type="dxa"/>
            <w:tcBorders>
              <w:bottom w:val="single" w:sz="4" w:space="0" w:color="auto"/>
            </w:tcBorders>
            <w:tcMar>
              <w:left w:w="28" w:type="dxa"/>
            </w:tcMar>
          </w:tcPr>
          <w:p w:rsidR="001F4208" w:rsidRPr="00C22795" w:rsidRDefault="001F4208" w:rsidP="00C22795">
            <w:pPr>
              <w:pStyle w:val="Tabletext"/>
              <w:jc w:val="right"/>
            </w:pPr>
            <w:r w:rsidRPr="00C22795">
              <w:t>–0.240</w:t>
            </w:r>
          </w:p>
        </w:tc>
        <w:tc>
          <w:tcPr>
            <w:tcW w:w="272" w:type="dxa"/>
            <w:tcBorders>
              <w:bottom w:val="single" w:sz="4" w:space="0" w:color="auto"/>
            </w:tcBorders>
          </w:tcPr>
          <w:p w:rsidR="001F4208" w:rsidRPr="00C22795" w:rsidRDefault="001F4208" w:rsidP="00C22795">
            <w:pPr>
              <w:pStyle w:val="Tabletext"/>
            </w:pPr>
            <w:r w:rsidRPr="00C22795">
              <w:t>***</w:t>
            </w:r>
          </w:p>
        </w:tc>
      </w:tr>
      <w:tr w:rsidR="00570E23" w:rsidRPr="00B54C93" w:rsidTr="000C79E6">
        <w:tc>
          <w:tcPr>
            <w:tcW w:w="1439" w:type="dxa"/>
            <w:tcBorders>
              <w:top w:val="single" w:sz="4" w:space="0" w:color="auto"/>
            </w:tcBorders>
            <w:tcMar>
              <w:left w:w="28" w:type="dxa"/>
            </w:tcMar>
          </w:tcPr>
          <w:p w:rsidR="001F4208" w:rsidRPr="00B54C93" w:rsidRDefault="001F4208" w:rsidP="004903AF">
            <w:pPr>
              <w:pStyle w:val="Tabletext"/>
              <w:ind w:left="28"/>
            </w:pPr>
            <w:r w:rsidRPr="005F1CC6">
              <w:t>Has a degree or higher as highest qualification</w:t>
            </w:r>
          </w:p>
        </w:tc>
        <w:tc>
          <w:tcPr>
            <w:tcW w:w="642" w:type="dxa"/>
            <w:tcBorders>
              <w:top w:val="single" w:sz="4" w:space="0" w:color="auto"/>
            </w:tcBorders>
            <w:tcMar>
              <w:left w:w="28" w:type="dxa"/>
            </w:tcMar>
          </w:tcPr>
          <w:p w:rsidR="001F4208" w:rsidRPr="00C22795" w:rsidRDefault="001F4208" w:rsidP="00C22795">
            <w:pPr>
              <w:pStyle w:val="Tabletext"/>
              <w:jc w:val="right"/>
            </w:pPr>
            <w:r w:rsidRPr="00C22795">
              <w:t>0.163</w:t>
            </w:r>
          </w:p>
        </w:tc>
        <w:tc>
          <w:tcPr>
            <w:tcW w:w="272" w:type="dxa"/>
            <w:tcBorders>
              <w:top w:val="single" w:sz="4" w:space="0" w:color="auto"/>
            </w:tcBorders>
            <w:tcMar>
              <w:left w:w="0" w:type="dxa"/>
              <w:right w:w="0" w:type="dxa"/>
            </w:tcMar>
          </w:tcPr>
          <w:p w:rsidR="001F4208" w:rsidRPr="00C22795" w:rsidRDefault="001F4208" w:rsidP="00C22795">
            <w:pPr>
              <w:pStyle w:val="Tabletext"/>
            </w:pPr>
            <w:r w:rsidRPr="00C22795">
              <w:t>***</w:t>
            </w:r>
          </w:p>
        </w:tc>
        <w:tc>
          <w:tcPr>
            <w:tcW w:w="646" w:type="dxa"/>
            <w:tcBorders>
              <w:top w:val="single" w:sz="4" w:space="0" w:color="auto"/>
            </w:tcBorders>
            <w:tcMar>
              <w:left w:w="28" w:type="dxa"/>
              <w:right w:w="0" w:type="dxa"/>
            </w:tcMar>
          </w:tcPr>
          <w:p w:rsidR="001F4208" w:rsidRPr="00C22795" w:rsidRDefault="001F4208" w:rsidP="00C22795">
            <w:pPr>
              <w:pStyle w:val="Tabletext"/>
              <w:jc w:val="right"/>
            </w:pPr>
            <w:r w:rsidRPr="00C22795">
              <w:t>458</w:t>
            </w:r>
          </w:p>
        </w:tc>
        <w:tc>
          <w:tcPr>
            <w:tcW w:w="274" w:type="dxa"/>
            <w:tcBorders>
              <w:top w:val="single" w:sz="4" w:space="0" w:color="auto"/>
            </w:tcBorders>
            <w:tcMar>
              <w:left w:w="0" w:type="dxa"/>
            </w:tcMar>
          </w:tcPr>
          <w:p w:rsidR="001F4208" w:rsidRPr="00C22795" w:rsidRDefault="001F4208" w:rsidP="00C22795">
            <w:pPr>
              <w:pStyle w:val="Tabletext"/>
            </w:pPr>
            <w:r w:rsidRPr="00C22795">
              <w:t>***</w:t>
            </w:r>
          </w:p>
        </w:tc>
        <w:tc>
          <w:tcPr>
            <w:tcW w:w="646" w:type="dxa"/>
            <w:tcBorders>
              <w:top w:val="single" w:sz="4" w:space="0" w:color="auto"/>
            </w:tcBorders>
            <w:tcMar>
              <w:left w:w="28" w:type="dxa"/>
            </w:tcMar>
          </w:tcPr>
          <w:p w:rsidR="001F4208" w:rsidRPr="00C22795" w:rsidRDefault="001F4208" w:rsidP="00C22795">
            <w:pPr>
              <w:pStyle w:val="Tabletext"/>
              <w:jc w:val="right"/>
            </w:pPr>
            <w:r w:rsidRPr="00C22795">
              <w:t>–0.008</w:t>
            </w:r>
          </w:p>
        </w:tc>
        <w:tc>
          <w:tcPr>
            <w:tcW w:w="272" w:type="dxa"/>
            <w:tcBorders>
              <w:top w:val="single" w:sz="4" w:space="0" w:color="auto"/>
            </w:tcBorders>
            <w:tcMar>
              <w:left w:w="0" w:type="dxa"/>
              <w:right w:w="0" w:type="dxa"/>
            </w:tcMar>
          </w:tcPr>
          <w:p w:rsidR="001F4208" w:rsidRPr="00C22795" w:rsidRDefault="001F4208" w:rsidP="00C22795">
            <w:pPr>
              <w:pStyle w:val="Tabletext"/>
            </w:pPr>
          </w:p>
        </w:tc>
        <w:tc>
          <w:tcPr>
            <w:tcW w:w="646" w:type="dxa"/>
            <w:tcBorders>
              <w:top w:val="single" w:sz="4" w:space="0" w:color="auto"/>
            </w:tcBorders>
            <w:tcMar>
              <w:left w:w="28" w:type="dxa"/>
              <w:right w:w="0" w:type="dxa"/>
            </w:tcMar>
          </w:tcPr>
          <w:p w:rsidR="001F4208" w:rsidRPr="00C22795" w:rsidRDefault="001F4208" w:rsidP="00C22795">
            <w:pPr>
              <w:pStyle w:val="Tabletext"/>
              <w:jc w:val="right"/>
            </w:pPr>
            <w:r w:rsidRPr="00C22795">
              <w:t>–0.027</w:t>
            </w:r>
          </w:p>
        </w:tc>
        <w:tc>
          <w:tcPr>
            <w:tcW w:w="272" w:type="dxa"/>
            <w:tcBorders>
              <w:top w:val="single" w:sz="4" w:space="0" w:color="auto"/>
            </w:tcBorders>
            <w:tcMar>
              <w:left w:w="0" w:type="dxa"/>
              <w:right w:w="0" w:type="dxa"/>
            </w:tcMar>
          </w:tcPr>
          <w:p w:rsidR="001F4208" w:rsidRPr="00C22795" w:rsidRDefault="001F4208" w:rsidP="00C22795">
            <w:pPr>
              <w:pStyle w:val="Tabletext"/>
            </w:pPr>
          </w:p>
        </w:tc>
        <w:tc>
          <w:tcPr>
            <w:tcW w:w="646" w:type="dxa"/>
            <w:tcBorders>
              <w:top w:val="single" w:sz="4" w:space="0" w:color="auto"/>
            </w:tcBorders>
            <w:tcMar>
              <w:left w:w="28" w:type="dxa"/>
              <w:right w:w="0" w:type="dxa"/>
            </w:tcMar>
          </w:tcPr>
          <w:p w:rsidR="001F4208" w:rsidRPr="00C22795" w:rsidRDefault="001F4208" w:rsidP="00C22795">
            <w:pPr>
              <w:pStyle w:val="Tabletext"/>
              <w:jc w:val="right"/>
            </w:pPr>
            <w:r w:rsidRPr="00C22795">
              <w:t>–0.040</w:t>
            </w:r>
          </w:p>
        </w:tc>
        <w:tc>
          <w:tcPr>
            <w:tcW w:w="272" w:type="dxa"/>
            <w:tcBorders>
              <w:top w:val="single" w:sz="4" w:space="0" w:color="auto"/>
            </w:tcBorders>
            <w:tcMar>
              <w:left w:w="0" w:type="dxa"/>
            </w:tcMar>
          </w:tcPr>
          <w:p w:rsidR="001F4208" w:rsidRPr="00C22795" w:rsidRDefault="001F4208" w:rsidP="00C22795">
            <w:pPr>
              <w:pStyle w:val="Tabletext"/>
            </w:pPr>
          </w:p>
        </w:tc>
        <w:tc>
          <w:tcPr>
            <w:tcW w:w="646" w:type="dxa"/>
            <w:tcBorders>
              <w:top w:val="single" w:sz="4" w:space="0" w:color="auto"/>
            </w:tcBorders>
            <w:tcMar>
              <w:left w:w="0" w:type="dxa"/>
              <w:right w:w="0" w:type="dxa"/>
            </w:tcMar>
          </w:tcPr>
          <w:p w:rsidR="001F4208" w:rsidRPr="00C22795" w:rsidRDefault="001F4208" w:rsidP="00C22795">
            <w:pPr>
              <w:pStyle w:val="Tabletext"/>
              <w:jc w:val="right"/>
            </w:pPr>
            <w:r w:rsidRPr="00C22795">
              <w:t>0.194</w:t>
            </w:r>
          </w:p>
        </w:tc>
        <w:tc>
          <w:tcPr>
            <w:tcW w:w="272" w:type="dxa"/>
            <w:tcBorders>
              <w:top w:val="single" w:sz="4" w:space="0" w:color="auto"/>
            </w:tcBorders>
          </w:tcPr>
          <w:p w:rsidR="001F4208" w:rsidRPr="00C22795" w:rsidRDefault="001F4208" w:rsidP="00C22795">
            <w:pPr>
              <w:pStyle w:val="Tabletext"/>
            </w:pPr>
            <w:r w:rsidRPr="00C22795">
              <w:t>***</w:t>
            </w:r>
          </w:p>
        </w:tc>
        <w:tc>
          <w:tcPr>
            <w:tcW w:w="646" w:type="dxa"/>
            <w:tcBorders>
              <w:top w:val="single" w:sz="4" w:space="0" w:color="auto"/>
            </w:tcBorders>
            <w:tcMar>
              <w:left w:w="28" w:type="dxa"/>
              <w:right w:w="0" w:type="dxa"/>
            </w:tcMar>
          </w:tcPr>
          <w:p w:rsidR="001F4208" w:rsidRPr="00C22795" w:rsidRDefault="001F4208" w:rsidP="00C22795">
            <w:pPr>
              <w:pStyle w:val="Tabletext"/>
              <w:jc w:val="right"/>
            </w:pPr>
            <w:r w:rsidRPr="00C22795">
              <w:t>0.119</w:t>
            </w:r>
          </w:p>
        </w:tc>
        <w:tc>
          <w:tcPr>
            <w:tcW w:w="272" w:type="dxa"/>
            <w:tcBorders>
              <w:top w:val="single" w:sz="4" w:space="0" w:color="auto"/>
            </w:tcBorders>
          </w:tcPr>
          <w:p w:rsidR="001F4208" w:rsidRPr="00C22795" w:rsidRDefault="001F4208" w:rsidP="00C22795">
            <w:pPr>
              <w:pStyle w:val="Tabletext"/>
            </w:pPr>
            <w:r w:rsidRPr="00C22795">
              <w:t>***</w:t>
            </w:r>
          </w:p>
        </w:tc>
        <w:tc>
          <w:tcPr>
            <w:tcW w:w="646" w:type="dxa"/>
            <w:tcBorders>
              <w:top w:val="single" w:sz="4" w:space="0" w:color="auto"/>
            </w:tcBorders>
            <w:tcMar>
              <w:left w:w="28" w:type="dxa"/>
            </w:tcMar>
          </w:tcPr>
          <w:p w:rsidR="001F4208" w:rsidRPr="00C22795" w:rsidRDefault="001F4208" w:rsidP="00C22795">
            <w:pPr>
              <w:pStyle w:val="Tabletext"/>
              <w:jc w:val="right"/>
            </w:pPr>
            <w:r w:rsidRPr="00C22795">
              <w:t>0.153</w:t>
            </w:r>
          </w:p>
        </w:tc>
        <w:tc>
          <w:tcPr>
            <w:tcW w:w="272" w:type="dxa"/>
            <w:tcBorders>
              <w:top w:val="single" w:sz="4" w:space="0" w:color="auto"/>
            </w:tcBorders>
          </w:tcPr>
          <w:p w:rsidR="001F4208" w:rsidRPr="00C22795" w:rsidRDefault="001F4208" w:rsidP="00C22795">
            <w:pPr>
              <w:pStyle w:val="Tabletext"/>
            </w:pPr>
            <w:r w:rsidRPr="00C22795">
              <w:t>***</w:t>
            </w:r>
          </w:p>
        </w:tc>
      </w:tr>
      <w:tr w:rsidR="00570E23" w:rsidRPr="00B54C93" w:rsidTr="000C79E6">
        <w:tc>
          <w:tcPr>
            <w:tcW w:w="1439" w:type="dxa"/>
            <w:tcMar>
              <w:left w:w="28" w:type="dxa"/>
            </w:tcMar>
          </w:tcPr>
          <w:p w:rsidR="001F4208" w:rsidRPr="00B54C93" w:rsidRDefault="001F4208" w:rsidP="004903AF">
            <w:pPr>
              <w:pStyle w:val="Tabletext"/>
              <w:ind w:left="28"/>
            </w:pPr>
            <w:r w:rsidRPr="005F1CC6">
              <w:t>Has a diploma as highest qualifications</w:t>
            </w:r>
          </w:p>
        </w:tc>
        <w:tc>
          <w:tcPr>
            <w:tcW w:w="642" w:type="dxa"/>
            <w:tcMar>
              <w:left w:w="28" w:type="dxa"/>
            </w:tcMar>
          </w:tcPr>
          <w:p w:rsidR="001F4208" w:rsidRPr="00C22795" w:rsidRDefault="001F4208" w:rsidP="00C22795">
            <w:pPr>
              <w:pStyle w:val="Tabletext"/>
              <w:jc w:val="right"/>
            </w:pPr>
            <w:r w:rsidRPr="00C22795">
              <w:t>0.145</w:t>
            </w:r>
          </w:p>
        </w:tc>
        <w:tc>
          <w:tcPr>
            <w:tcW w:w="272" w:type="dxa"/>
            <w:tcMar>
              <w:left w:w="0" w:type="dxa"/>
              <w:right w:w="0" w:type="dxa"/>
            </w:tcMar>
          </w:tcPr>
          <w:p w:rsidR="001F4208" w:rsidRPr="00C22795" w:rsidRDefault="001F4208" w:rsidP="00C22795">
            <w:pPr>
              <w:pStyle w:val="Tabletext"/>
            </w:pPr>
            <w:r w:rsidRPr="00C22795">
              <w:t>***</w:t>
            </w:r>
          </w:p>
        </w:tc>
        <w:tc>
          <w:tcPr>
            <w:tcW w:w="646" w:type="dxa"/>
            <w:tcMar>
              <w:left w:w="28" w:type="dxa"/>
              <w:right w:w="0" w:type="dxa"/>
            </w:tcMar>
          </w:tcPr>
          <w:p w:rsidR="001F4208" w:rsidRPr="00C22795" w:rsidRDefault="001F4208" w:rsidP="00C22795">
            <w:pPr>
              <w:pStyle w:val="Tabletext"/>
              <w:jc w:val="right"/>
            </w:pPr>
            <w:r w:rsidRPr="00C22795">
              <w:t>384</w:t>
            </w:r>
          </w:p>
        </w:tc>
        <w:tc>
          <w:tcPr>
            <w:tcW w:w="274" w:type="dxa"/>
            <w:tcMar>
              <w:left w:w="0" w:type="dxa"/>
            </w:tcMar>
          </w:tcPr>
          <w:p w:rsidR="001F4208" w:rsidRPr="00C22795" w:rsidRDefault="001F4208" w:rsidP="00C22795">
            <w:pPr>
              <w:pStyle w:val="Tabletext"/>
            </w:pPr>
            <w:r w:rsidRPr="00C22795">
              <w:t>***</w:t>
            </w:r>
          </w:p>
        </w:tc>
        <w:tc>
          <w:tcPr>
            <w:tcW w:w="646" w:type="dxa"/>
            <w:tcMar>
              <w:left w:w="28" w:type="dxa"/>
            </w:tcMar>
          </w:tcPr>
          <w:p w:rsidR="001F4208" w:rsidRPr="00C22795" w:rsidRDefault="001F4208" w:rsidP="00C22795">
            <w:pPr>
              <w:pStyle w:val="Tabletext"/>
              <w:jc w:val="right"/>
            </w:pPr>
            <w:r w:rsidRPr="00C22795">
              <w:t>0.000</w:t>
            </w:r>
          </w:p>
        </w:tc>
        <w:tc>
          <w:tcPr>
            <w:tcW w:w="272" w:type="dxa"/>
            <w:tcMar>
              <w:left w:w="0" w:type="dxa"/>
              <w:right w:w="0" w:type="dxa"/>
            </w:tcMar>
          </w:tcPr>
          <w:p w:rsidR="001F4208" w:rsidRPr="00C22795" w:rsidRDefault="001F4208" w:rsidP="00C22795">
            <w:pPr>
              <w:pStyle w:val="Tabletext"/>
            </w:pPr>
          </w:p>
        </w:tc>
        <w:tc>
          <w:tcPr>
            <w:tcW w:w="646" w:type="dxa"/>
            <w:tcMar>
              <w:left w:w="28" w:type="dxa"/>
              <w:right w:w="0" w:type="dxa"/>
            </w:tcMar>
          </w:tcPr>
          <w:p w:rsidR="001F4208" w:rsidRPr="00C22795" w:rsidRDefault="001F4208" w:rsidP="00C22795">
            <w:pPr>
              <w:pStyle w:val="Tabletext"/>
              <w:jc w:val="right"/>
            </w:pPr>
            <w:r w:rsidRPr="00C22795">
              <w:t>–0.044</w:t>
            </w:r>
          </w:p>
        </w:tc>
        <w:tc>
          <w:tcPr>
            <w:tcW w:w="272" w:type="dxa"/>
            <w:tcMar>
              <w:left w:w="0" w:type="dxa"/>
              <w:right w:w="0" w:type="dxa"/>
            </w:tcMar>
          </w:tcPr>
          <w:p w:rsidR="001F4208" w:rsidRPr="00C22795" w:rsidRDefault="001F4208" w:rsidP="00C22795">
            <w:pPr>
              <w:pStyle w:val="Tabletext"/>
            </w:pPr>
          </w:p>
        </w:tc>
        <w:tc>
          <w:tcPr>
            <w:tcW w:w="646" w:type="dxa"/>
            <w:tcMar>
              <w:left w:w="28" w:type="dxa"/>
              <w:right w:w="0" w:type="dxa"/>
            </w:tcMar>
          </w:tcPr>
          <w:p w:rsidR="001F4208" w:rsidRPr="00C22795" w:rsidRDefault="001F4208" w:rsidP="00C22795">
            <w:pPr>
              <w:pStyle w:val="Tabletext"/>
              <w:jc w:val="right"/>
            </w:pPr>
            <w:r w:rsidRPr="00C22795">
              <w:t>–0.056</w:t>
            </w:r>
          </w:p>
        </w:tc>
        <w:tc>
          <w:tcPr>
            <w:tcW w:w="272" w:type="dxa"/>
            <w:tcMar>
              <w:left w:w="0" w:type="dxa"/>
            </w:tcMar>
          </w:tcPr>
          <w:p w:rsidR="001F4208" w:rsidRPr="00C22795" w:rsidRDefault="001F4208" w:rsidP="00C22795">
            <w:pPr>
              <w:pStyle w:val="Tabletext"/>
            </w:pPr>
            <w:r w:rsidRPr="00C22795">
              <w:t>**</w:t>
            </w:r>
          </w:p>
        </w:tc>
        <w:tc>
          <w:tcPr>
            <w:tcW w:w="646" w:type="dxa"/>
            <w:tcMar>
              <w:left w:w="0" w:type="dxa"/>
              <w:right w:w="0" w:type="dxa"/>
            </w:tcMar>
          </w:tcPr>
          <w:p w:rsidR="001F4208" w:rsidRPr="00C22795" w:rsidRDefault="001F4208" w:rsidP="00C22795">
            <w:pPr>
              <w:pStyle w:val="Tabletext"/>
              <w:jc w:val="right"/>
            </w:pPr>
            <w:r w:rsidRPr="00C22795">
              <w:t>0.199</w:t>
            </w:r>
          </w:p>
        </w:tc>
        <w:tc>
          <w:tcPr>
            <w:tcW w:w="272" w:type="dxa"/>
          </w:tcPr>
          <w:p w:rsidR="001F4208" w:rsidRPr="00C22795" w:rsidRDefault="001F4208" w:rsidP="00C22795">
            <w:pPr>
              <w:pStyle w:val="Tabletext"/>
            </w:pPr>
            <w:r w:rsidRPr="00C22795">
              <w:t>***</w:t>
            </w:r>
          </w:p>
        </w:tc>
        <w:tc>
          <w:tcPr>
            <w:tcW w:w="646" w:type="dxa"/>
            <w:tcMar>
              <w:left w:w="28" w:type="dxa"/>
              <w:right w:w="0" w:type="dxa"/>
            </w:tcMar>
          </w:tcPr>
          <w:p w:rsidR="001F4208" w:rsidRPr="00C22795" w:rsidRDefault="001F4208" w:rsidP="00C22795">
            <w:pPr>
              <w:pStyle w:val="Tabletext"/>
              <w:jc w:val="right"/>
            </w:pPr>
            <w:r w:rsidRPr="00C22795">
              <w:t>0.113</w:t>
            </w:r>
          </w:p>
        </w:tc>
        <w:tc>
          <w:tcPr>
            <w:tcW w:w="272" w:type="dxa"/>
          </w:tcPr>
          <w:p w:rsidR="001F4208" w:rsidRPr="00C22795" w:rsidRDefault="001F4208" w:rsidP="00C22795">
            <w:pPr>
              <w:pStyle w:val="Tabletext"/>
            </w:pPr>
            <w:r w:rsidRPr="00C22795">
              <w:t>***</w:t>
            </w:r>
          </w:p>
        </w:tc>
        <w:tc>
          <w:tcPr>
            <w:tcW w:w="646" w:type="dxa"/>
            <w:tcMar>
              <w:left w:w="28" w:type="dxa"/>
            </w:tcMar>
          </w:tcPr>
          <w:p w:rsidR="001F4208" w:rsidRPr="00C22795" w:rsidRDefault="001F4208" w:rsidP="00C22795">
            <w:pPr>
              <w:pStyle w:val="Tabletext"/>
              <w:jc w:val="right"/>
            </w:pPr>
            <w:r w:rsidRPr="00C22795">
              <w:t>0.086</w:t>
            </w:r>
          </w:p>
        </w:tc>
        <w:tc>
          <w:tcPr>
            <w:tcW w:w="272" w:type="dxa"/>
          </w:tcPr>
          <w:p w:rsidR="001F4208" w:rsidRPr="00C22795" w:rsidRDefault="001F4208" w:rsidP="00C22795">
            <w:pPr>
              <w:pStyle w:val="Tabletext"/>
            </w:pPr>
            <w:r w:rsidRPr="00C22795">
              <w:t>***</w:t>
            </w:r>
          </w:p>
        </w:tc>
      </w:tr>
      <w:tr w:rsidR="00570E23" w:rsidRPr="00B54C93" w:rsidTr="000C79E6">
        <w:tc>
          <w:tcPr>
            <w:tcW w:w="1439" w:type="dxa"/>
            <w:tcMar>
              <w:left w:w="28" w:type="dxa"/>
            </w:tcMar>
          </w:tcPr>
          <w:p w:rsidR="001F4208" w:rsidRPr="00B54C93" w:rsidRDefault="001F4208" w:rsidP="004903AF">
            <w:pPr>
              <w:pStyle w:val="Tabletext"/>
              <w:ind w:left="28"/>
            </w:pPr>
            <w:r w:rsidRPr="005F1CC6">
              <w:t>Has a certificate I or II as highest qualification</w:t>
            </w:r>
          </w:p>
        </w:tc>
        <w:tc>
          <w:tcPr>
            <w:tcW w:w="642" w:type="dxa"/>
            <w:tcMar>
              <w:left w:w="28" w:type="dxa"/>
            </w:tcMar>
          </w:tcPr>
          <w:p w:rsidR="001F4208" w:rsidRPr="00C22795" w:rsidRDefault="001F4208" w:rsidP="00C22795">
            <w:pPr>
              <w:pStyle w:val="Tabletext"/>
              <w:jc w:val="right"/>
            </w:pPr>
            <w:r w:rsidRPr="00C22795">
              <w:t>0.063</w:t>
            </w:r>
          </w:p>
        </w:tc>
        <w:tc>
          <w:tcPr>
            <w:tcW w:w="272" w:type="dxa"/>
            <w:tcMar>
              <w:left w:w="0" w:type="dxa"/>
              <w:right w:w="0" w:type="dxa"/>
            </w:tcMar>
          </w:tcPr>
          <w:p w:rsidR="001F4208" w:rsidRPr="00C22795" w:rsidRDefault="001F4208" w:rsidP="00C22795">
            <w:pPr>
              <w:pStyle w:val="Tabletext"/>
            </w:pPr>
            <w:r w:rsidRPr="00C22795">
              <w:t>***</w:t>
            </w:r>
          </w:p>
        </w:tc>
        <w:tc>
          <w:tcPr>
            <w:tcW w:w="646" w:type="dxa"/>
            <w:tcMar>
              <w:left w:w="28" w:type="dxa"/>
              <w:right w:w="0" w:type="dxa"/>
            </w:tcMar>
          </w:tcPr>
          <w:p w:rsidR="001F4208" w:rsidRPr="00C22795" w:rsidRDefault="001F4208" w:rsidP="00C22795">
            <w:pPr>
              <w:pStyle w:val="Tabletext"/>
              <w:jc w:val="right"/>
            </w:pPr>
            <w:r w:rsidRPr="00C22795">
              <w:t>121</w:t>
            </w:r>
          </w:p>
        </w:tc>
        <w:tc>
          <w:tcPr>
            <w:tcW w:w="274" w:type="dxa"/>
            <w:tcMar>
              <w:left w:w="0" w:type="dxa"/>
            </w:tcMar>
          </w:tcPr>
          <w:p w:rsidR="001F4208" w:rsidRPr="00C22795" w:rsidRDefault="001F4208" w:rsidP="00C22795">
            <w:pPr>
              <w:pStyle w:val="Tabletext"/>
            </w:pPr>
            <w:r w:rsidRPr="00C22795">
              <w:t>**</w:t>
            </w:r>
          </w:p>
        </w:tc>
        <w:tc>
          <w:tcPr>
            <w:tcW w:w="646" w:type="dxa"/>
            <w:tcMar>
              <w:left w:w="28" w:type="dxa"/>
            </w:tcMar>
          </w:tcPr>
          <w:p w:rsidR="001F4208" w:rsidRPr="00C22795" w:rsidRDefault="001F4208" w:rsidP="00C22795">
            <w:pPr>
              <w:pStyle w:val="Tabletext"/>
              <w:jc w:val="right"/>
            </w:pPr>
            <w:r w:rsidRPr="00C22795">
              <w:t>0.020</w:t>
            </w:r>
          </w:p>
        </w:tc>
        <w:tc>
          <w:tcPr>
            <w:tcW w:w="272" w:type="dxa"/>
            <w:tcMar>
              <w:left w:w="0" w:type="dxa"/>
              <w:right w:w="0" w:type="dxa"/>
            </w:tcMar>
          </w:tcPr>
          <w:p w:rsidR="001F4208" w:rsidRPr="00C22795" w:rsidRDefault="001F4208" w:rsidP="00C22795">
            <w:pPr>
              <w:pStyle w:val="Tabletext"/>
            </w:pPr>
          </w:p>
        </w:tc>
        <w:tc>
          <w:tcPr>
            <w:tcW w:w="646" w:type="dxa"/>
            <w:tcMar>
              <w:left w:w="28" w:type="dxa"/>
              <w:right w:w="0" w:type="dxa"/>
            </w:tcMar>
          </w:tcPr>
          <w:p w:rsidR="001F4208" w:rsidRPr="00C22795" w:rsidRDefault="001F4208" w:rsidP="00C22795">
            <w:pPr>
              <w:pStyle w:val="Tabletext"/>
              <w:jc w:val="right"/>
            </w:pPr>
            <w:r w:rsidRPr="00C22795">
              <w:t>0.015</w:t>
            </w:r>
          </w:p>
        </w:tc>
        <w:tc>
          <w:tcPr>
            <w:tcW w:w="272" w:type="dxa"/>
            <w:tcMar>
              <w:left w:w="0" w:type="dxa"/>
              <w:right w:w="0" w:type="dxa"/>
            </w:tcMar>
          </w:tcPr>
          <w:p w:rsidR="001F4208" w:rsidRPr="00C22795" w:rsidRDefault="001F4208" w:rsidP="00C22795">
            <w:pPr>
              <w:pStyle w:val="Tabletext"/>
            </w:pPr>
          </w:p>
        </w:tc>
        <w:tc>
          <w:tcPr>
            <w:tcW w:w="646" w:type="dxa"/>
            <w:tcMar>
              <w:left w:w="28" w:type="dxa"/>
              <w:right w:w="0" w:type="dxa"/>
            </w:tcMar>
          </w:tcPr>
          <w:p w:rsidR="001F4208" w:rsidRPr="00C22795" w:rsidRDefault="001F4208" w:rsidP="00C22795">
            <w:pPr>
              <w:pStyle w:val="Tabletext"/>
              <w:jc w:val="right"/>
            </w:pPr>
            <w:r w:rsidRPr="00C22795">
              <w:t>0.010</w:t>
            </w:r>
          </w:p>
        </w:tc>
        <w:tc>
          <w:tcPr>
            <w:tcW w:w="272" w:type="dxa"/>
            <w:tcMar>
              <w:left w:w="0" w:type="dxa"/>
            </w:tcMar>
          </w:tcPr>
          <w:p w:rsidR="001F4208" w:rsidRPr="00C22795" w:rsidRDefault="001F4208" w:rsidP="00C22795">
            <w:pPr>
              <w:pStyle w:val="Tabletext"/>
            </w:pPr>
          </w:p>
        </w:tc>
        <w:tc>
          <w:tcPr>
            <w:tcW w:w="646" w:type="dxa"/>
            <w:tcMar>
              <w:left w:w="0" w:type="dxa"/>
              <w:right w:w="0" w:type="dxa"/>
            </w:tcMar>
          </w:tcPr>
          <w:p w:rsidR="001F4208" w:rsidRPr="00C22795" w:rsidRDefault="001F4208" w:rsidP="00C22795">
            <w:pPr>
              <w:pStyle w:val="Tabletext"/>
              <w:jc w:val="right"/>
            </w:pPr>
            <w:r w:rsidRPr="00C22795">
              <w:t>0.048</w:t>
            </w:r>
          </w:p>
        </w:tc>
        <w:tc>
          <w:tcPr>
            <w:tcW w:w="272" w:type="dxa"/>
          </w:tcPr>
          <w:p w:rsidR="001F4208" w:rsidRPr="00C22795" w:rsidRDefault="001F4208" w:rsidP="00C22795">
            <w:pPr>
              <w:pStyle w:val="Tabletext"/>
            </w:pPr>
            <w:r w:rsidRPr="00C22795">
              <w:t>**</w:t>
            </w:r>
          </w:p>
        </w:tc>
        <w:tc>
          <w:tcPr>
            <w:tcW w:w="646" w:type="dxa"/>
            <w:tcMar>
              <w:left w:w="28" w:type="dxa"/>
              <w:right w:w="0" w:type="dxa"/>
            </w:tcMar>
          </w:tcPr>
          <w:p w:rsidR="001F4208" w:rsidRPr="00C22795" w:rsidRDefault="001F4208" w:rsidP="00C22795">
            <w:pPr>
              <w:pStyle w:val="Tabletext"/>
              <w:jc w:val="right"/>
            </w:pPr>
            <w:r w:rsidRPr="00C22795">
              <w:t>0.042</w:t>
            </w:r>
          </w:p>
        </w:tc>
        <w:tc>
          <w:tcPr>
            <w:tcW w:w="272" w:type="dxa"/>
          </w:tcPr>
          <w:p w:rsidR="001F4208" w:rsidRPr="00C22795" w:rsidRDefault="001F4208" w:rsidP="00C22795">
            <w:pPr>
              <w:pStyle w:val="Tabletext"/>
            </w:pPr>
            <w:r w:rsidRPr="00C22795">
              <w:t>*</w:t>
            </w:r>
          </w:p>
        </w:tc>
        <w:tc>
          <w:tcPr>
            <w:tcW w:w="646" w:type="dxa"/>
            <w:tcMar>
              <w:left w:w="28" w:type="dxa"/>
            </w:tcMar>
          </w:tcPr>
          <w:p w:rsidR="001F4208" w:rsidRPr="00C22795" w:rsidRDefault="001F4208" w:rsidP="00C22795">
            <w:pPr>
              <w:pStyle w:val="Tabletext"/>
              <w:jc w:val="right"/>
            </w:pPr>
            <w:r w:rsidRPr="00C22795">
              <w:t>0.004</w:t>
            </w:r>
          </w:p>
        </w:tc>
        <w:tc>
          <w:tcPr>
            <w:tcW w:w="272" w:type="dxa"/>
          </w:tcPr>
          <w:p w:rsidR="001F4208" w:rsidRPr="00C22795" w:rsidRDefault="001F4208" w:rsidP="00C22795">
            <w:pPr>
              <w:pStyle w:val="Tabletext"/>
            </w:pPr>
          </w:p>
        </w:tc>
      </w:tr>
      <w:tr w:rsidR="00570E23" w:rsidRPr="00B54C93" w:rsidTr="000C79E6">
        <w:tc>
          <w:tcPr>
            <w:tcW w:w="1439" w:type="dxa"/>
            <w:tcBorders>
              <w:bottom w:val="single" w:sz="4" w:space="0" w:color="auto"/>
            </w:tcBorders>
            <w:tcMar>
              <w:left w:w="28" w:type="dxa"/>
            </w:tcMar>
          </w:tcPr>
          <w:p w:rsidR="001F4208" w:rsidRPr="00B54C93" w:rsidRDefault="001F4208" w:rsidP="004903AF">
            <w:pPr>
              <w:pStyle w:val="Tabletext"/>
              <w:ind w:left="28"/>
            </w:pPr>
            <w:r w:rsidRPr="005F1CC6">
              <w:t>Has a certificate III or IV as highest qualification</w:t>
            </w:r>
          </w:p>
        </w:tc>
        <w:tc>
          <w:tcPr>
            <w:tcW w:w="642" w:type="dxa"/>
            <w:tcBorders>
              <w:bottom w:val="single" w:sz="4" w:space="0" w:color="auto"/>
            </w:tcBorders>
            <w:tcMar>
              <w:left w:w="28" w:type="dxa"/>
            </w:tcMar>
          </w:tcPr>
          <w:p w:rsidR="001F4208" w:rsidRPr="00C22795" w:rsidRDefault="001F4208" w:rsidP="00C22795">
            <w:pPr>
              <w:pStyle w:val="Tabletext"/>
              <w:jc w:val="right"/>
            </w:pPr>
            <w:r w:rsidRPr="00C22795">
              <w:t>0.144</w:t>
            </w:r>
          </w:p>
        </w:tc>
        <w:tc>
          <w:tcPr>
            <w:tcW w:w="272" w:type="dxa"/>
            <w:tcBorders>
              <w:bottom w:val="single" w:sz="4" w:space="0" w:color="auto"/>
            </w:tcBorders>
            <w:tcMar>
              <w:left w:w="0" w:type="dxa"/>
              <w:right w:w="0" w:type="dxa"/>
            </w:tcMar>
          </w:tcPr>
          <w:p w:rsidR="001F4208" w:rsidRPr="00C22795" w:rsidRDefault="001F4208" w:rsidP="00C22795">
            <w:pPr>
              <w:pStyle w:val="Tabletext"/>
            </w:pPr>
            <w:r w:rsidRPr="00C22795">
              <w:t>***</w:t>
            </w:r>
          </w:p>
        </w:tc>
        <w:tc>
          <w:tcPr>
            <w:tcW w:w="646" w:type="dxa"/>
            <w:tcBorders>
              <w:bottom w:val="single" w:sz="4" w:space="0" w:color="auto"/>
            </w:tcBorders>
            <w:tcMar>
              <w:left w:w="28" w:type="dxa"/>
              <w:right w:w="0" w:type="dxa"/>
            </w:tcMar>
          </w:tcPr>
          <w:p w:rsidR="001F4208" w:rsidRPr="00C22795" w:rsidRDefault="001F4208" w:rsidP="00C22795">
            <w:pPr>
              <w:pStyle w:val="Tabletext"/>
              <w:jc w:val="right"/>
            </w:pPr>
            <w:r w:rsidRPr="00C22795">
              <w:t>217</w:t>
            </w:r>
          </w:p>
        </w:tc>
        <w:tc>
          <w:tcPr>
            <w:tcW w:w="274" w:type="dxa"/>
            <w:tcBorders>
              <w:bottom w:val="single" w:sz="4" w:space="0" w:color="auto"/>
            </w:tcBorders>
            <w:tcMar>
              <w:left w:w="0" w:type="dxa"/>
            </w:tcMar>
          </w:tcPr>
          <w:p w:rsidR="001F4208" w:rsidRPr="00C22795" w:rsidRDefault="001F4208" w:rsidP="00C22795">
            <w:pPr>
              <w:pStyle w:val="Tabletext"/>
            </w:pPr>
            <w:r w:rsidRPr="00C22795">
              <w:t>***</w:t>
            </w:r>
          </w:p>
        </w:tc>
        <w:tc>
          <w:tcPr>
            <w:tcW w:w="646" w:type="dxa"/>
            <w:tcBorders>
              <w:bottom w:val="single" w:sz="4" w:space="0" w:color="auto"/>
            </w:tcBorders>
            <w:tcMar>
              <w:left w:w="28" w:type="dxa"/>
            </w:tcMar>
          </w:tcPr>
          <w:p w:rsidR="001F4208" w:rsidRPr="00C22795" w:rsidRDefault="001F4208" w:rsidP="00C22795">
            <w:pPr>
              <w:pStyle w:val="Tabletext"/>
              <w:jc w:val="right"/>
            </w:pPr>
            <w:r w:rsidRPr="00C22795">
              <w:t>0.007</w:t>
            </w:r>
          </w:p>
        </w:tc>
        <w:tc>
          <w:tcPr>
            <w:tcW w:w="272" w:type="dxa"/>
            <w:tcBorders>
              <w:bottom w:val="single" w:sz="4" w:space="0" w:color="auto"/>
            </w:tcBorders>
            <w:tcMar>
              <w:left w:w="0" w:type="dxa"/>
              <w:right w:w="0" w:type="dxa"/>
            </w:tcMar>
          </w:tcPr>
          <w:p w:rsidR="001F4208" w:rsidRPr="00C22795" w:rsidRDefault="001F4208" w:rsidP="00C22795">
            <w:pPr>
              <w:pStyle w:val="Tabletext"/>
            </w:pPr>
          </w:p>
        </w:tc>
        <w:tc>
          <w:tcPr>
            <w:tcW w:w="646" w:type="dxa"/>
            <w:tcBorders>
              <w:bottom w:val="single" w:sz="4" w:space="0" w:color="auto"/>
            </w:tcBorders>
            <w:tcMar>
              <w:left w:w="28" w:type="dxa"/>
              <w:right w:w="0" w:type="dxa"/>
            </w:tcMar>
          </w:tcPr>
          <w:p w:rsidR="001F4208" w:rsidRPr="00C22795" w:rsidRDefault="001F4208" w:rsidP="00C22795">
            <w:pPr>
              <w:pStyle w:val="Tabletext"/>
              <w:jc w:val="right"/>
            </w:pPr>
            <w:r w:rsidRPr="00C22795">
              <w:t>–0.019</w:t>
            </w:r>
          </w:p>
        </w:tc>
        <w:tc>
          <w:tcPr>
            <w:tcW w:w="272" w:type="dxa"/>
            <w:tcBorders>
              <w:bottom w:val="single" w:sz="4" w:space="0" w:color="auto"/>
            </w:tcBorders>
            <w:tcMar>
              <w:left w:w="0" w:type="dxa"/>
              <w:right w:w="0" w:type="dxa"/>
            </w:tcMar>
          </w:tcPr>
          <w:p w:rsidR="001F4208" w:rsidRPr="00C22795" w:rsidRDefault="001F4208" w:rsidP="00C22795">
            <w:pPr>
              <w:pStyle w:val="Tabletext"/>
            </w:pPr>
          </w:p>
        </w:tc>
        <w:tc>
          <w:tcPr>
            <w:tcW w:w="646" w:type="dxa"/>
            <w:tcBorders>
              <w:bottom w:val="single" w:sz="4" w:space="0" w:color="auto"/>
            </w:tcBorders>
            <w:tcMar>
              <w:left w:w="28" w:type="dxa"/>
              <w:right w:w="0" w:type="dxa"/>
            </w:tcMar>
          </w:tcPr>
          <w:p w:rsidR="001F4208" w:rsidRPr="00C22795" w:rsidRDefault="001F4208" w:rsidP="00C22795">
            <w:pPr>
              <w:pStyle w:val="Tabletext"/>
              <w:jc w:val="right"/>
            </w:pPr>
            <w:r w:rsidRPr="00C22795">
              <w:t>–0.052</w:t>
            </w:r>
          </w:p>
        </w:tc>
        <w:tc>
          <w:tcPr>
            <w:tcW w:w="272" w:type="dxa"/>
            <w:tcBorders>
              <w:bottom w:val="single" w:sz="4" w:space="0" w:color="auto"/>
            </w:tcBorders>
            <w:tcMar>
              <w:left w:w="0" w:type="dxa"/>
            </w:tcMar>
          </w:tcPr>
          <w:p w:rsidR="001F4208" w:rsidRPr="00C22795" w:rsidRDefault="001F4208" w:rsidP="00C22795">
            <w:pPr>
              <w:pStyle w:val="Tabletext"/>
            </w:pPr>
            <w:r w:rsidRPr="00C22795">
              <w:t>***</w:t>
            </w:r>
          </w:p>
        </w:tc>
        <w:tc>
          <w:tcPr>
            <w:tcW w:w="646" w:type="dxa"/>
            <w:tcBorders>
              <w:bottom w:val="single" w:sz="4" w:space="0" w:color="auto"/>
            </w:tcBorders>
            <w:tcMar>
              <w:left w:w="0" w:type="dxa"/>
              <w:right w:w="0" w:type="dxa"/>
            </w:tcMar>
          </w:tcPr>
          <w:p w:rsidR="001F4208" w:rsidRPr="00C22795" w:rsidRDefault="001F4208" w:rsidP="00C22795">
            <w:pPr>
              <w:pStyle w:val="Tabletext"/>
              <w:jc w:val="right"/>
            </w:pPr>
            <w:r w:rsidRPr="00C22795">
              <w:t>0.109</w:t>
            </w:r>
          </w:p>
        </w:tc>
        <w:tc>
          <w:tcPr>
            <w:tcW w:w="272" w:type="dxa"/>
            <w:tcBorders>
              <w:bottom w:val="single" w:sz="4" w:space="0" w:color="auto"/>
            </w:tcBorders>
          </w:tcPr>
          <w:p w:rsidR="001F4208" w:rsidRPr="00C22795" w:rsidRDefault="001F4208" w:rsidP="00C22795">
            <w:pPr>
              <w:pStyle w:val="Tabletext"/>
            </w:pPr>
            <w:r w:rsidRPr="00C22795">
              <w:t>***</w:t>
            </w:r>
          </w:p>
        </w:tc>
        <w:tc>
          <w:tcPr>
            <w:tcW w:w="646" w:type="dxa"/>
            <w:tcBorders>
              <w:bottom w:val="single" w:sz="4" w:space="0" w:color="auto"/>
            </w:tcBorders>
            <w:tcMar>
              <w:left w:w="28" w:type="dxa"/>
              <w:right w:w="0" w:type="dxa"/>
            </w:tcMar>
          </w:tcPr>
          <w:p w:rsidR="001F4208" w:rsidRPr="00C22795" w:rsidRDefault="001F4208" w:rsidP="00C22795">
            <w:pPr>
              <w:pStyle w:val="Tabletext"/>
              <w:jc w:val="right"/>
            </w:pPr>
            <w:r w:rsidRPr="00C22795">
              <w:t>0.042</w:t>
            </w:r>
          </w:p>
        </w:tc>
        <w:tc>
          <w:tcPr>
            <w:tcW w:w="272" w:type="dxa"/>
            <w:tcBorders>
              <w:bottom w:val="single" w:sz="4" w:space="0" w:color="auto"/>
            </w:tcBorders>
          </w:tcPr>
          <w:p w:rsidR="001F4208" w:rsidRPr="00C22795" w:rsidRDefault="001F4208" w:rsidP="00C22795">
            <w:pPr>
              <w:pStyle w:val="Tabletext"/>
            </w:pPr>
            <w:r w:rsidRPr="00C22795">
              <w:t>**</w:t>
            </w:r>
          </w:p>
        </w:tc>
        <w:tc>
          <w:tcPr>
            <w:tcW w:w="646" w:type="dxa"/>
            <w:tcBorders>
              <w:bottom w:val="single" w:sz="4" w:space="0" w:color="auto"/>
            </w:tcBorders>
            <w:tcMar>
              <w:left w:w="28" w:type="dxa"/>
            </w:tcMar>
          </w:tcPr>
          <w:p w:rsidR="001F4208" w:rsidRPr="00C22795" w:rsidRDefault="001F4208" w:rsidP="00C22795">
            <w:pPr>
              <w:pStyle w:val="Tabletext"/>
              <w:jc w:val="right"/>
            </w:pPr>
            <w:r w:rsidRPr="00C22795">
              <w:t>0.084</w:t>
            </w:r>
          </w:p>
        </w:tc>
        <w:tc>
          <w:tcPr>
            <w:tcW w:w="272" w:type="dxa"/>
            <w:tcBorders>
              <w:bottom w:val="single" w:sz="4" w:space="0" w:color="auto"/>
            </w:tcBorders>
          </w:tcPr>
          <w:p w:rsidR="001F4208" w:rsidRPr="00C22795" w:rsidRDefault="001F4208" w:rsidP="00C22795">
            <w:pPr>
              <w:pStyle w:val="Tabletext"/>
            </w:pPr>
            <w:r w:rsidRPr="00C22795">
              <w:t>***</w:t>
            </w:r>
          </w:p>
        </w:tc>
      </w:tr>
      <w:tr w:rsidR="00570E23" w:rsidRPr="00B54C93" w:rsidTr="000D309B">
        <w:tc>
          <w:tcPr>
            <w:tcW w:w="1439" w:type="dxa"/>
            <w:tcBorders>
              <w:top w:val="single" w:sz="4" w:space="0" w:color="auto"/>
            </w:tcBorders>
            <w:tcMar>
              <w:left w:w="28" w:type="dxa"/>
            </w:tcMar>
          </w:tcPr>
          <w:p w:rsidR="006E7076" w:rsidRPr="00B54C93" w:rsidRDefault="006E7076" w:rsidP="004903AF">
            <w:pPr>
              <w:pStyle w:val="Tabletext"/>
              <w:ind w:left="28"/>
            </w:pPr>
            <w:r w:rsidRPr="005F1CC6">
              <w:t>Probability of base case</w:t>
            </w:r>
          </w:p>
        </w:tc>
        <w:tc>
          <w:tcPr>
            <w:tcW w:w="642" w:type="dxa"/>
            <w:tcBorders>
              <w:top w:val="single" w:sz="4" w:space="0" w:color="auto"/>
            </w:tcBorders>
          </w:tcPr>
          <w:p w:rsidR="006E7076" w:rsidRPr="00C22795" w:rsidRDefault="006E7076" w:rsidP="000B22EB">
            <w:pPr>
              <w:pStyle w:val="Tabletext"/>
              <w:jc w:val="right"/>
            </w:pPr>
            <w:r w:rsidRPr="00C22795">
              <w:t>0.781</w:t>
            </w:r>
          </w:p>
        </w:tc>
        <w:tc>
          <w:tcPr>
            <w:tcW w:w="272" w:type="dxa"/>
            <w:tcBorders>
              <w:top w:val="single" w:sz="4" w:space="0" w:color="auto"/>
            </w:tcBorders>
          </w:tcPr>
          <w:p w:rsidR="006E7076" w:rsidRPr="00C22795" w:rsidRDefault="006E7076" w:rsidP="000B22EB">
            <w:pPr>
              <w:pStyle w:val="Tabletext"/>
              <w:jc w:val="right"/>
            </w:pPr>
          </w:p>
        </w:tc>
        <w:tc>
          <w:tcPr>
            <w:tcW w:w="646" w:type="dxa"/>
            <w:tcBorders>
              <w:top w:val="single" w:sz="4" w:space="0" w:color="auto"/>
            </w:tcBorders>
          </w:tcPr>
          <w:p w:rsidR="006E7076" w:rsidRPr="00C22795" w:rsidRDefault="006E7076" w:rsidP="000B22EB">
            <w:pPr>
              <w:pStyle w:val="Tabletext"/>
              <w:jc w:val="right"/>
            </w:pPr>
            <w:r w:rsidRPr="00C22795">
              <w:t>1124</w:t>
            </w:r>
          </w:p>
        </w:tc>
        <w:tc>
          <w:tcPr>
            <w:tcW w:w="274" w:type="dxa"/>
            <w:tcBorders>
              <w:top w:val="single" w:sz="4" w:space="0" w:color="auto"/>
            </w:tcBorders>
          </w:tcPr>
          <w:p w:rsidR="0037034F" w:rsidRDefault="0037034F">
            <w:pPr>
              <w:pStyle w:val="Tabletext"/>
              <w:tabs>
                <w:tab w:val="left" w:pos="254"/>
              </w:tabs>
            </w:pPr>
          </w:p>
        </w:tc>
        <w:tc>
          <w:tcPr>
            <w:tcW w:w="646" w:type="dxa"/>
            <w:tcBorders>
              <w:top w:val="single" w:sz="4" w:space="0" w:color="auto"/>
            </w:tcBorders>
          </w:tcPr>
          <w:p w:rsidR="006E7076" w:rsidRPr="00C22795" w:rsidRDefault="006E7076" w:rsidP="000B22EB">
            <w:pPr>
              <w:pStyle w:val="Tabletext"/>
              <w:jc w:val="right"/>
            </w:pPr>
            <w:r w:rsidRPr="00C22795">
              <w:t>0.740</w:t>
            </w:r>
          </w:p>
        </w:tc>
        <w:tc>
          <w:tcPr>
            <w:tcW w:w="272" w:type="dxa"/>
            <w:tcBorders>
              <w:top w:val="single" w:sz="4" w:space="0" w:color="auto"/>
            </w:tcBorders>
          </w:tcPr>
          <w:p w:rsidR="006E7076" w:rsidRPr="00C22795" w:rsidRDefault="006E7076" w:rsidP="000B22EB">
            <w:pPr>
              <w:pStyle w:val="Tabletext"/>
              <w:jc w:val="right"/>
            </w:pPr>
          </w:p>
        </w:tc>
        <w:tc>
          <w:tcPr>
            <w:tcW w:w="646" w:type="dxa"/>
            <w:tcBorders>
              <w:top w:val="single" w:sz="4" w:space="0" w:color="auto"/>
            </w:tcBorders>
          </w:tcPr>
          <w:p w:rsidR="006E7076" w:rsidRPr="00C22795" w:rsidRDefault="006E7076" w:rsidP="000B22EB">
            <w:pPr>
              <w:pStyle w:val="Tabletext"/>
              <w:jc w:val="right"/>
            </w:pPr>
            <w:r w:rsidRPr="00C22795">
              <w:t>0.313</w:t>
            </w:r>
          </w:p>
        </w:tc>
        <w:tc>
          <w:tcPr>
            <w:tcW w:w="272" w:type="dxa"/>
            <w:tcBorders>
              <w:top w:val="single" w:sz="4" w:space="0" w:color="auto"/>
            </w:tcBorders>
          </w:tcPr>
          <w:p w:rsidR="006E7076" w:rsidRPr="00C22795" w:rsidRDefault="006E7076" w:rsidP="000B22EB">
            <w:pPr>
              <w:pStyle w:val="Tabletext"/>
              <w:jc w:val="right"/>
            </w:pPr>
          </w:p>
        </w:tc>
        <w:tc>
          <w:tcPr>
            <w:tcW w:w="646" w:type="dxa"/>
            <w:tcBorders>
              <w:top w:val="single" w:sz="4" w:space="0" w:color="auto"/>
            </w:tcBorders>
          </w:tcPr>
          <w:p w:rsidR="006E7076" w:rsidRPr="00C22795" w:rsidRDefault="006E7076" w:rsidP="000B22EB">
            <w:pPr>
              <w:pStyle w:val="Tabletext"/>
              <w:jc w:val="right"/>
            </w:pPr>
            <w:r w:rsidRPr="00C22795">
              <w:t>0.225</w:t>
            </w:r>
          </w:p>
        </w:tc>
        <w:tc>
          <w:tcPr>
            <w:tcW w:w="272" w:type="dxa"/>
            <w:tcBorders>
              <w:top w:val="single" w:sz="4" w:space="0" w:color="auto"/>
            </w:tcBorders>
          </w:tcPr>
          <w:p w:rsidR="006E7076" w:rsidRPr="00C22795" w:rsidRDefault="006E7076" w:rsidP="000B22EB">
            <w:pPr>
              <w:pStyle w:val="Tabletext"/>
              <w:jc w:val="right"/>
            </w:pPr>
          </w:p>
        </w:tc>
        <w:tc>
          <w:tcPr>
            <w:tcW w:w="646" w:type="dxa"/>
            <w:tcBorders>
              <w:top w:val="single" w:sz="4" w:space="0" w:color="auto"/>
            </w:tcBorders>
          </w:tcPr>
          <w:p w:rsidR="006E7076" w:rsidRPr="00C22795" w:rsidRDefault="006E7076" w:rsidP="000B22EB">
            <w:pPr>
              <w:pStyle w:val="Tabletext"/>
              <w:jc w:val="right"/>
            </w:pPr>
            <w:r w:rsidRPr="00C22795">
              <w:t>0.597</w:t>
            </w:r>
          </w:p>
        </w:tc>
        <w:tc>
          <w:tcPr>
            <w:tcW w:w="272" w:type="dxa"/>
            <w:tcBorders>
              <w:top w:val="single" w:sz="4" w:space="0" w:color="auto"/>
            </w:tcBorders>
          </w:tcPr>
          <w:p w:rsidR="006E7076" w:rsidRPr="00C22795" w:rsidRDefault="006E7076" w:rsidP="000B22EB">
            <w:pPr>
              <w:pStyle w:val="Tabletext"/>
              <w:jc w:val="right"/>
            </w:pPr>
          </w:p>
        </w:tc>
        <w:tc>
          <w:tcPr>
            <w:tcW w:w="646" w:type="dxa"/>
            <w:tcBorders>
              <w:top w:val="single" w:sz="4" w:space="0" w:color="auto"/>
            </w:tcBorders>
          </w:tcPr>
          <w:p w:rsidR="006E7076" w:rsidRPr="00C22795" w:rsidRDefault="006E7076" w:rsidP="000B22EB">
            <w:pPr>
              <w:pStyle w:val="Tabletext"/>
              <w:jc w:val="right"/>
            </w:pPr>
            <w:r w:rsidRPr="00C22795">
              <w:t>0.296</w:t>
            </w:r>
          </w:p>
        </w:tc>
        <w:tc>
          <w:tcPr>
            <w:tcW w:w="272" w:type="dxa"/>
            <w:tcBorders>
              <w:top w:val="single" w:sz="4" w:space="0" w:color="auto"/>
            </w:tcBorders>
          </w:tcPr>
          <w:p w:rsidR="006E7076" w:rsidRPr="00C22795" w:rsidRDefault="006E7076" w:rsidP="000B22EB">
            <w:pPr>
              <w:pStyle w:val="Tabletext"/>
              <w:jc w:val="right"/>
            </w:pPr>
          </w:p>
        </w:tc>
        <w:tc>
          <w:tcPr>
            <w:tcW w:w="646" w:type="dxa"/>
            <w:tcBorders>
              <w:top w:val="single" w:sz="4" w:space="0" w:color="auto"/>
            </w:tcBorders>
          </w:tcPr>
          <w:p w:rsidR="0037034F" w:rsidRDefault="000E09E7">
            <w:pPr>
              <w:pStyle w:val="Tabletext"/>
              <w:tabs>
                <w:tab w:val="right" w:pos="459"/>
                <w:tab w:val="right" w:pos="918"/>
              </w:tabs>
              <w:jc w:val="right"/>
            </w:pPr>
            <w:r>
              <w:tab/>
            </w:r>
            <w:r w:rsidR="006E7076" w:rsidRPr="00C22795">
              <w:t>0.732</w:t>
            </w:r>
          </w:p>
        </w:tc>
        <w:tc>
          <w:tcPr>
            <w:tcW w:w="272" w:type="dxa"/>
            <w:tcBorders>
              <w:top w:val="single" w:sz="4" w:space="0" w:color="auto"/>
            </w:tcBorders>
          </w:tcPr>
          <w:p w:rsidR="0037034F" w:rsidRDefault="0037034F">
            <w:pPr>
              <w:pStyle w:val="Tabletext"/>
              <w:tabs>
                <w:tab w:val="center" w:pos="459"/>
                <w:tab w:val="right" w:pos="918"/>
              </w:tabs>
            </w:pPr>
          </w:p>
        </w:tc>
      </w:tr>
      <w:tr w:rsidR="00570E23" w:rsidRPr="00B54C93" w:rsidTr="00337243">
        <w:tc>
          <w:tcPr>
            <w:tcW w:w="1439" w:type="dxa"/>
            <w:tcMar>
              <w:left w:w="28" w:type="dxa"/>
            </w:tcMar>
          </w:tcPr>
          <w:p w:rsidR="001F4208" w:rsidRPr="00B54C93" w:rsidRDefault="001F4208" w:rsidP="004903AF">
            <w:pPr>
              <w:pStyle w:val="Tabletext"/>
              <w:ind w:left="28"/>
            </w:pPr>
            <w:r w:rsidRPr="005F1CC6">
              <w:t>Pseudo/Adjusted  R-Squared</w:t>
            </w:r>
          </w:p>
        </w:tc>
        <w:tc>
          <w:tcPr>
            <w:tcW w:w="914" w:type="dxa"/>
            <w:gridSpan w:val="2"/>
          </w:tcPr>
          <w:p w:rsidR="0037034F" w:rsidRDefault="001F4208">
            <w:pPr>
              <w:pStyle w:val="Tabletext"/>
              <w:ind w:right="187"/>
              <w:jc w:val="right"/>
            </w:pPr>
            <w:r w:rsidRPr="00C22795">
              <w:t>0.1883</w:t>
            </w:r>
          </w:p>
        </w:tc>
        <w:tc>
          <w:tcPr>
            <w:tcW w:w="920" w:type="dxa"/>
            <w:gridSpan w:val="2"/>
          </w:tcPr>
          <w:p w:rsidR="0037034F" w:rsidRDefault="001F4208">
            <w:pPr>
              <w:pStyle w:val="Tabletext"/>
              <w:ind w:right="187"/>
              <w:jc w:val="right"/>
            </w:pPr>
            <w:r w:rsidRPr="00C22795">
              <w:t>0.2985</w:t>
            </w:r>
          </w:p>
        </w:tc>
        <w:tc>
          <w:tcPr>
            <w:tcW w:w="918" w:type="dxa"/>
            <w:gridSpan w:val="2"/>
          </w:tcPr>
          <w:p w:rsidR="0037034F" w:rsidRDefault="001F4208">
            <w:pPr>
              <w:pStyle w:val="Tabletext"/>
              <w:ind w:right="187"/>
              <w:jc w:val="right"/>
            </w:pPr>
            <w:r w:rsidRPr="00C22795">
              <w:t>0.0153</w:t>
            </w:r>
          </w:p>
        </w:tc>
        <w:tc>
          <w:tcPr>
            <w:tcW w:w="918" w:type="dxa"/>
            <w:gridSpan w:val="2"/>
          </w:tcPr>
          <w:p w:rsidR="0037034F" w:rsidRDefault="001F4208">
            <w:pPr>
              <w:pStyle w:val="Tabletext"/>
              <w:ind w:right="187"/>
              <w:jc w:val="right"/>
            </w:pPr>
            <w:r w:rsidRPr="00C22795">
              <w:t>0.0355</w:t>
            </w:r>
          </w:p>
        </w:tc>
        <w:tc>
          <w:tcPr>
            <w:tcW w:w="918" w:type="dxa"/>
            <w:gridSpan w:val="2"/>
          </w:tcPr>
          <w:p w:rsidR="0037034F" w:rsidRDefault="00570E23">
            <w:pPr>
              <w:pStyle w:val="Tabletext"/>
              <w:tabs>
                <w:tab w:val="center" w:pos="459"/>
                <w:tab w:val="right" w:pos="918"/>
              </w:tabs>
              <w:ind w:right="187"/>
              <w:jc w:val="right"/>
            </w:pPr>
            <w:r>
              <w:tab/>
            </w:r>
            <w:r w:rsidR="001F4208" w:rsidRPr="00C22795">
              <w:t>0.1000</w:t>
            </w:r>
          </w:p>
        </w:tc>
        <w:tc>
          <w:tcPr>
            <w:tcW w:w="918" w:type="dxa"/>
            <w:gridSpan w:val="2"/>
          </w:tcPr>
          <w:p w:rsidR="0037034F" w:rsidRDefault="001F4208">
            <w:pPr>
              <w:pStyle w:val="Tabletext"/>
              <w:ind w:right="187"/>
              <w:jc w:val="right"/>
            </w:pPr>
            <w:r w:rsidRPr="00C22795">
              <w:t>0.0541</w:t>
            </w:r>
          </w:p>
        </w:tc>
        <w:tc>
          <w:tcPr>
            <w:tcW w:w="918" w:type="dxa"/>
            <w:gridSpan w:val="2"/>
          </w:tcPr>
          <w:p w:rsidR="0037034F" w:rsidRDefault="00570E23">
            <w:pPr>
              <w:pStyle w:val="Tabletext"/>
              <w:tabs>
                <w:tab w:val="center" w:pos="459"/>
                <w:tab w:val="right" w:pos="918"/>
              </w:tabs>
              <w:ind w:right="187"/>
            </w:pPr>
            <w:r>
              <w:tab/>
            </w:r>
            <w:r w:rsidR="001F4208" w:rsidRPr="00C22795">
              <w:t>0.0264</w:t>
            </w:r>
          </w:p>
        </w:tc>
        <w:tc>
          <w:tcPr>
            <w:tcW w:w="918" w:type="dxa"/>
            <w:gridSpan w:val="2"/>
          </w:tcPr>
          <w:p w:rsidR="0037034F" w:rsidRDefault="001F4208">
            <w:pPr>
              <w:pStyle w:val="Tabletext"/>
              <w:ind w:right="187"/>
              <w:jc w:val="right"/>
            </w:pPr>
            <w:r w:rsidRPr="00C22795">
              <w:t>0.1331</w:t>
            </w:r>
          </w:p>
        </w:tc>
      </w:tr>
      <w:tr w:rsidR="00570E23" w:rsidRPr="00B54C93" w:rsidTr="000C79E6">
        <w:tc>
          <w:tcPr>
            <w:tcW w:w="1439" w:type="dxa"/>
            <w:tcBorders>
              <w:bottom w:val="single" w:sz="4" w:space="0" w:color="auto"/>
            </w:tcBorders>
            <w:tcMar>
              <w:left w:w="28" w:type="dxa"/>
            </w:tcMar>
          </w:tcPr>
          <w:p w:rsidR="00570E23" w:rsidRPr="00B54C93" w:rsidRDefault="00570E23" w:rsidP="004903AF">
            <w:pPr>
              <w:pStyle w:val="Tabletext"/>
              <w:ind w:left="28"/>
            </w:pPr>
            <w:r w:rsidRPr="005F1CC6">
              <w:t>Number of observations</w:t>
            </w:r>
          </w:p>
        </w:tc>
        <w:tc>
          <w:tcPr>
            <w:tcW w:w="642" w:type="dxa"/>
            <w:tcBorders>
              <w:bottom w:val="single" w:sz="4" w:space="0" w:color="auto"/>
            </w:tcBorders>
          </w:tcPr>
          <w:p w:rsidR="00570E23" w:rsidRPr="00C22795" w:rsidRDefault="00570E23" w:rsidP="000B22EB">
            <w:pPr>
              <w:pStyle w:val="Tabletext"/>
              <w:jc w:val="right"/>
            </w:pPr>
            <w:r w:rsidRPr="00C22795">
              <w:t>5003</w:t>
            </w:r>
          </w:p>
        </w:tc>
        <w:tc>
          <w:tcPr>
            <w:tcW w:w="272" w:type="dxa"/>
            <w:tcBorders>
              <w:bottom w:val="single" w:sz="4" w:space="0" w:color="auto"/>
            </w:tcBorders>
          </w:tcPr>
          <w:p w:rsidR="0037034F" w:rsidRDefault="0037034F">
            <w:pPr>
              <w:pStyle w:val="Tabletext"/>
              <w:tabs>
                <w:tab w:val="left" w:pos="253"/>
              </w:tabs>
              <w:jc w:val="right"/>
            </w:pPr>
          </w:p>
        </w:tc>
        <w:tc>
          <w:tcPr>
            <w:tcW w:w="646" w:type="dxa"/>
            <w:tcBorders>
              <w:bottom w:val="single" w:sz="4" w:space="0" w:color="auto"/>
            </w:tcBorders>
          </w:tcPr>
          <w:p w:rsidR="00570E23" w:rsidRPr="00C22795" w:rsidRDefault="00570E23" w:rsidP="000B22EB">
            <w:pPr>
              <w:pStyle w:val="Tabletext"/>
              <w:jc w:val="right"/>
            </w:pPr>
            <w:r w:rsidRPr="00C22795">
              <w:t>2381</w:t>
            </w:r>
          </w:p>
        </w:tc>
        <w:tc>
          <w:tcPr>
            <w:tcW w:w="274" w:type="dxa"/>
            <w:tcBorders>
              <w:bottom w:val="single" w:sz="4" w:space="0" w:color="auto"/>
            </w:tcBorders>
          </w:tcPr>
          <w:p w:rsidR="00570E23" w:rsidRPr="00C22795" w:rsidRDefault="00570E23" w:rsidP="000B22EB">
            <w:pPr>
              <w:pStyle w:val="Tabletext"/>
              <w:jc w:val="right"/>
            </w:pPr>
          </w:p>
        </w:tc>
        <w:tc>
          <w:tcPr>
            <w:tcW w:w="646" w:type="dxa"/>
            <w:tcBorders>
              <w:bottom w:val="single" w:sz="4" w:space="0" w:color="auto"/>
            </w:tcBorders>
          </w:tcPr>
          <w:p w:rsidR="00570E23" w:rsidRPr="00C22795" w:rsidRDefault="00570E23" w:rsidP="000B22EB">
            <w:pPr>
              <w:pStyle w:val="Tabletext"/>
              <w:jc w:val="right"/>
            </w:pPr>
            <w:r w:rsidRPr="00C22795">
              <w:t>4968</w:t>
            </w:r>
          </w:p>
        </w:tc>
        <w:tc>
          <w:tcPr>
            <w:tcW w:w="272" w:type="dxa"/>
            <w:tcBorders>
              <w:bottom w:val="single" w:sz="4" w:space="0" w:color="auto"/>
            </w:tcBorders>
          </w:tcPr>
          <w:p w:rsidR="00570E23" w:rsidRPr="00C22795" w:rsidRDefault="00570E23" w:rsidP="000B22EB">
            <w:pPr>
              <w:pStyle w:val="Tabletext"/>
              <w:jc w:val="right"/>
            </w:pPr>
          </w:p>
        </w:tc>
        <w:tc>
          <w:tcPr>
            <w:tcW w:w="646" w:type="dxa"/>
            <w:tcBorders>
              <w:bottom w:val="single" w:sz="4" w:space="0" w:color="auto"/>
            </w:tcBorders>
          </w:tcPr>
          <w:p w:rsidR="00570E23" w:rsidRPr="00C22795" w:rsidRDefault="00570E23" w:rsidP="000B22EB">
            <w:pPr>
              <w:pStyle w:val="Tabletext"/>
              <w:jc w:val="right"/>
            </w:pPr>
            <w:r w:rsidRPr="00C22795">
              <w:t>4961</w:t>
            </w:r>
          </w:p>
        </w:tc>
        <w:tc>
          <w:tcPr>
            <w:tcW w:w="272" w:type="dxa"/>
            <w:tcBorders>
              <w:bottom w:val="single" w:sz="4" w:space="0" w:color="auto"/>
            </w:tcBorders>
          </w:tcPr>
          <w:p w:rsidR="00570E23" w:rsidRPr="00C22795" w:rsidRDefault="00570E23" w:rsidP="000B22EB">
            <w:pPr>
              <w:pStyle w:val="Tabletext"/>
              <w:jc w:val="right"/>
            </w:pPr>
          </w:p>
        </w:tc>
        <w:tc>
          <w:tcPr>
            <w:tcW w:w="646" w:type="dxa"/>
            <w:tcBorders>
              <w:bottom w:val="single" w:sz="4" w:space="0" w:color="auto"/>
            </w:tcBorders>
          </w:tcPr>
          <w:p w:rsidR="00570E23" w:rsidRPr="00C22795" w:rsidRDefault="00570E23" w:rsidP="000B22EB">
            <w:pPr>
              <w:pStyle w:val="Tabletext"/>
              <w:jc w:val="right"/>
            </w:pPr>
            <w:r w:rsidRPr="00C22795">
              <w:t>5003</w:t>
            </w:r>
          </w:p>
        </w:tc>
        <w:tc>
          <w:tcPr>
            <w:tcW w:w="272" w:type="dxa"/>
            <w:tcBorders>
              <w:bottom w:val="single" w:sz="4" w:space="0" w:color="auto"/>
            </w:tcBorders>
          </w:tcPr>
          <w:p w:rsidR="00570E23" w:rsidRPr="00C22795" w:rsidRDefault="00570E23" w:rsidP="000B22EB">
            <w:pPr>
              <w:pStyle w:val="Tabletext"/>
              <w:jc w:val="right"/>
            </w:pPr>
          </w:p>
        </w:tc>
        <w:tc>
          <w:tcPr>
            <w:tcW w:w="646" w:type="dxa"/>
            <w:tcBorders>
              <w:bottom w:val="single" w:sz="4" w:space="0" w:color="auto"/>
            </w:tcBorders>
          </w:tcPr>
          <w:p w:rsidR="00570E23" w:rsidRPr="00C22795" w:rsidRDefault="00570E23" w:rsidP="000B22EB">
            <w:pPr>
              <w:pStyle w:val="Tabletext"/>
              <w:jc w:val="right"/>
            </w:pPr>
            <w:r w:rsidRPr="00C22795">
              <w:t>5003</w:t>
            </w:r>
          </w:p>
        </w:tc>
        <w:tc>
          <w:tcPr>
            <w:tcW w:w="272" w:type="dxa"/>
            <w:tcBorders>
              <w:bottom w:val="single" w:sz="4" w:space="0" w:color="auto"/>
            </w:tcBorders>
          </w:tcPr>
          <w:p w:rsidR="00570E23" w:rsidRPr="00C22795" w:rsidRDefault="00570E23" w:rsidP="000B22EB">
            <w:pPr>
              <w:pStyle w:val="Tabletext"/>
              <w:jc w:val="right"/>
            </w:pPr>
          </w:p>
        </w:tc>
        <w:tc>
          <w:tcPr>
            <w:tcW w:w="646" w:type="dxa"/>
            <w:tcBorders>
              <w:bottom w:val="single" w:sz="4" w:space="0" w:color="auto"/>
            </w:tcBorders>
          </w:tcPr>
          <w:p w:rsidR="00570E23" w:rsidRPr="00C22795" w:rsidRDefault="00570E23" w:rsidP="000B22EB">
            <w:pPr>
              <w:pStyle w:val="Tabletext"/>
              <w:jc w:val="right"/>
            </w:pPr>
            <w:r w:rsidRPr="00C22795">
              <w:t>5003</w:t>
            </w:r>
          </w:p>
        </w:tc>
        <w:tc>
          <w:tcPr>
            <w:tcW w:w="272" w:type="dxa"/>
            <w:tcBorders>
              <w:bottom w:val="single" w:sz="4" w:space="0" w:color="auto"/>
            </w:tcBorders>
          </w:tcPr>
          <w:p w:rsidR="00570E23" w:rsidRPr="00C22795" w:rsidRDefault="00570E23" w:rsidP="000B22EB">
            <w:pPr>
              <w:pStyle w:val="Tabletext"/>
              <w:jc w:val="right"/>
            </w:pPr>
          </w:p>
        </w:tc>
        <w:tc>
          <w:tcPr>
            <w:tcW w:w="646" w:type="dxa"/>
            <w:tcBorders>
              <w:bottom w:val="single" w:sz="4" w:space="0" w:color="auto"/>
            </w:tcBorders>
          </w:tcPr>
          <w:p w:rsidR="00570E23" w:rsidRPr="00C22795" w:rsidRDefault="00570E23" w:rsidP="000B22EB">
            <w:pPr>
              <w:pStyle w:val="Tabletext"/>
              <w:jc w:val="right"/>
            </w:pPr>
            <w:r w:rsidRPr="00C22795">
              <w:t>4724</w:t>
            </w:r>
          </w:p>
        </w:tc>
        <w:tc>
          <w:tcPr>
            <w:tcW w:w="272" w:type="dxa"/>
            <w:tcBorders>
              <w:bottom w:val="single" w:sz="4" w:space="0" w:color="auto"/>
            </w:tcBorders>
          </w:tcPr>
          <w:p w:rsidR="00570E23" w:rsidRPr="00C22795" w:rsidRDefault="00570E23" w:rsidP="000B22EB">
            <w:pPr>
              <w:pStyle w:val="Tabletext"/>
              <w:jc w:val="right"/>
            </w:pPr>
          </w:p>
        </w:tc>
      </w:tr>
    </w:tbl>
    <w:p w:rsidR="00F971DE" w:rsidRDefault="000B22EB" w:rsidP="000B22EB">
      <w:pPr>
        <w:pStyle w:val="Source"/>
      </w:pPr>
      <w:r>
        <w:t>Source:</w:t>
      </w:r>
      <w:r>
        <w:tab/>
      </w:r>
      <w:r w:rsidR="00F971DE">
        <w:t>Customised calculations using the 2008 NATSISS</w:t>
      </w:r>
      <w:r w:rsidR="009764D0">
        <w:t>.</w:t>
      </w:r>
    </w:p>
    <w:p w:rsidR="0037034F" w:rsidRDefault="000B22EB">
      <w:pPr>
        <w:pStyle w:val="Source"/>
        <w:rPr>
          <w:rFonts w:ascii="Tahoma" w:hAnsi="Tahoma"/>
          <w:b/>
          <w:sz w:val="17"/>
        </w:rPr>
      </w:pPr>
      <w:r>
        <w:t>Note:</w:t>
      </w:r>
      <w:r>
        <w:tab/>
      </w:r>
      <w:r w:rsidR="00F971DE">
        <w:t>The base case individual is: male; aged 35</w:t>
      </w:r>
      <w:r w:rsidR="005E1D10">
        <w:t>–</w:t>
      </w:r>
      <w:r w:rsidR="00F971DE">
        <w:t>54; is married</w:t>
      </w:r>
      <w:r w:rsidR="003B4A6B">
        <w:t>;</w:t>
      </w:r>
      <w:r w:rsidR="00F971DE">
        <w:t xml:space="preserve"> lives in a couple family without children</w:t>
      </w:r>
      <w:r w:rsidR="003B4A6B">
        <w:t>,</w:t>
      </w:r>
      <w:r w:rsidR="00F971DE">
        <w:t xml:space="preserve"> with Indigenous Australians only in the household; speaks English at home</w:t>
      </w:r>
      <w:r w:rsidR="003B4A6B">
        <w:t>;</w:t>
      </w:r>
      <w:r w:rsidR="00F971DE">
        <w:t xml:space="preserve"> and did not change usual res</w:t>
      </w:r>
      <w:r>
        <w:t xml:space="preserve">idence in the previous </w:t>
      </w:r>
      <w:r w:rsidR="009764D0">
        <w:t xml:space="preserve">five </w:t>
      </w:r>
      <w:r>
        <w:t xml:space="preserve">years. </w:t>
      </w:r>
      <w:r w:rsidR="00F971DE">
        <w:t>Marginal effect for which the coefficient is statistically significant at the 1% level of significance are labelled ***</w:t>
      </w:r>
      <w:r w:rsidR="009764D0">
        <w:t>;</w:t>
      </w:r>
      <w:r w:rsidR="00F971DE">
        <w:t xml:space="preserve"> those statistically significant at the 5% level of significance only are labelled **</w:t>
      </w:r>
      <w:r w:rsidR="009764D0">
        <w:t>;</w:t>
      </w:r>
      <w:r w:rsidR="00F971DE">
        <w:t xml:space="preserve"> whereas those statistically significant at the 10% level of significance only are labelled *</w:t>
      </w:r>
      <w:r w:rsidR="009764D0">
        <w:t>.</w:t>
      </w:r>
      <w:r w:rsidR="003661EA">
        <w:br w:type="page"/>
      </w:r>
    </w:p>
    <w:p w:rsidR="0044479B" w:rsidRDefault="0044479B" w:rsidP="0044479B">
      <w:pPr>
        <w:pStyle w:val="tabletitle"/>
      </w:pPr>
      <w:bookmarkStart w:id="33" w:name="_Toc311456472"/>
      <w:r>
        <w:t>Table 4</w:t>
      </w:r>
      <w:r>
        <w:tab/>
        <w:t>Association between education and measures of wellbeing</w:t>
      </w:r>
      <w:r w:rsidR="00211EC3">
        <w:t xml:space="preserve"> — </w:t>
      </w:r>
      <w:r>
        <w:t>Indigenous Australians in remote areas, 2008</w:t>
      </w:r>
      <w:bookmarkEnd w:id="33"/>
    </w:p>
    <w:tbl>
      <w:tblPr>
        <w:tblStyle w:val="TableGrid"/>
        <w:tblW w:w="8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A0"/>
      </w:tblPr>
      <w:tblGrid>
        <w:gridCol w:w="1445"/>
        <w:gridCol w:w="646"/>
        <w:gridCol w:w="271"/>
        <w:gridCol w:w="646"/>
        <w:gridCol w:w="274"/>
        <w:gridCol w:w="646"/>
        <w:gridCol w:w="272"/>
        <w:gridCol w:w="646"/>
        <w:gridCol w:w="272"/>
        <w:gridCol w:w="646"/>
        <w:gridCol w:w="272"/>
        <w:gridCol w:w="646"/>
        <w:gridCol w:w="272"/>
        <w:gridCol w:w="646"/>
        <w:gridCol w:w="272"/>
        <w:gridCol w:w="646"/>
        <w:gridCol w:w="272"/>
      </w:tblGrid>
      <w:tr w:rsidR="0044479B" w:rsidRPr="00B54C93" w:rsidTr="00EF512F">
        <w:tc>
          <w:tcPr>
            <w:tcW w:w="1445" w:type="dxa"/>
            <w:tcBorders>
              <w:top w:val="single" w:sz="4" w:space="0" w:color="auto"/>
              <w:bottom w:val="single" w:sz="4" w:space="0" w:color="auto"/>
            </w:tcBorders>
            <w:tcMar>
              <w:left w:w="28" w:type="dxa"/>
            </w:tcMar>
          </w:tcPr>
          <w:p w:rsidR="0044479B" w:rsidRPr="00B54C93" w:rsidRDefault="0044479B" w:rsidP="00D644C2">
            <w:pPr>
              <w:pStyle w:val="Tablehead1"/>
              <w:ind w:left="28"/>
            </w:pPr>
            <w:r w:rsidRPr="00B54C93">
              <w:t>Explanatory variables</w:t>
            </w:r>
          </w:p>
        </w:tc>
        <w:tc>
          <w:tcPr>
            <w:tcW w:w="917" w:type="dxa"/>
            <w:gridSpan w:val="2"/>
            <w:tcBorders>
              <w:top w:val="single" w:sz="4" w:space="0" w:color="auto"/>
              <w:bottom w:val="single" w:sz="4" w:space="0" w:color="auto"/>
            </w:tcBorders>
          </w:tcPr>
          <w:p w:rsidR="0044479B" w:rsidRPr="00B54C93" w:rsidRDefault="0044479B" w:rsidP="00D644C2">
            <w:pPr>
              <w:pStyle w:val="Tablehead1"/>
              <w:jc w:val="center"/>
            </w:pPr>
            <w:r w:rsidRPr="00B54C93">
              <w:t>Employed</w:t>
            </w:r>
          </w:p>
        </w:tc>
        <w:tc>
          <w:tcPr>
            <w:tcW w:w="920" w:type="dxa"/>
            <w:gridSpan w:val="2"/>
            <w:tcBorders>
              <w:top w:val="single" w:sz="4" w:space="0" w:color="auto"/>
              <w:bottom w:val="single" w:sz="4" w:space="0" w:color="auto"/>
            </w:tcBorders>
          </w:tcPr>
          <w:p w:rsidR="0044479B" w:rsidRPr="00B54C93" w:rsidRDefault="0044479B" w:rsidP="00D644C2">
            <w:pPr>
              <w:pStyle w:val="Tablehead1"/>
              <w:jc w:val="center"/>
            </w:pPr>
            <w:r w:rsidRPr="00B54C93">
              <w:t>Income if employed</w:t>
            </w:r>
          </w:p>
        </w:tc>
        <w:tc>
          <w:tcPr>
            <w:tcW w:w="918" w:type="dxa"/>
            <w:gridSpan w:val="2"/>
            <w:tcBorders>
              <w:top w:val="single" w:sz="4" w:space="0" w:color="auto"/>
              <w:bottom w:val="single" w:sz="4" w:space="0" w:color="auto"/>
            </w:tcBorders>
          </w:tcPr>
          <w:p w:rsidR="0044479B" w:rsidRPr="00B54C93" w:rsidRDefault="0044479B" w:rsidP="00D644C2">
            <w:pPr>
              <w:pStyle w:val="Tablehead1"/>
              <w:jc w:val="center"/>
            </w:pPr>
            <w:r w:rsidRPr="00B54C93">
              <w:t>Happiness</w:t>
            </w:r>
          </w:p>
        </w:tc>
        <w:tc>
          <w:tcPr>
            <w:tcW w:w="918" w:type="dxa"/>
            <w:gridSpan w:val="2"/>
            <w:tcBorders>
              <w:top w:val="single" w:sz="4" w:space="0" w:color="auto"/>
              <w:bottom w:val="single" w:sz="4" w:space="0" w:color="auto"/>
            </w:tcBorders>
          </w:tcPr>
          <w:p w:rsidR="0044479B" w:rsidRPr="00B54C93" w:rsidRDefault="0044479B" w:rsidP="00D644C2">
            <w:pPr>
              <w:pStyle w:val="Tablehead1"/>
              <w:jc w:val="center"/>
            </w:pPr>
            <w:r w:rsidRPr="00B54C93">
              <w:t>Sadness</w:t>
            </w:r>
          </w:p>
        </w:tc>
        <w:tc>
          <w:tcPr>
            <w:tcW w:w="918" w:type="dxa"/>
            <w:gridSpan w:val="2"/>
            <w:tcBorders>
              <w:top w:val="single" w:sz="4" w:space="0" w:color="auto"/>
              <w:bottom w:val="single" w:sz="4" w:space="0" w:color="auto"/>
            </w:tcBorders>
          </w:tcPr>
          <w:p w:rsidR="0044479B" w:rsidRPr="00B54C93" w:rsidRDefault="0044479B" w:rsidP="00D644C2">
            <w:pPr>
              <w:pStyle w:val="Tablehead1"/>
              <w:jc w:val="center"/>
            </w:pPr>
            <w:r w:rsidRPr="00B54C93">
              <w:t>Health</w:t>
            </w:r>
          </w:p>
        </w:tc>
        <w:tc>
          <w:tcPr>
            <w:tcW w:w="918" w:type="dxa"/>
            <w:gridSpan w:val="2"/>
            <w:tcBorders>
              <w:top w:val="single" w:sz="4" w:space="0" w:color="auto"/>
              <w:bottom w:val="single" w:sz="4" w:space="0" w:color="auto"/>
            </w:tcBorders>
          </w:tcPr>
          <w:p w:rsidR="0044479B" w:rsidRPr="00B54C93" w:rsidRDefault="0044479B" w:rsidP="00D644C2">
            <w:pPr>
              <w:pStyle w:val="Tablehead1"/>
              <w:jc w:val="center"/>
            </w:pPr>
            <w:r w:rsidRPr="00B54C93">
              <w:t>Cultural</w:t>
            </w:r>
          </w:p>
        </w:tc>
        <w:tc>
          <w:tcPr>
            <w:tcW w:w="918" w:type="dxa"/>
            <w:gridSpan w:val="2"/>
            <w:tcBorders>
              <w:top w:val="single" w:sz="4" w:space="0" w:color="auto"/>
              <w:bottom w:val="single" w:sz="4" w:space="0" w:color="auto"/>
            </w:tcBorders>
          </w:tcPr>
          <w:p w:rsidR="0044479B" w:rsidRPr="00B54C93" w:rsidRDefault="0044479B" w:rsidP="00D644C2">
            <w:pPr>
              <w:pStyle w:val="Tablehead1"/>
              <w:jc w:val="center"/>
            </w:pPr>
            <w:r w:rsidRPr="00B54C93">
              <w:t>Have</w:t>
            </w:r>
            <w:r w:rsidR="00EF512F">
              <w:br/>
            </w:r>
            <w:r w:rsidRPr="00B54C93">
              <w:t>a say</w:t>
            </w:r>
          </w:p>
        </w:tc>
        <w:tc>
          <w:tcPr>
            <w:tcW w:w="918" w:type="dxa"/>
            <w:gridSpan w:val="2"/>
            <w:tcBorders>
              <w:top w:val="single" w:sz="4" w:space="0" w:color="auto"/>
              <w:bottom w:val="single" w:sz="4" w:space="0" w:color="auto"/>
            </w:tcBorders>
          </w:tcPr>
          <w:p w:rsidR="0044479B" w:rsidRPr="00B54C93" w:rsidRDefault="0044479B" w:rsidP="00D644C2">
            <w:pPr>
              <w:pStyle w:val="Tablehead1"/>
              <w:jc w:val="center"/>
            </w:pPr>
            <w:r w:rsidRPr="00B54C93">
              <w:t>Raise $2</w:t>
            </w:r>
            <w:r>
              <w:t>000</w:t>
            </w:r>
          </w:p>
        </w:tc>
      </w:tr>
      <w:tr w:rsidR="00EF512F" w:rsidRPr="00B54C93" w:rsidTr="00EF512F">
        <w:tc>
          <w:tcPr>
            <w:tcW w:w="1445" w:type="dxa"/>
            <w:tcBorders>
              <w:top w:val="single" w:sz="4" w:space="0" w:color="auto"/>
              <w:bottom w:val="single" w:sz="4" w:space="0" w:color="auto"/>
            </w:tcBorders>
            <w:tcMar>
              <w:left w:w="28" w:type="dxa"/>
            </w:tcMar>
          </w:tcPr>
          <w:p w:rsidR="002C52F1" w:rsidRPr="00B54C93" w:rsidRDefault="002C52F1" w:rsidP="004903AF">
            <w:pPr>
              <w:pStyle w:val="Tabletext"/>
              <w:ind w:left="28"/>
            </w:pPr>
            <w:r w:rsidRPr="000D6D0C">
              <w:t>Female</w:t>
            </w:r>
          </w:p>
        </w:tc>
        <w:tc>
          <w:tcPr>
            <w:tcW w:w="646" w:type="dxa"/>
            <w:tcBorders>
              <w:top w:val="single" w:sz="4" w:space="0" w:color="auto"/>
              <w:bottom w:val="single" w:sz="4" w:space="0" w:color="auto"/>
            </w:tcBorders>
            <w:tcMar>
              <w:left w:w="28" w:type="dxa"/>
            </w:tcMar>
          </w:tcPr>
          <w:p w:rsidR="002C52F1" w:rsidRPr="0044479B" w:rsidRDefault="002C52F1" w:rsidP="0044479B">
            <w:pPr>
              <w:pStyle w:val="Tabletext"/>
              <w:jc w:val="right"/>
              <w:rPr>
                <w:sz w:val="15"/>
              </w:rPr>
            </w:pPr>
            <w:r w:rsidRPr="0044479B">
              <w:t>–0.153</w:t>
            </w:r>
          </w:p>
        </w:tc>
        <w:tc>
          <w:tcPr>
            <w:tcW w:w="271" w:type="dxa"/>
            <w:tcBorders>
              <w:top w:val="single" w:sz="4" w:space="0" w:color="auto"/>
              <w:bottom w:val="single" w:sz="4" w:space="0" w:color="auto"/>
            </w:tcBorders>
            <w:tcMar>
              <w:left w:w="0" w:type="dxa"/>
              <w:right w:w="0" w:type="dxa"/>
            </w:tcMar>
          </w:tcPr>
          <w:p w:rsidR="002C52F1" w:rsidRPr="0044479B" w:rsidRDefault="002C52F1" w:rsidP="0044479B">
            <w:pPr>
              <w:pStyle w:val="Tabletext"/>
              <w:rPr>
                <w:sz w:val="15"/>
              </w:rPr>
            </w:pPr>
            <w:r w:rsidRPr="0044479B">
              <w:t>***</w:t>
            </w:r>
          </w:p>
        </w:tc>
        <w:tc>
          <w:tcPr>
            <w:tcW w:w="646" w:type="dxa"/>
            <w:tcBorders>
              <w:top w:val="single" w:sz="4" w:space="0" w:color="auto"/>
              <w:bottom w:val="single" w:sz="4" w:space="0" w:color="auto"/>
            </w:tcBorders>
            <w:tcMar>
              <w:left w:w="28" w:type="dxa"/>
              <w:right w:w="0" w:type="dxa"/>
            </w:tcMar>
          </w:tcPr>
          <w:p w:rsidR="002C52F1" w:rsidRPr="0044479B" w:rsidRDefault="002C52F1" w:rsidP="0044479B">
            <w:pPr>
              <w:pStyle w:val="Tabletext"/>
              <w:jc w:val="right"/>
              <w:rPr>
                <w:sz w:val="15"/>
              </w:rPr>
            </w:pPr>
            <w:r w:rsidRPr="0044479B">
              <w:t>–27</w:t>
            </w:r>
          </w:p>
        </w:tc>
        <w:tc>
          <w:tcPr>
            <w:tcW w:w="274" w:type="dxa"/>
            <w:tcBorders>
              <w:top w:val="single" w:sz="4" w:space="0" w:color="auto"/>
              <w:bottom w:val="single" w:sz="4" w:space="0" w:color="auto"/>
            </w:tcBorders>
            <w:tcMar>
              <w:left w:w="0" w:type="dxa"/>
            </w:tcMar>
          </w:tcPr>
          <w:p w:rsidR="002C52F1" w:rsidRPr="0044479B" w:rsidRDefault="002C52F1" w:rsidP="0044479B">
            <w:pPr>
              <w:pStyle w:val="Tabletext"/>
              <w:rPr>
                <w:sz w:val="15"/>
              </w:rPr>
            </w:pPr>
          </w:p>
        </w:tc>
        <w:tc>
          <w:tcPr>
            <w:tcW w:w="646" w:type="dxa"/>
            <w:tcBorders>
              <w:top w:val="single" w:sz="4" w:space="0" w:color="auto"/>
              <w:bottom w:val="single" w:sz="4" w:space="0" w:color="auto"/>
            </w:tcBorders>
            <w:tcMar>
              <w:left w:w="28" w:type="dxa"/>
            </w:tcMar>
          </w:tcPr>
          <w:p w:rsidR="002C52F1" w:rsidRPr="0044479B" w:rsidRDefault="002C52F1" w:rsidP="0044479B">
            <w:pPr>
              <w:pStyle w:val="Tabletext"/>
              <w:jc w:val="right"/>
              <w:rPr>
                <w:sz w:val="15"/>
              </w:rPr>
            </w:pPr>
            <w:r w:rsidRPr="0044479B">
              <w:t>–0.050</w:t>
            </w:r>
          </w:p>
        </w:tc>
        <w:tc>
          <w:tcPr>
            <w:tcW w:w="272" w:type="dxa"/>
            <w:tcBorders>
              <w:top w:val="single" w:sz="4" w:space="0" w:color="auto"/>
              <w:bottom w:val="single" w:sz="4" w:space="0" w:color="auto"/>
            </w:tcBorders>
            <w:tcMar>
              <w:left w:w="0" w:type="dxa"/>
              <w:right w:w="0" w:type="dxa"/>
            </w:tcMar>
          </w:tcPr>
          <w:p w:rsidR="002C52F1" w:rsidRPr="0044479B" w:rsidRDefault="002C52F1" w:rsidP="0044479B">
            <w:pPr>
              <w:pStyle w:val="Tabletext"/>
              <w:rPr>
                <w:sz w:val="15"/>
              </w:rPr>
            </w:pPr>
            <w:r w:rsidRPr="0044479B">
              <w:t>***</w:t>
            </w:r>
          </w:p>
        </w:tc>
        <w:tc>
          <w:tcPr>
            <w:tcW w:w="646" w:type="dxa"/>
            <w:tcBorders>
              <w:top w:val="single" w:sz="4" w:space="0" w:color="auto"/>
              <w:bottom w:val="single" w:sz="4" w:space="0" w:color="auto"/>
            </w:tcBorders>
            <w:tcMar>
              <w:left w:w="28" w:type="dxa"/>
              <w:right w:w="0" w:type="dxa"/>
            </w:tcMar>
          </w:tcPr>
          <w:p w:rsidR="002C52F1" w:rsidRPr="0044479B" w:rsidRDefault="002C52F1" w:rsidP="0044479B">
            <w:pPr>
              <w:pStyle w:val="Tabletext"/>
              <w:jc w:val="right"/>
              <w:rPr>
                <w:sz w:val="15"/>
              </w:rPr>
            </w:pPr>
            <w:r w:rsidRPr="0044479B">
              <w:t>0.103</w:t>
            </w:r>
          </w:p>
        </w:tc>
        <w:tc>
          <w:tcPr>
            <w:tcW w:w="272" w:type="dxa"/>
            <w:tcBorders>
              <w:top w:val="single" w:sz="4" w:space="0" w:color="auto"/>
              <w:bottom w:val="single" w:sz="4" w:space="0" w:color="auto"/>
            </w:tcBorders>
            <w:tcMar>
              <w:left w:w="0" w:type="dxa"/>
              <w:right w:w="0" w:type="dxa"/>
            </w:tcMar>
          </w:tcPr>
          <w:p w:rsidR="002C52F1" w:rsidRPr="0044479B" w:rsidRDefault="002C52F1" w:rsidP="0044479B">
            <w:pPr>
              <w:pStyle w:val="Tabletext"/>
              <w:rPr>
                <w:sz w:val="15"/>
              </w:rPr>
            </w:pPr>
            <w:r w:rsidRPr="0044479B">
              <w:t>***</w:t>
            </w:r>
          </w:p>
        </w:tc>
        <w:tc>
          <w:tcPr>
            <w:tcW w:w="646" w:type="dxa"/>
            <w:tcBorders>
              <w:top w:val="single" w:sz="4" w:space="0" w:color="auto"/>
              <w:bottom w:val="single" w:sz="4" w:space="0" w:color="auto"/>
            </w:tcBorders>
            <w:tcMar>
              <w:left w:w="28" w:type="dxa"/>
              <w:right w:w="0" w:type="dxa"/>
            </w:tcMar>
          </w:tcPr>
          <w:p w:rsidR="002C52F1" w:rsidRPr="0044479B" w:rsidRDefault="002C52F1" w:rsidP="0044479B">
            <w:pPr>
              <w:pStyle w:val="Tabletext"/>
              <w:jc w:val="right"/>
              <w:rPr>
                <w:sz w:val="15"/>
              </w:rPr>
            </w:pPr>
            <w:r w:rsidRPr="0044479B">
              <w:t>0.031</w:t>
            </w:r>
          </w:p>
        </w:tc>
        <w:tc>
          <w:tcPr>
            <w:tcW w:w="272" w:type="dxa"/>
            <w:tcBorders>
              <w:top w:val="single" w:sz="4" w:space="0" w:color="auto"/>
              <w:bottom w:val="single" w:sz="4" w:space="0" w:color="auto"/>
            </w:tcBorders>
            <w:tcMar>
              <w:left w:w="0" w:type="dxa"/>
            </w:tcMar>
          </w:tcPr>
          <w:p w:rsidR="002C52F1" w:rsidRPr="0044479B" w:rsidRDefault="002C52F1" w:rsidP="0044479B">
            <w:pPr>
              <w:pStyle w:val="Tabletext"/>
              <w:rPr>
                <w:sz w:val="15"/>
              </w:rPr>
            </w:pPr>
          </w:p>
        </w:tc>
        <w:tc>
          <w:tcPr>
            <w:tcW w:w="646" w:type="dxa"/>
            <w:tcBorders>
              <w:top w:val="single" w:sz="4" w:space="0" w:color="auto"/>
              <w:bottom w:val="single" w:sz="4" w:space="0" w:color="auto"/>
            </w:tcBorders>
            <w:tcMar>
              <w:left w:w="0" w:type="dxa"/>
              <w:right w:w="0" w:type="dxa"/>
            </w:tcMar>
          </w:tcPr>
          <w:p w:rsidR="002C52F1" w:rsidRPr="0044479B" w:rsidRDefault="002C52F1" w:rsidP="0044479B">
            <w:pPr>
              <w:pStyle w:val="Tabletext"/>
              <w:jc w:val="right"/>
              <w:rPr>
                <w:sz w:val="15"/>
              </w:rPr>
            </w:pPr>
            <w:r w:rsidRPr="0044479B">
              <w:t>0.017</w:t>
            </w:r>
          </w:p>
        </w:tc>
        <w:tc>
          <w:tcPr>
            <w:tcW w:w="272" w:type="dxa"/>
            <w:tcBorders>
              <w:top w:val="single" w:sz="4" w:space="0" w:color="auto"/>
              <w:bottom w:val="single" w:sz="4" w:space="0" w:color="auto"/>
            </w:tcBorders>
          </w:tcPr>
          <w:p w:rsidR="002C52F1" w:rsidRPr="0044479B" w:rsidRDefault="002C52F1" w:rsidP="0044479B">
            <w:pPr>
              <w:pStyle w:val="Tabletext"/>
              <w:rPr>
                <w:sz w:val="15"/>
              </w:rPr>
            </w:pPr>
          </w:p>
        </w:tc>
        <w:tc>
          <w:tcPr>
            <w:tcW w:w="646" w:type="dxa"/>
            <w:tcBorders>
              <w:top w:val="single" w:sz="4" w:space="0" w:color="auto"/>
              <w:bottom w:val="single" w:sz="4" w:space="0" w:color="auto"/>
            </w:tcBorders>
            <w:tcMar>
              <w:left w:w="28" w:type="dxa"/>
              <w:right w:w="0" w:type="dxa"/>
            </w:tcMar>
          </w:tcPr>
          <w:p w:rsidR="002C52F1" w:rsidRPr="0044479B" w:rsidRDefault="002C52F1" w:rsidP="0044479B">
            <w:pPr>
              <w:pStyle w:val="Tabletext"/>
              <w:jc w:val="right"/>
              <w:rPr>
                <w:sz w:val="15"/>
              </w:rPr>
            </w:pPr>
            <w:r w:rsidRPr="0044479B">
              <w:t>–0.070</w:t>
            </w:r>
          </w:p>
        </w:tc>
        <w:tc>
          <w:tcPr>
            <w:tcW w:w="272" w:type="dxa"/>
            <w:tcBorders>
              <w:top w:val="single" w:sz="4" w:space="0" w:color="auto"/>
              <w:bottom w:val="single" w:sz="4" w:space="0" w:color="auto"/>
            </w:tcBorders>
          </w:tcPr>
          <w:p w:rsidR="002C52F1" w:rsidRPr="0044479B" w:rsidRDefault="002C52F1" w:rsidP="0044479B">
            <w:pPr>
              <w:pStyle w:val="Tabletext"/>
              <w:rPr>
                <w:sz w:val="15"/>
              </w:rPr>
            </w:pPr>
            <w:r w:rsidRPr="0044479B">
              <w:t>***</w:t>
            </w:r>
          </w:p>
        </w:tc>
        <w:tc>
          <w:tcPr>
            <w:tcW w:w="646" w:type="dxa"/>
            <w:tcBorders>
              <w:top w:val="single" w:sz="4" w:space="0" w:color="auto"/>
              <w:bottom w:val="single" w:sz="4" w:space="0" w:color="auto"/>
            </w:tcBorders>
            <w:tcMar>
              <w:left w:w="28" w:type="dxa"/>
            </w:tcMar>
          </w:tcPr>
          <w:p w:rsidR="002C52F1" w:rsidRPr="0044479B" w:rsidRDefault="002C52F1" w:rsidP="0044479B">
            <w:pPr>
              <w:pStyle w:val="Tabletext"/>
              <w:jc w:val="right"/>
              <w:rPr>
                <w:sz w:val="15"/>
              </w:rPr>
            </w:pPr>
            <w:r w:rsidRPr="0044479B">
              <w:t>–0.027</w:t>
            </w:r>
          </w:p>
        </w:tc>
        <w:tc>
          <w:tcPr>
            <w:tcW w:w="272" w:type="dxa"/>
            <w:tcBorders>
              <w:top w:val="single" w:sz="4" w:space="0" w:color="auto"/>
              <w:bottom w:val="single" w:sz="4" w:space="0" w:color="auto"/>
            </w:tcBorders>
          </w:tcPr>
          <w:p w:rsidR="002C52F1" w:rsidRPr="0044479B" w:rsidRDefault="002C52F1" w:rsidP="0044479B">
            <w:pPr>
              <w:pStyle w:val="Tabletext"/>
              <w:rPr>
                <w:sz w:val="15"/>
              </w:rPr>
            </w:pPr>
          </w:p>
        </w:tc>
      </w:tr>
      <w:tr w:rsidR="00EF512F" w:rsidRPr="00B54C93" w:rsidTr="00EF512F">
        <w:tc>
          <w:tcPr>
            <w:tcW w:w="1445" w:type="dxa"/>
            <w:tcBorders>
              <w:top w:val="single" w:sz="4" w:space="0" w:color="auto"/>
            </w:tcBorders>
            <w:tcMar>
              <w:left w:w="28" w:type="dxa"/>
            </w:tcMar>
          </w:tcPr>
          <w:p w:rsidR="002C52F1" w:rsidRPr="00B54C93" w:rsidRDefault="002C52F1" w:rsidP="004903AF">
            <w:pPr>
              <w:pStyle w:val="Tabletext"/>
              <w:ind w:left="28"/>
            </w:pPr>
            <w:r>
              <w:t>Aged 15–</w:t>
            </w:r>
            <w:r w:rsidRPr="000D6D0C">
              <w:t>24</w:t>
            </w:r>
          </w:p>
        </w:tc>
        <w:tc>
          <w:tcPr>
            <w:tcW w:w="646" w:type="dxa"/>
            <w:tcBorders>
              <w:top w:val="single" w:sz="4" w:space="0" w:color="auto"/>
            </w:tcBorders>
            <w:tcMar>
              <w:left w:w="28" w:type="dxa"/>
            </w:tcMar>
          </w:tcPr>
          <w:p w:rsidR="002C52F1" w:rsidRPr="0044479B" w:rsidRDefault="002C52F1" w:rsidP="0044479B">
            <w:pPr>
              <w:pStyle w:val="Tabletext"/>
              <w:jc w:val="right"/>
              <w:rPr>
                <w:sz w:val="15"/>
              </w:rPr>
            </w:pPr>
            <w:r w:rsidRPr="0044479B">
              <w:t>–0.089</w:t>
            </w:r>
          </w:p>
        </w:tc>
        <w:tc>
          <w:tcPr>
            <w:tcW w:w="271" w:type="dxa"/>
            <w:tcBorders>
              <w:top w:val="single" w:sz="4" w:space="0" w:color="auto"/>
            </w:tcBorders>
            <w:tcMar>
              <w:left w:w="0" w:type="dxa"/>
              <w:right w:w="0" w:type="dxa"/>
            </w:tcMar>
          </w:tcPr>
          <w:p w:rsidR="002C52F1" w:rsidRPr="0044479B" w:rsidRDefault="002C52F1" w:rsidP="0044479B">
            <w:pPr>
              <w:pStyle w:val="Tabletext"/>
              <w:rPr>
                <w:sz w:val="15"/>
              </w:rPr>
            </w:pPr>
            <w:r w:rsidRPr="0044479B">
              <w:t>***</w:t>
            </w:r>
          </w:p>
        </w:tc>
        <w:tc>
          <w:tcPr>
            <w:tcW w:w="646" w:type="dxa"/>
            <w:tcBorders>
              <w:top w:val="single" w:sz="4" w:space="0" w:color="auto"/>
            </w:tcBorders>
            <w:tcMar>
              <w:left w:w="28" w:type="dxa"/>
              <w:right w:w="0" w:type="dxa"/>
            </w:tcMar>
          </w:tcPr>
          <w:p w:rsidR="002C52F1" w:rsidRPr="0044479B" w:rsidRDefault="002C52F1" w:rsidP="0044479B">
            <w:pPr>
              <w:pStyle w:val="Tabletext"/>
              <w:jc w:val="right"/>
              <w:rPr>
                <w:sz w:val="15"/>
              </w:rPr>
            </w:pPr>
            <w:r w:rsidRPr="0044479B">
              <w:t>–158</w:t>
            </w:r>
          </w:p>
        </w:tc>
        <w:tc>
          <w:tcPr>
            <w:tcW w:w="274" w:type="dxa"/>
            <w:tcBorders>
              <w:top w:val="single" w:sz="4" w:space="0" w:color="auto"/>
            </w:tcBorders>
            <w:tcMar>
              <w:left w:w="0" w:type="dxa"/>
            </w:tcMar>
          </w:tcPr>
          <w:p w:rsidR="002C52F1" w:rsidRPr="0044479B" w:rsidRDefault="002C52F1" w:rsidP="0044479B">
            <w:pPr>
              <w:pStyle w:val="Tabletext"/>
              <w:rPr>
                <w:sz w:val="15"/>
              </w:rPr>
            </w:pPr>
            <w:r w:rsidRPr="0044479B">
              <w:t>***</w:t>
            </w:r>
          </w:p>
        </w:tc>
        <w:tc>
          <w:tcPr>
            <w:tcW w:w="646" w:type="dxa"/>
            <w:tcBorders>
              <w:top w:val="single" w:sz="4" w:space="0" w:color="auto"/>
            </w:tcBorders>
            <w:tcMar>
              <w:left w:w="28" w:type="dxa"/>
            </w:tcMar>
          </w:tcPr>
          <w:p w:rsidR="002C52F1" w:rsidRPr="0044479B" w:rsidRDefault="002C52F1" w:rsidP="0044479B">
            <w:pPr>
              <w:pStyle w:val="Tabletext"/>
              <w:jc w:val="right"/>
              <w:rPr>
                <w:sz w:val="15"/>
              </w:rPr>
            </w:pPr>
            <w:r w:rsidRPr="0044479B">
              <w:t>0.049</w:t>
            </w:r>
          </w:p>
        </w:tc>
        <w:tc>
          <w:tcPr>
            <w:tcW w:w="272" w:type="dxa"/>
            <w:tcBorders>
              <w:top w:val="single" w:sz="4" w:space="0" w:color="auto"/>
            </w:tcBorders>
            <w:tcMar>
              <w:left w:w="0" w:type="dxa"/>
              <w:right w:w="0" w:type="dxa"/>
            </w:tcMar>
          </w:tcPr>
          <w:p w:rsidR="002C52F1" w:rsidRPr="0044479B" w:rsidRDefault="002C52F1" w:rsidP="0044479B">
            <w:pPr>
              <w:pStyle w:val="Tabletext"/>
              <w:rPr>
                <w:sz w:val="15"/>
              </w:rPr>
            </w:pPr>
            <w:r w:rsidRPr="0044479B">
              <w:t>**</w:t>
            </w:r>
          </w:p>
        </w:tc>
        <w:tc>
          <w:tcPr>
            <w:tcW w:w="646" w:type="dxa"/>
            <w:tcBorders>
              <w:top w:val="single" w:sz="4" w:space="0" w:color="auto"/>
            </w:tcBorders>
            <w:tcMar>
              <w:left w:w="28" w:type="dxa"/>
              <w:right w:w="0" w:type="dxa"/>
            </w:tcMar>
          </w:tcPr>
          <w:p w:rsidR="002C52F1" w:rsidRPr="0044479B" w:rsidRDefault="002C52F1" w:rsidP="0044479B">
            <w:pPr>
              <w:pStyle w:val="Tabletext"/>
              <w:jc w:val="right"/>
              <w:rPr>
                <w:sz w:val="15"/>
              </w:rPr>
            </w:pPr>
            <w:r w:rsidRPr="0044479B">
              <w:t>–0.035</w:t>
            </w:r>
          </w:p>
        </w:tc>
        <w:tc>
          <w:tcPr>
            <w:tcW w:w="272" w:type="dxa"/>
            <w:tcBorders>
              <w:top w:val="single" w:sz="4" w:space="0" w:color="auto"/>
            </w:tcBorders>
            <w:tcMar>
              <w:left w:w="0" w:type="dxa"/>
              <w:right w:w="0" w:type="dxa"/>
            </w:tcMar>
          </w:tcPr>
          <w:p w:rsidR="002C52F1" w:rsidRPr="0044479B" w:rsidRDefault="002C52F1" w:rsidP="0044479B">
            <w:pPr>
              <w:pStyle w:val="Tabletext"/>
              <w:rPr>
                <w:sz w:val="15"/>
              </w:rPr>
            </w:pPr>
          </w:p>
        </w:tc>
        <w:tc>
          <w:tcPr>
            <w:tcW w:w="646" w:type="dxa"/>
            <w:tcBorders>
              <w:top w:val="single" w:sz="4" w:space="0" w:color="auto"/>
            </w:tcBorders>
            <w:tcMar>
              <w:left w:w="28" w:type="dxa"/>
              <w:right w:w="0" w:type="dxa"/>
            </w:tcMar>
          </w:tcPr>
          <w:p w:rsidR="002C52F1" w:rsidRPr="0044479B" w:rsidRDefault="002C52F1" w:rsidP="0044479B">
            <w:pPr>
              <w:pStyle w:val="Tabletext"/>
              <w:jc w:val="right"/>
              <w:rPr>
                <w:sz w:val="15"/>
              </w:rPr>
            </w:pPr>
            <w:r w:rsidRPr="0044479B">
              <w:t>–0.225</w:t>
            </w:r>
          </w:p>
        </w:tc>
        <w:tc>
          <w:tcPr>
            <w:tcW w:w="272" w:type="dxa"/>
            <w:tcBorders>
              <w:top w:val="single" w:sz="4" w:space="0" w:color="auto"/>
            </w:tcBorders>
            <w:tcMar>
              <w:left w:w="0" w:type="dxa"/>
            </w:tcMar>
          </w:tcPr>
          <w:p w:rsidR="002C52F1" w:rsidRPr="0044479B" w:rsidRDefault="002C52F1" w:rsidP="0044479B">
            <w:pPr>
              <w:pStyle w:val="Tabletext"/>
              <w:rPr>
                <w:sz w:val="15"/>
              </w:rPr>
            </w:pPr>
            <w:r w:rsidRPr="0044479B">
              <w:t>***</w:t>
            </w:r>
          </w:p>
        </w:tc>
        <w:tc>
          <w:tcPr>
            <w:tcW w:w="646" w:type="dxa"/>
            <w:tcBorders>
              <w:top w:val="single" w:sz="4" w:space="0" w:color="auto"/>
            </w:tcBorders>
            <w:tcMar>
              <w:left w:w="0" w:type="dxa"/>
              <w:right w:w="0" w:type="dxa"/>
            </w:tcMar>
          </w:tcPr>
          <w:p w:rsidR="002C52F1" w:rsidRPr="0044479B" w:rsidRDefault="002C52F1" w:rsidP="0044479B">
            <w:pPr>
              <w:pStyle w:val="Tabletext"/>
              <w:jc w:val="right"/>
              <w:rPr>
                <w:sz w:val="15"/>
              </w:rPr>
            </w:pPr>
            <w:r w:rsidRPr="0044479B">
              <w:t>–0.054</w:t>
            </w:r>
          </w:p>
        </w:tc>
        <w:tc>
          <w:tcPr>
            <w:tcW w:w="272" w:type="dxa"/>
            <w:tcBorders>
              <w:top w:val="single" w:sz="4" w:space="0" w:color="auto"/>
            </w:tcBorders>
          </w:tcPr>
          <w:p w:rsidR="002C52F1" w:rsidRPr="0044479B" w:rsidRDefault="002C52F1" w:rsidP="0044479B">
            <w:pPr>
              <w:pStyle w:val="Tabletext"/>
              <w:rPr>
                <w:sz w:val="15"/>
              </w:rPr>
            </w:pPr>
            <w:r w:rsidRPr="0044479B">
              <w:t>**</w:t>
            </w:r>
          </w:p>
        </w:tc>
        <w:tc>
          <w:tcPr>
            <w:tcW w:w="646" w:type="dxa"/>
            <w:tcBorders>
              <w:top w:val="single" w:sz="4" w:space="0" w:color="auto"/>
            </w:tcBorders>
            <w:tcMar>
              <w:left w:w="28" w:type="dxa"/>
              <w:right w:w="0" w:type="dxa"/>
            </w:tcMar>
          </w:tcPr>
          <w:p w:rsidR="002C52F1" w:rsidRPr="0044479B" w:rsidRDefault="002C52F1" w:rsidP="0044479B">
            <w:pPr>
              <w:pStyle w:val="Tabletext"/>
              <w:jc w:val="right"/>
              <w:rPr>
                <w:sz w:val="15"/>
              </w:rPr>
            </w:pPr>
            <w:r w:rsidRPr="0044479B">
              <w:t>–0.174</w:t>
            </w:r>
          </w:p>
        </w:tc>
        <w:tc>
          <w:tcPr>
            <w:tcW w:w="272" w:type="dxa"/>
            <w:tcBorders>
              <w:top w:val="single" w:sz="4" w:space="0" w:color="auto"/>
            </w:tcBorders>
          </w:tcPr>
          <w:p w:rsidR="002C52F1" w:rsidRPr="0044479B" w:rsidRDefault="002C52F1" w:rsidP="0044479B">
            <w:pPr>
              <w:pStyle w:val="Tabletext"/>
              <w:rPr>
                <w:sz w:val="15"/>
              </w:rPr>
            </w:pPr>
            <w:r w:rsidRPr="0044479B">
              <w:t>***</w:t>
            </w:r>
          </w:p>
        </w:tc>
        <w:tc>
          <w:tcPr>
            <w:tcW w:w="646" w:type="dxa"/>
            <w:tcBorders>
              <w:top w:val="single" w:sz="4" w:space="0" w:color="auto"/>
            </w:tcBorders>
            <w:tcMar>
              <w:left w:w="28" w:type="dxa"/>
            </w:tcMar>
          </w:tcPr>
          <w:p w:rsidR="002C52F1" w:rsidRPr="0044479B" w:rsidRDefault="002C52F1" w:rsidP="0044479B">
            <w:pPr>
              <w:pStyle w:val="Tabletext"/>
              <w:jc w:val="right"/>
              <w:rPr>
                <w:sz w:val="15"/>
              </w:rPr>
            </w:pPr>
            <w:r w:rsidRPr="0044479B">
              <w:t>–0.018</w:t>
            </w:r>
          </w:p>
        </w:tc>
        <w:tc>
          <w:tcPr>
            <w:tcW w:w="272" w:type="dxa"/>
            <w:tcBorders>
              <w:top w:val="single" w:sz="4" w:space="0" w:color="auto"/>
            </w:tcBorders>
          </w:tcPr>
          <w:p w:rsidR="002C52F1" w:rsidRPr="0044479B" w:rsidRDefault="002C52F1" w:rsidP="0044479B">
            <w:pPr>
              <w:pStyle w:val="Tabletext"/>
              <w:rPr>
                <w:sz w:val="15"/>
              </w:rPr>
            </w:pPr>
          </w:p>
        </w:tc>
      </w:tr>
      <w:tr w:rsidR="00EF512F" w:rsidRPr="00B54C93" w:rsidTr="00EF512F">
        <w:tc>
          <w:tcPr>
            <w:tcW w:w="1445" w:type="dxa"/>
            <w:tcMar>
              <w:left w:w="28" w:type="dxa"/>
            </w:tcMar>
          </w:tcPr>
          <w:p w:rsidR="002C52F1" w:rsidRPr="00B54C93" w:rsidRDefault="002C52F1" w:rsidP="004903AF">
            <w:pPr>
              <w:pStyle w:val="Tabletext"/>
              <w:ind w:left="28"/>
            </w:pPr>
            <w:r>
              <w:t>Aged 25–</w:t>
            </w:r>
            <w:r w:rsidRPr="000D6D0C">
              <w:t>34</w:t>
            </w:r>
          </w:p>
        </w:tc>
        <w:tc>
          <w:tcPr>
            <w:tcW w:w="646" w:type="dxa"/>
            <w:tcMar>
              <w:left w:w="28" w:type="dxa"/>
            </w:tcMar>
          </w:tcPr>
          <w:p w:rsidR="002C52F1" w:rsidRPr="0044479B" w:rsidRDefault="002C52F1" w:rsidP="0044479B">
            <w:pPr>
              <w:pStyle w:val="Tabletext"/>
              <w:jc w:val="right"/>
              <w:rPr>
                <w:sz w:val="15"/>
              </w:rPr>
            </w:pPr>
            <w:r w:rsidRPr="0044479B">
              <w:t>–0.042</w:t>
            </w:r>
          </w:p>
        </w:tc>
        <w:tc>
          <w:tcPr>
            <w:tcW w:w="271" w:type="dxa"/>
            <w:tcMar>
              <w:left w:w="0" w:type="dxa"/>
              <w:right w:w="0" w:type="dxa"/>
            </w:tcMar>
          </w:tcPr>
          <w:p w:rsidR="002C52F1" w:rsidRPr="0044479B" w:rsidRDefault="002C52F1" w:rsidP="0044479B">
            <w:pPr>
              <w:pStyle w:val="Tabletext"/>
              <w:rPr>
                <w:sz w:val="15"/>
              </w:rPr>
            </w:pPr>
            <w:r w:rsidRPr="0044479B">
              <w:t>***</w:t>
            </w:r>
          </w:p>
        </w:tc>
        <w:tc>
          <w:tcPr>
            <w:tcW w:w="646" w:type="dxa"/>
            <w:tcMar>
              <w:left w:w="28" w:type="dxa"/>
              <w:right w:w="0" w:type="dxa"/>
            </w:tcMar>
          </w:tcPr>
          <w:p w:rsidR="002C52F1" w:rsidRPr="0044479B" w:rsidRDefault="002C52F1" w:rsidP="0044479B">
            <w:pPr>
              <w:pStyle w:val="Tabletext"/>
              <w:jc w:val="right"/>
              <w:rPr>
                <w:sz w:val="15"/>
              </w:rPr>
            </w:pPr>
            <w:r w:rsidRPr="0044479B">
              <w:t>–48</w:t>
            </w:r>
          </w:p>
        </w:tc>
        <w:tc>
          <w:tcPr>
            <w:tcW w:w="274" w:type="dxa"/>
            <w:tcMar>
              <w:left w:w="0" w:type="dxa"/>
            </w:tcMar>
          </w:tcPr>
          <w:p w:rsidR="002C52F1" w:rsidRPr="0044479B" w:rsidRDefault="002C52F1" w:rsidP="0044479B">
            <w:pPr>
              <w:pStyle w:val="Tabletext"/>
              <w:rPr>
                <w:sz w:val="15"/>
              </w:rPr>
            </w:pPr>
          </w:p>
        </w:tc>
        <w:tc>
          <w:tcPr>
            <w:tcW w:w="646" w:type="dxa"/>
            <w:tcMar>
              <w:left w:w="28" w:type="dxa"/>
            </w:tcMar>
          </w:tcPr>
          <w:p w:rsidR="002C52F1" w:rsidRPr="0044479B" w:rsidRDefault="002C52F1" w:rsidP="0044479B">
            <w:pPr>
              <w:pStyle w:val="Tabletext"/>
              <w:jc w:val="right"/>
              <w:rPr>
                <w:sz w:val="15"/>
              </w:rPr>
            </w:pPr>
            <w:r w:rsidRPr="0044479B">
              <w:t>0.012</w:t>
            </w:r>
          </w:p>
        </w:tc>
        <w:tc>
          <w:tcPr>
            <w:tcW w:w="272" w:type="dxa"/>
            <w:tcMar>
              <w:left w:w="0" w:type="dxa"/>
              <w:right w:w="0" w:type="dxa"/>
            </w:tcMar>
          </w:tcPr>
          <w:p w:rsidR="002C52F1" w:rsidRPr="0044479B" w:rsidRDefault="002C52F1" w:rsidP="0044479B">
            <w:pPr>
              <w:pStyle w:val="Tabletext"/>
              <w:rPr>
                <w:sz w:val="15"/>
              </w:rPr>
            </w:pPr>
          </w:p>
        </w:tc>
        <w:tc>
          <w:tcPr>
            <w:tcW w:w="646" w:type="dxa"/>
            <w:tcMar>
              <w:left w:w="28" w:type="dxa"/>
              <w:right w:w="0" w:type="dxa"/>
            </w:tcMar>
          </w:tcPr>
          <w:p w:rsidR="002C52F1" w:rsidRPr="0044479B" w:rsidRDefault="002C52F1" w:rsidP="0044479B">
            <w:pPr>
              <w:pStyle w:val="Tabletext"/>
              <w:jc w:val="right"/>
              <w:rPr>
                <w:sz w:val="15"/>
              </w:rPr>
            </w:pPr>
            <w:r w:rsidRPr="0044479B">
              <w:t>–0.051</w:t>
            </w:r>
          </w:p>
        </w:tc>
        <w:tc>
          <w:tcPr>
            <w:tcW w:w="272" w:type="dxa"/>
            <w:tcMar>
              <w:left w:w="0" w:type="dxa"/>
              <w:right w:w="0" w:type="dxa"/>
            </w:tcMar>
          </w:tcPr>
          <w:p w:rsidR="002C52F1" w:rsidRPr="0044479B" w:rsidRDefault="002C52F1" w:rsidP="0044479B">
            <w:pPr>
              <w:pStyle w:val="Tabletext"/>
              <w:rPr>
                <w:sz w:val="15"/>
              </w:rPr>
            </w:pPr>
            <w:r w:rsidRPr="0044479B">
              <w:t>**</w:t>
            </w:r>
          </w:p>
        </w:tc>
        <w:tc>
          <w:tcPr>
            <w:tcW w:w="646" w:type="dxa"/>
            <w:tcMar>
              <w:left w:w="28" w:type="dxa"/>
              <w:right w:w="0" w:type="dxa"/>
            </w:tcMar>
          </w:tcPr>
          <w:p w:rsidR="002C52F1" w:rsidRPr="0044479B" w:rsidRDefault="002C52F1" w:rsidP="0044479B">
            <w:pPr>
              <w:pStyle w:val="Tabletext"/>
              <w:jc w:val="right"/>
              <w:rPr>
                <w:sz w:val="15"/>
              </w:rPr>
            </w:pPr>
            <w:r w:rsidRPr="0044479B">
              <w:t>–0.181</w:t>
            </w:r>
          </w:p>
        </w:tc>
        <w:tc>
          <w:tcPr>
            <w:tcW w:w="272" w:type="dxa"/>
            <w:tcMar>
              <w:left w:w="0" w:type="dxa"/>
            </w:tcMar>
          </w:tcPr>
          <w:p w:rsidR="002C52F1" w:rsidRPr="0044479B" w:rsidRDefault="002C52F1" w:rsidP="0044479B">
            <w:pPr>
              <w:pStyle w:val="Tabletext"/>
              <w:rPr>
                <w:sz w:val="15"/>
              </w:rPr>
            </w:pPr>
            <w:r w:rsidRPr="0044479B">
              <w:t>***</w:t>
            </w:r>
          </w:p>
        </w:tc>
        <w:tc>
          <w:tcPr>
            <w:tcW w:w="646" w:type="dxa"/>
            <w:tcMar>
              <w:left w:w="0" w:type="dxa"/>
              <w:right w:w="0" w:type="dxa"/>
            </w:tcMar>
          </w:tcPr>
          <w:p w:rsidR="002C52F1" w:rsidRPr="0044479B" w:rsidRDefault="002C52F1" w:rsidP="0044479B">
            <w:pPr>
              <w:pStyle w:val="Tabletext"/>
              <w:jc w:val="right"/>
              <w:rPr>
                <w:sz w:val="15"/>
              </w:rPr>
            </w:pPr>
            <w:r w:rsidRPr="0044479B">
              <w:t>–0.028</w:t>
            </w:r>
          </w:p>
        </w:tc>
        <w:tc>
          <w:tcPr>
            <w:tcW w:w="272" w:type="dxa"/>
          </w:tcPr>
          <w:p w:rsidR="002C52F1" w:rsidRPr="0044479B" w:rsidRDefault="002C52F1" w:rsidP="0044479B">
            <w:pPr>
              <w:pStyle w:val="Tabletext"/>
              <w:rPr>
                <w:sz w:val="15"/>
              </w:rPr>
            </w:pPr>
          </w:p>
        </w:tc>
        <w:tc>
          <w:tcPr>
            <w:tcW w:w="646" w:type="dxa"/>
            <w:tcMar>
              <w:left w:w="28" w:type="dxa"/>
              <w:right w:w="0" w:type="dxa"/>
            </w:tcMar>
          </w:tcPr>
          <w:p w:rsidR="002C52F1" w:rsidRPr="0044479B" w:rsidRDefault="002C52F1" w:rsidP="0044479B">
            <w:pPr>
              <w:pStyle w:val="Tabletext"/>
              <w:jc w:val="right"/>
              <w:rPr>
                <w:sz w:val="15"/>
              </w:rPr>
            </w:pPr>
            <w:r w:rsidRPr="0044479B">
              <w:t>–0.129</w:t>
            </w:r>
          </w:p>
        </w:tc>
        <w:tc>
          <w:tcPr>
            <w:tcW w:w="272" w:type="dxa"/>
          </w:tcPr>
          <w:p w:rsidR="002C52F1" w:rsidRPr="0044479B" w:rsidRDefault="002C52F1" w:rsidP="0044479B">
            <w:pPr>
              <w:pStyle w:val="Tabletext"/>
              <w:rPr>
                <w:sz w:val="15"/>
              </w:rPr>
            </w:pPr>
            <w:r w:rsidRPr="0044479B">
              <w:t>***</w:t>
            </w:r>
          </w:p>
        </w:tc>
        <w:tc>
          <w:tcPr>
            <w:tcW w:w="646" w:type="dxa"/>
            <w:tcMar>
              <w:left w:w="28" w:type="dxa"/>
            </w:tcMar>
          </w:tcPr>
          <w:p w:rsidR="002C52F1" w:rsidRPr="0044479B" w:rsidRDefault="002C52F1" w:rsidP="0044479B">
            <w:pPr>
              <w:pStyle w:val="Tabletext"/>
              <w:jc w:val="right"/>
              <w:rPr>
                <w:sz w:val="15"/>
              </w:rPr>
            </w:pPr>
            <w:r w:rsidRPr="0044479B">
              <w:t>–0.031</w:t>
            </w:r>
          </w:p>
        </w:tc>
        <w:tc>
          <w:tcPr>
            <w:tcW w:w="272" w:type="dxa"/>
          </w:tcPr>
          <w:p w:rsidR="002C52F1" w:rsidRPr="0044479B" w:rsidRDefault="002C52F1" w:rsidP="0044479B">
            <w:pPr>
              <w:pStyle w:val="Tabletext"/>
              <w:rPr>
                <w:sz w:val="15"/>
              </w:rPr>
            </w:pPr>
          </w:p>
        </w:tc>
      </w:tr>
      <w:tr w:rsidR="00EF512F" w:rsidRPr="00B54C93" w:rsidTr="00EF512F">
        <w:tc>
          <w:tcPr>
            <w:tcW w:w="1445" w:type="dxa"/>
            <w:tcBorders>
              <w:bottom w:val="single" w:sz="4" w:space="0" w:color="auto"/>
            </w:tcBorders>
            <w:tcMar>
              <w:left w:w="28" w:type="dxa"/>
            </w:tcMar>
          </w:tcPr>
          <w:p w:rsidR="002C52F1" w:rsidRPr="00B54C93" w:rsidRDefault="002C52F1" w:rsidP="00995F4E">
            <w:pPr>
              <w:pStyle w:val="Tabletext"/>
              <w:ind w:left="28"/>
            </w:pPr>
            <w:r>
              <w:t>Aged 55+</w:t>
            </w:r>
          </w:p>
        </w:tc>
        <w:tc>
          <w:tcPr>
            <w:tcW w:w="646" w:type="dxa"/>
            <w:tcBorders>
              <w:bottom w:val="single" w:sz="4" w:space="0" w:color="auto"/>
            </w:tcBorders>
            <w:tcMar>
              <w:left w:w="28" w:type="dxa"/>
            </w:tcMar>
          </w:tcPr>
          <w:p w:rsidR="002C52F1" w:rsidRPr="0044479B" w:rsidRDefault="002C52F1" w:rsidP="0044479B">
            <w:pPr>
              <w:pStyle w:val="Tabletext"/>
              <w:jc w:val="right"/>
              <w:rPr>
                <w:sz w:val="15"/>
              </w:rPr>
            </w:pPr>
            <w:r w:rsidRPr="0044479B">
              <w:t>–0.197</w:t>
            </w:r>
          </w:p>
        </w:tc>
        <w:tc>
          <w:tcPr>
            <w:tcW w:w="271" w:type="dxa"/>
            <w:tcBorders>
              <w:bottom w:val="single" w:sz="4" w:space="0" w:color="auto"/>
            </w:tcBorders>
            <w:tcMar>
              <w:left w:w="0" w:type="dxa"/>
              <w:right w:w="0" w:type="dxa"/>
            </w:tcMar>
          </w:tcPr>
          <w:p w:rsidR="002C52F1" w:rsidRPr="0044479B" w:rsidRDefault="002C52F1" w:rsidP="0044479B">
            <w:pPr>
              <w:pStyle w:val="Tabletext"/>
              <w:rPr>
                <w:sz w:val="15"/>
              </w:rPr>
            </w:pPr>
            <w:r w:rsidRPr="0044479B">
              <w:t>***</w:t>
            </w:r>
          </w:p>
        </w:tc>
        <w:tc>
          <w:tcPr>
            <w:tcW w:w="646" w:type="dxa"/>
            <w:tcBorders>
              <w:bottom w:val="single" w:sz="4" w:space="0" w:color="auto"/>
            </w:tcBorders>
            <w:tcMar>
              <w:left w:w="28" w:type="dxa"/>
              <w:right w:w="0" w:type="dxa"/>
            </w:tcMar>
          </w:tcPr>
          <w:p w:rsidR="002C52F1" w:rsidRPr="0044479B" w:rsidRDefault="002C52F1" w:rsidP="0044479B">
            <w:pPr>
              <w:pStyle w:val="Tabletext"/>
              <w:jc w:val="right"/>
              <w:rPr>
                <w:sz w:val="15"/>
              </w:rPr>
            </w:pPr>
            <w:r w:rsidRPr="0044479B">
              <w:t>–1</w:t>
            </w:r>
          </w:p>
        </w:tc>
        <w:tc>
          <w:tcPr>
            <w:tcW w:w="274" w:type="dxa"/>
            <w:tcBorders>
              <w:bottom w:val="single" w:sz="4" w:space="0" w:color="auto"/>
            </w:tcBorders>
            <w:tcMar>
              <w:left w:w="0" w:type="dxa"/>
            </w:tcMar>
          </w:tcPr>
          <w:p w:rsidR="002C52F1" w:rsidRPr="0044479B" w:rsidRDefault="002C52F1" w:rsidP="0044479B">
            <w:pPr>
              <w:pStyle w:val="Tabletext"/>
              <w:rPr>
                <w:sz w:val="15"/>
              </w:rPr>
            </w:pPr>
          </w:p>
        </w:tc>
        <w:tc>
          <w:tcPr>
            <w:tcW w:w="646" w:type="dxa"/>
            <w:tcBorders>
              <w:bottom w:val="single" w:sz="4" w:space="0" w:color="auto"/>
            </w:tcBorders>
            <w:tcMar>
              <w:left w:w="28" w:type="dxa"/>
            </w:tcMar>
          </w:tcPr>
          <w:p w:rsidR="002C52F1" w:rsidRPr="0044479B" w:rsidRDefault="002C52F1" w:rsidP="0044479B">
            <w:pPr>
              <w:pStyle w:val="Tabletext"/>
              <w:jc w:val="right"/>
              <w:rPr>
                <w:sz w:val="15"/>
              </w:rPr>
            </w:pPr>
            <w:r w:rsidRPr="0044479B">
              <w:t>0.066</w:t>
            </w:r>
          </w:p>
        </w:tc>
        <w:tc>
          <w:tcPr>
            <w:tcW w:w="272" w:type="dxa"/>
            <w:tcBorders>
              <w:bottom w:val="single" w:sz="4" w:space="0" w:color="auto"/>
            </w:tcBorders>
            <w:tcMar>
              <w:left w:w="0" w:type="dxa"/>
              <w:right w:w="0" w:type="dxa"/>
            </w:tcMar>
          </w:tcPr>
          <w:p w:rsidR="002C52F1" w:rsidRPr="0044479B" w:rsidRDefault="002C52F1" w:rsidP="0044479B">
            <w:pPr>
              <w:pStyle w:val="Tabletext"/>
              <w:rPr>
                <w:sz w:val="15"/>
              </w:rPr>
            </w:pPr>
            <w:r w:rsidRPr="0044479B">
              <w:t>***</w:t>
            </w:r>
          </w:p>
        </w:tc>
        <w:tc>
          <w:tcPr>
            <w:tcW w:w="646" w:type="dxa"/>
            <w:tcBorders>
              <w:bottom w:val="single" w:sz="4" w:space="0" w:color="auto"/>
            </w:tcBorders>
            <w:tcMar>
              <w:left w:w="28" w:type="dxa"/>
              <w:right w:w="0" w:type="dxa"/>
            </w:tcMar>
          </w:tcPr>
          <w:p w:rsidR="002C52F1" w:rsidRPr="0044479B" w:rsidRDefault="002C52F1" w:rsidP="0044479B">
            <w:pPr>
              <w:pStyle w:val="Tabletext"/>
              <w:jc w:val="right"/>
              <w:rPr>
                <w:sz w:val="15"/>
              </w:rPr>
            </w:pPr>
            <w:r w:rsidRPr="0044479B">
              <w:t>–0.071</w:t>
            </w:r>
          </w:p>
        </w:tc>
        <w:tc>
          <w:tcPr>
            <w:tcW w:w="272" w:type="dxa"/>
            <w:tcBorders>
              <w:bottom w:val="single" w:sz="4" w:space="0" w:color="auto"/>
            </w:tcBorders>
            <w:tcMar>
              <w:left w:w="0" w:type="dxa"/>
              <w:right w:w="0" w:type="dxa"/>
            </w:tcMar>
          </w:tcPr>
          <w:p w:rsidR="002C52F1" w:rsidRPr="0044479B" w:rsidRDefault="002C52F1" w:rsidP="0044479B">
            <w:pPr>
              <w:pStyle w:val="Tabletext"/>
              <w:rPr>
                <w:sz w:val="15"/>
              </w:rPr>
            </w:pPr>
            <w:r w:rsidRPr="0044479B">
              <w:t>**</w:t>
            </w:r>
          </w:p>
        </w:tc>
        <w:tc>
          <w:tcPr>
            <w:tcW w:w="646" w:type="dxa"/>
            <w:tcBorders>
              <w:bottom w:val="single" w:sz="4" w:space="0" w:color="auto"/>
            </w:tcBorders>
            <w:tcMar>
              <w:left w:w="28" w:type="dxa"/>
              <w:right w:w="0" w:type="dxa"/>
            </w:tcMar>
          </w:tcPr>
          <w:p w:rsidR="002C52F1" w:rsidRPr="0044479B" w:rsidRDefault="002C52F1" w:rsidP="0044479B">
            <w:pPr>
              <w:pStyle w:val="Tabletext"/>
              <w:jc w:val="right"/>
              <w:rPr>
                <w:sz w:val="15"/>
              </w:rPr>
            </w:pPr>
            <w:r w:rsidRPr="0044479B">
              <w:t>0.078</w:t>
            </w:r>
          </w:p>
        </w:tc>
        <w:tc>
          <w:tcPr>
            <w:tcW w:w="272" w:type="dxa"/>
            <w:tcBorders>
              <w:bottom w:val="single" w:sz="4" w:space="0" w:color="auto"/>
            </w:tcBorders>
            <w:tcMar>
              <w:left w:w="0" w:type="dxa"/>
            </w:tcMar>
          </w:tcPr>
          <w:p w:rsidR="002C52F1" w:rsidRPr="0044479B" w:rsidRDefault="002C52F1" w:rsidP="0044479B">
            <w:pPr>
              <w:pStyle w:val="Tabletext"/>
              <w:rPr>
                <w:sz w:val="15"/>
              </w:rPr>
            </w:pPr>
            <w:r w:rsidRPr="0044479B">
              <w:t>**</w:t>
            </w:r>
          </w:p>
        </w:tc>
        <w:tc>
          <w:tcPr>
            <w:tcW w:w="646" w:type="dxa"/>
            <w:tcBorders>
              <w:bottom w:val="single" w:sz="4" w:space="0" w:color="auto"/>
            </w:tcBorders>
            <w:tcMar>
              <w:left w:w="0" w:type="dxa"/>
              <w:right w:w="0" w:type="dxa"/>
            </w:tcMar>
          </w:tcPr>
          <w:p w:rsidR="002C52F1" w:rsidRPr="0044479B" w:rsidRDefault="002C52F1" w:rsidP="0044479B">
            <w:pPr>
              <w:pStyle w:val="Tabletext"/>
              <w:jc w:val="right"/>
              <w:rPr>
                <w:sz w:val="15"/>
              </w:rPr>
            </w:pPr>
            <w:r w:rsidRPr="0044479B">
              <w:t>–0.043</w:t>
            </w:r>
          </w:p>
        </w:tc>
        <w:tc>
          <w:tcPr>
            <w:tcW w:w="272" w:type="dxa"/>
            <w:tcBorders>
              <w:bottom w:val="single" w:sz="4" w:space="0" w:color="auto"/>
            </w:tcBorders>
          </w:tcPr>
          <w:p w:rsidR="002C52F1" w:rsidRPr="0044479B" w:rsidRDefault="002C52F1" w:rsidP="0044479B">
            <w:pPr>
              <w:pStyle w:val="Tabletext"/>
              <w:rPr>
                <w:sz w:val="15"/>
              </w:rPr>
            </w:pPr>
            <w:r w:rsidRPr="0044479B">
              <w:t>*</w:t>
            </w:r>
          </w:p>
        </w:tc>
        <w:tc>
          <w:tcPr>
            <w:tcW w:w="646" w:type="dxa"/>
            <w:tcBorders>
              <w:bottom w:val="single" w:sz="4" w:space="0" w:color="auto"/>
            </w:tcBorders>
            <w:tcMar>
              <w:left w:w="28" w:type="dxa"/>
              <w:right w:w="0" w:type="dxa"/>
            </w:tcMar>
          </w:tcPr>
          <w:p w:rsidR="002C52F1" w:rsidRPr="0044479B" w:rsidRDefault="002C52F1" w:rsidP="0044479B">
            <w:pPr>
              <w:pStyle w:val="Tabletext"/>
              <w:jc w:val="right"/>
              <w:rPr>
                <w:sz w:val="15"/>
              </w:rPr>
            </w:pPr>
            <w:r w:rsidRPr="0044479B">
              <w:t>0.080</w:t>
            </w:r>
          </w:p>
        </w:tc>
        <w:tc>
          <w:tcPr>
            <w:tcW w:w="272" w:type="dxa"/>
            <w:tcBorders>
              <w:bottom w:val="single" w:sz="4" w:space="0" w:color="auto"/>
            </w:tcBorders>
          </w:tcPr>
          <w:p w:rsidR="002C52F1" w:rsidRPr="0044479B" w:rsidRDefault="002C52F1" w:rsidP="0044479B">
            <w:pPr>
              <w:pStyle w:val="Tabletext"/>
              <w:rPr>
                <w:sz w:val="15"/>
              </w:rPr>
            </w:pPr>
            <w:r w:rsidRPr="0044479B">
              <w:t>**</w:t>
            </w:r>
          </w:p>
        </w:tc>
        <w:tc>
          <w:tcPr>
            <w:tcW w:w="646" w:type="dxa"/>
            <w:tcBorders>
              <w:bottom w:val="single" w:sz="4" w:space="0" w:color="auto"/>
            </w:tcBorders>
            <w:tcMar>
              <w:left w:w="28" w:type="dxa"/>
            </w:tcMar>
          </w:tcPr>
          <w:p w:rsidR="002C52F1" w:rsidRPr="0044479B" w:rsidRDefault="002C52F1" w:rsidP="0044479B">
            <w:pPr>
              <w:pStyle w:val="Tabletext"/>
              <w:jc w:val="right"/>
              <w:rPr>
                <w:sz w:val="15"/>
              </w:rPr>
            </w:pPr>
            <w:r w:rsidRPr="0044479B">
              <w:t>0.056</w:t>
            </w:r>
          </w:p>
        </w:tc>
        <w:tc>
          <w:tcPr>
            <w:tcW w:w="272" w:type="dxa"/>
            <w:tcBorders>
              <w:bottom w:val="single" w:sz="4" w:space="0" w:color="auto"/>
            </w:tcBorders>
          </w:tcPr>
          <w:p w:rsidR="002C52F1" w:rsidRPr="0044479B" w:rsidRDefault="002C52F1" w:rsidP="0044479B">
            <w:pPr>
              <w:pStyle w:val="Tabletext"/>
              <w:rPr>
                <w:sz w:val="15"/>
              </w:rPr>
            </w:pPr>
            <w:r w:rsidRPr="0044479B">
              <w:t>*</w:t>
            </w:r>
          </w:p>
        </w:tc>
      </w:tr>
      <w:tr w:rsidR="00EF512F" w:rsidRPr="00B54C93" w:rsidTr="00EF512F">
        <w:tc>
          <w:tcPr>
            <w:tcW w:w="1445" w:type="dxa"/>
            <w:tcBorders>
              <w:top w:val="single" w:sz="4" w:space="0" w:color="auto"/>
              <w:bottom w:val="single" w:sz="4" w:space="0" w:color="auto"/>
            </w:tcBorders>
            <w:tcMar>
              <w:left w:w="28" w:type="dxa"/>
            </w:tcMar>
          </w:tcPr>
          <w:p w:rsidR="002C52F1" w:rsidRPr="00B54C93" w:rsidRDefault="002C52F1" w:rsidP="004903AF">
            <w:pPr>
              <w:pStyle w:val="Tabletext"/>
              <w:ind w:left="28"/>
            </w:pPr>
            <w:r w:rsidRPr="000D6D0C">
              <w:t>Not married</w:t>
            </w:r>
          </w:p>
        </w:tc>
        <w:tc>
          <w:tcPr>
            <w:tcW w:w="646" w:type="dxa"/>
            <w:tcBorders>
              <w:top w:val="single" w:sz="4" w:space="0" w:color="auto"/>
              <w:bottom w:val="single" w:sz="4" w:space="0" w:color="auto"/>
            </w:tcBorders>
            <w:tcMar>
              <w:left w:w="28" w:type="dxa"/>
            </w:tcMar>
          </w:tcPr>
          <w:p w:rsidR="002C52F1" w:rsidRPr="0044479B" w:rsidRDefault="002C52F1" w:rsidP="0044479B">
            <w:pPr>
              <w:pStyle w:val="Tabletext"/>
              <w:jc w:val="right"/>
              <w:rPr>
                <w:sz w:val="15"/>
              </w:rPr>
            </w:pPr>
            <w:r w:rsidRPr="0044479B">
              <w:t>–0.071</w:t>
            </w:r>
          </w:p>
        </w:tc>
        <w:tc>
          <w:tcPr>
            <w:tcW w:w="271" w:type="dxa"/>
            <w:tcBorders>
              <w:top w:val="single" w:sz="4" w:space="0" w:color="auto"/>
              <w:bottom w:val="single" w:sz="4" w:space="0" w:color="auto"/>
            </w:tcBorders>
            <w:tcMar>
              <w:left w:w="0" w:type="dxa"/>
              <w:right w:w="0" w:type="dxa"/>
            </w:tcMar>
          </w:tcPr>
          <w:p w:rsidR="002C52F1" w:rsidRPr="0044479B" w:rsidRDefault="002C52F1" w:rsidP="0044479B">
            <w:pPr>
              <w:pStyle w:val="Tabletext"/>
              <w:rPr>
                <w:sz w:val="15"/>
              </w:rPr>
            </w:pPr>
            <w:r w:rsidRPr="0044479B">
              <w:t>***</w:t>
            </w:r>
          </w:p>
        </w:tc>
        <w:tc>
          <w:tcPr>
            <w:tcW w:w="646" w:type="dxa"/>
            <w:tcBorders>
              <w:top w:val="single" w:sz="4" w:space="0" w:color="auto"/>
              <w:bottom w:val="single" w:sz="4" w:space="0" w:color="auto"/>
            </w:tcBorders>
            <w:tcMar>
              <w:left w:w="28" w:type="dxa"/>
              <w:right w:w="0" w:type="dxa"/>
            </w:tcMar>
          </w:tcPr>
          <w:p w:rsidR="002C52F1" w:rsidRPr="0044479B" w:rsidRDefault="002C52F1" w:rsidP="0044479B">
            <w:pPr>
              <w:pStyle w:val="Tabletext"/>
              <w:jc w:val="right"/>
              <w:rPr>
                <w:sz w:val="15"/>
              </w:rPr>
            </w:pPr>
            <w:r w:rsidRPr="0044479B">
              <w:t>–159</w:t>
            </w:r>
          </w:p>
        </w:tc>
        <w:tc>
          <w:tcPr>
            <w:tcW w:w="274" w:type="dxa"/>
            <w:tcBorders>
              <w:top w:val="single" w:sz="4" w:space="0" w:color="auto"/>
              <w:bottom w:val="single" w:sz="4" w:space="0" w:color="auto"/>
            </w:tcBorders>
            <w:tcMar>
              <w:left w:w="0" w:type="dxa"/>
            </w:tcMar>
          </w:tcPr>
          <w:p w:rsidR="002C52F1" w:rsidRPr="0044479B" w:rsidRDefault="002C52F1" w:rsidP="0044479B">
            <w:pPr>
              <w:pStyle w:val="Tabletext"/>
              <w:rPr>
                <w:sz w:val="15"/>
              </w:rPr>
            </w:pPr>
            <w:r w:rsidRPr="0044479B">
              <w:t>***</w:t>
            </w:r>
          </w:p>
        </w:tc>
        <w:tc>
          <w:tcPr>
            <w:tcW w:w="646" w:type="dxa"/>
            <w:tcBorders>
              <w:top w:val="single" w:sz="4" w:space="0" w:color="auto"/>
              <w:bottom w:val="single" w:sz="4" w:space="0" w:color="auto"/>
            </w:tcBorders>
            <w:tcMar>
              <w:left w:w="28" w:type="dxa"/>
            </w:tcMar>
          </w:tcPr>
          <w:p w:rsidR="002C52F1" w:rsidRPr="0044479B" w:rsidRDefault="002C52F1" w:rsidP="0044479B">
            <w:pPr>
              <w:pStyle w:val="Tabletext"/>
              <w:jc w:val="right"/>
              <w:rPr>
                <w:sz w:val="15"/>
              </w:rPr>
            </w:pPr>
            <w:r w:rsidRPr="0044479B">
              <w:t>–0.015</w:t>
            </w:r>
          </w:p>
        </w:tc>
        <w:tc>
          <w:tcPr>
            <w:tcW w:w="272" w:type="dxa"/>
            <w:tcBorders>
              <w:top w:val="single" w:sz="4" w:space="0" w:color="auto"/>
              <w:bottom w:val="single" w:sz="4" w:space="0" w:color="auto"/>
            </w:tcBorders>
            <w:tcMar>
              <w:left w:w="0" w:type="dxa"/>
              <w:right w:w="0" w:type="dxa"/>
            </w:tcMar>
          </w:tcPr>
          <w:p w:rsidR="002C52F1" w:rsidRPr="0044479B" w:rsidRDefault="002C52F1" w:rsidP="0044479B">
            <w:pPr>
              <w:pStyle w:val="Tabletext"/>
              <w:rPr>
                <w:sz w:val="15"/>
              </w:rPr>
            </w:pPr>
          </w:p>
        </w:tc>
        <w:tc>
          <w:tcPr>
            <w:tcW w:w="646" w:type="dxa"/>
            <w:tcBorders>
              <w:top w:val="single" w:sz="4" w:space="0" w:color="auto"/>
              <w:bottom w:val="single" w:sz="4" w:space="0" w:color="auto"/>
            </w:tcBorders>
            <w:tcMar>
              <w:left w:w="28" w:type="dxa"/>
              <w:right w:w="0" w:type="dxa"/>
            </w:tcMar>
          </w:tcPr>
          <w:p w:rsidR="002C52F1" w:rsidRPr="0044479B" w:rsidRDefault="002C52F1" w:rsidP="0044479B">
            <w:pPr>
              <w:pStyle w:val="Tabletext"/>
              <w:jc w:val="right"/>
              <w:rPr>
                <w:sz w:val="15"/>
              </w:rPr>
            </w:pPr>
            <w:r w:rsidRPr="0044479B">
              <w:t>–0.020</w:t>
            </w:r>
          </w:p>
        </w:tc>
        <w:tc>
          <w:tcPr>
            <w:tcW w:w="272" w:type="dxa"/>
            <w:tcBorders>
              <w:top w:val="single" w:sz="4" w:space="0" w:color="auto"/>
              <w:bottom w:val="single" w:sz="4" w:space="0" w:color="auto"/>
            </w:tcBorders>
            <w:tcMar>
              <w:left w:w="0" w:type="dxa"/>
              <w:right w:w="0" w:type="dxa"/>
            </w:tcMar>
          </w:tcPr>
          <w:p w:rsidR="002C52F1" w:rsidRPr="0044479B" w:rsidRDefault="002C52F1" w:rsidP="0044479B">
            <w:pPr>
              <w:pStyle w:val="Tabletext"/>
              <w:rPr>
                <w:sz w:val="15"/>
              </w:rPr>
            </w:pPr>
          </w:p>
        </w:tc>
        <w:tc>
          <w:tcPr>
            <w:tcW w:w="646" w:type="dxa"/>
            <w:tcBorders>
              <w:top w:val="single" w:sz="4" w:space="0" w:color="auto"/>
              <w:bottom w:val="single" w:sz="4" w:space="0" w:color="auto"/>
            </w:tcBorders>
            <w:tcMar>
              <w:left w:w="28" w:type="dxa"/>
              <w:right w:w="0" w:type="dxa"/>
            </w:tcMar>
          </w:tcPr>
          <w:p w:rsidR="002C52F1" w:rsidRPr="0044479B" w:rsidRDefault="002C52F1" w:rsidP="0044479B">
            <w:pPr>
              <w:pStyle w:val="Tabletext"/>
              <w:jc w:val="right"/>
              <w:rPr>
                <w:sz w:val="15"/>
              </w:rPr>
            </w:pPr>
            <w:r w:rsidRPr="0044479B">
              <w:t>–0.032</w:t>
            </w:r>
          </w:p>
        </w:tc>
        <w:tc>
          <w:tcPr>
            <w:tcW w:w="272" w:type="dxa"/>
            <w:tcBorders>
              <w:top w:val="single" w:sz="4" w:space="0" w:color="auto"/>
              <w:bottom w:val="single" w:sz="4" w:space="0" w:color="auto"/>
            </w:tcBorders>
            <w:tcMar>
              <w:left w:w="0" w:type="dxa"/>
            </w:tcMar>
          </w:tcPr>
          <w:p w:rsidR="002C52F1" w:rsidRPr="0044479B" w:rsidRDefault="002C52F1" w:rsidP="0044479B">
            <w:pPr>
              <w:pStyle w:val="Tabletext"/>
              <w:rPr>
                <w:sz w:val="15"/>
              </w:rPr>
            </w:pPr>
          </w:p>
        </w:tc>
        <w:tc>
          <w:tcPr>
            <w:tcW w:w="646" w:type="dxa"/>
            <w:tcBorders>
              <w:top w:val="single" w:sz="4" w:space="0" w:color="auto"/>
              <w:bottom w:val="single" w:sz="4" w:space="0" w:color="auto"/>
            </w:tcBorders>
            <w:tcMar>
              <w:left w:w="0" w:type="dxa"/>
              <w:right w:w="0" w:type="dxa"/>
            </w:tcMar>
          </w:tcPr>
          <w:p w:rsidR="002C52F1" w:rsidRPr="0044479B" w:rsidRDefault="002C52F1" w:rsidP="0044479B">
            <w:pPr>
              <w:pStyle w:val="Tabletext"/>
              <w:jc w:val="right"/>
              <w:rPr>
                <w:sz w:val="15"/>
              </w:rPr>
            </w:pPr>
            <w:r w:rsidRPr="0044479B">
              <w:t>–0.026</w:t>
            </w:r>
          </w:p>
        </w:tc>
        <w:tc>
          <w:tcPr>
            <w:tcW w:w="272" w:type="dxa"/>
            <w:tcBorders>
              <w:top w:val="single" w:sz="4" w:space="0" w:color="auto"/>
              <w:bottom w:val="single" w:sz="4" w:space="0" w:color="auto"/>
            </w:tcBorders>
          </w:tcPr>
          <w:p w:rsidR="002C52F1" w:rsidRPr="0044479B" w:rsidRDefault="002C52F1" w:rsidP="0044479B">
            <w:pPr>
              <w:pStyle w:val="Tabletext"/>
              <w:rPr>
                <w:sz w:val="15"/>
              </w:rPr>
            </w:pPr>
          </w:p>
        </w:tc>
        <w:tc>
          <w:tcPr>
            <w:tcW w:w="646" w:type="dxa"/>
            <w:tcBorders>
              <w:top w:val="single" w:sz="4" w:space="0" w:color="auto"/>
              <w:bottom w:val="single" w:sz="4" w:space="0" w:color="auto"/>
            </w:tcBorders>
            <w:tcMar>
              <w:left w:w="28" w:type="dxa"/>
              <w:right w:w="0" w:type="dxa"/>
            </w:tcMar>
          </w:tcPr>
          <w:p w:rsidR="002C52F1" w:rsidRPr="0044479B" w:rsidRDefault="002C52F1" w:rsidP="0044479B">
            <w:pPr>
              <w:pStyle w:val="Tabletext"/>
              <w:jc w:val="right"/>
              <w:rPr>
                <w:sz w:val="15"/>
              </w:rPr>
            </w:pPr>
            <w:r w:rsidRPr="0044479B">
              <w:t>–0.126</w:t>
            </w:r>
          </w:p>
        </w:tc>
        <w:tc>
          <w:tcPr>
            <w:tcW w:w="272" w:type="dxa"/>
            <w:tcBorders>
              <w:top w:val="single" w:sz="4" w:space="0" w:color="auto"/>
              <w:bottom w:val="single" w:sz="4" w:space="0" w:color="auto"/>
            </w:tcBorders>
          </w:tcPr>
          <w:p w:rsidR="002C52F1" w:rsidRPr="0044479B" w:rsidRDefault="002C52F1" w:rsidP="0044479B">
            <w:pPr>
              <w:pStyle w:val="Tabletext"/>
              <w:rPr>
                <w:sz w:val="15"/>
              </w:rPr>
            </w:pPr>
            <w:r w:rsidRPr="0044479B">
              <w:t>***</w:t>
            </w:r>
          </w:p>
        </w:tc>
        <w:tc>
          <w:tcPr>
            <w:tcW w:w="646" w:type="dxa"/>
            <w:tcBorders>
              <w:top w:val="single" w:sz="4" w:space="0" w:color="auto"/>
              <w:bottom w:val="single" w:sz="4" w:space="0" w:color="auto"/>
            </w:tcBorders>
            <w:tcMar>
              <w:left w:w="28" w:type="dxa"/>
            </w:tcMar>
          </w:tcPr>
          <w:p w:rsidR="002C52F1" w:rsidRPr="0044479B" w:rsidRDefault="002C52F1" w:rsidP="0044479B">
            <w:pPr>
              <w:pStyle w:val="Tabletext"/>
              <w:jc w:val="right"/>
              <w:rPr>
                <w:sz w:val="15"/>
              </w:rPr>
            </w:pPr>
            <w:r w:rsidRPr="0044479B">
              <w:t>–0.019</w:t>
            </w:r>
          </w:p>
        </w:tc>
        <w:tc>
          <w:tcPr>
            <w:tcW w:w="272" w:type="dxa"/>
            <w:tcBorders>
              <w:top w:val="single" w:sz="4" w:space="0" w:color="auto"/>
              <w:bottom w:val="single" w:sz="4" w:space="0" w:color="auto"/>
            </w:tcBorders>
          </w:tcPr>
          <w:p w:rsidR="002C52F1" w:rsidRPr="0044479B" w:rsidRDefault="002C52F1" w:rsidP="0044479B">
            <w:pPr>
              <w:pStyle w:val="Tabletext"/>
              <w:rPr>
                <w:sz w:val="15"/>
              </w:rPr>
            </w:pPr>
          </w:p>
        </w:tc>
      </w:tr>
      <w:tr w:rsidR="00EF512F" w:rsidRPr="00B54C93" w:rsidTr="00EF512F">
        <w:tc>
          <w:tcPr>
            <w:tcW w:w="1445" w:type="dxa"/>
            <w:tcBorders>
              <w:top w:val="single" w:sz="4" w:space="0" w:color="auto"/>
            </w:tcBorders>
            <w:tcMar>
              <w:left w:w="28" w:type="dxa"/>
            </w:tcMar>
          </w:tcPr>
          <w:p w:rsidR="002C52F1" w:rsidRPr="00B54C93" w:rsidRDefault="002C52F1" w:rsidP="004903AF">
            <w:pPr>
              <w:pStyle w:val="Tabletext"/>
              <w:ind w:left="28"/>
            </w:pPr>
            <w:r w:rsidRPr="000D6D0C">
              <w:t>Lives in a couple family with children</w:t>
            </w:r>
          </w:p>
        </w:tc>
        <w:tc>
          <w:tcPr>
            <w:tcW w:w="646" w:type="dxa"/>
            <w:tcBorders>
              <w:top w:val="single" w:sz="4" w:space="0" w:color="auto"/>
            </w:tcBorders>
            <w:tcMar>
              <w:left w:w="28" w:type="dxa"/>
            </w:tcMar>
          </w:tcPr>
          <w:p w:rsidR="002C52F1" w:rsidRPr="0044479B" w:rsidRDefault="002C52F1" w:rsidP="0044479B">
            <w:pPr>
              <w:pStyle w:val="Tabletext"/>
              <w:jc w:val="right"/>
              <w:rPr>
                <w:sz w:val="15"/>
              </w:rPr>
            </w:pPr>
            <w:r w:rsidRPr="0044479B">
              <w:t>–0.028</w:t>
            </w:r>
          </w:p>
        </w:tc>
        <w:tc>
          <w:tcPr>
            <w:tcW w:w="271" w:type="dxa"/>
            <w:tcBorders>
              <w:top w:val="single" w:sz="4" w:space="0" w:color="auto"/>
            </w:tcBorders>
            <w:tcMar>
              <w:left w:w="0" w:type="dxa"/>
              <w:right w:w="0" w:type="dxa"/>
            </w:tcMar>
          </w:tcPr>
          <w:p w:rsidR="002C52F1" w:rsidRPr="0044479B" w:rsidRDefault="002C52F1" w:rsidP="0044479B">
            <w:pPr>
              <w:pStyle w:val="Tabletext"/>
              <w:rPr>
                <w:sz w:val="15"/>
              </w:rPr>
            </w:pPr>
          </w:p>
        </w:tc>
        <w:tc>
          <w:tcPr>
            <w:tcW w:w="646" w:type="dxa"/>
            <w:tcBorders>
              <w:top w:val="single" w:sz="4" w:space="0" w:color="auto"/>
            </w:tcBorders>
            <w:tcMar>
              <w:left w:w="28" w:type="dxa"/>
              <w:right w:w="0" w:type="dxa"/>
            </w:tcMar>
          </w:tcPr>
          <w:p w:rsidR="002C52F1" w:rsidRPr="0044479B" w:rsidRDefault="002C52F1" w:rsidP="0044479B">
            <w:pPr>
              <w:pStyle w:val="Tabletext"/>
              <w:jc w:val="right"/>
              <w:rPr>
                <w:sz w:val="15"/>
              </w:rPr>
            </w:pPr>
            <w:r w:rsidRPr="0044479B">
              <w:t>61</w:t>
            </w:r>
          </w:p>
        </w:tc>
        <w:tc>
          <w:tcPr>
            <w:tcW w:w="274" w:type="dxa"/>
            <w:tcBorders>
              <w:top w:val="single" w:sz="4" w:space="0" w:color="auto"/>
            </w:tcBorders>
            <w:tcMar>
              <w:left w:w="0" w:type="dxa"/>
            </w:tcMar>
          </w:tcPr>
          <w:p w:rsidR="002C52F1" w:rsidRPr="0044479B" w:rsidRDefault="002C52F1" w:rsidP="0044479B">
            <w:pPr>
              <w:pStyle w:val="Tabletext"/>
              <w:rPr>
                <w:sz w:val="15"/>
              </w:rPr>
            </w:pPr>
          </w:p>
        </w:tc>
        <w:tc>
          <w:tcPr>
            <w:tcW w:w="646" w:type="dxa"/>
            <w:tcBorders>
              <w:top w:val="single" w:sz="4" w:space="0" w:color="auto"/>
            </w:tcBorders>
            <w:tcMar>
              <w:left w:w="28" w:type="dxa"/>
            </w:tcMar>
          </w:tcPr>
          <w:p w:rsidR="002C52F1" w:rsidRPr="0044479B" w:rsidRDefault="002C52F1" w:rsidP="0044479B">
            <w:pPr>
              <w:pStyle w:val="Tabletext"/>
              <w:jc w:val="right"/>
              <w:rPr>
                <w:sz w:val="15"/>
              </w:rPr>
            </w:pPr>
            <w:r w:rsidRPr="0044479B">
              <w:t>0.024</w:t>
            </w:r>
          </w:p>
        </w:tc>
        <w:tc>
          <w:tcPr>
            <w:tcW w:w="272" w:type="dxa"/>
            <w:tcBorders>
              <w:top w:val="single" w:sz="4" w:space="0" w:color="auto"/>
            </w:tcBorders>
            <w:tcMar>
              <w:left w:w="0" w:type="dxa"/>
              <w:right w:w="0" w:type="dxa"/>
            </w:tcMar>
          </w:tcPr>
          <w:p w:rsidR="002C52F1" w:rsidRPr="0044479B" w:rsidRDefault="002C52F1" w:rsidP="0044479B">
            <w:pPr>
              <w:pStyle w:val="Tabletext"/>
              <w:rPr>
                <w:sz w:val="15"/>
              </w:rPr>
            </w:pPr>
          </w:p>
        </w:tc>
        <w:tc>
          <w:tcPr>
            <w:tcW w:w="646" w:type="dxa"/>
            <w:tcBorders>
              <w:top w:val="single" w:sz="4" w:space="0" w:color="auto"/>
            </w:tcBorders>
            <w:tcMar>
              <w:left w:w="28" w:type="dxa"/>
              <w:right w:w="0" w:type="dxa"/>
            </w:tcMar>
          </w:tcPr>
          <w:p w:rsidR="002C52F1" w:rsidRPr="0044479B" w:rsidRDefault="002C52F1" w:rsidP="0044479B">
            <w:pPr>
              <w:pStyle w:val="Tabletext"/>
              <w:jc w:val="right"/>
              <w:rPr>
                <w:sz w:val="15"/>
              </w:rPr>
            </w:pPr>
            <w:r w:rsidRPr="0044479B">
              <w:t>–0.022</w:t>
            </w:r>
          </w:p>
        </w:tc>
        <w:tc>
          <w:tcPr>
            <w:tcW w:w="272" w:type="dxa"/>
            <w:tcBorders>
              <w:top w:val="single" w:sz="4" w:space="0" w:color="auto"/>
            </w:tcBorders>
            <w:tcMar>
              <w:left w:w="0" w:type="dxa"/>
              <w:right w:w="0" w:type="dxa"/>
            </w:tcMar>
          </w:tcPr>
          <w:p w:rsidR="002C52F1" w:rsidRPr="0044479B" w:rsidRDefault="002C52F1" w:rsidP="0044479B">
            <w:pPr>
              <w:pStyle w:val="Tabletext"/>
              <w:rPr>
                <w:sz w:val="15"/>
              </w:rPr>
            </w:pPr>
          </w:p>
        </w:tc>
        <w:tc>
          <w:tcPr>
            <w:tcW w:w="646" w:type="dxa"/>
            <w:tcBorders>
              <w:top w:val="single" w:sz="4" w:space="0" w:color="auto"/>
            </w:tcBorders>
            <w:tcMar>
              <w:left w:w="28" w:type="dxa"/>
              <w:right w:w="0" w:type="dxa"/>
            </w:tcMar>
          </w:tcPr>
          <w:p w:rsidR="002C52F1" w:rsidRPr="0044479B" w:rsidRDefault="002C52F1" w:rsidP="0044479B">
            <w:pPr>
              <w:pStyle w:val="Tabletext"/>
              <w:jc w:val="right"/>
              <w:rPr>
                <w:sz w:val="15"/>
              </w:rPr>
            </w:pPr>
            <w:r w:rsidRPr="0044479B">
              <w:t>–0.028</w:t>
            </w:r>
          </w:p>
        </w:tc>
        <w:tc>
          <w:tcPr>
            <w:tcW w:w="272" w:type="dxa"/>
            <w:tcBorders>
              <w:top w:val="single" w:sz="4" w:space="0" w:color="auto"/>
            </w:tcBorders>
            <w:tcMar>
              <w:left w:w="0" w:type="dxa"/>
            </w:tcMar>
          </w:tcPr>
          <w:p w:rsidR="002C52F1" w:rsidRPr="0044479B" w:rsidRDefault="002C52F1" w:rsidP="0044479B">
            <w:pPr>
              <w:pStyle w:val="Tabletext"/>
              <w:rPr>
                <w:sz w:val="15"/>
              </w:rPr>
            </w:pPr>
          </w:p>
        </w:tc>
        <w:tc>
          <w:tcPr>
            <w:tcW w:w="646" w:type="dxa"/>
            <w:tcBorders>
              <w:top w:val="single" w:sz="4" w:space="0" w:color="auto"/>
            </w:tcBorders>
            <w:tcMar>
              <w:left w:w="0" w:type="dxa"/>
              <w:right w:w="0" w:type="dxa"/>
            </w:tcMar>
          </w:tcPr>
          <w:p w:rsidR="002C52F1" w:rsidRPr="0044479B" w:rsidRDefault="002C52F1" w:rsidP="0044479B">
            <w:pPr>
              <w:pStyle w:val="Tabletext"/>
              <w:jc w:val="right"/>
              <w:rPr>
                <w:sz w:val="15"/>
              </w:rPr>
            </w:pPr>
            <w:r w:rsidRPr="0044479B">
              <w:t>0.039</w:t>
            </w:r>
          </w:p>
        </w:tc>
        <w:tc>
          <w:tcPr>
            <w:tcW w:w="272" w:type="dxa"/>
            <w:tcBorders>
              <w:top w:val="single" w:sz="4" w:space="0" w:color="auto"/>
            </w:tcBorders>
          </w:tcPr>
          <w:p w:rsidR="002C52F1" w:rsidRPr="0044479B" w:rsidRDefault="002C52F1" w:rsidP="0044479B">
            <w:pPr>
              <w:pStyle w:val="Tabletext"/>
              <w:rPr>
                <w:sz w:val="15"/>
              </w:rPr>
            </w:pPr>
            <w:r w:rsidRPr="0044479B">
              <w:t>*</w:t>
            </w:r>
          </w:p>
        </w:tc>
        <w:tc>
          <w:tcPr>
            <w:tcW w:w="646" w:type="dxa"/>
            <w:tcBorders>
              <w:top w:val="single" w:sz="4" w:space="0" w:color="auto"/>
            </w:tcBorders>
            <w:tcMar>
              <w:left w:w="28" w:type="dxa"/>
              <w:right w:w="0" w:type="dxa"/>
            </w:tcMar>
          </w:tcPr>
          <w:p w:rsidR="002C52F1" w:rsidRPr="0044479B" w:rsidRDefault="002C52F1" w:rsidP="0044479B">
            <w:pPr>
              <w:pStyle w:val="Tabletext"/>
              <w:jc w:val="right"/>
              <w:rPr>
                <w:sz w:val="15"/>
              </w:rPr>
            </w:pPr>
            <w:r w:rsidRPr="0044479B">
              <w:t>0.059</w:t>
            </w:r>
          </w:p>
        </w:tc>
        <w:tc>
          <w:tcPr>
            <w:tcW w:w="272" w:type="dxa"/>
            <w:tcBorders>
              <w:top w:val="single" w:sz="4" w:space="0" w:color="auto"/>
            </w:tcBorders>
          </w:tcPr>
          <w:p w:rsidR="002C52F1" w:rsidRPr="0044479B" w:rsidRDefault="002C52F1" w:rsidP="0044479B">
            <w:pPr>
              <w:pStyle w:val="Tabletext"/>
              <w:rPr>
                <w:sz w:val="15"/>
              </w:rPr>
            </w:pPr>
            <w:r w:rsidRPr="0044479B">
              <w:t>*</w:t>
            </w:r>
          </w:p>
        </w:tc>
        <w:tc>
          <w:tcPr>
            <w:tcW w:w="646" w:type="dxa"/>
            <w:tcBorders>
              <w:top w:val="single" w:sz="4" w:space="0" w:color="auto"/>
            </w:tcBorders>
            <w:tcMar>
              <w:left w:w="28" w:type="dxa"/>
            </w:tcMar>
          </w:tcPr>
          <w:p w:rsidR="002C52F1" w:rsidRPr="0044479B" w:rsidRDefault="002C52F1" w:rsidP="0044479B">
            <w:pPr>
              <w:pStyle w:val="Tabletext"/>
              <w:jc w:val="right"/>
              <w:rPr>
                <w:sz w:val="15"/>
              </w:rPr>
            </w:pPr>
            <w:r w:rsidRPr="0044479B">
              <w:t>–0.052</w:t>
            </w:r>
          </w:p>
        </w:tc>
        <w:tc>
          <w:tcPr>
            <w:tcW w:w="272" w:type="dxa"/>
            <w:tcBorders>
              <w:top w:val="single" w:sz="4" w:space="0" w:color="auto"/>
            </w:tcBorders>
          </w:tcPr>
          <w:p w:rsidR="002C52F1" w:rsidRPr="0044479B" w:rsidRDefault="002C52F1" w:rsidP="0044479B">
            <w:pPr>
              <w:pStyle w:val="Tabletext"/>
              <w:rPr>
                <w:sz w:val="15"/>
              </w:rPr>
            </w:pPr>
          </w:p>
        </w:tc>
      </w:tr>
      <w:tr w:rsidR="00EF512F" w:rsidRPr="00B54C93" w:rsidTr="00EF512F">
        <w:tc>
          <w:tcPr>
            <w:tcW w:w="1445" w:type="dxa"/>
            <w:tcMar>
              <w:left w:w="28" w:type="dxa"/>
            </w:tcMar>
          </w:tcPr>
          <w:p w:rsidR="002C52F1" w:rsidRPr="00B54C93" w:rsidRDefault="002C52F1" w:rsidP="004903AF">
            <w:pPr>
              <w:pStyle w:val="Tabletext"/>
              <w:ind w:left="28"/>
            </w:pPr>
            <w:r w:rsidRPr="000D6D0C">
              <w:t>Lives in a couple family with no children but dependents</w:t>
            </w:r>
          </w:p>
        </w:tc>
        <w:tc>
          <w:tcPr>
            <w:tcW w:w="646" w:type="dxa"/>
            <w:tcMar>
              <w:left w:w="28" w:type="dxa"/>
            </w:tcMar>
          </w:tcPr>
          <w:p w:rsidR="002C52F1" w:rsidRPr="0044479B" w:rsidRDefault="002C52F1" w:rsidP="0044479B">
            <w:pPr>
              <w:pStyle w:val="Tabletext"/>
              <w:jc w:val="right"/>
              <w:rPr>
                <w:sz w:val="15"/>
              </w:rPr>
            </w:pPr>
            <w:r w:rsidRPr="0044479B">
              <w:t>–0.001</w:t>
            </w:r>
          </w:p>
        </w:tc>
        <w:tc>
          <w:tcPr>
            <w:tcW w:w="271" w:type="dxa"/>
            <w:tcMar>
              <w:left w:w="0" w:type="dxa"/>
              <w:right w:w="0" w:type="dxa"/>
            </w:tcMar>
          </w:tcPr>
          <w:p w:rsidR="002C52F1" w:rsidRPr="0044479B" w:rsidRDefault="002C52F1" w:rsidP="0044479B">
            <w:pPr>
              <w:pStyle w:val="Tabletext"/>
              <w:rPr>
                <w:sz w:val="15"/>
              </w:rPr>
            </w:pPr>
          </w:p>
        </w:tc>
        <w:tc>
          <w:tcPr>
            <w:tcW w:w="646" w:type="dxa"/>
            <w:tcMar>
              <w:left w:w="28" w:type="dxa"/>
              <w:right w:w="0" w:type="dxa"/>
            </w:tcMar>
          </w:tcPr>
          <w:p w:rsidR="002C52F1" w:rsidRPr="0044479B" w:rsidRDefault="002C52F1" w:rsidP="0044479B">
            <w:pPr>
              <w:pStyle w:val="Tabletext"/>
              <w:jc w:val="right"/>
              <w:rPr>
                <w:sz w:val="15"/>
              </w:rPr>
            </w:pPr>
            <w:r w:rsidRPr="0044479B">
              <w:t>19</w:t>
            </w:r>
          </w:p>
        </w:tc>
        <w:tc>
          <w:tcPr>
            <w:tcW w:w="274" w:type="dxa"/>
            <w:tcMar>
              <w:left w:w="0" w:type="dxa"/>
            </w:tcMar>
          </w:tcPr>
          <w:p w:rsidR="002C52F1" w:rsidRPr="0044479B" w:rsidRDefault="002C52F1" w:rsidP="0044479B">
            <w:pPr>
              <w:pStyle w:val="Tabletext"/>
              <w:rPr>
                <w:sz w:val="15"/>
              </w:rPr>
            </w:pPr>
          </w:p>
        </w:tc>
        <w:tc>
          <w:tcPr>
            <w:tcW w:w="646" w:type="dxa"/>
            <w:tcMar>
              <w:left w:w="28" w:type="dxa"/>
            </w:tcMar>
          </w:tcPr>
          <w:p w:rsidR="002C52F1" w:rsidRPr="0044479B" w:rsidRDefault="002C52F1" w:rsidP="0044479B">
            <w:pPr>
              <w:pStyle w:val="Tabletext"/>
              <w:jc w:val="right"/>
              <w:rPr>
                <w:sz w:val="15"/>
              </w:rPr>
            </w:pPr>
            <w:r w:rsidRPr="0044479B">
              <w:t>–0.010</w:t>
            </w:r>
          </w:p>
        </w:tc>
        <w:tc>
          <w:tcPr>
            <w:tcW w:w="272" w:type="dxa"/>
            <w:tcMar>
              <w:left w:w="0" w:type="dxa"/>
              <w:right w:w="0" w:type="dxa"/>
            </w:tcMar>
          </w:tcPr>
          <w:p w:rsidR="002C52F1" w:rsidRPr="0044479B" w:rsidRDefault="002C52F1" w:rsidP="0044479B">
            <w:pPr>
              <w:pStyle w:val="Tabletext"/>
              <w:rPr>
                <w:sz w:val="15"/>
              </w:rPr>
            </w:pPr>
          </w:p>
        </w:tc>
        <w:tc>
          <w:tcPr>
            <w:tcW w:w="646" w:type="dxa"/>
            <w:tcMar>
              <w:left w:w="28" w:type="dxa"/>
              <w:right w:w="0" w:type="dxa"/>
            </w:tcMar>
          </w:tcPr>
          <w:p w:rsidR="002C52F1" w:rsidRPr="0044479B" w:rsidRDefault="002C52F1" w:rsidP="0044479B">
            <w:pPr>
              <w:pStyle w:val="Tabletext"/>
              <w:jc w:val="right"/>
              <w:rPr>
                <w:sz w:val="15"/>
              </w:rPr>
            </w:pPr>
            <w:r w:rsidRPr="0044479B">
              <w:t>0.056</w:t>
            </w:r>
          </w:p>
        </w:tc>
        <w:tc>
          <w:tcPr>
            <w:tcW w:w="272" w:type="dxa"/>
            <w:tcMar>
              <w:left w:w="0" w:type="dxa"/>
              <w:right w:w="0" w:type="dxa"/>
            </w:tcMar>
          </w:tcPr>
          <w:p w:rsidR="002C52F1" w:rsidRPr="0044479B" w:rsidRDefault="002C52F1" w:rsidP="0044479B">
            <w:pPr>
              <w:pStyle w:val="Tabletext"/>
              <w:rPr>
                <w:sz w:val="15"/>
              </w:rPr>
            </w:pPr>
          </w:p>
        </w:tc>
        <w:tc>
          <w:tcPr>
            <w:tcW w:w="646" w:type="dxa"/>
            <w:tcMar>
              <w:left w:w="28" w:type="dxa"/>
              <w:right w:w="0" w:type="dxa"/>
            </w:tcMar>
          </w:tcPr>
          <w:p w:rsidR="002C52F1" w:rsidRPr="0044479B" w:rsidRDefault="002C52F1" w:rsidP="0044479B">
            <w:pPr>
              <w:pStyle w:val="Tabletext"/>
              <w:jc w:val="right"/>
              <w:rPr>
                <w:sz w:val="15"/>
              </w:rPr>
            </w:pPr>
            <w:r w:rsidRPr="0044479B">
              <w:t>0.016</w:t>
            </w:r>
          </w:p>
        </w:tc>
        <w:tc>
          <w:tcPr>
            <w:tcW w:w="272" w:type="dxa"/>
            <w:tcMar>
              <w:left w:w="0" w:type="dxa"/>
            </w:tcMar>
          </w:tcPr>
          <w:p w:rsidR="002C52F1" w:rsidRPr="0044479B" w:rsidRDefault="002C52F1" w:rsidP="0044479B">
            <w:pPr>
              <w:pStyle w:val="Tabletext"/>
              <w:rPr>
                <w:sz w:val="15"/>
              </w:rPr>
            </w:pPr>
          </w:p>
        </w:tc>
        <w:tc>
          <w:tcPr>
            <w:tcW w:w="646" w:type="dxa"/>
            <w:tcMar>
              <w:left w:w="0" w:type="dxa"/>
              <w:right w:w="0" w:type="dxa"/>
            </w:tcMar>
          </w:tcPr>
          <w:p w:rsidR="002C52F1" w:rsidRPr="0044479B" w:rsidRDefault="002C52F1" w:rsidP="0044479B">
            <w:pPr>
              <w:pStyle w:val="Tabletext"/>
              <w:jc w:val="right"/>
              <w:rPr>
                <w:sz w:val="15"/>
              </w:rPr>
            </w:pPr>
            <w:r w:rsidRPr="0044479B">
              <w:t>–0.063</w:t>
            </w:r>
          </w:p>
        </w:tc>
        <w:tc>
          <w:tcPr>
            <w:tcW w:w="272" w:type="dxa"/>
          </w:tcPr>
          <w:p w:rsidR="002C52F1" w:rsidRPr="0044479B" w:rsidRDefault="002C52F1" w:rsidP="0044479B">
            <w:pPr>
              <w:pStyle w:val="Tabletext"/>
              <w:rPr>
                <w:sz w:val="15"/>
              </w:rPr>
            </w:pPr>
          </w:p>
        </w:tc>
        <w:tc>
          <w:tcPr>
            <w:tcW w:w="646" w:type="dxa"/>
            <w:tcMar>
              <w:left w:w="28" w:type="dxa"/>
              <w:right w:w="0" w:type="dxa"/>
            </w:tcMar>
          </w:tcPr>
          <w:p w:rsidR="002C52F1" w:rsidRPr="0044479B" w:rsidRDefault="002C52F1" w:rsidP="0044479B">
            <w:pPr>
              <w:pStyle w:val="Tabletext"/>
              <w:jc w:val="right"/>
              <w:rPr>
                <w:sz w:val="15"/>
              </w:rPr>
            </w:pPr>
            <w:r w:rsidRPr="0044479B">
              <w:t>0.117</w:t>
            </w:r>
          </w:p>
        </w:tc>
        <w:tc>
          <w:tcPr>
            <w:tcW w:w="272" w:type="dxa"/>
          </w:tcPr>
          <w:p w:rsidR="002C52F1" w:rsidRPr="0044479B" w:rsidRDefault="002C52F1" w:rsidP="0044479B">
            <w:pPr>
              <w:pStyle w:val="Tabletext"/>
              <w:rPr>
                <w:sz w:val="15"/>
              </w:rPr>
            </w:pPr>
            <w:r w:rsidRPr="0044479B">
              <w:t>**</w:t>
            </w:r>
          </w:p>
        </w:tc>
        <w:tc>
          <w:tcPr>
            <w:tcW w:w="646" w:type="dxa"/>
            <w:tcMar>
              <w:left w:w="28" w:type="dxa"/>
            </w:tcMar>
          </w:tcPr>
          <w:p w:rsidR="002C52F1" w:rsidRPr="0044479B" w:rsidRDefault="002C52F1" w:rsidP="0044479B">
            <w:pPr>
              <w:pStyle w:val="Tabletext"/>
              <w:jc w:val="right"/>
              <w:rPr>
                <w:sz w:val="15"/>
              </w:rPr>
            </w:pPr>
            <w:r w:rsidRPr="0044479B">
              <w:t>–0.043</w:t>
            </w:r>
          </w:p>
        </w:tc>
        <w:tc>
          <w:tcPr>
            <w:tcW w:w="272" w:type="dxa"/>
          </w:tcPr>
          <w:p w:rsidR="002C52F1" w:rsidRPr="0044479B" w:rsidRDefault="002C52F1" w:rsidP="0044479B">
            <w:pPr>
              <w:pStyle w:val="Tabletext"/>
              <w:rPr>
                <w:sz w:val="15"/>
              </w:rPr>
            </w:pPr>
          </w:p>
        </w:tc>
      </w:tr>
      <w:tr w:rsidR="00EF512F" w:rsidRPr="00B54C93" w:rsidTr="00EF512F">
        <w:tc>
          <w:tcPr>
            <w:tcW w:w="1445" w:type="dxa"/>
            <w:tcMar>
              <w:left w:w="28" w:type="dxa"/>
            </w:tcMar>
          </w:tcPr>
          <w:p w:rsidR="002C52F1" w:rsidRPr="00B54C93" w:rsidRDefault="002C52F1" w:rsidP="004903AF">
            <w:pPr>
              <w:pStyle w:val="Tabletext"/>
              <w:ind w:left="28"/>
            </w:pPr>
            <w:r w:rsidRPr="000D6D0C">
              <w:t>Lives in a single parent family with children</w:t>
            </w:r>
          </w:p>
        </w:tc>
        <w:tc>
          <w:tcPr>
            <w:tcW w:w="646" w:type="dxa"/>
            <w:tcMar>
              <w:left w:w="28" w:type="dxa"/>
            </w:tcMar>
          </w:tcPr>
          <w:p w:rsidR="002C52F1" w:rsidRPr="0044479B" w:rsidRDefault="002C52F1" w:rsidP="0044479B">
            <w:pPr>
              <w:pStyle w:val="Tabletext"/>
              <w:jc w:val="right"/>
              <w:rPr>
                <w:sz w:val="15"/>
              </w:rPr>
            </w:pPr>
            <w:r w:rsidRPr="0044479B">
              <w:t>–0.028</w:t>
            </w:r>
          </w:p>
        </w:tc>
        <w:tc>
          <w:tcPr>
            <w:tcW w:w="271" w:type="dxa"/>
            <w:tcMar>
              <w:left w:w="0" w:type="dxa"/>
              <w:right w:w="0" w:type="dxa"/>
            </w:tcMar>
          </w:tcPr>
          <w:p w:rsidR="002C52F1" w:rsidRPr="0044479B" w:rsidRDefault="002C52F1" w:rsidP="0044479B">
            <w:pPr>
              <w:pStyle w:val="Tabletext"/>
              <w:rPr>
                <w:sz w:val="15"/>
              </w:rPr>
            </w:pPr>
          </w:p>
        </w:tc>
        <w:tc>
          <w:tcPr>
            <w:tcW w:w="646" w:type="dxa"/>
            <w:tcMar>
              <w:left w:w="28" w:type="dxa"/>
              <w:right w:w="0" w:type="dxa"/>
            </w:tcMar>
          </w:tcPr>
          <w:p w:rsidR="002C52F1" w:rsidRPr="0044479B" w:rsidRDefault="002C52F1" w:rsidP="0044479B">
            <w:pPr>
              <w:pStyle w:val="Tabletext"/>
              <w:jc w:val="right"/>
              <w:rPr>
                <w:sz w:val="15"/>
              </w:rPr>
            </w:pPr>
            <w:r w:rsidRPr="0044479B">
              <w:t>250</w:t>
            </w:r>
          </w:p>
        </w:tc>
        <w:tc>
          <w:tcPr>
            <w:tcW w:w="274" w:type="dxa"/>
            <w:tcMar>
              <w:left w:w="0" w:type="dxa"/>
            </w:tcMar>
          </w:tcPr>
          <w:p w:rsidR="002C52F1" w:rsidRPr="0044479B" w:rsidRDefault="002C52F1" w:rsidP="0044479B">
            <w:pPr>
              <w:pStyle w:val="Tabletext"/>
              <w:rPr>
                <w:sz w:val="15"/>
              </w:rPr>
            </w:pPr>
            <w:r w:rsidRPr="0044479B">
              <w:t>***</w:t>
            </w:r>
          </w:p>
        </w:tc>
        <w:tc>
          <w:tcPr>
            <w:tcW w:w="646" w:type="dxa"/>
            <w:tcMar>
              <w:left w:w="28" w:type="dxa"/>
            </w:tcMar>
          </w:tcPr>
          <w:p w:rsidR="002C52F1" w:rsidRPr="0044479B" w:rsidRDefault="002C52F1" w:rsidP="0044479B">
            <w:pPr>
              <w:pStyle w:val="Tabletext"/>
              <w:jc w:val="right"/>
              <w:rPr>
                <w:sz w:val="15"/>
              </w:rPr>
            </w:pPr>
            <w:r w:rsidRPr="0044479B">
              <w:t>0.016</w:t>
            </w:r>
          </w:p>
        </w:tc>
        <w:tc>
          <w:tcPr>
            <w:tcW w:w="272" w:type="dxa"/>
            <w:tcMar>
              <w:left w:w="0" w:type="dxa"/>
              <w:right w:w="0" w:type="dxa"/>
            </w:tcMar>
          </w:tcPr>
          <w:p w:rsidR="002C52F1" w:rsidRPr="0044479B" w:rsidRDefault="002C52F1" w:rsidP="0044479B">
            <w:pPr>
              <w:pStyle w:val="Tabletext"/>
              <w:rPr>
                <w:sz w:val="15"/>
              </w:rPr>
            </w:pPr>
          </w:p>
        </w:tc>
        <w:tc>
          <w:tcPr>
            <w:tcW w:w="646" w:type="dxa"/>
            <w:tcMar>
              <w:left w:w="28" w:type="dxa"/>
              <w:right w:w="0" w:type="dxa"/>
            </w:tcMar>
          </w:tcPr>
          <w:p w:rsidR="002C52F1" w:rsidRPr="0044479B" w:rsidRDefault="002C52F1" w:rsidP="0044479B">
            <w:pPr>
              <w:pStyle w:val="Tabletext"/>
              <w:jc w:val="right"/>
              <w:rPr>
                <w:sz w:val="15"/>
              </w:rPr>
            </w:pPr>
            <w:r w:rsidRPr="0044479B">
              <w:t>0.040</w:t>
            </w:r>
          </w:p>
        </w:tc>
        <w:tc>
          <w:tcPr>
            <w:tcW w:w="272" w:type="dxa"/>
            <w:tcMar>
              <w:left w:w="0" w:type="dxa"/>
              <w:right w:w="0" w:type="dxa"/>
            </w:tcMar>
          </w:tcPr>
          <w:p w:rsidR="002C52F1" w:rsidRPr="0044479B" w:rsidRDefault="002C52F1" w:rsidP="0044479B">
            <w:pPr>
              <w:pStyle w:val="Tabletext"/>
              <w:rPr>
                <w:sz w:val="15"/>
              </w:rPr>
            </w:pPr>
          </w:p>
        </w:tc>
        <w:tc>
          <w:tcPr>
            <w:tcW w:w="646" w:type="dxa"/>
            <w:tcMar>
              <w:left w:w="28" w:type="dxa"/>
              <w:right w:w="0" w:type="dxa"/>
            </w:tcMar>
          </w:tcPr>
          <w:p w:rsidR="002C52F1" w:rsidRPr="0044479B" w:rsidRDefault="002C52F1" w:rsidP="0044479B">
            <w:pPr>
              <w:pStyle w:val="Tabletext"/>
              <w:jc w:val="right"/>
              <w:rPr>
                <w:sz w:val="15"/>
              </w:rPr>
            </w:pPr>
            <w:r w:rsidRPr="0044479B">
              <w:t>0.026</w:t>
            </w:r>
          </w:p>
        </w:tc>
        <w:tc>
          <w:tcPr>
            <w:tcW w:w="272" w:type="dxa"/>
            <w:tcMar>
              <w:left w:w="0" w:type="dxa"/>
            </w:tcMar>
          </w:tcPr>
          <w:p w:rsidR="002C52F1" w:rsidRPr="0044479B" w:rsidRDefault="002C52F1" w:rsidP="0044479B">
            <w:pPr>
              <w:pStyle w:val="Tabletext"/>
              <w:rPr>
                <w:sz w:val="15"/>
              </w:rPr>
            </w:pPr>
          </w:p>
        </w:tc>
        <w:tc>
          <w:tcPr>
            <w:tcW w:w="646" w:type="dxa"/>
            <w:tcMar>
              <w:left w:w="0" w:type="dxa"/>
              <w:right w:w="0" w:type="dxa"/>
            </w:tcMar>
          </w:tcPr>
          <w:p w:rsidR="002C52F1" w:rsidRPr="0044479B" w:rsidRDefault="002C52F1" w:rsidP="0044479B">
            <w:pPr>
              <w:pStyle w:val="Tabletext"/>
              <w:jc w:val="right"/>
              <w:rPr>
                <w:sz w:val="15"/>
              </w:rPr>
            </w:pPr>
            <w:r w:rsidRPr="0044479B">
              <w:t>0.026</w:t>
            </w:r>
          </w:p>
        </w:tc>
        <w:tc>
          <w:tcPr>
            <w:tcW w:w="272" w:type="dxa"/>
          </w:tcPr>
          <w:p w:rsidR="002C52F1" w:rsidRPr="0044479B" w:rsidRDefault="002C52F1" w:rsidP="0044479B">
            <w:pPr>
              <w:pStyle w:val="Tabletext"/>
              <w:rPr>
                <w:sz w:val="15"/>
              </w:rPr>
            </w:pPr>
          </w:p>
        </w:tc>
        <w:tc>
          <w:tcPr>
            <w:tcW w:w="646" w:type="dxa"/>
            <w:tcMar>
              <w:left w:w="28" w:type="dxa"/>
              <w:right w:w="0" w:type="dxa"/>
            </w:tcMar>
          </w:tcPr>
          <w:p w:rsidR="002C52F1" w:rsidRPr="0044479B" w:rsidRDefault="002C52F1" w:rsidP="0044479B">
            <w:pPr>
              <w:pStyle w:val="Tabletext"/>
              <w:jc w:val="right"/>
              <w:rPr>
                <w:sz w:val="15"/>
              </w:rPr>
            </w:pPr>
            <w:r w:rsidRPr="0044479B">
              <w:t>0.218</w:t>
            </w:r>
          </w:p>
        </w:tc>
        <w:tc>
          <w:tcPr>
            <w:tcW w:w="272" w:type="dxa"/>
          </w:tcPr>
          <w:p w:rsidR="002C52F1" w:rsidRPr="0044479B" w:rsidRDefault="002C52F1" w:rsidP="0044479B">
            <w:pPr>
              <w:pStyle w:val="Tabletext"/>
              <w:rPr>
                <w:sz w:val="15"/>
              </w:rPr>
            </w:pPr>
            <w:r w:rsidRPr="0044479B">
              <w:t>***</w:t>
            </w:r>
          </w:p>
        </w:tc>
        <w:tc>
          <w:tcPr>
            <w:tcW w:w="646" w:type="dxa"/>
            <w:tcMar>
              <w:left w:w="28" w:type="dxa"/>
            </w:tcMar>
          </w:tcPr>
          <w:p w:rsidR="002C52F1" w:rsidRPr="0044479B" w:rsidRDefault="002C52F1" w:rsidP="0044479B">
            <w:pPr>
              <w:pStyle w:val="Tabletext"/>
              <w:jc w:val="right"/>
              <w:rPr>
                <w:sz w:val="15"/>
              </w:rPr>
            </w:pPr>
            <w:r w:rsidRPr="0044479B">
              <w:t>–0.141</w:t>
            </w:r>
          </w:p>
        </w:tc>
        <w:tc>
          <w:tcPr>
            <w:tcW w:w="272" w:type="dxa"/>
          </w:tcPr>
          <w:p w:rsidR="002C52F1" w:rsidRPr="0044479B" w:rsidRDefault="002C52F1" w:rsidP="0044479B">
            <w:pPr>
              <w:pStyle w:val="Tabletext"/>
              <w:rPr>
                <w:sz w:val="15"/>
              </w:rPr>
            </w:pPr>
            <w:r w:rsidRPr="0044479B">
              <w:t>***</w:t>
            </w:r>
          </w:p>
        </w:tc>
      </w:tr>
      <w:tr w:rsidR="00EF512F" w:rsidRPr="00B54C93" w:rsidTr="00EF512F">
        <w:tc>
          <w:tcPr>
            <w:tcW w:w="1445" w:type="dxa"/>
            <w:tcMar>
              <w:left w:w="28" w:type="dxa"/>
            </w:tcMar>
          </w:tcPr>
          <w:p w:rsidR="002C52F1" w:rsidRPr="00B54C93" w:rsidRDefault="002C52F1" w:rsidP="004903AF">
            <w:pPr>
              <w:pStyle w:val="Tabletext"/>
              <w:ind w:left="28"/>
            </w:pPr>
            <w:r w:rsidRPr="000D6D0C">
              <w:t>Lives in a single parent family with no children but dependents</w:t>
            </w:r>
          </w:p>
        </w:tc>
        <w:tc>
          <w:tcPr>
            <w:tcW w:w="646" w:type="dxa"/>
            <w:tcMar>
              <w:left w:w="28" w:type="dxa"/>
            </w:tcMar>
          </w:tcPr>
          <w:p w:rsidR="002C52F1" w:rsidRPr="0044479B" w:rsidRDefault="002C52F1" w:rsidP="0044479B">
            <w:pPr>
              <w:pStyle w:val="Tabletext"/>
              <w:jc w:val="right"/>
              <w:rPr>
                <w:sz w:val="15"/>
              </w:rPr>
            </w:pPr>
            <w:r w:rsidRPr="0044479B">
              <w:t>0.017</w:t>
            </w:r>
          </w:p>
        </w:tc>
        <w:tc>
          <w:tcPr>
            <w:tcW w:w="271" w:type="dxa"/>
            <w:tcMar>
              <w:left w:w="0" w:type="dxa"/>
              <w:right w:w="0" w:type="dxa"/>
            </w:tcMar>
          </w:tcPr>
          <w:p w:rsidR="002C52F1" w:rsidRPr="0044479B" w:rsidRDefault="002C52F1" w:rsidP="0044479B">
            <w:pPr>
              <w:pStyle w:val="Tabletext"/>
              <w:rPr>
                <w:sz w:val="15"/>
              </w:rPr>
            </w:pPr>
          </w:p>
        </w:tc>
        <w:tc>
          <w:tcPr>
            <w:tcW w:w="646" w:type="dxa"/>
            <w:tcMar>
              <w:left w:w="28" w:type="dxa"/>
              <w:right w:w="0" w:type="dxa"/>
            </w:tcMar>
          </w:tcPr>
          <w:p w:rsidR="002C52F1" w:rsidRPr="0044479B" w:rsidRDefault="002C52F1" w:rsidP="0044479B">
            <w:pPr>
              <w:pStyle w:val="Tabletext"/>
              <w:jc w:val="right"/>
              <w:rPr>
                <w:sz w:val="15"/>
              </w:rPr>
            </w:pPr>
            <w:r w:rsidRPr="0044479B">
              <w:t>209</w:t>
            </w:r>
          </w:p>
        </w:tc>
        <w:tc>
          <w:tcPr>
            <w:tcW w:w="274" w:type="dxa"/>
            <w:tcMar>
              <w:left w:w="0" w:type="dxa"/>
            </w:tcMar>
          </w:tcPr>
          <w:p w:rsidR="002C52F1" w:rsidRPr="0044479B" w:rsidRDefault="002C52F1" w:rsidP="0044479B">
            <w:pPr>
              <w:pStyle w:val="Tabletext"/>
              <w:rPr>
                <w:sz w:val="15"/>
              </w:rPr>
            </w:pPr>
            <w:r w:rsidRPr="0044479B">
              <w:t>**</w:t>
            </w:r>
          </w:p>
        </w:tc>
        <w:tc>
          <w:tcPr>
            <w:tcW w:w="646" w:type="dxa"/>
            <w:tcMar>
              <w:left w:w="28" w:type="dxa"/>
            </w:tcMar>
          </w:tcPr>
          <w:p w:rsidR="002C52F1" w:rsidRPr="0044479B" w:rsidRDefault="002C52F1" w:rsidP="0044479B">
            <w:pPr>
              <w:pStyle w:val="Tabletext"/>
              <w:jc w:val="right"/>
              <w:rPr>
                <w:sz w:val="15"/>
              </w:rPr>
            </w:pPr>
            <w:r w:rsidRPr="0044479B">
              <w:t>–0.005</w:t>
            </w:r>
          </w:p>
        </w:tc>
        <w:tc>
          <w:tcPr>
            <w:tcW w:w="272" w:type="dxa"/>
            <w:tcMar>
              <w:left w:w="0" w:type="dxa"/>
              <w:right w:w="0" w:type="dxa"/>
            </w:tcMar>
          </w:tcPr>
          <w:p w:rsidR="002C52F1" w:rsidRPr="0044479B" w:rsidRDefault="002C52F1" w:rsidP="0044479B">
            <w:pPr>
              <w:pStyle w:val="Tabletext"/>
              <w:rPr>
                <w:sz w:val="15"/>
              </w:rPr>
            </w:pPr>
          </w:p>
        </w:tc>
        <w:tc>
          <w:tcPr>
            <w:tcW w:w="646" w:type="dxa"/>
            <w:tcMar>
              <w:left w:w="28" w:type="dxa"/>
              <w:right w:w="0" w:type="dxa"/>
            </w:tcMar>
          </w:tcPr>
          <w:p w:rsidR="002C52F1" w:rsidRPr="0044479B" w:rsidRDefault="002C52F1" w:rsidP="0044479B">
            <w:pPr>
              <w:pStyle w:val="Tabletext"/>
              <w:jc w:val="right"/>
              <w:rPr>
                <w:sz w:val="15"/>
              </w:rPr>
            </w:pPr>
            <w:r w:rsidRPr="0044479B">
              <w:t>0.060</w:t>
            </w:r>
          </w:p>
        </w:tc>
        <w:tc>
          <w:tcPr>
            <w:tcW w:w="272" w:type="dxa"/>
            <w:tcMar>
              <w:left w:w="0" w:type="dxa"/>
              <w:right w:w="0" w:type="dxa"/>
            </w:tcMar>
          </w:tcPr>
          <w:p w:rsidR="002C52F1" w:rsidRPr="0044479B" w:rsidRDefault="002C52F1" w:rsidP="0044479B">
            <w:pPr>
              <w:pStyle w:val="Tabletext"/>
              <w:rPr>
                <w:sz w:val="15"/>
              </w:rPr>
            </w:pPr>
          </w:p>
        </w:tc>
        <w:tc>
          <w:tcPr>
            <w:tcW w:w="646" w:type="dxa"/>
            <w:tcMar>
              <w:left w:w="28" w:type="dxa"/>
              <w:right w:w="0" w:type="dxa"/>
            </w:tcMar>
          </w:tcPr>
          <w:p w:rsidR="002C52F1" w:rsidRPr="0044479B" w:rsidRDefault="002C52F1" w:rsidP="0044479B">
            <w:pPr>
              <w:pStyle w:val="Tabletext"/>
              <w:jc w:val="right"/>
              <w:rPr>
                <w:sz w:val="15"/>
              </w:rPr>
            </w:pPr>
            <w:r w:rsidRPr="0044479B">
              <w:t>0.058</w:t>
            </w:r>
          </w:p>
        </w:tc>
        <w:tc>
          <w:tcPr>
            <w:tcW w:w="272" w:type="dxa"/>
            <w:tcMar>
              <w:left w:w="0" w:type="dxa"/>
            </w:tcMar>
          </w:tcPr>
          <w:p w:rsidR="002C52F1" w:rsidRPr="0044479B" w:rsidRDefault="002C52F1" w:rsidP="0044479B">
            <w:pPr>
              <w:pStyle w:val="Tabletext"/>
              <w:rPr>
                <w:sz w:val="15"/>
              </w:rPr>
            </w:pPr>
          </w:p>
        </w:tc>
        <w:tc>
          <w:tcPr>
            <w:tcW w:w="646" w:type="dxa"/>
            <w:tcMar>
              <w:left w:w="0" w:type="dxa"/>
              <w:right w:w="0" w:type="dxa"/>
            </w:tcMar>
          </w:tcPr>
          <w:p w:rsidR="002C52F1" w:rsidRPr="0044479B" w:rsidRDefault="002C52F1" w:rsidP="0044479B">
            <w:pPr>
              <w:pStyle w:val="Tabletext"/>
              <w:jc w:val="right"/>
              <w:rPr>
                <w:sz w:val="15"/>
              </w:rPr>
            </w:pPr>
            <w:r w:rsidRPr="0044479B">
              <w:t>–0.045</w:t>
            </w:r>
          </w:p>
        </w:tc>
        <w:tc>
          <w:tcPr>
            <w:tcW w:w="272" w:type="dxa"/>
          </w:tcPr>
          <w:p w:rsidR="002C52F1" w:rsidRPr="0044479B" w:rsidRDefault="002C52F1" w:rsidP="0044479B">
            <w:pPr>
              <w:pStyle w:val="Tabletext"/>
              <w:rPr>
                <w:sz w:val="15"/>
              </w:rPr>
            </w:pPr>
          </w:p>
        </w:tc>
        <w:tc>
          <w:tcPr>
            <w:tcW w:w="646" w:type="dxa"/>
            <w:tcMar>
              <w:left w:w="28" w:type="dxa"/>
              <w:right w:w="0" w:type="dxa"/>
            </w:tcMar>
          </w:tcPr>
          <w:p w:rsidR="002C52F1" w:rsidRPr="0044479B" w:rsidRDefault="002C52F1" w:rsidP="0044479B">
            <w:pPr>
              <w:pStyle w:val="Tabletext"/>
              <w:jc w:val="right"/>
              <w:rPr>
                <w:sz w:val="15"/>
              </w:rPr>
            </w:pPr>
            <w:r w:rsidRPr="0044479B">
              <w:t>0.186</w:t>
            </w:r>
          </w:p>
        </w:tc>
        <w:tc>
          <w:tcPr>
            <w:tcW w:w="272" w:type="dxa"/>
          </w:tcPr>
          <w:p w:rsidR="002C52F1" w:rsidRPr="0044479B" w:rsidRDefault="002C52F1" w:rsidP="0044479B">
            <w:pPr>
              <w:pStyle w:val="Tabletext"/>
              <w:rPr>
                <w:sz w:val="15"/>
              </w:rPr>
            </w:pPr>
            <w:r w:rsidRPr="0044479B">
              <w:t>***</w:t>
            </w:r>
          </w:p>
        </w:tc>
        <w:tc>
          <w:tcPr>
            <w:tcW w:w="646" w:type="dxa"/>
            <w:tcMar>
              <w:left w:w="28" w:type="dxa"/>
            </w:tcMar>
          </w:tcPr>
          <w:p w:rsidR="002C52F1" w:rsidRPr="0044479B" w:rsidRDefault="002C52F1" w:rsidP="0044479B">
            <w:pPr>
              <w:pStyle w:val="Tabletext"/>
              <w:jc w:val="right"/>
              <w:rPr>
                <w:sz w:val="15"/>
              </w:rPr>
            </w:pPr>
            <w:r w:rsidRPr="0044479B">
              <w:t>–0.064</w:t>
            </w:r>
          </w:p>
        </w:tc>
        <w:tc>
          <w:tcPr>
            <w:tcW w:w="272" w:type="dxa"/>
          </w:tcPr>
          <w:p w:rsidR="002C52F1" w:rsidRPr="0044479B" w:rsidRDefault="002C52F1" w:rsidP="0044479B">
            <w:pPr>
              <w:pStyle w:val="Tabletext"/>
              <w:rPr>
                <w:sz w:val="15"/>
              </w:rPr>
            </w:pPr>
          </w:p>
        </w:tc>
      </w:tr>
      <w:tr w:rsidR="00EF512F" w:rsidRPr="00B54C93" w:rsidTr="00EF512F">
        <w:tc>
          <w:tcPr>
            <w:tcW w:w="1445" w:type="dxa"/>
            <w:tcBorders>
              <w:bottom w:val="single" w:sz="4" w:space="0" w:color="auto"/>
            </w:tcBorders>
            <w:tcMar>
              <w:left w:w="28" w:type="dxa"/>
            </w:tcMar>
          </w:tcPr>
          <w:p w:rsidR="002C52F1" w:rsidRPr="00B54C93" w:rsidRDefault="002C52F1" w:rsidP="004903AF">
            <w:pPr>
              <w:pStyle w:val="Tabletext"/>
              <w:ind w:left="28"/>
            </w:pPr>
            <w:r w:rsidRPr="000D6D0C">
              <w:t>Lives in an ‘other’ family type</w:t>
            </w:r>
          </w:p>
        </w:tc>
        <w:tc>
          <w:tcPr>
            <w:tcW w:w="646" w:type="dxa"/>
            <w:tcBorders>
              <w:bottom w:val="single" w:sz="4" w:space="0" w:color="auto"/>
            </w:tcBorders>
            <w:tcMar>
              <w:left w:w="28" w:type="dxa"/>
            </w:tcMar>
          </w:tcPr>
          <w:p w:rsidR="002C52F1" w:rsidRPr="0044479B" w:rsidRDefault="002C52F1" w:rsidP="0044479B">
            <w:pPr>
              <w:pStyle w:val="Tabletext"/>
              <w:jc w:val="right"/>
              <w:rPr>
                <w:sz w:val="15"/>
              </w:rPr>
            </w:pPr>
            <w:r w:rsidRPr="0044479B">
              <w:t>0.022</w:t>
            </w:r>
          </w:p>
        </w:tc>
        <w:tc>
          <w:tcPr>
            <w:tcW w:w="271" w:type="dxa"/>
            <w:tcBorders>
              <w:bottom w:val="single" w:sz="4" w:space="0" w:color="auto"/>
            </w:tcBorders>
            <w:tcMar>
              <w:left w:w="0" w:type="dxa"/>
              <w:right w:w="0" w:type="dxa"/>
            </w:tcMar>
          </w:tcPr>
          <w:p w:rsidR="002C52F1" w:rsidRPr="0044479B" w:rsidRDefault="002C52F1" w:rsidP="0044479B">
            <w:pPr>
              <w:pStyle w:val="Tabletext"/>
              <w:rPr>
                <w:sz w:val="15"/>
              </w:rPr>
            </w:pPr>
          </w:p>
        </w:tc>
        <w:tc>
          <w:tcPr>
            <w:tcW w:w="646" w:type="dxa"/>
            <w:tcBorders>
              <w:bottom w:val="single" w:sz="4" w:space="0" w:color="auto"/>
            </w:tcBorders>
            <w:tcMar>
              <w:left w:w="28" w:type="dxa"/>
              <w:right w:w="0" w:type="dxa"/>
            </w:tcMar>
          </w:tcPr>
          <w:p w:rsidR="002C52F1" w:rsidRPr="0044479B" w:rsidRDefault="002C52F1" w:rsidP="0044479B">
            <w:pPr>
              <w:pStyle w:val="Tabletext"/>
              <w:jc w:val="right"/>
              <w:rPr>
                <w:sz w:val="15"/>
              </w:rPr>
            </w:pPr>
            <w:r w:rsidRPr="0044479B">
              <w:t>199</w:t>
            </w:r>
          </w:p>
        </w:tc>
        <w:tc>
          <w:tcPr>
            <w:tcW w:w="274" w:type="dxa"/>
            <w:tcBorders>
              <w:bottom w:val="single" w:sz="4" w:space="0" w:color="auto"/>
            </w:tcBorders>
            <w:tcMar>
              <w:left w:w="0" w:type="dxa"/>
            </w:tcMar>
          </w:tcPr>
          <w:p w:rsidR="002C52F1" w:rsidRPr="0044479B" w:rsidRDefault="002C52F1" w:rsidP="0044479B">
            <w:pPr>
              <w:pStyle w:val="Tabletext"/>
              <w:rPr>
                <w:sz w:val="15"/>
              </w:rPr>
            </w:pPr>
            <w:r w:rsidRPr="0044479B">
              <w:t>***</w:t>
            </w:r>
          </w:p>
        </w:tc>
        <w:tc>
          <w:tcPr>
            <w:tcW w:w="646" w:type="dxa"/>
            <w:tcBorders>
              <w:bottom w:val="single" w:sz="4" w:space="0" w:color="auto"/>
            </w:tcBorders>
            <w:tcMar>
              <w:left w:w="28" w:type="dxa"/>
            </w:tcMar>
          </w:tcPr>
          <w:p w:rsidR="002C52F1" w:rsidRPr="0044479B" w:rsidRDefault="002C52F1" w:rsidP="0044479B">
            <w:pPr>
              <w:pStyle w:val="Tabletext"/>
              <w:jc w:val="right"/>
              <w:rPr>
                <w:sz w:val="15"/>
              </w:rPr>
            </w:pPr>
            <w:r w:rsidRPr="0044479B">
              <w:t>–0.027</w:t>
            </w:r>
          </w:p>
        </w:tc>
        <w:tc>
          <w:tcPr>
            <w:tcW w:w="272" w:type="dxa"/>
            <w:tcBorders>
              <w:bottom w:val="single" w:sz="4" w:space="0" w:color="auto"/>
            </w:tcBorders>
            <w:tcMar>
              <w:left w:w="0" w:type="dxa"/>
              <w:right w:w="0" w:type="dxa"/>
            </w:tcMar>
          </w:tcPr>
          <w:p w:rsidR="002C52F1" w:rsidRPr="0044479B" w:rsidRDefault="002C52F1" w:rsidP="0044479B">
            <w:pPr>
              <w:pStyle w:val="Tabletext"/>
              <w:rPr>
                <w:sz w:val="15"/>
              </w:rPr>
            </w:pPr>
          </w:p>
        </w:tc>
        <w:tc>
          <w:tcPr>
            <w:tcW w:w="646" w:type="dxa"/>
            <w:tcBorders>
              <w:bottom w:val="single" w:sz="4" w:space="0" w:color="auto"/>
            </w:tcBorders>
            <w:tcMar>
              <w:left w:w="28" w:type="dxa"/>
              <w:right w:w="0" w:type="dxa"/>
            </w:tcMar>
          </w:tcPr>
          <w:p w:rsidR="002C52F1" w:rsidRPr="0044479B" w:rsidRDefault="002C52F1" w:rsidP="0044479B">
            <w:pPr>
              <w:pStyle w:val="Tabletext"/>
              <w:jc w:val="right"/>
              <w:rPr>
                <w:sz w:val="15"/>
              </w:rPr>
            </w:pPr>
            <w:r w:rsidRPr="0044479B">
              <w:t>0.031</w:t>
            </w:r>
          </w:p>
        </w:tc>
        <w:tc>
          <w:tcPr>
            <w:tcW w:w="272" w:type="dxa"/>
            <w:tcBorders>
              <w:bottom w:val="single" w:sz="4" w:space="0" w:color="auto"/>
            </w:tcBorders>
            <w:tcMar>
              <w:left w:w="0" w:type="dxa"/>
              <w:right w:w="0" w:type="dxa"/>
            </w:tcMar>
          </w:tcPr>
          <w:p w:rsidR="002C52F1" w:rsidRPr="0044479B" w:rsidRDefault="002C52F1" w:rsidP="0044479B">
            <w:pPr>
              <w:pStyle w:val="Tabletext"/>
              <w:rPr>
                <w:sz w:val="15"/>
              </w:rPr>
            </w:pPr>
          </w:p>
        </w:tc>
        <w:tc>
          <w:tcPr>
            <w:tcW w:w="646" w:type="dxa"/>
            <w:tcBorders>
              <w:bottom w:val="single" w:sz="4" w:space="0" w:color="auto"/>
            </w:tcBorders>
            <w:tcMar>
              <w:left w:w="28" w:type="dxa"/>
              <w:right w:w="0" w:type="dxa"/>
            </w:tcMar>
          </w:tcPr>
          <w:p w:rsidR="002C52F1" w:rsidRPr="0044479B" w:rsidRDefault="002C52F1" w:rsidP="0044479B">
            <w:pPr>
              <w:pStyle w:val="Tabletext"/>
              <w:jc w:val="right"/>
              <w:rPr>
                <w:sz w:val="15"/>
              </w:rPr>
            </w:pPr>
            <w:r w:rsidRPr="0044479B">
              <w:t>0.052</w:t>
            </w:r>
          </w:p>
        </w:tc>
        <w:tc>
          <w:tcPr>
            <w:tcW w:w="272" w:type="dxa"/>
            <w:tcBorders>
              <w:bottom w:val="single" w:sz="4" w:space="0" w:color="auto"/>
            </w:tcBorders>
            <w:tcMar>
              <w:left w:w="0" w:type="dxa"/>
            </w:tcMar>
          </w:tcPr>
          <w:p w:rsidR="002C52F1" w:rsidRPr="0044479B" w:rsidRDefault="002C52F1" w:rsidP="0044479B">
            <w:pPr>
              <w:pStyle w:val="Tabletext"/>
              <w:rPr>
                <w:sz w:val="15"/>
              </w:rPr>
            </w:pPr>
          </w:p>
        </w:tc>
        <w:tc>
          <w:tcPr>
            <w:tcW w:w="646" w:type="dxa"/>
            <w:tcBorders>
              <w:bottom w:val="single" w:sz="4" w:space="0" w:color="auto"/>
            </w:tcBorders>
            <w:tcMar>
              <w:left w:w="0" w:type="dxa"/>
              <w:right w:w="0" w:type="dxa"/>
            </w:tcMar>
          </w:tcPr>
          <w:p w:rsidR="002C52F1" w:rsidRPr="0044479B" w:rsidRDefault="002C52F1" w:rsidP="0044479B">
            <w:pPr>
              <w:pStyle w:val="Tabletext"/>
              <w:jc w:val="right"/>
              <w:rPr>
                <w:sz w:val="15"/>
              </w:rPr>
            </w:pPr>
            <w:r w:rsidRPr="0044479B">
              <w:t>–0.030</w:t>
            </w:r>
          </w:p>
        </w:tc>
        <w:tc>
          <w:tcPr>
            <w:tcW w:w="272" w:type="dxa"/>
            <w:tcBorders>
              <w:bottom w:val="single" w:sz="4" w:space="0" w:color="auto"/>
            </w:tcBorders>
          </w:tcPr>
          <w:p w:rsidR="002C52F1" w:rsidRPr="0044479B" w:rsidRDefault="002C52F1" w:rsidP="0044479B">
            <w:pPr>
              <w:pStyle w:val="Tabletext"/>
              <w:rPr>
                <w:sz w:val="15"/>
              </w:rPr>
            </w:pPr>
          </w:p>
        </w:tc>
        <w:tc>
          <w:tcPr>
            <w:tcW w:w="646" w:type="dxa"/>
            <w:tcBorders>
              <w:bottom w:val="single" w:sz="4" w:space="0" w:color="auto"/>
            </w:tcBorders>
            <w:tcMar>
              <w:left w:w="28" w:type="dxa"/>
              <w:right w:w="0" w:type="dxa"/>
            </w:tcMar>
          </w:tcPr>
          <w:p w:rsidR="002C52F1" w:rsidRPr="0044479B" w:rsidRDefault="002C52F1" w:rsidP="0044479B">
            <w:pPr>
              <w:pStyle w:val="Tabletext"/>
              <w:jc w:val="right"/>
              <w:rPr>
                <w:sz w:val="15"/>
              </w:rPr>
            </w:pPr>
            <w:r w:rsidRPr="0044479B">
              <w:t>0.186</w:t>
            </w:r>
          </w:p>
        </w:tc>
        <w:tc>
          <w:tcPr>
            <w:tcW w:w="272" w:type="dxa"/>
            <w:tcBorders>
              <w:bottom w:val="single" w:sz="4" w:space="0" w:color="auto"/>
            </w:tcBorders>
          </w:tcPr>
          <w:p w:rsidR="002C52F1" w:rsidRPr="0044479B" w:rsidRDefault="002C52F1" w:rsidP="0044479B">
            <w:pPr>
              <w:pStyle w:val="Tabletext"/>
              <w:rPr>
                <w:sz w:val="15"/>
              </w:rPr>
            </w:pPr>
            <w:r w:rsidRPr="0044479B">
              <w:t>***</w:t>
            </w:r>
          </w:p>
        </w:tc>
        <w:tc>
          <w:tcPr>
            <w:tcW w:w="646" w:type="dxa"/>
            <w:tcBorders>
              <w:bottom w:val="single" w:sz="4" w:space="0" w:color="auto"/>
            </w:tcBorders>
            <w:tcMar>
              <w:left w:w="28" w:type="dxa"/>
            </w:tcMar>
          </w:tcPr>
          <w:p w:rsidR="002C52F1" w:rsidRPr="0044479B" w:rsidRDefault="002C52F1" w:rsidP="0044479B">
            <w:pPr>
              <w:pStyle w:val="Tabletext"/>
              <w:jc w:val="right"/>
              <w:rPr>
                <w:sz w:val="15"/>
              </w:rPr>
            </w:pPr>
            <w:r w:rsidRPr="0044479B">
              <w:t>–0.021</w:t>
            </w:r>
          </w:p>
        </w:tc>
        <w:tc>
          <w:tcPr>
            <w:tcW w:w="272" w:type="dxa"/>
            <w:tcBorders>
              <w:bottom w:val="single" w:sz="4" w:space="0" w:color="auto"/>
            </w:tcBorders>
          </w:tcPr>
          <w:p w:rsidR="002C52F1" w:rsidRPr="0044479B" w:rsidRDefault="002C52F1" w:rsidP="0044479B">
            <w:pPr>
              <w:pStyle w:val="Tabletext"/>
              <w:rPr>
                <w:sz w:val="15"/>
              </w:rPr>
            </w:pPr>
          </w:p>
        </w:tc>
      </w:tr>
      <w:tr w:rsidR="00EF512F" w:rsidRPr="00B54C93" w:rsidTr="00EF512F">
        <w:tc>
          <w:tcPr>
            <w:tcW w:w="1445" w:type="dxa"/>
            <w:tcBorders>
              <w:top w:val="single" w:sz="4" w:space="0" w:color="auto"/>
              <w:bottom w:val="single" w:sz="4" w:space="0" w:color="auto"/>
            </w:tcBorders>
            <w:tcMar>
              <w:left w:w="28" w:type="dxa"/>
            </w:tcMar>
          </w:tcPr>
          <w:p w:rsidR="002C52F1" w:rsidRPr="00B54C93" w:rsidRDefault="002C52F1" w:rsidP="004903AF">
            <w:pPr>
              <w:pStyle w:val="Tabletext"/>
              <w:ind w:left="28"/>
            </w:pPr>
            <w:r w:rsidRPr="000D6D0C">
              <w:t>Has a non-Indigenous person living in the household</w:t>
            </w:r>
          </w:p>
        </w:tc>
        <w:tc>
          <w:tcPr>
            <w:tcW w:w="646" w:type="dxa"/>
            <w:tcBorders>
              <w:top w:val="single" w:sz="4" w:space="0" w:color="auto"/>
              <w:bottom w:val="single" w:sz="4" w:space="0" w:color="auto"/>
            </w:tcBorders>
            <w:tcMar>
              <w:left w:w="28" w:type="dxa"/>
            </w:tcMar>
          </w:tcPr>
          <w:p w:rsidR="002C52F1" w:rsidRPr="0044479B" w:rsidRDefault="002C52F1" w:rsidP="0044479B">
            <w:pPr>
              <w:pStyle w:val="Tabletext"/>
              <w:jc w:val="right"/>
              <w:rPr>
                <w:sz w:val="15"/>
              </w:rPr>
            </w:pPr>
            <w:r w:rsidRPr="0044479B">
              <w:t>0.031</w:t>
            </w:r>
          </w:p>
        </w:tc>
        <w:tc>
          <w:tcPr>
            <w:tcW w:w="271" w:type="dxa"/>
            <w:tcBorders>
              <w:top w:val="single" w:sz="4" w:space="0" w:color="auto"/>
              <w:bottom w:val="single" w:sz="4" w:space="0" w:color="auto"/>
            </w:tcBorders>
            <w:tcMar>
              <w:left w:w="0" w:type="dxa"/>
              <w:right w:w="0" w:type="dxa"/>
            </w:tcMar>
          </w:tcPr>
          <w:p w:rsidR="002C52F1" w:rsidRPr="0044479B" w:rsidRDefault="002C52F1" w:rsidP="0044479B">
            <w:pPr>
              <w:pStyle w:val="Tabletext"/>
              <w:rPr>
                <w:sz w:val="15"/>
              </w:rPr>
            </w:pPr>
            <w:r w:rsidRPr="0044479B">
              <w:t>*</w:t>
            </w:r>
          </w:p>
        </w:tc>
        <w:tc>
          <w:tcPr>
            <w:tcW w:w="646" w:type="dxa"/>
            <w:tcBorders>
              <w:top w:val="single" w:sz="4" w:space="0" w:color="auto"/>
              <w:bottom w:val="single" w:sz="4" w:space="0" w:color="auto"/>
            </w:tcBorders>
            <w:tcMar>
              <w:left w:w="28" w:type="dxa"/>
              <w:right w:w="0" w:type="dxa"/>
            </w:tcMar>
          </w:tcPr>
          <w:p w:rsidR="002C52F1" w:rsidRPr="0044479B" w:rsidRDefault="002C52F1" w:rsidP="0044479B">
            <w:pPr>
              <w:pStyle w:val="Tabletext"/>
              <w:jc w:val="right"/>
              <w:rPr>
                <w:sz w:val="15"/>
              </w:rPr>
            </w:pPr>
            <w:r w:rsidRPr="0044479B">
              <w:t>131</w:t>
            </w:r>
          </w:p>
        </w:tc>
        <w:tc>
          <w:tcPr>
            <w:tcW w:w="274" w:type="dxa"/>
            <w:tcBorders>
              <w:top w:val="single" w:sz="4" w:space="0" w:color="auto"/>
              <w:bottom w:val="single" w:sz="4" w:space="0" w:color="auto"/>
            </w:tcBorders>
            <w:tcMar>
              <w:left w:w="0" w:type="dxa"/>
            </w:tcMar>
          </w:tcPr>
          <w:p w:rsidR="002C52F1" w:rsidRPr="0044479B" w:rsidRDefault="002C52F1" w:rsidP="0044479B">
            <w:pPr>
              <w:pStyle w:val="Tabletext"/>
              <w:rPr>
                <w:sz w:val="15"/>
              </w:rPr>
            </w:pPr>
            <w:r w:rsidRPr="0044479B">
              <w:t>***</w:t>
            </w:r>
          </w:p>
        </w:tc>
        <w:tc>
          <w:tcPr>
            <w:tcW w:w="646" w:type="dxa"/>
            <w:tcBorders>
              <w:top w:val="single" w:sz="4" w:space="0" w:color="auto"/>
              <w:bottom w:val="single" w:sz="4" w:space="0" w:color="auto"/>
            </w:tcBorders>
            <w:tcMar>
              <w:left w:w="28" w:type="dxa"/>
            </w:tcMar>
          </w:tcPr>
          <w:p w:rsidR="002C52F1" w:rsidRPr="0044479B" w:rsidRDefault="002C52F1" w:rsidP="0044479B">
            <w:pPr>
              <w:pStyle w:val="Tabletext"/>
              <w:jc w:val="right"/>
              <w:rPr>
                <w:sz w:val="15"/>
              </w:rPr>
            </w:pPr>
            <w:r w:rsidRPr="0044479B">
              <w:t>0.023</w:t>
            </w:r>
          </w:p>
        </w:tc>
        <w:tc>
          <w:tcPr>
            <w:tcW w:w="272" w:type="dxa"/>
            <w:tcBorders>
              <w:top w:val="single" w:sz="4" w:space="0" w:color="auto"/>
              <w:bottom w:val="single" w:sz="4" w:space="0" w:color="auto"/>
            </w:tcBorders>
            <w:tcMar>
              <w:left w:w="0" w:type="dxa"/>
              <w:right w:w="0" w:type="dxa"/>
            </w:tcMar>
          </w:tcPr>
          <w:p w:rsidR="002C52F1" w:rsidRPr="0044479B" w:rsidRDefault="002C52F1" w:rsidP="0044479B">
            <w:pPr>
              <w:pStyle w:val="Tabletext"/>
              <w:rPr>
                <w:sz w:val="15"/>
              </w:rPr>
            </w:pPr>
          </w:p>
        </w:tc>
        <w:tc>
          <w:tcPr>
            <w:tcW w:w="646" w:type="dxa"/>
            <w:tcBorders>
              <w:top w:val="single" w:sz="4" w:space="0" w:color="auto"/>
              <w:bottom w:val="single" w:sz="4" w:space="0" w:color="auto"/>
            </w:tcBorders>
            <w:tcMar>
              <w:left w:w="28" w:type="dxa"/>
              <w:right w:w="0" w:type="dxa"/>
            </w:tcMar>
          </w:tcPr>
          <w:p w:rsidR="002C52F1" w:rsidRPr="0044479B" w:rsidRDefault="002C52F1" w:rsidP="0044479B">
            <w:pPr>
              <w:pStyle w:val="Tabletext"/>
              <w:jc w:val="right"/>
              <w:rPr>
                <w:sz w:val="15"/>
              </w:rPr>
            </w:pPr>
            <w:r w:rsidRPr="0044479B">
              <w:t>–0.017</w:t>
            </w:r>
          </w:p>
        </w:tc>
        <w:tc>
          <w:tcPr>
            <w:tcW w:w="272" w:type="dxa"/>
            <w:tcBorders>
              <w:top w:val="single" w:sz="4" w:space="0" w:color="auto"/>
              <w:bottom w:val="single" w:sz="4" w:space="0" w:color="auto"/>
            </w:tcBorders>
            <w:tcMar>
              <w:left w:w="0" w:type="dxa"/>
              <w:right w:w="0" w:type="dxa"/>
            </w:tcMar>
          </w:tcPr>
          <w:p w:rsidR="002C52F1" w:rsidRPr="0044479B" w:rsidRDefault="002C52F1" w:rsidP="0044479B">
            <w:pPr>
              <w:pStyle w:val="Tabletext"/>
              <w:rPr>
                <w:sz w:val="15"/>
              </w:rPr>
            </w:pPr>
          </w:p>
        </w:tc>
        <w:tc>
          <w:tcPr>
            <w:tcW w:w="646" w:type="dxa"/>
            <w:tcBorders>
              <w:top w:val="single" w:sz="4" w:space="0" w:color="auto"/>
              <w:bottom w:val="single" w:sz="4" w:space="0" w:color="auto"/>
            </w:tcBorders>
            <w:tcMar>
              <w:left w:w="28" w:type="dxa"/>
              <w:right w:w="0" w:type="dxa"/>
            </w:tcMar>
          </w:tcPr>
          <w:p w:rsidR="002C52F1" w:rsidRPr="0044479B" w:rsidRDefault="002C52F1" w:rsidP="0044479B">
            <w:pPr>
              <w:pStyle w:val="Tabletext"/>
              <w:jc w:val="right"/>
              <w:rPr>
                <w:sz w:val="15"/>
              </w:rPr>
            </w:pPr>
            <w:r w:rsidRPr="0044479B">
              <w:t>0.025</w:t>
            </w:r>
          </w:p>
        </w:tc>
        <w:tc>
          <w:tcPr>
            <w:tcW w:w="272" w:type="dxa"/>
            <w:tcBorders>
              <w:top w:val="single" w:sz="4" w:space="0" w:color="auto"/>
              <w:bottom w:val="single" w:sz="4" w:space="0" w:color="auto"/>
            </w:tcBorders>
            <w:tcMar>
              <w:left w:w="0" w:type="dxa"/>
            </w:tcMar>
          </w:tcPr>
          <w:p w:rsidR="002C52F1" w:rsidRPr="0044479B" w:rsidRDefault="002C52F1" w:rsidP="0044479B">
            <w:pPr>
              <w:pStyle w:val="Tabletext"/>
              <w:rPr>
                <w:sz w:val="15"/>
              </w:rPr>
            </w:pPr>
          </w:p>
        </w:tc>
        <w:tc>
          <w:tcPr>
            <w:tcW w:w="646" w:type="dxa"/>
            <w:tcBorders>
              <w:top w:val="single" w:sz="4" w:space="0" w:color="auto"/>
              <w:bottom w:val="single" w:sz="4" w:space="0" w:color="auto"/>
            </w:tcBorders>
            <w:tcMar>
              <w:left w:w="0" w:type="dxa"/>
              <w:right w:w="0" w:type="dxa"/>
            </w:tcMar>
          </w:tcPr>
          <w:p w:rsidR="002C52F1" w:rsidRPr="0044479B" w:rsidRDefault="002C52F1" w:rsidP="0044479B">
            <w:pPr>
              <w:pStyle w:val="Tabletext"/>
              <w:jc w:val="right"/>
              <w:rPr>
                <w:sz w:val="15"/>
              </w:rPr>
            </w:pPr>
            <w:r w:rsidRPr="0044479B">
              <w:t>–0.156</w:t>
            </w:r>
          </w:p>
        </w:tc>
        <w:tc>
          <w:tcPr>
            <w:tcW w:w="272" w:type="dxa"/>
            <w:tcBorders>
              <w:top w:val="single" w:sz="4" w:space="0" w:color="auto"/>
              <w:bottom w:val="single" w:sz="4" w:space="0" w:color="auto"/>
            </w:tcBorders>
          </w:tcPr>
          <w:p w:rsidR="002C52F1" w:rsidRPr="0044479B" w:rsidRDefault="002C52F1" w:rsidP="0044479B">
            <w:pPr>
              <w:pStyle w:val="Tabletext"/>
              <w:rPr>
                <w:sz w:val="15"/>
              </w:rPr>
            </w:pPr>
            <w:r w:rsidRPr="0044479B">
              <w:t>***</w:t>
            </w:r>
          </w:p>
        </w:tc>
        <w:tc>
          <w:tcPr>
            <w:tcW w:w="646" w:type="dxa"/>
            <w:tcBorders>
              <w:top w:val="single" w:sz="4" w:space="0" w:color="auto"/>
              <w:bottom w:val="single" w:sz="4" w:space="0" w:color="auto"/>
            </w:tcBorders>
            <w:tcMar>
              <w:left w:w="28" w:type="dxa"/>
              <w:right w:w="0" w:type="dxa"/>
            </w:tcMar>
          </w:tcPr>
          <w:p w:rsidR="002C52F1" w:rsidRPr="0044479B" w:rsidRDefault="002C52F1" w:rsidP="0044479B">
            <w:pPr>
              <w:pStyle w:val="Tabletext"/>
              <w:jc w:val="right"/>
              <w:rPr>
                <w:sz w:val="15"/>
              </w:rPr>
            </w:pPr>
            <w:r w:rsidRPr="0044479B">
              <w:t>0.004</w:t>
            </w:r>
          </w:p>
        </w:tc>
        <w:tc>
          <w:tcPr>
            <w:tcW w:w="272" w:type="dxa"/>
            <w:tcBorders>
              <w:top w:val="single" w:sz="4" w:space="0" w:color="auto"/>
              <w:bottom w:val="single" w:sz="4" w:space="0" w:color="auto"/>
            </w:tcBorders>
          </w:tcPr>
          <w:p w:rsidR="002C52F1" w:rsidRPr="0044479B" w:rsidRDefault="002C52F1" w:rsidP="0044479B">
            <w:pPr>
              <w:pStyle w:val="Tabletext"/>
              <w:rPr>
                <w:sz w:val="15"/>
              </w:rPr>
            </w:pPr>
          </w:p>
        </w:tc>
        <w:tc>
          <w:tcPr>
            <w:tcW w:w="646" w:type="dxa"/>
            <w:tcBorders>
              <w:top w:val="single" w:sz="4" w:space="0" w:color="auto"/>
              <w:bottom w:val="single" w:sz="4" w:space="0" w:color="auto"/>
            </w:tcBorders>
            <w:tcMar>
              <w:left w:w="28" w:type="dxa"/>
            </w:tcMar>
          </w:tcPr>
          <w:p w:rsidR="002C52F1" w:rsidRPr="0044479B" w:rsidRDefault="002C52F1" w:rsidP="0044479B">
            <w:pPr>
              <w:pStyle w:val="Tabletext"/>
              <w:jc w:val="right"/>
              <w:rPr>
                <w:sz w:val="15"/>
              </w:rPr>
            </w:pPr>
            <w:r w:rsidRPr="0044479B">
              <w:t>0.252</w:t>
            </w:r>
          </w:p>
        </w:tc>
        <w:tc>
          <w:tcPr>
            <w:tcW w:w="272" w:type="dxa"/>
            <w:tcBorders>
              <w:top w:val="single" w:sz="4" w:space="0" w:color="auto"/>
              <w:bottom w:val="single" w:sz="4" w:space="0" w:color="auto"/>
            </w:tcBorders>
          </w:tcPr>
          <w:p w:rsidR="002C52F1" w:rsidRPr="0044479B" w:rsidRDefault="002C52F1" w:rsidP="0044479B">
            <w:pPr>
              <w:pStyle w:val="Tabletext"/>
              <w:rPr>
                <w:sz w:val="15"/>
              </w:rPr>
            </w:pPr>
            <w:r w:rsidRPr="0044479B">
              <w:t>***</w:t>
            </w:r>
          </w:p>
        </w:tc>
      </w:tr>
      <w:tr w:rsidR="00EF512F" w:rsidRPr="00B54C93" w:rsidTr="00EF512F">
        <w:tc>
          <w:tcPr>
            <w:tcW w:w="1445" w:type="dxa"/>
            <w:tcBorders>
              <w:top w:val="single" w:sz="4" w:space="0" w:color="auto"/>
              <w:bottom w:val="single" w:sz="4" w:space="0" w:color="auto"/>
            </w:tcBorders>
            <w:tcMar>
              <w:left w:w="28" w:type="dxa"/>
            </w:tcMar>
          </w:tcPr>
          <w:p w:rsidR="002C52F1" w:rsidRPr="00B54C93" w:rsidRDefault="002C52F1" w:rsidP="004903AF">
            <w:pPr>
              <w:pStyle w:val="Tabletext"/>
              <w:ind w:left="28"/>
            </w:pPr>
            <w:r w:rsidRPr="000D6D0C">
              <w:t>Main language spoken at home is not English</w:t>
            </w:r>
          </w:p>
        </w:tc>
        <w:tc>
          <w:tcPr>
            <w:tcW w:w="646" w:type="dxa"/>
            <w:tcBorders>
              <w:top w:val="single" w:sz="4" w:space="0" w:color="auto"/>
              <w:bottom w:val="single" w:sz="4" w:space="0" w:color="auto"/>
            </w:tcBorders>
            <w:tcMar>
              <w:left w:w="28" w:type="dxa"/>
            </w:tcMar>
          </w:tcPr>
          <w:p w:rsidR="002C52F1" w:rsidRPr="0044479B" w:rsidRDefault="002C52F1" w:rsidP="0044479B">
            <w:pPr>
              <w:pStyle w:val="Tabletext"/>
              <w:jc w:val="right"/>
              <w:rPr>
                <w:sz w:val="15"/>
              </w:rPr>
            </w:pPr>
            <w:r w:rsidRPr="0044479B">
              <w:t>–0.004</w:t>
            </w:r>
          </w:p>
        </w:tc>
        <w:tc>
          <w:tcPr>
            <w:tcW w:w="271" w:type="dxa"/>
            <w:tcBorders>
              <w:top w:val="single" w:sz="4" w:space="0" w:color="auto"/>
              <w:bottom w:val="single" w:sz="4" w:space="0" w:color="auto"/>
            </w:tcBorders>
            <w:tcMar>
              <w:left w:w="0" w:type="dxa"/>
              <w:right w:w="0" w:type="dxa"/>
            </w:tcMar>
          </w:tcPr>
          <w:p w:rsidR="002C52F1" w:rsidRPr="0044479B" w:rsidRDefault="002C52F1" w:rsidP="0044479B">
            <w:pPr>
              <w:pStyle w:val="Tabletext"/>
              <w:rPr>
                <w:sz w:val="15"/>
              </w:rPr>
            </w:pPr>
          </w:p>
        </w:tc>
        <w:tc>
          <w:tcPr>
            <w:tcW w:w="646" w:type="dxa"/>
            <w:tcBorders>
              <w:top w:val="single" w:sz="4" w:space="0" w:color="auto"/>
              <w:bottom w:val="single" w:sz="4" w:space="0" w:color="auto"/>
            </w:tcBorders>
            <w:tcMar>
              <w:left w:w="28" w:type="dxa"/>
              <w:right w:w="0" w:type="dxa"/>
            </w:tcMar>
          </w:tcPr>
          <w:p w:rsidR="002C52F1" w:rsidRPr="0044479B" w:rsidRDefault="002C52F1" w:rsidP="0044479B">
            <w:pPr>
              <w:pStyle w:val="Tabletext"/>
              <w:jc w:val="right"/>
              <w:rPr>
                <w:sz w:val="15"/>
              </w:rPr>
            </w:pPr>
            <w:r w:rsidRPr="0044479B">
              <w:t>–189</w:t>
            </w:r>
          </w:p>
        </w:tc>
        <w:tc>
          <w:tcPr>
            <w:tcW w:w="274" w:type="dxa"/>
            <w:tcBorders>
              <w:top w:val="single" w:sz="4" w:space="0" w:color="auto"/>
              <w:bottom w:val="single" w:sz="4" w:space="0" w:color="auto"/>
            </w:tcBorders>
            <w:tcMar>
              <w:left w:w="0" w:type="dxa"/>
            </w:tcMar>
          </w:tcPr>
          <w:p w:rsidR="002C52F1" w:rsidRPr="0044479B" w:rsidRDefault="002C52F1" w:rsidP="0044479B">
            <w:pPr>
              <w:pStyle w:val="Tabletext"/>
              <w:rPr>
                <w:sz w:val="15"/>
              </w:rPr>
            </w:pPr>
            <w:r w:rsidRPr="0044479B">
              <w:t>***</w:t>
            </w:r>
          </w:p>
        </w:tc>
        <w:tc>
          <w:tcPr>
            <w:tcW w:w="646" w:type="dxa"/>
            <w:tcBorders>
              <w:top w:val="single" w:sz="4" w:space="0" w:color="auto"/>
              <w:bottom w:val="single" w:sz="4" w:space="0" w:color="auto"/>
            </w:tcBorders>
            <w:tcMar>
              <w:left w:w="28" w:type="dxa"/>
            </w:tcMar>
          </w:tcPr>
          <w:p w:rsidR="002C52F1" w:rsidRPr="0044479B" w:rsidRDefault="002C52F1" w:rsidP="0044479B">
            <w:pPr>
              <w:pStyle w:val="Tabletext"/>
              <w:jc w:val="right"/>
              <w:rPr>
                <w:sz w:val="15"/>
              </w:rPr>
            </w:pPr>
            <w:r w:rsidRPr="0044479B">
              <w:t>0.047</w:t>
            </w:r>
          </w:p>
        </w:tc>
        <w:tc>
          <w:tcPr>
            <w:tcW w:w="272" w:type="dxa"/>
            <w:tcBorders>
              <w:top w:val="single" w:sz="4" w:space="0" w:color="auto"/>
              <w:bottom w:val="single" w:sz="4" w:space="0" w:color="auto"/>
            </w:tcBorders>
            <w:tcMar>
              <w:left w:w="0" w:type="dxa"/>
              <w:right w:w="0" w:type="dxa"/>
            </w:tcMar>
          </w:tcPr>
          <w:p w:rsidR="002C52F1" w:rsidRPr="0044479B" w:rsidRDefault="002C52F1" w:rsidP="0044479B">
            <w:pPr>
              <w:pStyle w:val="Tabletext"/>
              <w:rPr>
                <w:sz w:val="15"/>
              </w:rPr>
            </w:pPr>
            <w:r w:rsidRPr="0044479B">
              <w:t>***</w:t>
            </w:r>
          </w:p>
        </w:tc>
        <w:tc>
          <w:tcPr>
            <w:tcW w:w="646" w:type="dxa"/>
            <w:tcBorders>
              <w:top w:val="single" w:sz="4" w:space="0" w:color="auto"/>
              <w:bottom w:val="single" w:sz="4" w:space="0" w:color="auto"/>
            </w:tcBorders>
            <w:tcMar>
              <w:left w:w="28" w:type="dxa"/>
              <w:right w:w="0" w:type="dxa"/>
            </w:tcMar>
          </w:tcPr>
          <w:p w:rsidR="002C52F1" w:rsidRPr="0044479B" w:rsidRDefault="002C52F1" w:rsidP="0044479B">
            <w:pPr>
              <w:pStyle w:val="Tabletext"/>
              <w:jc w:val="right"/>
              <w:rPr>
                <w:sz w:val="15"/>
              </w:rPr>
            </w:pPr>
            <w:r w:rsidRPr="0044479B">
              <w:t>0.046</w:t>
            </w:r>
          </w:p>
        </w:tc>
        <w:tc>
          <w:tcPr>
            <w:tcW w:w="272" w:type="dxa"/>
            <w:tcBorders>
              <w:top w:val="single" w:sz="4" w:space="0" w:color="auto"/>
              <w:bottom w:val="single" w:sz="4" w:space="0" w:color="auto"/>
            </w:tcBorders>
            <w:tcMar>
              <w:left w:w="0" w:type="dxa"/>
              <w:right w:w="0" w:type="dxa"/>
            </w:tcMar>
          </w:tcPr>
          <w:p w:rsidR="002C52F1" w:rsidRPr="0044479B" w:rsidRDefault="002C52F1" w:rsidP="0044479B">
            <w:pPr>
              <w:pStyle w:val="Tabletext"/>
              <w:rPr>
                <w:sz w:val="15"/>
              </w:rPr>
            </w:pPr>
            <w:r w:rsidRPr="0044479B">
              <w:t>**</w:t>
            </w:r>
          </w:p>
        </w:tc>
        <w:tc>
          <w:tcPr>
            <w:tcW w:w="646" w:type="dxa"/>
            <w:tcBorders>
              <w:top w:val="single" w:sz="4" w:space="0" w:color="auto"/>
              <w:bottom w:val="single" w:sz="4" w:space="0" w:color="auto"/>
            </w:tcBorders>
            <w:tcMar>
              <w:left w:w="28" w:type="dxa"/>
              <w:right w:w="0" w:type="dxa"/>
            </w:tcMar>
          </w:tcPr>
          <w:p w:rsidR="002C52F1" w:rsidRPr="0044479B" w:rsidRDefault="002C52F1" w:rsidP="0044479B">
            <w:pPr>
              <w:pStyle w:val="Tabletext"/>
              <w:jc w:val="right"/>
              <w:rPr>
                <w:sz w:val="15"/>
              </w:rPr>
            </w:pPr>
            <w:r w:rsidRPr="0044479B">
              <w:t>–0.043</w:t>
            </w:r>
          </w:p>
        </w:tc>
        <w:tc>
          <w:tcPr>
            <w:tcW w:w="272" w:type="dxa"/>
            <w:tcBorders>
              <w:top w:val="single" w:sz="4" w:space="0" w:color="auto"/>
              <w:bottom w:val="single" w:sz="4" w:space="0" w:color="auto"/>
            </w:tcBorders>
            <w:tcMar>
              <w:left w:w="0" w:type="dxa"/>
            </w:tcMar>
          </w:tcPr>
          <w:p w:rsidR="002C52F1" w:rsidRPr="0044479B" w:rsidRDefault="002C52F1" w:rsidP="0044479B">
            <w:pPr>
              <w:pStyle w:val="Tabletext"/>
              <w:rPr>
                <w:sz w:val="15"/>
              </w:rPr>
            </w:pPr>
            <w:r w:rsidRPr="0044479B">
              <w:t>*</w:t>
            </w:r>
          </w:p>
        </w:tc>
        <w:tc>
          <w:tcPr>
            <w:tcW w:w="646" w:type="dxa"/>
            <w:tcBorders>
              <w:top w:val="single" w:sz="4" w:space="0" w:color="auto"/>
              <w:bottom w:val="single" w:sz="4" w:space="0" w:color="auto"/>
            </w:tcBorders>
            <w:tcMar>
              <w:left w:w="0" w:type="dxa"/>
              <w:right w:w="0" w:type="dxa"/>
            </w:tcMar>
          </w:tcPr>
          <w:p w:rsidR="002C52F1" w:rsidRPr="0044479B" w:rsidRDefault="002C52F1" w:rsidP="0044479B">
            <w:pPr>
              <w:pStyle w:val="Tabletext"/>
              <w:jc w:val="right"/>
              <w:rPr>
                <w:sz w:val="15"/>
              </w:rPr>
            </w:pPr>
            <w:r w:rsidRPr="0044479B">
              <w:t>0.067</w:t>
            </w:r>
          </w:p>
        </w:tc>
        <w:tc>
          <w:tcPr>
            <w:tcW w:w="272" w:type="dxa"/>
            <w:tcBorders>
              <w:top w:val="single" w:sz="4" w:space="0" w:color="auto"/>
              <w:bottom w:val="single" w:sz="4" w:space="0" w:color="auto"/>
            </w:tcBorders>
          </w:tcPr>
          <w:p w:rsidR="002C52F1" w:rsidRPr="0044479B" w:rsidRDefault="002C52F1" w:rsidP="0044479B">
            <w:pPr>
              <w:pStyle w:val="Tabletext"/>
              <w:rPr>
                <w:sz w:val="15"/>
              </w:rPr>
            </w:pPr>
            <w:r w:rsidRPr="0044479B">
              <w:t>***</w:t>
            </w:r>
          </w:p>
        </w:tc>
        <w:tc>
          <w:tcPr>
            <w:tcW w:w="646" w:type="dxa"/>
            <w:tcBorders>
              <w:top w:val="single" w:sz="4" w:space="0" w:color="auto"/>
              <w:bottom w:val="single" w:sz="4" w:space="0" w:color="auto"/>
            </w:tcBorders>
            <w:tcMar>
              <w:left w:w="28" w:type="dxa"/>
              <w:right w:w="0" w:type="dxa"/>
            </w:tcMar>
          </w:tcPr>
          <w:p w:rsidR="002C52F1" w:rsidRPr="0044479B" w:rsidRDefault="002C52F1" w:rsidP="0044479B">
            <w:pPr>
              <w:pStyle w:val="Tabletext"/>
              <w:jc w:val="right"/>
              <w:rPr>
                <w:sz w:val="15"/>
              </w:rPr>
            </w:pPr>
            <w:r w:rsidRPr="0044479B">
              <w:t>0.153</w:t>
            </w:r>
          </w:p>
        </w:tc>
        <w:tc>
          <w:tcPr>
            <w:tcW w:w="272" w:type="dxa"/>
            <w:tcBorders>
              <w:top w:val="single" w:sz="4" w:space="0" w:color="auto"/>
              <w:bottom w:val="single" w:sz="4" w:space="0" w:color="auto"/>
            </w:tcBorders>
          </w:tcPr>
          <w:p w:rsidR="002C52F1" w:rsidRPr="0044479B" w:rsidRDefault="002C52F1" w:rsidP="0044479B">
            <w:pPr>
              <w:pStyle w:val="Tabletext"/>
              <w:rPr>
                <w:sz w:val="15"/>
              </w:rPr>
            </w:pPr>
            <w:r w:rsidRPr="0044479B">
              <w:t>***</w:t>
            </w:r>
          </w:p>
        </w:tc>
        <w:tc>
          <w:tcPr>
            <w:tcW w:w="646" w:type="dxa"/>
            <w:tcBorders>
              <w:top w:val="single" w:sz="4" w:space="0" w:color="auto"/>
              <w:bottom w:val="single" w:sz="4" w:space="0" w:color="auto"/>
            </w:tcBorders>
            <w:tcMar>
              <w:left w:w="28" w:type="dxa"/>
            </w:tcMar>
          </w:tcPr>
          <w:p w:rsidR="002C52F1" w:rsidRPr="0044479B" w:rsidRDefault="002C52F1" w:rsidP="0044479B">
            <w:pPr>
              <w:pStyle w:val="Tabletext"/>
              <w:jc w:val="right"/>
              <w:rPr>
                <w:sz w:val="15"/>
              </w:rPr>
            </w:pPr>
            <w:r w:rsidRPr="0044479B">
              <w:t>–0.159</w:t>
            </w:r>
          </w:p>
        </w:tc>
        <w:tc>
          <w:tcPr>
            <w:tcW w:w="272" w:type="dxa"/>
            <w:tcBorders>
              <w:top w:val="single" w:sz="4" w:space="0" w:color="auto"/>
              <w:bottom w:val="single" w:sz="4" w:space="0" w:color="auto"/>
            </w:tcBorders>
          </w:tcPr>
          <w:p w:rsidR="002C52F1" w:rsidRPr="0044479B" w:rsidRDefault="002C52F1" w:rsidP="0044479B">
            <w:pPr>
              <w:pStyle w:val="Tabletext"/>
              <w:rPr>
                <w:sz w:val="15"/>
              </w:rPr>
            </w:pPr>
            <w:r w:rsidRPr="0044479B">
              <w:t>***</w:t>
            </w:r>
          </w:p>
        </w:tc>
      </w:tr>
      <w:tr w:rsidR="00EF512F" w:rsidRPr="00B54C93" w:rsidTr="00EF512F">
        <w:tc>
          <w:tcPr>
            <w:tcW w:w="1445" w:type="dxa"/>
            <w:tcBorders>
              <w:top w:val="single" w:sz="4" w:space="0" w:color="auto"/>
              <w:bottom w:val="single" w:sz="4" w:space="0" w:color="auto"/>
            </w:tcBorders>
            <w:tcMar>
              <w:left w:w="28" w:type="dxa"/>
            </w:tcMar>
          </w:tcPr>
          <w:p w:rsidR="002C52F1" w:rsidRPr="00B54C93" w:rsidRDefault="002C52F1" w:rsidP="004903AF">
            <w:pPr>
              <w:pStyle w:val="Tabletext"/>
              <w:ind w:left="28"/>
            </w:pPr>
            <w:r>
              <w:t>Changed usual residence</w:t>
            </w:r>
            <w:r w:rsidRPr="000D6D0C">
              <w:t xml:space="preserve"> in the previous five years</w:t>
            </w:r>
          </w:p>
        </w:tc>
        <w:tc>
          <w:tcPr>
            <w:tcW w:w="646" w:type="dxa"/>
            <w:tcBorders>
              <w:top w:val="single" w:sz="4" w:space="0" w:color="auto"/>
              <w:bottom w:val="single" w:sz="4" w:space="0" w:color="auto"/>
            </w:tcBorders>
            <w:tcMar>
              <w:left w:w="28" w:type="dxa"/>
            </w:tcMar>
          </w:tcPr>
          <w:p w:rsidR="002C52F1" w:rsidRPr="0044479B" w:rsidRDefault="002C52F1" w:rsidP="0044479B">
            <w:pPr>
              <w:pStyle w:val="Tabletext"/>
              <w:jc w:val="right"/>
              <w:rPr>
                <w:sz w:val="15"/>
              </w:rPr>
            </w:pPr>
            <w:r w:rsidRPr="0044479B">
              <w:t>–0.015</w:t>
            </w:r>
          </w:p>
        </w:tc>
        <w:tc>
          <w:tcPr>
            <w:tcW w:w="271" w:type="dxa"/>
            <w:tcBorders>
              <w:top w:val="single" w:sz="4" w:space="0" w:color="auto"/>
              <w:bottom w:val="single" w:sz="4" w:space="0" w:color="auto"/>
            </w:tcBorders>
            <w:tcMar>
              <w:left w:w="0" w:type="dxa"/>
              <w:right w:w="0" w:type="dxa"/>
            </w:tcMar>
          </w:tcPr>
          <w:p w:rsidR="002C52F1" w:rsidRPr="0044479B" w:rsidRDefault="002C52F1" w:rsidP="0044479B">
            <w:pPr>
              <w:pStyle w:val="Tabletext"/>
              <w:rPr>
                <w:sz w:val="15"/>
              </w:rPr>
            </w:pPr>
          </w:p>
        </w:tc>
        <w:tc>
          <w:tcPr>
            <w:tcW w:w="646" w:type="dxa"/>
            <w:tcBorders>
              <w:top w:val="single" w:sz="4" w:space="0" w:color="auto"/>
              <w:bottom w:val="single" w:sz="4" w:space="0" w:color="auto"/>
            </w:tcBorders>
            <w:tcMar>
              <w:left w:w="28" w:type="dxa"/>
              <w:right w:w="0" w:type="dxa"/>
            </w:tcMar>
          </w:tcPr>
          <w:p w:rsidR="002C52F1" w:rsidRPr="0044479B" w:rsidRDefault="002C52F1" w:rsidP="0044479B">
            <w:pPr>
              <w:pStyle w:val="Tabletext"/>
              <w:jc w:val="right"/>
              <w:rPr>
                <w:sz w:val="15"/>
              </w:rPr>
            </w:pPr>
            <w:r w:rsidRPr="0044479B">
              <w:t>7</w:t>
            </w:r>
          </w:p>
        </w:tc>
        <w:tc>
          <w:tcPr>
            <w:tcW w:w="274" w:type="dxa"/>
            <w:tcBorders>
              <w:top w:val="single" w:sz="4" w:space="0" w:color="auto"/>
              <w:bottom w:val="single" w:sz="4" w:space="0" w:color="auto"/>
            </w:tcBorders>
            <w:tcMar>
              <w:left w:w="0" w:type="dxa"/>
            </w:tcMar>
          </w:tcPr>
          <w:p w:rsidR="002C52F1" w:rsidRPr="0044479B" w:rsidRDefault="002C52F1" w:rsidP="0044479B">
            <w:pPr>
              <w:pStyle w:val="Tabletext"/>
              <w:rPr>
                <w:sz w:val="15"/>
              </w:rPr>
            </w:pPr>
          </w:p>
        </w:tc>
        <w:tc>
          <w:tcPr>
            <w:tcW w:w="646" w:type="dxa"/>
            <w:tcBorders>
              <w:top w:val="single" w:sz="4" w:space="0" w:color="auto"/>
              <w:bottom w:val="single" w:sz="4" w:space="0" w:color="auto"/>
            </w:tcBorders>
            <w:tcMar>
              <w:left w:w="28" w:type="dxa"/>
            </w:tcMar>
          </w:tcPr>
          <w:p w:rsidR="002C52F1" w:rsidRPr="0044479B" w:rsidRDefault="002C52F1" w:rsidP="0044479B">
            <w:pPr>
              <w:pStyle w:val="Tabletext"/>
              <w:jc w:val="right"/>
              <w:rPr>
                <w:sz w:val="15"/>
              </w:rPr>
            </w:pPr>
            <w:r w:rsidRPr="0044479B">
              <w:t>–0.048</w:t>
            </w:r>
          </w:p>
        </w:tc>
        <w:tc>
          <w:tcPr>
            <w:tcW w:w="272" w:type="dxa"/>
            <w:tcBorders>
              <w:top w:val="single" w:sz="4" w:space="0" w:color="auto"/>
              <w:bottom w:val="single" w:sz="4" w:space="0" w:color="auto"/>
            </w:tcBorders>
            <w:tcMar>
              <w:left w:w="0" w:type="dxa"/>
              <w:right w:w="0" w:type="dxa"/>
            </w:tcMar>
          </w:tcPr>
          <w:p w:rsidR="002C52F1" w:rsidRPr="0044479B" w:rsidRDefault="002C52F1" w:rsidP="0044479B">
            <w:pPr>
              <w:pStyle w:val="Tabletext"/>
              <w:rPr>
                <w:sz w:val="15"/>
              </w:rPr>
            </w:pPr>
            <w:r w:rsidRPr="0044479B">
              <w:t>***</w:t>
            </w:r>
          </w:p>
        </w:tc>
        <w:tc>
          <w:tcPr>
            <w:tcW w:w="646" w:type="dxa"/>
            <w:tcBorders>
              <w:top w:val="single" w:sz="4" w:space="0" w:color="auto"/>
              <w:bottom w:val="single" w:sz="4" w:space="0" w:color="auto"/>
            </w:tcBorders>
            <w:tcMar>
              <w:left w:w="28" w:type="dxa"/>
              <w:right w:w="0" w:type="dxa"/>
            </w:tcMar>
          </w:tcPr>
          <w:p w:rsidR="002C52F1" w:rsidRPr="0044479B" w:rsidRDefault="002C52F1" w:rsidP="0044479B">
            <w:pPr>
              <w:pStyle w:val="Tabletext"/>
              <w:jc w:val="right"/>
              <w:rPr>
                <w:sz w:val="15"/>
              </w:rPr>
            </w:pPr>
            <w:r w:rsidRPr="0044479B">
              <w:t>0.053</w:t>
            </w:r>
          </w:p>
        </w:tc>
        <w:tc>
          <w:tcPr>
            <w:tcW w:w="272" w:type="dxa"/>
            <w:tcBorders>
              <w:top w:val="single" w:sz="4" w:space="0" w:color="auto"/>
              <w:bottom w:val="single" w:sz="4" w:space="0" w:color="auto"/>
            </w:tcBorders>
            <w:tcMar>
              <w:left w:w="0" w:type="dxa"/>
              <w:right w:w="0" w:type="dxa"/>
            </w:tcMar>
          </w:tcPr>
          <w:p w:rsidR="002C52F1" w:rsidRPr="0044479B" w:rsidRDefault="002C52F1" w:rsidP="0044479B">
            <w:pPr>
              <w:pStyle w:val="Tabletext"/>
              <w:rPr>
                <w:sz w:val="15"/>
              </w:rPr>
            </w:pPr>
            <w:r w:rsidRPr="0044479B">
              <w:t>***</w:t>
            </w:r>
          </w:p>
        </w:tc>
        <w:tc>
          <w:tcPr>
            <w:tcW w:w="646" w:type="dxa"/>
            <w:tcBorders>
              <w:top w:val="single" w:sz="4" w:space="0" w:color="auto"/>
              <w:bottom w:val="single" w:sz="4" w:space="0" w:color="auto"/>
            </w:tcBorders>
            <w:tcMar>
              <w:left w:w="28" w:type="dxa"/>
              <w:right w:w="0" w:type="dxa"/>
            </w:tcMar>
          </w:tcPr>
          <w:p w:rsidR="002C52F1" w:rsidRPr="0044479B" w:rsidRDefault="002C52F1" w:rsidP="0044479B">
            <w:pPr>
              <w:pStyle w:val="Tabletext"/>
              <w:jc w:val="right"/>
              <w:rPr>
                <w:sz w:val="15"/>
              </w:rPr>
            </w:pPr>
            <w:r w:rsidRPr="0044479B">
              <w:t>–0.024</w:t>
            </w:r>
          </w:p>
        </w:tc>
        <w:tc>
          <w:tcPr>
            <w:tcW w:w="272" w:type="dxa"/>
            <w:tcBorders>
              <w:top w:val="single" w:sz="4" w:space="0" w:color="auto"/>
              <w:bottom w:val="single" w:sz="4" w:space="0" w:color="auto"/>
            </w:tcBorders>
            <w:tcMar>
              <w:left w:w="0" w:type="dxa"/>
            </w:tcMar>
          </w:tcPr>
          <w:p w:rsidR="002C52F1" w:rsidRPr="0044479B" w:rsidRDefault="002C52F1" w:rsidP="0044479B">
            <w:pPr>
              <w:pStyle w:val="Tabletext"/>
              <w:rPr>
                <w:sz w:val="15"/>
              </w:rPr>
            </w:pPr>
          </w:p>
        </w:tc>
        <w:tc>
          <w:tcPr>
            <w:tcW w:w="646" w:type="dxa"/>
            <w:tcBorders>
              <w:top w:val="single" w:sz="4" w:space="0" w:color="auto"/>
              <w:bottom w:val="single" w:sz="4" w:space="0" w:color="auto"/>
            </w:tcBorders>
            <w:tcMar>
              <w:left w:w="0" w:type="dxa"/>
              <w:right w:w="0" w:type="dxa"/>
            </w:tcMar>
          </w:tcPr>
          <w:p w:rsidR="002C52F1" w:rsidRPr="0044479B" w:rsidRDefault="002C52F1" w:rsidP="0044479B">
            <w:pPr>
              <w:pStyle w:val="Tabletext"/>
              <w:jc w:val="right"/>
              <w:rPr>
                <w:sz w:val="15"/>
              </w:rPr>
            </w:pPr>
            <w:r w:rsidRPr="0044479B">
              <w:t>–0.017</w:t>
            </w:r>
          </w:p>
        </w:tc>
        <w:tc>
          <w:tcPr>
            <w:tcW w:w="272" w:type="dxa"/>
            <w:tcBorders>
              <w:top w:val="single" w:sz="4" w:space="0" w:color="auto"/>
              <w:bottom w:val="single" w:sz="4" w:space="0" w:color="auto"/>
            </w:tcBorders>
          </w:tcPr>
          <w:p w:rsidR="002C52F1" w:rsidRPr="0044479B" w:rsidRDefault="002C52F1" w:rsidP="0044479B">
            <w:pPr>
              <w:pStyle w:val="Tabletext"/>
              <w:rPr>
                <w:sz w:val="15"/>
              </w:rPr>
            </w:pPr>
          </w:p>
        </w:tc>
        <w:tc>
          <w:tcPr>
            <w:tcW w:w="646" w:type="dxa"/>
            <w:tcBorders>
              <w:top w:val="single" w:sz="4" w:space="0" w:color="auto"/>
              <w:bottom w:val="single" w:sz="4" w:space="0" w:color="auto"/>
            </w:tcBorders>
            <w:tcMar>
              <w:left w:w="28" w:type="dxa"/>
              <w:right w:w="0" w:type="dxa"/>
            </w:tcMar>
          </w:tcPr>
          <w:p w:rsidR="002C52F1" w:rsidRPr="0044479B" w:rsidRDefault="002C52F1" w:rsidP="0044479B">
            <w:pPr>
              <w:pStyle w:val="Tabletext"/>
              <w:jc w:val="right"/>
              <w:rPr>
                <w:sz w:val="15"/>
              </w:rPr>
            </w:pPr>
            <w:r w:rsidRPr="0044479B">
              <w:t>–0.059</w:t>
            </w:r>
          </w:p>
        </w:tc>
        <w:tc>
          <w:tcPr>
            <w:tcW w:w="272" w:type="dxa"/>
            <w:tcBorders>
              <w:top w:val="single" w:sz="4" w:space="0" w:color="auto"/>
              <w:bottom w:val="single" w:sz="4" w:space="0" w:color="auto"/>
            </w:tcBorders>
          </w:tcPr>
          <w:p w:rsidR="002C52F1" w:rsidRPr="0044479B" w:rsidRDefault="002C52F1" w:rsidP="0044479B">
            <w:pPr>
              <w:pStyle w:val="Tabletext"/>
              <w:rPr>
                <w:sz w:val="15"/>
              </w:rPr>
            </w:pPr>
            <w:r w:rsidRPr="0044479B">
              <w:t>***</w:t>
            </w:r>
          </w:p>
        </w:tc>
        <w:tc>
          <w:tcPr>
            <w:tcW w:w="646" w:type="dxa"/>
            <w:tcBorders>
              <w:top w:val="single" w:sz="4" w:space="0" w:color="auto"/>
              <w:bottom w:val="single" w:sz="4" w:space="0" w:color="auto"/>
            </w:tcBorders>
            <w:tcMar>
              <w:left w:w="28" w:type="dxa"/>
            </w:tcMar>
          </w:tcPr>
          <w:p w:rsidR="002C52F1" w:rsidRPr="0044479B" w:rsidRDefault="002C52F1" w:rsidP="0044479B">
            <w:pPr>
              <w:pStyle w:val="Tabletext"/>
              <w:jc w:val="right"/>
              <w:rPr>
                <w:sz w:val="15"/>
              </w:rPr>
            </w:pPr>
            <w:r w:rsidRPr="0044479B">
              <w:t>–0.038</w:t>
            </w:r>
          </w:p>
        </w:tc>
        <w:tc>
          <w:tcPr>
            <w:tcW w:w="272" w:type="dxa"/>
            <w:tcBorders>
              <w:top w:val="single" w:sz="4" w:space="0" w:color="auto"/>
              <w:bottom w:val="single" w:sz="4" w:space="0" w:color="auto"/>
            </w:tcBorders>
          </w:tcPr>
          <w:p w:rsidR="002C52F1" w:rsidRPr="0044479B" w:rsidRDefault="002C52F1" w:rsidP="0044479B">
            <w:pPr>
              <w:pStyle w:val="Tabletext"/>
              <w:rPr>
                <w:sz w:val="15"/>
              </w:rPr>
            </w:pPr>
          </w:p>
        </w:tc>
      </w:tr>
      <w:tr w:rsidR="00EF512F" w:rsidRPr="00B54C93" w:rsidTr="00EF512F">
        <w:tc>
          <w:tcPr>
            <w:tcW w:w="1445" w:type="dxa"/>
            <w:tcBorders>
              <w:top w:val="single" w:sz="4" w:space="0" w:color="auto"/>
            </w:tcBorders>
            <w:tcMar>
              <w:left w:w="28" w:type="dxa"/>
            </w:tcMar>
          </w:tcPr>
          <w:p w:rsidR="002C52F1" w:rsidRPr="00B54C93" w:rsidRDefault="002C52F1" w:rsidP="004903AF">
            <w:pPr>
              <w:pStyle w:val="Tabletext"/>
              <w:ind w:left="28"/>
            </w:pPr>
            <w:r w:rsidRPr="000D6D0C">
              <w:t>Completed Year 10 or 11 only</w:t>
            </w:r>
          </w:p>
        </w:tc>
        <w:tc>
          <w:tcPr>
            <w:tcW w:w="646" w:type="dxa"/>
            <w:tcBorders>
              <w:top w:val="single" w:sz="4" w:space="0" w:color="auto"/>
            </w:tcBorders>
            <w:tcMar>
              <w:left w:w="28" w:type="dxa"/>
            </w:tcMar>
          </w:tcPr>
          <w:p w:rsidR="002C52F1" w:rsidRPr="0044479B" w:rsidRDefault="002C52F1" w:rsidP="0044479B">
            <w:pPr>
              <w:pStyle w:val="Tabletext"/>
              <w:jc w:val="right"/>
              <w:rPr>
                <w:sz w:val="15"/>
              </w:rPr>
            </w:pPr>
            <w:r w:rsidRPr="0044479B">
              <w:t>–0.091</w:t>
            </w:r>
          </w:p>
        </w:tc>
        <w:tc>
          <w:tcPr>
            <w:tcW w:w="271" w:type="dxa"/>
            <w:tcBorders>
              <w:top w:val="single" w:sz="4" w:space="0" w:color="auto"/>
            </w:tcBorders>
            <w:tcMar>
              <w:left w:w="0" w:type="dxa"/>
              <w:right w:w="0" w:type="dxa"/>
            </w:tcMar>
          </w:tcPr>
          <w:p w:rsidR="002C52F1" w:rsidRPr="0044479B" w:rsidRDefault="002C52F1" w:rsidP="0044479B">
            <w:pPr>
              <w:pStyle w:val="Tabletext"/>
              <w:rPr>
                <w:sz w:val="15"/>
              </w:rPr>
            </w:pPr>
            <w:r w:rsidRPr="0044479B">
              <w:t>***</w:t>
            </w:r>
          </w:p>
        </w:tc>
        <w:tc>
          <w:tcPr>
            <w:tcW w:w="646" w:type="dxa"/>
            <w:tcBorders>
              <w:top w:val="single" w:sz="4" w:space="0" w:color="auto"/>
            </w:tcBorders>
            <w:tcMar>
              <w:left w:w="28" w:type="dxa"/>
              <w:right w:w="0" w:type="dxa"/>
            </w:tcMar>
          </w:tcPr>
          <w:p w:rsidR="002C52F1" w:rsidRPr="0044479B" w:rsidRDefault="002C52F1" w:rsidP="0044479B">
            <w:pPr>
              <w:pStyle w:val="Tabletext"/>
              <w:jc w:val="right"/>
              <w:rPr>
                <w:sz w:val="15"/>
              </w:rPr>
            </w:pPr>
            <w:r w:rsidRPr="0044479B">
              <w:t>–61</w:t>
            </w:r>
          </w:p>
        </w:tc>
        <w:tc>
          <w:tcPr>
            <w:tcW w:w="274" w:type="dxa"/>
            <w:tcBorders>
              <w:top w:val="single" w:sz="4" w:space="0" w:color="auto"/>
            </w:tcBorders>
            <w:tcMar>
              <w:left w:w="0" w:type="dxa"/>
            </w:tcMar>
          </w:tcPr>
          <w:p w:rsidR="002C52F1" w:rsidRPr="0044479B" w:rsidRDefault="002C52F1" w:rsidP="0044479B">
            <w:pPr>
              <w:pStyle w:val="Tabletext"/>
              <w:rPr>
                <w:sz w:val="15"/>
              </w:rPr>
            </w:pPr>
            <w:r w:rsidRPr="0044479B">
              <w:t>**</w:t>
            </w:r>
          </w:p>
        </w:tc>
        <w:tc>
          <w:tcPr>
            <w:tcW w:w="646" w:type="dxa"/>
            <w:tcBorders>
              <w:top w:val="single" w:sz="4" w:space="0" w:color="auto"/>
            </w:tcBorders>
            <w:tcMar>
              <w:left w:w="28" w:type="dxa"/>
            </w:tcMar>
          </w:tcPr>
          <w:p w:rsidR="002C52F1" w:rsidRPr="0044479B" w:rsidRDefault="002C52F1" w:rsidP="0044479B">
            <w:pPr>
              <w:pStyle w:val="Tabletext"/>
              <w:jc w:val="right"/>
              <w:rPr>
                <w:sz w:val="15"/>
              </w:rPr>
            </w:pPr>
            <w:r w:rsidRPr="0044479B">
              <w:t>–0.017</w:t>
            </w:r>
          </w:p>
        </w:tc>
        <w:tc>
          <w:tcPr>
            <w:tcW w:w="272" w:type="dxa"/>
            <w:tcBorders>
              <w:top w:val="single" w:sz="4" w:space="0" w:color="auto"/>
            </w:tcBorders>
            <w:tcMar>
              <w:left w:w="0" w:type="dxa"/>
              <w:right w:w="0" w:type="dxa"/>
            </w:tcMar>
          </w:tcPr>
          <w:p w:rsidR="002C52F1" w:rsidRPr="0044479B" w:rsidRDefault="002C52F1" w:rsidP="0044479B">
            <w:pPr>
              <w:pStyle w:val="Tabletext"/>
              <w:rPr>
                <w:sz w:val="15"/>
              </w:rPr>
            </w:pPr>
          </w:p>
        </w:tc>
        <w:tc>
          <w:tcPr>
            <w:tcW w:w="646" w:type="dxa"/>
            <w:tcBorders>
              <w:top w:val="single" w:sz="4" w:space="0" w:color="auto"/>
            </w:tcBorders>
            <w:tcMar>
              <w:left w:w="28" w:type="dxa"/>
              <w:right w:w="0" w:type="dxa"/>
            </w:tcMar>
          </w:tcPr>
          <w:p w:rsidR="002C52F1" w:rsidRPr="0044479B" w:rsidRDefault="002C52F1" w:rsidP="0044479B">
            <w:pPr>
              <w:pStyle w:val="Tabletext"/>
              <w:jc w:val="right"/>
              <w:rPr>
                <w:sz w:val="15"/>
              </w:rPr>
            </w:pPr>
            <w:r w:rsidRPr="0044479B">
              <w:t>0.038</w:t>
            </w:r>
          </w:p>
        </w:tc>
        <w:tc>
          <w:tcPr>
            <w:tcW w:w="272" w:type="dxa"/>
            <w:tcBorders>
              <w:top w:val="single" w:sz="4" w:space="0" w:color="auto"/>
            </w:tcBorders>
            <w:tcMar>
              <w:left w:w="0" w:type="dxa"/>
              <w:right w:w="0" w:type="dxa"/>
            </w:tcMar>
          </w:tcPr>
          <w:p w:rsidR="002C52F1" w:rsidRPr="0044479B" w:rsidRDefault="002C52F1" w:rsidP="0044479B">
            <w:pPr>
              <w:pStyle w:val="Tabletext"/>
              <w:rPr>
                <w:sz w:val="15"/>
              </w:rPr>
            </w:pPr>
          </w:p>
        </w:tc>
        <w:tc>
          <w:tcPr>
            <w:tcW w:w="646" w:type="dxa"/>
            <w:tcBorders>
              <w:top w:val="single" w:sz="4" w:space="0" w:color="auto"/>
            </w:tcBorders>
            <w:tcMar>
              <w:left w:w="28" w:type="dxa"/>
              <w:right w:w="0" w:type="dxa"/>
            </w:tcMar>
          </w:tcPr>
          <w:p w:rsidR="002C52F1" w:rsidRPr="0044479B" w:rsidRDefault="002C52F1" w:rsidP="0044479B">
            <w:pPr>
              <w:pStyle w:val="Tabletext"/>
              <w:jc w:val="right"/>
              <w:rPr>
                <w:sz w:val="15"/>
              </w:rPr>
            </w:pPr>
            <w:r w:rsidRPr="0044479B">
              <w:t>–0.049</w:t>
            </w:r>
          </w:p>
        </w:tc>
        <w:tc>
          <w:tcPr>
            <w:tcW w:w="272" w:type="dxa"/>
            <w:tcBorders>
              <w:top w:val="single" w:sz="4" w:space="0" w:color="auto"/>
            </w:tcBorders>
            <w:tcMar>
              <w:left w:w="0" w:type="dxa"/>
            </w:tcMar>
          </w:tcPr>
          <w:p w:rsidR="002C52F1" w:rsidRPr="0044479B" w:rsidRDefault="002C52F1" w:rsidP="0044479B">
            <w:pPr>
              <w:pStyle w:val="Tabletext"/>
              <w:rPr>
                <w:sz w:val="15"/>
              </w:rPr>
            </w:pPr>
          </w:p>
        </w:tc>
        <w:tc>
          <w:tcPr>
            <w:tcW w:w="646" w:type="dxa"/>
            <w:tcBorders>
              <w:top w:val="single" w:sz="4" w:space="0" w:color="auto"/>
            </w:tcBorders>
            <w:tcMar>
              <w:left w:w="0" w:type="dxa"/>
              <w:right w:w="0" w:type="dxa"/>
            </w:tcMar>
          </w:tcPr>
          <w:p w:rsidR="002C52F1" w:rsidRPr="0044479B" w:rsidRDefault="002C52F1" w:rsidP="0044479B">
            <w:pPr>
              <w:pStyle w:val="Tabletext"/>
              <w:jc w:val="right"/>
              <w:rPr>
                <w:sz w:val="15"/>
              </w:rPr>
            </w:pPr>
            <w:r w:rsidRPr="0044479B">
              <w:t>–0.017</w:t>
            </w:r>
          </w:p>
        </w:tc>
        <w:tc>
          <w:tcPr>
            <w:tcW w:w="272" w:type="dxa"/>
            <w:tcBorders>
              <w:top w:val="single" w:sz="4" w:space="0" w:color="auto"/>
            </w:tcBorders>
          </w:tcPr>
          <w:p w:rsidR="002C52F1" w:rsidRPr="0044479B" w:rsidRDefault="002C52F1" w:rsidP="0044479B">
            <w:pPr>
              <w:pStyle w:val="Tabletext"/>
              <w:rPr>
                <w:sz w:val="15"/>
              </w:rPr>
            </w:pPr>
          </w:p>
        </w:tc>
        <w:tc>
          <w:tcPr>
            <w:tcW w:w="646" w:type="dxa"/>
            <w:tcBorders>
              <w:top w:val="single" w:sz="4" w:space="0" w:color="auto"/>
            </w:tcBorders>
            <w:tcMar>
              <w:left w:w="28" w:type="dxa"/>
              <w:right w:w="0" w:type="dxa"/>
            </w:tcMar>
          </w:tcPr>
          <w:p w:rsidR="002C52F1" w:rsidRPr="0044479B" w:rsidRDefault="002C52F1" w:rsidP="0044479B">
            <w:pPr>
              <w:pStyle w:val="Tabletext"/>
              <w:jc w:val="right"/>
              <w:rPr>
                <w:sz w:val="15"/>
              </w:rPr>
            </w:pPr>
            <w:r w:rsidRPr="0044479B">
              <w:t>–0.055</w:t>
            </w:r>
          </w:p>
        </w:tc>
        <w:tc>
          <w:tcPr>
            <w:tcW w:w="272" w:type="dxa"/>
            <w:tcBorders>
              <w:top w:val="single" w:sz="4" w:space="0" w:color="auto"/>
            </w:tcBorders>
          </w:tcPr>
          <w:p w:rsidR="002C52F1" w:rsidRPr="0044479B" w:rsidRDefault="002C52F1" w:rsidP="0044479B">
            <w:pPr>
              <w:pStyle w:val="Tabletext"/>
              <w:rPr>
                <w:sz w:val="15"/>
              </w:rPr>
            </w:pPr>
            <w:r w:rsidRPr="0044479B">
              <w:t>*</w:t>
            </w:r>
          </w:p>
        </w:tc>
        <w:tc>
          <w:tcPr>
            <w:tcW w:w="646" w:type="dxa"/>
            <w:tcBorders>
              <w:top w:val="single" w:sz="4" w:space="0" w:color="auto"/>
            </w:tcBorders>
            <w:tcMar>
              <w:left w:w="28" w:type="dxa"/>
            </w:tcMar>
          </w:tcPr>
          <w:p w:rsidR="002C52F1" w:rsidRPr="0044479B" w:rsidRDefault="002C52F1" w:rsidP="0044479B">
            <w:pPr>
              <w:pStyle w:val="Tabletext"/>
              <w:jc w:val="right"/>
              <w:rPr>
                <w:sz w:val="15"/>
              </w:rPr>
            </w:pPr>
            <w:r w:rsidRPr="0044479B">
              <w:t>–0.110</w:t>
            </w:r>
          </w:p>
        </w:tc>
        <w:tc>
          <w:tcPr>
            <w:tcW w:w="272" w:type="dxa"/>
            <w:tcBorders>
              <w:top w:val="single" w:sz="4" w:space="0" w:color="auto"/>
            </w:tcBorders>
          </w:tcPr>
          <w:p w:rsidR="002C52F1" w:rsidRPr="0044479B" w:rsidRDefault="002C52F1" w:rsidP="0044479B">
            <w:pPr>
              <w:pStyle w:val="Tabletext"/>
              <w:rPr>
                <w:sz w:val="15"/>
              </w:rPr>
            </w:pPr>
            <w:r w:rsidRPr="0044479B">
              <w:t>***</w:t>
            </w:r>
          </w:p>
        </w:tc>
      </w:tr>
      <w:tr w:rsidR="00EF512F" w:rsidRPr="00B54C93" w:rsidTr="00EF512F">
        <w:tc>
          <w:tcPr>
            <w:tcW w:w="1445" w:type="dxa"/>
            <w:tcBorders>
              <w:bottom w:val="single" w:sz="4" w:space="0" w:color="auto"/>
            </w:tcBorders>
            <w:tcMar>
              <w:left w:w="28" w:type="dxa"/>
            </w:tcMar>
          </w:tcPr>
          <w:p w:rsidR="002C52F1" w:rsidRPr="00B54C93" w:rsidRDefault="002C52F1" w:rsidP="004903AF">
            <w:pPr>
              <w:pStyle w:val="Tabletext"/>
              <w:ind w:left="28"/>
            </w:pPr>
            <w:r w:rsidRPr="000D6D0C">
              <w:t>Completed Year 9 or less</w:t>
            </w:r>
          </w:p>
        </w:tc>
        <w:tc>
          <w:tcPr>
            <w:tcW w:w="646" w:type="dxa"/>
            <w:tcBorders>
              <w:bottom w:val="single" w:sz="4" w:space="0" w:color="auto"/>
            </w:tcBorders>
            <w:tcMar>
              <w:left w:w="28" w:type="dxa"/>
            </w:tcMar>
          </w:tcPr>
          <w:p w:rsidR="002C52F1" w:rsidRPr="0044479B" w:rsidRDefault="002C52F1" w:rsidP="0044479B">
            <w:pPr>
              <w:pStyle w:val="Tabletext"/>
              <w:jc w:val="right"/>
              <w:rPr>
                <w:sz w:val="15"/>
              </w:rPr>
            </w:pPr>
            <w:r w:rsidRPr="0044479B">
              <w:t>–0.224</w:t>
            </w:r>
          </w:p>
        </w:tc>
        <w:tc>
          <w:tcPr>
            <w:tcW w:w="271" w:type="dxa"/>
            <w:tcBorders>
              <w:bottom w:val="single" w:sz="4" w:space="0" w:color="auto"/>
            </w:tcBorders>
            <w:tcMar>
              <w:left w:w="0" w:type="dxa"/>
              <w:right w:w="0" w:type="dxa"/>
            </w:tcMar>
          </w:tcPr>
          <w:p w:rsidR="002C52F1" w:rsidRPr="0044479B" w:rsidRDefault="002C52F1" w:rsidP="0044479B">
            <w:pPr>
              <w:pStyle w:val="Tabletext"/>
              <w:rPr>
                <w:sz w:val="15"/>
              </w:rPr>
            </w:pPr>
            <w:r w:rsidRPr="0044479B">
              <w:t>***</w:t>
            </w:r>
          </w:p>
        </w:tc>
        <w:tc>
          <w:tcPr>
            <w:tcW w:w="646" w:type="dxa"/>
            <w:tcBorders>
              <w:bottom w:val="single" w:sz="4" w:space="0" w:color="auto"/>
            </w:tcBorders>
            <w:tcMar>
              <w:left w:w="28" w:type="dxa"/>
              <w:right w:w="0" w:type="dxa"/>
            </w:tcMar>
          </w:tcPr>
          <w:p w:rsidR="002C52F1" w:rsidRPr="0044479B" w:rsidRDefault="002C52F1" w:rsidP="0044479B">
            <w:pPr>
              <w:pStyle w:val="Tabletext"/>
              <w:jc w:val="right"/>
              <w:rPr>
                <w:sz w:val="15"/>
              </w:rPr>
            </w:pPr>
            <w:r w:rsidRPr="0044479B">
              <w:t>–123</w:t>
            </w:r>
          </w:p>
        </w:tc>
        <w:tc>
          <w:tcPr>
            <w:tcW w:w="274" w:type="dxa"/>
            <w:tcBorders>
              <w:bottom w:val="single" w:sz="4" w:space="0" w:color="auto"/>
            </w:tcBorders>
            <w:tcMar>
              <w:left w:w="0" w:type="dxa"/>
            </w:tcMar>
          </w:tcPr>
          <w:p w:rsidR="002C52F1" w:rsidRPr="0044479B" w:rsidRDefault="002C52F1" w:rsidP="0044479B">
            <w:pPr>
              <w:pStyle w:val="Tabletext"/>
              <w:rPr>
                <w:sz w:val="15"/>
              </w:rPr>
            </w:pPr>
            <w:r w:rsidRPr="0044479B">
              <w:t>***</w:t>
            </w:r>
          </w:p>
        </w:tc>
        <w:tc>
          <w:tcPr>
            <w:tcW w:w="646" w:type="dxa"/>
            <w:tcBorders>
              <w:bottom w:val="single" w:sz="4" w:space="0" w:color="auto"/>
            </w:tcBorders>
            <w:tcMar>
              <w:left w:w="28" w:type="dxa"/>
            </w:tcMar>
          </w:tcPr>
          <w:p w:rsidR="002C52F1" w:rsidRPr="0044479B" w:rsidRDefault="002C52F1" w:rsidP="0044479B">
            <w:pPr>
              <w:pStyle w:val="Tabletext"/>
              <w:jc w:val="right"/>
              <w:rPr>
                <w:sz w:val="15"/>
              </w:rPr>
            </w:pPr>
            <w:r w:rsidRPr="0044479B">
              <w:t>–0.068</w:t>
            </w:r>
          </w:p>
        </w:tc>
        <w:tc>
          <w:tcPr>
            <w:tcW w:w="272" w:type="dxa"/>
            <w:tcBorders>
              <w:bottom w:val="single" w:sz="4" w:space="0" w:color="auto"/>
            </w:tcBorders>
            <w:tcMar>
              <w:left w:w="0" w:type="dxa"/>
              <w:right w:w="0" w:type="dxa"/>
            </w:tcMar>
          </w:tcPr>
          <w:p w:rsidR="002C52F1" w:rsidRPr="0044479B" w:rsidRDefault="002C52F1" w:rsidP="0044479B">
            <w:pPr>
              <w:pStyle w:val="Tabletext"/>
              <w:rPr>
                <w:sz w:val="15"/>
              </w:rPr>
            </w:pPr>
            <w:r w:rsidRPr="0044479B">
              <w:t>**</w:t>
            </w:r>
          </w:p>
        </w:tc>
        <w:tc>
          <w:tcPr>
            <w:tcW w:w="646" w:type="dxa"/>
            <w:tcBorders>
              <w:bottom w:val="single" w:sz="4" w:space="0" w:color="auto"/>
            </w:tcBorders>
            <w:tcMar>
              <w:left w:w="28" w:type="dxa"/>
              <w:right w:w="0" w:type="dxa"/>
            </w:tcMar>
          </w:tcPr>
          <w:p w:rsidR="002C52F1" w:rsidRPr="0044479B" w:rsidRDefault="002C52F1" w:rsidP="0044479B">
            <w:pPr>
              <w:pStyle w:val="Tabletext"/>
              <w:jc w:val="right"/>
              <w:rPr>
                <w:sz w:val="15"/>
              </w:rPr>
            </w:pPr>
            <w:r w:rsidRPr="0044479B">
              <w:t>0.032</w:t>
            </w:r>
          </w:p>
        </w:tc>
        <w:tc>
          <w:tcPr>
            <w:tcW w:w="272" w:type="dxa"/>
            <w:tcBorders>
              <w:bottom w:val="single" w:sz="4" w:space="0" w:color="auto"/>
            </w:tcBorders>
            <w:tcMar>
              <w:left w:w="0" w:type="dxa"/>
              <w:right w:w="0" w:type="dxa"/>
            </w:tcMar>
          </w:tcPr>
          <w:p w:rsidR="002C52F1" w:rsidRPr="0044479B" w:rsidRDefault="002C52F1" w:rsidP="0044479B">
            <w:pPr>
              <w:pStyle w:val="Tabletext"/>
              <w:rPr>
                <w:sz w:val="15"/>
              </w:rPr>
            </w:pPr>
          </w:p>
        </w:tc>
        <w:tc>
          <w:tcPr>
            <w:tcW w:w="646" w:type="dxa"/>
            <w:tcBorders>
              <w:bottom w:val="single" w:sz="4" w:space="0" w:color="auto"/>
            </w:tcBorders>
            <w:tcMar>
              <w:left w:w="28" w:type="dxa"/>
              <w:right w:w="0" w:type="dxa"/>
            </w:tcMar>
          </w:tcPr>
          <w:p w:rsidR="002C52F1" w:rsidRPr="0044479B" w:rsidRDefault="002C52F1" w:rsidP="0044479B">
            <w:pPr>
              <w:pStyle w:val="Tabletext"/>
              <w:jc w:val="right"/>
              <w:rPr>
                <w:sz w:val="15"/>
              </w:rPr>
            </w:pPr>
            <w:r w:rsidRPr="0044479B">
              <w:t>0.025</w:t>
            </w:r>
          </w:p>
        </w:tc>
        <w:tc>
          <w:tcPr>
            <w:tcW w:w="272" w:type="dxa"/>
            <w:tcBorders>
              <w:bottom w:val="single" w:sz="4" w:space="0" w:color="auto"/>
            </w:tcBorders>
            <w:tcMar>
              <w:left w:w="0" w:type="dxa"/>
            </w:tcMar>
          </w:tcPr>
          <w:p w:rsidR="002C52F1" w:rsidRPr="0044479B" w:rsidRDefault="002C52F1" w:rsidP="0044479B">
            <w:pPr>
              <w:pStyle w:val="Tabletext"/>
              <w:rPr>
                <w:sz w:val="15"/>
              </w:rPr>
            </w:pPr>
          </w:p>
        </w:tc>
        <w:tc>
          <w:tcPr>
            <w:tcW w:w="646" w:type="dxa"/>
            <w:tcBorders>
              <w:bottom w:val="single" w:sz="4" w:space="0" w:color="auto"/>
            </w:tcBorders>
            <w:tcMar>
              <w:left w:w="0" w:type="dxa"/>
              <w:right w:w="0" w:type="dxa"/>
            </w:tcMar>
          </w:tcPr>
          <w:p w:rsidR="002C52F1" w:rsidRPr="0044479B" w:rsidRDefault="002C52F1" w:rsidP="0044479B">
            <w:pPr>
              <w:pStyle w:val="Tabletext"/>
              <w:jc w:val="right"/>
              <w:rPr>
                <w:sz w:val="15"/>
              </w:rPr>
            </w:pPr>
            <w:r w:rsidRPr="0044479B">
              <w:t>–0.036</w:t>
            </w:r>
          </w:p>
        </w:tc>
        <w:tc>
          <w:tcPr>
            <w:tcW w:w="272" w:type="dxa"/>
            <w:tcBorders>
              <w:bottom w:val="single" w:sz="4" w:space="0" w:color="auto"/>
            </w:tcBorders>
          </w:tcPr>
          <w:p w:rsidR="002C52F1" w:rsidRPr="0044479B" w:rsidRDefault="002C52F1" w:rsidP="0044479B">
            <w:pPr>
              <w:pStyle w:val="Tabletext"/>
              <w:rPr>
                <w:sz w:val="15"/>
              </w:rPr>
            </w:pPr>
          </w:p>
        </w:tc>
        <w:tc>
          <w:tcPr>
            <w:tcW w:w="646" w:type="dxa"/>
            <w:tcBorders>
              <w:bottom w:val="single" w:sz="4" w:space="0" w:color="auto"/>
            </w:tcBorders>
            <w:tcMar>
              <w:left w:w="28" w:type="dxa"/>
              <w:right w:w="0" w:type="dxa"/>
            </w:tcMar>
          </w:tcPr>
          <w:p w:rsidR="002C52F1" w:rsidRPr="0044479B" w:rsidRDefault="002C52F1" w:rsidP="0044479B">
            <w:pPr>
              <w:pStyle w:val="Tabletext"/>
              <w:jc w:val="right"/>
              <w:rPr>
                <w:sz w:val="15"/>
              </w:rPr>
            </w:pPr>
            <w:r w:rsidRPr="0044479B">
              <w:t>–0.129</w:t>
            </w:r>
          </w:p>
        </w:tc>
        <w:tc>
          <w:tcPr>
            <w:tcW w:w="272" w:type="dxa"/>
            <w:tcBorders>
              <w:bottom w:val="single" w:sz="4" w:space="0" w:color="auto"/>
            </w:tcBorders>
          </w:tcPr>
          <w:p w:rsidR="002C52F1" w:rsidRPr="0044479B" w:rsidRDefault="002C52F1" w:rsidP="0044479B">
            <w:pPr>
              <w:pStyle w:val="Tabletext"/>
              <w:rPr>
                <w:sz w:val="15"/>
              </w:rPr>
            </w:pPr>
            <w:r w:rsidRPr="0044479B">
              <w:t>***</w:t>
            </w:r>
          </w:p>
        </w:tc>
        <w:tc>
          <w:tcPr>
            <w:tcW w:w="646" w:type="dxa"/>
            <w:tcBorders>
              <w:bottom w:val="single" w:sz="4" w:space="0" w:color="auto"/>
            </w:tcBorders>
            <w:tcMar>
              <w:left w:w="28" w:type="dxa"/>
            </w:tcMar>
          </w:tcPr>
          <w:p w:rsidR="002C52F1" w:rsidRPr="0044479B" w:rsidRDefault="002C52F1" w:rsidP="0044479B">
            <w:pPr>
              <w:pStyle w:val="Tabletext"/>
              <w:jc w:val="right"/>
              <w:rPr>
                <w:sz w:val="15"/>
              </w:rPr>
            </w:pPr>
            <w:r w:rsidRPr="0044479B">
              <w:t>–0.199</w:t>
            </w:r>
          </w:p>
        </w:tc>
        <w:tc>
          <w:tcPr>
            <w:tcW w:w="272" w:type="dxa"/>
            <w:tcBorders>
              <w:bottom w:val="single" w:sz="4" w:space="0" w:color="auto"/>
            </w:tcBorders>
          </w:tcPr>
          <w:p w:rsidR="002C52F1" w:rsidRPr="0044479B" w:rsidRDefault="002C52F1" w:rsidP="0044479B">
            <w:pPr>
              <w:pStyle w:val="Tabletext"/>
              <w:rPr>
                <w:sz w:val="15"/>
              </w:rPr>
            </w:pPr>
            <w:r w:rsidRPr="0044479B">
              <w:t>***</w:t>
            </w:r>
          </w:p>
        </w:tc>
      </w:tr>
      <w:tr w:rsidR="00EF512F" w:rsidRPr="00B54C93" w:rsidTr="00EF512F">
        <w:tc>
          <w:tcPr>
            <w:tcW w:w="1445" w:type="dxa"/>
            <w:tcBorders>
              <w:top w:val="single" w:sz="4" w:space="0" w:color="auto"/>
            </w:tcBorders>
            <w:tcMar>
              <w:left w:w="28" w:type="dxa"/>
            </w:tcMar>
          </w:tcPr>
          <w:p w:rsidR="002C52F1" w:rsidRPr="00B54C93" w:rsidRDefault="002C52F1" w:rsidP="004903AF">
            <w:pPr>
              <w:pStyle w:val="Tabletext"/>
              <w:ind w:left="28"/>
            </w:pPr>
            <w:r w:rsidRPr="000D6D0C">
              <w:t>Has a degree or higher as highest qualification</w:t>
            </w:r>
          </w:p>
        </w:tc>
        <w:tc>
          <w:tcPr>
            <w:tcW w:w="646" w:type="dxa"/>
            <w:tcBorders>
              <w:top w:val="single" w:sz="4" w:space="0" w:color="auto"/>
            </w:tcBorders>
            <w:tcMar>
              <w:left w:w="28" w:type="dxa"/>
            </w:tcMar>
          </w:tcPr>
          <w:p w:rsidR="002C52F1" w:rsidRPr="0044479B" w:rsidRDefault="002C52F1" w:rsidP="0044479B">
            <w:pPr>
              <w:pStyle w:val="Tabletext"/>
              <w:jc w:val="right"/>
              <w:rPr>
                <w:sz w:val="15"/>
              </w:rPr>
            </w:pPr>
            <w:r w:rsidRPr="0044479B">
              <w:t>0.113</w:t>
            </w:r>
          </w:p>
        </w:tc>
        <w:tc>
          <w:tcPr>
            <w:tcW w:w="271" w:type="dxa"/>
            <w:tcBorders>
              <w:top w:val="single" w:sz="4" w:space="0" w:color="auto"/>
            </w:tcBorders>
            <w:tcMar>
              <w:left w:w="0" w:type="dxa"/>
              <w:right w:w="0" w:type="dxa"/>
            </w:tcMar>
          </w:tcPr>
          <w:p w:rsidR="002C52F1" w:rsidRPr="0044479B" w:rsidRDefault="002C52F1" w:rsidP="0044479B">
            <w:pPr>
              <w:pStyle w:val="Tabletext"/>
              <w:rPr>
                <w:sz w:val="15"/>
              </w:rPr>
            </w:pPr>
            <w:r w:rsidRPr="0044479B">
              <w:t>***</w:t>
            </w:r>
          </w:p>
        </w:tc>
        <w:tc>
          <w:tcPr>
            <w:tcW w:w="646" w:type="dxa"/>
            <w:tcBorders>
              <w:top w:val="single" w:sz="4" w:space="0" w:color="auto"/>
            </w:tcBorders>
            <w:tcMar>
              <w:left w:w="28" w:type="dxa"/>
              <w:right w:w="0" w:type="dxa"/>
            </w:tcMar>
          </w:tcPr>
          <w:p w:rsidR="002C52F1" w:rsidRPr="0044479B" w:rsidRDefault="002C52F1" w:rsidP="0044479B">
            <w:pPr>
              <w:pStyle w:val="Tabletext"/>
              <w:jc w:val="right"/>
              <w:rPr>
                <w:sz w:val="15"/>
              </w:rPr>
            </w:pPr>
            <w:r w:rsidRPr="0044479B">
              <w:t>364</w:t>
            </w:r>
          </w:p>
        </w:tc>
        <w:tc>
          <w:tcPr>
            <w:tcW w:w="274" w:type="dxa"/>
            <w:tcBorders>
              <w:top w:val="single" w:sz="4" w:space="0" w:color="auto"/>
            </w:tcBorders>
            <w:tcMar>
              <w:left w:w="0" w:type="dxa"/>
            </w:tcMar>
          </w:tcPr>
          <w:p w:rsidR="002C52F1" w:rsidRPr="0044479B" w:rsidRDefault="002C52F1" w:rsidP="0044479B">
            <w:pPr>
              <w:pStyle w:val="Tabletext"/>
              <w:rPr>
                <w:sz w:val="15"/>
              </w:rPr>
            </w:pPr>
            <w:r w:rsidRPr="0044479B">
              <w:t>***</w:t>
            </w:r>
          </w:p>
        </w:tc>
        <w:tc>
          <w:tcPr>
            <w:tcW w:w="646" w:type="dxa"/>
            <w:tcBorders>
              <w:top w:val="single" w:sz="4" w:space="0" w:color="auto"/>
            </w:tcBorders>
            <w:tcMar>
              <w:left w:w="28" w:type="dxa"/>
            </w:tcMar>
          </w:tcPr>
          <w:p w:rsidR="002C52F1" w:rsidRPr="0044479B" w:rsidRDefault="002C52F1" w:rsidP="0044479B">
            <w:pPr>
              <w:pStyle w:val="Tabletext"/>
              <w:jc w:val="right"/>
              <w:rPr>
                <w:sz w:val="15"/>
              </w:rPr>
            </w:pPr>
            <w:r w:rsidRPr="0044479B">
              <w:t>–0.001</w:t>
            </w:r>
          </w:p>
        </w:tc>
        <w:tc>
          <w:tcPr>
            <w:tcW w:w="272" w:type="dxa"/>
            <w:tcBorders>
              <w:top w:val="single" w:sz="4" w:space="0" w:color="auto"/>
            </w:tcBorders>
            <w:tcMar>
              <w:left w:w="0" w:type="dxa"/>
              <w:right w:w="0" w:type="dxa"/>
            </w:tcMar>
          </w:tcPr>
          <w:p w:rsidR="002C52F1" w:rsidRPr="0044479B" w:rsidRDefault="002C52F1" w:rsidP="0044479B">
            <w:pPr>
              <w:pStyle w:val="Tabletext"/>
              <w:rPr>
                <w:sz w:val="15"/>
              </w:rPr>
            </w:pPr>
          </w:p>
        </w:tc>
        <w:tc>
          <w:tcPr>
            <w:tcW w:w="646" w:type="dxa"/>
            <w:tcBorders>
              <w:top w:val="single" w:sz="4" w:space="0" w:color="auto"/>
            </w:tcBorders>
            <w:tcMar>
              <w:left w:w="28" w:type="dxa"/>
              <w:right w:w="0" w:type="dxa"/>
            </w:tcMar>
          </w:tcPr>
          <w:p w:rsidR="002C52F1" w:rsidRPr="0044479B" w:rsidRDefault="002C52F1" w:rsidP="0044479B">
            <w:pPr>
              <w:pStyle w:val="Tabletext"/>
              <w:jc w:val="right"/>
              <w:rPr>
                <w:sz w:val="15"/>
              </w:rPr>
            </w:pPr>
            <w:r w:rsidRPr="0044479B">
              <w:t>–0.025</w:t>
            </w:r>
          </w:p>
        </w:tc>
        <w:tc>
          <w:tcPr>
            <w:tcW w:w="272" w:type="dxa"/>
            <w:tcBorders>
              <w:top w:val="single" w:sz="4" w:space="0" w:color="auto"/>
            </w:tcBorders>
            <w:tcMar>
              <w:left w:w="0" w:type="dxa"/>
              <w:right w:w="0" w:type="dxa"/>
            </w:tcMar>
          </w:tcPr>
          <w:p w:rsidR="002C52F1" w:rsidRPr="0044479B" w:rsidRDefault="002C52F1" w:rsidP="0044479B">
            <w:pPr>
              <w:pStyle w:val="Tabletext"/>
              <w:rPr>
                <w:sz w:val="15"/>
              </w:rPr>
            </w:pPr>
          </w:p>
        </w:tc>
        <w:tc>
          <w:tcPr>
            <w:tcW w:w="646" w:type="dxa"/>
            <w:tcBorders>
              <w:top w:val="single" w:sz="4" w:space="0" w:color="auto"/>
            </w:tcBorders>
            <w:tcMar>
              <w:left w:w="28" w:type="dxa"/>
              <w:right w:w="0" w:type="dxa"/>
            </w:tcMar>
          </w:tcPr>
          <w:p w:rsidR="002C52F1" w:rsidRPr="0044479B" w:rsidRDefault="002C52F1" w:rsidP="0044479B">
            <w:pPr>
              <w:pStyle w:val="Tabletext"/>
              <w:jc w:val="right"/>
              <w:rPr>
                <w:sz w:val="15"/>
              </w:rPr>
            </w:pPr>
            <w:r w:rsidRPr="0044479B">
              <w:t>–0.097</w:t>
            </w:r>
          </w:p>
        </w:tc>
        <w:tc>
          <w:tcPr>
            <w:tcW w:w="272" w:type="dxa"/>
            <w:tcBorders>
              <w:top w:val="single" w:sz="4" w:space="0" w:color="auto"/>
            </w:tcBorders>
            <w:tcMar>
              <w:left w:w="0" w:type="dxa"/>
            </w:tcMar>
          </w:tcPr>
          <w:p w:rsidR="002C52F1" w:rsidRPr="0044479B" w:rsidRDefault="002C52F1" w:rsidP="0044479B">
            <w:pPr>
              <w:pStyle w:val="Tabletext"/>
              <w:rPr>
                <w:sz w:val="15"/>
              </w:rPr>
            </w:pPr>
          </w:p>
        </w:tc>
        <w:tc>
          <w:tcPr>
            <w:tcW w:w="646" w:type="dxa"/>
            <w:tcBorders>
              <w:top w:val="single" w:sz="4" w:space="0" w:color="auto"/>
            </w:tcBorders>
            <w:tcMar>
              <w:left w:w="0" w:type="dxa"/>
              <w:right w:w="0" w:type="dxa"/>
            </w:tcMar>
          </w:tcPr>
          <w:p w:rsidR="002C52F1" w:rsidRPr="0044479B" w:rsidRDefault="002C52F1" w:rsidP="0044479B">
            <w:pPr>
              <w:pStyle w:val="Tabletext"/>
              <w:jc w:val="right"/>
              <w:rPr>
                <w:sz w:val="15"/>
              </w:rPr>
            </w:pPr>
            <w:r w:rsidRPr="0044479B">
              <w:t>0.126</w:t>
            </w:r>
          </w:p>
        </w:tc>
        <w:tc>
          <w:tcPr>
            <w:tcW w:w="272" w:type="dxa"/>
            <w:tcBorders>
              <w:top w:val="single" w:sz="4" w:space="0" w:color="auto"/>
            </w:tcBorders>
          </w:tcPr>
          <w:p w:rsidR="002C52F1" w:rsidRPr="0044479B" w:rsidRDefault="002C52F1" w:rsidP="0044479B">
            <w:pPr>
              <w:pStyle w:val="Tabletext"/>
              <w:rPr>
                <w:sz w:val="15"/>
              </w:rPr>
            </w:pPr>
            <w:r w:rsidRPr="0044479B">
              <w:t>***</w:t>
            </w:r>
          </w:p>
        </w:tc>
        <w:tc>
          <w:tcPr>
            <w:tcW w:w="646" w:type="dxa"/>
            <w:tcBorders>
              <w:top w:val="single" w:sz="4" w:space="0" w:color="auto"/>
            </w:tcBorders>
            <w:tcMar>
              <w:left w:w="28" w:type="dxa"/>
              <w:right w:w="0" w:type="dxa"/>
            </w:tcMar>
          </w:tcPr>
          <w:p w:rsidR="002C52F1" w:rsidRPr="0044479B" w:rsidRDefault="002C52F1" w:rsidP="0044479B">
            <w:pPr>
              <w:pStyle w:val="Tabletext"/>
              <w:jc w:val="right"/>
              <w:rPr>
                <w:sz w:val="15"/>
              </w:rPr>
            </w:pPr>
            <w:r w:rsidRPr="0044479B">
              <w:t>0.034</w:t>
            </w:r>
          </w:p>
        </w:tc>
        <w:tc>
          <w:tcPr>
            <w:tcW w:w="272" w:type="dxa"/>
            <w:tcBorders>
              <w:top w:val="single" w:sz="4" w:space="0" w:color="auto"/>
            </w:tcBorders>
          </w:tcPr>
          <w:p w:rsidR="002C52F1" w:rsidRPr="0044479B" w:rsidRDefault="002C52F1" w:rsidP="0044479B">
            <w:pPr>
              <w:pStyle w:val="Tabletext"/>
              <w:rPr>
                <w:sz w:val="15"/>
              </w:rPr>
            </w:pPr>
          </w:p>
        </w:tc>
        <w:tc>
          <w:tcPr>
            <w:tcW w:w="646" w:type="dxa"/>
            <w:tcBorders>
              <w:top w:val="single" w:sz="4" w:space="0" w:color="auto"/>
            </w:tcBorders>
            <w:tcMar>
              <w:left w:w="28" w:type="dxa"/>
            </w:tcMar>
          </w:tcPr>
          <w:p w:rsidR="002C52F1" w:rsidRPr="0044479B" w:rsidRDefault="002C52F1" w:rsidP="0044479B">
            <w:pPr>
              <w:pStyle w:val="Tabletext"/>
              <w:jc w:val="right"/>
              <w:rPr>
                <w:sz w:val="15"/>
              </w:rPr>
            </w:pPr>
            <w:r w:rsidRPr="0044479B">
              <w:t>0.168</w:t>
            </w:r>
          </w:p>
        </w:tc>
        <w:tc>
          <w:tcPr>
            <w:tcW w:w="272" w:type="dxa"/>
            <w:tcBorders>
              <w:top w:val="single" w:sz="4" w:space="0" w:color="auto"/>
            </w:tcBorders>
          </w:tcPr>
          <w:p w:rsidR="002C52F1" w:rsidRPr="0044479B" w:rsidRDefault="002C52F1" w:rsidP="0044479B">
            <w:pPr>
              <w:pStyle w:val="Tabletext"/>
              <w:rPr>
                <w:sz w:val="15"/>
              </w:rPr>
            </w:pPr>
            <w:r w:rsidRPr="0044479B">
              <w:t>***</w:t>
            </w:r>
          </w:p>
        </w:tc>
      </w:tr>
      <w:tr w:rsidR="00EF512F" w:rsidRPr="00B54C93" w:rsidTr="00EF512F">
        <w:tc>
          <w:tcPr>
            <w:tcW w:w="1445" w:type="dxa"/>
            <w:tcMar>
              <w:left w:w="28" w:type="dxa"/>
            </w:tcMar>
          </w:tcPr>
          <w:p w:rsidR="002C52F1" w:rsidRPr="00B54C93" w:rsidRDefault="002C52F1" w:rsidP="004903AF">
            <w:pPr>
              <w:pStyle w:val="Tabletext"/>
              <w:ind w:left="28"/>
            </w:pPr>
            <w:r w:rsidRPr="000D6D0C">
              <w:t>Has a diploma as highest qualifications</w:t>
            </w:r>
          </w:p>
        </w:tc>
        <w:tc>
          <w:tcPr>
            <w:tcW w:w="646" w:type="dxa"/>
            <w:tcMar>
              <w:left w:w="28" w:type="dxa"/>
            </w:tcMar>
          </w:tcPr>
          <w:p w:rsidR="002C52F1" w:rsidRPr="0044479B" w:rsidRDefault="002C52F1" w:rsidP="0044479B">
            <w:pPr>
              <w:pStyle w:val="Tabletext"/>
              <w:jc w:val="right"/>
              <w:rPr>
                <w:sz w:val="15"/>
              </w:rPr>
            </w:pPr>
            <w:r w:rsidRPr="0044479B">
              <w:t>0.097</w:t>
            </w:r>
          </w:p>
        </w:tc>
        <w:tc>
          <w:tcPr>
            <w:tcW w:w="271" w:type="dxa"/>
            <w:tcMar>
              <w:left w:w="0" w:type="dxa"/>
              <w:right w:w="0" w:type="dxa"/>
            </w:tcMar>
          </w:tcPr>
          <w:p w:rsidR="002C52F1" w:rsidRPr="0044479B" w:rsidRDefault="002C52F1" w:rsidP="0044479B">
            <w:pPr>
              <w:pStyle w:val="Tabletext"/>
              <w:rPr>
                <w:sz w:val="15"/>
              </w:rPr>
            </w:pPr>
            <w:r w:rsidRPr="0044479B">
              <w:t>***</w:t>
            </w:r>
          </w:p>
        </w:tc>
        <w:tc>
          <w:tcPr>
            <w:tcW w:w="646" w:type="dxa"/>
            <w:tcMar>
              <w:left w:w="28" w:type="dxa"/>
              <w:right w:w="0" w:type="dxa"/>
            </w:tcMar>
          </w:tcPr>
          <w:p w:rsidR="002C52F1" w:rsidRPr="0044479B" w:rsidRDefault="002C52F1" w:rsidP="0044479B">
            <w:pPr>
              <w:pStyle w:val="Tabletext"/>
              <w:jc w:val="right"/>
              <w:rPr>
                <w:sz w:val="15"/>
              </w:rPr>
            </w:pPr>
            <w:r w:rsidRPr="0044479B">
              <w:t>379</w:t>
            </w:r>
          </w:p>
        </w:tc>
        <w:tc>
          <w:tcPr>
            <w:tcW w:w="274" w:type="dxa"/>
            <w:tcMar>
              <w:left w:w="0" w:type="dxa"/>
            </w:tcMar>
          </w:tcPr>
          <w:p w:rsidR="002C52F1" w:rsidRPr="0044479B" w:rsidRDefault="002C52F1" w:rsidP="0044479B">
            <w:pPr>
              <w:pStyle w:val="Tabletext"/>
              <w:rPr>
                <w:sz w:val="15"/>
              </w:rPr>
            </w:pPr>
            <w:r w:rsidRPr="0044479B">
              <w:t>***</w:t>
            </w:r>
          </w:p>
        </w:tc>
        <w:tc>
          <w:tcPr>
            <w:tcW w:w="646" w:type="dxa"/>
            <w:tcMar>
              <w:left w:w="28" w:type="dxa"/>
            </w:tcMar>
          </w:tcPr>
          <w:p w:rsidR="002C52F1" w:rsidRPr="0044479B" w:rsidRDefault="002C52F1" w:rsidP="0044479B">
            <w:pPr>
              <w:pStyle w:val="Tabletext"/>
              <w:jc w:val="right"/>
              <w:rPr>
                <w:sz w:val="15"/>
              </w:rPr>
            </w:pPr>
            <w:r w:rsidRPr="0044479B">
              <w:t>0.017</w:t>
            </w:r>
          </w:p>
        </w:tc>
        <w:tc>
          <w:tcPr>
            <w:tcW w:w="272" w:type="dxa"/>
            <w:tcMar>
              <w:left w:w="0" w:type="dxa"/>
              <w:right w:w="0" w:type="dxa"/>
            </w:tcMar>
          </w:tcPr>
          <w:p w:rsidR="002C52F1" w:rsidRPr="0044479B" w:rsidRDefault="002C52F1" w:rsidP="0044479B">
            <w:pPr>
              <w:pStyle w:val="Tabletext"/>
              <w:rPr>
                <w:sz w:val="15"/>
              </w:rPr>
            </w:pPr>
          </w:p>
        </w:tc>
        <w:tc>
          <w:tcPr>
            <w:tcW w:w="646" w:type="dxa"/>
            <w:tcMar>
              <w:left w:w="28" w:type="dxa"/>
              <w:right w:w="0" w:type="dxa"/>
            </w:tcMar>
          </w:tcPr>
          <w:p w:rsidR="002C52F1" w:rsidRPr="0044479B" w:rsidRDefault="002C52F1" w:rsidP="0044479B">
            <w:pPr>
              <w:pStyle w:val="Tabletext"/>
              <w:jc w:val="right"/>
              <w:rPr>
                <w:sz w:val="15"/>
              </w:rPr>
            </w:pPr>
            <w:r w:rsidRPr="0044479B">
              <w:t>–0.040</w:t>
            </w:r>
          </w:p>
        </w:tc>
        <w:tc>
          <w:tcPr>
            <w:tcW w:w="272" w:type="dxa"/>
            <w:tcMar>
              <w:left w:w="0" w:type="dxa"/>
              <w:right w:w="0" w:type="dxa"/>
            </w:tcMar>
          </w:tcPr>
          <w:p w:rsidR="002C52F1" w:rsidRPr="0044479B" w:rsidRDefault="002C52F1" w:rsidP="0044479B">
            <w:pPr>
              <w:pStyle w:val="Tabletext"/>
              <w:rPr>
                <w:sz w:val="15"/>
              </w:rPr>
            </w:pPr>
          </w:p>
        </w:tc>
        <w:tc>
          <w:tcPr>
            <w:tcW w:w="646" w:type="dxa"/>
            <w:tcMar>
              <w:left w:w="28" w:type="dxa"/>
              <w:right w:w="0" w:type="dxa"/>
            </w:tcMar>
          </w:tcPr>
          <w:p w:rsidR="002C52F1" w:rsidRPr="0044479B" w:rsidRDefault="002C52F1" w:rsidP="0044479B">
            <w:pPr>
              <w:pStyle w:val="Tabletext"/>
              <w:jc w:val="right"/>
              <w:rPr>
                <w:sz w:val="15"/>
              </w:rPr>
            </w:pPr>
            <w:r w:rsidRPr="0044479B">
              <w:t>–0.053</w:t>
            </w:r>
          </w:p>
        </w:tc>
        <w:tc>
          <w:tcPr>
            <w:tcW w:w="272" w:type="dxa"/>
            <w:tcMar>
              <w:left w:w="0" w:type="dxa"/>
            </w:tcMar>
          </w:tcPr>
          <w:p w:rsidR="002C52F1" w:rsidRPr="0044479B" w:rsidRDefault="002C52F1" w:rsidP="0044479B">
            <w:pPr>
              <w:pStyle w:val="Tabletext"/>
              <w:rPr>
                <w:sz w:val="15"/>
              </w:rPr>
            </w:pPr>
          </w:p>
        </w:tc>
        <w:tc>
          <w:tcPr>
            <w:tcW w:w="646" w:type="dxa"/>
            <w:tcMar>
              <w:left w:w="0" w:type="dxa"/>
              <w:right w:w="0" w:type="dxa"/>
            </w:tcMar>
          </w:tcPr>
          <w:p w:rsidR="002C52F1" w:rsidRPr="0044479B" w:rsidRDefault="002C52F1" w:rsidP="0044479B">
            <w:pPr>
              <w:pStyle w:val="Tabletext"/>
              <w:jc w:val="right"/>
              <w:rPr>
                <w:sz w:val="15"/>
              </w:rPr>
            </w:pPr>
            <w:r w:rsidRPr="0044479B">
              <w:t>0.038</w:t>
            </w:r>
          </w:p>
        </w:tc>
        <w:tc>
          <w:tcPr>
            <w:tcW w:w="272" w:type="dxa"/>
          </w:tcPr>
          <w:p w:rsidR="002C52F1" w:rsidRPr="0044479B" w:rsidRDefault="002C52F1" w:rsidP="0044479B">
            <w:pPr>
              <w:pStyle w:val="Tabletext"/>
              <w:rPr>
                <w:sz w:val="15"/>
              </w:rPr>
            </w:pPr>
          </w:p>
        </w:tc>
        <w:tc>
          <w:tcPr>
            <w:tcW w:w="646" w:type="dxa"/>
            <w:tcMar>
              <w:left w:w="28" w:type="dxa"/>
              <w:right w:w="0" w:type="dxa"/>
            </w:tcMar>
          </w:tcPr>
          <w:p w:rsidR="002C52F1" w:rsidRPr="0044479B" w:rsidRDefault="002C52F1" w:rsidP="0044479B">
            <w:pPr>
              <w:pStyle w:val="Tabletext"/>
              <w:jc w:val="right"/>
              <w:rPr>
                <w:sz w:val="15"/>
              </w:rPr>
            </w:pPr>
            <w:r w:rsidRPr="0044479B">
              <w:t>0.120</w:t>
            </w:r>
          </w:p>
        </w:tc>
        <w:tc>
          <w:tcPr>
            <w:tcW w:w="272" w:type="dxa"/>
          </w:tcPr>
          <w:p w:rsidR="002C52F1" w:rsidRPr="0044479B" w:rsidRDefault="002C52F1" w:rsidP="0044479B">
            <w:pPr>
              <w:pStyle w:val="Tabletext"/>
              <w:rPr>
                <w:sz w:val="15"/>
              </w:rPr>
            </w:pPr>
            <w:r w:rsidRPr="0044479B">
              <w:t>*</w:t>
            </w:r>
          </w:p>
        </w:tc>
        <w:tc>
          <w:tcPr>
            <w:tcW w:w="646" w:type="dxa"/>
            <w:tcMar>
              <w:left w:w="28" w:type="dxa"/>
            </w:tcMar>
          </w:tcPr>
          <w:p w:rsidR="002C52F1" w:rsidRPr="0044479B" w:rsidRDefault="002C52F1" w:rsidP="0044479B">
            <w:pPr>
              <w:pStyle w:val="Tabletext"/>
              <w:jc w:val="right"/>
              <w:rPr>
                <w:sz w:val="15"/>
              </w:rPr>
            </w:pPr>
            <w:r w:rsidRPr="0044479B">
              <w:t>0.163</w:t>
            </w:r>
          </w:p>
        </w:tc>
        <w:tc>
          <w:tcPr>
            <w:tcW w:w="272" w:type="dxa"/>
          </w:tcPr>
          <w:p w:rsidR="002C52F1" w:rsidRPr="0044479B" w:rsidRDefault="002C52F1" w:rsidP="0044479B">
            <w:pPr>
              <w:pStyle w:val="Tabletext"/>
              <w:rPr>
                <w:sz w:val="15"/>
              </w:rPr>
            </w:pPr>
            <w:r w:rsidRPr="0044479B">
              <w:t>***</w:t>
            </w:r>
          </w:p>
        </w:tc>
      </w:tr>
      <w:tr w:rsidR="00EF512F" w:rsidRPr="00B54C93" w:rsidTr="00EF512F">
        <w:tc>
          <w:tcPr>
            <w:tcW w:w="1445" w:type="dxa"/>
            <w:tcMar>
              <w:left w:w="28" w:type="dxa"/>
            </w:tcMar>
          </w:tcPr>
          <w:p w:rsidR="002C52F1" w:rsidRPr="00B54C93" w:rsidRDefault="002C52F1" w:rsidP="004903AF">
            <w:pPr>
              <w:pStyle w:val="Tabletext"/>
              <w:ind w:left="28"/>
            </w:pPr>
            <w:r w:rsidRPr="000D6D0C">
              <w:t>Has a certificate I or II as highest qualification</w:t>
            </w:r>
          </w:p>
        </w:tc>
        <w:tc>
          <w:tcPr>
            <w:tcW w:w="646" w:type="dxa"/>
            <w:tcMar>
              <w:left w:w="28" w:type="dxa"/>
            </w:tcMar>
          </w:tcPr>
          <w:p w:rsidR="002C52F1" w:rsidRPr="0044479B" w:rsidRDefault="002C52F1" w:rsidP="0044479B">
            <w:pPr>
              <w:pStyle w:val="Tabletext"/>
              <w:jc w:val="right"/>
              <w:rPr>
                <w:sz w:val="15"/>
              </w:rPr>
            </w:pPr>
            <w:r w:rsidRPr="0044479B">
              <w:t>0.057</w:t>
            </w:r>
          </w:p>
        </w:tc>
        <w:tc>
          <w:tcPr>
            <w:tcW w:w="271" w:type="dxa"/>
            <w:tcMar>
              <w:left w:w="0" w:type="dxa"/>
              <w:right w:w="0" w:type="dxa"/>
            </w:tcMar>
          </w:tcPr>
          <w:p w:rsidR="002C52F1" w:rsidRPr="0044479B" w:rsidRDefault="002C52F1" w:rsidP="0044479B">
            <w:pPr>
              <w:pStyle w:val="Tabletext"/>
              <w:rPr>
                <w:sz w:val="15"/>
              </w:rPr>
            </w:pPr>
            <w:r w:rsidRPr="0044479B">
              <w:t>***</w:t>
            </w:r>
          </w:p>
        </w:tc>
        <w:tc>
          <w:tcPr>
            <w:tcW w:w="646" w:type="dxa"/>
            <w:tcMar>
              <w:left w:w="28" w:type="dxa"/>
              <w:right w:w="0" w:type="dxa"/>
            </w:tcMar>
          </w:tcPr>
          <w:p w:rsidR="002C52F1" w:rsidRPr="0044479B" w:rsidRDefault="002C52F1" w:rsidP="0044479B">
            <w:pPr>
              <w:pStyle w:val="Tabletext"/>
              <w:jc w:val="right"/>
              <w:rPr>
                <w:sz w:val="15"/>
              </w:rPr>
            </w:pPr>
            <w:r w:rsidRPr="0044479B">
              <w:t>77</w:t>
            </w:r>
          </w:p>
        </w:tc>
        <w:tc>
          <w:tcPr>
            <w:tcW w:w="274" w:type="dxa"/>
            <w:tcMar>
              <w:left w:w="0" w:type="dxa"/>
            </w:tcMar>
          </w:tcPr>
          <w:p w:rsidR="002C52F1" w:rsidRPr="0044479B" w:rsidRDefault="002C52F1" w:rsidP="0044479B">
            <w:pPr>
              <w:pStyle w:val="Tabletext"/>
              <w:rPr>
                <w:sz w:val="15"/>
              </w:rPr>
            </w:pPr>
            <w:r w:rsidRPr="0044479B">
              <w:t>*</w:t>
            </w:r>
          </w:p>
        </w:tc>
        <w:tc>
          <w:tcPr>
            <w:tcW w:w="646" w:type="dxa"/>
            <w:tcMar>
              <w:left w:w="28" w:type="dxa"/>
            </w:tcMar>
          </w:tcPr>
          <w:p w:rsidR="002C52F1" w:rsidRPr="0044479B" w:rsidRDefault="002C52F1" w:rsidP="0044479B">
            <w:pPr>
              <w:pStyle w:val="Tabletext"/>
              <w:jc w:val="right"/>
              <w:rPr>
                <w:sz w:val="15"/>
              </w:rPr>
            </w:pPr>
            <w:r w:rsidRPr="0044479B">
              <w:t>0.020</w:t>
            </w:r>
          </w:p>
        </w:tc>
        <w:tc>
          <w:tcPr>
            <w:tcW w:w="272" w:type="dxa"/>
            <w:tcMar>
              <w:left w:w="0" w:type="dxa"/>
              <w:right w:w="0" w:type="dxa"/>
            </w:tcMar>
          </w:tcPr>
          <w:p w:rsidR="002C52F1" w:rsidRPr="0044479B" w:rsidRDefault="002C52F1" w:rsidP="0044479B">
            <w:pPr>
              <w:pStyle w:val="Tabletext"/>
              <w:rPr>
                <w:sz w:val="15"/>
              </w:rPr>
            </w:pPr>
          </w:p>
        </w:tc>
        <w:tc>
          <w:tcPr>
            <w:tcW w:w="646" w:type="dxa"/>
            <w:tcMar>
              <w:left w:w="28" w:type="dxa"/>
              <w:right w:w="0" w:type="dxa"/>
            </w:tcMar>
          </w:tcPr>
          <w:p w:rsidR="002C52F1" w:rsidRPr="0044479B" w:rsidRDefault="002C52F1" w:rsidP="0044479B">
            <w:pPr>
              <w:pStyle w:val="Tabletext"/>
              <w:jc w:val="right"/>
              <w:rPr>
                <w:sz w:val="15"/>
              </w:rPr>
            </w:pPr>
            <w:r w:rsidRPr="0044479B">
              <w:t>0.043</w:t>
            </w:r>
          </w:p>
        </w:tc>
        <w:tc>
          <w:tcPr>
            <w:tcW w:w="272" w:type="dxa"/>
            <w:tcMar>
              <w:left w:w="0" w:type="dxa"/>
              <w:right w:w="0" w:type="dxa"/>
            </w:tcMar>
          </w:tcPr>
          <w:p w:rsidR="002C52F1" w:rsidRPr="0044479B" w:rsidRDefault="002C52F1" w:rsidP="0044479B">
            <w:pPr>
              <w:pStyle w:val="Tabletext"/>
              <w:rPr>
                <w:sz w:val="15"/>
              </w:rPr>
            </w:pPr>
          </w:p>
        </w:tc>
        <w:tc>
          <w:tcPr>
            <w:tcW w:w="646" w:type="dxa"/>
            <w:tcMar>
              <w:left w:w="28" w:type="dxa"/>
              <w:right w:w="0" w:type="dxa"/>
            </w:tcMar>
          </w:tcPr>
          <w:p w:rsidR="002C52F1" w:rsidRPr="0044479B" w:rsidRDefault="002C52F1" w:rsidP="0044479B">
            <w:pPr>
              <w:pStyle w:val="Tabletext"/>
              <w:jc w:val="right"/>
              <w:rPr>
                <w:sz w:val="15"/>
              </w:rPr>
            </w:pPr>
            <w:r w:rsidRPr="0044479B">
              <w:t>0.033</w:t>
            </w:r>
          </w:p>
        </w:tc>
        <w:tc>
          <w:tcPr>
            <w:tcW w:w="272" w:type="dxa"/>
            <w:tcMar>
              <w:left w:w="0" w:type="dxa"/>
            </w:tcMar>
          </w:tcPr>
          <w:p w:rsidR="002C52F1" w:rsidRPr="0044479B" w:rsidRDefault="002C52F1" w:rsidP="0044479B">
            <w:pPr>
              <w:pStyle w:val="Tabletext"/>
              <w:rPr>
                <w:sz w:val="15"/>
              </w:rPr>
            </w:pPr>
          </w:p>
        </w:tc>
        <w:tc>
          <w:tcPr>
            <w:tcW w:w="646" w:type="dxa"/>
            <w:tcMar>
              <w:left w:w="0" w:type="dxa"/>
              <w:right w:w="0" w:type="dxa"/>
            </w:tcMar>
          </w:tcPr>
          <w:p w:rsidR="002C52F1" w:rsidRPr="0044479B" w:rsidRDefault="002C52F1" w:rsidP="0044479B">
            <w:pPr>
              <w:pStyle w:val="Tabletext"/>
              <w:jc w:val="right"/>
              <w:rPr>
                <w:sz w:val="15"/>
              </w:rPr>
            </w:pPr>
            <w:r w:rsidRPr="0044479B">
              <w:t>0.017</w:t>
            </w:r>
          </w:p>
        </w:tc>
        <w:tc>
          <w:tcPr>
            <w:tcW w:w="272" w:type="dxa"/>
          </w:tcPr>
          <w:p w:rsidR="002C52F1" w:rsidRPr="0044479B" w:rsidRDefault="002C52F1" w:rsidP="0044479B">
            <w:pPr>
              <w:pStyle w:val="Tabletext"/>
              <w:rPr>
                <w:sz w:val="15"/>
              </w:rPr>
            </w:pPr>
          </w:p>
        </w:tc>
        <w:tc>
          <w:tcPr>
            <w:tcW w:w="646" w:type="dxa"/>
            <w:tcMar>
              <w:left w:w="28" w:type="dxa"/>
              <w:right w:w="0" w:type="dxa"/>
            </w:tcMar>
          </w:tcPr>
          <w:p w:rsidR="002C52F1" w:rsidRPr="0044479B" w:rsidRDefault="002C52F1" w:rsidP="0044479B">
            <w:pPr>
              <w:pStyle w:val="Tabletext"/>
              <w:jc w:val="right"/>
              <w:rPr>
                <w:sz w:val="15"/>
              </w:rPr>
            </w:pPr>
            <w:r w:rsidRPr="0044479B">
              <w:t>0.116</w:t>
            </w:r>
          </w:p>
        </w:tc>
        <w:tc>
          <w:tcPr>
            <w:tcW w:w="272" w:type="dxa"/>
          </w:tcPr>
          <w:p w:rsidR="002C52F1" w:rsidRPr="0044479B" w:rsidRDefault="002C52F1" w:rsidP="0044479B">
            <w:pPr>
              <w:pStyle w:val="Tabletext"/>
              <w:rPr>
                <w:sz w:val="15"/>
              </w:rPr>
            </w:pPr>
            <w:r w:rsidRPr="0044479B">
              <w:t>***</w:t>
            </w:r>
          </w:p>
        </w:tc>
        <w:tc>
          <w:tcPr>
            <w:tcW w:w="646" w:type="dxa"/>
            <w:tcMar>
              <w:left w:w="28" w:type="dxa"/>
            </w:tcMar>
          </w:tcPr>
          <w:p w:rsidR="002C52F1" w:rsidRPr="0044479B" w:rsidRDefault="002C52F1" w:rsidP="0044479B">
            <w:pPr>
              <w:pStyle w:val="Tabletext"/>
              <w:jc w:val="right"/>
              <w:rPr>
                <w:sz w:val="15"/>
              </w:rPr>
            </w:pPr>
            <w:r w:rsidRPr="0044479B">
              <w:t>–0.004</w:t>
            </w:r>
          </w:p>
        </w:tc>
        <w:tc>
          <w:tcPr>
            <w:tcW w:w="272" w:type="dxa"/>
          </w:tcPr>
          <w:p w:rsidR="002C52F1" w:rsidRPr="0044479B" w:rsidRDefault="002C52F1" w:rsidP="0044479B">
            <w:pPr>
              <w:pStyle w:val="Tabletext"/>
              <w:rPr>
                <w:sz w:val="15"/>
              </w:rPr>
            </w:pPr>
          </w:p>
        </w:tc>
      </w:tr>
      <w:tr w:rsidR="00EF512F" w:rsidRPr="00B54C93" w:rsidTr="00EF512F">
        <w:tc>
          <w:tcPr>
            <w:tcW w:w="1445" w:type="dxa"/>
            <w:tcBorders>
              <w:bottom w:val="single" w:sz="4" w:space="0" w:color="auto"/>
            </w:tcBorders>
            <w:tcMar>
              <w:left w:w="28" w:type="dxa"/>
            </w:tcMar>
          </w:tcPr>
          <w:p w:rsidR="002C52F1" w:rsidRPr="00B54C93" w:rsidRDefault="002C52F1" w:rsidP="004903AF">
            <w:pPr>
              <w:pStyle w:val="Tabletext"/>
              <w:ind w:left="28"/>
            </w:pPr>
            <w:r w:rsidRPr="000D6D0C">
              <w:t>Has a certificate III or IV as highest qualification</w:t>
            </w:r>
          </w:p>
        </w:tc>
        <w:tc>
          <w:tcPr>
            <w:tcW w:w="646" w:type="dxa"/>
            <w:tcBorders>
              <w:bottom w:val="single" w:sz="4" w:space="0" w:color="auto"/>
            </w:tcBorders>
            <w:tcMar>
              <w:left w:w="28" w:type="dxa"/>
            </w:tcMar>
          </w:tcPr>
          <w:p w:rsidR="002C52F1" w:rsidRPr="0044479B" w:rsidRDefault="002C52F1" w:rsidP="0044479B">
            <w:pPr>
              <w:pStyle w:val="Tabletext"/>
              <w:jc w:val="right"/>
              <w:rPr>
                <w:sz w:val="15"/>
              </w:rPr>
            </w:pPr>
            <w:r w:rsidRPr="0044479B">
              <w:t>0.107</w:t>
            </w:r>
          </w:p>
        </w:tc>
        <w:tc>
          <w:tcPr>
            <w:tcW w:w="271" w:type="dxa"/>
            <w:tcBorders>
              <w:bottom w:val="single" w:sz="4" w:space="0" w:color="auto"/>
            </w:tcBorders>
            <w:tcMar>
              <w:left w:w="0" w:type="dxa"/>
              <w:right w:w="0" w:type="dxa"/>
            </w:tcMar>
          </w:tcPr>
          <w:p w:rsidR="002C52F1" w:rsidRPr="0044479B" w:rsidRDefault="002C52F1" w:rsidP="0044479B">
            <w:pPr>
              <w:pStyle w:val="Tabletext"/>
              <w:rPr>
                <w:sz w:val="15"/>
              </w:rPr>
            </w:pPr>
            <w:r w:rsidRPr="0044479B">
              <w:t>***</w:t>
            </w:r>
          </w:p>
        </w:tc>
        <w:tc>
          <w:tcPr>
            <w:tcW w:w="646" w:type="dxa"/>
            <w:tcBorders>
              <w:bottom w:val="single" w:sz="4" w:space="0" w:color="auto"/>
            </w:tcBorders>
            <w:tcMar>
              <w:left w:w="28" w:type="dxa"/>
              <w:right w:w="0" w:type="dxa"/>
            </w:tcMar>
          </w:tcPr>
          <w:p w:rsidR="002C52F1" w:rsidRPr="0044479B" w:rsidRDefault="002C52F1" w:rsidP="0044479B">
            <w:pPr>
              <w:pStyle w:val="Tabletext"/>
              <w:jc w:val="right"/>
              <w:rPr>
                <w:sz w:val="15"/>
              </w:rPr>
            </w:pPr>
            <w:r w:rsidRPr="0044479B">
              <w:t>210</w:t>
            </w:r>
          </w:p>
        </w:tc>
        <w:tc>
          <w:tcPr>
            <w:tcW w:w="274" w:type="dxa"/>
            <w:tcBorders>
              <w:bottom w:val="single" w:sz="4" w:space="0" w:color="auto"/>
            </w:tcBorders>
            <w:tcMar>
              <w:left w:w="0" w:type="dxa"/>
            </w:tcMar>
          </w:tcPr>
          <w:p w:rsidR="002C52F1" w:rsidRPr="0044479B" w:rsidRDefault="002C52F1" w:rsidP="0044479B">
            <w:pPr>
              <w:pStyle w:val="Tabletext"/>
              <w:rPr>
                <w:sz w:val="15"/>
              </w:rPr>
            </w:pPr>
            <w:r w:rsidRPr="0044479B">
              <w:t>***</w:t>
            </w:r>
          </w:p>
        </w:tc>
        <w:tc>
          <w:tcPr>
            <w:tcW w:w="646" w:type="dxa"/>
            <w:tcBorders>
              <w:bottom w:val="single" w:sz="4" w:space="0" w:color="auto"/>
            </w:tcBorders>
            <w:tcMar>
              <w:left w:w="28" w:type="dxa"/>
            </w:tcMar>
          </w:tcPr>
          <w:p w:rsidR="002C52F1" w:rsidRPr="0044479B" w:rsidRDefault="002C52F1" w:rsidP="0044479B">
            <w:pPr>
              <w:pStyle w:val="Tabletext"/>
              <w:jc w:val="right"/>
              <w:rPr>
                <w:sz w:val="15"/>
              </w:rPr>
            </w:pPr>
            <w:r w:rsidRPr="0044479B">
              <w:t>0.069</w:t>
            </w:r>
          </w:p>
        </w:tc>
        <w:tc>
          <w:tcPr>
            <w:tcW w:w="272" w:type="dxa"/>
            <w:tcBorders>
              <w:bottom w:val="single" w:sz="4" w:space="0" w:color="auto"/>
            </w:tcBorders>
            <w:tcMar>
              <w:left w:w="0" w:type="dxa"/>
              <w:right w:w="0" w:type="dxa"/>
            </w:tcMar>
          </w:tcPr>
          <w:p w:rsidR="002C52F1" w:rsidRPr="0044479B" w:rsidRDefault="002C52F1" w:rsidP="0044479B">
            <w:pPr>
              <w:pStyle w:val="Tabletext"/>
              <w:rPr>
                <w:sz w:val="15"/>
              </w:rPr>
            </w:pPr>
            <w:r w:rsidRPr="0044479B">
              <w:t>**</w:t>
            </w:r>
          </w:p>
        </w:tc>
        <w:tc>
          <w:tcPr>
            <w:tcW w:w="646" w:type="dxa"/>
            <w:tcBorders>
              <w:bottom w:val="single" w:sz="4" w:space="0" w:color="auto"/>
            </w:tcBorders>
            <w:tcMar>
              <w:left w:w="28" w:type="dxa"/>
              <w:right w:w="0" w:type="dxa"/>
            </w:tcMar>
          </w:tcPr>
          <w:p w:rsidR="002C52F1" w:rsidRPr="0044479B" w:rsidRDefault="002C52F1" w:rsidP="0044479B">
            <w:pPr>
              <w:pStyle w:val="Tabletext"/>
              <w:jc w:val="right"/>
              <w:rPr>
                <w:sz w:val="15"/>
              </w:rPr>
            </w:pPr>
            <w:r w:rsidRPr="0044479B">
              <w:t>–0.060</w:t>
            </w:r>
          </w:p>
        </w:tc>
        <w:tc>
          <w:tcPr>
            <w:tcW w:w="272" w:type="dxa"/>
            <w:tcBorders>
              <w:bottom w:val="single" w:sz="4" w:space="0" w:color="auto"/>
            </w:tcBorders>
            <w:tcMar>
              <w:left w:w="0" w:type="dxa"/>
              <w:right w:w="0" w:type="dxa"/>
            </w:tcMar>
          </w:tcPr>
          <w:p w:rsidR="002C52F1" w:rsidRPr="0044479B" w:rsidRDefault="002C52F1" w:rsidP="0044479B">
            <w:pPr>
              <w:pStyle w:val="Tabletext"/>
              <w:rPr>
                <w:sz w:val="15"/>
              </w:rPr>
            </w:pPr>
            <w:r w:rsidRPr="0044479B">
              <w:t>*</w:t>
            </w:r>
          </w:p>
        </w:tc>
        <w:tc>
          <w:tcPr>
            <w:tcW w:w="646" w:type="dxa"/>
            <w:tcBorders>
              <w:bottom w:val="single" w:sz="4" w:space="0" w:color="auto"/>
            </w:tcBorders>
            <w:tcMar>
              <w:left w:w="28" w:type="dxa"/>
              <w:right w:w="0" w:type="dxa"/>
            </w:tcMar>
          </w:tcPr>
          <w:p w:rsidR="002C52F1" w:rsidRPr="0044479B" w:rsidRDefault="002C52F1" w:rsidP="0044479B">
            <w:pPr>
              <w:pStyle w:val="Tabletext"/>
              <w:jc w:val="right"/>
              <w:rPr>
                <w:sz w:val="15"/>
              </w:rPr>
            </w:pPr>
            <w:r w:rsidRPr="0044479B">
              <w:t>–0.027</w:t>
            </w:r>
          </w:p>
        </w:tc>
        <w:tc>
          <w:tcPr>
            <w:tcW w:w="272" w:type="dxa"/>
            <w:tcBorders>
              <w:bottom w:val="single" w:sz="4" w:space="0" w:color="auto"/>
            </w:tcBorders>
            <w:tcMar>
              <w:left w:w="0" w:type="dxa"/>
            </w:tcMar>
          </w:tcPr>
          <w:p w:rsidR="002C52F1" w:rsidRPr="0044479B" w:rsidRDefault="002C52F1" w:rsidP="0044479B">
            <w:pPr>
              <w:pStyle w:val="Tabletext"/>
              <w:rPr>
                <w:sz w:val="15"/>
              </w:rPr>
            </w:pPr>
          </w:p>
        </w:tc>
        <w:tc>
          <w:tcPr>
            <w:tcW w:w="646" w:type="dxa"/>
            <w:tcBorders>
              <w:bottom w:val="single" w:sz="4" w:space="0" w:color="auto"/>
            </w:tcBorders>
            <w:tcMar>
              <w:left w:w="0" w:type="dxa"/>
              <w:right w:w="0" w:type="dxa"/>
            </w:tcMar>
          </w:tcPr>
          <w:p w:rsidR="002C52F1" w:rsidRPr="0044479B" w:rsidRDefault="002C52F1" w:rsidP="0044479B">
            <w:pPr>
              <w:pStyle w:val="Tabletext"/>
              <w:jc w:val="right"/>
              <w:rPr>
                <w:sz w:val="15"/>
              </w:rPr>
            </w:pPr>
            <w:r w:rsidRPr="0044479B">
              <w:t>0.033</w:t>
            </w:r>
          </w:p>
        </w:tc>
        <w:tc>
          <w:tcPr>
            <w:tcW w:w="272" w:type="dxa"/>
            <w:tcBorders>
              <w:bottom w:val="single" w:sz="4" w:space="0" w:color="auto"/>
            </w:tcBorders>
          </w:tcPr>
          <w:p w:rsidR="002C52F1" w:rsidRPr="0044479B" w:rsidRDefault="002C52F1" w:rsidP="0044479B">
            <w:pPr>
              <w:pStyle w:val="Tabletext"/>
              <w:rPr>
                <w:sz w:val="15"/>
              </w:rPr>
            </w:pPr>
          </w:p>
        </w:tc>
        <w:tc>
          <w:tcPr>
            <w:tcW w:w="646" w:type="dxa"/>
            <w:tcBorders>
              <w:bottom w:val="single" w:sz="4" w:space="0" w:color="auto"/>
            </w:tcBorders>
            <w:tcMar>
              <w:left w:w="28" w:type="dxa"/>
              <w:right w:w="0" w:type="dxa"/>
            </w:tcMar>
          </w:tcPr>
          <w:p w:rsidR="002C52F1" w:rsidRPr="0044479B" w:rsidRDefault="002C52F1" w:rsidP="0044479B">
            <w:pPr>
              <w:pStyle w:val="Tabletext"/>
              <w:jc w:val="right"/>
              <w:rPr>
                <w:sz w:val="15"/>
              </w:rPr>
            </w:pPr>
            <w:r w:rsidRPr="0044479B">
              <w:t>0.142</w:t>
            </w:r>
          </w:p>
        </w:tc>
        <w:tc>
          <w:tcPr>
            <w:tcW w:w="272" w:type="dxa"/>
            <w:tcBorders>
              <w:bottom w:val="single" w:sz="4" w:space="0" w:color="auto"/>
            </w:tcBorders>
          </w:tcPr>
          <w:p w:rsidR="002C52F1" w:rsidRPr="0044479B" w:rsidRDefault="002C52F1" w:rsidP="0044479B">
            <w:pPr>
              <w:pStyle w:val="Tabletext"/>
              <w:rPr>
                <w:sz w:val="15"/>
              </w:rPr>
            </w:pPr>
            <w:r w:rsidRPr="0044479B">
              <w:t>***</w:t>
            </w:r>
          </w:p>
        </w:tc>
        <w:tc>
          <w:tcPr>
            <w:tcW w:w="646" w:type="dxa"/>
            <w:tcBorders>
              <w:bottom w:val="single" w:sz="4" w:space="0" w:color="auto"/>
            </w:tcBorders>
            <w:tcMar>
              <w:left w:w="28" w:type="dxa"/>
            </w:tcMar>
          </w:tcPr>
          <w:p w:rsidR="002C52F1" w:rsidRPr="0044479B" w:rsidRDefault="002C52F1" w:rsidP="0044479B">
            <w:pPr>
              <w:pStyle w:val="Tabletext"/>
              <w:jc w:val="right"/>
              <w:rPr>
                <w:sz w:val="15"/>
              </w:rPr>
            </w:pPr>
            <w:r w:rsidRPr="0044479B">
              <w:t>0.140</w:t>
            </w:r>
          </w:p>
        </w:tc>
        <w:tc>
          <w:tcPr>
            <w:tcW w:w="272" w:type="dxa"/>
            <w:tcBorders>
              <w:bottom w:val="single" w:sz="4" w:space="0" w:color="auto"/>
            </w:tcBorders>
          </w:tcPr>
          <w:p w:rsidR="002C52F1" w:rsidRPr="0044479B" w:rsidRDefault="002C52F1" w:rsidP="0044479B">
            <w:pPr>
              <w:pStyle w:val="Tabletext"/>
              <w:rPr>
                <w:sz w:val="15"/>
              </w:rPr>
            </w:pPr>
            <w:r w:rsidRPr="0044479B">
              <w:t>***</w:t>
            </w:r>
          </w:p>
        </w:tc>
      </w:tr>
      <w:tr w:rsidR="00EF512F" w:rsidRPr="00B54C93" w:rsidTr="00EF512F">
        <w:tc>
          <w:tcPr>
            <w:tcW w:w="1445" w:type="dxa"/>
            <w:tcBorders>
              <w:top w:val="single" w:sz="4" w:space="0" w:color="auto"/>
            </w:tcBorders>
            <w:tcMar>
              <w:left w:w="28" w:type="dxa"/>
            </w:tcMar>
          </w:tcPr>
          <w:p w:rsidR="00EF512F" w:rsidRPr="00B54C93" w:rsidRDefault="00EF512F" w:rsidP="004903AF">
            <w:pPr>
              <w:pStyle w:val="Tabletext"/>
              <w:ind w:left="28"/>
            </w:pPr>
            <w:r w:rsidRPr="000D6D0C">
              <w:t>Probability of base case</w:t>
            </w:r>
          </w:p>
        </w:tc>
        <w:tc>
          <w:tcPr>
            <w:tcW w:w="646" w:type="dxa"/>
            <w:tcBorders>
              <w:top w:val="single" w:sz="4" w:space="0" w:color="auto"/>
            </w:tcBorders>
          </w:tcPr>
          <w:p w:rsidR="00EF512F" w:rsidRPr="0044479B" w:rsidRDefault="00EF512F" w:rsidP="009E1A48">
            <w:pPr>
              <w:pStyle w:val="Tabletext"/>
              <w:jc w:val="right"/>
              <w:rPr>
                <w:sz w:val="15"/>
              </w:rPr>
            </w:pPr>
            <w:r w:rsidRPr="0044479B">
              <w:t>0.878</w:t>
            </w:r>
          </w:p>
        </w:tc>
        <w:tc>
          <w:tcPr>
            <w:tcW w:w="271" w:type="dxa"/>
            <w:tcBorders>
              <w:top w:val="single" w:sz="4" w:space="0" w:color="auto"/>
            </w:tcBorders>
          </w:tcPr>
          <w:p w:rsidR="00EF512F" w:rsidRPr="0044479B" w:rsidRDefault="00EF512F" w:rsidP="009E1A48">
            <w:pPr>
              <w:pStyle w:val="Tabletext"/>
              <w:jc w:val="right"/>
              <w:rPr>
                <w:sz w:val="15"/>
              </w:rPr>
            </w:pPr>
          </w:p>
        </w:tc>
        <w:tc>
          <w:tcPr>
            <w:tcW w:w="646" w:type="dxa"/>
            <w:tcBorders>
              <w:top w:val="single" w:sz="4" w:space="0" w:color="auto"/>
            </w:tcBorders>
          </w:tcPr>
          <w:p w:rsidR="00EF512F" w:rsidRPr="0044479B" w:rsidRDefault="00EF512F" w:rsidP="009E1A48">
            <w:pPr>
              <w:pStyle w:val="Tabletext"/>
              <w:jc w:val="right"/>
              <w:rPr>
                <w:sz w:val="15"/>
              </w:rPr>
            </w:pPr>
            <w:r w:rsidRPr="0044479B">
              <w:t>646</w:t>
            </w:r>
          </w:p>
        </w:tc>
        <w:tc>
          <w:tcPr>
            <w:tcW w:w="274" w:type="dxa"/>
            <w:tcBorders>
              <w:top w:val="single" w:sz="4" w:space="0" w:color="auto"/>
            </w:tcBorders>
          </w:tcPr>
          <w:p w:rsidR="00EF512F" w:rsidRPr="0044479B" w:rsidRDefault="00EF512F" w:rsidP="009E1A48">
            <w:pPr>
              <w:pStyle w:val="Tabletext"/>
              <w:jc w:val="right"/>
              <w:rPr>
                <w:sz w:val="15"/>
              </w:rPr>
            </w:pPr>
          </w:p>
        </w:tc>
        <w:tc>
          <w:tcPr>
            <w:tcW w:w="646" w:type="dxa"/>
            <w:tcBorders>
              <w:top w:val="single" w:sz="4" w:space="0" w:color="auto"/>
            </w:tcBorders>
          </w:tcPr>
          <w:p w:rsidR="00EF512F" w:rsidRPr="0044479B" w:rsidRDefault="00EF512F" w:rsidP="009E1A48">
            <w:pPr>
              <w:pStyle w:val="Tabletext"/>
              <w:jc w:val="right"/>
              <w:rPr>
                <w:sz w:val="15"/>
              </w:rPr>
            </w:pPr>
            <w:r w:rsidRPr="0044479B">
              <w:t>0.818</w:t>
            </w:r>
          </w:p>
        </w:tc>
        <w:tc>
          <w:tcPr>
            <w:tcW w:w="272" w:type="dxa"/>
            <w:tcBorders>
              <w:top w:val="single" w:sz="4" w:space="0" w:color="auto"/>
            </w:tcBorders>
          </w:tcPr>
          <w:p w:rsidR="00EF512F" w:rsidRPr="0044479B" w:rsidRDefault="00EF512F" w:rsidP="009E1A48">
            <w:pPr>
              <w:pStyle w:val="Tabletext"/>
              <w:jc w:val="right"/>
              <w:rPr>
                <w:sz w:val="15"/>
              </w:rPr>
            </w:pPr>
          </w:p>
        </w:tc>
        <w:tc>
          <w:tcPr>
            <w:tcW w:w="646" w:type="dxa"/>
            <w:tcBorders>
              <w:top w:val="single" w:sz="4" w:space="0" w:color="auto"/>
            </w:tcBorders>
          </w:tcPr>
          <w:p w:rsidR="00EF512F" w:rsidRPr="0044479B" w:rsidRDefault="00EF512F" w:rsidP="009E1A48">
            <w:pPr>
              <w:pStyle w:val="Tabletext"/>
              <w:jc w:val="right"/>
              <w:rPr>
                <w:sz w:val="15"/>
              </w:rPr>
            </w:pPr>
            <w:r w:rsidRPr="0044479B">
              <w:t>0.327</w:t>
            </w:r>
          </w:p>
        </w:tc>
        <w:tc>
          <w:tcPr>
            <w:tcW w:w="272" w:type="dxa"/>
            <w:tcBorders>
              <w:top w:val="single" w:sz="4" w:space="0" w:color="auto"/>
            </w:tcBorders>
          </w:tcPr>
          <w:p w:rsidR="00EF512F" w:rsidRPr="0044479B" w:rsidRDefault="00EF512F" w:rsidP="009E1A48">
            <w:pPr>
              <w:pStyle w:val="Tabletext"/>
              <w:jc w:val="right"/>
              <w:rPr>
                <w:sz w:val="15"/>
              </w:rPr>
            </w:pPr>
          </w:p>
        </w:tc>
        <w:tc>
          <w:tcPr>
            <w:tcW w:w="646" w:type="dxa"/>
            <w:tcBorders>
              <w:top w:val="single" w:sz="4" w:space="0" w:color="auto"/>
            </w:tcBorders>
          </w:tcPr>
          <w:p w:rsidR="00EF512F" w:rsidRPr="0044479B" w:rsidRDefault="00EF512F" w:rsidP="009E1A48">
            <w:pPr>
              <w:pStyle w:val="Tabletext"/>
              <w:jc w:val="right"/>
              <w:rPr>
                <w:sz w:val="15"/>
              </w:rPr>
            </w:pPr>
            <w:r w:rsidRPr="0044479B">
              <w:t>0.312</w:t>
            </w:r>
          </w:p>
        </w:tc>
        <w:tc>
          <w:tcPr>
            <w:tcW w:w="272" w:type="dxa"/>
            <w:tcBorders>
              <w:top w:val="single" w:sz="4" w:space="0" w:color="auto"/>
            </w:tcBorders>
          </w:tcPr>
          <w:p w:rsidR="00EF512F" w:rsidRPr="0044479B" w:rsidRDefault="00EF512F" w:rsidP="009E1A48">
            <w:pPr>
              <w:pStyle w:val="Tabletext"/>
              <w:jc w:val="right"/>
              <w:rPr>
                <w:sz w:val="15"/>
              </w:rPr>
            </w:pPr>
          </w:p>
        </w:tc>
        <w:tc>
          <w:tcPr>
            <w:tcW w:w="646" w:type="dxa"/>
            <w:tcBorders>
              <w:top w:val="single" w:sz="4" w:space="0" w:color="auto"/>
            </w:tcBorders>
          </w:tcPr>
          <w:p w:rsidR="00EF512F" w:rsidRPr="0044479B" w:rsidRDefault="00EF512F" w:rsidP="009E1A48">
            <w:pPr>
              <w:pStyle w:val="Tabletext"/>
              <w:jc w:val="right"/>
              <w:rPr>
                <w:sz w:val="15"/>
              </w:rPr>
            </w:pPr>
            <w:r w:rsidRPr="0044479B">
              <w:t>0.839</w:t>
            </w:r>
          </w:p>
        </w:tc>
        <w:tc>
          <w:tcPr>
            <w:tcW w:w="272" w:type="dxa"/>
            <w:tcBorders>
              <w:top w:val="single" w:sz="4" w:space="0" w:color="auto"/>
            </w:tcBorders>
          </w:tcPr>
          <w:p w:rsidR="00EF512F" w:rsidRPr="0044479B" w:rsidRDefault="00EF512F" w:rsidP="009E1A48">
            <w:pPr>
              <w:pStyle w:val="Tabletext"/>
              <w:jc w:val="right"/>
              <w:rPr>
                <w:sz w:val="15"/>
              </w:rPr>
            </w:pPr>
          </w:p>
        </w:tc>
        <w:tc>
          <w:tcPr>
            <w:tcW w:w="646" w:type="dxa"/>
            <w:tcBorders>
              <w:top w:val="single" w:sz="4" w:space="0" w:color="auto"/>
            </w:tcBorders>
          </w:tcPr>
          <w:p w:rsidR="00EF512F" w:rsidRPr="0044479B" w:rsidRDefault="00EF512F" w:rsidP="009E1A48">
            <w:pPr>
              <w:pStyle w:val="Tabletext"/>
              <w:jc w:val="right"/>
              <w:rPr>
                <w:sz w:val="15"/>
              </w:rPr>
            </w:pPr>
            <w:r w:rsidRPr="0044479B">
              <w:t>0.373</w:t>
            </w:r>
          </w:p>
        </w:tc>
        <w:tc>
          <w:tcPr>
            <w:tcW w:w="272" w:type="dxa"/>
            <w:tcBorders>
              <w:top w:val="single" w:sz="4" w:space="0" w:color="auto"/>
            </w:tcBorders>
          </w:tcPr>
          <w:p w:rsidR="00EF512F" w:rsidRPr="0044479B" w:rsidRDefault="00EF512F" w:rsidP="009E1A48">
            <w:pPr>
              <w:pStyle w:val="Tabletext"/>
              <w:jc w:val="right"/>
              <w:rPr>
                <w:sz w:val="15"/>
              </w:rPr>
            </w:pPr>
          </w:p>
        </w:tc>
        <w:tc>
          <w:tcPr>
            <w:tcW w:w="646" w:type="dxa"/>
            <w:tcBorders>
              <w:top w:val="single" w:sz="4" w:space="0" w:color="auto"/>
            </w:tcBorders>
          </w:tcPr>
          <w:p w:rsidR="00EF512F" w:rsidRPr="0044479B" w:rsidRDefault="00EF512F" w:rsidP="009E1A48">
            <w:pPr>
              <w:pStyle w:val="Tabletext"/>
              <w:jc w:val="right"/>
              <w:rPr>
                <w:sz w:val="15"/>
              </w:rPr>
            </w:pPr>
            <w:r w:rsidRPr="0044479B">
              <w:t>0.584</w:t>
            </w:r>
          </w:p>
        </w:tc>
        <w:tc>
          <w:tcPr>
            <w:tcW w:w="272" w:type="dxa"/>
            <w:tcBorders>
              <w:top w:val="single" w:sz="4" w:space="0" w:color="auto"/>
            </w:tcBorders>
          </w:tcPr>
          <w:p w:rsidR="00EF512F" w:rsidRPr="0044479B" w:rsidRDefault="00EF512F" w:rsidP="009E1A48">
            <w:pPr>
              <w:pStyle w:val="Tabletext"/>
              <w:jc w:val="right"/>
              <w:rPr>
                <w:sz w:val="15"/>
              </w:rPr>
            </w:pPr>
          </w:p>
        </w:tc>
      </w:tr>
      <w:tr w:rsidR="00EF512F" w:rsidRPr="00B54C93" w:rsidTr="00EF512F">
        <w:tc>
          <w:tcPr>
            <w:tcW w:w="1445" w:type="dxa"/>
            <w:tcMar>
              <w:left w:w="28" w:type="dxa"/>
            </w:tcMar>
          </w:tcPr>
          <w:p w:rsidR="00EF512F" w:rsidRPr="00B54C93" w:rsidRDefault="00EF512F" w:rsidP="004903AF">
            <w:pPr>
              <w:pStyle w:val="Tabletext"/>
              <w:ind w:left="28"/>
            </w:pPr>
            <w:r w:rsidRPr="000D6D0C">
              <w:t>Pseudo/Adjusted  R-Squared</w:t>
            </w:r>
          </w:p>
        </w:tc>
        <w:tc>
          <w:tcPr>
            <w:tcW w:w="917" w:type="dxa"/>
            <w:gridSpan w:val="2"/>
          </w:tcPr>
          <w:p w:rsidR="0037034F" w:rsidRDefault="00EF512F">
            <w:pPr>
              <w:pStyle w:val="Tabletext"/>
              <w:ind w:right="187"/>
              <w:jc w:val="right"/>
              <w:rPr>
                <w:sz w:val="15"/>
              </w:rPr>
            </w:pPr>
            <w:r w:rsidRPr="0044479B">
              <w:t>0.1697</w:t>
            </w:r>
          </w:p>
        </w:tc>
        <w:tc>
          <w:tcPr>
            <w:tcW w:w="920" w:type="dxa"/>
            <w:gridSpan w:val="2"/>
          </w:tcPr>
          <w:p w:rsidR="0037034F" w:rsidRDefault="00EF512F">
            <w:pPr>
              <w:pStyle w:val="Tabletext"/>
              <w:ind w:right="187"/>
              <w:jc w:val="right"/>
              <w:rPr>
                <w:sz w:val="15"/>
              </w:rPr>
            </w:pPr>
            <w:r w:rsidRPr="0044479B">
              <w:t>0.1990</w:t>
            </w:r>
          </w:p>
        </w:tc>
        <w:tc>
          <w:tcPr>
            <w:tcW w:w="918" w:type="dxa"/>
            <w:gridSpan w:val="2"/>
          </w:tcPr>
          <w:p w:rsidR="0037034F" w:rsidRDefault="00EF512F">
            <w:pPr>
              <w:pStyle w:val="Tabletext"/>
              <w:ind w:right="187"/>
              <w:jc w:val="right"/>
              <w:rPr>
                <w:sz w:val="15"/>
              </w:rPr>
            </w:pPr>
            <w:r w:rsidRPr="0044479B">
              <w:t>0.0235</w:t>
            </w:r>
          </w:p>
        </w:tc>
        <w:tc>
          <w:tcPr>
            <w:tcW w:w="918" w:type="dxa"/>
            <w:gridSpan w:val="2"/>
          </w:tcPr>
          <w:p w:rsidR="0037034F" w:rsidRDefault="00EF512F">
            <w:pPr>
              <w:pStyle w:val="Tabletext"/>
              <w:ind w:right="187"/>
              <w:jc w:val="right"/>
              <w:rPr>
                <w:sz w:val="15"/>
              </w:rPr>
            </w:pPr>
            <w:r w:rsidRPr="0044479B">
              <w:t>0.0180</w:t>
            </w:r>
          </w:p>
        </w:tc>
        <w:tc>
          <w:tcPr>
            <w:tcW w:w="918" w:type="dxa"/>
            <w:gridSpan w:val="2"/>
          </w:tcPr>
          <w:p w:rsidR="0037034F" w:rsidRDefault="00EF512F">
            <w:pPr>
              <w:pStyle w:val="Tabletext"/>
              <w:ind w:right="187"/>
              <w:jc w:val="right"/>
              <w:rPr>
                <w:sz w:val="15"/>
              </w:rPr>
            </w:pPr>
            <w:r w:rsidRPr="0044479B">
              <w:t>0.1034</w:t>
            </w:r>
          </w:p>
        </w:tc>
        <w:tc>
          <w:tcPr>
            <w:tcW w:w="918" w:type="dxa"/>
            <w:gridSpan w:val="2"/>
          </w:tcPr>
          <w:p w:rsidR="0037034F" w:rsidRDefault="00EF512F">
            <w:pPr>
              <w:pStyle w:val="Tabletext"/>
              <w:ind w:right="187"/>
              <w:jc w:val="right"/>
              <w:rPr>
                <w:sz w:val="15"/>
              </w:rPr>
            </w:pPr>
            <w:r w:rsidRPr="0044479B">
              <w:t>0.0544</w:t>
            </w:r>
          </w:p>
        </w:tc>
        <w:tc>
          <w:tcPr>
            <w:tcW w:w="918" w:type="dxa"/>
            <w:gridSpan w:val="2"/>
          </w:tcPr>
          <w:p w:rsidR="0037034F" w:rsidRDefault="00EF512F">
            <w:pPr>
              <w:pStyle w:val="Tabletext"/>
              <w:ind w:right="187"/>
              <w:jc w:val="right"/>
              <w:rPr>
                <w:sz w:val="15"/>
              </w:rPr>
            </w:pPr>
            <w:r w:rsidRPr="0044479B">
              <w:t>0.0704</w:t>
            </w:r>
          </w:p>
        </w:tc>
        <w:tc>
          <w:tcPr>
            <w:tcW w:w="918" w:type="dxa"/>
            <w:gridSpan w:val="2"/>
          </w:tcPr>
          <w:p w:rsidR="0037034F" w:rsidRDefault="00EF512F">
            <w:pPr>
              <w:pStyle w:val="Tabletext"/>
              <w:ind w:right="187"/>
              <w:jc w:val="right"/>
              <w:rPr>
                <w:sz w:val="15"/>
              </w:rPr>
            </w:pPr>
            <w:r w:rsidRPr="0044479B">
              <w:t>0.1082</w:t>
            </w:r>
          </w:p>
        </w:tc>
      </w:tr>
      <w:tr w:rsidR="00EF512F" w:rsidRPr="00B54C93" w:rsidTr="00EF512F">
        <w:tc>
          <w:tcPr>
            <w:tcW w:w="1445" w:type="dxa"/>
            <w:tcBorders>
              <w:bottom w:val="single" w:sz="4" w:space="0" w:color="auto"/>
            </w:tcBorders>
            <w:tcMar>
              <w:left w:w="28" w:type="dxa"/>
            </w:tcMar>
          </w:tcPr>
          <w:p w:rsidR="00EF512F" w:rsidRPr="00B54C93" w:rsidRDefault="00EF512F" w:rsidP="004903AF">
            <w:pPr>
              <w:pStyle w:val="Tabletext"/>
              <w:ind w:left="28"/>
            </w:pPr>
            <w:r w:rsidRPr="000D6D0C">
              <w:t>Number of observations</w:t>
            </w:r>
          </w:p>
        </w:tc>
        <w:tc>
          <w:tcPr>
            <w:tcW w:w="646" w:type="dxa"/>
            <w:tcBorders>
              <w:bottom w:val="single" w:sz="4" w:space="0" w:color="auto"/>
            </w:tcBorders>
          </w:tcPr>
          <w:p w:rsidR="00EF512F" w:rsidRPr="0044479B" w:rsidRDefault="00EF512F" w:rsidP="009E1A48">
            <w:pPr>
              <w:pStyle w:val="Tabletext"/>
              <w:jc w:val="right"/>
              <w:rPr>
                <w:sz w:val="15"/>
              </w:rPr>
            </w:pPr>
            <w:r w:rsidRPr="0044479B">
              <w:t>2559</w:t>
            </w:r>
          </w:p>
        </w:tc>
        <w:tc>
          <w:tcPr>
            <w:tcW w:w="271" w:type="dxa"/>
            <w:tcBorders>
              <w:bottom w:val="single" w:sz="4" w:space="0" w:color="auto"/>
            </w:tcBorders>
          </w:tcPr>
          <w:p w:rsidR="00EF512F" w:rsidRPr="0044479B" w:rsidRDefault="00EF512F" w:rsidP="009E1A48">
            <w:pPr>
              <w:pStyle w:val="Tabletext"/>
              <w:jc w:val="right"/>
              <w:rPr>
                <w:sz w:val="15"/>
              </w:rPr>
            </w:pPr>
          </w:p>
        </w:tc>
        <w:tc>
          <w:tcPr>
            <w:tcW w:w="646" w:type="dxa"/>
            <w:tcBorders>
              <w:bottom w:val="single" w:sz="4" w:space="0" w:color="auto"/>
            </w:tcBorders>
          </w:tcPr>
          <w:p w:rsidR="00EF512F" w:rsidRPr="0044479B" w:rsidRDefault="00EF512F" w:rsidP="009E1A48">
            <w:pPr>
              <w:pStyle w:val="Tabletext"/>
              <w:jc w:val="right"/>
              <w:rPr>
                <w:sz w:val="15"/>
              </w:rPr>
            </w:pPr>
            <w:r w:rsidRPr="0044479B">
              <w:t>1209</w:t>
            </w:r>
          </w:p>
        </w:tc>
        <w:tc>
          <w:tcPr>
            <w:tcW w:w="274" w:type="dxa"/>
            <w:tcBorders>
              <w:bottom w:val="single" w:sz="4" w:space="0" w:color="auto"/>
            </w:tcBorders>
          </w:tcPr>
          <w:p w:rsidR="00EF512F" w:rsidRPr="0044479B" w:rsidRDefault="00EF512F" w:rsidP="009E1A48">
            <w:pPr>
              <w:pStyle w:val="Tabletext"/>
              <w:jc w:val="right"/>
              <w:rPr>
                <w:sz w:val="15"/>
              </w:rPr>
            </w:pPr>
          </w:p>
        </w:tc>
        <w:tc>
          <w:tcPr>
            <w:tcW w:w="646" w:type="dxa"/>
            <w:tcBorders>
              <w:bottom w:val="single" w:sz="4" w:space="0" w:color="auto"/>
            </w:tcBorders>
          </w:tcPr>
          <w:p w:rsidR="00EF512F" w:rsidRPr="0044479B" w:rsidRDefault="00EF512F" w:rsidP="009E1A48">
            <w:pPr>
              <w:pStyle w:val="Tabletext"/>
              <w:jc w:val="right"/>
              <w:rPr>
                <w:sz w:val="15"/>
              </w:rPr>
            </w:pPr>
            <w:r w:rsidRPr="0044479B">
              <w:t>2490</w:t>
            </w:r>
          </w:p>
        </w:tc>
        <w:tc>
          <w:tcPr>
            <w:tcW w:w="272" w:type="dxa"/>
            <w:tcBorders>
              <w:bottom w:val="single" w:sz="4" w:space="0" w:color="auto"/>
            </w:tcBorders>
          </w:tcPr>
          <w:p w:rsidR="00EF512F" w:rsidRPr="0044479B" w:rsidRDefault="00EF512F" w:rsidP="009E1A48">
            <w:pPr>
              <w:pStyle w:val="Tabletext"/>
              <w:jc w:val="right"/>
              <w:rPr>
                <w:sz w:val="15"/>
              </w:rPr>
            </w:pPr>
          </w:p>
        </w:tc>
        <w:tc>
          <w:tcPr>
            <w:tcW w:w="646" w:type="dxa"/>
            <w:tcBorders>
              <w:bottom w:val="single" w:sz="4" w:space="0" w:color="auto"/>
            </w:tcBorders>
          </w:tcPr>
          <w:p w:rsidR="00EF512F" w:rsidRPr="0044479B" w:rsidRDefault="00EF512F" w:rsidP="009E1A48">
            <w:pPr>
              <w:pStyle w:val="Tabletext"/>
              <w:jc w:val="right"/>
              <w:rPr>
                <w:sz w:val="15"/>
              </w:rPr>
            </w:pPr>
            <w:r w:rsidRPr="0044479B">
              <w:t>2487</w:t>
            </w:r>
          </w:p>
        </w:tc>
        <w:tc>
          <w:tcPr>
            <w:tcW w:w="272" w:type="dxa"/>
            <w:tcBorders>
              <w:bottom w:val="single" w:sz="4" w:space="0" w:color="auto"/>
            </w:tcBorders>
          </w:tcPr>
          <w:p w:rsidR="00EF512F" w:rsidRPr="0044479B" w:rsidRDefault="00EF512F" w:rsidP="009E1A48">
            <w:pPr>
              <w:pStyle w:val="Tabletext"/>
              <w:jc w:val="right"/>
              <w:rPr>
                <w:sz w:val="15"/>
              </w:rPr>
            </w:pPr>
          </w:p>
        </w:tc>
        <w:tc>
          <w:tcPr>
            <w:tcW w:w="646" w:type="dxa"/>
            <w:tcBorders>
              <w:bottom w:val="single" w:sz="4" w:space="0" w:color="auto"/>
            </w:tcBorders>
          </w:tcPr>
          <w:p w:rsidR="00EF512F" w:rsidRPr="0044479B" w:rsidRDefault="00EF512F" w:rsidP="009E1A48">
            <w:pPr>
              <w:pStyle w:val="Tabletext"/>
              <w:jc w:val="right"/>
              <w:rPr>
                <w:sz w:val="15"/>
              </w:rPr>
            </w:pPr>
            <w:r w:rsidRPr="0044479B">
              <w:t>2559</w:t>
            </w:r>
          </w:p>
        </w:tc>
        <w:tc>
          <w:tcPr>
            <w:tcW w:w="272" w:type="dxa"/>
            <w:tcBorders>
              <w:bottom w:val="single" w:sz="4" w:space="0" w:color="auto"/>
            </w:tcBorders>
          </w:tcPr>
          <w:p w:rsidR="00EF512F" w:rsidRPr="0044479B" w:rsidRDefault="00EF512F" w:rsidP="009E1A48">
            <w:pPr>
              <w:pStyle w:val="Tabletext"/>
              <w:jc w:val="right"/>
              <w:rPr>
                <w:sz w:val="15"/>
              </w:rPr>
            </w:pPr>
          </w:p>
        </w:tc>
        <w:tc>
          <w:tcPr>
            <w:tcW w:w="646" w:type="dxa"/>
            <w:tcBorders>
              <w:bottom w:val="single" w:sz="4" w:space="0" w:color="auto"/>
            </w:tcBorders>
          </w:tcPr>
          <w:p w:rsidR="00EF512F" w:rsidRPr="0044479B" w:rsidRDefault="00EF512F" w:rsidP="009E1A48">
            <w:pPr>
              <w:pStyle w:val="Tabletext"/>
              <w:jc w:val="right"/>
              <w:rPr>
                <w:sz w:val="15"/>
              </w:rPr>
            </w:pPr>
            <w:r w:rsidRPr="0044479B">
              <w:t>2559</w:t>
            </w:r>
          </w:p>
        </w:tc>
        <w:tc>
          <w:tcPr>
            <w:tcW w:w="272" w:type="dxa"/>
            <w:tcBorders>
              <w:bottom w:val="single" w:sz="4" w:space="0" w:color="auto"/>
            </w:tcBorders>
          </w:tcPr>
          <w:p w:rsidR="00EF512F" w:rsidRPr="0044479B" w:rsidRDefault="00EF512F" w:rsidP="009E1A48">
            <w:pPr>
              <w:pStyle w:val="Tabletext"/>
              <w:jc w:val="right"/>
              <w:rPr>
                <w:sz w:val="15"/>
              </w:rPr>
            </w:pPr>
          </w:p>
        </w:tc>
        <w:tc>
          <w:tcPr>
            <w:tcW w:w="646" w:type="dxa"/>
            <w:tcBorders>
              <w:bottom w:val="single" w:sz="4" w:space="0" w:color="auto"/>
            </w:tcBorders>
          </w:tcPr>
          <w:p w:rsidR="00EF512F" w:rsidRPr="0044479B" w:rsidRDefault="00EF512F" w:rsidP="009E1A48">
            <w:pPr>
              <w:pStyle w:val="Tabletext"/>
              <w:jc w:val="right"/>
              <w:rPr>
                <w:sz w:val="15"/>
              </w:rPr>
            </w:pPr>
            <w:r w:rsidRPr="0044479B">
              <w:t>2559</w:t>
            </w:r>
          </w:p>
        </w:tc>
        <w:tc>
          <w:tcPr>
            <w:tcW w:w="272" w:type="dxa"/>
            <w:tcBorders>
              <w:bottom w:val="single" w:sz="4" w:space="0" w:color="auto"/>
            </w:tcBorders>
          </w:tcPr>
          <w:p w:rsidR="00EF512F" w:rsidRPr="0044479B" w:rsidRDefault="00EF512F" w:rsidP="009E1A48">
            <w:pPr>
              <w:pStyle w:val="Tabletext"/>
              <w:jc w:val="right"/>
              <w:rPr>
                <w:sz w:val="15"/>
              </w:rPr>
            </w:pPr>
          </w:p>
        </w:tc>
        <w:tc>
          <w:tcPr>
            <w:tcW w:w="646" w:type="dxa"/>
            <w:tcBorders>
              <w:bottom w:val="single" w:sz="4" w:space="0" w:color="auto"/>
            </w:tcBorders>
          </w:tcPr>
          <w:p w:rsidR="00EF512F" w:rsidRPr="0044479B" w:rsidRDefault="00EF512F" w:rsidP="009E1A48">
            <w:pPr>
              <w:pStyle w:val="Tabletext"/>
              <w:jc w:val="right"/>
              <w:rPr>
                <w:sz w:val="15"/>
              </w:rPr>
            </w:pPr>
            <w:r w:rsidRPr="0044479B">
              <w:t>2421</w:t>
            </w:r>
          </w:p>
        </w:tc>
        <w:tc>
          <w:tcPr>
            <w:tcW w:w="272" w:type="dxa"/>
            <w:tcBorders>
              <w:bottom w:val="single" w:sz="4" w:space="0" w:color="auto"/>
            </w:tcBorders>
          </w:tcPr>
          <w:p w:rsidR="00EF512F" w:rsidRPr="0044479B" w:rsidRDefault="00EF512F" w:rsidP="009E1A48">
            <w:pPr>
              <w:pStyle w:val="Tabletext"/>
              <w:jc w:val="right"/>
              <w:rPr>
                <w:sz w:val="15"/>
              </w:rPr>
            </w:pPr>
          </w:p>
        </w:tc>
      </w:tr>
    </w:tbl>
    <w:p w:rsidR="0044479B" w:rsidRDefault="0044479B" w:rsidP="009E1A48">
      <w:pPr>
        <w:pStyle w:val="Source"/>
        <w:ind w:left="0" w:firstLine="0"/>
      </w:pPr>
      <w:r>
        <w:t>Source:</w:t>
      </w:r>
      <w:r w:rsidR="007D6BE5">
        <w:tab/>
      </w:r>
      <w:r>
        <w:t>Customised calculations using the 2008 NATSISS</w:t>
      </w:r>
      <w:r w:rsidR="009764D0">
        <w:t>.</w:t>
      </w:r>
    </w:p>
    <w:p w:rsidR="0044479B" w:rsidRDefault="0044479B" w:rsidP="00995F4E">
      <w:pPr>
        <w:pStyle w:val="Source"/>
      </w:pPr>
      <w:r>
        <w:t>Note:</w:t>
      </w:r>
      <w:r w:rsidR="009764D0">
        <w:tab/>
      </w:r>
      <w:r>
        <w:t>The base case individual is: male; aged 35</w:t>
      </w:r>
      <w:r w:rsidR="005E1D10">
        <w:t>–</w:t>
      </w:r>
      <w:r>
        <w:t>54; is married</w:t>
      </w:r>
      <w:r w:rsidR="009764D0">
        <w:t>;</w:t>
      </w:r>
      <w:r>
        <w:t xml:space="preserve"> lives in a couple family without children</w:t>
      </w:r>
      <w:r w:rsidR="003B4A6B">
        <w:t>,</w:t>
      </w:r>
      <w:r>
        <w:t xml:space="preserve"> with Indigenous </w:t>
      </w:r>
      <w:r w:rsidRPr="00995F4E">
        <w:t>Australians</w:t>
      </w:r>
      <w:r>
        <w:t xml:space="preserve"> only in the household; speaks English at home</w:t>
      </w:r>
      <w:r w:rsidR="009764D0">
        <w:t>;</w:t>
      </w:r>
      <w:r>
        <w:t xml:space="preserve"> and did not change usual residence in the previous </w:t>
      </w:r>
      <w:r w:rsidR="009764D0">
        <w:t xml:space="preserve">five </w:t>
      </w:r>
      <w:r>
        <w:t>years</w:t>
      </w:r>
      <w:r w:rsidR="009764D0">
        <w:t>. </w:t>
      </w:r>
      <w:r>
        <w:t>Marginal effect for which the coefficient is statistically significant at the 1% level of significance are labelled ***</w:t>
      </w:r>
      <w:r w:rsidR="003B4A6B">
        <w:t>;</w:t>
      </w:r>
      <w:r>
        <w:t xml:space="preserve"> those statistically significant at the 5% level of significance only are labelled **</w:t>
      </w:r>
      <w:r w:rsidR="003B4A6B">
        <w:t>;</w:t>
      </w:r>
      <w:r>
        <w:t xml:space="preserve"> whereas those statistically significant at the 10% level of significance only are labelled *</w:t>
      </w:r>
      <w:r w:rsidR="009764D0">
        <w:t>.</w:t>
      </w:r>
    </w:p>
    <w:p w:rsidR="00305D2E" w:rsidRDefault="00305D2E" w:rsidP="003346FB">
      <w:pPr>
        <w:pStyle w:val="Heading1"/>
      </w:pPr>
      <w:r>
        <w:br w:type="page"/>
      </w:r>
      <w:bookmarkStart w:id="34" w:name="_Toc311456411"/>
      <w:r>
        <w:t>Analysis of the 2006 Census</w:t>
      </w:r>
      <w:bookmarkEnd w:id="34"/>
    </w:p>
    <w:p w:rsidR="00305D2E" w:rsidRDefault="00305D2E" w:rsidP="00305D2E">
      <w:pPr>
        <w:pStyle w:val="Text"/>
      </w:pPr>
      <w:r>
        <w:t xml:space="preserve">The aim of the </w:t>
      </w:r>
      <w:r w:rsidR="009764D0">
        <w:t>census</w:t>
      </w:r>
      <w:r>
        <w:t xml:space="preserve"> is to collect a range of demographic and socioeconomic information on the entire population of Australia at a particular point in time. The most recent </w:t>
      </w:r>
      <w:r w:rsidR="009764D0">
        <w:t>census</w:t>
      </w:r>
      <w:r>
        <w:t xml:space="preserve"> for which data is available was carried out on 8 August 2006. Results from the </w:t>
      </w:r>
      <w:r w:rsidR="009764D0">
        <w:t>census</w:t>
      </w:r>
      <w:r>
        <w:t xml:space="preserve"> carried out on 9 August 2011 will be available for analysis in late 2012. In this paper, we use data from the 2006 Census to look at the geographic distribution of Indigenous ed</w:t>
      </w:r>
      <w:r w:rsidR="00C520BA">
        <w:t>ucation participation of 15–19 year-</w:t>
      </w:r>
      <w:r>
        <w:t>olds. In the main report that this paper accompanies, we also summarise previous research that analysed preschool participation and attendance in non-private schools.</w:t>
      </w:r>
    </w:p>
    <w:p w:rsidR="001D0224" w:rsidRDefault="00305D2E" w:rsidP="00305D2E">
      <w:pPr>
        <w:pStyle w:val="Text"/>
      </w:pPr>
      <w:r>
        <w:t xml:space="preserve">The two major advantages of the </w:t>
      </w:r>
      <w:r w:rsidR="009764D0">
        <w:t>census</w:t>
      </w:r>
      <w:r>
        <w:t xml:space="preserve"> for analysis of Indigenous outcomes are the large sample size and the availability of a non-Indigenous comparison populatio</w:t>
      </w:r>
      <w:r w:rsidR="00C520BA">
        <w:t>n. Specifically, there were 171 </w:t>
      </w:r>
      <w:r>
        <w:t>108 Indigenous children aged 0–14 years in the 2006 Census, alongside 3</w:t>
      </w:r>
      <w:r w:rsidR="00C520BA">
        <w:t> 541 </w:t>
      </w:r>
      <w:r>
        <w:t>603 non-Indigenous children of the same age. There we</w:t>
      </w:r>
      <w:r w:rsidR="00C520BA">
        <w:t>re also 43 014 Indigenous 15–19 year-</w:t>
      </w:r>
      <w:r>
        <w:t>olds with information on educa</w:t>
      </w:r>
      <w:r w:rsidR="00C520BA">
        <w:t>tion attendance alongside 1 174 </w:t>
      </w:r>
      <w:r>
        <w:t>519 non-Indigenous Australians of the same age. Such large samples allow for detailed analysis across a range of demographic and geographic characteristics.</w:t>
      </w:r>
    </w:p>
    <w:p w:rsidR="00305D2E" w:rsidRDefault="00305D2E" w:rsidP="00305D2E">
      <w:pPr>
        <w:pStyle w:val="Text"/>
      </w:pPr>
      <w:r>
        <w:t>Table 5 demonstrates the much lower rates of education participation for those Indigenous (and non-Indigenous) Australians who live in relatively remote area</w:t>
      </w:r>
      <w:r w:rsidR="001D2275">
        <w:t>s. The table focuses on the per</w:t>
      </w:r>
      <w:r>
        <w:t>cent</w:t>
      </w:r>
      <w:r w:rsidR="001D2275">
        <w:t>age</w:t>
      </w:r>
      <w:r>
        <w:t xml:space="preserve"> of 15</w:t>
      </w:r>
      <w:r w:rsidR="005E1D10">
        <w:t>–</w:t>
      </w:r>
      <w:r>
        <w:t xml:space="preserve">19 </w:t>
      </w:r>
      <w:r w:rsidR="00507736">
        <w:t>year-old</w:t>
      </w:r>
      <w:r>
        <w:t>s who were reported to be attending an education</w:t>
      </w:r>
      <w:r w:rsidR="009168EA">
        <w:t>al</w:t>
      </w:r>
      <w:r>
        <w:t xml:space="preserve"> institution at the time of the 2006 Census. This could be high school</w:t>
      </w:r>
      <w:r w:rsidR="00D27F78">
        <w:t>,</w:t>
      </w:r>
      <w:r>
        <w:t xml:space="preserve"> TAFE or other </w:t>
      </w:r>
      <w:r w:rsidR="00853A2E">
        <w:t>vocational education and training (</w:t>
      </w:r>
      <w:r>
        <w:t>VET</w:t>
      </w:r>
      <w:r w:rsidR="00853A2E">
        <w:t>)</w:t>
      </w:r>
      <w:r w:rsidR="00D27F78">
        <w:t>,</w:t>
      </w:r>
      <w:r>
        <w:t xml:space="preserve"> or a university. Percentages are given separately depending on where the individual lived five years previously.</w:t>
      </w:r>
      <w:r w:rsidR="001D0224">
        <w:t xml:space="preserve"> </w:t>
      </w:r>
      <w:r>
        <w:t>This is done to control for the fact that mobility rates are quite high amongst the 15</w:t>
      </w:r>
      <w:r w:rsidR="005E1D10">
        <w:t>–</w:t>
      </w:r>
      <w:r>
        <w:t xml:space="preserve">19 </w:t>
      </w:r>
      <w:r w:rsidR="00507736">
        <w:t>year-old</w:t>
      </w:r>
      <w:r>
        <w:t xml:space="preserve"> population (in part because of movement for post-school education)</w:t>
      </w:r>
      <w:r w:rsidR="00D27F78">
        <w:t>,</w:t>
      </w:r>
      <w:r>
        <w:t xml:space="preserve"> and that the area in which one grew up is more likely to influence one’s education decision (rather than where one currently live</w:t>
      </w:r>
      <w:r w:rsidR="00D27F78">
        <w:t>s</w:t>
      </w:r>
      <w:r>
        <w:t>, which is likely to be as much influenced by it).</w:t>
      </w:r>
    </w:p>
    <w:p w:rsidR="00FA51DF" w:rsidRDefault="00FA51DF" w:rsidP="00FA51DF">
      <w:pPr>
        <w:pStyle w:val="tabletitle"/>
      </w:pPr>
      <w:bookmarkStart w:id="35" w:name="_Toc311456473"/>
      <w:r>
        <w:t>Table 5</w:t>
      </w:r>
      <w:r>
        <w:tab/>
        <w:t xml:space="preserve">Per cent of 15–19 </w:t>
      </w:r>
      <w:r w:rsidR="00507736">
        <w:t>year-old</w:t>
      </w:r>
      <w:r>
        <w:t>s who were attending an educational institution</w:t>
      </w:r>
      <w:r w:rsidR="00995F4E">
        <w:t>, b</w:t>
      </w:r>
      <w:r>
        <w:t xml:space="preserve">y remoteness area </w:t>
      </w:r>
      <w:r w:rsidR="00D27F78">
        <w:t xml:space="preserve">five </w:t>
      </w:r>
      <w:r>
        <w:t>years ago</w:t>
      </w:r>
      <w:bookmarkEnd w:id="35"/>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
      <w:tblGrid>
        <w:gridCol w:w="1272"/>
        <w:gridCol w:w="1250"/>
        <w:gridCol w:w="1253"/>
        <w:gridCol w:w="1245"/>
        <w:gridCol w:w="1270"/>
        <w:gridCol w:w="1253"/>
        <w:gridCol w:w="1246"/>
      </w:tblGrid>
      <w:tr w:rsidR="00FA51DF" w:rsidRPr="00FA51DF">
        <w:tc>
          <w:tcPr>
            <w:tcW w:w="1272" w:type="dxa"/>
            <w:tcBorders>
              <w:top w:val="single" w:sz="4" w:space="0" w:color="auto"/>
            </w:tcBorders>
          </w:tcPr>
          <w:p w:rsidR="00FA51DF" w:rsidRPr="00FA51DF" w:rsidRDefault="00FA51DF" w:rsidP="00FA51DF">
            <w:pPr>
              <w:pStyle w:val="Tablehead1"/>
              <w:jc w:val="center"/>
            </w:pPr>
          </w:p>
        </w:tc>
        <w:tc>
          <w:tcPr>
            <w:tcW w:w="3748" w:type="dxa"/>
            <w:gridSpan w:val="3"/>
            <w:tcBorders>
              <w:top w:val="single" w:sz="4" w:space="0" w:color="auto"/>
            </w:tcBorders>
          </w:tcPr>
          <w:p w:rsidR="00FA51DF" w:rsidRPr="00FA51DF" w:rsidRDefault="00FA51DF" w:rsidP="00FA51DF">
            <w:pPr>
              <w:pStyle w:val="Tablehead1"/>
              <w:jc w:val="center"/>
            </w:pPr>
            <w:r w:rsidRPr="00FA51DF">
              <w:t>Indigenous</w:t>
            </w:r>
          </w:p>
        </w:tc>
        <w:tc>
          <w:tcPr>
            <w:tcW w:w="3769" w:type="dxa"/>
            <w:gridSpan w:val="3"/>
            <w:tcBorders>
              <w:top w:val="single" w:sz="4" w:space="0" w:color="auto"/>
            </w:tcBorders>
          </w:tcPr>
          <w:p w:rsidR="00FA51DF" w:rsidRPr="00FA51DF" w:rsidRDefault="00FA51DF" w:rsidP="00FA51DF">
            <w:pPr>
              <w:pStyle w:val="Tablehead1"/>
              <w:jc w:val="center"/>
            </w:pPr>
            <w:r w:rsidRPr="00FA51DF">
              <w:t>Non-Indigenous</w:t>
            </w:r>
          </w:p>
        </w:tc>
      </w:tr>
      <w:tr w:rsidR="00FA51DF" w:rsidRPr="00FA51DF">
        <w:tc>
          <w:tcPr>
            <w:tcW w:w="1272" w:type="dxa"/>
            <w:tcBorders>
              <w:bottom w:val="single" w:sz="4" w:space="0" w:color="auto"/>
            </w:tcBorders>
          </w:tcPr>
          <w:p w:rsidR="00FA51DF" w:rsidRPr="00FA51DF" w:rsidRDefault="00FA51DF" w:rsidP="00FA51DF">
            <w:pPr>
              <w:pStyle w:val="Tablehead2"/>
            </w:pPr>
            <w:r w:rsidRPr="00FA51DF">
              <w:t>Remoteness area five years earlier</w:t>
            </w:r>
          </w:p>
        </w:tc>
        <w:tc>
          <w:tcPr>
            <w:tcW w:w="1250" w:type="dxa"/>
            <w:tcBorders>
              <w:bottom w:val="single" w:sz="4" w:space="0" w:color="auto"/>
            </w:tcBorders>
          </w:tcPr>
          <w:p w:rsidR="00FA51DF" w:rsidRPr="00FA51DF" w:rsidRDefault="00FA51DF" w:rsidP="00FA51DF">
            <w:pPr>
              <w:pStyle w:val="Tablehead2"/>
              <w:jc w:val="center"/>
            </w:pPr>
            <w:r>
              <w:t>Count of</w:t>
            </w:r>
            <w:r>
              <w:br/>
            </w:r>
            <w:r w:rsidRPr="00FA51DF">
              <w:t>15</w:t>
            </w:r>
            <w:r>
              <w:t>–19</w:t>
            </w:r>
            <w:r>
              <w:br/>
              <w:t>year-</w:t>
            </w:r>
            <w:r w:rsidRPr="00FA51DF">
              <w:t>olds</w:t>
            </w:r>
          </w:p>
        </w:tc>
        <w:tc>
          <w:tcPr>
            <w:tcW w:w="1253" w:type="dxa"/>
            <w:tcBorders>
              <w:bottom w:val="single" w:sz="4" w:space="0" w:color="auto"/>
            </w:tcBorders>
          </w:tcPr>
          <w:p w:rsidR="00FA51DF" w:rsidRPr="00FA51DF" w:rsidRDefault="00FA51DF" w:rsidP="00FA51DF">
            <w:pPr>
              <w:pStyle w:val="Tablehead2"/>
              <w:jc w:val="center"/>
            </w:pPr>
            <w:r>
              <w:t>Percent</w:t>
            </w:r>
            <w:r w:rsidR="00D27F78">
              <w:t>age</w:t>
            </w:r>
            <w:r>
              <w:br/>
            </w:r>
            <w:r w:rsidRPr="00FA51DF">
              <w:t>of total population</w:t>
            </w:r>
          </w:p>
        </w:tc>
        <w:tc>
          <w:tcPr>
            <w:tcW w:w="1245" w:type="dxa"/>
            <w:tcBorders>
              <w:bottom w:val="single" w:sz="4" w:space="0" w:color="auto"/>
            </w:tcBorders>
          </w:tcPr>
          <w:p w:rsidR="00FA51DF" w:rsidRPr="00FA51DF" w:rsidRDefault="00FA51DF" w:rsidP="00FA51DF">
            <w:pPr>
              <w:pStyle w:val="Tablehead2"/>
              <w:jc w:val="center"/>
            </w:pPr>
            <w:r w:rsidRPr="00FA51DF">
              <w:t>Percent</w:t>
            </w:r>
            <w:r w:rsidR="00D27F78">
              <w:t>age</w:t>
            </w:r>
            <w:r w:rsidRPr="00FA51DF">
              <w:t xml:space="preserve"> attending education</w:t>
            </w:r>
          </w:p>
        </w:tc>
        <w:tc>
          <w:tcPr>
            <w:tcW w:w="1270" w:type="dxa"/>
            <w:tcBorders>
              <w:bottom w:val="single" w:sz="4" w:space="0" w:color="auto"/>
            </w:tcBorders>
          </w:tcPr>
          <w:p w:rsidR="00FA51DF" w:rsidRPr="00FA51DF" w:rsidRDefault="00FA51DF" w:rsidP="00FA51DF">
            <w:pPr>
              <w:pStyle w:val="Tablehead2"/>
              <w:jc w:val="center"/>
            </w:pPr>
            <w:r>
              <w:t>Count of</w:t>
            </w:r>
            <w:r>
              <w:br/>
            </w:r>
            <w:r w:rsidRPr="00FA51DF">
              <w:t>15</w:t>
            </w:r>
            <w:r>
              <w:t>–19</w:t>
            </w:r>
            <w:r>
              <w:br/>
              <w:t>year-</w:t>
            </w:r>
            <w:r w:rsidRPr="00FA51DF">
              <w:t>olds</w:t>
            </w:r>
          </w:p>
        </w:tc>
        <w:tc>
          <w:tcPr>
            <w:tcW w:w="1253" w:type="dxa"/>
            <w:tcBorders>
              <w:bottom w:val="single" w:sz="4" w:space="0" w:color="auto"/>
            </w:tcBorders>
          </w:tcPr>
          <w:p w:rsidR="00FA51DF" w:rsidRPr="00FA51DF" w:rsidRDefault="00FA51DF" w:rsidP="00FA51DF">
            <w:pPr>
              <w:pStyle w:val="Tablehead2"/>
              <w:jc w:val="center"/>
            </w:pPr>
            <w:r>
              <w:t>Percent</w:t>
            </w:r>
            <w:r w:rsidR="00D27F78">
              <w:t>age</w:t>
            </w:r>
            <w:r>
              <w:br/>
            </w:r>
            <w:r w:rsidRPr="00FA51DF">
              <w:t>of total population</w:t>
            </w:r>
          </w:p>
        </w:tc>
        <w:tc>
          <w:tcPr>
            <w:tcW w:w="1246" w:type="dxa"/>
            <w:tcBorders>
              <w:bottom w:val="single" w:sz="4" w:space="0" w:color="auto"/>
            </w:tcBorders>
          </w:tcPr>
          <w:p w:rsidR="00FA51DF" w:rsidRPr="00FA51DF" w:rsidRDefault="00FA51DF" w:rsidP="00FA51DF">
            <w:pPr>
              <w:pStyle w:val="Tablehead2"/>
              <w:jc w:val="center"/>
            </w:pPr>
            <w:r w:rsidRPr="00FA51DF">
              <w:t>Percent</w:t>
            </w:r>
            <w:r w:rsidR="00D27F78">
              <w:t>age</w:t>
            </w:r>
            <w:r w:rsidRPr="00FA51DF">
              <w:t xml:space="preserve"> attending education</w:t>
            </w:r>
          </w:p>
        </w:tc>
      </w:tr>
      <w:tr w:rsidR="00FA51DF" w:rsidRPr="00FA51DF">
        <w:tc>
          <w:tcPr>
            <w:tcW w:w="1272" w:type="dxa"/>
            <w:tcBorders>
              <w:top w:val="single" w:sz="4" w:space="0" w:color="auto"/>
            </w:tcBorders>
          </w:tcPr>
          <w:p w:rsidR="00FA51DF" w:rsidRPr="00FA51DF" w:rsidRDefault="00FA51DF" w:rsidP="00FA51DF">
            <w:pPr>
              <w:pStyle w:val="Tabletext"/>
            </w:pPr>
            <w:r w:rsidRPr="00FA51DF">
              <w:t>Major cities</w:t>
            </w:r>
          </w:p>
        </w:tc>
        <w:tc>
          <w:tcPr>
            <w:tcW w:w="1250" w:type="dxa"/>
            <w:tcBorders>
              <w:top w:val="single" w:sz="4" w:space="0" w:color="auto"/>
            </w:tcBorders>
          </w:tcPr>
          <w:p w:rsidR="00FA51DF" w:rsidRPr="00FA51DF" w:rsidRDefault="00FA51DF" w:rsidP="00FA51DF">
            <w:pPr>
              <w:pStyle w:val="Tabletext"/>
              <w:ind w:right="284"/>
              <w:jc w:val="right"/>
            </w:pPr>
            <w:r w:rsidRPr="00FA51DF">
              <w:t>12</w:t>
            </w:r>
            <w:r w:rsidR="00C02AB2">
              <w:t> </w:t>
            </w:r>
            <w:r w:rsidRPr="00FA51DF">
              <w:t>845</w:t>
            </w:r>
          </w:p>
        </w:tc>
        <w:tc>
          <w:tcPr>
            <w:tcW w:w="1253" w:type="dxa"/>
            <w:tcBorders>
              <w:top w:val="single" w:sz="4" w:space="0" w:color="auto"/>
            </w:tcBorders>
          </w:tcPr>
          <w:p w:rsidR="00FA51DF" w:rsidRPr="00FA51DF" w:rsidRDefault="00FA51DF" w:rsidP="00FA51DF">
            <w:pPr>
              <w:pStyle w:val="Tabletext"/>
              <w:ind w:right="397"/>
              <w:jc w:val="right"/>
            </w:pPr>
            <w:r w:rsidRPr="00FA51DF">
              <w:t>32.2</w:t>
            </w:r>
          </w:p>
        </w:tc>
        <w:tc>
          <w:tcPr>
            <w:tcW w:w="1245" w:type="dxa"/>
            <w:tcBorders>
              <w:top w:val="single" w:sz="4" w:space="0" w:color="auto"/>
            </w:tcBorders>
          </w:tcPr>
          <w:p w:rsidR="00FA51DF" w:rsidRPr="00FA51DF" w:rsidRDefault="00FA51DF" w:rsidP="00FA51DF">
            <w:pPr>
              <w:pStyle w:val="Tabletext"/>
              <w:ind w:right="397"/>
              <w:jc w:val="right"/>
            </w:pPr>
            <w:r w:rsidRPr="00FA51DF">
              <w:t>58.1</w:t>
            </w:r>
          </w:p>
        </w:tc>
        <w:tc>
          <w:tcPr>
            <w:tcW w:w="1270" w:type="dxa"/>
            <w:tcBorders>
              <w:top w:val="single" w:sz="4" w:space="0" w:color="auto"/>
            </w:tcBorders>
          </w:tcPr>
          <w:p w:rsidR="00FA51DF" w:rsidRPr="00FA51DF" w:rsidRDefault="00FA51DF" w:rsidP="00FA51DF">
            <w:pPr>
              <w:pStyle w:val="Tabletext"/>
              <w:ind w:right="227"/>
              <w:jc w:val="right"/>
            </w:pPr>
            <w:r w:rsidRPr="00FA51DF">
              <w:t>727</w:t>
            </w:r>
            <w:r w:rsidR="00C02AB2">
              <w:t> </w:t>
            </w:r>
            <w:r w:rsidRPr="00FA51DF">
              <w:t>263</w:t>
            </w:r>
          </w:p>
        </w:tc>
        <w:tc>
          <w:tcPr>
            <w:tcW w:w="1253" w:type="dxa"/>
            <w:tcBorders>
              <w:top w:val="single" w:sz="4" w:space="0" w:color="auto"/>
            </w:tcBorders>
          </w:tcPr>
          <w:p w:rsidR="00FA51DF" w:rsidRPr="00FA51DF" w:rsidRDefault="00FA51DF" w:rsidP="00FA51DF">
            <w:pPr>
              <w:pStyle w:val="Tabletext"/>
              <w:ind w:right="397"/>
              <w:jc w:val="right"/>
            </w:pPr>
            <w:r w:rsidRPr="00FA51DF">
              <w:t>67.0</w:t>
            </w:r>
          </w:p>
        </w:tc>
        <w:tc>
          <w:tcPr>
            <w:tcW w:w="1246" w:type="dxa"/>
            <w:tcBorders>
              <w:top w:val="single" w:sz="4" w:space="0" w:color="auto"/>
            </w:tcBorders>
          </w:tcPr>
          <w:p w:rsidR="00FA51DF" w:rsidRPr="00FA51DF" w:rsidRDefault="00FA51DF" w:rsidP="00FA51DF">
            <w:pPr>
              <w:pStyle w:val="Tabletext"/>
              <w:ind w:right="397"/>
              <w:jc w:val="right"/>
            </w:pPr>
            <w:r w:rsidRPr="00FA51DF">
              <w:t>77.9</w:t>
            </w:r>
          </w:p>
        </w:tc>
      </w:tr>
      <w:tr w:rsidR="00FA51DF" w:rsidRPr="00FA51DF">
        <w:tc>
          <w:tcPr>
            <w:tcW w:w="1272" w:type="dxa"/>
          </w:tcPr>
          <w:p w:rsidR="00FA51DF" w:rsidRPr="00FA51DF" w:rsidRDefault="00FA51DF" w:rsidP="00FA51DF">
            <w:pPr>
              <w:pStyle w:val="Tabletext"/>
            </w:pPr>
            <w:r w:rsidRPr="00FA51DF">
              <w:t>Inner regional</w:t>
            </w:r>
          </w:p>
        </w:tc>
        <w:tc>
          <w:tcPr>
            <w:tcW w:w="1250" w:type="dxa"/>
          </w:tcPr>
          <w:p w:rsidR="00FA51DF" w:rsidRPr="00FA51DF" w:rsidRDefault="00FA51DF" w:rsidP="00FA51DF">
            <w:pPr>
              <w:pStyle w:val="Tabletext"/>
              <w:ind w:right="284"/>
              <w:jc w:val="right"/>
            </w:pPr>
            <w:r w:rsidRPr="00FA51DF">
              <w:t>9</w:t>
            </w:r>
            <w:r w:rsidR="00C02AB2">
              <w:t> </w:t>
            </w:r>
            <w:r w:rsidRPr="00FA51DF">
              <w:t>000</w:t>
            </w:r>
          </w:p>
        </w:tc>
        <w:tc>
          <w:tcPr>
            <w:tcW w:w="1253" w:type="dxa"/>
          </w:tcPr>
          <w:p w:rsidR="00FA51DF" w:rsidRPr="00FA51DF" w:rsidRDefault="00FA51DF" w:rsidP="00FA51DF">
            <w:pPr>
              <w:pStyle w:val="Tabletext"/>
              <w:ind w:right="397"/>
              <w:jc w:val="right"/>
            </w:pPr>
            <w:r w:rsidRPr="00FA51DF">
              <w:t>22.5</w:t>
            </w:r>
          </w:p>
        </w:tc>
        <w:tc>
          <w:tcPr>
            <w:tcW w:w="1245" w:type="dxa"/>
          </w:tcPr>
          <w:p w:rsidR="00FA51DF" w:rsidRPr="00FA51DF" w:rsidRDefault="00FA51DF" w:rsidP="00FA51DF">
            <w:pPr>
              <w:pStyle w:val="Tabletext"/>
              <w:ind w:right="397"/>
              <w:jc w:val="right"/>
            </w:pPr>
            <w:r w:rsidRPr="00FA51DF">
              <w:t>55.9</w:t>
            </w:r>
          </w:p>
        </w:tc>
        <w:tc>
          <w:tcPr>
            <w:tcW w:w="1270" w:type="dxa"/>
          </w:tcPr>
          <w:p w:rsidR="00FA51DF" w:rsidRPr="00FA51DF" w:rsidRDefault="00FA51DF">
            <w:pPr>
              <w:pStyle w:val="Tabletext"/>
              <w:ind w:right="227"/>
              <w:jc w:val="right"/>
            </w:pPr>
            <w:r w:rsidRPr="00FA51DF">
              <w:t>234</w:t>
            </w:r>
            <w:r w:rsidR="00C02AB2">
              <w:t> </w:t>
            </w:r>
            <w:r w:rsidRPr="00FA51DF">
              <w:t>569</w:t>
            </w:r>
          </w:p>
        </w:tc>
        <w:tc>
          <w:tcPr>
            <w:tcW w:w="1253" w:type="dxa"/>
          </w:tcPr>
          <w:p w:rsidR="00FA51DF" w:rsidRPr="00FA51DF" w:rsidRDefault="00FA51DF" w:rsidP="00FA51DF">
            <w:pPr>
              <w:pStyle w:val="Tabletext"/>
              <w:ind w:right="397"/>
              <w:jc w:val="right"/>
            </w:pPr>
            <w:r w:rsidRPr="00FA51DF">
              <w:t>21.6</w:t>
            </w:r>
          </w:p>
        </w:tc>
        <w:tc>
          <w:tcPr>
            <w:tcW w:w="1246" w:type="dxa"/>
          </w:tcPr>
          <w:p w:rsidR="00FA51DF" w:rsidRPr="00FA51DF" w:rsidRDefault="00FA51DF" w:rsidP="00FA51DF">
            <w:pPr>
              <w:pStyle w:val="Tabletext"/>
              <w:ind w:right="397"/>
              <w:jc w:val="right"/>
            </w:pPr>
            <w:r w:rsidRPr="00FA51DF">
              <w:t>71.3</w:t>
            </w:r>
          </w:p>
        </w:tc>
      </w:tr>
      <w:tr w:rsidR="00FA51DF" w:rsidRPr="00FA51DF">
        <w:tc>
          <w:tcPr>
            <w:tcW w:w="1272" w:type="dxa"/>
          </w:tcPr>
          <w:p w:rsidR="00FA51DF" w:rsidRPr="00FA51DF" w:rsidRDefault="00FA51DF" w:rsidP="00FA51DF">
            <w:pPr>
              <w:pStyle w:val="Tabletext"/>
            </w:pPr>
            <w:r w:rsidRPr="00FA51DF">
              <w:t>Outer regional</w:t>
            </w:r>
          </w:p>
        </w:tc>
        <w:tc>
          <w:tcPr>
            <w:tcW w:w="1250" w:type="dxa"/>
          </w:tcPr>
          <w:p w:rsidR="00FA51DF" w:rsidRPr="00FA51DF" w:rsidRDefault="00FA51DF" w:rsidP="00FA51DF">
            <w:pPr>
              <w:pStyle w:val="Tabletext"/>
              <w:ind w:right="284"/>
              <w:jc w:val="right"/>
            </w:pPr>
            <w:r w:rsidRPr="00FA51DF">
              <w:t>8</w:t>
            </w:r>
            <w:r w:rsidR="00C02AB2">
              <w:t> </w:t>
            </w:r>
            <w:r w:rsidRPr="00FA51DF">
              <w:t>766</w:t>
            </w:r>
          </w:p>
        </w:tc>
        <w:tc>
          <w:tcPr>
            <w:tcW w:w="1253" w:type="dxa"/>
          </w:tcPr>
          <w:p w:rsidR="00FA51DF" w:rsidRPr="00FA51DF" w:rsidRDefault="00FA51DF" w:rsidP="00FA51DF">
            <w:pPr>
              <w:pStyle w:val="Tabletext"/>
              <w:ind w:right="397"/>
              <w:jc w:val="right"/>
            </w:pPr>
            <w:r w:rsidRPr="00FA51DF">
              <w:t>22.0</w:t>
            </w:r>
          </w:p>
        </w:tc>
        <w:tc>
          <w:tcPr>
            <w:tcW w:w="1245" w:type="dxa"/>
          </w:tcPr>
          <w:p w:rsidR="00FA51DF" w:rsidRPr="00FA51DF" w:rsidRDefault="00FA51DF" w:rsidP="00FA51DF">
            <w:pPr>
              <w:pStyle w:val="Tabletext"/>
              <w:ind w:right="397"/>
              <w:jc w:val="right"/>
            </w:pPr>
            <w:r w:rsidRPr="00FA51DF">
              <w:t>53.8</w:t>
            </w:r>
          </w:p>
        </w:tc>
        <w:tc>
          <w:tcPr>
            <w:tcW w:w="1270" w:type="dxa"/>
          </w:tcPr>
          <w:p w:rsidR="00FA51DF" w:rsidRPr="00FA51DF" w:rsidRDefault="00FA51DF" w:rsidP="00FA51DF">
            <w:pPr>
              <w:pStyle w:val="Tabletext"/>
              <w:ind w:right="227"/>
              <w:jc w:val="right"/>
            </w:pPr>
            <w:r w:rsidRPr="00FA51DF">
              <w:t>106</w:t>
            </w:r>
            <w:r w:rsidR="00C02AB2">
              <w:t> </w:t>
            </w:r>
            <w:r w:rsidRPr="00FA51DF">
              <w:t>006</w:t>
            </w:r>
          </w:p>
        </w:tc>
        <w:tc>
          <w:tcPr>
            <w:tcW w:w="1253" w:type="dxa"/>
          </w:tcPr>
          <w:p w:rsidR="00FA51DF" w:rsidRPr="00FA51DF" w:rsidRDefault="00FA51DF" w:rsidP="00FA51DF">
            <w:pPr>
              <w:pStyle w:val="Tabletext"/>
              <w:ind w:right="397"/>
              <w:jc w:val="right"/>
            </w:pPr>
            <w:r w:rsidRPr="00FA51DF">
              <w:t>9.8</w:t>
            </w:r>
          </w:p>
        </w:tc>
        <w:tc>
          <w:tcPr>
            <w:tcW w:w="1246" w:type="dxa"/>
          </w:tcPr>
          <w:p w:rsidR="00FA51DF" w:rsidRPr="00FA51DF" w:rsidRDefault="00FA51DF" w:rsidP="00FA51DF">
            <w:pPr>
              <w:pStyle w:val="Tabletext"/>
              <w:ind w:right="397"/>
              <w:jc w:val="right"/>
            </w:pPr>
            <w:r w:rsidRPr="00FA51DF">
              <w:t>69.2</w:t>
            </w:r>
          </w:p>
        </w:tc>
      </w:tr>
      <w:tr w:rsidR="00FA51DF" w:rsidRPr="00FA51DF" w:rsidTr="00995F4E">
        <w:tc>
          <w:tcPr>
            <w:tcW w:w="1272" w:type="dxa"/>
          </w:tcPr>
          <w:p w:rsidR="00FA51DF" w:rsidRPr="00FA51DF" w:rsidRDefault="00FA51DF" w:rsidP="00FA51DF">
            <w:pPr>
              <w:pStyle w:val="Tabletext"/>
            </w:pPr>
            <w:r w:rsidRPr="00FA51DF">
              <w:t>Remote</w:t>
            </w:r>
          </w:p>
        </w:tc>
        <w:tc>
          <w:tcPr>
            <w:tcW w:w="1250" w:type="dxa"/>
          </w:tcPr>
          <w:p w:rsidR="00FA51DF" w:rsidRPr="00FA51DF" w:rsidRDefault="00FA51DF" w:rsidP="00FA51DF">
            <w:pPr>
              <w:pStyle w:val="Tabletext"/>
              <w:ind w:right="284"/>
              <w:jc w:val="right"/>
            </w:pPr>
            <w:r w:rsidRPr="00FA51DF">
              <w:t>3</w:t>
            </w:r>
            <w:r w:rsidR="00C02AB2">
              <w:t> </w:t>
            </w:r>
            <w:r w:rsidRPr="00FA51DF">
              <w:t>705</w:t>
            </w:r>
          </w:p>
        </w:tc>
        <w:tc>
          <w:tcPr>
            <w:tcW w:w="1253" w:type="dxa"/>
          </w:tcPr>
          <w:p w:rsidR="00FA51DF" w:rsidRPr="00FA51DF" w:rsidRDefault="00FA51DF" w:rsidP="00FA51DF">
            <w:pPr>
              <w:pStyle w:val="Tabletext"/>
              <w:ind w:right="397"/>
              <w:jc w:val="right"/>
            </w:pPr>
            <w:r w:rsidRPr="00FA51DF">
              <w:t>9.3</w:t>
            </w:r>
          </w:p>
        </w:tc>
        <w:tc>
          <w:tcPr>
            <w:tcW w:w="1245" w:type="dxa"/>
          </w:tcPr>
          <w:p w:rsidR="00FA51DF" w:rsidRPr="00FA51DF" w:rsidRDefault="00FA51DF" w:rsidP="00FA51DF">
            <w:pPr>
              <w:pStyle w:val="Tabletext"/>
              <w:ind w:right="397"/>
              <w:jc w:val="right"/>
            </w:pPr>
            <w:r w:rsidRPr="00FA51DF">
              <w:t>43.2</w:t>
            </w:r>
          </w:p>
        </w:tc>
        <w:tc>
          <w:tcPr>
            <w:tcW w:w="1270" w:type="dxa"/>
          </w:tcPr>
          <w:p w:rsidR="00FA51DF" w:rsidRPr="00FA51DF" w:rsidRDefault="00FA51DF" w:rsidP="00FA51DF">
            <w:pPr>
              <w:pStyle w:val="Tabletext"/>
              <w:ind w:right="227"/>
              <w:jc w:val="right"/>
            </w:pPr>
            <w:r w:rsidRPr="00FA51DF">
              <w:t>13</w:t>
            </w:r>
            <w:r w:rsidR="00C02AB2">
              <w:t> </w:t>
            </w:r>
            <w:r w:rsidRPr="00FA51DF">
              <w:t>671</w:t>
            </w:r>
          </w:p>
        </w:tc>
        <w:tc>
          <w:tcPr>
            <w:tcW w:w="1253" w:type="dxa"/>
          </w:tcPr>
          <w:p w:rsidR="00FA51DF" w:rsidRPr="00FA51DF" w:rsidRDefault="00FA51DF" w:rsidP="00FA51DF">
            <w:pPr>
              <w:pStyle w:val="Tabletext"/>
              <w:ind w:right="397"/>
              <w:jc w:val="right"/>
            </w:pPr>
            <w:r w:rsidRPr="00FA51DF">
              <w:t>1.3</w:t>
            </w:r>
          </w:p>
        </w:tc>
        <w:tc>
          <w:tcPr>
            <w:tcW w:w="1246" w:type="dxa"/>
          </w:tcPr>
          <w:p w:rsidR="00FA51DF" w:rsidRPr="00FA51DF" w:rsidRDefault="00FA51DF" w:rsidP="00FA51DF">
            <w:pPr>
              <w:pStyle w:val="Tabletext"/>
              <w:ind w:right="397"/>
              <w:jc w:val="right"/>
            </w:pPr>
            <w:r w:rsidRPr="00FA51DF">
              <w:t>68.0</w:t>
            </w:r>
          </w:p>
        </w:tc>
      </w:tr>
      <w:tr w:rsidR="00FA51DF" w:rsidRPr="00FA51DF" w:rsidTr="00995F4E">
        <w:tc>
          <w:tcPr>
            <w:tcW w:w="1272" w:type="dxa"/>
            <w:tcBorders>
              <w:bottom w:val="single" w:sz="4" w:space="0" w:color="auto"/>
            </w:tcBorders>
          </w:tcPr>
          <w:p w:rsidR="00FA51DF" w:rsidRPr="00FA51DF" w:rsidRDefault="00FA51DF" w:rsidP="00FA51DF">
            <w:pPr>
              <w:pStyle w:val="Tabletext"/>
            </w:pPr>
            <w:r w:rsidRPr="00FA51DF">
              <w:t>Very remote</w:t>
            </w:r>
          </w:p>
        </w:tc>
        <w:tc>
          <w:tcPr>
            <w:tcW w:w="1250" w:type="dxa"/>
            <w:tcBorders>
              <w:bottom w:val="single" w:sz="4" w:space="0" w:color="auto"/>
            </w:tcBorders>
          </w:tcPr>
          <w:p w:rsidR="00FA51DF" w:rsidRPr="00FA51DF" w:rsidRDefault="00FA51DF" w:rsidP="00FA51DF">
            <w:pPr>
              <w:pStyle w:val="Tabletext"/>
              <w:ind w:right="284"/>
              <w:jc w:val="right"/>
            </w:pPr>
            <w:r w:rsidRPr="00FA51DF">
              <w:t>5</w:t>
            </w:r>
            <w:r w:rsidR="00C02AB2">
              <w:t> </w:t>
            </w:r>
            <w:r w:rsidRPr="00FA51DF">
              <w:t>618</w:t>
            </w:r>
          </w:p>
        </w:tc>
        <w:tc>
          <w:tcPr>
            <w:tcW w:w="1253" w:type="dxa"/>
            <w:tcBorders>
              <w:bottom w:val="single" w:sz="4" w:space="0" w:color="auto"/>
            </w:tcBorders>
          </w:tcPr>
          <w:p w:rsidR="00FA51DF" w:rsidRPr="00FA51DF" w:rsidRDefault="00FA51DF" w:rsidP="00FA51DF">
            <w:pPr>
              <w:pStyle w:val="Tabletext"/>
              <w:ind w:right="397"/>
              <w:jc w:val="right"/>
            </w:pPr>
            <w:r w:rsidRPr="00FA51DF">
              <w:t>14.1</w:t>
            </w:r>
          </w:p>
        </w:tc>
        <w:tc>
          <w:tcPr>
            <w:tcW w:w="1245" w:type="dxa"/>
            <w:tcBorders>
              <w:bottom w:val="single" w:sz="4" w:space="0" w:color="auto"/>
            </w:tcBorders>
          </w:tcPr>
          <w:p w:rsidR="00FA51DF" w:rsidRPr="00FA51DF" w:rsidRDefault="00FA51DF" w:rsidP="00FA51DF">
            <w:pPr>
              <w:pStyle w:val="Tabletext"/>
              <w:ind w:right="397"/>
              <w:jc w:val="right"/>
            </w:pPr>
            <w:r w:rsidRPr="00FA51DF">
              <w:t>32.9</w:t>
            </w:r>
          </w:p>
        </w:tc>
        <w:tc>
          <w:tcPr>
            <w:tcW w:w="1270" w:type="dxa"/>
            <w:tcBorders>
              <w:bottom w:val="single" w:sz="4" w:space="0" w:color="auto"/>
            </w:tcBorders>
          </w:tcPr>
          <w:p w:rsidR="00FA51DF" w:rsidRPr="00FA51DF" w:rsidRDefault="00FA51DF" w:rsidP="00FA51DF">
            <w:pPr>
              <w:pStyle w:val="Tabletext"/>
              <w:ind w:right="227"/>
              <w:jc w:val="right"/>
            </w:pPr>
            <w:r w:rsidRPr="00FA51DF">
              <w:t>3</w:t>
            </w:r>
            <w:r w:rsidR="00C02AB2">
              <w:t> </w:t>
            </w:r>
            <w:r w:rsidRPr="00FA51DF">
              <w:t>830</w:t>
            </w:r>
          </w:p>
        </w:tc>
        <w:tc>
          <w:tcPr>
            <w:tcW w:w="1253" w:type="dxa"/>
            <w:tcBorders>
              <w:bottom w:val="single" w:sz="4" w:space="0" w:color="auto"/>
            </w:tcBorders>
          </w:tcPr>
          <w:p w:rsidR="00FA51DF" w:rsidRPr="00FA51DF" w:rsidRDefault="00FA51DF" w:rsidP="00FA51DF">
            <w:pPr>
              <w:pStyle w:val="Tabletext"/>
              <w:ind w:right="397"/>
              <w:jc w:val="right"/>
            </w:pPr>
            <w:r w:rsidRPr="00FA51DF">
              <w:t>0.4</w:t>
            </w:r>
          </w:p>
        </w:tc>
        <w:tc>
          <w:tcPr>
            <w:tcW w:w="1246" w:type="dxa"/>
            <w:tcBorders>
              <w:bottom w:val="single" w:sz="4" w:space="0" w:color="auto"/>
            </w:tcBorders>
          </w:tcPr>
          <w:p w:rsidR="00FA51DF" w:rsidRPr="00FA51DF" w:rsidRDefault="00FA51DF" w:rsidP="00FA51DF">
            <w:pPr>
              <w:pStyle w:val="Tabletext"/>
              <w:ind w:right="397"/>
              <w:jc w:val="right"/>
            </w:pPr>
            <w:r w:rsidRPr="00FA51DF">
              <w:t>67.0</w:t>
            </w:r>
          </w:p>
        </w:tc>
      </w:tr>
      <w:tr w:rsidR="00FA51DF" w:rsidRPr="00FA51DF" w:rsidTr="00995F4E">
        <w:tc>
          <w:tcPr>
            <w:tcW w:w="1272" w:type="dxa"/>
            <w:tcBorders>
              <w:top w:val="single" w:sz="4" w:space="0" w:color="auto"/>
              <w:bottom w:val="single" w:sz="4" w:space="0" w:color="auto"/>
            </w:tcBorders>
          </w:tcPr>
          <w:p w:rsidR="00FA51DF" w:rsidRPr="00FA51DF" w:rsidRDefault="00FA51DF" w:rsidP="00FA51DF">
            <w:pPr>
              <w:pStyle w:val="Tabletext"/>
            </w:pPr>
            <w:r w:rsidRPr="00FA51DF">
              <w:t>Total</w:t>
            </w:r>
          </w:p>
        </w:tc>
        <w:tc>
          <w:tcPr>
            <w:tcW w:w="1250" w:type="dxa"/>
            <w:tcBorders>
              <w:top w:val="single" w:sz="4" w:space="0" w:color="auto"/>
              <w:bottom w:val="single" w:sz="4" w:space="0" w:color="auto"/>
            </w:tcBorders>
          </w:tcPr>
          <w:p w:rsidR="00FA51DF" w:rsidRPr="00FA51DF" w:rsidRDefault="00FA51DF" w:rsidP="00FA51DF">
            <w:pPr>
              <w:pStyle w:val="Tabletext"/>
              <w:ind w:right="284"/>
              <w:jc w:val="right"/>
            </w:pPr>
            <w:r w:rsidRPr="00FA51DF">
              <w:t>39</w:t>
            </w:r>
            <w:r w:rsidR="00C02AB2">
              <w:t> </w:t>
            </w:r>
            <w:r w:rsidRPr="00FA51DF">
              <w:t>934</w:t>
            </w:r>
          </w:p>
        </w:tc>
        <w:tc>
          <w:tcPr>
            <w:tcW w:w="1253" w:type="dxa"/>
            <w:tcBorders>
              <w:top w:val="single" w:sz="4" w:space="0" w:color="auto"/>
              <w:bottom w:val="single" w:sz="4" w:space="0" w:color="auto"/>
            </w:tcBorders>
          </w:tcPr>
          <w:p w:rsidR="00FA51DF" w:rsidRPr="00FA51DF" w:rsidRDefault="00FA51DF" w:rsidP="00FA51DF">
            <w:pPr>
              <w:pStyle w:val="Tabletext"/>
              <w:ind w:right="397"/>
              <w:jc w:val="right"/>
            </w:pPr>
            <w:r w:rsidRPr="00FA51DF">
              <w:t>100.0</w:t>
            </w:r>
          </w:p>
        </w:tc>
        <w:tc>
          <w:tcPr>
            <w:tcW w:w="1245" w:type="dxa"/>
            <w:tcBorders>
              <w:top w:val="single" w:sz="4" w:space="0" w:color="auto"/>
              <w:bottom w:val="single" w:sz="4" w:space="0" w:color="auto"/>
            </w:tcBorders>
          </w:tcPr>
          <w:p w:rsidR="00FA51DF" w:rsidRPr="00FA51DF" w:rsidRDefault="00FA51DF" w:rsidP="00FA51DF">
            <w:pPr>
              <w:pStyle w:val="Tabletext"/>
              <w:ind w:right="397"/>
              <w:jc w:val="right"/>
            </w:pPr>
            <w:r w:rsidRPr="00FA51DF">
              <w:t>51.7</w:t>
            </w:r>
          </w:p>
        </w:tc>
        <w:tc>
          <w:tcPr>
            <w:tcW w:w="1270" w:type="dxa"/>
            <w:tcBorders>
              <w:top w:val="single" w:sz="4" w:space="0" w:color="auto"/>
              <w:bottom w:val="single" w:sz="4" w:space="0" w:color="auto"/>
            </w:tcBorders>
          </w:tcPr>
          <w:p w:rsidR="00FA51DF" w:rsidRPr="00FA51DF" w:rsidRDefault="00FA51DF" w:rsidP="00FA51DF">
            <w:pPr>
              <w:pStyle w:val="Tabletext"/>
              <w:ind w:right="227"/>
              <w:jc w:val="right"/>
            </w:pPr>
            <w:r w:rsidRPr="00FA51DF">
              <w:t>1</w:t>
            </w:r>
            <w:r w:rsidR="00C02AB2">
              <w:t> </w:t>
            </w:r>
            <w:r w:rsidRPr="00FA51DF">
              <w:t>085</w:t>
            </w:r>
            <w:r w:rsidR="00C02AB2">
              <w:t> </w:t>
            </w:r>
            <w:r w:rsidRPr="00FA51DF">
              <w:t>339</w:t>
            </w:r>
          </w:p>
        </w:tc>
        <w:tc>
          <w:tcPr>
            <w:tcW w:w="1253" w:type="dxa"/>
            <w:tcBorders>
              <w:top w:val="single" w:sz="4" w:space="0" w:color="auto"/>
              <w:bottom w:val="single" w:sz="4" w:space="0" w:color="auto"/>
            </w:tcBorders>
          </w:tcPr>
          <w:p w:rsidR="00FA51DF" w:rsidRPr="00FA51DF" w:rsidRDefault="00FA51DF" w:rsidP="00FA51DF">
            <w:pPr>
              <w:pStyle w:val="Tabletext"/>
              <w:ind w:right="397"/>
              <w:jc w:val="right"/>
            </w:pPr>
            <w:r w:rsidRPr="00FA51DF">
              <w:t>100.0</w:t>
            </w:r>
          </w:p>
        </w:tc>
        <w:tc>
          <w:tcPr>
            <w:tcW w:w="1246" w:type="dxa"/>
            <w:tcBorders>
              <w:top w:val="single" w:sz="4" w:space="0" w:color="auto"/>
              <w:bottom w:val="single" w:sz="4" w:space="0" w:color="auto"/>
            </w:tcBorders>
          </w:tcPr>
          <w:p w:rsidR="00FA51DF" w:rsidRPr="00FA51DF" w:rsidRDefault="00FA51DF" w:rsidP="00FA51DF">
            <w:pPr>
              <w:pStyle w:val="Tabletext"/>
              <w:ind w:right="397"/>
              <w:jc w:val="right"/>
            </w:pPr>
            <w:r w:rsidRPr="00FA51DF">
              <w:t>75.5</w:t>
            </w:r>
          </w:p>
        </w:tc>
      </w:tr>
    </w:tbl>
    <w:p w:rsidR="00FA51DF" w:rsidRDefault="00FA51DF" w:rsidP="00FA51DF">
      <w:pPr>
        <w:pStyle w:val="Source"/>
      </w:pPr>
      <w:r>
        <w:t>Source: Customised calculations using 2006 Census</w:t>
      </w:r>
      <w:r w:rsidR="009764D0">
        <w:t>.</w:t>
      </w:r>
    </w:p>
    <w:p w:rsidR="00305D2E" w:rsidRDefault="00305D2E">
      <w:pPr>
        <w:spacing w:before="0" w:line="240" w:lineRule="auto"/>
      </w:pPr>
      <w:r>
        <w:br w:type="page"/>
      </w:r>
    </w:p>
    <w:p w:rsidR="001D0224" w:rsidRDefault="00305D2E" w:rsidP="00305D2E">
      <w:pPr>
        <w:pStyle w:val="Heading1"/>
      </w:pPr>
      <w:bookmarkStart w:id="36" w:name="_Toc311456412"/>
      <w:r>
        <w:t>Analysis of the Australian Early Development Index</w:t>
      </w:r>
      <w:bookmarkEnd w:id="36"/>
    </w:p>
    <w:p w:rsidR="00305D2E" w:rsidRDefault="004947B0" w:rsidP="00305D2E">
      <w:pPr>
        <w:pStyle w:val="Text"/>
      </w:pPr>
      <w:r>
        <w:t xml:space="preserve">The fourth set of research questions covered in the main report that this paper accompanies is whether Indigenous children start school with different strengths and weaknesses than non-Indigenous children and—if so—do these differences remain once preschool participation has been controlled for? To consider these questions, we utilise a new set of data, the Australian Early Development Index (AEDI). </w:t>
      </w:r>
      <w:r w:rsidR="00305D2E">
        <w:t>Collected for the first time in 2009, the AEDI is based on a checklist completed by the teachers of children in their first year of full-time school. The checklist measures five key areas or domains of early childhood development: physical health and wellbeing</w:t>
      </w:r>
      <w:r>
        <w:t>,</w:t>
      </w:r>
      <w:r w:rsidR="00305D2E">
        <w:t xml:space="preserve"> social competence</w:t>
      </w:r>
      <w:r>
        <w:t>,</w:t>
      </w:r>
      <w:r w:rsidR="00305D2E">
        <w:t xml:space="preserve"> emotional maturity</w:t>
      </w:r>
      <w:r>
        <w:t>,</w:t>
      </w:r>
      <w:r w:rsidR="00305D2E">
        <w:t xml:space="preserve"> language and cognitive skills (school-based)</w:t>
      </w:r>
      <w:r>
        <w:t>,</w:t>
      </w:r>
      <w:r w:rsidR="00305D2E">
        <w:t xml:space="preserve"> and communication skills and general knowledge</w:t>
      </w:r>
      <w:r>
        <w:t>.</w:t>
      </w:r>
    </w:p>
    <w:p w:rsidR="00305D2E" w:rsidRDefault="00305D2E" w:rsidP="00305D2E">
      <w:pPr>
        <w:pStyle w:val="Text"/>
      </w:pPr>
      <w:r>
        <w:t xml:space="preserve">Like the </w:t>
      </w:r>
      <w:r w:rsidR="009764D0">
        <w:t>census</w:t>
      </w:r>
      <w:r>
        <w:t>, the AEDI is designed to be a population collection, with information sought on all children in their first year of full-time school. While coverage is not completely universal, information was collected for 261</w:t>
      </w:r>
      <w:r w:rsidR="00C02AB2">
        <w:t> </w:t>
      </w:r>
      <w:r>
        <w:t xml:space="preserve">203 children (97.5% of the estimated national </w:t>
      </w:r>
      <w:r w:rsidR="00C02AB2">
        <w:t xml:space="preserve">five </w:t>
      </w:r>
      <w:r>
        <w:t>year-old population). This response rate is substantially higher than that of the population census, reflecting the large amount of resources devoted to the AEDI and, in particular, the support given to the collection by teachers across Australia.</w:t>
      </w:r>
    </w:p>
    <w:p w:rsidR="00305D2E" w:rsidRDefault="00305D2E" w:rsidP="00305D2E">
      <w:pPr>
        <w:pStyle w:val="Text"/>
      </w:pPr>
      <w:r>
        <w:t>While it was not designed exclusively for Indigenous children, there was considerable effort devoted to ensure the data collected was also useful in an Indigenous context.</w:t>
      </w:r>
      <w:r w:rsidR="001D0224">
        <w:t xml:space="preserve"> </w:t>
      </w:r>
      <w:r>
        <w:t>In total, there was information collected on 12</w:t>
      </w:r>
      <w:r w:rsidR="00C02AB2">
        <w:t> </w:t>
      </w:r>
      <w:r>
        <w:t>452 Indigenous children nationwide. Once again, the usefulness of the AEDI is limited somewhat by its narrow population focus. However, for the population in scope, it provides a very rich source of cross-sectional data.</w:t>
      </w:r>
    </w:p>
    <w:p w:rsidR="004947B0" w:rsidRDefault="004947B0" w:rsidP="00305D2E">
      <w:pPr>
        <w:pStyle w:val="Text"/>
      </w:pPr>
      <w:r>
        <w:t>Figure 1 gives the percentage of the relevant non-Indigenous and Indigenous populations based on how many domains in which they are identified as being developmentally vulnerable.</w:t>
      </w:r>
    </w:p>
    <w:p w:rsidR="00AA5001" w:rsidRDefault="00AA5001" w:rsidP="00901BC0">
      <w:pPr>
        <w:pStyle w:val="Figuretitle"/>
        <w:keepNext/>
      </w:pPr>
      <w:bookmarkStart w:id="37" w:name="_Toc311456496"/>
      <w:r>
        <w:t>Figure 1</w:t>
      </w:r>
      <w:r>
        <w:tab/>
        <w:t xml:space="preserve">Number of domains </w:t>
      </w:r>
      <w:r w:rsidR="004947B0">
        <w:t xml:space="preserve">in which </w:t>
      </w:r>
      <w:r>
        <w:t>Indigenous and non-Indigenous children in first year of school are identified as being developmentally vulnerable</w:t>
      </w:r>
      <w:r w:rsidR="004947B0">
        <w:t xml:space="preserve">, </w:t>
      </w:r>
      <w:r>
        <w:t>2009</w:t>
      </w:r>
      <w:bookmarkEnd w:id="37"/>
    </w:p>
    <w:p w:rsidR="00737499" w:rsidRDefault="002A7C57" w:rsidP="002A7C57">
      <w:pPr>
        <w:pStyle w:val="Source"/>
        <w:ind w:left="0" w:firstLine="0"/>
      </w:pPr>
      <w:r w:rsidRPr="002A7C57">
        <w:rPr>
          <w:noProof/>
          <w:lang w:eastAsia="en-AU"/>
        </w:rPr>
        <w:drawing>
          <wp:inline distT="0" distB="0" distL="0" distR="0">
            <wp:extent cx="5307640" cy="335280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308902" cy="3353597"/>
                    </a:xfrm>
                    <a:prstGeom prst="rect">
                      <a:avLst/>
                    </a:prstGeom>
                    <a:noFill/>
                    <a:ln w="9525">
                      <a:noFill/>
                      <a:miter lim="800000"/>
                      <a:headEnd/>
                      <a:tailEnd/>
                    </a:ln>
                  </pic:spPr>
                </pic:pic>
              </a:graphicData>
            </a:graphic>
          </wp:inline>
        </w:drawing>
      </w:r>
    </w:p>
    <w:p w:rsidR="00AA5001" w:rsidRDefault="00AA5001" w:rsidP="00901BC0">
      <w:pPr>
        <w:pStyle w:val="Source"/>
      </w:pPr>
      <w:r>
        <w:t>Source:</w:t>
      </w:r>
      <w:r w:rsidR="00C2240F">
        <w:tab/>
      </w:r>
      <w:r>
        <w:t>Customised calculations using the 2009 AEDI</w:t>
      </w:r>
      <w:r w:rsidR="00C2240F">
        <w:t>.</w:t>
      </w:r>
    </w:p>
    <w:p w:rsidR="00305D2E" w:rsidRDefault="00305D2E" w:rsidP="00305D2E">
      <w:pPr>
        <w:pStyle w:val="Text"/>
      </w:pPr>
      <w:r>
        <w:t>Figure 2 summarises the percent</w:t>
      </w:r>
      <w:r w:rsidR="00C2240F">
        <w:t>age</w:t>
      </w:r>
      <w:r>
        <w:t xml:space="preserve"> of the Indigenous and non-Indigenous population who are identified as being developmentally vulnerable separately by the 15 available domains.</w:t>
      </w:r>
    </w:p>
    <w:p w:rsidR="00814F85" w:rsidRDefault="00814F85" w:rsidP="00814F85">
      <w:pPr>
        <w:pStyle w:val="Figuretitle"/>
      </w:pPr>
      <w:bookmarkStart w:id="38" w:name="_Toc311456497"/>
      <w:r>
        <w:t>Figure 2</w:t>
      </w:r>
      <w:r>
        <w:tab/>
        <w:t>Percent</w:t>
      </w:r>
      <w:r w:rsidR="004947B0">
        <w:t>age</w:t>
      </w:r>
      <w:r>
        <w:t xml:space="preserve"> of Indigenous and non-Indigenous children in first year of school who are identified as being developmentally vulnerable by domain</w:t>
      </w:r>
      <w:r w:rsidR="004947B0">
        <w:t xml:space="preserve">, </w:t>
      </w:r>
      <w:r>
        <w:t>2009</w:t>
      </w:r>
      <w:bookmarkEnd w:id="38"/>
    </w:p>
    <w:p w:rsidR="00814F85" w:rsidRDefault="002A7C57" w:rsidP="002A7C57">
      <w:pPr>
        <w:pStyle w:val="Source"/>
        <w:ind w:left="0" w:firstLine="0"/>
      </w:pPr>
      <w:r w:rsidRPr="002A7C57">
        <w:rPr>
          <w:noProof/>
          <w:lang w:eastAsia="en-AU"/>
        </w:rPr>
        <w:drawing>
          <wp:inline distT="0" distB="0" distL="0" distR="0">
            <wp:extent cx="5334000" cy="3786796"/>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333071" cy="3786137"/>
                    </a:xfrm>
                    <a:prstGeom prst="rect">
                      <a:avLst/>
                    </a:prstGeom>
                    <a:noFill/>
                    <a:ln w="9525">
                      <a:noFill/>
                      <a:miter lim="800000"/>
                      <a:headEnd/>
                      <a:tailEnd/>
                    </a:ln>
                  </pic:spPr>
                </pic:pic>
              </a:graphicData>
            </a:graphic>
          </wp:inline>
        </w:drawing>
      </w:r>
    </w:p>
    <w:p w:rsidR="00305D2E" w:rsidRDefault="001D0224" w:rsidP="00814F85">
      <w:pPr>
        <w:pStyle w:val="Source"/>
      </w:pPr>
      <w:r>
        <w:t>Source:</w:t>
      </w:r>
      <w:r w:rsidR="00C2240F">
        <w:tab/>
      </w:r>
      <w:r w:rsidR="00814F85">
        <w:t>Customised calculations using the 2009 AEDI</w:t>
      </w:r>
      <w:r w:rsidR="00C2240F">
        <w:t>.</w:t>
      </w:r>
    </w:p>
    <w:p w:rsidR="00305D2E" w:rsidRDefault="00305D2E" w:rsidP="00305D2E">
      <w:pPr>
        <w:pStyle w:val="Text"/>
      </w:pPr>
      <w:r>
        <w:t>In order to test whether preschool explains the variation in the individual domains summarised in Figure 2, we undertake a set of econometric analyses. These models test explicitly for differences in developmental vulnerability between Indigenous and non-Indigenous children after controlling for whether or not the child was reported to have attended preschool or not. In the model, we also control for the child’s gender, the month at which they were tested, the level of remoteness of the area in which they lived, the level of socioeconomic advantage/disadvantage</w:t>
      </w:r>
      <w:r w:rsidR="003B4A6B">
        <w:t>,</w:t>
      </w:r>
      <w:r>
        <w:t xml:space="preserve"> and the </w:t>
      </w:r>
      <w:r w:rsidR="009764D0">
        <w:t>s</w:t>
      </w:r>
      <w:r>
        <w:t>tate</w:t>
      </w:r>
      <w:r w:rsidR="009764D0">
        <w:t xml:space="preserve"> or t</w:t>
      </w:r>
      <w:r>
        <w:t>erritory</w:t>
      </w:r>
      <w:r w:rsidR="009168EA">
        <w:t xml:space="preserve"> in which they lived</w:t>
      </w:r>
      <w:r>
        <w:t>. While there are other data items on the AEDI that may explain developmental vulnerability like language ability, absence from school or physical disability, we do not control for the</w:t>
      </w:r>
      <w:r w:rsidR="008016F1">
        <w:t>m</w:t>
      </w:r>
      <w:r>
        <w:t xml:space="preserve"> in the model as they are potentially affected by preschool, our main variable of interest.</w:t>
      </w:r>
    </w:p>
    <w:p w:rsidR="001D0224" w:rsidRDefault="00305D2E" w:rsidP="00305D2E">
      <w:pPr>
        <w:pStyle w:val="Text"/>
      </w:pPr>
      <w:r>
        <w:t xml:space="preserve">The main results from this analysis are summarised in Figure 3. The figure </w:t>
      </w:r>
      <w:r w:rsidR="00E11ADE">
        <w:t xml:space="preserve">shows </w:t>
      </w:r>
      <w:r>
        <w:t>the percent</w:t>
      </w:r>
      <w:r w:rsidR="00C2240F">
        <w:t>age</w:t>
      </w:r>
      <w:r>
        <w:t xml:space="preserve"> of Indigenous and non-Indigenous children who were predicted as being developmentally vulnerable in their first year of school, conditional on whether they attended preschool or not. These predictions are found by holding constant other aspects of the model at a particular base case, as described underneath the table. The error bars represent the 95</w:t>
      </w:r>
      <w:r w:rsidR="00C2240F">
        <w:t>%</w:t>
      </w:r>
      <w:r>
        <w:t xml:space="preserve"> confidence interval for that</w:t>
      </w:r>
      <w:r w:rsidR="00C2240F">
        <w:t> </w:t>
      </w:r>
      <w:r>
        <w:t>prediction.</w:t>
      </w:r>
    </w:p>
    <w:p w:rsidR="00070F54" w:rsidRDefault="00070F54" w:rsidP="00070F54">
      <w:pPr>
        <w:pStyle w:val="Figuretitle"/>
        <w:keepNext/>
      </w:pPr>
      <w:bookmarkStart w:id="39" w:name="_Toc311456498"/>
      <w:r>
        <w:t>Figure 3</w:t>
      </w:r>
      <w:r>
        <w:tab/>
        <w:t>Predicted probability of being developmentally vulnerable by domain</w:t>
      </w:r>
      <w:r w:rsidR="00211EC3">
        <w:t xml:space="preserve"> — </w:t>
      </w:r>
      <w:r>
        <w:t>Indigenous and non-Indigenous children by preschool status, 2009</w:t>
      </w:r>
      <w:bookmarkEnd w:id="39"/>
    </w:p>
    <w:p w:rsidR="00070F54" w:rsidRDefault="002A7C57" w:rsidP="002A7C57">
      <w:pPr>
        <w:pStyle w:val="Source"/>
        <w:keepNext/>
        <w:ind w:left="0" w:firstLine="0"/>
      </w:pPr>
      <w:r w:rsidRPr="002A7C57">
        <w:rPr>
          <w:noProof/>
          <w:lang w:eastAsia="en-AU"/>
        </w:rPr>
        <w:drawing>
          <wp:inline distT="0" distB="0" distL="0" distR="0">
            <wp:extent cx="5427980" cy="8253095"/>
            <wp:effectExtent l="19050" t="0" r="127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5427980" cy="8253095"/>
                    </a:xfrm>
                    <a:prstGeom prst="rect">
                      <a:avLst/>
                    </a:prstGeom>
                    <a:noFill/>
                    <a:ln w="9525">
                      <a:noFill/>
                      <a:miter lim="800000"/>
                      <a:headEnd/>
                      <a:tailEnd/>
                    </a:ln>
                  </pic:spPr>
                </pic:pic>
              </a:graphicData>
            </a:graphic>
          </wp:inline>
        </w:drawing>
      </w:r>
    </w:p>
    <w:p w:rsidR="00070F54" w:rsidRDefault="001D0224" w:rsidP="00070F54">
      <w:pPr>
        <w:pStyle w:val="Source"/>
        <w:keepNext/>
      </w:pPr>
      <w:r>
        <w:t>Source:</w:t>
      </w:r>
      <w:r>
        <w:tab/>
      </w:r>
      <w:r w:rsidR="00070F54">
        <w:t>Customised calculations using the 2009 AEDI</w:t>
      </w:r>
      <w:r w:rsidR="00507736">
        <w:t>.</w:t>
      </w:r>
    </w:p>
    <w:p w:rsidR="00EB7426" w:rsidRDefault="001D0224">
      <w:pPr>
        <w:pStyle w:val="Source"/>
      </w:pPr>
      <w:r>
        <w:t>Note:</w:t>
      </w:r>
      <w:r>
        <w:tab/>
      </w:r>
      <w:r w:rsidR="00070F54">
        <w:t xml:space="preserve">Predicted probabilities are for: males; with checklist carried out in June; and </w:t>
      </w:r>
      <w:r w:rsidR="009764D0">
        <w:t xml:space="preserve">living </w:t>
      </w:r>
      <w:r w:rsidR="00070F54">
        <w:t xml:space="preserve">in a major city in NSW in the most advantaged neighbourhood </w:t>
      </w:r>
      <w:proofErr w:type="spellStart"/>
      <w:r w:rsidR="00070F54">
        <w:t>decile</w:t>
      </w:r>
      <w:proofErr w:type="spellEnd"/>
      <w:r w:rsidR="00070F54">
        <w:t>.</w:t>
      </w:r>
      <w:r w:rsidR="00305D2E">
        <w:br w:type="page"/>
      </w:r>
    </w:p>
    <w:p w:rsidR="00305D2E" w:rsidRDefault="00305D2E" w:rsidP="00305D2E">
      <w:pPr>
        <w:pStyle w:val="Heading1"/>
      </w:pPr>
      <w:bookmarkStart w:id="40" w:name="_Toc311456413"/>
      <w:r>
        <w:t xml:space="preserve">Analysis of the Longitudinal Survey of Australian Youth </w:t>
      </w:r>
      <w:r w:rsidR="003B4A6B">
        <w:t xml:space="preserve">– </w:t>
      </w:r>
      <w:r>
        <w:t>Wave 1</w:t>
      </w:r>
      <w:bookmarkEnd w:id="40"/>
    </w:p>
    <w:p w:rsidR="001D0224" w:rsidRDefault="00305D2E" w:rsidP="00305D2E">
      <w:pPr>
        <w:pStyle w:val="Text"/>
      </w:pPr>
      <w:r>
        <w:t xml:space="preserve">It is possible to use </w:t>
      </w:r>
      <w:r w:rsidR="0037034F">
        <w:t>cross-sectional</w:t>
      </w:r>
      <w:r>
        <w:t xml:space="preserve"> surveys to look at the association between a given outcome and a range of other e</w:t>
      </w:r>
      <w:bookmarkStart w:id="41" w:name="_GoBack"/>
      <w:bookmarkEnd w:id="41"/>
      <w:r>
        <w:t xml:space="preserve">xplanatory variables. With </w:t>
      </w:r>
      <w:r w:rsidR="0037034F">
        <w:t>some surveys</w:t>
      </w:r>
      <w:r>
        <w:t>, it is even possible to test for differences between Indigenous and non-Indigenous Australians after controlling for these explanatory variables. However, it is not possible with cross-sectional surveys to analyse what led to the respondent being in that particular circumstance. For this, we need longitudinal databases.</w:t>
      </w:r>
    </w:p>
    <w:p w:rsidR="00305D2E" w:rsidRDefault="00305D2E" w:rsidP="00305D2E">
      <w:pPr>
        <w:pStyle w:val="Text"/>
      </w:pPr>
      <w:r>
        <w:t xml:space="preserve">The two most commonly used longitudinal databases in Australia are the Household Income and Labour Dynamics in Australia </w:t>
      </w:r>
      <w:r w:rsidR="00A243A0">
        <w:t xml:space="preserve">(known as the ‘HILDA’) </w:t>
      </w:r>
      <w:r>
        <w:t>survey and the Longitudinal Survey of Australian Youth (LSAY). The former has information on a range of outcomes across</w:t>
      </w:r>
      <w:r w:rsidR="00A243A0">
        <w:t xml:space="preserve"> the lifecourse</w:t>
      </w:r>
      <w:r>
        <w:t>, starting in young adulthood. The Indigenous sample, however, is reasonably small and not necessarily representative of the Indigenous population (especially those in remote areas). The LSAY, on the other hand, focuses on youth outcomes and transitions</w:t>
      </w:r>
      <w:r w:rsidR="00A243A0">
        <w:t>,</w:t>
      </w:r>
      <w:r>
        <w:t xml:space="preserve"> and has a large and much more representative Indigenous sample.</w:t>
      </w:r>
    </w:p>
    <w:p w:rsidR="00305D2E" w:rsidRDefault="00305D2E" w:rsidP="00305D2E">
      <w:pPr>
        <w:pStyle w:val="Text"/>
      </w:pPr>
      <w:r>
        <w:t>In this paper, data from the 2006 cohort of the LSAY is analysed in detail. Wave 1 of the survey includes information on 14</w:t>
      </w:r>
      <w:r w:rsidR="00507736">
        <w:t> </w:t>
      </w:r>
      <w:r>
        <w:t xml:space="preserve">170 respondents who were aged about 15 years at the time of the survey. Of these, 1080 were </w:t>
      </w:r>
      <w:proofErr w:type="gramStart"/>
      <w:r>
        <w:t>Indigenous</w:t>
      </w:r>
      <w:r w:rsidR="00507736">
        <w:t>,</w:t>
      </w:r>
      <w:proofErr w:type="gramEnd"/>
      <w:r>
        <w:t xml:space="preserve"> with 42.3</w:t>
      </w:r>
      <w:r w:rsidR="00C2240F">
        <w:t>%</w:t>
      </w:r>
      <w:r>
        <w:t xml:space="preserve"> of the Indigenous sample attending a school in a major city, 46.7</w:t>
      </w:r>
      <w:r w:rsidR="00C2240F">
        <w:t>%</w:t>
      </w:r>
      <w:r>
        <w:t xml:space="preserve"> attending a school in provincial Australia</w:t>
      </w:r>
      <w:r w:rsidR="00B77FA4">
        <w:t>,</w:t>
      </w:r>
      <w:r>
        <w:t xml:space="preserve"> and the remainder attending a school in remote Australia. Unfortunately, there is no geographic information on the child’s place of usual residence</w:t>
      </w:r>
      <w:r w:rsidR="00ED0117">
        <w:t xml:space="preserve">— only </w:t>
      </w:r>
      <w:r>
        <w:t>where their school is located.</w:t>
      </w:r>
    </w:p>
    <w:p w:rsidR="00305D2E" w:rsidRDefault="00305D2E" w:rsidP="00305D2E">
      <w:pPr>
        <w:pStyle w:val="Text"/>
      </w:pPr>
      <w:r>
        <w:t>One of the limitations of longitudinal data is that it is difficult to track individuals through time. Migration, mobility and other changes in circumstances lead to respondents dropping out of the survey across waves. This sample attrition is particularly an issue for Indigenous Australians. Only 518 or 48.0</w:t>
      </w:r>
      <w:r w:rsidR="00C2240F">
        <w:t>%</w:t>
      </w:r>
      <w:r>
        <w:t xml:space="preserve"> of Indigenous students who were in Wave 1 of the survey remained in the survey by Wave 2</w:t>
      </w:r>
      <w:r w:rsidR="00ED0117">
        <w:t>,</w:t>
      </w:r>
      <w:r>
        <w:t xml:space="preserve"> compared to 67.5</w:t>
      </w:r>
      <w:r w:rsidR="00C2240F">
        <w:t>%</w:t>
      </w:r>
      <w:r>
        <w:t xml:space="preserve"> of non-Indigenous respondents. Attrition rates decline in subsequent waves</w:t>
      </w:r>
      <w:r w:rsidR="00ED0117">
        <w:t>,</w:t>
      </w:r>
      <w:r>
        <w:t xml:space="preserve"> with 84.4</w:t>
      </w:r>
      <w:r w:rsidR="00C2240F">
        <w:t>%</w:t>
      </w:r>
      <w:r>
        <w:t xml:space="preserve"> of those surveyed in Wave 2 available in Wave 3</w:t>
      </w:r>
      <w:r w:rsidR="00ED0117">
        <w:t>,</w:t>
      </w:r>
      <w:r>
        <w:t xml:space="preserve"> and 79.9</w:t>
      </w:r>
      <w:r w:rsidR="00C2240F">
        <w:t>%</w:t>
      </w:r>
      <w:r>
        <w:t xml:space="preserve"> of these respondents available in Wave 4. These high rates of attrition are particularly problematic if those who remain in the sample have different characteristics </w:t>
      </w:r>
      <w:r w:rsidR="00ED0117">
        <w:t xml:space="preserve">to </w:t>
      </w:r>
      <w:r>
        <w:t>those who drop out. We consider the potential biases involve</w:t>
      </w:r>
      <w:r w:rsidR="00ED0117">
        <w:t>d</w:t>
      </w:r>
      <w:r>
        <w:t xml:space="preserve"> when discussing relevant results in the paper.</w:t>
      </w:r>
    </w:p>
    <w:p w:rsidR="00305D2E" w:rsidRDefault="00305D2E" w:rsidP="00305D2E">
      <w:pPr>
        <w:pStyle w:val="Text"/>
      </w:pPr>
      <w:r>
        <w:t xml:space="preserve">In Table 6, we analyse the factors associated with the probability of a 15 </w:t>
      </w:r>
      <w:r w:rsidR="00507736">
        <w:t>year-old</w:t>
      </w:r>
      <w:r>
        <w:t xml:space="preserve"> in the LSAY attending a non-government school.</w:t>
      </w:r>
      <w:r w:rsidR="001D0224">
        <w:t xml:space="preserve"> </w:t>
      </w:r>
      <w:r>
        <w:t>We analyse two separate models, with the first including a range of demographic and geographic variables</w:t>
      </w:r>
      <w:r w:rsidR="00ED0117">
        <w:t>,</w:t>
      </w:r>
      <w:r>
        <w:t xml:space="preserve"> and the second a set of socioeconomic variables.</w:t>
      </w:r>
      <w:r w:rsidR="001D0224">
        <w:t xml:space="preserve"> </w:t>
      </w:r>
      <w:r>
        <w:t>Results are presented as marginal effects or differences in the predicted probability from the base case (as outlined below the table). The statistical significance of the coefficients is once again indicated by the number of asterisks next to the marginal effects.</w:t>
      </w:r>
    </w:p>
    <w:p w:rsidR="00507736" w:rsidRDefault="00507736">
      <w:pPr>
        <w:spacing w:before="0" w:line="240" w:lineRule="auto"/>
        <w:rPr>
          <w:rFonts w:ascii="Tahoma" w:hAnsi="Tahoma"/>
          <w:b/>
          <w:sz w:val="17"/>
        </w:rPr>
      </w:pPr>
      <w:r>
        <w:br w:type="page"/>
      </w:r>
    </w:p>
    <w:p w:rsidR="009E2E6F" w:rsidRDefault="009E2E6F" w:rsidP="00BB3FC9">
      <w:pPr>
        <w:pStyle w:val="tabletitle"/>
        <w:keepNext/>
      </w:pPr>
      <w:bookmarkStart w:id="42" w:name="_Toc311456474"/>
      <w:r>
        <w:t>Table 6</w:t>
      </w:r>
      <w:r>
        <w:tab/>
        <w:t>Factors associated with attending a non-government school</w:t>
      </w:r>
      <w:r w:rsidR="00211EC3">
        <w:t xml:space="preserve"> — </w:t>
      </w:r>
      <w:r>
        <w:t>Indigenous and non-Indigenous Australians, 2006</w:t>
      </w:r>
      <w:bookmarkEnd w:id="42"/>
    </w:p>
    <w:tbl>
      <w:tblPr>
        <w:tblStyle w:val="TableGrid"/>
        <w:tblW w:w="7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78"/>
        <w:gridCol w:w="1134"/>
        <w:gridCol w:w="567"/>
        <w:gridCol w:w="1134"/>
        <w:gridCol w:w="567"/>
      </w:tblGrid>
      <w:tr w:rsidR="00413941" w:rsidRPr="00413941">
        <w:tc>
          <w:tcPr>
            <w:tcW w:w="4478" w:type="dxa"/>
            <w:tcBorders>
              <w:top w:val="single" w:sz="4" w:space="0" w:color="auto"/>
              <w:bottom w:val="single" w:sz="4" w:space="0" w:color="auto"/>
            </w:tcBorders>
          </w:tcPr>
          <w:p w:rsidR="00413941" w:rsidRPr="00413941" w:rsidRDefault="00413941" w:rsidP="00413941">
            <w:pPr>
              <w:pStyle w:val="Tablehead1"/>
            </w:pPr>
          </w:p>
        </w:tc>
        <w:tc>
          <w:tcPr>
            <w:tcW w:w="1701" w:type="dxa"/>
            <w:gridSpan w:val="2"/>
            <w:tcBorders>
              <w:top w:val="single" w:sz="4" w:space="0" w:color="auto"/>
              <w:bottom w:val="single" w:sz="4" w:space="0" w:color="auto"/>
            </w:tcBorders>
          </w:tcPr>
          <w:p w:rsidR="0037034F" w:rsidRDefault="00413941">
            <w:pPr>
              <w:pStyle w:val="Tablehead1"/>
              <w:ind w:left="113"/>
              <w:jc w:val="center"/>
              <w:rPr>
                <w:rFonts w:cs="Tahoma"/>
              </w:rPr>
            </w:pPr>
            <w:r w:rsidRPr="00413941">
              <w:t>Model 1</w:t>
            </w:r>
          </w:p>
        </w:tc>
        <w:tc>
          <w:tcPr>
            <w:tcW w:w="1701" w:type="dxa"/>
            <w:gridSpan w:val="2"/>
            <w:tcBorders>
              <w:top w:val="single" w:sz="4" w:space="0" w:color="auto"/>
              <w:bottom w:val="single" w:sz="4" w:space="0" w:color="auto"/>
            </w:tcBorders>
          </w:tcPr>
          <w:p w:rsidR="0037034F" w:rsidRDefault="00413941">
            <w:pPr>
              <w:pStyle w:val="Tablehead1"/>
              <w:ind w:left="113"/>
              <w:jc w:val="center"/>
              <w:rPr>
                <w:rFonts w:cs="Tahoma"/>
              </w:rPr>
            </w:pPr>
            <w:r w:rsidRPr="00413941">
              <w:t>Model 2</w:t>
            </w:r>
          </w:p>
        </w:tc>
      </w:tr>
      <w:tr w:rsidR="00413941" w:rsidRPr="00413941">
        <w:tc>
          <w:tcPr>
            <w:tcW w:w="4478" w:type="dxa"/>
            <w:tcBorders>
              <w:top w:val="single" w:sz="4" w:space="0" w:color="auto"/>
            </w:tcBorders>
            <w:tcMar>
              <w:left w:w="0" w:type="dxa"/>
              <w:right w:w="0" w:type="dxa"/>
            </w:tcMar>
          </w:tcPr>
          <w:p w:rsidR="00413941" w:rsidRPr="00413941" w:rsidRDefault="00413941" w:rsidP="00413941">
            <w:pPr>
              <w:pStyle w:val="Tabletext"/>
            </w:pPr>
            <w:r w:rsidRPr="00413941">
              <w:t>Age</w:t>
            </w:r>
          </w:p>
        </w:tc>
        <w:tc>
          <w:tcPr>
            <w:tcW w:w="1134" w:type="dxa"/>
            <w:tcBorders>
              <w:top w:val="single" w:sz="4" w:space="0" w:color="auto"/>
            </w:tcBorders>
            <w:tcMar>
              <w:left w:w="0" w:type="dxa"/>
              <w:right w:w="0" w:type="dxa"/>
            </w:tcMar>
          </w:tcPr>
          <w:p w:rsidR="00413941" w:rsidRPr="00413941" w:rsidRDefault="00413941" w:rsidP="00413941">
            <w:pPr>
              <w:pStyle w:val="Tabletext"/>
              <w:jc w:val="right"/>
            </w:pPr>
            <w:r w:rsidRPr="00413941">
              <w:t>0.051</w:t>
            </w:r>
          </w:p>
        </w:tc>
        <w:tc>
          <w:tcPr>
            <w:tcW w:w="567" w:type="dxa"/>
            <w:tcBorders>
              <w:top w:val="single" w:sz="4" w:space="0" w:color="auto"/>
            </w:tcBorders>
            <w:tcMar>
              <w:left w:w="0" w:type="dxa"/>
              <w:right w:w="0" w:type="dxa"/>
            </w:tcMar>
          </w:tcPr>
          <w:p w:rsidR="00413941" w:rsidRPr="00413941" w:rsidRDefault="00413941" w:rsidP="00413941">
            <w:pPr>
              <w:pStyle w:val="Tabletext"/>
            </w:pPr>
          </w:p>
        </w:tc>
        <w:tc>
          <w:tcPr>
            <w:tcW w:w="1134" w:type="dxa"/>
            <w:tcBorders>
              <w:top w:val="single" w:sz="4" w:space="0" w:color="auto"/>
            </w:tcBorders>
            <w:tcMar>
              <w:left w:w="0" w:type="dxa"/>
              <w:right w:w="0" w:type="dxa"/>
            </w:tcMar>
          </w:tcPr>
          <w:p w:rsidR="00413941" w:rsidRPr="00413941" w:rsidRDefault="00413941" w:rsidP="00413941">
            <w:pPr>
              <w:pStyle w:val="Tabletext"/>
              <w:jc w:val="right"/>
            </w:pPr>
            <w:r w:rsidRPr="00413941">
              <w:t>0.054</w:t>
            </w:r>
          </w:p>
        </w:tc>
        <w:tc>
          <w:tcPr>
            <w:tcW w:w="567" w:type="dxa"/>
            <w:tcBorders>
              <w:top w:val="single" w:sz="4" w:space="0" w:color="auto"/>
            </w:tcBorders>
            <w:tcMar>
              <w:left w:w="0" w:type="dxa"/>
              <w:right w:w="0" w:type="dxa"/>
            </w:tcMar>
          </w:tcPr>
          <w:p w:rsidR="00413941" w:rsidRPr="00413941" w:rsidRDefault="00413941" w:rsidP="00413941">
            <w:pPr>
              <w:pStyle w:val="Tabletext"/>
            </w:pPr>
          </w:p>
        </w:tc>
      </w:tr>
      <w:tr w:rsidR="00413941" w:rsidRPr="00413941">
        <w:tc>
          <w:tcPr>
            <w:tcW w:w="4478" w:type="dxa"/>
            <w:tcMar>
              <w:left w:w="0" w:type="dxa"/>
              <w:right w:w="0" w:type="dxa"/>
            </w:tcMar>
          </w:tcPr>
          <w:p w:rsidR="00413941" w:rsidRPr="00413941" w:rsidRDefault="00413941" w:rsidP="00413941">
            <w:pPr>
              <w:pStyle w:val="Tabletext"/>
            </w:pPr>
            <w:r w:rsidRPr="00413941">
              <w:t>Female</w:t>
            </w:r>
          </w:p>
        </w:tc>
        <w:tc>
          <w:tcPr>
            <w:tcW w:w="1134" w:type="dxa"/>
            <w:tcMar>
              <w:left w:w="0" w:type="dxa"/>
              <w:right w:w="0" w:type="dxa"/>
            </w:tcMar>
          </w:tcPr>
          <w:p w:rsidR="00413941" w:rsidRPr="00413941" w:rsidRDefault="00413941" w:rsidP="00413941">
            <w:pPr>
              <w:pStyle w:val="Tabletext"/>
              <w:jc w:val="right"/>
            </w:pPr>
            <w:r w:rsidRPr="00413941">
              <w:t>0.095</w:t>
            </w:r>
          </w:p>
        </w:tc>
        <w:tc>
          <w:tcPr>
            <w:tcW w:w="567" w:type="dxa"/>
            <w:tcMar>
              <w:left w:w="0" w:type="dxa"/>
              <w:right w:w="0" w:type="dxa"/>
            </w:tcMar>
          </w:tcPr>
          <w:p w:rsidR="00413941" w:rsidRPr="00413941" w:rsidRDefault="00413941" w:rsidP="00413941">
            <w:pPr>
              <w:pStyle w:val="Tabletext"/>
            </w:pPr>
            <w:r w:rsidRPr="00413941">
              <w:t>***</w:t>
            </w:r>
          </w:p>
        </w:tc>
        <w:tc>
          <w:tcPr>
            <w:tcW w:w="1134" w:type="dxa"/>
            <w:tcMar>
              <w:left w:w="0" w:type="dxa"/>
              <w:right w:w="0" w:type="dxa"/>
            </w:tcMar>
          </w:tcPr>
          <w:p w:rsidR="00413941" w:rsidRPr="00413941" w:rsidRDefault="00413941" w:rsidP="00413941">
            <w:pPr>
              <w:pStyle w:val="Tabletext"/>
              <w:jc w:val="right"/>
            </w:pPr>
            <w:r w:rsidRPr="00413941">
              <w:t>0.098</w:t>
            </w:r>
          </w:p>
        </w:tc>
        <w:tc>
          <w:tcPr>
            <w:tcW w:w="567" w:type="dxa"/>
            <w:tcMar>
              <w:left w:w="0" w:type="dxa"/>
              <w:right w:w="0" w:type="dxa"/>
            </w:tcMar>
          </w:tcPr>
          <w:p w:rsidR="00413941" w:rsidRPr="00413941" w:rsidRDefault="00413941" w:rsidP="00413941">
            <w:pPr>
              <w:pStyle w:val="Tabletext"/>
            </w:pPr>
            <w:r w:rsidRPr="00413941">
              <w:t>***</w:t>
            </w:r>
          </w:p>
        </w:tc>
      </w:tr>
      <w:tr w:rsidR="00413941" w:rsidRPr="00413941">
        <w:tc>
          <w:tcPr>
            <w:tcW w:w="4478" w:type="dxa"/>
            <w:tcMar>
              <w:left w:w="0" w:type="dxa"/>
              <w:right w:w="0" w:type="dxa"/>
            </w:tcMar>
          </w:tcPr>
          <w:p w:rsidR="00413941" w:rsidRPr="00413941" w:rsidRDefault="00413941" w:rsidP="00413941">
            <w:pPr>
              <w:pStyle w:val="Tabletext"/>
            </w:pPr>
            <w:r w:rsidRPr="00413941">
              <w:t>Indigenous</w:t>
            </w:r>
          </w:p>
        </w:tc>
        <w:tc>
          <w:tcPr>
            <w:tcW w:w="1134" w:type="dxa"/>
            <w:tcMar>
              <w:left w:w="0" w:type="dxa"/>
              <w:right w:w="0" w:type="dxa"/>
            </w:tcMar>
          </w:tcPr>
          <w:p w:rsidR="00413941" w:rsidRPr="00413941" w:rsidRDefault="00413941" w:rsidP="00413941">
            <w:pPr>
              <w:pStyle w:val="Tabletext"/>
              <w:jc w:val="right"/>
            </w:pPr>
            <w:r w:rsidRPr="00413941">
              <w:t>0.120</w:t>
            </w:r>
          </w:p>
        </w:tc>
        <w:tc>
          <w:tcPr>
            <w:tcW w:w="567" w:type="dxa"/>
            <w:tcMar>
              <w:left w:w="0" w:type="dxa"/>
              <w:right w:w="0" w:type="dxa"/>
            </w:tcMar>
          </w:tcPr>
          <w:p w:rsidR="00413941" w:rsidRPr="00413941" w:rsidRDefault="00413941" w:rsidP="00413941">
            <w:pPr>
              <w:pStyle w:val="Tabletext"/>
            </w:pPr>
            <w:r w:rsidRPr="00413941">
              <w:t>**</w:t>
            </w:r>
          </w:p>
        </w:tc>
        <w:tc>
          <w:tcPr>
            <w:tcW w:w="1134" w:type="dxa"/>
            <w:tcMar>
              <w:left w:w="0" w:type="dxa"/>
              <w:right w:w="0" w:type="dxa"/>
            </w:tcMar>
          </w:tcPr>
          <w:p w:rsidR="00413941" w:rsidRPr="00413941" w:rsidRDefault="00413941" w:rsidP="00413941">
            <w:pPr>
              <w:pStyle w:val="Tabletext"/>
              <w:jc w:val="right"/>
            </w:pPr>
            <w:r w:rsidRPr="00413941">
              <w:t>0.107</w:t>
            </w:r>
          </w:p>
        </w:tc>
        <w:tc>
          <w:tcPr>
            <w:tcW w:w="567" w:type="dxa"/>
            <w:tcMar>
              <w:left w:w="0" w:type="dxa"/>
              <w:right w:w="0" w:type="dxa"/>
            </w:tcMar>
          </w:tcPr>
          <w:p w:rsidR="00413941" w:rsidRPr="00413941" w:rsidRDefault="00413941" w:rsidP="00413941">
            <w:pPr>
              <w:pStyle w:val="Tabletext"/>
            </w:pPr>
            <w:r w:rsidRPr="00413941">
              <w:t>**</w:t>
            </w:r>
          </w:p>
        </w:tc>
      </w:tr>
      <w:tr w:rsidR="00413941" w:rsidRPr="00413941">
        <w:tc>
          <w:tcPr>
            <w:tcW w:w="4478" w:type="dxa"/>
            <w:tcMar>
              <w:left w:w="0" w:type="dxa"/>
              <w:right w:w="0" w:type="dxa"/>
            </w:tcMar>
          </w:tcPr>
          <w:p w:rsidR="00413941" w:rsidRPr="00413941" w:rsidRDefault="00413941" w:rsidP="00413941">
            <w:pPr>
              <w:pStyle w:val="Tabletext"/>
            </w:pPr>
            <w:r w:rsidRPr="00413941">
              <w:t>Born overseas</w:t>
            </w:r>
          </w:p>
        </w:tc>
        <w:tc>
          <w:tcPr>
            <w:tcW w:w="1134" w:type="dxa"/>
            <w:tcMar>
              <w:left w:w="0" w:type="dxa"/>
              <w:right w:w="0" w:type="dxa"/>
            </w:tcMar>
          </w:tcPr>
          <w:p w:rsidR="00413941" w:rsidRPr="00413941" w:rsidRDefault="00413941" w:rsidP="00413941">
            <w:pPr>
              <w:pStyle w:val="Tabletext"/>
              <w:jc w:val="right"/>
            </w:pPr>
            <w:r w:rsidRPr="00413941">
              <w:t>0.203</w:t>
            </w:r>
          </w:p>
        </w:tc>
        <w:tc>
          <w:tcPr>
            <w:tcW w:w="567" w:type="dxa"/>
            <w:tcMar>
              <w:left w:w="0" w:type="dxa"/>
              <w:right w:w="0" w:type="dxa"/>
            </w:tcMar>
          </w:tcPr>
          <w:p w:rsidR="00413941" w:rsidRPr="00413941" w:rsidRDefault="00413941" w:rsidP="00413941">
            <w:pPr>
              <w:pStyle w:val="Tabletext"/>
            </w:pPr>
            <w:r w:rsidRPr="00413941">
              <w:t>***</w:t>
            </w:r>
          </w:p>
        </w:tc>
        <w:tc>
          <w:tcPr>
            <w:tcW w:w="1134" w:type="dxa"/>
            <w:tcMar>
              <w:left w:w="0" w:type="dxa"/>
              <w:right w:w="0" w:type="dxa"/>
            </w:tcMar>
          </w:tcPr>
          <w:p w:rsidR="00413941" w:rsidRPr="00413941" w:rsidRDefault="00413941" w:rsidP="00413941">
            <w:pPr>
              <w:pStyle w:val="Tabletext"/>
              <w:jc w:val="right"/>
            </w:pPr>
            <w:r w:rsidRPr="00413941">
              <w:t>0.110</w:t>
            </w:r>
          </w:p>
        </w:tc>
        <w:tc>
          <w:tcPr>
            <w:tcW w:w="567" w:type="dxa"/>
            <w:tcMar>
              <w:left w:w="0" w:type="dxa"/>
              <w:right w:w="0" w:type="dxa"/>
            </w:tcMar>
          </w:tcPr>
          <w:p w:rsidR="00413941" w:rsidRPr="00413941" w:rsidRDefault="00413941" w:rsidP="00413941">
            <w:pPr>
              <w:pStyle w:val="Tabletext"/>
            </w:pPr>
            <w:r w:rsidRPr="00413941">
              <w:t>**</w:t>
            </w:r>
          </w:p>
        </w:tc>
      </w:tr>
      <w:tr w:rsidR="00413941" w:rsidRPr="00413941">
        <w:tc>
          <w:tcPr>
            <w:tcW w:w="4478" w:type="dxa"/>
            <w:tcMar>
              <w:left w:w="0" w:type="dxa"/>
              <w:right w:w="0" w:type="dxa"/>
            </w:tcMar>
          </w:tcPr>
          <w:p w:rsidR="00413941" w:rsidRPr="00413941" w:rsidRDefault="00413941" w:rsidP="00413941">
            <w:pPr>
              <w:pStyle w:val="Tabletext"/>
            </w:pPr>
            <w:r w:rsidRPr="00413941">
              <w:t>Mother born overseas</w:t>
            </w:r>
          </w:p>
        </w:tc>
        <w:tc>
          <w:tcPr>
            <w:tcW w:w="1134" w:type="dxa"/>
            <w:tcMar>
              <w:left w:w="0" w:type="dxa"/>
              <w:right w:w="0" w:type="dxa"/>
            </w:tcMar>
          </w:tcPr>
          <w:p w:rsidR="00413941" w:rsidRPr="00413941" w:rsidRDefault="00413941" w:rsidP="00413941">
            <w:pPr>
              <w:pStyle w:val="Tabletext"/>
              <w:jc w:val="right"/>
            </w:pPr>
            <w:r w:rsidRPr="00413941">
              <w:t>0.076</w:t>
            </w:r>
          </w:p>
        </w:tc>
        <w:tc>
          <w:tcPr>
            <w:tcW w:w="567" w:type="dxa"/>
            <w:tcMar>
              <w:left w:w="0" w:type="dxa"/>
              <w:right w:w="0" w:type="dxa"/>
            </w:tcMar>
          </w:tcPr>
          <w:p w:rsidR="00413941" w:rsidRPr="00413941" w:rsidRDefault="00413941" w:rsidP="00413941">
            <w:pPr>
              <w:pStyle w:val="Tabletext"/>
            </w:pPr>
            <w:r w:rsidRPr="00413941">
              <w:t>***</w:t>
            </w:r>
          </w:p>
        </w:tc>
        <w:tc>
          <w:tcPr>
            <w:tcW w:w="1134" w:type="dxa"/>
            <w:tcMar>
              <w:left w:w="0" w:type="dxa"/>
              <w:right w:w="0" w:type="dxa"/>
            </w:tcMar>
          </w:tcPr>
          <w:p w:rsidR="00413941" w:rsidRPr="00413941" w:rsidRDefault="00413941" w:rsidP="00413941">
            <w:pPr>
              <w:pStyle w:val="Tabletext"/>
              <w:jc w:val="right"/>
            </w:pPr>
            <w:r w:rsidRPr="00413941">
              <w:t>0.051</w:t>
            </w:r>
          </w:p>
        </w:tc>
        <w:tc>
          <w:tcPr>
            <w:tcW w:w="567" w:type="dxa"/>
            <w:tcMar>
              <w:left w:w="0" w:type="dxa"/>
              <w:right w:w="0" w:type="dxa"/>
            </w:tcMar>
          </w:tcPr>
          <w:p w:rsidR="00413941" w:rsidRPr="00413941" w:rsidRDefault="00413941" w:rsidP="00413941">
            <w:pPr>
              <w:pStyle w:val="Tabletext"/>
            </w:pPr>
            <w:r w:rsidRPr="00413941">
              <w:t>*</w:t>
            </w:r>
          </w:p>
        </w:tc>
      </w:tr>
      <w:tr w:rsidR="00413941" w:rsidRPr="00413941">
        <w:tc>
          <w:tcPr>
            <w:tcW w:w="4478" w:type="dxa"/>
            <w:tcMar>
              <w:left w:w="0" w:type="dxa"/>
              <w:right w:w="0" w:type="dxa"/>
            </w:tcMar>
          </w:tcPr>
          <w:p w:rsidR="00413941" w:rsidRPr="00413941" w:rsidRDefault="00413941" w:rsidP="00413941">
            <w:pPr>
              <w:pStyle w:val="Tabletext"/>
            </w:pPr>
            <w:r w:rsidRPr="00413941">
              <w:t>Father born overseas</w:t>
            </w:r>
          </w:p>
        </w:tc>
        <w:tc>
          <w:tcPr>
            <w:tcW w:w="1134" w:type="dxa"/>
            <w:tcMar>
              <w:left w:w="0" w:type="dxa"/>
              <w:right w:w="0" w:type="dxa"/>
            </w:tcMar>
          </w:tcPr>
          <w:p w:rsidR="00413941" w:rsidRPr="00413941" w:rsidRDefault="00413941" w:rsidP="00413941">
            <w:pPr>
              <w:pStyle w:val="Tabletext"/>
              <w:jc w:val="right"/>
            </w:pPr>
            <w:r w:rsidRPr="00413941">
              <w:t>0.040</w:t>
            </w:r>
          </w:p>
        </w:tc>
        <w:tc>
          <w:tcPr>
            <w:tcW w:w="567" w:type="dxa"/>
            <w:tcMar>
              <w:left w:w="0" w:type="dxa"/>
              <w:right w:w="0" w:type="dxa"/>
            </w:tcMar>
          </w:tcPr>
          <w:p w:rsidR="00413941" w:rsidRPr="00413941" w:rsidRDefault="00413941" w:rsidP="00413941">
            <w:pPr>
              <w:pStyle w:val="Tabletext"/>
            </w:pPr>
          </w:p>
        </w:tc>
        <w:tc>
          <w:tcPr>
            <w:tcW w:w="1134" w:type="dxa"/>
            <w:tcMar>
              <w:left w:w="0" w:type="dxa"/>
              <w:right w:w="0" w:type="dxa"/>
            </w:tcMar>
          </w:tcPr>
          <w:p w:rsidR="00413941" w:rsidRPr="00413941" w:rsidRDefault="00413941" w:rsidP="00413941">
            <w:pPr>
              <w:pStyle w:val="Tabletext"/>
              <w:jc w:val="right"/>
            </w:pPr>
            <w:r w:rsidRPr="00413941">
              <w:t>0.015</w:t>
            </w:r>
          </w:p>
        </w:tc>
        <w:tc>
          <w:tcPr>
            <w:tcW w:w="567" w:type="dxa"/>
            <w:tcMar>
              <w:left w:w="0" w:type="dxa"/>
              <w:right w:w="0" w:type="dxa"/>
            </w:tcMar>
          </w:tcPr>
          <w:p w:rsidR="00413941" w:rsidRPr="00413941" w:rsidRDefault="00413941" w:rsidP="00413941">
            <w:pPr>
              <w:pStyle w:val="Tabletext"/>
            </w:pPr>
          </w:p>
        </w:tc>
      </w:tr>
      <w:tr w:rsidR="00413941" w:rsidRPr="00413941">
        <w:tc>
          <w:tcPr>
            <w:tcW w:w="4478" w:type="dxa"/>
            <w:tcMar>
              <w:left w:w="0" w:type="dxa"/>
              <w:right w:w="0" w:type="dxa"/>
            </w:tcMar>
          </w:tcPr>
          <w:p w:rsidR="00413941" w:rsidRPr="00413941" w:rsidRDefault="00413941" w:rsidP="00413941">
            <w:pPr>
              <w:pStyle w:val="Tabletext"/>
            </w:pPr>
            <w:r w:rsidRPr="00413941">
              <w:t>Lives in provincial Australia</w:t>
            </w:r>
          </w:p>
        </w:tc>
        <w:tc>
          <w:tcPr>
            <w:tcW w:w="1134" w:type="dxa"/>
            <w:tcMar>
              <w:left w:w="0" w:type="dxa"/>
              <w:right w:w="0" w:type="dxa"/>
            </w:tcMar>
          </w:tcPr>
          <w:p w:rsidR="00413941" w:rsidRPr="00413941" w:rsidRDefault="00413941" w:rsidP="00413941">
            <w:pPr>
              <w:pStyle w:val="Tabletext"/>
              <w:jc w:val="right"/>
            </w:pPr>
            <w:r>
              <w:t>–</w:t>
            </w:r>
            <w:r w:rsidRPr="00413941">
              <w:t>0.045</w:t>
            </w:r>
          </w:p>
        </w:tc>
        <w:tc>
          <w:tcPr>
            <w:tcW w:w="567" w:type="dxa"/>
            <w:tcMar>
              <w:left w:w="0" w:type="dxa"/>
              <w:right w:w="0" w:type="dxa"/>
            </w:tcMar>
          </w:tcPr>
          <w:p w:rsidR="00413941" w:rsidRPr="00413941" w:rsidRDefault="00413941" w:rsidP="00413941">
            <w:pPr>
              <w:pStyle w:val="Tabletext"/>
            </w:pPr>
            <w:r w:rsidRPr="00413941">
              <w:t>*</w:t>
            </w:r>
          </w:p>
        </w:tc>
        <w:tc>
          <w:tcPr>
            <w:tcW w:w="1134" w:type="dxa"/>
            <w:tcMar>
              <w:left w:w="0" w:type="dxa"/>
              <w:right w:w="0" w:type="dxa"/>
            </w:tcMar>
          </w:tcPr>
          <w:p w:rsidR="00413941" w:rsidRPr="00413941" w:rsidRDefault="00413941" w:rsidP="00413941">
            <w:pPr>
              <w:pStyle w:val="Tabletext"/>
              <w:jc w:val="right"/>
            </w:pPr>
            <w:r>
              <w:t>–</w:t>
            </w:r>
            <w:r w:rsidRPr="00413941">
              <w:t>0.008</w:t>
            </w:r>
          </w:p>
        </w:tc>
        <w:tc>
          <w:tcPr>
            <w:tcW w:w="567" w:type="dxa"/>
            <w:tcMar>
              <w:left w:w="0" w:type="dxa"/>
              <w:right w:w="0" w:type="dxa"/>
            </w:tcMar>
          </w:tcPr>
          <w:p w:rsidR="00413941" w:rsidRPr="00413941" w:rsidRDefault="00413941" w:rsidP="00413941">
            <w:pPr>
              <w:pStyle w:val="Tabletext"/>
            </w:pPr>
          </w:p>
        </w:tc>
      </w:tr>
      <w:tr w:rsidR="00413941" w:rsidRPr="00413941">
        <w:tc>
          <w:tcPr>
            <w:tcW w:w="4478" w:type="dxa"/>
            <w:tcBorders>
              <w:bottom w:val="single" w:sz="4" w:space="0" w:color="auto"/>
            </w:tcBorders>
            <w:tcMar>
              <w:left w:w="0" w:type="dxa"/>
              <w:right w:w="0" w:type="dxa"/>
            </w:tcMar>
          </w:tcPr>
          <w:p w:rsidR="00413941" w:rsidRPr="00413941" w:rsidRDefault="00413941" w:rsidP="00413941">
            <w:pPr>
              <w:pStyle w:val="Tabletext"/>
            </w:pPr>
            <w:r w:rsidRPr="00413941">
              <w:t>Lives in remote Australia</w:t>
            </w:r>
          </w:p>
        </w:tc>
        <w:tc>
          <w:tcPr>
            <w:tcW w:w="1134" w:type="dxa"/>
            <w:tcBorders>
              <w:bottom w:val="single" w:sz="4" w:space="0" w:color="auto"/>
            </w:tcBorders>
            <w:tcMar>
              <w:left w:w="0" w:type="dxa"/>
              <w:right w:w="0" w:type="dxa"/>
            </w:tcMar>
          </w:tcPr>
          <w:p w:rsidR="00413941" w:rsidRPr="00413941" w:rsidRDefault="00413941" w:rsidP="00413941">
            <w:pPr>
              <w:pStyle w:val="Tabletext"/>
              <w:jc w:val="right"/>
            </w:pPr>
            <w:r>
              <w:t>–</w:t>
            </w:r>
            <w:r w:rsidRPr="00413941">
              <w:t>0.099</w:t>
            </w:r>
          </w:p>
        </w:tc>
        <w:tc>
          <w:tcPr>
            <w:tcW w:w="567" w:type="dxa"/>
            <w:tcBorders>
              <w:bottom w:val="single" w:sz="4" w:space="0" w:color="auto"/>
            </w:tcBorders>
            <w:tcMar>
              <w:left w:w="0" w:type="dxa"/>
              <w:right w:w="0" w:type="dxa"/>
            </w:tcMar>
          </w:tcPr>
          <w:p w:rsidR="00413941" w:rsidRPr="00413941" w:rsidRDefault="00413941" w:rsidP="00413941">
            <w:pPr>
              <w:pStyle w:val="Tabletext"/>
            </w:pPr>
          </w:p>
        </w:tc>
        <w:tc>
          <w:tcPr>
            <w:tcW w:w="1134" w:type="dxa"/>
            <w:tcBorders>
              <w:bottom w:val="single" w:sz="4" w:space="0" w:color="auto"/>
            </w:tcBorders>
            <w:tcMar>
              <w:left w:w="0" w:type="dxa"/>
              <w:right w:w="0" w:type="dxa"/>
            </w:tcMar>
          </w:tcPr>
          <w:p w:rsidR="00413941" w:rsidRPr="00413941" w:rsidRDefault="00413941" w:rsidP="00413941">
            <w:pPr>
              <w:pStyle w:val="Tabletext"/>
              <w:jc w:val="right"/>
            </w:pPr>
            <w:r>
              <w:t>–</w:t>
            </w:r>
            <w:r w:rsidRPr="00413941">
              <w:t>0.065</w:t>
            </w:r>
          </w:p>
        </w:tc>
        <w:tc>
          <w:tcPr>
            <w:tcW w:w="567" w:type="dxa"/>
            <w:tcBorders>
              <w:bottom w:val="single" w:sz="4" w:space="0" w:color="auto"/>
            </w:tcBorders>
            <w:tcMar>
              <w:left w:w="0" w:type="dxa"/>
              <w:right w:w="0" w:type="dxa"/>
            </w:tcMar>
          </w:tcPr>
          <w:p w:rsidR="00413941" w:rsidRPr="00413941" w:rsidRDefault="00413941" w:rsidP="00413941">
            <w:pPr>
              <w:pStyle w:val="Tabletext"/>
            </w:pPr>
          </w:p>
        </w:tc>
      </w:tr>
      <w:tr w:rsidR="00413941" w:rsidRPr="00413941">
        <w:tc>
          <w:tcPr>
            <w:tcW w:w="4478" w:type="dxa"/>
            <w:tcBorders>
              <w:top w:val="single" w:sz="4" w:space="0" w:color="auto"/>
            </w:tcBorders>
            <w:tcMar>
              <w:left w:w="0" w:type="dxa"/>
              <w:right w:w="0" w:type="dxa"/>
            </w:tcMar>
          </w:tcPr>
          <w:p w:rsidR="00413941" w:rsidRPr="00413941" w:rsidRDefault="00413941" w:rsidP="00413941">
            <w:pPr>
              <w:pStyle w:val="Tabletext"/>
            </w:pPr>
            <w:r w:rsidRPr="00413941">
              <w:t>Speaks a language other than English at home</w:t>
            </w:r>
          </w:p>
        </w:tc>
        <w:tc>
          <w:tcPr>
            <w:tcW w:w="1134" w:type="dxa"/>
            <w:tcBorders>
              <w:top w:val="single" w:sz="4" w:space="0" w:color="auto"/>
            </w:tcBorders>
            <w:tcMar>
              <w:left w:w="0" w:type="dxa"/>
              <w:right w:w="0" w:type="dxa"/>
            </w:tcMar>
          </w:tcPr>
          <w:p w:rsidR="00413941" w:rsidRPr="00413941" w:rsidRDefault="00413941" w:rsidP="00413941">
            <w:pPr>
              <w:pStyle w:val="Tabletext"/>
              <w:jc w:val="right"/>
            </w:pPr>
          </w:p>
        </w:tc>
        <w:tc>
          <w:tcPr>
            <w:tcW w:w="567" w:type="dxa"/>
            <w:tcBorders>
              <w:top w:val="single" w:sz="4" w:space="0" w:color="auto"/>
            </w:tcBorders>
            <w:tcMar>
              <w:left w:w="0" w:type="dxa"/>
              <w:right w:w="0" w:type="dxa"/>
            </w:tcMar>
          </w:tcPr>
          <w:p w:rsidR="00413941" w:rsidRPr="00413941" w:rsidRDefault="00413941" w:rsidP="00413941">
            <w:pPr>
              <w:pStyle w:val="Tabletext"/>
            </w:pPr>
          </w:p>
        </w:tc>
        <w:tc>
          <w:tcPr>
            <w:tcW w:w="1134" w:type="dxa"/>
            <w:tcBorders>
              <w:top w:val="single" w:sz="4" w:space="0" w:color="auto"/>
            </w:tcBorders>
            <w:tcMar>
              <w:left w:w="0" w:type="dxa"/>
              <w:right w:w="0" w:type="dxa"/>
            </w:tcMar>
          </w:tcPr>
          <w:p w:rsidR="00413941" w:rsidRPr="00413941" w:rsidRDefault="00413941" w:rsidP="00413941">
            <w:pPr>
              <w:pStyle w:val="Tabletext"/>
              <w:jc w:val="right"/>
            </w:pPr>
            <w:r w:rsidRPr="00413941">
              <w:t>0.230</w:t>
            </w:r>
          </w:p>
        </w:tc>
        <w:tc>
          <w:tcPr>
            <w:tcW w:w="567" w:type="dxa"/>
            <w:tcBorders>
              <w:top w:val="single" w:sz="4" w:space="0" w:color="auto"/>
            </w:tcBorders>
            <w:tcMar>
              <w:left w:w="0" w:type="dxa"/>
              <w:right w:w="0" w:type="dxa"/>
            </w:tcMar>
          </w:tcPr>
          <w:p w:rsidR="00413941" w:rsidRPr="00413941" w:rsidRDefault="00413941" w:rsidP="00413941">
            <w:pPr>
              <w:pStyle w:val="Tabletext"/>
            </w:pPr>
            <w:r w:rsidRPr="00413941">
              <w:t>***</w:t>
            </w:r>
          </w:p>
        </w:tc>
      </w:tr>
      <w:tr w:rsidR="00413941" w:rsidRPr="00413941">
        <w:tc>
          <w:tcPr>
            <w:tcW w:w="4478" w:type="dxa"/>
            <w:tcMar>
              <w:left w:w="0" w:type="dxa"/>
              <w:right w:w="0" w:type="dxa"/>
            </w:tcMar>
          </w:tcPr>
          <w:p w:rsidR="00413941" w:rsidRPr="00413941" w:rsidRDefault="00413941" w:rsidP="00413941">
            <w:pPr>
              <w:pStyle w:val="Tabletext"/>
            </w:pPr>
            <w:r w:rsidRPr="00413941">
              <w:t>Number of years of education for parent with highest level</w:t>
            </w:r>
          </w:p>
        </w:tc>
        <w:tc>
          <w:tcPr>
            <w:tcW w:w="1134" w:type="dxa"/>
            <w:tcMar>
              <w:left w:w="0" w:type="dxa"/>
              <w:right w:w="0" w:type="dxa"/>
            </w:tcMar>
          </w:tcPr>
          <w:p w:rsidR="00413941" w:rsidRPr="00413941" w:rsidRDefault="00413941" w:rsidP="00413941">
            <w:pPr>
              <w:pStyle w:val="Tabletext"/>
              <w:jc w:val="right"/>
            </w:pPr>
          </w:p>
        </w:tc>
        <w:tc>
          <w:tcPr>
            <w:tcW w:w="567" w:type="dxa"/>
            <w:tcMar>
              <w:left w:w="0" w:type="dxa"/>
              <w:right w:w="0" w:type="dxa"/>
            </w:tcMar>
          </w:tcPr>
          <w:p w:rsidR="00413941" w:rsidRPr="00413941" w:rsidRDefault="00413941" w:rsidP="00413941">
            <w:pPr>
              <w:pStyle w:val="Tabletext"/>
            </w:pPr>
          </w:p>
        </w:tc>
        <w:tc>
          <w:tcPr>
            <w:tcW w:w="1134" w:type="dxa"/>
            <w:tcMar>
              <w:left w:w="0" w:type="dxa"/>
              <w:right w:w="0" w:type="dxa"/>
            </w:tcMar>
          </w:tcPr>
          <w:p w:rsidR="00413941" w:rsidRPr="00413941" w:rsidRDefault="00413941" w:rsidP="00413941">
            <w:pPr>
              <w:pStyle w:val="Tabletext"/>
              <w:jc w:val="right"/>
            </w:pPr>
            <w:r w:rsidRPr="00413941">
              <w:t>0.032</w:t>
            </w:r>
          </w:p>
        </w:tc>
        <w:tc>
          <w:tcPr>
            <w:tcW w:w="567" w:type="dxa"/>
            <w:tcMar>
              <w:left w:w="0" w:type="dxa"/>
              <w:right w:w="0" w:type="dxa"/>
            </w:tcMar>
          </w:tcPr>
          <w:p w:rsidR="00413941" w:rsidRPr="00413941" w:rsidRDefault="00413941" w:rsidP="00413941">
            <w:pPr>
              <w:pStyle w:val="Tabletext"/>
            </w:pPr>
            <w:r w:rsidRPr="00413941">
              <w:t>***</w:t>
            </w:r>
          </w:p>
        </w:tc>
      </w:tr>
      <w:tr w:rsidR="00413941" w:rsidRPr="00413941">
        <w:tc>
          <w:tcPr>
            <w:tcW w:w="4478" w:type="dxa"/>
            <w:tcMar>
              <w:left w:w="0" w:type="dxa"/>
              <w:right w:w="0" w:type="dxa"/>
            </w:tcMar>
          </w:tcPr>
          <w:p w:rsidR="00413941" w:rsidRPr="00413941" w:rsidRDefault="00413941" w:rsidP="00413941">
            <w:pPr>
              <w:pStyle w:val="Tabletext"/>
            </w:pPr>
            <w:r w:rsidRPr="00413941">
              <w:t>Mother works as a manager or professional</w:t>
            </w:r>
          </w:p>
        </w:tc>
        <w:tc>
          <w:tcPr>
            <w:tcW w:w="1134" w:type="dxa"/>
            <w:tcMar>
              <w:left w:w="0" w:type="dxa"/>
              <w:right w:w="0" w:type="dxa"/>
            </w:tcMar>
          </w:tcPr>
          <w:p w:rsidR="00413941" w:rsidRPr="00413941" w:rsidRDefault="00413941" w:rsidP="00413941">
            <w:pPr>
              <w:pStyle w:val="Tabletext"/>
              <w:jc w:val="right"/>
            </w:pPr>
          </w:p>
        </w:tc>
        <w:tc>
          <w:tcPr>
            <w:tcW w:w="567" w:type="dxa"/>
            <w:tcMar>
              <w:left w:w="0" w:type="dxa"/>
              <w:right w:w="0" w:type="dxa"/>
            </w:tcMar>
          </w:tcPr>
          <w:p w:rsidR="00413941" w:rsidRPr="00413941" w:rsidRDefault="00413941" w:rsidP="00413941">
            <w:pPr>
              <w:pStyle w:val="Tabletext"/>
            </w:pPr>
          </w:p>
        </w:tc>
        <w:tc>
          <w:tcPr>
            <w:tcW w:w="1134" w:type="dxa"/>
            <w:tcMar>
              <w:left w:w="0" w:type="dxa"/>
              <w:right w:w="0" w:type="dxa"/>
            </w:tcMar>
          </w:tcPr>
          <w:p w:rsidR="00413941" w:rsidRPr="00413941" w:rsidRDefault="00413941" w:rsidP="00413941">
            <w:pPr>
              <w:pStyle w:val="Tabletext"/>
              <w:jc w:val="right"/>
            </w:pPr>
            <w:r w:rsidRPr="00413941">
              <w:t>0.069</w:t>
            </w:r>
          </w:p>
        </w:tc>
        <w:tc>
          <w:tcPr>
            <w:tcW w:w="567" w:type="dxa"/>
            <w:tcMar>
              <w:left w:w="0" w:type="dxa"/>
              <w:right w:w="0" w:type="dxa"/>
            </w:tcMar>
          </w:tcPr>
          <w:p w:rsidR="00413941" w:rsidRPr="00413941" w:rsidRDefault="00413941" w:rsidP="00413941">
            <w:pPr>
              <w:pStyle w:val="Tabletext"/>
            </w:pPr>
            <w:r w:rsidRPr="00413941">
              <w:t>***</w:t>
            </w:r>
          </w:p>
        </w:tc>
      </w:tr>
      <w:tr w:rsidR="00413941" w:rsidRPr="00413941">
        <w:tc>
          <w:tcPr>
            <w:tcW w:w="4478" w:type="dxa"/>
            <w:tcBorders>
              <w:bottom w:val="single" w:sz="4" w:space="0" w:color="auto"/>
            </w:tcBorders>
            <w:tcMar>
              <w:left w:w="0" w:type="dxa"/>
              <w:right w:w="0" w:type="dxa"/>
            </w:tcMar>
          </w:tcPr>
          <w:p w:rsidR="00413941" w:rsidRPr="00413941" w:rsidRDefault="00413941" w:rsidP="00413941">
            <w:pPr>
              <w:pStyle w:val="Tabletext"/>
            </w:pPr>
            <w:r w:rsidRPr="00413941">
              <w:t>Father works as a manager or professional</w:t>
            </w:r>
          </w:p>
        </w:tc>
        <w:tc>
          <w:tcPr>
            <w:tcW w:w="1134" w:type="dxa"/>
            <w:tcBorders>
              <w:bottom w:val="single" w:sz="4" w:space="0" w:color="auto"/>
            </w:tcBorders>
            <w:tcMar>
              <w:left w:w="0" w:type="dxa"/>
              <w:right w:w="0" w:type="dxa"/>
            </w:tcMar>
          </w:tcPr>
          <w:p w:rsidR="00413941" w:rsidRPr="00413941" w:rsidRDefault="00413941" w:rsidP="00413941">
            <w:pPr>
              <w:pStyle w:val="Tabletext"/>
              <w:jc w:val="right"/>
            </w:pPr>
          </w:p>
        </w:tc>
        <w:tc>
          <w:tcPr>
            <w:tcW w:w="567" w:type="dxa"/>
            <w:tcBorders>
              <w:bottom w:val="single" w:sz="4" w:space="0" w:color="auto"/>
            </w:tcBorders>
            <w:tcMar>
              <w:left w:w="0" w:type="dxa"/>
              <w:right w:w="0" w:type="dxa"/>
            </w:tcMar>
          </w:tcPr>
          <w:p w:rsidR="00413941" w:rsidRPr="00413941" w:rsidRDefault="00413941" w:rsidP="00413941">
            <w:pPr>
              <w:pStyle w:val="Tabletext"/>
            </w:pPr>
          </w:p>
        </w:tc>
        <w:tc>
          <w:tcPr>
            <w:tcW w:w="1134" w:type="dxa"/>
            <w:tcBorders>
              <w:bottom w:val="single" w:sz="4" w:space="0" w:color="auto"/>
            </w:tcBorders>
            <w:tcMar>
              <w:left w:w="0" w:type="dxa"/>
              <w:right w:w="0" w:type="dxa"/>
            </w:tcMar>
          </w:tcPr>
          <w:p w:rsidR="00413941" w:rsidRPr="00413941" w:rsidRDefault="00413941" w:rsidP="00413941">
            <w:pPr>
              <w:pStyle w:val="Tabletext"/>
              <w:jc w:val="right"/>
            </w:pPr>
            <w:r w:rsidRPr="00413941">
              <w:t>0.147</w:t>
            </w:r>
          </w:p>
        </w:tc>
        <w:tc>
          <w:tcPr>
            <w:tcW w:w="567" w:type="dxa"/>
            <w:tcBorders>
              <w:bottom w:val="single" w:sz="4" w:space="0" w:color="auto"/>
            </w:tcBorders>
            <w:tcMar>
              <w:left w:w="0" w:type="dxa"/>
              <w:right w:w="0" w:type="dxa"/>
            </w:tcMar>
          </w:tcPr>
          <w:p w:rsidR="00413941" w:rsidRPr="00413941" w:rsidRDefault="00413941" w:rsidP="00413941">
            <w:pPr>
              <w:pStyle w:val="Tabletext"/>
            </w:pPr>
            <w:r w:rsidRPr="00413941">
              <w:t>***</w:t>
            </w:r>
          </w:p>
        </w:tc>
      </w:tr>
      <w:tr w:rsidR="00413941" w:rsidRPr="00413941">
        <w:tc>
          <w:tcPr>
            <w:tcW w:w="4478" w:type="dxa"/>
            <w:tcBorders>
              <w:top w:val="single" w:sz="4" w:space="0" w:color="auto"/>
            </w:tcBorders>
            <w:tcMar>
              <w:left w:w="0" w:type="dxa"/>
              <w:right w:w="0" w:type="dxa"/>
            </w:tcMar>
          </w:tcPr>
          <w:p w:rsidR="00413941" w:rsidRPr="00413941" w:rsidRDefault="00413941" w:rsidP="00413941">
            <w:pPr>
              <w:pStyle w:val="Tabletext"/>
            </w:pPr>
            <w:r w:rsidRPr="00413941">
              <w:t>Predicted probability for base case</w:t>
            </w:r>
          </w:p>
        </w:tc>
        <w:tc>
          <w:tcPr>
            <w:tcW w:w="1134" w:type="dxa"/>
            <w:tcBorders>
              <w:top w:val="single" w:sz="4" w:space="0" w:color="auto"/>
            </w:tcBorders>
            <w:tcMar>
              <w:left w:w="0" w:type="dxa"/>
              <w:right w:w="0" w:type="dxa"/>
            </w:tcMar>
          </w:tcPr>
          <w:p w:rsidR="00413941" w:rsidRPr="00413941" w:rsidRDefault="00413941" w:rsidP="00413941">
            <w:pPr>
              <w:pStyle w:val="Tabletext"/>
              <w:jc w:val="right"/>
            </w:pPr>
            <w:r>
              <w:t>–</w:t>
            </w:r>
            <w:r w:rsidRPr="00413941">
              <w:t>0.111</w:t>
            </w:r>
          </w:p>
        </w:tc>
        <w:tc>
          <w:tcPr>
            <w:tcW w:w="567" w:type="dxa"/>
            <w:tcBorders>
              <w:top w:val="single" w:sz="4" w:space="0" w:color="auto"/>
            </w:tcBorders>
            <w:tcMar>
              <w:left w:w="0" w:type="dxa"/>
              <w:right w:w="0" w:type="dxa"/>
            </w:tcMar>
          </w:tcPr>
          <w:p w:rsidR="00413941" w:rsidRPr="00413941" w:rsidRDefault="00413941" w:rsidP="00413941">
            <w:pPr>
              <w:pStyle w:val="Tabletext"/>
            </w:pPr>
          </w:p>
        </w:tc>
        <w:tc>
          <w:tcPr>
            <w:tcW w:w="1134" w:type="dxa"/>
            <w:tcBorders>
              <w:top w:val="single" w:sz="4" w:space="0" w:color="auto"/>
            </w:tcBorders>
            <w:tcMar>
              <w:left w:w="0" w:type="dxa"/>
              <w:right w:w="0" w:type="dxa"/>
            </w:tcMar>
          </w:tcPr>
          <w:p w:rsidR="00413941" w:rsidRPr="00413941" w:rsidRDefault="00413941" w:rsidP="00413941">
            <w:pPr>
              <w:pStyle w:val="Tabletext"/>
              <w:jc w:val="right"/>
            </w:pPr>
            <w:r>
              <w:t>–</w:t>
            </w:r>
            <w:r w:rsidRPr="00413941">
              <w:t>0.223</w:t>
            </w:r>
          </w:p>
        </w:tc>
        <w:tc>
          <w:tcPr>
            <w:tcW w:w="567" w:type="dxa"/>
            <w:tcBorders>
              <w:top w:val="single" w:sz="4" w:space="0" w:color="auto"/>
            </w:tcBorders>
            <w:tcMar>
              <w:left w:w="0" w:type="dxa"/>
              <w:right w:w="0" w:type="dxa"/>
            </w:tcMar>
          </w:tcPr>
          <w:p w:rsidR="00413941" w:rsidRPr="00413941" w:rsidRDefault="00413941" w:rsidP="00413941">
            <w:pPr>
              <w:pStyle w:val="Tabletext"/>
            </w:pPr>
          </w:p>
        </w:tc>
      </w:tr>
      <w:tr w:rsidR="00507736" w:rsidRPr="00413941">
        <w:tc>
          <w:tcPr>
            <w:tcW w:w="4478" w:type="dxa"/>
            <w:tcMar>
              <w:left w:w="0" w:type="dxa"/>
              <w:right w:w="0" w:type="dxa"/>
            </w:tcMar>
          </w:tcPr>
          <w:p w:rsidR="00507736" w:rsidRPr="00413941" w:rsidRDefault="00507736" w:rsidP="00413941">
            <w:pPr>
              <w:pStyle w:val="Tabletext"/>
            </w:pPr>
            <w:r w:rsidRPr="00413941">
              <w:t>Adjusted R-Squared</w:t>
            </w:r>
          </w:p>
        </w:tc>
        <w:tc>
          <w:tcPr>
            <w:tcW w:w="1701" w:type="dxa"/>
            <w:gridSpan w:val="2"/>
            <w:tcMar>
              <w:left w:w="0" w:type="dxa"/>
              <w:right w:w="0" w:type="dxa"/>
            </w:tcMar>
          </w:tcPr>
          <w:p w:rsidR="0037034F" w:rsidRDefault="00507736">
            <w:pPr>
              <w:pStyle w:val="Tabletext"/>
              <w:ind w:right="482"/>
              <w:jc w:val="right"/>
              <w:rPr>
                <w:rFonts w:cs="Tahoma"/>
              </w:rPr>
            </w:pPr>
            <w:r w:rsidRPr="00413941">
              <w:t>0.0124</w:t>
            </w:r>
          </w:p>
        </w:tc>
        <w:tc>
          <w:tcPr>
            <w:tcW w:w="1701" w:type="dxa"/>
            <w:gridSpan w:val="2"/>
            <w:tcMar>
              <w:left w:w="0" w:type="dxa"/>
              <w:right w:w="0" w:type="dxa"/>
            </w:tcMar>
          </w:tcPr>
          <w:p w:rsidR="0037034F" w:rsidRDefault="00507736">
            <w:pPr>
              <w:pStyle w:val="Tabletext"/>
              <w:ind w:right="482"/>
              <w:jc w:val="right"/>
              <w:rPr>
                <w:rFonts w:cs="Tahoma"/>
              </w:rPr>
            </w:pPr>
            <w:r w:rsidRPr="00413941">
              <w:t>0.0293</w:t>
            </w:r>
          </w:p>
        </w:tc>
      </w:tr>
      <w:tr w:rsidR="00413941" w:rsidRPr="00413941">
        <w:tc>
          <w:tcPr>
            <w:tcW w:w="4478" w:type="dxa"/>
            <w:tcBorders>
              <w:bottom w:val="single" w:sz="4" w:space="0" w:color="auto"/>
            </w:tcBorders>
            <w:tcMar>
              <w:left w:w="0" w:type="dxa"/>
              <w:right w:w="0" w:type="dxa"/>
            </w:tcMar>
          </w:tcPr>
          <w:p w:rsidR="00413941" w:rsidRPr="00413941" w:rsidRDefault="00413941" w:rsidP="00413941">
            <w:pPr>
              <w:pStyle w:val="Tabletext"/>
            </w:pPr>
            <w:r w:rsidRPr="00413941">
              <w:t>Number of observations</w:t>
            </w:r>
          </w:p>
        </w:tc>
        <w:tc>
          <w:tcPr>
            <w:tcW w:w="1134" w:type="dxa"/>
            <w:tcBorders>
              <w:bottom w:val="single" w:sz="4" w:space="0" w:color="auto"/>
            </w:tcBorders>
            <w:tcMar>
              <w:left w:w="0" w:type="dxa"/>
              <w:right w:w="0" w:type="dxa"/>
            </w:tcMar>
          </w:tcPr>
          <w:p w:rsidR="0037034F" w:rsidRDefault="00413941">
            <w:pPr>
              <w:pStyle w:val="Tabletext"/>
              <w:ind w:left="335"/>
            </w:pPr>
            <w:r w:rsidRPr="00413941">
              <w:t>12</w:t>
            </w:r>
            <w:r w:rsidR="00AA7DAA">
              <w:t> </w:t>
            </w:r>
            <w:r w:rsidRPr="00413941">
              <w:t>328</w:t>
            </w:r>
          </w:p>
        </w:tc>
        <w:tc>
          <w:tcPr>
            <w:tcW w:w="567" w:type="dxa"/>
            <w:tcBorders>
              <w:bottom w:val="single" w:sz="4" w:space="0" w:color="auto"/>
            </w:tcBorders>
            <w:tcMar>
              <w:left w:w="0" w:type="dxa"/>
              <w:right w:w="0" w:type="dxa"/>
            </w:tcMar>
          </w:tcPr>
          <w:p w:rsidR="00413941" w:rsidRPr="00413941" w:rsidRDefault="00413941" w:rsidP="00413941">
            <w:pPr>
              <w:pStyle w:val="Tabletext"/>
            </w:pPr>
          </w:p>
        </w:tc>
        <w:tc>
          <w:tcPr>
            <w:tcW w:w="1134" w:type="dxa"/>
            <w:tcBorders>
              <w:bottom w:val="single" w:sz="4" w:space="0" w:color="auto"/>
            </w:tcBorders>
            <w:tcMar>
              <w:left w:w="0" w:type="dxa"/>
              <w:right w:w="0" w:type="dxa"/>
            </w:tcMar>
          </w:tcPr>
          <w:p w:rsidR="0037034F" w:rsidRDefault="00413941">
            <w:pPr>
              <w:pStyle w:val="Tabletext"/>
              <w:ind w:left="374"/>
            </w:pPr>
            <w:r w:rsidRPr="00413941">
              <w:t>11974</w:t>
            </w:r>
          </w:p>
        </w:tc>
        <w:tc>
          <w:tcPr>
            <w:tcW w:w="567" w:type="dxa"/>
            <w:tcBorders>
              <w:bottom w:val="single" w:sz="4" w:space="0" w:color="auto"/>
            </w:tcBorders>
            <w:tcMar>
              <w:left w:w="0" w:type="dxa"/>
              <w:right w:w="0" w:type="dxa"/>
            </w:tcMar>
          </w:tcPr>
          <w:p w:rsidR="00413941" w:rsidRPr="00413941" w:rsidRDefault="00413941" w:rsidP="00413941">
            <w:pPr>
              <w:pStyle w:val="Tabletext"/>
            </w:pPr>
          </w:p>
        </w:tc>
      </w:tr>
    </w:tbl>
    <w:p w:rsidR="009E2E6F" w:rsidRDefault="009E2E6F" w:rsidP="009E2E6F">
      <w:pPr>
        <w:pStyle w:val="Source"/>
      </w:pPr>
      <w:r>
        <w:t>Source:</w:t>
      </w:r>
      <w:r>
        <w:tab/>
        <w:t>Customised calculations using Wave 1 of the LSAY (enumerated in 2006)</w:t>
      </w:r>
      <w:r w:rsidR="00DC4ED7">
        <w:t>.</w:t>
      </w:r>
    </w:p>
    <w:p w:rsidR="009E2E6F" w:rsidRDefault="009E2E6F" w:rsidP="009E2E6F">
      <w:pPr>
        <w:pStyle w:val="Source"/>
      </w:pPr>
      <w:r>
        <w:t>Note:</w:t>
      </w:r>
      <w:r>
        <w:tab/>
        <w:t>The base case individual for all estimations is: aged 15; male; non-Indigenous</w:t>
      </w:r>
      <w:r w:rsidR="003B4A6B">
        <w:t>;</w:t>
      </w:r>
      <w:r>
        <w:t xml:space="preserve"> born in Australia; and liv</w:t>
      </w:r>
      <w:r w:rsidR="003B4A6B">
        <w:t>es</w:t>
      </w:r>
      <w:r>
        <w:t xml:space="preserve"> in a major city. For Model 2, the base case is further defined </w:t>
      </w:r>
      <w:r w:rsidR="003B4A6B">
        <w:t xml:space="preserve">as: </w:t>
      </w:r>
      <w:r>
        <w:t>speak</w:t>
      </w:r>
      <w:r w:rsidR="003B4A6B">
        <w:t>s</w:t>
      </w:r>
      <w:r>
        <w:t xml:space="preserve"> English at home; ha</w:t>
      </w:r>
      <w:r w:rsidR="003B4A6B">
        <w:t>s</w:t>
      </w:r>
      <w:r>
        <w:t xml:space="preserve"> a parent with 13 years of education (but no more); and ha</w:t>
      </w:r>
      <w:r w:rsidR="003B4A6B">
        <w:t>s</w:t>
      </w:r>
      <w:r>
        <w:t xml:space="preserve"> a mother and father not employed as a manager or professional. Marginal effect for which the coefficient is statistically significant at the 1% level of significance are labelled ***</w:t>
      </w:r>
      <w:r w:rsidR="003B4A6B">
        <w:t>;</w:t>
      </w:r>
      <w:r>
        <w:t xml:space="preserve"> those statistically significant at the 5% level of significance only are labelled **</w:t>
      </w:r>
      <w:r w:rsidR="003B4A6B">
        <w:t>;</w:t>
      </w:r>
      <w:r>
        <w:t xml:space="preserve"> whereas those statistically significant at the 10% level of significance only are labelled *.</w:t>
      </w:r>
    </w:p>
    <w:p w:rsidR="00E75D7F" w:rsidRDefault="00305D2E" w:rsidP="00305D2E">
      <w:pPr>
        <w:pStyle w:val="Text"/>
      </w:pPr>
      <w:r>
        <w:t>In order to test whether Indigenous Australians are less happy at school than non-Indigenous students, we calculate</w:t>
      </w:r>
      <w:r w:rsidR="00E75D7F">
        <w:t>d</w:t>
      </w:r>
      <w:r>
        <w:t xml:space="preserve"> an index of student happiness from </w:t>
      </w:r>
      <w:r w:rsidR="00E75D7F">
        <w:t>Wave 1</w:t>
      </w:r>
      <w:r>
        <w:t xml:space="preserve"> of the 2006 LSAY. Students </w:t>
      </w:r>
      <w:r w:rsidR="00E75D7F">
        <w:t xml:space="preserve">were </w:t>
      </w:r>
      <w:r>
        <w:t xml:space="preserve">asked whether they strongly agree, agree, disagree, or strongly disagree that their school is a place with 30 particular characteristics. To calculate the index of student happiness, we undertook a factor analysis of responses to seven of these </w:t>
      </w:r>
      <w:r w:rsidR="00E11ADE">
        <w:t xml:space="preserve">statements </w:t>
      </w:r>
      <w:r>
        <w:t>about their school:</w:t>
      </w:r>
    </w:p>
    <w:p w:rsidR="00E75D7F" w:rsidRDefault="00305D2E" w:rsidP="00E75D7F">
      <w:pPr>
        <w:pStyle w:val="Dotpoint1"/>
      </w:pPr>
      <w:r>
        <w:t>I feel happy</w:t>
      </w:r>
      <w:r w:rsidR="00E75D7F">
        <w:t>.</w:t>
      </w:r>
    </w:p>
    <w:p w:rsidR="00E75D7F" w:rsidRDefault="00305D2E" w:rsidP="00E75D7F">
      <w:pPr>
        <w:pStyle w:val="Dotpoint1"/>
      </w:pPr>
      <w:r>
        <w:t>I like learning</w:t>
      </w:r>
      <w:r w:rsidR="00E75D7F">
        <w:t>.</w:t>
      </w:r>
    </w:p>
    <w:p w:rsidR="00E75D7F" w:rsidRDefault="00305D2E" w:rsidP="00E75D7F">
      <w:pPr>
        <w:pStyle w:val="Dotpoint1"/>
      </w:pPr>
      <w:r>
        <w:t>I get enjoyment from being here</w:t>
      </w:r>
      <w:r w:rsidR="00E75D7F">
        <w:t>.</w:t>
      </w:r>
    </w:p>
    <w:p w:rsidR="00E75D7F" w:rsidRDefault="00305D2E" w:rsidP="00E75D7F">
      <w:pPr>
        <w:pStyle w:val="Dotpoint1"/>
      </w:pPr>
      <w:r>
        <w:t>I really like to go each day</w:t>
      </w:r>
      <w:r w:rsidR="00E75D7F">
        <w:t>.</w:t>
      </w:r>
    </w:p>
    <w:p w:rsidR="00E75D7F" w:rsidRDefault="00305D2E" w:rsidP="00E75D7F">
      <w:pPr>
        <w:pStyle w:val="Dotpoint1"/>
      </w:pPr>
      <w:r>
        <w:t>I enjoy what I do in class</w:t>
      </w:r>
      <w:r w:rsidR="00E75D7F">
        <w:t>.</w:t>
      </w:r>
    </w:p>
    <w:p w:rsidR="00E75D7F" w:rsidRDefault="00305D2E" w:rsidP="00E75D7F">
      <w:pPr>
        <w:pStyle w:val="Dotpoint1"/>
      </w:pPr>
      <w:r>
        <w:t>I get excited about the work that we do</w:t>
      </w:r>
      <w:r w:rsidR="00E75D7F">
        <w:t>.</w:t>
      </w:r>
    </w:p>
    <w:p w:rsidR="00E75D7F" w:rsidRDefault="00305D2E" w:rsidP="00E75D7F">
      <w:pPr>
        <w:pStyle w:val="Dotpoint1"/>
      </w:pPr>
      <w:r>
        <w:t>I find that learning is a lot of fun.</w:t>
      </w:r>
    </w:p>
    <w:p w:rsidR="001D0224" w:rsidRDefault="00305D2E" w:rsidP="00BE4961">
      <w:pPr>
        <w:pStyle w:val="Text"/>
      </w:pPr>
      <w:r>
        <w:t>This index is scaled to have a mean of zero and a standard deviation of one.</w:t>
      </w:r>
    </w:p>
    <w:p w:rsidR="00305D2E" w:rsidRDefault="00305D2E" w:rsidP="00305D2E">
      <w:pPr>
        <w:pStyle w:val="Text"/>
      </w:pPr>
      <w:r>
        <w:t xml:space="preserve">To test for differences between Indigenous and non-Indigenous children, the first model includes basic demographic information only. The discussion in the </w:t>
      </w:r>
      <w:r w:rsidR="0037034F">
        <w:t>first</w:t>
      </w:r>
      <w:r>
        <w:t xml:space="preserve"> section of this paper outlined how in previous research socioeconomic status is associated with happiness at school. In addition to testing whether this holds in the LSAY, the analysis presented in Model 2 allows us to test whether any differences between Indigenous and non-Indigenous Australians remain after controlling for language spoken at home, parental education and parental occupation.</w:t>
      </w:r>
    </w:p>
    <w:p w:rsidR="00305D2E" w:rsidRDefault="00305D2E" w:rsidP="00305D2E">
      <w:pPr>
        <w:pStyle w:val="Text"/>
      </w:pPr>
      <w:r>
        <w:t>The final model includes a number of school</w:t>
      </w:r>
      <w:r w:rsidR="007553C1">
        <w:t>-</w:t>
      </w:r>
      <w:r>
        <w:t>specific variables. This includes an assessment of one’s own ability, other information on school satisfaction, an index of the individual’s test scores across maths, English and science (administered as part of the international component of the LSAY)</w:t>
      </w:r>
      <w:r w:rsidR="007553C1">
        <w:t>,</w:t>
      </w:r>
      <w:r w:rsidR="001D0224">
        <w:t xml:space="preserve"> </w:t>
      </w:r>
      <w:r>
        <w:t>and the average test scores of individuals in one’s school. In essence, Model 3 allows us to test whether there are differences between Indigenous and non-Indigenous Australians in terms of happiness once other components of the human capital model are controlled for.</w:t>
      </w:r>
    </w:p>
    <w:p w:rsidR="00305D2E" w:rsidRDefault="00305D2E" w:rsidP="00305D2E">
      <w:pPr>
        <w:pStyle w:val="Text"/>
      </w:pPr>
      <w:r>
        <w:t xml:space="preserve">As the dependent variable in the analysis is continuous, we use the linear model estimated via </w:t>
      </w:r>
      <w:r w:rsidR="007553C1">
        <w:t>ordinary least squares</w:t>
      </w:r>
      <w:r>
        <w:t>. Marginal effects and statistical significance are to be interpreted in comparison to the base case, given underneath the table.</w:t>
      </w:r>
    </w:p>
    <w:p w:rsidR="00D872EA" w:rsidRDefault="00D872EA" w:rsidP="00D872EA">
      <w:pPr>
        <w:pStyle w:val="tabletitle"/>
      </w:pPr>
      <w:bookmarkStart w:id="43" w:name="_Toc311456475"/>
      <w:r>
        <w:t>Table 7</w:t>
      </w:r>
      <w:r>
        <w:tab/>
        <w:t>Factors associated with an index of student happiness</w:t>
      </w:r>
      <w:r w:rsidR="00211EC3">
        <w:t xml:space="preserve"> — </w:t>
      </w:r>
      <w:r>
        <w:t>Indigenous and non-Indigenous Australians, 2006</w:t>
      </w:r>
      <w:bookmarkEnd w:id="43"/>
    </w:p>
    <w:tbl>
      <w:tblPr>
        <w:tblStyle w:val="TableGrid"/>
        <w:tblW w:w="8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5"/>
        <w:gridCol w:w="1134"/>
        <w:gridCol w:w="567"/>
        <w:gridCol w:w="1134"/>
        <w:gridCol w:w="567"/>
        <w:gridCol w:w="1134"/>
        <w:gridCol w:w="567"/>
      </w:tblGrid>
      <w:tr w:rsidR="00D872EA" w:rsidRPr="00D872EA">
        <w:tc>
          <w:tcPr>
            <w:tcW w:w="3685" w:type="dxa"/>
            <w:tcBorders>
              <w:top w:val="single" w:sz="4" w:space="0" w:color="auto"/>
              <w:bottom w:val="single" w:sz="4" w:space="0" w:color="auto"/>
            </w:tcBorders>
          </w:tcPr>
          <w:p w:rsidR="00D872EA" w:rsidRPr="00D872EA" w:rsidRDefault="00D872EA" w:rsidP="00D872EA">
            <w:pPr>
              <w:pStyle w:val="Tablehead1"/>
              <w:jc w:val="center"/>
            </w:pPr>
          </w:p>
        </w:tc>
        <w:tc>
          <w:tcPr>
            <w:tcW w:w="1701" w:type="dxa"/>
            <w:gridSpan w:val="2"/>
            <w:tcBorders>
              <w:top w:val="single" w:sz="4" w:space="0" w:color="auto"/>
              <w:bottom w:val="single" w:sz="4" w:space="0" w:color="auto"/>
            </w:tcBorders>
          </w:tcPr>
          <w:p w:rsidR="00D872EA" w:rsidRPr="00D872EA" w:rsidRDefault="00D872EA" w:rsidP="00D872EA">
            <w:pPr>
              <w:pStyle w:val="Tablehead1"/>
              <w:ind w:left="284"/>
              <w:jc w:val="center"/>
            </w:pPr>
            <w:r w:rsidRPr="00D872EA">
              <w:t>Model 1</w:t>
            </w:r>
          </w:p>
        </w:tc>
        <w:tc>
          <w:tcPr>
            <w:tcW w:w="1701" w:type="dxa"/>
            <w:gridSpan w:val="2"/>
            <w:tcBorders>
              <w:top w:val="single" w:sz="4" w:space="0" w:color="auto"/>
              <w:bottom w:val="single" w:sz="4" w:space="0" w:color="auto"/>
            </w:tcBorders>
          </w:tcPr>
          <w:p w:rsidR="00D872EA" w:rsidRPr="00D872EA" w:rsidRDefault="00D872EA" w:rsidP="00D872EA">
            <w:pPr>
              <w:pStyle w:val="Tablehead1"/>
              <w:ind w:left="284"/>
              <w:jc w:val="center"/>
            </w:pPr>
            <w:r w:rsidRPr="00D872EA">
              <w:t>Model 2</w:t>
            </w:r>
          </w:p>
        </w:tc>
        <w:tc>
          <w:tcPr>
            <w:tcW w:w="1701" w:type="dxa"/>
            <w:gridSpan w:val="2"/>
            <w:tcBorders>
              <w:top w:val="single" w:sz="4" w:space="0" w:color="auto"/>
              <w:bottom w:val="single" w:sz="4" w:space="0" w:color="auto"/>
            </w:tcBorders>
          </w:tcPr>
          <w:p w:rsidR="00D872EA" w:rsidRPr="00D872EA" w:rsidRDefault="00D872EA" w:rsidP="00D872EA">
            <w:pPr>
              <w:pStyle w:val="Tablehead1"/>
              <w:ind w:left="284"/>
              <w:jc w:val="center"/>
            </w:pPr>
            <w:r w:rsidRPr="00D872EA">
              <w:t>Model 3</w:t>
            </w:r>
          </w:p>
        </w:tc>
      </w:tr>
      <w:tr w:rsidR="00D872EA" w:rsidRPr="00D872EA">
        <w:tc>
          <w:tcPr>
            <w:tcW w:w="3685" w:type="dxa"/>
            <w:tcBorders>
              <w:top w:val="single" w:sz="4" w:space="0" w:color="auto"/>
            </w:tcBorders>
            <w:tcMar>
              <w:left w:w="0" w:type="dxa"/>
              <w:right w:w="0" w:type="dxa"/>
            </w:tcMar>
          </w:tcPr>
          <w:p w:rsidR="00D872EA" w:rsidRPr="00D872EA" w:rsidRDefault="00D872EA" w:rsidP="00D872EA">
            <w:pPr>
              <w:pStyle w:val="Tabletext"/>
            </w:pPr>
            <w:r w:rsidRPr="00D872EA">
              <w:t>Age</w:t>
            </w:r>
          </w:p>
        </w:tc>
        <w:tc>
          <w:tcPr>
            <w:tcW w:w="1134" w:type="dxa"/>
            <w:tcBorders>
              <w:top w:val="single" w:sz="4" w:space="0" w:color="auto"/>
            </w:tcBorders>
            <w:tcMar>
              <w:left w:w="0" w:type="dxa"/>
              <w:right w:w="0" w:type="dxa"/>
            </w:tcMar>
          </w:tcPr>
          <w:p w:rsidR="00D872EA" w:rsidRPr="00D872EA" w:rsidRDefault="00D872EA" w:rsidP="00D872EA">
            <w:pPr>
              <w:pStyle w:val="Tabletext"/>
              <w:jc w:val="right"/>
            </w:pPr>
            <w:r w:rsidRPr="00D872EA">
              <w:t>0.051</w:t>
            </w:r>
          </w:p>
        </w:tc>
        <w:tc>
          <w:tcPr>
            <w:tcW w:w="567" w:type="dxa"/>
            <w:tcBorders>
              <w:top w:val="single" w:sz="4" w:space="0" w:color="auto"/>
            </w:tcBorders>
            <w:tcMar>
              <w:left w:w="0" w:type="dxa"/>
              <w:right w:w="0" w:type="dxa"/>
            </w:tcMar>
          </w:tcPr>
          <w:p w:rsidR="00D872EA" w:rsidRPr="00D872EA" w:rsidRDefault="00D872EA" w:rsidP="00D872EA">
            <w:pPr>
              <w:pStyle w:val="Tabletext"/>
            </w:pPr>
          </w:p>
        </w:tc>
        <w:tc>
          <w:tcPr>
            <w:tcW w:w="1134" w:type="dxa"/>
            <w:tcBorders>
              <w:top w:val="single" w:sz="4" w:space="0" w:color="auto"/>
            </w:tcBorders>
            <w:tcMar>
              <w:left w:w="0" w:type="dxa"/>
              <w:right w:w="0" w:type="dxa"/>
            </w:tcMar>
          </w:tcPr>
          <w:p w:rsidR="00D872EA" w:rsidRPr="00D872EA" w:rsidRDefault="00D872EA" w:rsidP="00D872EA">
            <w:pPr>
              <w:pStyle w:val="Tabletext"/>
              <w:jc w:val="right"/>
            </w:pPr>
            <w:r w:rsidRPr="00D872EA">
              <w:t>0.054</w:t>
            </w:r>
          </w:p>
        </w:tc>
        <w:tc>
          <w:tcPr>
            <w:tcW w:w="567" w:type="dxa"/>
            <w:tcBorders>
              <w:top w:val="single" w:sz="4" w:space="0" w:color="auto"/>
            </w:tcBorders>
            <w:tcMar>
              <w:left w:w="0" w:type="dxa"/>
              <w:right w:w="0" w:type="dxa"/>
            </w:tcMar>
          </w:tcPr>
          <w:p w:rsidR="00D872EA" w:rsidRPr="00D872EA" w:rsidRDefault="00D872EA" w:rsidP="00D872EA">
            <w:pPr>
              <w:pStyle w:val="Tabletext"/>
            </w:pPr>
          </w:p>
        </w:tc>
        <w:tc>
          <w:tcPr>
            <w:tcW w:w="1134" w:type="dxa"/>
            <w:tcBorders>
              <w:top w:val="single" w:sz="4" w:space="0" w:color="auto"/>
            </w:tcBorders>
            <w:tcMar>
              <w:left w:w="0" w:type="dxa"/>
              <w:right w:w="0" w:type="dxa"/>
            </w:tcMar>
          </w:tcPr>
          <w:p w:rsidR="00D872EA" w:rsidRPr="00D872EA" w:rsidRDefault="00D872EA" w:rsidP="00D872EA">
            <w:pPr>
              <w:pStyle w:val="Tabletext"/>
              <w:jc w:val="right"/>
            </w:pPr>
            <w:r w:rsidRPr="00D872EA">
              <w:t>0.068</w:t>
            </w:r>
          </w:p>
        </w:tc>
        <w:tc>
          <w:tcPr>
            <w:tcW w:w="567" w:type="dxa"/>
            <w:tcBorders>
              <w:top w:val="single" w:sz="4" w:space="0" w:color="auto"/>
            </w:tcBorders>
            <w:tcMar>
              <w:left w:w="0" w:type="dxa"/>
              <w:right w:w="0" w:type="dxa"/>
            </w:tcMar>
          </w:tcPr>
          <w:p w:rsidR="00D872EA" w:rsidRPr="00D872EA" w:rsidRDefault="00D872EA" w:rsidP="00D872EA">
            <w:pPr>
              <w:pStyle w:val="Tabletext"/>
            </w:pPr>
            <w:r w:rsidRPr="00D872EA">
              <w:t>**</w:t>
            </w:r>
          </w:p>
        </w:tc>
      </w:tr>
      <w:tr w:rsidR="00D872EA" w:rsidRPr="00D872EA">
        <w:tc>
          <w:tcPr>
            <w:tcW w:w="3685" w:type="dxa"/>
            <w:tcMar>
              <w:left w:w="0" w:type="dxa"/>
              <w:right w:w="0" w:type="dxa"/>
            </w:tcMar>
          </w:tcPr>
          <w:p w:rsidR="00D872EA" w:rsidRPr="00D872EA" w:rsidRDefault="00D872EA" w:rsidP="00D872EA">
            <w:pPr>
              <w:pStyle w:val="Tabletext"/>
            </w:pPr>
            <w:r w:rsidRPr="00D872EA">
              <w:t>Female</w:t>
            </w:r>
          </w:p>
        </w:tc>
        <w:tc>
          <w:tcPr>
            <w:tcW w:w="1134" w:type="dxa"/>
            <w:tcMar>
              <w:left w:w="0" w:type="dxa"/>
              <w:right w:w="0" w:type="dxa"/>
            </w:tcMar>
          </w:tcPr>
          <w:p w:rsidR="00D872EA" w:rsidRPr="00D872EA" w:rsidRDefault="00D872EA" w:rsidP="00D872EA">
            <w:pPr>
              <w:pStyle w:val="Tabletext"/>
              <w:jc w:val="right"/>
            </w:pPr>
            <w:r w:rsidRPr="00D872EA">
              <w:t>0.095</w:t>
            </w:r>
          </w:p>
        </w:tc>
        <w:tc>
          <w:tcPr>
            <w:tcW w:w="567" w:type="dxa"/>
            <w:tcMar>
              <w:left w:w="0" w:type="dxa"/>
              <w:right w:w="0" w:type="dxa"/>
            </w:tcMar>
          </w:tcPr>
          <w:p w:rsidR="00D872EA" w:rsidRPr="00D872EA" w:rsidRDefault="00D872EA" w:rsidP="00D872EA">
            <w:pPr>
              <w:pStyle w:val="Tabletext"/>
            </w:pPr>
            <w:r w:rsidRPr="00D872EA">
              <w:t>***</w:t>
            </w:r>
          </w:p>
        </w:tc>
        <w:tc>
          <w:tcPr>
            <w:tcW w:w="1134" w:type="dxa"/>
            <w:tcMar>
              <w:left w:w="0" w:type="dxa"/>
              <w:right w:w="0" w:type="dxa"/>
            </w:tcMar>
          </w:tcPr>
          <w:p w:rsidR="00D872EA" w:rsidRPr="00D872EA" w:rsidRDefault="00D872EA" w:rsidP="00D872EA">
            <w:pPr>
              <w:pStyle w:val="Tabletext"/>
              <w:jc w:val="right"/>
            </w:pPr>
            <w:r w:rsidRPr="00D872EA">
              <w:t>0.098</w:t>
            </w:r>
          </w:p>
        </w:tc>
        <w:tc>
          <w:tcPr>
            <w:tcW w:w="567" w:type="dxa"/>
            <w:tcMar>
              <w:left w:w="0" w:type="dxa"/>
              <w:right w:w="0" w:type="dxa"/>
            </w:tcMar>
          </w:tcPr>
          <w:p w:rsidR="00D872EA" w:rsidRPr="00D872EA" w:rsidRDefault="00D872EA" w:rsidP="00D872EA">
            <w:pPr>
              <w:pStyle w:val="Tabletext"/>
            </w:pPr>
            <w:r w:rsidRPr="00D872EA">
              <w:t>***</w:t>
            </w:r>
          </w:p>
        </w:tc>
        <w:tc>
          <w:tcPr>
            <w:tcW w:w="1134" w:type="dxa"/>
            <w:tcMar>
              <w:left w:w="0" w:type="dxa"/>
              <w:right w:w="0" w:type="dxa"/>
            </w:tcMar>
          </w:tcPr>
          <w:p w:rsidR="00D872EA" w:rsidRPr="00D872EA" w:rsidRDefault="00D872EA" w:rsidP="00D872EA">
            <w:pPr>
              <w:pStyle w:val="Tabletext"/>
              <w:jc w:val="right"/>
            </w:pPr>
            <w:r w:rsidRPr="00D872EA">
              <w:t>0.096</w:t>
            </w:r>
          </w:p>
        </w:tc>
        <w:tc>
          <w:tcPr>
            <w:tcW w:w="567" w:type="dxa"/>
            <w:tcMar>
              <w:left w:w="0" w:type="dxa"/>
              <w:right w:w="0" w:type="dxa"/>
            </w:tcMar>
          </w:tcPr>
          <w:p w:rsidR="00D872EA" w:rsidRPr="00D872EA" w:rsidRDefault="00D872EA" w:rsidP="00D872EA">
            <w:pPr>
              <w:pStyle w:val="Tabletext"/>
            </w:pPr>
            <w:r w:rsidRPr="00D872EA">
              <w:t>***</w:t>
            </w:r>
          </w:p>
        </w:tc>
      </w:tr>
      <w:tr w:rsidR="00D872EA" w:rsidRPr="00D872EA">
        <w:tc>
          <w:tcPr>
            <w:tcW w:w="3685" w:type="dxa"/>
            <w:tcMar>
              <w:left w:w="0" w:type="dxa"/>
              <w:right w:w="0" w:type="dxa"/>
            </w:tcMar>
          </w:tcPr>
          <w:p w:rsidR="00D872EA" w:rsidRPr="00D872EA" w:rsidRDefault="00D872EA" w:rsidP="00D872EA">
            <w:pPr>
              <w:pStyle w:val="Tabletext"/>
            </w:pPr>
            <w:r w:rsidRPr="00D872EA">
              <w:t>Indigenous</w:t>
            </w:r>
          </w:p>
        </w:tc>
        <w:tc>
          <w:tcPr>
            <w:tcW w:w="1134" w:type="dxa"/>
            <w:tcMar>
              <w:left w:w="0" w:type="dxa"/>
              <w:right w:w="0" w:type="dxa"/>
            </w:tcMar>
          </w:tcPr>
          <w:p w:rsidR="00D872EA" w:rsidRPr="00D872EA" w:rsidRDefault="00D872EA" w:rsidP="00D872EA">
            <w:pPr>
              <w:pStyle w:val="Tabletext"/>
              <w:jc w:val="right"/>
            </w:pPr>
            <w:r w:rsidRPr="00D872EA">
              <w:t>0.120</w:t>
            </w:r>
          </w:p>
        </w:tc>
        <w:tc>
          <w:tcPr>
            <w:tcW w:w="567" w:type="dxa"/>
            <w:tcMar>
              <w:left w:w="0" w:type="dxa"/>
              <w:right w:w="0" w:type="dxa"/>
            </w:tcMar>
          </w:tcPr>
          <w:p w:rsidR="00D872EA" w:rsidRPr="00D872EA" w:rsidRDefault="00D872EA" w:rsidP="00D872EA">
            <w:pPr>
              <w:pStyle w:val="Tabletext"/>
            </w:pPr>
            <w:r w:rsidRPr="00D872EA">
              <w:t>**</w:t>
            </w:r>
          </w:p>
        </w:tc>
        <w:tc>
          <w:tcPr>
            <w:tcW w:w="1134" w:type="dxa"/>
            <w:tcMar>
              <w:left w:w="0" w:type="dxa"/>
              <w:right w:w="0" w:type="dxa"/>
            </w:tcMar>
          </w:tcPr>
          <w:p w:rsidR="00D872EA" w:rsidRPr="00D872EA" w:rsidRDefault="00D872EA" w:rsidP="00D872EA">
            <w:pPr>
              <w:pStyle w:val="Tabletext"/>
              <w:jc w:val="right"/>
            </w:pPr>
            <w:r w:rsidRPr="00D872EA">
              <w:t>0.107</w:t>
            </w:r>
          </w:p>
        </w:tc>
        <w:tc>
          <w:tcPr>
            <w:tcW w:w="567" w:type="dxa"/>
            <w:tcMar>
              <w:left w:w="0" w:type="dxa"/>
              <w:right w:w="0" w:type="dxa"/>
            </w:tcMar>
          </w:tcPr>
          <w:p w:rsidR="00D872EA" w:rsidRPr="00D872EA" w:rsidRDefault="00D872EA" w:rsidP="00D872EA">
            <w:pPr>
              <w:pStyle w:val="Tabletext"/>
            </w:pPr>
            <w:r w:rsidRPr="00D872EA">
              <w:t>**</w:t>
            </w:r>
          </w:p>
        </w:tc>
        <w:tc>
          <w:tcPr>
            <w:tcW w:w="1134" w:type="dxa"/>
            <w:tcMar>
              <w:left w:w="0" w:type="dxa"/>
              <w:right w:w="0" w:type="dxa"/>
            </w:tcMar>
          </w:tcPr>
          <w:p w:rsidR="00D872EA" w:rsidRPr="00D872EA" w:rsidRDefault="00D872EA" w:rsidP="00D872EA">
            <w:pPr>
              <w:pStyle w:val="Tabletext"/>
              <w:jc w:val="right"/>
            </w:pPr>
            <w:r w:rsidRPr="00D872EA">
              <w:t>0.216</w:t>
            </w:r>
          </w:p>
        </w:tc>
        <w:tc>
          <w:tcPr>
            <w:tcW w:w="567" w:type="dxa"/>
            <w:tcMar>
              <w:left w:w="0" w:type="dxa"/>
              <w:right w:w="0" w:type="dxa"/>
            </w:tcMar>
          </w:tcPr>
          <w:p w:rsidR="00D872EA" w:rsidRPr="00D872EA" w:rsidRDefault="00D872EA" w:rsidP="00D872EA">
            <w:pPr>
              <w:pStyle w:val="Tabletext"/>
            </w:pPr>
            <w:r w:rsidRPr="00D872EA">
              <w:t>***</w:t>
            </w:r>
          </w:p>
        </w:tc>
      </w:tr>
      <w:tr w:rsidR="00D872EA" w:rsidRPr="00D872EA">
        <w:tc>
          <w:tcPr>
            <w:tcW w:w="3685" w:type="dxa"/>
            <w:tcMar>
              <w:left w:w="0" w:type="dxa"/>
              <w:right w:w="0" w:type="dxa"/>
            </w:tcMar>
          </w:tcPr>
          <w:p w:rsidR="00D872EA" w:rsidRPr="00D872EA" w:rsidRDefault="00D872EA" w:rsidP="00D872EA">
            <w:pPr>
              <w:pStyle w:val="Tabletext"/>
            </w:pPr>
            <w:r w:rsidRPr="00D872EA">
              <w:t>Born overseas</w:t>
            </w:r>
          </w:p>
        </w:tc>
        <w:tc>
          <w:tcPr>
            <w:tcW w:w="1134" w:type="dxa"/>
            <w:tcMar>
              <w:left w:w="0" w:type="dxa"/>
              <w:right w:w="0" w:type="dxa"/>
            </w:tcMar>
          </w:tcPr>
          <w:p w:rsidR="00D872EA" w:rsidRPr="00D872EA" w:rsidRDefault="00D872EA" w:rsidP="00D872EA">
            <w:pPr>
              <w:pStyle w:val="Tabletext"/>
              <w:jc w:val="right"/>
            </w:pPr>
            <w:r w:rsidRPr="00D872EA">
              <w:t>0.203</w:t>
            </w:r>
          </w:p>
        </w:tc>
        <w:tc>
          <w:tcPr>
            <w:tcW w:w="567" w:type="dxa"/>
            <w:tcMar>
              <w:left w:w="0" w:type="dxa"/>
              <w:right w:w="0" w:type="dxa"/>
            </w:tcMar>
          </w:tcPr>
          <w:p w:rsidR="00D872EA" w:rsidRPr="00D872EA" w:rsidRDefault="00D872EA" w:rsidP="00D872EA">
            <w:pPr>
              <w:pStyle w:val="Tabletext"/>
            </w:pPr>
            <w:r w:rsidRPr="00D872EA">
              <w:t>***</w:t>
            </w:r>
          </w:p>
        </w:tc>
        <w:tc>
          <w:tcPr>
            <w:tcW w:w="1134" w:type="dxa"/>
            <w:tcMar>
              <w:left w:w="0" w:type="dxa"/>
              <w:right w:w="0" w:type="dxa"/>
            </w:tcMar>
          </w:tcPr>
          <w:p w:rsidR="00D872EA" w:rsidRPr="00D872EA" w:rsidRDefault="00D872EA" w:rsidP="00D872EA">
            <w:pPr>
              <w:pStyle w:val="Tabletext"/>
              <w:jc w:val="right"/>
            </w:pPr>
            <w:r w:rsidRPr="00D872EA">
              <w:t>0.110</w:t>
            </w:r>
          </w:p>
        </w:tc>
        <w:tc>
          <w:tcPr>
            <w:tcW w:w="567" w:type="dxa"/>
            <w:tcMar>
              <w:left w:w="0" w:type="dxa"/>
              <w:right w:w="0" w:type="dxa"/>
            </w:tcMar>
          </w:tcPr>
          <w:p w:rsidR="00D872EA" w:rsidRPr="00D872EA" w:rsidRDefault="00D872EA" w:rsidP="00D872EA">
            <w:pPr>
              <w:pStyle w:val="Tabletext"/>
            </w:pPr>
            <w:r w:rsidRPr="00D872EA">
              <w:t>**</w:t>
            </w:r>
          </w:p>
        </w:tc>
        <w:tc>
          <w:tcPr>
            <w:tcW w:w="1134" w:type="dxa"/>
            <w:tcMar>
              <w:left w:w="0" w:type="dxa"/>
              <w:right w:w="0" w:type="dxa"/>
            </w:tcMar>
          </w:tcPr>
          <w:p w:rsidR="00D872EA" w:rsidRPr="00D872EA" w:rsidRDefault="00D872EA" w:rsidP="00D872EA">
            <w:pPr>
              <w:pStyle w:val="Tabletext"/>
              <w:jc w:val="right"/>
            </w:pPr>
            <w:r w:rsidRPr="00D872EA">
              <w:t>0.115</w:t>
            </w:r>
          </w:p>
        </w:tc>
        <w:tc>
          <w:tcPr>
            <w:tcW w:w="567" w:type="dxa"/>
            <w:tcMar>
              <w:left w:w="0" w:type="dxa"/>
              <w:right w:w="0" w:type="dxa"/>
            </w:tcMar>
          </w:tcPr>
          <w:p w:rsidR="00D872EA" w:rsidRPr="00D872EA" w:rsidRDefault="00D872EA" w:rsidP="00D872EA">
            <w:pPr>
              <w:pStyle w:val="Tabletext"/>
            </w:pPr>
            <w:r w:rsidRPr="00D872EA">
              <w:t>***</w:t>
            </w:r>
          </w:p>
        </w:tc>
      </w:tr>
      <w:tr w:rsidR="00D872EA" w:rsidRPr="00D872EA">
        <w:tc>
          <w:tcPr>
            <w:tcW w:w="3685" w:type="dxa"/>
            <w:tcMar>
              <w:left w:w="0" w:type="dxa"/>
              <w:right w:w="0" w:type="dxa"/>
            </w:tcMar>
          </w:tcPr>
          <w:p w:rsidR="00D872EA" w:rsidRPr="00D872EA" w:rsidRDefault="00D872EA" w:rsidP="00D872EA">
            <w:pPr>
              <w:pStyle w:val="Tabletext"/>
            </w:pPr>
            <w:r w:rsidRPr="00D872EA">
              <w:t>Mother born overseas</w:t>
            </w:r>
          </w:p>
        </w:tc>
        <w:tc>
          <w:tcPr>
            <w:tcW w:w="1134" w:type="dxa"/>
            <w:tcMar>
              <w:left w:w="0" w:type="dxa"/>
              <w:right w:w="0" w:type="dxa"/>
            </w:tcMar>
          </w:tcPr>
          <w:p w:rsidR="00D872EA" w:rsidRPr="00D872EA" w:rsidRDefault="00D872EA" w:rsidP="00D872EA">
            <w:pPr>
              <w:pStyle w:val="Tabletext"/>
              <w:jc w:val="right"/>
            </w:pPr>
            <w:r w:rsidRPr="00D872EA">
              <w:t>0.076</w:t>
            </w:r>
          </w:p>
        </w:tc>
        <w:tc>
          <w:tcPr>
            <w:tcW w:w="567" w:type="dxa"/>
            <w:tcMar>
              <w:left w:w="0" w:type="dxa"/>
              <w:right w:w="0" w:type="dxa"/>
            </w:tcMar>
          </w:tcPr>
          <w:p w:rsidR="00D872EA" w:rsidRPr="00D872EA" w:rsidRDefault="00D872EA" w:rsidP="00D872EA">
            <w:pPr>
              <w:pStyle w:val="Tabletext"/>
            </w:pPr>
            <w:r w:rsidRPr="00D872EA">
              <w:t>***</w:t>
            </w:r>
          </w:p>
        </w:tc>
        <w:tc>
          <w:tcPr>
            <w:tcW w:w="1134" w:type="dxa"/>
            <w:tcMar>
              <w:left w:w="0" w:type="dxa"/>
              <w:right w:w="0" w:type="dxa"/>
            </w:tcMar>
          </w:tcPr>
          <w:p w:rsidR="00D872EA" w:rsidRPr="00D872EA" w:rsidRDefault="00D872EA" w:rsidP="00D872EA">
            <w:pPr>
              <w:pStyle w:val="Tabletext"/>
              <w:jc w:val="right"/>
            </w:pPr>
            <w:r w:rsidRPr="00D872EA">
              <w:t>0.051</w:t>
            </w:r>
          </w:p>
        </w:tc>
        <w:tc>
          <w:tcPr>
            <w:tcW w:w="567" w:type="dxa"/>
            <w:tcMar>
              <w:left w:w="0" w:type="dxa"/>
              <w:right w:w="0" w:type="dxa"/>
            </w:tcMar>
          </w:tcPr>
          <w:p w:rsidR="00D872EA" w:rsidRPr="00D872EA" w:rsidRDefault="00D872EA" w:rsidP="00D872EA">
            <w:pPr>
              <w:pStyle w:val="Tabletext"/>
            </w:pPr>
            <w:r w:rsidRPr="00D872EA">
              <w:t>*</w:t>
            </w:r>
          </w:p>
        </w:tc>
        <w:tc>
          <w:tcPr>
            <w:tcW w:w="1134" w:type="dxa"/>
            <w:tcMar>
              <w:left w:w="0" w:type="dxa"/>
              <w:right w:w="0" w:type="dxa"/>
            </w:tcMar>
          </w:tcPr>
          <w:p w:rsidR="00D872EA" w:rsidRPr="00D872EA" w:rsidRDefault="00D872EA" w:rsidP="00D872EA">
            <w:pPr>
              <w:pStyle w:val="Tabletext"/>
              <w:jc w:val="right"/>
            </w:pPr>
            <w:r w:rsidRPr="00D872EA">
              <w:t>0.027</w:t>
            </w:r>
          </w:p>
        </w:tc>
        <w:tc>
          <w:tcPr>
            <w:tcW w:w="567" w:type="dxa"/>
            <w:tcMar>
              <w:left w:w="0" w:type="dxa"/>
              <w:right w:w="0" w:type="dxa"/>
            </w:tcMar>
          </w:tcPr>
          <w:p w:rsidR="00D872EA" w:rsidRPr="00D872EA" w:rsidRDefault="00D872EA" w:rsidP="00D872EA">
            <w:pPr>
              <w:pStyle w:val="Tabletext"/>
            </w:pPr>
          </w:p>
        </w:tc>
      </w:tr>
      <w:tr w:rsidR="00D872EA" w:rsidRPr="00D872EA">
        <w:tc>
          <w:tcPr>
            <w:tcW w:w="3685" w:type="dxa"/>
            <w:tcMar>
              <w:left w:w="0" w:type="dxa"/>
              <w:right w:w="0" w:type="dxa"/>
            </w:tcMar>
          </w:tcPr>
          <w:p w:rsidR="00D872EA" w:rsidRPr="00D872EA" w:rsidRDefault="00D872EA" w:rsidP="00D872EA">
            <w:pPr>
              <w:pStyle w:val="Tabletext"/>
            </w:pPr>
            <w:r w:rsidRPr="00D872EA">
              <w:t>Father born overseas</w:t>
            </w:r>
          </w:p>
        </w:tc>
        <w:tc>
          <w:tcPr>
            <w:tcW w:w="1134" w:type="dxa"/>
            <w:tcMar>
              <w:left w:w="0" w:type="dxa"/>
              <w:right w:w="0" w:type="dxa"/>
            </w:tcMar>
          </w:tcPr>
          <w:p w:rsidR="00D872EA" w:rsidRPr="00D872EA" w:rsidRDefault="00D872EA" w:rsidP="00D872EA">
            <w:pPr>
              <w:pStyle w:val="Tabletext"/>
              <w:jc w:val="right"/>
            </w:pPr>
            <w:r w:rsidRPr="00D872EA">
              <w:t>0.040</w:t>
            </w:r>
          </w:p>
        </w:tc>
        <w:tc>
          <w:tcPr>
            <w:tcW w:w="567" w:type="dxa"/>
            <w:tcMar>
              <w:left w:w="0" w:type="dxa"/>
              <w:right w:w="0" w:type="dxa"/>
            </w:tcMar>
          </w:tcPr>
          <w:p w:rsidR="00D872EA" w:rsidRPr="00D872EA" w:rsidRDefault="00D872EA" w:rsidP="00D872EA">
            <w:pPr>
              <w:pStyle w:val="Tabletext"/>
            </w:pPr>
          </w:p>
        </w:tc>
        <w:tc>
          <w:tcPr>
            <w:tcW w:w="1134" w:type="dxa"/>
            <w:tcMar>
              <w:left w:w="0" w:type="dxa"/>
              <w:right w:w="0" w:type="dxa"/>
            </w:tcMar>
          </w:tcPr>
          <w:p w:rsidR="00D872EA" w:rsidRPr="00D872EA" w:rsidRDefault="00D872EA" w:rsidP="00D872EA">
            <w:pPr>
              <w:pStyle w:val="Tabletext"/>
              <w:jc w:val="right"/>
            </w:pPr>
            <w:r w:rsidRPr="00D872EA">
              <w:t>0.015</w:t>
            </w:r>
          </w:p>
        </w:tc>
        <w:tc>
          <w:tcPr>
            <w:tcW w:w="567" w:type="dxa"/>
            <w:tcMar>
              <w:left w:w="0" w:type="dxa"/>
              <w:right w:w="0" w:type="dxa"/>
            </w:tcMar>
          </w:tcPr>
          <w:p w:rsidR="00D872EA" w:rsidRPr="00D872EA" w:rsidRDefault="00D872EA" w:rsidP="00D872EA">
            <w:pPr>
              <w:pStyle w:val="Tabletext"/>
            </w:pPr>
          </w:p>
        </w:tc>
        <w:tc>
          <w:tcPr>
            <w:tcW w:w="1134" w:type="dxa"/>
            <w:tcMar>
              <w:left w:w="0" w:type="dxa"/>
              <w:right w:w="0" w:type="dxa"/>
            </w:tcMar>
          </w:tcPr>
          <w:p w:rsidR="00D872EA" w:rsidRPr="00D872EA" w:rsidRDefault="00D872EA" w:rsidP="00D872EA">
            <w:pPr>
              <w:pStyle w:val="Tabletext"/>
              <w:jc w:val="right"/>
            </w:pPr>
            <w:r w:rsidRPr="00D872EA">
              <w:t>0.002</w:t>
            </w:r>
          </w:p>
        </w:tc>
        <w:tc>
          <w:tcPr>
            <w:tcW w:w="567" w:type="dxa"/>
            <w:tcMar>
              <w:left w:w="0" w:type="dxa"/>
              <w:right w:w="0" w:type="dxa"/>
            </w:tcMar>
          </w:tcPr>
          <w:p w:rsidR="00D872EA" w:rsidRPr="00D872EA" w:rsidRDefault="00D872EA" w:rsidP="00D872EA">
            <w:pPr>
              <w:pStyle w:val="Tabletext"/>
            </w:pPr>
          </w:p>
        </w:tc>
      </w:tr>
      <w:tr w:rsidR="00D872EA" w:rsidRPr="00D872EA">
        <w:tc>
          <w:tcPr>
            <w:tcW w:w="3685" w:type="dxa"/>
            <w:tcMar>
              <w:left w:w="0" w:type="dxa"/>
              <w:right w:w="0" w:type="dxa"/>
            </w:tcMar>
          </w:tcPr>
          <w:p w:rsidR="00D872EA" w:rsidRPr="00D872EA" w:rsidRDefault="00D872EA" w:rsidP="00D872EA">
            <w:pPr>
              <w:pStyle w:val="Tabletext"/>
            </w:pPr>
            <w:r w:rsidRPr="00D872EA">
              <w:t>Lives in provincial Australia</w:t>
            </w:r>
          </w:p>
        </w:tc>
        <w:tc>
          <w:tcPr>
            <w:tcW w:w="1134" w:type="dxa"/>
            <w:tcMar>
              <w:left w:w="0" w:type="dxa"/>
              <w:right w:w="0" w:type="dxa"/>
            </w:tcMar>
          </w:tcPr>
          <w:p w:rsidR="00D872EA" w:rsidRPr="00D872EA" w:rsidRDefault="00D872EA" w:rsidP="00D872EA">
            <w:pPr>
              <w:pStyle w:val="Tabletext"/>
              <w:jc w:val="right"/>
            </w:pPr>
            <w:r>
              <w:t>–</w:t>
            </w:r>
            <w:r w:rsidRPr="00D872EA">
              <w:t>0.045</w:t>
            </w:r>
          </w:p>
        </w:tc>
        <w:tc>
          <w:tcPr>
            <w:tcW w:w="567" w:type="dxa"/>
            <w:tcMar>
              <w:left w:w="0" w:type="dxa"/>
              <w:right w:w="0" w:type="dxa"/>
            </w:tcMar>
          </w:tcPr>
          <w:p w:rsidR="00D872EA" w:rsidRPr="00D872EA" w:rsidRDefault="00D872EA" w:rsidP="00D872EA">
            <w:pPr>
              <w:pStyle w:val="Tabletext"/>
            </w:pPr>
            <w:r w:rsidRPr="00D872EA">
              <w:t>*</w:t>
            </w:r>
          </w:p>
        </w:tc>
        <w:tc>
          <w:tcPr>
            <w:tcW w:w="1134" w:type="dxa"/>
            <w:tcMar>
              <w:left w:w="0" w:type="dxa"/>
              <w:right w:w="0" w:type="dxa"/>
            </w:tcMar>
          </w:tcPr>
          <w:p w:rsidR="00D872EA" w:rsidRPr="00D872EA" w:rsidRDefault="00D872EA" w:rsidP="00D872EA">
            <w:pPr>
              <w:pStyle w:val="Tabletext"/>
              <w:jc w:val="right"/>
            </w:pPr>
            <w:r>
              <w:t>–</w:t>
            </w:r>
            <w:r w:rsidRPr="00D872EA">
              <w:t>0.008</w:t>
            </w:r>
          </w:p>
        </w:tc>
        <w:tc>
          <w:tcPr>
            <w:tcW w:w="567" w:type="dxa"/>
            <w:tcMar>
              <w:left w:w="0" w:type="dxa"/>
              <w:right w:w="0" w:type="dxa"/>
            </w:tcMar>
          </w:tcPr>
          <w:p w:rsidR="00D872EA" w:rsidRPr="00D872EA" w:rsidRDefault="00D872EA" w:rsidP="00D872EA">
            <w:pPr>
              <w:pStyle w:val="Tabletext"/>
            </w:pPr>
          </w:p>
        </w:tc>
        <w:tc>
          <w:tcPr>
            <w:tcW w:w="1134" w:type="dxa"/>
            <w:tcMar>
              <w:left w:w="0" w:type="dxa"/>
              <w:right w:w="0" w:type="dxa"/>
            </w:tcMar>
          </w:tcPr>
          <w:p w:rsidR="00D872EA" w:rsidRPr="00D872EA" w:rsidRDefault="00D872EA" w:rsidP="00D872EA">
            <w:pPr>
              <w:pStyle w:val="Tabletext"/>
              <w:jc w:val="right"/>
            </w:pPr>
            <w:r>
              <w:t>–</w:t>
            </w:r>
            <w:r w:rsidRPr="00D872EA">
              <w:t>0.004</w:t>
            </w:r>
          </w:p>
        </w:tc>
        <w:tc>
          <w:tcPr>
            <w:tcW w:w="567" w:type="dxa"/>
            <w:tcMar>
              <w:left w:w="0" w:type="dxa"/>
              <w:right w:w="0" w:type="dxa"/>
            </w:tcMar>
          </w:tcPr>
          <w:p w:rsidR="00D872EA" w:rsidRPr="00D872EA" w:rsidRDefault="00D872EA" w:rsidP="00D872EA">
            <w:pPr>
              <w:pStyle w:val="Tabletext"/>
            </w:pPr>
          </w:p>
        </w:tc>
      </w:tr>
      <w:tr w:rsidR="00D872EA" w:rsidRPr="00D872EA">
        <w:tc>
          <w:tcPr>
            <w:tcW w:w="3685" w:type="dxa"/>
            <w:tcBorders>
              <w:bottom w:val="single" w:sz="4" w:space="0" w:color="auto"/>
            </w:tcBorders>
            <w:tcMar>
              <w:left w:w="0" w:type="dxa"/>
              <w:right w:w="0" w:type="dxa"/>
            </w:tcMar>
          </w:tcPr>
          <w:p w:rsidR="00D872EA" w:rsidRPr="00D872EA" w:rsidRDefault="00D872EA" w:rsidP="00D872EA">
            <w:pPr>
              <w:pStyle w:val="Tabletext"/>
            </w:pPr>
            <w:r w:rsidRPr="00D872EA">
              <w:t>Lives in remote Australia</w:t>
            </w:r>
          </w:p>
        </w:tc>
        <w:tc>
          <w:tcPr>
            <w:tcW w:w="1134" w:type="dxa"/>
            <w:tcBorders>
              <w:bottom w:val="single" w:sz="4" w:space="0" w:color="auto"/>
            </w:tcBorders>
            <w:tcMar>
              <w:left w:w="0" w:type="dxa"/>
              <w:right w:w="0" w:type="dxa"/>
            </w:tcMar>
          </w:tcPr>
          <w:p w:rsidR="00D872EA" w:rsidRPr="00D872EA" w:rsidRDefault="00D872EA" w:rsidP="00D872EA">
            <w:pPr>
              <w:pStyle w:val="Tabletext"/>
              <w:jc w:val="right"/>
            </w:pPr>
            <w:r>
              <w:t>–</w:t>
            </w:r>
            <w:r w:rsidRPr="00D872EA">
              <w:t>0.099</w:t>
            </w:r>
          </w:p>
        </w:tc>
        <w:tc>
          <w:tcPr>
            <w:tcW w:w="567" w:type="dxa"/>
            <w:tcBorders>
              <w:bottom w:val="single" w:sz="4" w:space="0" w:color="auto"/>
            </w:tcBorders>
            <w:tcMar>
              <w:left w:w="0" w:type="dxa"/>
              <w:right w:w="0" w:type="dxa"/>
            </w:tcMar>
          </w:tcPr>
          <w:p w:rsidR="00D872EA" w:rsidRPr="00D872EA" w:rsidRDefault="00D872EA" w:rsidP="00D872EA">
            <w:pPr>
              <w:pStyle w:val="Tabletext"/>
            </w:pPr>
          </w:p>
        </w:tc>
        <w:tc>
          <w:tcPr>
            <w:tcW w:w="1134" w:type="dxa"/>
            <w:tcBorders>
              <w:bottom w:val="single" w:sz="4" w:space="0" w:color="auto"/>
            </w:tcBorders>
            <w:tcMar>
              <w:left w:w="0" w:type="dxa"/>
              <w:right w:w="0" w:type="dxa"/>
            </w:tcMar>
          </w:tcPr>
          <w:p w:rsidR="00D872EA" w:rsidRPr="00D872EA" w:rsidRDefault="00D872EA" w:rsidP="00D872EA">
            <w:pPr>
              <w:pStyle w:val="Tabletext"/>
              <w:jc w:val="right"/>
            </w:pPr>
            <w:r>
              <w:t>–</w:t>
            </w:r>
            <w:r w:rsidRPr="00D872EA">
              <w:t>0.065</w:t>
            </w:r>
          </w:p>
        </w:tc>
        <w:tc>
          <w:tcPr>
            <w:tcW w:w="567" w:type="dxa"/>
            <w:tcBorders>
              <w:bottom w:val="single" w:sz="4" w:space="0" w:color="auto"/>
            </w:tcBorders>
            <w:tcMar>
              <w:left w:w="0" w:type="dxa"/>
              <w:right w:w="0" w:type="dxa"/>
            </w:tcMar>
          </w:tcPr>
          <w:p w:rsidR="00D872EA" w:rsidRPr="00D872EA" w:rsidRDefault="00D872EA" w:rsidP="00D872EA">
            <w:pPr>
              <w:pStyle w:val="Tabletext"/>
            </w:pPr>
          </w:p>
        </w:tc>
        <w:tc>
          <w:tcPr>
            <w:tcW w:w="1134" w:type="dxa"/>
            <w:tcBorders>
              <w:bottom w:val="single" w:sz="4" w:space="0" w:color="auto"/>
            </w:tcBorders>
            <w:tcMar>
              <w:left w:w="0" w:type="dxa"/>
              <w:right w:w="0" w:type="dxa"/>
            </w:tcMar>
          </w:tcPr>
          <w:p w:rsidR="00D872EA" w:rsidRPr="00D872EA" w:rsidRDefault="00D872EA" w:rsidP="00D872EA">
            <w:pPr>
              <w:pStyle w:val="Tabletext"/>
              <w:jc w:val="right"/>
            </w:pPr>
            <w:r>
              <w:t>–</w:t>
            </w:r>
            <w:r w:rsidRPr="00D872EA">
              <w:t>0.038</w:t>
            </w:r>
          </w:p>
        </w:tc>
        <w:tc>
          <w:tcPr>
            <w:tcW w:w="567" w:type="dxa"/>
            <w:tcBorders>
              <w:bottom w:val="single" w:sz="4" w:space="0" w:color="auto"/>
            </w:tcBorders>
            <w:tcMar>
              <w:left w:w="0" w:type="dxa"/>
              <w:right w:w="0" w:type="dxa"/>
            </w:tcMar>
          </w:tcPr>
          <w:p w:rsidR="00D872EA" w:rsidRPr="00D872EA" w:rsidRDefault="00D872EA" w:rsidP="00D872EA">
            <w:pPr>
              <w:pStyle w:val="Tabletext"/>
            </w:pPr>
          </w:p>
        </w:tc>
      </w:tr>
      <w:tr w:rsidR="00D872EA" w:rsidRPr="00D872EA">
        <w:tc>
          <w:tcPr>
            <w:tcW w:w="3685" w:type="dxa"/>
            <w:tcBorders>
              <w:top w:val="single" w:sz="4" w:space="0" w:color="auto"/>
            </w:tcBorders>
            <w:tcMar>
              <w:left w:w="0" w:type="dxa"/>
              <w:right w:w="0" w:type="dxa"/>
            </w:tcMar>
          </w:tcPr>
          <w:p w:rsidR="00D872EA" w:rsidRPr="00D872EA" w:rsidRDefault="00D872EA" w:rsidP="00D872EA">
            <w:pPr>
              <w:pStyle w:val="Tabletext"/>
            </w:pPr>
            <w:r w:rsidRPr="00D872EA">
              <w:t>Speaks a language other than English at home</w:t>
            </w:r>
          </w:p>
        </w:tc>
        <w:tc>
          <w:tcPr>
            <w:tcW w:w="1134" w:type="dxa"/>
            <w:tcBorders>
              <w:top w:val="single" w:sz="4" w:space="0" w:color="auto"/>
            </w:tcBorders>
            <w:tcMar>
              <w:left w:w="0" w:type="dxa"/>
              <w:right w:w="0" w:type="dxa"/>
            </w:tcMar>
          </w:tcPr>
          <w:p w:rsidR="00D872EA" w:rsidRPr="00D872EA" w:rsidRDefault="00D872EA" w:rsidP="00D872EA">
            <w:pPr>
              <w:pStyle w:val="Tabletext"/>
              <w:jc w:val="right"/>
            </w:pPr>
          </w:p>
        </w:tc>
        <w:tc>
          <w:tcPr>
            <w:tcW w:w="567" w:type="dxa"/>
            <w:tcBorders>
              <w:top w:val="single" w:sz="4" w:space="0" w:color="auto"/>
            </w:tcBorders>
            <w:tcMar>
              <w:left w:w="0" w:type="dxa"/>
              <w:right w:w="0" w:type="dxa"/>
            </w:tcMar>
          </w:tcPr>
          <w:p w:rsidR="00D872EA" w:rsidRPr="00D872EA" w:rsidRDefault="00D872EA" w:rsidP="00D872EA">
            <w:pPr>
              <w:pStyle w:val="Tabletext"/>
            </w:pPr>
          </w:p>
        </w:tc>
        <w:tc>
          <w:tcPr>
            <w:tcW w:w="1134" w:type="dxa"/>
            <w:tcBorders>
              <w:top w:val="single" w:sz="4" w:space="0" w:color="auto"/>
            </w:tcBorders>
            <w:tcMar>
              <w:left w:w="0" w:type="dxa"/>
              <w:right w:w="0" w:type="dxa"/>
            </w:tcMar>
          </w:tcPr>
          <w:p w:rsidR="00D872EA" w:rsidRPr="00D872EA" w:rsidRDefault="00D872EA" w:rsidP="00D872EA">
            <w:pPr>
              <w:pStyle w:val="Tabletext"/>
              <w:jc w:val="right"/>
            </w:pPr>
            <w:r w:rsidRPr="00D872EA">
              <w:t>0.230</w:t>
            </w:r>
          </w:p>
        </w:tc>
        <w:tc>
          <w:tcPr>
            <w:tcW w:w="567" w:type="dxa"/>
            <w:tcBorders>
              <w:top w:val="single" w:sz="4" w:space="0" w:color="auto"/>
            </w:tcBorders>
            <w:tcMar>
              <w:left w:w="0" w:type="dxa"/>
              <w:right w:w="0" w:type="dxa"/>
            </w:tcMar>
          </w:tcPr>
          <w:p w:rsidR="00D872EA" w:rsidRPr="00D872EA" w:rsidRDefault="00D872EA" w:rsidP="00D872EA">
            <w:pPr>
              <w:pStyle w:val="Tabletext"/>
            </w:pPr>
            <w:r w:rsidRPr="00D872EA">
              <w:t>***</w:t>
            </w:r>
          </w:p>
        </w:tc>
        <w:tc>
          <w:tcPr>
            <w:tcW w:w="1134" w:type="dxa"/>
            <w:tcBorders>
              <w:top w:val="single" w:sz="4" w:space="0" w:color="auto"/>
            </w:tcBorders>
            <w:tcMar>
              <w:left w:w="0" w:type="dxa"/>
              <w:right w:w="0" w:type="dxa"/>
            </w:tcMar>
          </w:tcPr>
          <w:p w:rsidR="00D872EA" w:rsidRPr="00D872EA" w:rsidRDefault="00D872EA" w:rsidP="00D872EA">
            <w:pPr>
              <w:pStyle w:val="Tabletext"/>
              <w:jc w:val="right"/>
            </w:pPr>
            <w:r w:rsidRPr="00D872EA">
              <w:t>0.232</w:t>
            </w:r>
          </w:p>
        </w:tc>
        <w:tc>
          <w:tcPr>
            <w:tcW w:w="567" w:type="dxa"/>
            <w:tcBorders>
              <w:top w:val="single" w:sz="4" w:space="0" w:color="auto"/>
            </w:tcBorders>
            <w:tcMar>
              <w:left w:w="0" w:type="dxa"/>
              <w:right w:w="0" w:type="dxa"/>
            </w:tcMar>
          </w:tcPr>
          <w:p w:rsidR="00D872EA" w:rsidRPr="00D872EA" w:rsidRDefault="00D872EA" w:rsidP="00D872EA">
            <w:pPr>
              <w:pStyle w:val="Tabletext"/>
            </w:pPr>
            <w:r w:rsidRPr="00D872EA">
              <w:t>***</w:t>
            </w:r>
          </w:p>
        </w:tc>
      </w:tr>
      <w:tr w:rsidR="00D872EA" w:rsidRPr="00D872EA">
        <w:tc>
          <w:tcPr>
            <w:tcW w:w="3685" w:type="dxa"/>
            <w:tcMar>
              <w:left w:w="0" w:type="dxa"/>
              <w:right w:w="0" w:type="dxa"/>
            </w:tcMar>
          </w:tcPr>
          <w:p w:rsidR="00D872EA" w:rsidRPr="00D872EA" w:rsidRDefault="00D872EA" w:rsidP="00D872EA">
            <w:pPr>
              <w:pStyle w:val="Tabletext"/>
            </w:pPr>
            <w:r w:rsidRPr="00D872EA">
              <w:t>Number of years of education for parent with highest level</w:t>
            </w:r>
          </w:p>
        </w:tc>
        <w:tc>
          <w:tcPr>
            <w:tcW w:w="1134" w:type="dxa"/>
            <w:tcMar>
              <w:left w:w="0" w:type="dxa"/>
              <w:right w:w="0" w:type="dxa"/>
            </w:tcMar>
          </w:tcPr>
          <w:p w:rsidR="00D872EA" w:rsidRPr="00D872EA" w:rsidRDefault="00D872EA" w:rsidP="00D872EA">
            <w:pPr>
              <w:pStyle w:val="Tabletext"/>
              <w:jc w:val="right"/>
            </w:pPr>
          </w:p>
        </w:tc>
        <w:tc>
          <w:tcPr>
            <w:tcW w:w="567" w:type="dxa"/>
            <w:tcMar>
              <w:left w:w="0" w:type="dxa"/>
              <w:right w:w="0" w:type="dxa"/>
            </w:tcMar>
          </w:tcPr>
          <w:p w:rsidR="00D872EA" w:rsidRPr="00D872EA" w:rsidRDefault="00D872EA" w:rsidP="00D872EA">
            <w:pPr>
              <w:pStyle w:val="Tabletext"/>
            </w:pPr>
          </w:p>
        </w:tc>
        <w:tc>
          <w:tcPr>
            <w:tcW w:w="1134" w:type="dxa"/>
            <w:tcMar>
              <w:left w:w="0" w:type="dxa"/>
              <w:right w:w="0" w:type="dxa"/>
            </w:tcMar>
          </w:tcPr>
          <w:p w:rsidR="00D872EA" w:rsidRPr="00D872EA" w:rsidRDefault="00D872EA" w:rsidP="00D872EA">
            <w:pPr>
              <w:pStyle w:val="Tabletext"/>
              <w:jc w:val="right"/>
            </w:pPr>
            <w:r w:rsidRPr="00D872EA">
              <w:t>0.032</w:t>
            </w:r>
          </w:p>
        </w:tc>
        <w:tc>
          <w:tcPr>
            <w:tcW w:w="567" w:type="dxa"/>
            <w:tcMar>
              <w:left w:w="0" w:type="dxa"/>
              <w:right w:w="0" w:type="dxa"/>
            </w:tcMar>
          </w:tcPr>
          <w:p w:rsidR="00D872EA" w:rsidRPr="00D872EA" w:rsidRDefault="00D872EA" w:rsidP="00D872EA">
            <w:pPr>
              <w:pStyle w:val="Tabletext"/>
            </w:pPr>
            <w:r w:rsidRPr="00D872EA">
              <w:t>***</w:t>
            </w:r>
          </w:p>
        </w:tc>
        <w:tc>
          <w:tcPr>
            <w:tcW w:w="1134" w:type="dxa"/>
            <w:tcMar>
              <w:left w:w="0" w:type="dxa"/>
              <w:right w:w="0" w:type="dxa"/>
            </w:tcMar>
          </w:tcPr>
          <w:p w:rsidR="00D872EA" w:rsidRPr="00D872EA" w:rsidRDefault="00D872EA" w:rsidP="00D872EA">
            <w:pPr>
              <w:pStyle w:val="Tabletext"/>
              <w:jc w:val="right"/>
            </w:pPr>
            <w:r w:rsidRPr="00D872EA">
              <w:t>0.010</w:t>
            </w:r>
          </w:p>
        </w:tc>
        <w:tc>
          <w:tcPr>
            <w:tcW w:w="567" w:type="dxa"/>
            <w:tcMar>
              <w:left w:w="0" w:type="dxa"/>
              <w:right w:w="0" w:type="dxa"/>
            </w:tcMar>
          </w:tcPr>
          <w:p w:rsidR="00D872EA" w:rsidRPr="00D872EA" w:rsidRDefault="00D872EA" w:rsidP="00D872EA">
            <w:pPr>
              <w:pStyle w:val="Tabletext"/>
            </w:pPr>
            <w:r w:rsidRPr="00D872EA">
              <w:t>*</w:t>
            </w:r>
          </w:p>
        </w:tc>
      </w:tr>
      <w:tr w:rsidR="00D872EA" w:rsidRPr="00D872EA">
        <w:tc>
          <w:tcPr>
            <w:tcW w:w="3685" w:type="dxa"/>
            <w:tcMar>
              <w:left w:w="0" w:type="dxa"/>
              <w:right w:w="0" w:type="dxa"/>
            </w:tcMar>
          </w:tcPr>
          <w:p w:rsidR="00D872EA" w:rsidRPr="00D872EA" w:rsidRDefault="00D872EA" w:rsidP="00D872EA">
            <w:pPr>
              <w:pStyle w:val="Tabletext"/>
            </w:pPr>
            <w:r w:rsidRPr="00D872EA">
              <w:t>Mother works as a manager or professional</w:t>
            </w:r>
          </w:p>
        </w:tc>
        <w:tc>
          <w:tcPr>
            <w:tcW w:w="1134" w:type="dxa"/>
            <w:tcMar>
              <w:left w:w="0" w:type="dxa"/>
              <w:right w:w="0" w:type="dxa"/>
            </w:tcMar>
          </w:tcPr>
          <w:p w:rsidR="00D872EA" w:rsidRPr="00D872EA" w:rsidRDefault="00D872EA" w:rsidP="00D872EA">
            <w:pPr>
              <w:pStyle w:val="Tabletext"/>
              <w:jc w:val="right"/>
            </w:pPr>
          </w:p>
        </w:tc>
        <w:tc>
          <w:tcPr>
            <w:tcW w:w="567" w:type="dxa"/>
            <w:tcMar>
              <w:left w:w="0" w:type="dxa"/>
              <w:right w:w="0" w:type="dxa"/>
            </w:tcMar>
          </w:tcPr>
          <w:p w:rsidR="00D872EA" w:rsidRPr="00D872EA" w:rsidRDefault="00D872EA" w:rsidP="00D872EA">
            <w:pPr>
              <w:pStyle w:val="Tabletext"/>
            </w:pPr>
          </w:p>
        </w:tc>
        <w:tc>
          <w:tcPr>
            <w:tcW w:w="1134" w:type="dxa"/>
            <w:tcMar>
              <w:left w:w="0" w:type="dxa"/>
              <w:right w:w="0" w:type="dxa"/>
            </w:tcMar>
          </w:tcPr>
          <w:p w:rsidR="00D872EA" w:rsidRPr="00D872EA" w:rsidRDefault="00D872EA" w:rsidP="00D872EA">
            <w:pPr>
              <w:pStyle w:val="Tabletext"/>
              <w:jc w:val="right"/>
            </w:pPr>
            <w:r w:rsidRPr="00D872EA">
              <w:t>0.069</w:t>
            </w:r>
          </w:p>
        </w:tc>
        <w:tc>
          <w:tcPr>
            <w:tcW w:w="567" w:type="dxa"/>
            <w:tcMar>
              <w:left w:w="0" w:type="dxa"/>
              <w:right w:w="0" w:type="dxa"/>
            </w:tcMar>
          </w:tcPr>
          <w:p w:rsidR="00D872EA" w:rsidRPr="00D872EA" w:rsidRDefault="00D872EA" w:rsidP="00D872EA">
            <w:pPr>
              <w:pStyle w:val="Tabletext"/>
            </w:pPr>
            <w:r w:rsidRPr="00D872EA">
              <w:t>***</w:t>
            </w:r>
          </w:p>
        </w:tc>
        <w:tc>
          <w:tcPr>
            <w:tcW w:w="1134" w:type="dxa"/>
            <w:tcMar>
              <w:left w:w="0" w:type="dxa"/>
              <w:right w:w="0" w:type="dxa"/>
            </w:tcMar>
          </w:tcPr>
          <w:p w:rsidR="00D872EA" w:rsidRPr="00D872EA" w:rsidRDefault="00D872EA" w:rsidP="00D872EA">
            <w:pPr>
              <w:pStyle w:val="Tabletext"/>
              <w:jc w:val="right"/>
            </w:pPr>
            <w:r w:rsidRPr="00D872EA">
              <w:t>0.009</w:t>
            </w:r>
          </w:p>
        </w:tc>
        <w:tc>
          <w:tcPr>
            <w:tcW w:w="567" w:type="dxa"/>
            <w:tcMar>
              <w:left w:w="0" w:type="dxa"/>
              <w:right w:w="0" w:type="dxa"/>
            </w:tcMar>
          </w:tcPr>
          <w:p w:rsidR="00D872EA" w:rsidRPr="00D872EA" w:rsidRDefault="00D872EA" w:rsidP="00D872EA">
            <w:pPr>
              <w:pStyle w:val="Tabletext"/>
            </w:pPr>
          </w:p>
        </w:tc>
      </w:tr>
      <w:tr w:rsidR="00D872EA" w:rsidRPr="00D872EA">
        <w:tc>
          <w:tcPr>
            <w:tcW w:w="3685" w:type="dxa"/>
            <w:tcBorders>
              <w:bottom w:val="single" w:sz="4" w:space="0" w:color="auto"/>
            </w:tcBorders>
            <w:tcMar>
              <w:left w:w="0" w:type="dxa"/>
              <w:right w:w="0" w:type="dxa"/>
            </w:tcMar>
          </w:tcPr>
          <w:p w:rsidR="00D872EA" w:rsidRPr="00D872EA" w:rsidRDefault="00D872EA" w:rsidP="00D872EA">
            <w:pPr>
              <w:pStyle w:val="Tabletext"/>
            </w:pPr>
            <w:r w:rsidRPr="00D872EA">
              <w:t>Father works as a manager or professional</w:t>
            </w:r>
          </w:p>
        </w:tc>
        <w:tc>
          <w:tcPr>
            <w:tcW w:w="1134" w:type="dxa"/>
            <w:tcBorders>
              <w:bottom w:val="single" w:sz="4" w:space="0" w:color="auto"/>
            </w:tcBorders>
            <w:tcMar>
              <w:left w:w="0" w:type="dxa"/>
              <w:right w:w="0" w:type="dxa"/>
            </w:tcMar>
          </w:tcPr>
          <w:p w:rsidR="00D872EA" w:rsidRPr="00D872EA" w:rsidRDefault="00D872EA" w:rsidP="00D872EA">
            <w:pPr>
              <w:pStyle w:val="Tabletext"/>
              <w:jc w:val="right"/>
            </w:pPr>
          </w:p>
        </w:tc>
        <w:tc>
          <w:tcPr>
            <w:tcW w:w="567" w:type="dxa"/>
            <w:tcBorders>
              <w:bottom w:val="single" w:sz="4" w:space="0" w:color="auto"/>
            </w:tcBorders>
            <w:tcMar>
              <w:left w:w="0" w:type="dxa"/>
              <w:right w:w="0" w:type="dxa"/>
            </w:tcMar>
          </w:tcPr>
          <w:p w:rsidR="00D872EA" w:rsidRPr="00D872EA" w:rsidRDefault="00D872EA" w:rsidP="00D872EA">
            <w:pPr>
              <w:pStyle w:val="Tabletext"/>
            </w:pPr>
          </w:p>
        </w:tc>
        <w:tc>
          <w:tcPr>
            <w:tcW w:w="1134" w:type="dxa"/>
            <w:tcBorders>
              <w:bottom w:val="single" w:sz="4" w:space="0" w:color="auto"/>
            </w:tcBorders>
            <w:tcMar>
              <w:left w:w="0" w:type="dxa"/>
              <w:right w:w="0" w:type="dxa"/>
            </w:tcMar>
          </w:tcPr>
          <w:p w:rsidR="00D872EA" w:rsidRPr="00D872EA" w:rsidRDefault="00D872EA" w:rsidP="00D872EA">
            <w:pPr>
              <w:pStyle w:val="Tabletext"/>
              <w:jc w:val="right"/>
            </w:pPr>
            <w:r w:rsidRPr="00D872EA">
              <w:t>0.147</w:t>
            </w:r>
          </w:p>
        </w:tc>
        <w:tc>
          <w:tcPr>
            <w:tcW w:w="567" w:type="dxa"/>
            <w:tcBorders>
              <w:bottom w:val="single" w:sz="4" w:space="0" w:color="auto"/>
            </w:tcBorders>
            <w:tcMar>
              <w:left w:w="0" w:type="dxa"/>
              <w:right w:w="0" w:type="dxa"/>
            </w:tcMar>
          </w:tcPr>
          <w:p w:rsidR="00D872EA" w:rsidRPr="00D872EA" w:rsidRDefault="00D872EA" w:rsidP="00D872EA">
            <w:pPr>
              <w:pStyle w:val="Tabletext"/>
            </w:pPr>
            <w:r w:rsidRPr="00D872EA">
              <w:t>***</w:t>
            </w:r>
          </w:p>
        </w:tc>
        <w:tc>
          <w:tcPr>
            <w:tcW w:w="1134" w:type="dxa"/>
            <w:tcBorders>
              <w:bottom w:val="single" w:sz="4" w:space="0" w:color="auto"/>
            </w:tcBorders>
            <w:tcMar>
              <w:left w:w="0" w:type="dxa"/>
              <w:right w:w="0" w:type="dxa"/>
            </w:tcMar>
          </w:tcPr>
          <w:p w:rsidR="00D872EA" w:rsidRPr="00D872EA" w:rsidRDefault="00D872EA" w:rsidP="00D872EA">
            <w:pPr>
              <w:pStyle w:val="Tabletext"/>
              <w:jc w:val="right"/>
            </w:pPr>
            <w:r w:rsidRPr="00D872EA">
              <w:t>0.067</w:t>
            </w:r>
          </w:p>
        </w:tc>
        <w:tc>
          <w:tcPr>
            <w:tcW w:w="567" w:type="dxa"/>
            <w:tcBorders>
              <w:bottom w:val="single" w:sz="4" w:space="0" w:color="auto"/>
            </w:tcBorders>
            <w:tcMar>
              <w:left w:w="0" w:type="dxa"/>
              <w:right w:w="0" w:type="dxa"/>
            </w:tcMar>
          </w:tcPr>
          <w:p w:rsidR="00D872EA" w:rsidRPr="00D872EA" w:rsidRDefault="00D872EA" w:rsidP="00D872EA">
            <w:pPr>
              <w:pStyle w:val="Tabletext"/>
            </w:pPr>
            <w:r w:rsidRPr="00D872EA">
              <w:t>***</w:t>
            </w:r>
          </w:p>
        </w:tc>
      </w:tr>
      <w:tr w:rsidR="00D872EA" w:rsidRPr="00D872EA">
        <w:tc>
          <w:tcPr>
            <w:tcW w:w="3685" w:type="dxa"/>
            <w:tcBorders>
              <w:top w:val="single" w:sz="4" w:space="0" w:color="auto"/>
            </w:tcBorders>
            <w:tcMar>
              <w:left w:w="0" w:type="dxa"/>
              <w:right w:w="0" w:type="dxa"/>
            </w:tcMar>
          </w:tcPr>
          <w:p w:rsidR="00D872EA" w:rsidRPr="00D872EA" w:rsidRDefault="00D872EA" w:rsidP="00D872EA">
            <w:pPr>
              <w:pStyle w:val="Tabletext"/>
            </w:pPr>
            <w:r w:rsidRPr="00D872EA">
              <w:t>Assessed own ability as ‘very well’</w:t>
            </w:r>
          </w:p>
        </w:tc>
        <w:tc>
          <w:tcPr>
            <w:tcW w:w="1134" w:type="dxa"/>
            <w:tcBorders>
              <w:top w:val="single" w:sz="4" w:space="0" w:color="auto"/>
            </w:tcBorders>
            <w:tcMar>
              <w:left w:w="0" w:type="dxa"/>
              <w:right w:w="0" w:type="dxa"/>
            </w:tcMar>
          </w:tcPr>
          <w:p w:rsidR="00D872EA" w:rsidRPr="00D872EA" w:rsidRDefault="00D872EA" w:rsidP="00D872EA">
            <w:pPr>
              <w:pStyle w:val="Tabletext"/>
              <w:jc w:val="right"/>
            </w:pPr>
          </w:p>
        </w:tc>
        <w:tc>
          <w:tcPr>
            <w:tcW w:w="567" w:type="dxa"/>
            <w:tcBorders>
              <w:top w:val="single" w:sz="4" w:space="0" w:color="auto"/>
            </w:tcBorders>
            <w:tcMar>
              <w:left w:w="0" w:type="dxa"/>
              <w:right w:w="0" w:type="dxa"/>
            </w:tcMar>
          </w:tcPr>
          <w:p w:rsidR="00D872EA" w:rsidRPr="00D872EA" w:rsidRDefault="00D872EA" w:rsidP="00D872EA">
            <w:pPr>
              <w:pStyle w:val="Tabletext"/>
            </w:pPr>
          </w:p>
        </w:tc>
        <w:tc>
          <w:tcPr>
            <w:tcW w:w="1134" w:type="dxa"/>
            <w:tcBorders>
              <w:top w:val="single" w:sz="4" w:space="0" w:color="auto"/>
            </w:tcBorders>
            <w:tcMar>
              <w:left w:w="0" w:type="dxa"/>
              <w:right w:w="0" w:type="dxa"/>
            </w:tcMar>
          </w:tcPr>
          <w:p w:rsidR="00D872EA" w:rsidRPr="00D872EA" w:rsidRDefault="00D872EA" w:rsidP="00D872EA">
            <w:pPr>
              <w:pStyle w:val="Tabletext"/>
              <w:jc w:val="right"/>
            </w:pPr>
          </w:p>
        </w:tc>
        <w:tc>
          <w:tcPr>
            <w:tcW w:w="567" w:type="dxa"/>
            <w:tcBorders>
              <w:top w:val="single" w:sz="4" w:space="0" w:color="auto"/>
            </w:tcBorders>
            <w:tcMar>
              <w:left w:w="0" w:type="dxa"/>
              <w:right w:w="0" w:type="dxa"/>
            </w:tcMar>
          </w:tcPr>
          <w:p w:rsidR="00D872EA" w:rsidRPr="00D872EA" w:rsidRDefault="00D872EA" w:rsidP="00D872EA">
            <w:pPr>
              <w:pStyle w:val="Tabletext"/>
            </w:pPr>
          </w:p>
        </w:tc>
        <w:tc>
          <w:tcPr>
            <w:tcW w:w="1134" w:type="dxa"/>
            <w:tcBorders>
              <w:top w:val="single" w:sz="4" w:space="0" w:color="auto"/>
            </w:tcBorders>
            <w:tcMar>
              <w:left w:w="0" w:type="dxa"/>
              <w:right w:w="0" w:type="dxa"/>
            </w:tcMar>
          </w:tcPr>
          <w:p w:rsidR="00D872EA" w:rsidRPr="00D872EA" w:rsidRDefault="00D872EA" w:rsidP="00D872EA">
            <w:pPr>
              <w:pStyle w:val="Tabletext"/>
              <w:jc w:val="right"/>
            </w:pPr>
            <w:r w:rsidRPr="00D872EA">
              <w:t>0.729</w:t>
            </w:r>
          </w:p>
        </w:tc>
        <w:tc>
          <w:tcPr>
            <w:tcW w:w="567" w:type="dxa"/>
            <w:tcBorders>
              <w:top w:val="single" w:sz="4" w:space="0" w:color="auto"/>
            </w:tcBorders>
            <w:tcMar>
              <w:left w:w="0" w:type="dxa"/>
              <w:right w:w="0" w:type="dxa"/>
            </w:tcMar>
          </w:tcPr>
          <w:p w:rsidR="00D872EA" w:rsidRPr="00D872EA" w:rsidRDefault="00D872EA" w:rsidP="00D872EA">
            <w:pPr>
              <w:pStyle w:val="Tabletext"/>
            </w:pPr>
            <w:r w:rsidRPr="00D872EA">
              <w:t>***</w:t>
            </w:r>
          </w:p>
        </w:tc>
      </w:tr>
      <w:tr w:rsidR="00D872EA" w:rsidRPr="00D872EA">
        <w:tc>
          <w:tcPr>
            <w:tcW w:w="3685" w:type="dxa"/>
            <w:tcMar>
              <w:left w:w="0" w:type="dxa"/>
              <w:right w:w="0" w:type="dxa"/>
            </w:tcMar>
          </w:tcPr>
          <w:p w:rsidR="00D872EA" w:rsidRPr="00D872EA" w:rsidRDefault="00D872EA" w:rsidP="00D872EA">
            <w:pPr>
              <w:pStyle w:val="Tabletext"/>
            </w:pPr>
            <w:r w:rsidRPr="00D872EA">
              <w:t>Assessed own ability as ‘above average’</w:t>
            </w:r>
          </w:p>
        </w:tc>
        <w:tc>
          <w:tcPr>
            <w:tcW w:w="1134" w:type="dxa"/>
            <w:tcMar>
              <w:left w:w="0" w:type="dxa"/>
              <w:right w:w="0" w:type="dxa"/>
            </w:tcMar>
          </w:tcPr>
          <w:p w:rsidR="00D872EA" w:rsidRPr="00D872EA" w:rsidRDefault="00D872EA" w:rsidP="00D872EA">
            <w:pPr>
              <w:pStyle w:val="Tabletext"/>
              <w:jc w:val="right"/>
            </w:pPr>
          </w:p>
        </w:tc>
        <w:tc>
          <w:tcPr>
            <w:tcW w:w="567" w:type="dxa"/>
            <w:tcMar>
              <w:left w:w="0" w:type="dxa"/>
              <w:right w:w="0" w:type="dxa"/>
            </w:tcMar>
          </w:tcPr>
          <w:p w:rsidR="00D872EA" w:rsidRPr="00D872EA" w:rsidRDefault="00D872EA" w:rsidP="00D872EA">
            <w:pPr>
              <w:pStyle w:val="Tabletext"/>
            </w:pPr>
          </w:p>
        </w:tc>
        <w:tc>
          <w:tcPr>
            <w:tcW w:w="1134" w:type="dxa"/>
            <w:tcMar>
              <w:left w:w="0" w:type="dxa"/>
              <w:right w:w="0" w:type="dxa"/>
            </w:tcMar>
          </w:tcPr>
          <w:p w:rsidR="00D872EA" w:rsidRPr="00D872EA" w:rsidRDefault="00D872EA" w:rsidP="00D872EA">
            <w:pPr>
              <w:pStyle w:val="Tabletext"/>
              <w:jc w:val="right"/>
            </w:pPr>
          </w:p>
        </w:tc>
        <w:tc>
          <w:tcPr>
            <w:tcW w:w="567" w:type="dxa"/>
            <w:tcMar>
              <w:left w:w="0" w:type="dxa"/>
              <w:right w:w="0" w:type="dxa"/>
            </w:tcMar>
          </w:tcPr>
          <w:p w:rsidR="00D872EA" w:rsidRPr="00D872EA" w:rsidRDefault="00D872EA" w:rsidP="00D872EA">
            <w:pPr>
              <w:pStyle w:val="Tabletext"/>
            </w:pPr>
          </w:p>
        </w:tc>
        <w:tc>
          <w:tcPr>
            <w:tcW w:w="1134" w:type="dxa"/>
            <w:tcMar>
              <w:left w:w="0" w:type="dxa"/>
              <w:right w:w="0" w:type="dxa"/>
            </w:tcMar>
          </w:tcPr>
          <w:p w:rsidR="00D872EA" w:rsidRPr="00D872EA" w:rsidRDefault="00D872EA" w:rsidP="00D872EA">
            <w:pPr>
              <w:pStyle w:val="Tabletext"/>
              <w:jc w:val="right"/>
            </w:pPr>
            <w:r w:rsidRPr="00D872EA">
              <w:t>0.351</w:t>
            </w:r>
          </w:p>
        </w:tc>
        <w:tc>
          <w:tcPr>
            <w:tcW w:w="567" w:type="dxa"/>
            <w:tcMar>
              <w:left w:w="0" w:type="dxa"/>
              <w:right w:w="0" w:type="dxa"/>
            </w:tcMar>
          </w:tcPr>
          <w:p w:rsidR="00D872EA" w:rsidRPr="00D872EA" w:rsidRDefault="00D872EA" w:rsidP="00D872EA">
            <w:pPr>
              <w:pStyle w:val="Tabletext"/>
            </w:pPr>
            <w:r w:rsidRPr="00D872EA">
              <w:t>***</w:t>
            </w:r>
          </w:p>
        </w:tc>
      </w:tr>
      <w:tr w:rsidR="00D872EA" w:rsidRPr="00D872EA">
        <w:tc>
          <w:tcPr>
            <w:tcW w:w="3685" w:type="dxa"/>
            <w:tcBorders>
              <w:bottom w:val="single" w:sz="4" w:space="0" w:color="auto"/>
            </w:tcBorders>
            <w:tcMar>
              <w:left w:w="0" w:type="dxa"/>
              <w:right w:w="0" w:type="dxa"/>
            </w:tcMar>
          </w:tcPr>
          <w:p w:rsidR="00D872EA" w:rsidRPr="00D872EA" w:rsidRDefault="00D872EA" w:rsidP="00D872EA">
            <w:pPr>
              <w:pStyle w:val="Tabletext"/>
            </w:pPr>
            <w:r w:rsidRPr="00D872EA">
              <w:t>Assessed own ability as ‘below average’</w:t>
            </w:r>
          </w:p>
        </w:tc>
        <w:tc>
          <w:tcPr>
            <w:tcW w:w="1134" w:type="dxa"/>
            <w:tcBorders>
              <w:bottom w:val="single" w:sz="4" w:space="0" w:color="auto"/>
            </w:tcBorders>
            <w:tcMar>
              <w:left w:w="0" w:type="dxa"/>
              <w:right w:w="0" w:type="dxa"/>
            </w:tcMar>
          </w:tcPr>
          <w:p w:rsidR="00D872EA" w:rsidRPr="00D872EA" w:rsidRDefault="00D872EA" w:rsidP="00D872EA">
            <w:pPr>
              <w:pStyle w:val="Tabletext"/>
              <w:jc w:val="right"/>
            </w:pPr>
          </w:p>
        </w:tc>
        <w:tc>
          <w:tcPr>
            <w:tcW w:w="567" w:type="dxa"/>
            <w:tcBorders>
              <w:bottom w:val="single" w:sz="4" w:space="0" w:color="auto"/>
            </w:tcBorders>
            <w:tcMar>
              <w:left w:w="0" w:type="dxa"/>
              <w:right w:w="0" w:type="dxa"/>
            </w:tcMar>
          </w:tcPr>
          <w:p w:rsidR="00D872EA" w:rsidRPr="00D872EA" w:rsidRDefault="00D872EA" w:rsidP="00D872EA">
            <w:pPr>
              <w:pStyle w:val="Tabletext"/>
            </w:pPr>
          </w:p>
        </w:tc>
        <w:tc>
          <w:tcPr>
            <w:tcW w:w="1134" w:type="dxa"/>
            <w:tcBorders>
              <w:bottom w:val="single" w:sz="4" w:space="0" w:color="auto"/>
            </w:tcBorders>
            <w:tcMar>
              <w:left w:w="0" w:type="dxa"/>
              <w:right w:w="0" w:type="dxa"/>
            </w:tcMar>
          </w:tcPr>
          <w:p w:rsidR="00D872EA" w:rsidRPr="00D872EA" w:rsidRDefault="00D872EA" w:rsidP="00D872EA">
            <w:pPr>
              <w:pStyle w:val="Tabletext"/>
              <w:jc w:val="right"/>
            </w:pPr>
          </w:p>
        </w:tc>
        <w:tc>
          <w:tcPr>
            <w:tcW w:w="567" w:type="dxa"/>
            <w:tcBorders>
              <w:bottom w:val="single" w:sz="4" w:space="0" w:color="auto"/>
            </w:tcBorders>
            <w:tcMar>
              <w:left w:w="0" w:type="dxa"/>
              <w:right w:w="0" w:type="dxa"/>
            </w:tcMar>
          </w:tcPr>
          <w:p w:rsidR="00D872EA" w:rsidRPr="00D872EA" w:rsidRDefault="00D872EA" w:rsidP="00D872EA">
            <w:pPr>
              <w:pStyle w:val="Tabletext"/>
            </w:pPr>
          </w:p>
        </w:tc>
        <w:tc>
          <w:tcPr>
            <w:tcW w:w="1134" w:type="dxa"/>
            <w:tcBorders>
              <w:bottom w:val="single" w:sz="4" w:space="0" w:color="auto"/>
            </w:tcBorders>
            <w:tcMar>
              <w:left w:w="0" w:type="dxa"/>
              <w:right w:w="0" w:type="dxa"/>
            </w:tcMar>
          </w:tcPr>
          <w:p w:rsidR="00D872EA" w:rsidRPr="00D872EA" w:rsidRDefault="00D872EA" w:rsidP="00D872EA">
            <w:pPr>
              <w:pStyle w:val="Tabletext"/>
              <w:jc w:val="right"/>
            </w:pPr>
            <w:r>
              <w:t>–</w:t>
            </w:r>
            <w:r w:rsidRPr="00D872EA">
              <w:t>0.590</w:t>
            </w:r>
          </w:p>
        </w:tc>
        <w:tc>
          <w:tcPr>
            <w:tcW w:w="567" w:type="dxa"/>
            <w:tcBorders>
              <w:bottom w:val="single" w:sz="4" w:space="0" w:color="auto"/>
            </w:tcBorders>
            <w:tcMar>
              <w:left w:w="0" w:type="dxa"/>
              <w:right w:w="0" w:type="dxa"/>
            </w:tcMar>
          </w:tcPr>
          <w:p w:rsidR="00D872EA" w:rsidRPr="00D872EA" w:rsidRDefault="00D872EA" w:rsidP="00D872EA">
            <w:pPr>
              <w:pStyle w:val="Tabletext"/>
            </w:pPr>
            <w:r w:rsidRPr="00D872EA">
              <w:t>***</w:t>
            </w:r>
          </w:p>
        </w:tc>
      </w:tr>
      <w:tr w:rsidR="00D872EA" w:rsidRPr="00D872EA">
        <w:tc>
          <w:tcPr>
            <w:tcW w:w="3685" w:type="dxa"/>
            <w:tcBorders>
              <w:top w:val="single" w:sz="4" w:space="0" w:color="auto"/>
              <w:bottom w:val="single" w:sz="4" w:space="0" w:color="auto"/>
            </w:tcBorders>
            <w:tcMar>
              <w:left w:w="0" w:type="dxa"/>
              <w:right w:w="0" w:type="dxa"/>
            </w:tcMar>
          </w:tcPr>
          <w:p w:rsidR="00D872EA" w:rsidRPr="00D872EA" w:rsidRDefault="00D872EA" w:rsidP="00D872EA">
            <w:pPr>
              <w:pStyle w:val="Tabletext"/>
            </w:pPr>
            <w:r w:rsidRPr="00D872EA">
              <w:t>Index of test scores</w:t>
            </w:r>
          </w:p>
        </w:tc>
        <w:tc>
          <w:tcPr>
            <w:tcW w:w="1134" w:type="dxa"/>
            <w:tcBorders>
              <w:top w:val="single" w:sz="4" w:space="0" w:color="auto"/>
              <w:bottom w:val="single" w:sz="4" w:space="0" w:color="auto"/>
            </w:tcBorders>
            <w:tcMar>
              <w:left w:w="0" w:type="dxa"/>
              <w:right w:w="0" w:type="dxa"/>
            </w:tcMar>
          </w:tcPr>
          <w:p w:rsidR="00D872EA" w:rsidRPr="00D872EA" w:rsidRDefault="00D872EA" w:rsidP="00D872EA">
            <w:pPr>
              <w:pStyle w:val="Tabletext"/>
              <w:jc w:val="right"/>
            </w:pPr>
          </w:p>
        </w:tc>
        <w:tc>
          <w:tcPr>
            <w:tcW w:w="567" w:type="dxa"/>
            <w:tcBorders>
              <w:top w:val="single" w:sz="4" w:space="0" w:color="auto"/>
              <w:bottom w:val="single" w:sz="4" w:space="0" w:color="auto"/>
            </w:tcBorders>
            <w:tcMar>
              <w:left w:w="0" w:type="dxa"/>
              <w:right w:w="0" w:type="dxa"/>
            </w:tcMar>
          </w:tcPr>
          <w:p w:rsidR="00D872EA" w:rsidRPr="00D872EA" w:rsidRDefault="00D872EA" w:rsidP="00D872EA">
            <w:pPr>
              <w:pStyle w:val="Tabletext"/>
            </w:pPr>
          </w:p>
        </w:tc>
        <w:tc>
          <w:tcPr>
            <w:tcW w:w="1134" w:type="dxa"/>
            <w:tcBorders>
              <w:top w:val="single" w:sz="4" w:space="0" w:color="auto"/>
              <w:bottom w:val="single" w:sz="4" w:space="0" w:color="auto"/>
            </w:tcBorders>
            <w:tcMar>
              <w:left w:w="0" w:type="dxa"/>
              <w:right w:w="0" w:type="dxa"/>
            </w:tcMar>
          </w:tcPr>
          <w:p w:rsidR="00D872EA" w:rsidRPr="00D872EA" w:rsidRDefault="00D872EA" w:rsidP="00D872EA">
            <w:pPr>
              <w:pStyle w:val="Tabletext"/>
              <w:jc w:val="right"/>
            </w:pPr>
          </w:p>
        </w:tc>
        <w:tc>
          <w:tcPr>
            <w:tcW w:w="567" w:type="dxa"/>
            <w:tcBorders>
              <w:top w:val="single" w:sz="4" w:space="0" w:color="auto"/>
              <w:bottom w:val="single" w:sz="4" w:space="0" w:color="auto"/>
            </w:tcBorders>
            <w:tcMar>
              <w:left w:w="0" w:type="dxa"/>
              <w:right w:w="0" w:type="dxa"/>
            </w:tcMar>
          </w:tcPr>
          <w:p w:rsidR="00D872EA" w:rsidRPr="00D872EA" w:rsidRDefault="00D872EA" w:rsidP="00D872EA">
            <w:pPr>
              <w:pStyle w:val="Tabletext"/>
            </w:pPr>
          </w:p>
        </w:tc>
        <w:tc>
          <w:tcPr>
            <w:tcW w:w="1134" w:type="dxa"/>
            <w:tcBorders>
              <w:top w:val="single" w:sz="4" w:space="0" w:color="auto"/>
              <w:bottom w:val="single" w:sz="4" w:space="0" w:color="auto"/>
            </w:tcBorders>
            <w:tcMar>
              <w:left w:w="0" w:type="dxa"/>
              <w:right w:w="0" w:type="dxa"/>
            </w:tcMar>
          </w:tcPr>
          <w:p w:rsidR="00D872EA" w:rsidRPr="00D872EA" w:rsidRDefault="00D872EA" w:rsidP="00D872EA">
            <w:pPr>
              <w:pStyle w:val="Tabletext"/>
              <w:jc w:val="right"/>
            </w:pPr>
            <w:r w:rsidRPr="00D872EA">
              <w:t>0.035</w:t>
            </w:r>
          </w:p>
        </w:tc>
        <w:tc>
          <w:tcPr>
            <w:tcW w:w="567" w:type="dxa"/>
            <w:tcBorders>
              <w:top w:val="single" w:sz="4" w:space="0" w:color="auto"/>
              <w:bottom w:val="single" w:sz="4" w:space="0" w:color="auto"/>
            </w:tcBorders>
            <w:tcMar>
              <w:left w:w="0" w:type="dxa"/>
              <w:right w:w="0" w:type="dxa"/>
            </w:tcMar>
          </w:tcPr>
          <w:p w:rsidR="00D872EA" w:rsidRPr="00D872EA" w:rsidRDefault="00D872EA" w:rsidP="00D872EA">
            <w:pPr>
              <w:pStyle w:val="Tabletext"/>
            </w:pPr>
            <w:r w:rsidRPr="00D872EA">
              <w:t>**</w:t>
            </w:r>
          </w:p>
        </w:tc>
      </w:tr>
      <w:tr w:rsidR="00D872EA" w:rsidRPr="00D872EA">
        <w:tc>
          <w:tcPr>
            <w:tcW w:w="3685" w:type="dxa"/>
            <w:tcBorders>
              <w:top w:val="single" w:sz="4" w:space="0" w:color="auto"/>
              <w:bottom w:val="single" w:sz="4" w:space="0" w:color="auto"/>
            </w:tcBorders>
            <w:tcMar>
              <w:left w:w="0" w:type="dxa"/>
              <w:right w:w="0" w:type="dxa"/>
            </w:tcMar>
          </w:tcPr>
          <w:p w:rsidR="00D872EA" w:rsidRPr="00D872EA" w:rsidRDefault="00D872EA" w:rsidP="00D872EA">
            <w:pPr>
              <w:pStyle w:val="Tabletext"/>
            </w:pPr>
            <w:r w:rsidRPr="00D872EA">
              <w:t>Index of test scores for school</w:t>
            </w:r>
          </w:p>
        </w:tc>
        <w:tc>
          <w:tcPr>
            <w:tcW w:w="1134" w:type="dxa"/>
            <w:tcBorders>
              <w:top w:val="single" w:sz="4" w:space="0" w:color="auto"/>
              <w:bottom w:val="single" w:sz="4" w:space="0" w:color="auto"/>
            </w:tcBorders>
            <w:tcMar>
              <w:left w:w="0" w:type="dxa"/>
              <w:right w:w="0" w:type="dxa"/>
            </w:tcMar>
          </w:tcPr>
          <w:p w:rsidR="00D872EA" w:rsidRPr="00D872EA" w:rsidRDefault="00D872EA" w:rsidP="00D872EA">
            <w:pPr>
              <w:pStyle w:val="Tabletext"/>
              <w:jc w:val="right"/>
            </w:pPr>
          </w:p>
        </w:tc>
        <w:tc>
          <w:tcPr>
            <w:tcW w:w="567" w:type="dxa"/>
            <w:tcBorders>
              <w:top w:val="single" w:sz="4" w:space="0" w:color="auto"/>
              <w:bottom w:val="single" w:sz="4" w:space="0" w:color="auto"/>
            </w:tcBorders>
            <w:tcMar>
              <w:left w:w="0" w:type="dxa"/>
              <w:right w:w="0" w:type="dxa"/>
            </w:tcMar>
          </w:tcPr>
          <w:p w:rsidR="00D872EA" w:rsidRPr="00D872EA" w:rsidRDefault="00D872EA" w:rsidP="00D872EA">
            <w:pPr>
              <w:pStyle w:val="Tabletext"/>
            </w:pPr>
          </w:p>
        </w:tc>
        <w:tc>
          <w:tcPr>
            <w:tcW w:w="1134" w:type="dxa"/>
            <w:tcBorders>
              <w:top w:val="single" w:sz="4" w:space="0" w:color="auto"/>
              <w:bottom w:val="single" w:sz="4" w:space="0" w:color="auto"/>
            </w:tcBorders>
            <w:tcMar>
              <w:left w:w="0" w:type="dxa"/>
              <w:right w:w="0" w:type="dxa"/>
            </w:tcMar>
          </w:tcPr>
          <w:p w:rsidR="00D872EA" w:rsidRPr="00D872EA" w:rsidRDefault="00D872EA" w:rsidP="00D872EA">
            <w:pPr>
              <w:pStyle w:val="Tabletext"/>
              <w:jc w:val="right"/>
            </w:pPr>
          </w:p>
        </w:tc>
        <w:tc>
          <w:tcPr>
            <w:tcW w:w="567" w:type="dxa"/>
            <w:tcBorders>
              <w:top w:val="single" w:sz="4" w:space="0" w:color="auto"/>
              <w:bottom w:val="single" w:sz="4" w:space="0" w:color="auto"/>
            </w:tcBorders>
            <w:tcMar>
              <w:left w:w="0" w:type="dxa"/>
              <w:right w:w="0" w:type="dxa"/>
            </w:tcMar>
          </w:tcPr>
          <w:p w:rsidR="00D872EA" w:rsidRPr="00D872EA" w:rsidRDefault="00D872EA" w:rsidP="00D872EA">
            <w:pPr>
              <w:pStyle w:val="Tabletext"/>
            </w:pPr>
          </w:p>
        </w:tc>
        <w:tc>
          <w:tcPr>
            <w:tcW w:w="1134" w:type="dxa"/>
            <w:tcBorders>
              <w:top w:val="single" w:sz="4" w:space="0" w:color="auto"/>
              <w:bottom w:val="single" w:sz="4" w:space="0" w:color="auto"/>
            </w:tcBorders>
            <w:tcMar>
              <w:left w:w="0" w:type="dxa"/>
              <w:right w:w="0" w:type="dxa"/>
            </w:tcMar>
          </w:tcPr>
          <w:p w:rsidR="00D872EA" w:rsidRPr="00D872EA" w:rsidRDefault="00D872EA" w:rsidP="00D872EA">
            <w:pPr>
              <w:pStyle w:val="Tabletext"/>
              <w:jc w:val="right"/>
            </w:pPr>
            <w:r w:rsidRPr="00D872EA">
              <w:t>0.090</w:t>
            </w:r>
          </w:p>
        </w:tc>
        <w:tc>
          <w:tcPr>
            <w:tcW w:w="567" w:type="dxa"/>
            <w:tcBorders>
              <w:top w:val="single" w:sz="4" w:space="0" w:color="auto"/>
              <w:bottom w:val="single" w:sz="4" w:space="0" w:color="auto"/>
            </w:tcBorders>
            <w:tcMar>
              <w:left w:w="0" w:type="dxa"/>
              <w:right w:w="0" w:type="dxa"/>
            </w:tcMar>
          </w:tcPr>
          <w:p w:rsidR="00D872EA" w:rsidRPr="00D872EA" w:rsidRDefault="00D872EA" w:rsidP="00D872EA">
            <w:pPr>
              <w:pStyle w:val="Tabletext"/>
            </w:pPr>
            <w:r w:rsidRPr="00D872EA">
              <w:t>***</w:t>
            </w:r>
          </w:p>
        </w:tc>
      </w:tr>
      <w:tr w:rsidR="00D872EA" w:rsidRPr="00D872EA">
        <w:tc>
          <w:tcPr>
            <w:tcW w:w="3685" w:type="dxa"/>
            <w:tcBorders>
              <w:top w:val="single" w:sz="4" w:space="0" w:color="auto"/>
            </w:tcBorders>
          </w:tcPr>
          <w:p w:rsidR="00D872EA" w:rsidRPr="00D872EA" w:rsidRDefault="00D872EA" w:rsidP="00D872EA">
            <w:pPr>
              <w:pStyle w:val="Tabletext"/>
            </w:pPr>
            <w:r w:rsidRPr="00D872EA">
              <w:t>Predicted index value for base case</w:t>
            </w:r>
          </w:p>
        </w:tc>
        <w:tc>
          <w:tcPr>
            <w:tcW w:w="1134" w:type="dxa"/>
            <w:tcBorders>
              <w:top w:val="single" w:sz="4" w:space="0" w:color="auto"/>
            </w:tcBorders>
            <w:tcMar>
              <w:left w:w="0" w:type="dxa"/>
              <w:right w:w="0" w:type="dxa"/>
            </w:tcMar>
          </w:tcPr>
          <w:p w:rsidR="00D872EA" w:rsidRPr="00D872EA" w:rsidRDefault="00D872EA" w:rsidP="00D872EA">
            <w:pPr>
              <w:pStyle w:val="Tabletext"/>
              <w:jc w:val="right"/>
            </w:pPr>
            <w:r>
              <w:t>–</w:t>
            </w:r>
            <w:r w:rsidRPr="00D872EA">
              <w:t>0.111</w:t>
            </w:r>
          </w:p>
        </w:tc>
        <w:tc>
          <w:tcPr>
            <w:tcW w:w="567" w:type="dxa"/>
            <w:tcBorders>
              <w:top w:val="single" w:sz="4" w:space="0" w:color="auto"/>
            </w:tcBorders>
          </w:tcPr>
          <w:p w:rsidR="00D872EA" w:rsidRPr="00D872EA" w:rsidRDefault="00D872EA" w:rsidP="00D872EA">
            <w:pPr>
              <w:pStyle w:val="Tabletext"/>
              <w:jc w:val="right"/>
            </w:pPr>
          </w:p>
        </w:tc>
        <w:tc>
          <w:tcPr>
            <w:tcW w:w="1134" w:type="dxa"/>
            <w:tcBorders>
              <w:top w:val="single" w:sz="4" w:space="0" w:color="auto"/>
            </w:tcBorders>
            <w:tcMar>
              <w:left w:w="0" w:type="dxa"/>
              <w:right w:w="0" w:type="dxa"/>
            </w:tcMar>
          </w:tcPr>
          <w:p w:rsidR="00D872EA" w:rsidRPr="00D872EA" w:rsidRDefault="00D872EA" w:rsidP="00BD28E8">
            <w:pPr>
              <w:pStyle w:val="Tabletext"/>
              <w:jc w:val="right"/>
            </w:pPr>
            <w:r>
              <w:t>–</w:t>
            </w:r>
            <w:r w:rsidRPr="00D872EA">
              <w:t>0.223</w:t>
            </w:r>
          </w:p>
        </w:tc>
        <w:tc>
          <w:tcPr>
            <w:tcW w:w="567" w:type="dxa"/>
            <w:tcBorders>
              <w:top w:val="single" w:sz="4" w:space="0" w:color="auto"/>
            </w:tcBorders>
          </w:tcPr>
          <w:p w:rsidR="00D872EA" w:rsidRPr="00D872EA" w:rsidRDefault="00D872EA" w:rsidP="00BD28E8">
            <w:pPr>
              <w:pStyle w:val="Tabletext"/>
              <w:jc w:val="right"/>
            </w:pPr>
          </w:p>
        </w:tc>
        <w:tc>
          <w:tcPr>
            <w:tcW w:w="1134" w:type="dxa"/>
            <w:tcBorders>
              <w:top w:val="single" w:sz="4" w:space="0" w:color="auto"/>
            </w:tcBorders>
            <w:tcMar>
              <w:left w:w="0" w:type="dxa"/>
              <w:right w:w="0" w:type="dxa"/>
            </w:tcMar>
          </w:tcPr>
          <w:p w:rsidR="00D872EA" w:rsidRPr="00D872EA" w:rsidRDefault="00D872EA" w:rsidP="00BD28E8">
            <w:pPr>
              <w:pStyle w:val="Tabletext"/>
              <w:jc w:val="right"/>
            </w:pPr>
            <w:r>
              <w:t>–</w:t>
            </w:r>
            <w:r w:rsidRPr="00D872EA">
              <w:t>0.380</w:t>
            </w:r>
          </w:p>
        </w:tc>
        <w:tc>
          <w:tcPr>
            <w:tcW w:w="567" w:type="dxa"/>
            <w:tcBorders>
              <w:top w:val="single" w:sz="4" w:space="0" w:color="auto"/>
            </w:tcBorders>
          </w:tcPr>
          <w:p w:rsidR="00D872EA" w:rsidRPr="00D872EA" w:rsidRDefault="00D872EA" w:rsidP="00BD28E8">
            <w:pPr>
              <w:pStyle w:val="Tabletext"/>
              <w:jc w:val="right"/>
            </w:pPr>
          </w:p>
        </w:tc>
      </w:tr>
      <w:tr w:rsidR="00B11E21" w:rsidRPr="00D872EA" w:rsidTr="00524800">
        <w:tc>
          <w:tcPr>
            <w:tcW w:w="3685" w:type="dxa"/>
          </w:tcPr>
          <w:p w:rsidR="00B11E21" w:rsidRPr="00D872EA" w:rsidRDefault="00B11E21" w:rsidP="00D872EA">
            <w:pPr>
              <w:pStyle w:val="Tabletext"/>
            </w:pPr>
            <w:r w:rsidRPr="00D872EA">
              <w:t>Adjusted R-Squared</w:t>
            </w:r>
          </w:p>
        </w:tc>
        <w:tc>
          <w:tcPr>
            <w:tcW w:w="1701" w:type="dxa"/>
            <w:gridSpan w:val="2"/>
            <w:tcMar>
              <w:left w:w="0" w:type="dxa"/>
              <w:right w:w="0" w:type="dxa"/>
            </w:tcMar>
          </w:tcPr>
          <w:p w:rsidR="0037034F" w:rsidRDefault="00B11E21">
            <w:pPr>
              <w:pStyle w:val="Tabletext"/>
              <w:ind w:right="476"/>
              <w:jc w:val="right"/>
            </w:pPr>
            <w:r w:rsidRPr="00D872EA">
              <w:t>0.0124</w:t>
            </w:r>
          </w:p>
        </w:tc>
        <w:tc>
          <w:tcPr>
            <w:tcW w:w="1701" w:type="dxa"/>
            <w:gridSpan w:val="2"/>
            <w:tcMar>
              <w:left w:w="0" w:type="dxa"/>
              <w:right w:w="0" w:type="dxa"/>
            </w:tcMar>
          </w:tcPr>
          <w:p w:rsidR="0037034F" w:rsidRDefault="00B11E21">
            <w:pPr>
              <w:pStyle w:val="Tabletext"/>
              <w:ind w:right="476"/>
              <w:jc w:val="right"/>
            </w:pPr>
            <w:r w:rsidRPr="00D872EA">
              <w:t>0.0293</w:t>
            </w:r>
          </w:p>
        </w:tc>
        <w:tc>
          <w:tcPr>
            <w:tcW w:w="1701" w:type="dxa"/>
            <w:gridSpan w:val="2"/>
            <w:tcMar>
              <w:left w:w="0" w:type="dxa"/>
              <w:right w:w="0" w:type="dxa"/>
            </w:tcMar>
          </w:tcPr>
          <w:p w:rsidR="0037034F" w:rsidRDefault="00B11E21">
            <w:pPr>
              <w:pStyle w:val="Tabletext"/>
              <w:ind w:right="476"/>
              <w:jc w:val="right"/>
            </w:pPr>
            <w:r w:rsidRPr="00D872EA">
              <w:t>0.1384</w:t>
            </w:r>
          </w:p>
        </w:tc>
      </w:tr>
      <w:tr w:rsidR="00D872EA" w:rsidRPr="00D872EA">
        <w:tc>
          <w:tcPr>
            <w:tcW w:w="3685" w:type="dxa"/>
            <w:tcBorders>
              <w:bottom w:val="single" w:sz="4" w:space="0" w:color="auto"/>
            </w:tcBorders>
          </w:tcPr>
          <w:p w:rsidR="00D872EA" w:rsidRPr="00D872EA" w:rsidRDefault="00D872EA" w:rsidP="00D872EA">
            <w:pPr>
              <w:pStyle w:val="Tabletext"/>
            </w:pPr>
            <w:r w:rsidRPr="00D872EA">
              <w:t>Number of observations</w:t>
            </w:r>
          </w:p>
        </w:tc>
        <w:tc>
          <w:tcPr>
            <w:tcW w:w="1134" w:type="dxa"/>
            <w:tcBorders>
              <w:bottom w:val="single" w:sz="4" w:space="0" w:color="auto"/>
            </w:tcBorders>
            <w:tcMar>
              <w:left w:w="0" w:type="dxa"/>
              <w:right w:w="0" w:type="dxa"/>
            </w:tcMar>
          </w:tcPr>
          <w:p w:rsidR="0037034F" w:rsidRDefault="00D872EA">
            <w:pPr>
              <w:pStyle w:val="Tabletext"/>
              <w:ind w:left="312"/>
            </w:pPr>
            <w:r w:rsidRPr="00D872EA">
              <w:t>12</w:t>
            </w:r>
            <w:r w:rsidR="00DC4ED7">
              <w:t> </w:t>
            </w:r>
            <w:r w:rsidRPr="00D872EA">
              <w:t>328</w:t>
            </w:r>
          </w:p>
        </w:tc>
        <w:tc>
          <w:tcPr>
            <w:tcW w:w="567" w:type="dxa"/>
            <w:tcBorders>
              <w:bottom w:val="single" w:sz="4" w:space="0" w:color="auto"/>
            </w:tcBorders>
          </w:tcPr>
          <w:p w:rsidR="00D872EA" w:rsidRPr="00D872EA" w:rsidRDefault="00D872EA" w:rsidP="00D872EA">
            <w:pPr>
              <w:pStyle w:val="Tabletext"/>
              <w:jc w:val="right"/>
            </w:pPr>
          </w:p>
        </w:tc>
        <w:tc>
          <w:tcPr>
            <w:tcW w:w="1134" w:type="dxa"/>
            <w:tcBorders>
              <w:bottom w:val="single" w:sz="4" w:space="0" w:color="auto"/>
            </w:tcBorders>
            <w:tcMar>
              <w:left w:w="0" w:type="dxa"/>
              <w:right w:w="0" w:type="dxa"/>
            </w:tcMar>
          </w:tcPr>
          <w:p w:rsidR="0037034F" w:rsidRDefault="00D872EA">
            <w:pPr>
              <w:pStyle w:val="Tabletext"/>
              <w:ind w:left="312"/>
            </w:pPr>
            <w:r w:rsidRPr="00D872EA">
              <w:t>11</w:t>
            </w:r>
            <w:r w:rsidR="00DC4ED7">
              <w:t> </w:t>
            </w:r>
            <w:r w:rsidRPr="00D872EA">
              <w:t>974</w:t>
            </w:r>
          </w:p>
        </w:tc>
        <w:tc>
          <w:tcPr>
            <w:tcW w:w="567" w:type="dxa"/>
            <w:tcBorders>
              <w:bottom w:val="single" w:sz="4" w:space="0" w:color="auto"/>
            </w:tcBorders>
          </w:tcPr>
          <w:p w:rsidR="00D872EA" w:rsidRPr="00D872EA" w:rsidRDefault="00D872EA" w:rsidP="00BD28E8">
            <w:pPr>
              <w:pStyle w:val="Tabletext"/>
              <w:jc w:val="right"/>
            </w:pPr>
          </w:p>
        </w:tc>
        <w:tc>
          <w:tcPr>
            <w:tcW w:w="1134" w:type="dxa"/>
            <w:tcBorders>
              <w:bottom w:val="single" w:sz="4" w:space="0" w:color="auto"/>
            </w:tcBorders>
            <w:tcMar>
              <w:left w:w="0" w:type="dxa"/>
              <w:right w:w="0" w:type="dxa"/>
            </w:tcMar>
          </w:tcPr>
          <w:p w:rsidR="0037034F" w:rsidRDefault="00D872EA">
            <w:pPr>
              <w:pStyle w:val="Tabletext"/>
              <w:ind w:left="312"/>
            </w:pPr>
            <w:r w:rsidRPr="00D872EA">
              <w:t>11</w:t>
            </w:r>
            <w:r w:rsidR="00DC4ED7">
              <w:t> </w:t>
            </w:r>
            <w:r w:rsidRPr="00D872EA">
              <w:t>941</w:t>
            </w:r>
          </w:p>
        </w:tc>
        <w:tc>
          <w:tcPr>
            <w:tcW w:w="567" w:type="dxa"/>
            <w:tcBorders>
              <w:bottom w:val="single" w:sz="4" w:space="0" w:color="auto"/>
            </w:tcBorders>
          </w:tcPr>
          <w:p w:rsidR="00D872EA" w:rsidRPr="00D872EA" w:rsidRDefault="00D872EA" w:rsidP="00BD28E8">
            <w:pPr>
              <w:pStyle w:val="Tabletext"/>
              <w:jc w:val="right"/>
            </w:pPr>
          </w:p>
        </w:tc>
      </w:tr>
    </w:tbl>
    <w:p w:rsidR="00D872EA" w:rsidRDefault="00D872EA" w:rsidP="00D872EA">
      <w:pPr>
        <w:pStyle w:val="Source"/>
      </w:pPr>
      <w:r>
        <w:t>Source:</w:t>
      </w:r>
      <w:r>
        <w:tab/>
        <w:t>Customised calculations using Wave 1 of the LSAY (enumerated in 2006)</w:t>
      </w:r>
      <w:r w:rsidR="00231273">
        <w:t>.</w:t>
      </w:r>
    </w:p>
    <w:p w:rsidR="00D872EA" w:rsidRDefault="00D872EA" w:rsidP="00D872EA">
      <w:pPr>
        <w:pStyle w:val="Source"/>
      </w:pPr>
      <w:r>
        <w:t>Note:</w:t>
      </w:r>
      <w:r>
        <w:tab/>
        <w:t>The base case individual for all estimations is: aged 15; male; non-Indigenous</w:t>
      </w:r>
      <w:r w:rsidR="003B4A6B">
        <w:t>;</w:t>
      </w:r>
      <w:r>
        <w:t xml:space="preserve"> born in Australia; and liv</w:t>
      </w:r>
      <w:r w:rsidR="003B4A6B">
        <w:t>es</w:t>
      </w:r>
      <w:r>
        <w:t xml:space="preserve"> in a major city. For Model 2, the base case is further defined </w:t>
      </w:r>
      <w:r w:rsidR="003B4A6B">
        <w:t xml:space="preserve">as: </w:t>
      </w:r>
      <w:r>
        <w:t>speak</w:t>
      </w:r>
      <w:r w:rsidR="003B4A6B">
        <w:t>s</w:t>
      </w:r>
      <w:r>
        <w:t xml:space="preserve"> English at home; ha</w:t>
      </w:r>
      <w:r w:rsidR="003B4A6B">
        <w:t>s</w:t>
      </w:r>
      <w:r>
        <w:t xml:space="preserve"> a parent with 13 years of education (but no more); and ha</w:t>
      </w:r>
      <w:r w:rsidR="003B4A6B">
        <w:t>s</w:t>
      </w:r>
      <w:r>
        <w:t xml:space="preserve"> a mother and father not employed as a manager or professional. For Model 3, the base case is further defined </w:t>
      </w:r>
      <w:r w:rsidR="003B4A6B">
        <w:t xml:space="preserve">as: </w:t>
      </w:r>
      <w:r>
        <w:t>assess</w:t>
      </w:r>
      <w:r w:rsidR="003B4A6B">
        <w:t>es</w:t>
      </w:r>
      <w:r>
        <w:t xml:space="preserve"> one’s own ability at school as average; ha</w:t>
      </w:r>
      <w:r w:rsidR="003B4A6B">
        <w:t>s</w:t>
      </w:r>
      <w:r>
        <w:t xml:space="preserve"> an index value of zero for their test scores (the mean); and attend</w:t>
      </w:r>
      <w:r w:rsidR="003B4A6B">
        <w:t>s</w:t>
      </w:r>
      <w:r>
        <w:t xml:space="preserve"> a school where that is the mean value. Marginal effect for which the coefficient is statistically significant at the 1% level of significance are labelled </w:t>
      </w:r>
      <w:r w:rsidR="003B4A6B">
        <w:t xml:space="preserve">***; </w:t>
      </w:r>
      <w:r>
        <w:t>those statistically significant at the 5% level of significance only are labelled **</w:t>
      </w:r>
      <w:r w:rsidR="003B4A6B">
        <w:t>;</w:t>
      </w:r>
      <w:r>
        <w:t xml:space="preserve"> whereas those statistically significant at the 10% level of significance only are labelled *.</w:t>
      </w:r>
    </w:p>
    <w:p w:rsidR="00305D2E" w:rsidRDefault="00305D2E" w:rsidP="00D872EA">
      <w:pPr>
        <w:pStyle w:val="Text"/>
      </w:pPr>
      <w:r>
        <w:t>To obtain a more rounded picture of Indigenous wellbeing whilst at school, we replicated the econometric modelling presented in Table 7 using five additional indices. The index name, label and component variables for each of the indices is summarised below:</w:t>
      </w:r>
    </w:p>
    <w:p w:rsidR="00305D2E" w:rsidRDefault="00305D2E" w:rsidP="00305D2E">
      <w:pPr>
        <w:pStyle w:val="Dotpoint1"/>
      </w:pPr>
      <w:r>
        <w:t>Student happiness (Happiness)</w:t>
      </w:r>
      <w:r w:rsidR="00211EC3">
        <w:t xml:space="preserve"> — </w:t>
      </w:r>
      <w:r>
        <w:t>I feel happy; I like learning; I get enjoyment from being here; I</w:t>
      </w:r>
      <w:r w:rsidR="0036495E">
        <w:t> </w:t>
      </w:r>
      <w:r>
        <w:t>really like to go each day; I enjoy what I do in class; I get excited about the work that we do; I</w:t>
      </w:r>
      <w:r w:rsidR="0036495E">
        <w:t> </w:t>
      </w:r>
      <w:r>
        <w:t>find that learning is a lot of fun.</w:t>
      </w:r>
    </w:p>
    <w:p w:rsidR="00305D2E" w:rsidRDefault="00305D2E" w:rsidP="00305D2E">
      <w:pPr>
        <w:pStyle w:val="Dotpoint1"/>
      </w:pPr>
      <w:r>
        <w:t>Views towards teachers (Teachers)</w:t>
      </w:r>
      <w:r w:rsidR="00211EC3">
        <w:t xml:space="preserve"> — </w:t>
      </w:r>
      <w:r>
        <w:t>Teachers are fair and just to me; Teachers listen to what I</w:t>
      </w:r>
      <w:r w:rsidR="0036495E">
        <w:t> </w:t>
      </w:r>
      <w:r>
        <w:t>say; Teachers give me the marks I deserve; Teachers take a personal interest in helping me with my school work; Teachers help me do my best; Teachers treat me fairly in class.</w:t>
      </w:r>
    </w:p>
    <w:p w:rsidR="001D0224" w:rsidRDefault="00305D2E" w:rsidP="00305D2E">
      <w:pPr>
        <w:pStyle w:val="Dotpoint1"/>
      </w:pPr>
      <w:r>
        <w:t>Belief in benefit of current schooling (Benefit)</w:t>
      </w:r>
      <w:r w:rsidR="00211EC3">
        <w:t xml:space="preserve"> — </w:t>
      </w:r>
      <w:r>
        <w:t>The work we do is interesting; The things I learn are important to me; The work I do is good preparation for my future; I have acquired skills that will be of use to me when I leave school; The things I learn will help me in my adult life; I am given the chance to do work that really interests me; The things I am taught are worth learning.</w:t>
      </w:r>
    </w:p>
    <w:p w:rsidR="00305D2E" w:rsidRDefault="00305D2E" w:rsidP="00305D2E">
      <w:pPr>
        <w:pStyle w:val="Dotpoint1"/>
      </w:pPr>
      <w:r>
        <w:t>Confidence in own achievement (Confidence)</w:t>
      </w:r>
      <w:r w:rsidR="00211EC3">
        <w:t xml:space="preserve"> — </w:t>
      </w:r>
      <w:r>
        <w:t>I achieve a standard in my work which I consider satisfactory; I always achieve a satisfactory standard in my work; I know how to cope with the work; I know I can do well enough to be successful; I am a success as a student.</w:t>
      </w:r>
    </w:p>
    <w:p w:rsidR="00305D2E" w:rsidRDefault="00305D2E" w:rsidP="00305D2E">
      <w:pPr>
        <w:pStyle w:val="Dotpoint1"/>
      </w:pPr>
      <w:r>
        <w:t>Effort towards schooling (Effort)</w:t>
      </w:r>
      <w:r w:rsidR="00211EC3">
        <w:t xml:space="preserve"> — </w:t>
      </w:r>
      <w:r>
        <w:t>I have learnt to work hard; I like to ask questions in class; I like to do extra work; I always try to do my best.</w:t>
      </w:r>
    </w:p>
    <w:p w:rsidR="00305D2E" w:rsidRDefault="00305D2E" w:rsidP="00305D2E">
      <w:pPr>
        <w:pStyle w:val="Dotpoint1"/>
      </w:pPr>
      <w:r>
        <w:t>Feelings of safety and security (Secure)</w:t>
      </w:r>
      <w:r w:rsidR="00211EC3">
        <w:t xml:space="preserve"> — </w:t>
      </w:r>
      <w:r>
        <w:t>I feel safe and secure.</w:t>
      </w:r>
    </w:p>
    <w:p w:rsidR="001D0224" w:rsidRDefault="00305D2E" w:rsidP="00305D2E">
      <w:pPr>
        <w:pStyle w:val="Text"/>
      </w:pPr>
      <w:r>
        <w:t>We summarise the results for the main variable of interest (Indigenous status) in Figure 4. Figure 4 gives the results for the most parsimonious model which controls for demographic and geographic characteristics only (Model 1), as well as the full model with socioeconomic and student characteristics (Model 3). For each of the dependent variables and each of the models, the predicted value for the base case is given, as well as the marginal effect for Indigenous status. The number of asterisks after the variable label identifies the statistical significance of the Indigenous status variable (as documented underneath the figure).</w:t>
      </w:r>
    </w:p>
    <w:p w:rsidR="00EB7426" w:rsidRDefault="00BD7689">
      <w:pPr>
        <w:pStyle w:val="Figuretitle"/>
        <w:spacing w:after="0"/>
      </w:pPr>
      <w:bookmarkStart w:id="44" w:name="_Toc311456499"/>
      <w:r>
        <w:t>Figure 4</w:t>
      </w:r>
      <w:r>
        <w:tab/>
        <w:t>Relationship between Indigenous status and indices of student happiness and wellbeing</w:t>
      </w:r>
      <w:r w:rsidR="00C21282">
        <w:t>,</w:t>
      </w:r>
      <w:r>
        <w:t xml:space="preserve"> 2006</w:t>
      </w:r>
      <w:bookmarkEnd w:id="44"/>
    </w:p>
    <w:p w:rsidR="00BD7689" w:rsidRDefault="00B2570C" w:rsidP="002A7C57">
      <w:pPr>
        <w:pStyle w:val="Source"/>
        <w:ind w:left="0" w:firstLine="0"/>
      </w:pPr>
      <w:r>
        <w:t xml:space="preserve"> </w:t>
      </w:r>
      <w:r w:rsidR="002A7C57" w:rsidRPr="002A7C57">
        <w:rPr>
          <w:noProof/>
          <w:lang w:eastAsia="en-AU"/>
        </w:rPr>
        <w:drawing>
          <wp:inline distT="0" distB="0" distL="0" distR="0">
            <wp:extent cx="5419725" cy="4375157"/>
            <wp:effectExtent l="0" t="0" r="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5419152" cy="4374695"/>
                    </a:xfrm>
                    <a:prstGeom prst="rect">
                      <a:avLst/>
                    </a:prstGeom>
                    <a:noFill/>
                    <a:ln w="9525">
                      <a:noFill/>
                      <a:miter lim="800000"/>
                      <a:headEnd/>
                      <a:tailEnd/>
                    </a:ln>
                  </pic:spPr>
                </pic:pic>
              </a:graphicData>
            </a:graphic>
          </wp:inline>
        </w:drawing>
      </w:r>
    </w:p>
    <w:p w:rsidR="00BD7689" w:rsidRDefault="00BD7689" w:rsidP="00BD7689">
      <w:pPr>
        <w:pStyle w:val="Source"/>
      </w:pPr>
      <w:r>
        <w:t>Source:</w:t>
      </w:r>
      <w:r>
        <w:tab/>
        <w:t>Customised calculations using Wave 1 of the LSAY (enumerated in 2006).</w:t>
      </w:r>
    </w:p>
    <w:p w:rsidR="00305D2E" w:rsidRDefault="00BD7689" w:rsidP="00BD7689">
      <w:pPr>
        <w:pStyle w:val="Source"/>
      </w:pPr>
      <w:r>
        <w:t>Note:</w:t>
      </w:r>
      <w:r>
        <w:tab/>
        <w:t>The base case individual for all estimations is: aged 15; male; non-Indigenous</w:t>
      </w:r>
      <w:r w:rsidR="007238D5">
        <w:t>;</w:t>
      </w:r>
      <w:r>
        <w:t xml:space="preserve"> born in Australia; and liv</w:t>
      </w:r>
      <w:r w:rsidR="007238D5">
        <w:t>es</w:t>
      </w:r>
      <w:r>
        <w:t xml:space="preserve"> in a major city. For Model 3, the base case is further defined </w:t>
      </w:r>
      <w:r w:rsidR="007238D5">
        <w:t xml:space="preserve">as: </w:t>
      </w:r>
      <w:r>
        <w:t>speak</w:t>
      </w:r>
      <w:r w:rsidR="007238D5">
        <w:t>s</w:t>
      </w:r>
      <w:r>
        <w:t xml:space="preserve"> English at home; ha</w:t>
      </w:r>
      <w:r w:rsidR="007238D5">
        <w:t>s</w:t>
      </w:r>
      <w:r>
        <w:t xml:space="preserve"> a parent with 13 years of education (but no more); ha</w:t>
      </w:r>
      <w:r w:rsidR="007238D5">
        <w:t>s</w:t>
      </w:r>
      <w:r>
        <w:t xml:space="preserve"> a mother and father not employed as a manager or professional; assess</w:t>
      </w:r>
      <w:r w:rsidR="007238D5">
        <w:t>es</w:t>
      </w:r>
      <w:r>
        <w:t xml:space="preserve"> one’s own ability at school as average; ha</w:t>
      </w:r>
      <w:r w:rsidR="007238D5">
        <w:t>s</w:t>
      </w:r>
      <w:r>
        <w:t xml:space="preserve"> an index value of zero for their test scores (the mean); and attend</w:t>
      </w:r>
      <w:r w:rsidR="007238D5">
        <w:t>s</w:t>
      </w:r>
      <w:r>
        <w:t xml:space="preserve"> a school where that is the mean value. Marginal effect for which the coefficient is statistically significant at the 1% level of significance are labelled ***</w:t>
      </w:r>
      <w:r w:rsidR="007238D5">
        <w:t>;</w:t>
      </w:r>
      <w:r>
        <w:t xml:space="preserve"> those statistically significant at the 5% level of significance only are labelled **</w:t>
      </w:r>
      <w:r w:rsidR="007238D5">
        <w:t>;</w:t>
      </w:r>
      <w:r>
        <w:t xml:space="preserve"> whereas those statistically significant at the 10% level of significance only are labelled *.</w:t>
      </w:r>
    </w:p>
    <w:p w:rsidR="001D0224" w:rsidRDefault="00305D2E" w:rsidP="00305D2E">
      <w:pPr>
        <w:pStyle w:val="Text"/>
      </w:pPr>
      <w:r>
        <w:t xml:space="preserve">In order to test for differences in the probability of expecting to complete Year 12, we </w:t>
      </w:r>
      <w:r w:rsidR="004D688A">
        <w:t xml:space="preserve">again </w:t>
      </w:r>
      <w:r>
        <w:t>use econometric techniques. Three models are estimated</w:t>
      </w:r>
      <w:r w:rsidR="004D688A">
        <w:t>,</w:t>
      </w:r>
      <w:r>
        <w:t xml:space="preserve"> with the first controlling for demographic factors, the second </w:t>
      </w:r>
      <w:r w:rsidR="00370FC2">
        <w:t xml:space="preserve">for </w:t>
      </w:r>
      <w:r>
        <w:t>socioeconomic factors</w:t>
      </w:r>
      <w:r w:rsidR="004D688A">
        <w:t>,</w:t>
      </w:r>
      <w:r>
        <w:t xml:space="preserve"> and the third </w:t>
      </w:r>
      <w:r w:rsidR="00370FC2">
        <w:t xml:space="preserve">for </w:t>
      </w:r>
      <w:r>
        <w:t>school</w:t>
      </w:r>
      <w:r w:rsidR="004D688A">
        <w:t>-</w:t>
      </w:r>
      <w:r>
        <w:t>level factors (including the index of student happiness analysed earlier). Unlike the estimates in the previous section (which were based on the linear model)</w:t>
      </w:r>
      <w:r w:rsidR="004D688A">
        <w:t>,</w:t>
      </w:r>
      <w:r>
        <w:t xml:space="preserve"> the analysis in Table 8 takes into account the binary nature of the dependent variable and uses the probit model. Significance is interpreted the same way, </w:t>
      </w:r>
      <w:r w:rsidR="004D688A">
        <w:t>although</w:t>
      </w:r>
      <w:r>
        <w:t xml:space="preserve"> the magnitude of the association is presented as differences in the predicted probability. These marginal effects need to be interpreted alongside the probability of the base case, given in the third</w:t>
      </w:r>
      <w:r w:rsidR="004D688A">
        <w:t>-</w:t>
      </w:r>
      <w:r>
        <w:t>last line of the</w:t>
      </w:r>
      <w:r w:rsidR="00370FC2">
        <w:t> </w:t>
      </w:r>
      <w:r>
        <w:t>table.</w:t>
      </w:r>
    </w:p>
    <w:p w:rsidR="007A0401" w:rsidRDefault="007A0401" w:rsidP="003661EA">
      <w:pPr>
        <w:pStyle w:val="tabletitle"/>
      </w:pPr>
      <w:bookmarkStart w:id="45" w:name="_Toc311456476"/>
      <w:r>
        <w:t>Table 8</w:t>
      </w:r>
      <w:r>
        <w:tab/>
        <w:t>Factors associated with the probability of expecting to complete Year 12</w:t>
      </w:r>
      <w:r w:rsidR="00211EC3">
        <w:t xml:space="preserve"> — </w:t>
      </w:r>
      <w:r>
        <w:t>Indigenous and non-Indigenous Australians, 2006</w:t>
      </w:r>
      <w:bookmarkEnd w:id="45"/>
    </w:p>
    <w:tbl>
      <w:tblPr>
        <w:tblStyle w:val="TableGrid"/>
        <w:tblW w:w="878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5"/>
        <w:gridCol w:w="1134"/>
        <w:gridCol w:w="567"/>
        <w:gridCol w:w="1134"/>
        <w:gridCol w:w="567"/>
        <w:gridCol w:w="1134"/>
        <w:gridCol w:w="567"/>
      </w:tblGrid>
      <w:tr w:rsidR="007A0401" w:rsidRPr="007A0401" w:rsidTr="00370FC2">
        <w:tc>
          <w:tcPr>
            <w:tcW w:w="3685" w:type="dxa"/>
            <w:tcBorders>
              <w:top w:val="single" w:sz="4" w:space="0" w:color="auto"/>
              <w:bottom w:val="single" w:sz="4" w:space="0" w:color="auto"/>
            </w:tcBorders>
          </w:tcPr>
          <w:p w:rsidR="007A0401" w:rsidRPr="007A0401" w:rsidRDefault="007A0401" w:rsidP="007A0401">
            <w:pPr>
              <w:pStyle w:val="Tablehead1"/>
              <w:jc w:val="center"/>
            </w:pPr>
          </w:p>
        </w:tc>
        <w:tc>
          <w:tcPr>
            <w:tcW w:w="1701" w:type="dxa"/>
            <w:gridSpan w:val="2"/>
            <w:tcBorders>
              <w:top w:val="single" w:sz="4" w:space="0" w:color="auto"/>
              <w:bottom w:val="single" w:sz="4" w:space="0" w:color="auto"/>
            </w:tcBorders>
          </w:tcPr>
          <w:p w:rsidR="007A0401" w:rsidRPr="007A0401" w:rsidRDefault="007A0401" w:rsidP="007A0401">
            <w:pPr>
              <w:pStyle w:val="Tablehead1"/>
              <w:ind w:left="227"/>
              <w:jc w:val="center"/>
            </w:pPr>
            <w:r w:rsidRPr="007A0401">
              <w:t>Model 1</w:t>
            </w:r>
          </w:p>
        </w:tc>
        <w:tc>
          <w:tcPr>
            <w:tcW w:w="1701" w:type="dxa"/>
            <w:gridSpan w:val="2"/>
            <w:tcBorders>
              <w:top w:val="single" w:sz="4" w:space="0" w:color="auto"/>
              <w:bottom w:val="single" w:sz="4" w:space="0" w:color="auto"/>
            </w:tcBorders>
          </w:tcPr>
          <w:p w:rsidR="007A0401" w:rsidRPr="007A0401" w:rsidRDefault="007A0401" w:rsidP="007A0401">
            <w:pPr>
              <w:pStyle w:val="Tablehead1"/>
              <w:ind w:left="227"/>
              <w:jc w:val="center"/>
            </w:pPr>
            <w:r w:rsidRPr="007A0401">
              <w:t>Model 2</w:t>
            </w:r>
          </w:p>
        </w:tc>
        <w:tc>
          <w:tcPr>
            <w:tcW w:w="1701" w:type="dxa"/>
            <w:gridSpan w:val="2"/>
            <w:tcBorders>
              <w:top w:val="single" w:sz="4" w:space="0" w:color="auto"/>
              <w:bottom w:val="single" w:sz="4" w:space="0" w:color="auto"/>
            </w:tcBorders>
          </w:tcPr>
          <w:p w:rsidR="007A0401" w:rsidRPr="007A0401" w:rsidRDefault="007A0401" w:rsidP="007A0401">
            <w:pPr>
              <w:pStyle w:val="Tablehead1"/>
              <w:ind w:left="227"/>
              <w:jc w:val="center"/>
            </w:pPr>
            <w:r w:rsidRPr="007A0401">
              <w:t>Model 3</w:t>
            </w:r>
          </w:p>
        </w:tc>
      </w:tr>
      <w:tr w:rsidR="007A0401" w:rsidRPr="007A0401" w:rsidTr="00370FC2">
        <w:tc>
          <w:tcPr>
            <w:tcW w:w="3685" w:type="dxa"/>
            <w:tcBorders>
              <w:top w:val="single" w:sz="4" w:space="0" w:color="auto"/>
            </w:tcBorders>
            <w:tcMar>
              <w:left w:w="0" w:type="dxa"/>
              <w:right w:w="0" w:type="dxa"/>
            </w:tcMar>
          </w:tcPr>
          <w:p w:rsidR="007A0401" w:rsidRPr="007A0401" w:rsidRDefault="007A0401" w:rsidP="007A0401">
            <w:pPr>
              <w:pStyle w:val="Tabletext"/>
            </w:pPr>
            <w:r w:rsidRPr="007A0401">
              <w:t>Age</w:t>
            </w:r>
          </w:p>
        </w:tc>
        <w:tc>
          <w:tcPr>
            <w:tcW w:w="1134" w:type="dxa"/>
            <w:tcBorders>
              <w:top w:val="single" w:sz="4" w:space="0" w:color="auto"/>
            </w:tcBorders>
            <w:tcMar>
              <w:left w:w="0" w:type="dxa"/>
              <w:right w:w="0" w:type="dxa"/>
            </w:tcMar>
          </w:tcPr>
          <w:p w:rsidR="007A0401" w:rsidRPr="007A0401" w:rsidRDefault="007A0401" w:rsidP="007A0401">
            <w:pPr>
              <w:pStyle w:val="Tabletext"/>
              <w:jc w:val="right"/>
            </w:pPr>
            <w:r w:rsidRPr="007A0401">
              <w:t>0.041</w:t>
            </w:r>
          </w:p>
        </w:tc>
        <w:tc>
          <w:tcPr>
            <w:tcW w:w="567" w:type="dxa"/>
            <w:tcBorders>
              <w:top w:val="single" w:sz="4" w:space="0" w:color="auto"/>
            </w:tcBorders>
            <w:tcMar>
              <w:left w:w="0" w:type="dxa"/>
              <w:right w:w="0" w:type="dxa"/>
            </w:tcMar>
          </w:tcPr>
          <w:p w:rsidR="007A0401" w:rsidRPr="007A0401" w:rsidRDefault="007A0401" w:rsidP="007A0401">
            <w:pPr>
              <w:pStyle w:val="Tabletext"/>
            </w:pPr>
            <w:r w:rsidRPr="007A0401">
              <w:t>**</w:t>
            </w:r>
          </w:p>
        </w:tc>
        <w:tc>
          <w:tcPr>
            <w:tcW w:w="1134" w:type="dxa"/>
            <w:tcBorders>
              <w:top w:val="single" w:sz="4" w:space="0" w:color="auto"/>
            </w:tcBorders>
            <w:tcMar>
              <w:left w:w="0" w:type="dxa"/>
              <w:right w:w="0" w:type="dxa"/>
            </w:tcMar>
          </w:tcPr>
          <w:p w:rsidR="007A0401" w:rsidRPr="007A0401" w:rsidRDefault="007A0401" w:rsidP="007A0401">
            <w:pPr>
              <w:pStyle w:val="Tabletext"/>
              <w:jc w:val="right"/>
            </w:pPr>
            <w:r w:rsidRPr="007A0401">
              <w:t>0.047</w:t>
            </w:r>
          </w:p>
        </w:tc>
        <w:tc>
          <w:tcPr>
            <w:tcW w:w="567" w:type="dxa"/>
            <w:tcBorders>
              <w:top w:val="single" w:sz="4" w:space="0" w:color="auto"/>
            </w:tcBorders>
            <w:tcMar>
              <w:left w:w="0" w:type="dxa"/>
              <w:right w:w="0" w:type="dxa"/>
            </w:tcMar>
          </w:tcPr>
          <w:p w:rsidR="007A0401" w:rsidRPr="007A0401" w:rsidRDefault="007A0401" w:rsidP="007A0401">
            <w:pPr>
              <w:pStyle w:val="Tabletext"/>
            </w:pPr>
            <w:r w:rsidRPr="007A0401">
              <w:t>**</w:t>
            </w:r>
          </w:p>
        </w:tc>
        <w:tc>
          <w:tcPr>
            <w:tcW w:w="1134" w:type="dxa"/>
            <w:tcBorders>
              <w:top w:val="single" w:sz="4" w:space="0" w:color="auto"/>
            </w:tcBorders>
            <w:tcMar>
              <w:left w:w="0" w:type="dxa"/>
              <w:right w:w="0" w:type="dxa"/>
            </w:tcMar>
          </w:tcPr>
          <w:p w:rsidR="007A0401" w:rsidRPr="007A0401" w:rsidRDefault="007A0401" w:rsidP="007A0401">
            <w:pPr>
              <w:pStyle w:val="Tabletext"/>
              <w:jc w:val="right"/>
            </w:pPr>
            <w:r w:rsidRPr="007A0401">
              <w:t>0.014</w:t>
            </w:r>
          </w:p>
        </w:tc>
        <w:tc>
          <w:tcPr>
            <w:tcW w:w="567" w:type="dxa"/>
            <w:tcBorders>
              <w:top w:val="single" w:sz="4" w:space="0" w:color="auto"/>
            </w:tcBorders>
            <w:tcMar>
              <w:left w:w="0" w:type="dxa"/>
              <w:right w:w="0" w:type="dxa"/>
            </w:tcMar>
          </w:tcPr>
          <w:p w:rsidR="007A0401" w:rsidRPr="007A0401" w:rsidRDefault="007A0401" w:rsidP="007A0401">
            <w:pPr>
              <w:pStyle w:val="Tabletext"/>
            </w:pPr>
          </w:p>
        </w:tc>
      </w:tr>
      <w:tr w:rsidR="007A0401" w:rsidRPr="007A0401" w:rsidTr="00370FC2">
        <w:tc>
          <w:tcPr>
            <w:tcW w:w="3685" w:type="dxa"/>
            <w:tcMar>
              <w:left w:w="0" w:type="dxa"/>
              <w:right w:w="0" w:type="dxa"/>
            </w:tcMar>
          </w:tcPr>
          <w:p w:rsidR="007A0401" w:rsidRPr="007A0401" w:rsidRDefault="007A0401" w:rsidP="007A0401">
            <w:pPr>
              <w:pStyle w:val="Tabletext"/>
            </w:pPr>
            <w:r w:rsidRPr="007A0401">
              <w:t>Female</w:t>
            </w:r>
          </w:p>
        </w:tc>
        <w:tc>
          <w:tcPr>
            <w:tcW w:w="1134" w:type="dxa"/>
            <w:tcMar>
              <w:left w:w="0" w:type="dxa"/>
              <w:right w:w="0" w:type="dxa"/>
            </w:tcMar>
          </w:tcPr>
          <w:p w:rsidR="007A0401" w:rsidRPr="007A0401" w:rsidRDefault="007A0401" w:rsidP="007A0401">
            <w:pPr>
              <w:pStyle w:val="Tabletext"/>
              <w:jc w:val="right"/>
            </w:pPr>
            <w:r w:rsidRPr="007A0401">
              <w:t>0.107</w:t>
            </w:r>
          </w:p>
        </w:tc>
        <w:tc>
          <w:tcPr>
            <w:tcW w:w="567" w:type="dxa"/>
            <w:tcMar>
              <w:left w:w="0" w:type="dxa"/>
              <w:right w:w="0" w:type="dxa"/>
            </w:tcMar>
          </w:tcPr>
          <w:p w:rsidR="007A0401" w:rsidRPr="007A0401" w:rsidRDefault="007A0401" w:rsidP="007A0401">
            <w:pPr>
              <w:pStyle w:val="Tabletext"/>
            </w:pPr>
            <w:r w:rsidRPr="007A0401">
              <w:t>***</w:t>
            </w:r>
          </w:p>
        </w:tc>
        <w:tc>
          <w:tcPr>
            <w:tcW w:w="1134" w:type="dxa"/>
            <w:tcMar>
              <w:left w:w="0" w:type="dxa"/>
              <w:right w:w="0" w:type="dxa"/>
            </w:tcMar>
          </w:tcPr>
          <w:p w:rsidR="007A0401" w:rsidRPr="007A0401" w:rsidRDefault="007A0401" w:rsidP="007A0401">
            <w:pPr>
              <w:pStyle w:val="Tabletext"/>
              <w:jc w:val="right"/>
            </w:pPr>
            <w:r w:rsidRPr="007A0401">
              <w:t>0.135</w:t>
            </w:r>
          </w:p>
        </w:tc>
        <w:tc>
          <w:tcPr>
            <w:tcW w:w="567" w:type="dxa"/>
            <w:tcMar>
              <w:left w:w="0" w:type="dxa"/>
              <w:right w:w="0" w:type="dxa"/>
            </w:tcMar>
          </w:tcPr>
          <w:p w:rsidR="007A0401" w:rsidRPr="007A0401" w:rsidRDefault="007A0401" w:rsidP="007A0401">
            <w:pPr>
              <w:pStyle w:val="Tabletext"/>
            </w:pPr>
            <w:r w:rsidRPr="007A0401">
              <w:t>***</w:t>
            </w:r>
          </w:p>
        </w:tc>
        <w:tc>
          <w:tcPr>
            <w:tcW w:w="1134" w:type="dxa"/>
            <w:tcMar>
              <w:left w:w="0" w:type="dxa"/>
              <w:right w:w="0" w:type="dxa"/>
            </w:tcMar>
          </w:tcPr>
          <w:p w:rsidR="007A0401" w:rsidRPr="007A0401" w:rsidRDefault="007A0401" w:rsidP="007A0401">
            <w:pPr>
              <w:pStyle w:val="Tabletext"/>
              <w:jc w:val="right"/>
            </w:pPr>
            <w:r w:rsidRPr="007A0401">
              <w:t>0.114</w:t>
            </w:r>
          </w:p>
        </w:tc>
        <w:tc>
          <w:tcPr>
            <w:tcW w:w="567" w:type="dxa"/>
            <w:tcMar>
              <w:left w:w="0" w:type="dxa"/>
              <w:right w:w="0" w:type="dxa"/>
            </w:tcMar>
          </w:tcPr>
          <w:p w:rsidR="007A0401" w:rsidRPr="007A0401" w:rsidRDefault="007A0401" w:rsidP="007A0401">
            <w:pPr>
              <w:pStyle w:val="Tabletext"/>
            </w:pPr>
            <w:r w:rsidRPr="007A0401">
              <w:t>***</w:t>
            </w:r>
          </w:p>
        </w:tc>
      </w:tr>
      <w:tr w:rsidR="007A0401" w:rsidRPr="007A0401" w:rsidTr="00370FC2">
        <w:tc>
          <w:tcPr>
            <w:tcW w:w="3685" w:type="dxa"/>
            <w:tcMar>
              <w:left w:w="0" w:type="dxa"/>
              <w:right w:w="0" w:type="dxa"/>
            </w:tcMar>
          </w:tcPr>
          <w:p w:rsidR="007A0401" w:rsidRPr="007A0401" w:rsidRDefault="007A0401" w:rsidP="007A0401">
            <w:pPr>
              <w:pStyle w:val="Tabletext"/>
            </w:pPr>
            <w:r w:rsidRPr="007A0401">
              <w:t>Indigenous</w:t>
            </w:r>
          </w:p>
        </w:tc>
        <w:tc>
          <w:tcPr>
            <w:tcW w:w="1134" w:type="dxa"/>
            <w:tcMar>
              <w:left w:w="0" w:type="dxa"/>
              <w:right w:w="0" w:type="dxa"/>
            </w:tcMar>
          </w:tcPr>
          <w:p w:rsidR="007A0401" w:rsidRPr="007A0401" w:rsidRDefault="007A0401" w:rsidP="007A0401">
            <w:pPr>
              <w:pStyle w:val="Tabletext"/>
              <w:jc w:val="right"/>
            </w:pPr>
            <w:r>
              <w:t>–</w:t>
            </w:r>
            <w:r w:rsidRPr="007A0401">
              <w:t>0.055</w:t>
            </w:r>
          </w:p>
        </w:tc>
        <w:tc>
          <w:tcPr>
            <w:tcW w:w="567" w:type="dxa"/>
            <w:tcMar>
              <w:left w:w="0" w:type="dxa"/>
              <w:right w:w="0" w:type="dxa"/>
            </w:tcMar>
          </w:tcPr>
          <w:p w:rsidR="007A0401" w:rsidRPr="007A0401" w:rsidRDefault="007A0401" w:rsidP="007A0401">
            <w:pPr>
              <w:pStyle w:val="Tabletext"/>
            </w:pPr>
            <w:r w:rsidRPr="007A0401">
              <w:t>**</w:t>
            </w:r>
          </w:p>
        </w:tc>
        <w:tc>
          <w:tcPr>
            <w:tcW w:w="1134" w:type="dxa"/>
            <w:tcMar>
              <w:left w:w="0" w:type="dxa"/>
              <w:right w:w="0" w:type="dxa"/>
            </w:tcMar>
          </w:tcPr>
          <w:p w:rsidR="007A0401" w:rsidRPr="007A0401" w:rsidRDefault="007A0401" w:rsidP="007A0401">
            <w:pPr>
              <w:pStyle w:val="Tabletext"/>
              <w:jc w:val="right"/>
            </w:pPr>
            <w:r>
              <w:t>–</w:t>
            </w:r>
            <w:r w:rsidRPr="007A0401">
              <w:t>0.036</w:t>
            </w:r>
          </w:p>
        </w:tc>
        <w:tc>
          <w:tcPr>
            <w:tcW w:w="567" w:type="dxa"/>
            <w:tcMar>
              <w:left w:w="0" w:type="dxa"/>
              <w:right w:w="0" w:type="dxa"/>
            </w:tcMar>
          </w:tcPr>
          <w:p w:rsidR="007A0401" w:rsidRPr="007A0401" w:rsidRDefault="007A0401" w:rsidP="007A0401">
            <w:pPr>
              <w:pStyle w:val="Tabletext"/>
            </w:pPr>
          </w:p>
        </w:tc>
        <w:tc>
          <w:tcPr>
            <w:tcW w:w="1134" w:type="dxa"/>
            <w:tcMar>
              <w:left w:w="0" w:type="dxa"/>
              <w:right w:w="0" w:type="dxa"/>
            </w:tcMar>
          </w:tcPr>
          <w:p w:rsidR="007A0401" w:rsidRPr="007A0401" w:rsidRDefault="007A0401" w:rsidP="007A0401">
            <w:pPr>
              <w:pStyle w:val="Tabletext"/>
              <w:jc w:val="right"/>
            </w:pPr>
            <w:r w:rsidRPr="007A0401">
              <w:t>0.045</w:t>
            </w:r>
          </w:p>
        </w:tc>
        <w:tc>
          <w:tcPr>
            <w:tcW w:w="567" w:type="dxa"/>
            <w:tcMar>
              <w:left w:w="0" w:type="dxa"/>
              <w:right w:w="0" w:type="dxa"/>
            </w:tcMar>
          </w:tcPr>
          <w:p w:rsidR="007A0401" w:rsidRPr="007A0401" w:rsidRDefault="007A0401" w:rsidP="007A0401">
            <w:pPr>
              <w:pStyle w:val="Tabletext"/>
            </w:pPr>
            <w:r w:rsidRPr="007A0401">
              <w:t>**</w:t>
            </w:r>
          </w:p>
        </w:tc>
      </w:tr>
      <w:tr w:rsidR="007A0401" w:rsidRPr="007A0401" w:rsidTr="00370FC2">
        <w:tc>
          <w:tcPr>
            <w:tcW w:w="3685" w:type="dxa"/>
            <w:tcMar>
              <w:left w:w="0" w:type="dxa"/>
              <w:right w:w="0" w:type="dxa"/>
            </w:tcMar>
          </w:tcPr>
          <w:p w:rsidR="007A0401" w:rsidRPr="007A0401" w:rsidRDefault="007A0401" w:rsidP="007A0401">
            <w:pPr>
              <w:pStyle w:val="Tabletext"/>
            </w:pPr>
            <w:r w:rsidRPr="007A0401">
              <w:t>Born overseas</w:t>
            </w:r>
          </w:p>
        </w:tc>
        <w:tc>
          <w:tcPr>
            <w:tcW w:w="1134" w:type="dxa"/>
            <w:tcMar>
              <w:left w:w="0" w:type="dxa"/>
              <w:right w:w="0" w:type="dxa"/>
            </w:tcMar>
          </w:tcPr>
          <w:p w:rsidR="007A0401" w:rsidRPr="007A0401" w:rsidRDefault="007A0401" w:rsidP="007A0401">
            <w:pPr>
              <w:pStyle w:val="Tabletext"/>
              <w:jc w:val="right"/>
            </w:pPr>
            <w:r w:rsidRPr="007A0401">
              <w:t>0.062</w:t>
            </w:r>
          </w:p>
        </w:tc>
        <w:tc>
          <w:tcPr>
            <w:tcW w:w="567" w:type="dxa"/>
            <w:tcMar>
              <w:left w:w="0" w:type="dxa"/>
              <w:right w:w="0" w:type="dxa"/>
            </w:tcMar>
          </w:tcPr>
          <w:p w:rsidR="007A0401" w:rsidRPr="007A0401" w:rsidRDefault="007A0401" w:rsidP="007A0401">
            <w:pPr>
              <w:pStyle w:val="Tabletext"/>
            </w:pPr>
            <w:r w:rsidRPr="007A0401">
              <w:t>***</w:t>
            </w:r>
          </w:p>
        </w:tc>
        <w:tc>
          <w:tcPr>
            <w:tcW w:w="1134" w:type="dxa"/>
            <w:tcMar>
              <w:left w:w="0" w:type="dxa"/>
              <w:right w:w="0" w:type="dxa"/>
            </w:tcMar>
          </w:tcPr>
          <w:p w:rsidR="007A0401" w:rsidRPr="007A0401" w:rsidRDefault="007A0401" w:rsidP="007A0401">
            <w:pPr>
              <w:pStyle w:val="Tabletext"/>
              <w:jc w:val="right"/>
            </w:pPr>
            <w:r w:rsidRPr="007A0401">
              <w:t>0.026</w:t>
            </w:r>
          </w:p>
        </w:tc>
        <w:tc>
          <w:tcPr>
            <w:tcW w:w="567" w:type="dxa"/>
            <w:tcMar>
              <w:left w:w="0" w:type="dxa"/>
              <w:right w:w="0" w:type="dxa"/>
            </w:tcMar>
          </w:tcPr>
          <w:p w:rsidR="007A0401" w:rsidRPr="007A0401" w:rsidRDefault="007A0401" w:rsidP="007A0401">
            <w:pPr>
              <w:pStyle w:val="Tabletext"/>
            </w:pPr>
          </w:p>
        </w:tc>
        <w:tc>
          <w:tcPr>
            <w:tcW w:w="1134" w:type="dxa"/>
            <w:tcMar>
              <w:left w:w="0" w:type="dxa"/>
              <w:right w:w="0" w:type="dxa"/>
            </w:tcMar>
          </w:tcPr>
          <w:p w:rsidR="007A0401" w:rsidRPr="007A0401" w:rsidRDefault="007A0401" w:rsidP="007A0401">
            <w:pPr>
              <w:pStyle w:val="Tabletext"/>
              <w:jc w:val="right"/>
            </w:pPr>
            <w:r w:rsidRPr="007A0401">
              <w:t>0.001</w:t>
            </w:r>
          </w:p>
        </w:tc>
        <w:tc>
          <w:tcPr>
            <w:tcW w:w="567" w:type="dxa"/>
            <w:tcMar>
              <w:left w:w="0" w:type="dxa"/>
              <w:right w:w="0" w:type="dxa"/>
            </w:tcMar>
          </w:tcPr>
          <w:p w:rsidR="007A0401" w:rsidRPr="007A0401" w:rsidRDefault="007A0401" w:rsidP="007A0401">
            <w:pPr>
              <w:pStyle w:val="Tabletext"/>
            </w:pPr>
          </w:p>
        </w:tc>
      </w:tr>
      <w:tr w:rsidR="007A0401" w:rsidRPr="007A0401" w:rsidTr="00370FC2">
        <w:tc>
          <w:tcPr>
            <w:tcW w:w="3685" w:type="dxa"/>
            <w:tcMar>
              <w:left w:w="0" w:type="dxa"/>
              <w:right w:w="0" w:type="dxa"/>
            </w:tcMar>
          </w:tcPr>
          <w:p w:rsidR="007A0401" w:rsidRPr="007A0401" w:rsidRDefault="007A0401" w:rsidP="007A0401">
            <w:pPr>
              <w:pStyle w:val="Tabletext"/>
            </w:pPr>
            <w:r w:rsidRPr="007A0401">
              <w:t>Mother born overseas</w:t>
            </w:r>
          </w:p>
        </w:tc>
        <w:tc>
          <w:tcPr>
            <w:tcW w:w="1134" w:type="dxa"/>
            <w:tcMar>
              <w:left w:w="0" w:type="dxa"/>
              <w:right w:w="0" w:type="dxa"/>
            </w:tcMar>
          </w:tcPr>
          <w:p w:rsidR="007A0401" w:rsidRPr="007A0401" w:rsidRDefault="007A0401" w:rsidP="007A0401">
            <w:pPr>
              <w:pStyle w:val="Tabletext"/>
              <w:jc w:val="right"/>
            </w:pPr>
            <w:r w:rsidRPr="007A0401">
              <w:t>0.056</w:t>
            </w:r>
          </w:p>
        </w:tc>
        <w:tc>
          <w:tcPr>
            <w:tcW w:w="567" w:type="dxa"/>
            <w:tcMar>
              <w:left w:w="0" w:type="dxa"/>
              <w:right w:w="0" w:type="dxa"/>
            </w:tcMar>
          </w:tcPr>
          <w:p w:rsidR="007A0401" w:rsidRPr="007A0401" w:rsidRDefault="007A0401" w:rsidP="007A0401">
            <w:pPr>
              <w:pStyle w:val="Tabletext"/>
            </w:pPr>
            <w:r w:rsidRPr="007A0401">
              <w:t>***</w:t>
            </w:r>
          </w:p>
        </w:tc>
        <w:tc>
          <w:tcPr>
            <w:tcW w:w="1134" w:type="dxa"/>
            <w:tcMar>
              <w:left w:w="0" w:type="dxa"/>
              <w:right w:w="0" w:type="dxa"/>
            </w:tcMar>
          </w:tcPr>
          <w:p w:rsidR="007A0401" w:rsidRPr="007A0401" w:rsidRDefault="007A0401" w:rsidP="007A0401">
            <w:pPr>
              <w:pStyle w:val="Tabletext"/>
              <w:jc w:val="right"/>
            </w:pPr>
            <w:r w:rsidRPr="007A0401">
              <w:t>0.054</w:t>
            </w:r>
          </w:p>
        </w:tc>
        <w:tc>
          <w:tcPr>
            <w:tcW w:w="567" w:type="dxa"/>
            <w:tcMar>
              <w:left w:w="0" w:type="dxa"/>
              <w:right w:w="0" w:type="dxa"/>
            </w:tcMar>
          </w:tcPr>
          <w:p w:rsidR="007A0401" w:rsidRPr="007A0401" w:rsidRDefault="007A0401" w:rsidP="007A0401">
            <w:pPr>
              <w:pStyle w:val="Tabletext"/>
            </w:pPr>
            <w:r w:rsidRPr="007A0401">
              <w:t>***</w:t>
            </w:r>
          </w:p>
        </w:tc>
        <w:tc>
          <w:tcPr>
            <w:tcW w:w="1134" w:type="dxa"/>
            <w:tcMar>
              <w:left w:w="0" w:type="dxa"/>
              <w:right w:w="0" w:type="dxa"/>
            </w:tcMar>
          </w:tcPr>
          <w:p w:rsidR="007A0401" w:rsidRPr="007A0401" w:rsidRDefault="007A0401" w:rsidP="007A0401">
            <w:pPr>
              <w:pStyle w:val="Tabletext"/>
              <w:jc w:val="right"/>
            </w:pPr>
            <w:r w:rsidRPr="007A0401">
              <w:t>0.039</w:t>
            </w:r>
          </w:p>
        </w:tc>
        <w:tc>
          <w:tcPr>
            <w:tcW w:w="567" w:type="dxa"/>
            <w:tcMar>
              <w:left w:w="0" w:type="dxa"/>
              <w:right w:w="0" w:type="dxa"/>
            </w:tcMar>
          </w:tcPr>
          <w:p w:rsidR="007A0401" w:rsidRPr="007A0401" w:rsidRDefault="007A0401" w:rsidP="007A0401">
            <w:pPr>
              <w:pStyle w:val="Tabletext"/>
            </w:pPr>
            <w:r w:rsidRPr="007A0401">
              <w:t>**</w:t>
            </w:r>
          </w:p>
        </w:tc>
      </w:tr>
      <w:tr w:rsidR="007A0401" w:rsidRPr="007A0401" w:rsidTr="00370FC2">
        <w:tc>
          <w:tcPr>
            <w:tcW w:w="3685" w:type="dxa"/>
            <w:tcMar>
              <w:left w:w="0" w:type="dxa"/>
              <w:right w:w="0" w:type="dxa"/>
            </w:tcMar>
          </w:tcPr>
          <w:p w:rsidR="007A0401" w:rsidRPr="007A0401" w:rsidRDefault="007A0401" w:rsidP="007A0401">
            <w:pPr>
              <w:pStyle w:val="Tabletext"/>
            </w:pPr>
            <w:r w:rsidRPr="007A0401">
              <w:t>Father born overseas</w:t>
            </w:r>
          </w:p>
        </w:tc>
        <w:tc>
          <w:tcPr>
            <w:tcW w:w="1134" w:type="dxa"/>
            <w:tcMar>
              <w:left w:w="0" w:type="dxa"/>
              <w:right w:w="0" w:type="dxa"/>
            </w:tcMar>
          </w:tcPr>
          <w:p w:rsidR="007A0401" w:rsidRPr="007A0401" w:rsidRDefault="007A0401" w:rsidP="007A0401">
            <w:pPr>
              <w:pStyle w:val="Tabletext"/>
              <w:jc w:val="right"/>
            </w:pPr>
            <w:r w:rsidRPr="007A0401">
              <w:t>0.050</w:t>
            </w:r>
          </w:p>
        </w:tc>
        <w:tc>
          <w:tcPr>
            <w:tcW w:w="567" w:type="dxa"/>
            <w:tcMar>
              <w:left w:w="0" w:type="dxa"/>
              <w:right w:w="0" w:type="dxa"/>
            </w:tcMar>
          </w:tcPr>
          <w:p w:rsidR="007A0401" w:rsidRPr="007A0401" w:rsidRDefault="007A0401" w:rsidP="007A0401">
            <w:pPr>
              <w:pStyle w:val="Tabletext"/>
            </w:pPr>
            <w:r w:rsidRPr="007A0401">
              <w:t>***</w:t>
            </w:r>
          </w:p>
        </w:tc>
        <w:tc>
          <w:tcPr>
            <w:tcW w:w="1134" w:type="dxa"/>
            <w:tcMar>
              <w:left w:w="0" w:type="dxa"/>
              <w:right w:w="0" w:type="dxa"/>
            </w:tcMar>
          </w:tcPr>
          <w:p w:rsidR="007A0401" w:rsidRPr="007A0401" w:rsidRDefault="007A0401" w:rsidP="007A0401">
            <w:pPr>
              <w:pStyle w:val="Tabletext"/>
              <w:jc w:val="right"/>
            </w:pPr>
            <w:r w:rsidRPr="007A0401">
              <w:t>0.049</w:t>
            </w:r>
          </w:p>
        </w:tc>
        <w:tc>
          <w:tcPr>
            <w:tcW w:w="567" w:type="dxa"/>
            <w:tcMar>
              <w:left w:w="0" w:type="dxa"/>
              <w:right w:w="0" w:type="dxa"/>
            </w:tcMar>
          </w:tcPr>
          <w:p w:rsidR="007A0401" w:rsidRPr="007A0401" w:rsidRDefault="007A0401" w:rsidP="007A0401">
            <w:pPr>
              <w:pStyle w:val="Tabletext"/>
            </w:pPr>
            <w:r w:rsidRPr="007A0401">
              <w:t>***</w:t>
            </w:r>
          </w:p>
        </w:tc>
        <w:tc>
          <w:tcPr>
            <w:tcW w:w="1134" w:type="dxa"/>
            <w:tcMar>
              <w:left w:w="0" w:type="dxa"/>
              <w:right w:w="0" w:type="dxa"/>
            </w:tcMar>
          </w:tcPr>
          <w:p w:rsidR="007A0401" w:rsidRPr="007A0401" w:rsidRDefault="007A0401" w:rsidP="007A0401">
            <w:pPr>
              <w:pStyle w:val="Tabletext"/>
              <w:jc w:val="right"/>
            </w:pPr>
            <w:r w:rsidRPr="007A0401">
              <w:t>0.043</w:t>
            </w:r>
          </w:p>
        </w:tc>
        <w:tc>
          <w:tcPr>
            <w:tcW w:w="567" w:type="dxa"/>
            <w:tcMar>
              <w:left w:w="0" w:type="dxa"/>
              <w:right w:w="0" w:type="dxa"/>
            </w:tcMar>
          </w:tcPr>
          <w:p w:rsidR="007A0401" w:rsidRPr="007A0401" w:rsidRDefault="007A0401" w:rsidP="007A0401">
            <w:pPr>
              <w:pStyle w:val="Tabletext"/>
            </w:pPr>
            <w:r w:rsidRPr="007A0401">
              <w:t>***</w:t>
            </w:r>
          </w:p>
        </w:tc>
      </w:tr>
      <w:tr w:rsidR="007A0401" w:rsidRPr="007A0401" w:rsidTr="00370FC2">
        <w:tc>
          <w:tcPr>
            <w:tcW w:w="3685" w:type="dxa"/>
            <w:tcMar>
              <w:left w:w="0" w:type="dxa"/>
              <w:right w:w="0" w:type="dxa"/>
            </w:tcMar>
          </w:tcPr>
          <w:p w:rsidR="007A0401" w:rsidRPr="007A0401" w:rsidRDefault="007A0401" w:rsidP="007A0401">
            <w:pPr>
              <w:pStyle w:val="Tabletext"/>
            </w:pPr>
            <w:r w:rsidRPr="007A0401">
              <w:t>Lives in provincial Australia</w:t>
            </w:r>
          </w:p>
        </w:tc>
        <w:tc>
          <w:tcPr>
            <w:tcW w:w="1134" w:type="dxa"/>
            <w:tcMar>
              <w:left w:w="0" w:type="dxa"/>
              <w:right w:w="0" w:type="dxa"/>
            </w:tcMar>
          </w:tcPr>
          <w:p w:rsidR="007A0401" w:rsidRPr="007A0401" w:rsidRDefault="007A0401" w:rsidP="007A0401">
            <w:pPr>
              <w:pStyle w:val="Tabletext"/>
              <w:jc w:val="right"/>
            </w:pPr>
            <w:r>
              <w:t>–</w:t>
            </w:r>
            <w:r w:rsidRPr="007A0401">
              <w:t>0.082</w:t>
            </w:r>
          </w:p>
        </w:tc>
        <w:tc>
          <w:tcPr>
            <w:tcW w:w="567" w:type="dxa"/>
            <w:tcMar>
              <w:left w:w="0" w:type="dxa"/>
              <w:right w:w="0" w:type="dxa"/>
            </w:tcMar>
          </w:tcPr>
          <w:p w:rsidR="007A0401" w:rsidRPr="007A0401" w:rsidRDefault="007A0401" w:rsidP="007A0401">
            <w:pPr>
              <w:pStyle w:val="Tabletext"/>
            </w:pPr>
            <w:r w:rsidRPr="007A0401">
              <w:t>***</w:t>
            </w:r>
          </w:p>
        </w:tc>
        <w:tc>
          <w:tcPr>
            <w:tcW w:w="1134" w:type="dxa"/>
            <w:tcMar>
              <w:left w:w="0" w:type="dxa"/>
              <w:right w:w="0" w:type="dxa"/>
            </w:tcMar>
          </w:tcPr>
          <w:p w:rsidR="007A0401" w:rsidRPr="007A0401" w:rsidRDefault="007A0401" w:rsidP="007A0401">
            <w:pPr>
              <w:pStyle w:val="Tabletext"/>
              <w:jc w:val="right"/>
            </w:pPr>
            <w:r>
              <w:t>–</w:t>
            </w:r>
            <w:r w:rsidRPr="007A0401">
              <w:t>0.059</w:t>
            </w:r>
          </w:p>
        </w:tc>
        <w:tc>
          <w:tcPr>
            <w:tcW w:w="567" w:type="dxa"/>
            <w:tcMar>
              <w:left w:w="0" w:type="dxa"/>
              <w:right w:w="0" w:type="dxa"/>
            </w:tcMar>
          </w:tcPr>
          <w:p w:rsidR="007A0401" w:rsidRPr="007A0401" w:rsidRDefault="007A0401" w:rsidP="007A0401">
            <w:pPr>
              <w:pStyle w:val="Tabletext"/>
            </w:pPr>
            <w:r w:rsidRPr="007A0401">
              <w:t>***</w:t>
            </w:r>
          </w:p>
        </w:tc>
        <w:tc>
          <w:tcPr>
            <w:tcW w:w="1134" w:type="dxa"/>
            <w:tcMar>
              <w:left w:w="0" w:type="dxa"/>
              <w:right w:w="0" w:type="dxa"/>
            </w:tcMar>
          </w:tcPr>
          <w:p w:rsidR="007A0401" w:rsidRPr="007A0401" w:rsidRDefault="007A0401" w:rsidP="007A0401">
            <w:pPr>
              <w:pStyle w:val="Tabletext"/>
              <w:jc w:val="right"/>
            </w:pPr>
            <w:r>
              <w:t>–</w:t>
            </w:r>
            <w:r w:rsidRPr="007A0401">
              <w:t>0.024</w:t>
            </w:r>
          </w:p>
        </w:tc>
        <w:tc>
          <w:tcPr>
            <w:tcW w:w="567" w:type="dxa"/>
            <w:tcMar>
              <w:left w:w="0" w:type="dxa"/>
              <w:right w:w="0" w:type="dxa"/>
            </w:tcMar>
          </w:tcPr>
          <w:p w:rsidR="007A0401" w:rsidRPr="007A0401" w:rsidRDefault="007A0401" w:rsidP="007A0401">
            <w:pPr>
              <w:pStyle w:val="Tabletext"/>
            </w:pPr>
            <w:r w:rsidRPr="007A0401">
              <w:t>*</w:t>
            </w:r>
          </w:p>
        </w:tc>
      </w:tr>
      <w:tr w:rsidR="007A0401" w:rsidRPr="007A0401" w:rsidTr="00370FC2">
        <w:tc>
          <w:tcPr>
            <w:tcW w:w="3685" w:type="dxa"/>
            <w:tcBorders>
              <w:bottom w:val="single" w:sz="4" w:space="0" w:color="auto"/>
            </w:tcBorders>
            <w:tcMar>
              <w:left w:w="0" w:type="dxa"/>
              <w:right w:w="0" w:type="dxa"/>
            </w:tcMar>
          </w:tcPr>
          <w:p w:rsidR="007A0401" w:rsidRPr="007A0401" w:rsidRDefault="007A0401" w:rsidP="007A0401">
            <w:pPr>
              <w:pStyle w:val="Tabletext"/>
            </w:pPr>
            <w:r w:rsidRPr="007A0401">
              <w:t>Lives in remote Australia</w:t>
            </w:r>
          </w:p>
        </w:tc>
        <w:tc>
          <w:tcPr>
            <w:tcW w:w="1134" w:type="dxa"/>
            <w:tcBorders>
              <w:bottom w:val="single" w:sz="4" w:space="0" w:color="auto"/>
            </w:tcBorders>
            <w:tcMar>
              <w:left w:w="0" w:type="dxa"/>
              <w:right w:w="0" w:type="dxa"/>
            </w:tcMar>
          </w:tcPr>
          <w:p w:rsidR="007A0401" w:rsidRPr="007A0401" w:rsidRDefault="007A0401" w:rsidP="007A0401">
            <w:pPr>
              <w:pStyle w:val="Tabletext"/>
              <w:jc w:val="right"/>
            </w:pPr>
            <w:r>
              <w:t>–</w:t>
            </w:r>
            <w:r w:rsidRPr="007A0401">
              <w:t>0.173</w:t>
            </w:r>
          </w:p>
        </w:tc>
        <w:tc>
          <w:tcPr>
            <w:tcW w:w="567" w:type="dxa"/>
            <w:tcBorders>
              <w:bottom w:val="single" w:sz="4" w:space="0" w:color="auto"/>
            </w:tcBorders>
            <w:tcMar>
              <w:left w:w="0" w:type="dxa"/>
              <w:right w:w="0" w:type="dxa"/>
            </w:tcMar>
          </w:tcPr>
          <w:p w:rsidR="007A0401" w:rsidRPr="007A0401" w:rsidRDefault="007A0401" w:rsidP="007A0401">
            <w:pPr>
              <w:pStyle w:val="Tabletext"/>
            </w:pPr>
            <w:r w:rsidRPr="007A0401">
              <w:t>***</w:t>
            </w:r>
          </w:p>
        </w:tc>
        <w:tc>
          <w:tcPr>
            <w:tcW w:w="1134" w:type="dxa"/>
            <w:tcBorders>
              <w:bottom w:val="single" w:sz="4" w:space="0" w:color="auto"/>
            </w:tcBorders>
            <w:tcMar>
              <w:left w:w="0" w:type="dxa"/>
              <w:right w:w="0" w:type="dxa"/>
            </w:tcMar>
          </w:tcPr>
          <w:p w:rsidR="007A0401" w:rsidRPr="007A0401" w:rsidRDefault="007A0401" w:rsidP="007A0401">
            <w:pPr>
              <w:pStyle w:val="Tabletext"/>
              <w:jc w:val="right"/>
            </w:pPr>
            <w:r>
              <w:t>–</w:t>
            </w:r>
            <w:r w:rsidRPr="007A0401">
              <w:t>0.139</w:t>
            </w:r>
          </w:p>
        </w:tc>
        <w:tc>
          <w:tcPr>
            <w:tcW w:w="567" w:type="dxa"/>
            <w:tcBorders>
              <w:bottom w:val="single" w:sz="4" w:space="0" w:color="auto"/>
            </w:tcBorders>
            <w:tcMar>
              <w:left w:w="0" w:type="dxa"/>
              <w:right w:w="0" w:type="dxa"/>
            </w:tcMar>
          </w:tcPr>
          <w:p w:rsidR="007A0401" w:rsidRPr="007A0401" w:rsidRDefault="007A0401" w:rsidP="007A0401">
            <w:pPr>
              <w:pStyle w:val="Tabletext"/>
            </w:pPr>
            <w:r w:rsidRPr="007A0401">
              <w:t>***</w:t>
            </w:r>
          </w:p>
        </w:tc>
        <w:tc>
          <w:tcPr>
            <w:tcW w:w="1134" w:type="dxa"/>
            <w:tcBorders>
              <w:bottom w:val="single" w:sz="4" w:space="0" w:color="auto"/>
            </w:tcBorders>
            <w:tcMar>
              <w:left w:w="0" w:type="dxa"/>
              <w:right w:w="0" w:type="dxa"/>
            </w:tcMar>
          </w:tcPr>
          <w:p w:rsidR="007A0401" w:rsidRPr="007A0401" w:rsidRDefault="007A0401" w:rsidP="007A0401">
            <w:pPr>
              <w:pStyle w:val="Tabletext"/>
              <w:jc w:val="right"/>
            </w:pPr>
            <w:r>
              <w:t>–</w:t>
            </w:r>
            <w:r w:rsidRPr="007A0401">
              <w:t>0.083</w:t>
            </w:r>
          </w:p>
        </w:tc>
        <w:tc>
          <w:tcPr>
            <w:tcW w:w="567" w:type="dxa"/>
            <w:tcBorders>
              <w:bottom w:val="single" w:sz="4" w:space="0" w:color="auto"/>
            </w:tcBorders>
            <w:tcMar>
              <w:left w:w="0" w:type="dxa"/>
              <w:right w:w="0" w:type="dxa"/>
            </w:tcMar>
          </w:tcPr>
          <w:p w:rsidR="007A0401" w:rsidRPr="007A0401" w:rsidRDefault="007A0401" w:rsidP="007A0401">
            <w:pPr>
              <w:pStyle w:val="Tabletext"/>
            </w:pPr>
            <w:r w:rsidRPr="007A0401">
              <w:t>*</w:t>
            </w:r>
          </w:p>
        </w:tc>
      </w:tr>
      <w:tr w:rsidR="007A0401" w:rsidRPr="007A0401" w:rsidTr="00370FC2">
        <w:tc>
          <w:tcPr>
            <w:tcW w:w="3685" w:type="dxa"/>
            <w:tcBorders>
              <w:top w:val="single" w:sz="4" w:space="0" w:color="auto"/>
            </w:tcBorders>
            <w:tcMar>
              <w:left w:w="0" w:type="dxa"/>
              <w:right w:w="0" w:type="dxa"/>
            </w:tcMar>
          </w:tcPr>
          <w:p w:rsidR="007A0401" w:rsidRPr="007A0401" w:rsidRDefault="007A0401" w:rsidP="007A0401">
            <w:pPr>
              <w:pStyle w:val="Tabletext"/>
            </w:pPr>
            <w:r w:rsidRPr="007A0401">
              <w:t>Speaks a language other than English at home</w:t>
            </w:r>
          </w:p>
        </w:tc>
        <w:tc>
          <w:tcPr>
            <w:tcW w:w="1134" w:type="dxa"/>
            <w:tcBorders>
              <w:top w:val="single" w:sz="4" w:space="0" w:color="auto"/>
            </w:tcBorders>
            <w:tcMar>
              <w:left w:w="0" w:type="dxa"/>
              <w:right w:w="0" w:type="dxa"/>
            </w:tcMar>
          </w:tcPr>
          <w:p w:rsidR="007A0401" w:rsidRPr="007A0401" w:rsidRDefault="007A0401" w:rsidP="007A0401">
            <w:pPr>
              <w:pStyle w:val="Tabletext"/>
              <w:jc w:val="right"/>
            </w:pPr>
          </w:p>
        </w:tc>
        <w:tc>
          <w:tcPr>
            <w:tcW w:w="567" w:type="dxa"/>
            <w:tcBorders>
              <w:top w:val="single" w:sz="4" w:space="0" w:color="auto"/>
            </w:tcBorders>
            <w:tcMar>
              <w:left w:w="0" w:type="dxa"/>
              <w:right w:w="0" w:type="dxa"/>
            </w:tcMar>
          </w:tcPr>
          <w:p w:rsidR="007A0401" w:rsidRPr="007A0401" w:rsidRDefault="007A0401" w:rsidP="007A0401">
            <w:pPr>
              <w:pStyle w:val="Tabletext"/>
            </w:pPr>
          </w:p>
        </w:tc>
        <w:tc>
          <w:tcPr>
            <w:tcW w:w="1134" w:type="dxa"/>
            <w:tcBorders>
              <w:top w:val="single" w:sz="4" w:space="0" w:color="auto"/>
            </w:tcBorders>
            <w:tcMar>
              <w:left w:w="0" w:type="dxa"/>
              <w:right w:w="0" w:type="dxa"/>
            </w:tcMar>
          </w:tcPr>
          <w:p w:rsidR="007A0401" w:rsidRPr="007A0401" w:rsidRDefault="007A0401" w:rsidP="007A0401">
            <w:pPr>
              <w:pStyle w:val="Tabletext"/>
              <w:jc w:val="right"/>
            </w:pPr>
            <w:r w:rsidRPr="007A0401">
              <w:t>0.141</w:t>
            </w:r>
          </w:p>
        </w:tc>
        <w:tc>
          <w:tcPr>
            <w:tcW w:w="567" w:type="dxa"/>
            <w:tcBorders>
              <w:top w:val="single" w:sz="4" w:space="0" w:color="auto"/>
            </w:tcBorders>
            <w:tcMar>
              <w:left w:w="0" w:type="dxa"/>
              <w:right w:w="0" w:type="dxa"/>
            </w:tcMar>
          </w:tcPr>
          <w:p w:rsidR="007A0401" w:rsidRPr="007A0401" w:rsidRDefault="007A0401" w:rsidP="007A0401">
            <w:pPr>
              <w:pStyle w:val="Tabletext"/>
            </w:pPr>
            <w:r w:rsidRPr="007A0401">
              <w:t>***</w:t>
            </w:r>
          </w:p>
        </w:tc>
        <w:tc>
          <w:tcPr>
            <w:tcW w:w="1134" w:type="dxa"/>
            <w:tcBorders>
              <w:top w:val="single" w:sz="4" w:space="0" w:color="auto"/>
            </w:tcBorders>
            <w:tcMar>
              <w:left w:w="0" w:type="dxa"/>
              <w:right w:w="0" w:type="dxa"/>
            </w:tcMar>
          </w:tcPr>
          <w:p w:rsidR="007A0401" w:rsidRPr="007A0401" w:rsidRDefault="007A0401" w:rsidP="007A0401">
            <w:pPr>
              <w:pStyle w:val="Tabletext"/>
              <w:jc w:val="right"/>
            </w:pPr>
            <w:r w:rsidRPr="007A0401">
              <w:t>0.124</w:t>
            </w:r>
          </w:p>
        </w:tc>
        <w:tc>
          <w:tcPr>
            <w:tcW w:w="567" w:type="dxa"/>
            <w:tcBorders>
              <w:top w:val="single" w:sz="4" w:space="0" w:color="auto"/>
            </w:tcBorders>
            <w:tcMar>
              <w:left w:w="0" w:type="dxa"/>
              <w:right w:w="0" w:type="dxa"/>
            </w:tcMar>
          </w:tcPr>
          <w:p w:rsidR="007A0401" w:rsidRPr="007A0401" w:rsidRDefault="007A0401" w:rsidP="007A0401">
            <w:pPr>
              <w:pStyle w:val="Tabletext"/>
            </w:pPr>
            <w:r w:rsidRPr="007A0401">
              <w:t>***</w:t>
            </w:r>
          </w:p>
        </w:tc>
      </w:tr>
      <w:tr w:rsidR="007A0401" w:rsidRPr="007A0401" w:rsidTr="00370FC2">
        <w:tc>
          <w:tcPr>
            <w:tcW w:w="3685" w:type="dxa"/>
            <w:tcMar>
              <w:left w:w="0" w:type="dxa"/>
              <w:right w:w="0" w:type="dxa"/>
            </w:tcMar>
          </w:tcPr>
          <w:p w:rsidR="007A0401" w:rsidRPr="007A0401" w:rsidRDefault="007A0401" w:rsidP="007A0401">
            <w:pPr>
              <w:pStyle w:val="Tabletext"/>
            </w:pPr>
            <w:r w:rsidRPr="007A0401">
              <w:t>Number of years of education for parent with highest level</w:t>
            </w:r>
          </w:p>
        </w:tc>
        <w:tc>
          <w:tcPr>
            <w:tcW w:w="1134" w:type="dxa"/>
            <w:tcMar>
              <w:left w:w="0" w:type="dxa"/>
              <w:right w:w="0" w:type="dxa"/>
            </w:tcMar>
          </w:tcPr>
          <w:p w:rsidR="007A0401" w:rsidRPr="007A0401" w:rsidRDefault="007A0401" w:rsidP="007A0401">
            <w:pPr>
              <w:pStyle w:val="Tabletext"/>
              <w:jc w:val="right"/>
            </w:pPr>
          </w:p>
        </w:tc>
        <w:tc>
          <w:tcPr>
            <w:tcW w:w="567" w:type="dxa"/>
            <w:tcMar>
              <w:left w:w="0" w:type="dxa"/>
              <w:right w:w="0" w:type="dxa"/>
            </w:tcMar>
          </w:tcPr>
          <w:p w:rsidR="007A0401" w:rsidRPr="007A0401" w:rsidRDefault="007A0401" w:rsidP="007A0401">
            <w:pPr>
              <w:pStyle w:val="Tabletext"/>
            </w:pPr>
          </w:p>
        </w:tc>
        <w:tc>
          <w:tcPr>
            <w:tcW w:w="1134" w:type="dxa"/>
            <w:tcMar>
              <w:left w:w="0" w:type="dxa"/>
              <w:right w:w="0" w:type="dxa"/>
            </w:tcMar>
          </w:tcPr>
          <w:p w:rsidR="007A0401" w:rsidRPr="007A0401" w:rsidRDefault="007A0401" w:rsidP="007A0401">
            <w:pPr>
              <w:pStyle w:val="Tabletext"/>
              <w:jc w:val="right"/>
            </w:pPr>
            <w:r w:rsidRPr="007A0401">
              <w:t>0.026</w:t>
            </w:r>
          </w:p>
        </w:tc>
        <w:tc>
          <w:tcPr>
            <w:tcW w:w="567" w:type="dxa"/>
            <w:tcMar>
              <w:left w:w="0" w:type="dxa"/>
              <w:right w:w="0" w:type="dxa"/>
            </w:tcMar>
          </w:tcPr>
          <w:p w:rsidR="007A0401" w:rsidRPr="007A0401" w:rsidRDefault="007A0401" w:rsidP="007A0401">
            <w:pPr>
              <w:pStyle w:val="Tabletext"/>
            </w:pPr>
            <w:r w:rsidRPr="007A0401">
              <w:t>***</w:t>
            </w:r>
          </w:p>
        </w:tc>
        <w:tc>
          <w:tcPr>
            <w:tcW w:w="1134" w:type="dxa"/>
            <w:tcMar>
              <w:left w:w="0" w:type="dxa"/>
              <w:right w:w="0" w:type="dxa"/>
            </w:tcMar>
          </w:tcPr>
          <w:p w:rsidR="007A0401" w:rsidRPr="007A0401" w:rsidRDefault="007A0401" w:rsidP="007A0401">
            <w:pPr>
              <w:pStyle w:val="Tabletext"/>
              <w:jc w:val="right"/>
            </w:pPr>
            <w:r w:rsidRPr="007A0401">
              <w:t>0.009</w:t>
            </w:r>
          </w:p>
        </w:tc>
        <w:tc>
          <w:tcPr>
            <w:tcW w:w="567" w:type="dxa"/>
            <w:tcMar>
              <w:left w:w="0" w:type="dxa"/>
              <w:right w:w="0" w:type="dxa"/>
            </w:tcMar>
          </w:tcPr>
          <w:p w:rsidR="007A0401" w:rsidRPr="007A0401" w:rsidRDefault="007A0401" w:rsidP="007A0401">
            <w:pPr>
              <w:pStyle w:val="Tabletext"/>
            </w:pPr>
            <w:r w:rsidRPr="007A0401">
              <w:t>***</w:t>
            </w:r>
          </w:p>
        </w:tc>
      </w:tr>
      <w:tr w:rsidR="007A0401" w:rsidRPr="007A0401" w:rsidTr="00370FC2">
        <w:tc>
          <w:tcPr>
            <w:tcW w:w="3685" w:type="dxa"/>
            <w:tcMar>
              <w:left w:w="0" w:type="dxa"/>
              <w:right w:w="0" w:type="dxa"/>
            </w:tcMar>
          </w:tcPr>
          <w:p w:rsidR="007A0401" w:rsidRPr="007A0401" w:rsidRDefault="007A0401" w:rsidP="007A0401">
            <w:pPr>
              <w:pStyle w:val="Tabletext"/>
            </w:pPr>
            <w:r w:rsidRPr="007A0401">
              <w:t>Mother works as a manager or professional</w:t>
            </w:r>
          </w:p>
        </w:tc>
        <w:tc>
          <w:tcPr>
            <w:tcW w:w="1134" w:type="dxa"/>
            <w:tcMar>
              <w:left w:w="0" w:type="dxa"/>
              <w:right w:w="0" w:type="dxa"/>
            </w:tcMar>
          </w:tcPr>
          <w:p w:rsidR="007A0401" w:rsidRPr="007A0401" w:rsidRDefault="007A0401" w:rsidP="007A0401">
            <w:pPr>
              <w:pStyle w:val="Tabletext"/>
              <w:jc w:val="right"/>
            </w:pPr>
          </w:p>
        </w:tc>
        <w:tc>
          <w:tcPr>
            <w:tcW w:w="567" w:type="dxa"/>
            <w:tcMar>
              <w:left w:w="0" w:type="dxa"/>
              <w:right w:w="0" w:type="dxa"/>
            </w:tcMar>
          </w:tcPr>
          <w:p w:rsidR="007A0401" w:rsidRPr="007A0401" w:rsidRDefault="007A0401" w:rsidP="007A0401">
            <w:pPr>
              <w:pStyle w:val="Tabletext"/>
            </w:pPr>
          </w:p>
        </w:tc>
        <w:tc>
          <w:tcPr>
            <w:tcW w:w="1134" w:type="dxa"/>
            <w:tcMar>
              <w:left w:w="0" w:type="dxa"/>
              <w:right w:w="0" w:type="dxa"/>
            </w:tcMar>
          </w:tcPr>
          <w:p w:rsidR="007A0401" w:rsidRPr="007A0401" w:rsidRDefault="007A0401" w:rsidP="007A0401">
            <w:pPr>
              <w:pStyle w:val="Tabletext"/>
              <w:jc w:val="right"/>
            </w:pPr>
            <w:r w:rsidRPr="007A0401">
              <w:t>0.072</w:t>
            </w:r>
          </w:p>
        </w:tc>
        <w:tc>
          <w:tcPr>
            <w:tcW w:w="567" w:type="dxa"/>
            <w:tcMar>
              <w:left w:w="0" w:type="dxa"/>
              <w:right w:w="0" w:type="dxa"/>
            </w:tcMar>
          </w:tcPr>
          <w:p w:rsidR="007A0401" w:rsidRPr="007A0401" w:rsidRDefault="007A0401" w:rsidP="007A0401">
            <w:pPr>
              <w:pStyle w:val="Tabletext"/>
            </w:pPr>
            <w:r w:rsidRPr="007A0401">
              <w:t>***</w:t>
            </w:r>
          </w:p>
        </w:tc>
        <w:tc>
          <w:tcPr>
            <w:tcW w:w="1134" w:type="dxa"/>
            <w:tcMar>
              <w:left w:w="0" w:type="dxa"/>
              <w:right w:w="0" w:type="dxa"/>
            </w:tcMar>
          </w:tcPr>
          <w:p w:rsidR="007A0401" w:rsidRPr="007A0401" w:rsidRDefault="007A0401" w:rsidP="007A0401">
            <w:pPr>
              <w:pStyle w:val="Tabletext"/>
              <w:jc w:val="right"/>
            </w:pPr>
            <w:r w:rsidRPr="007A0401">
              <w:t>0.024</w:t>
            </w:r>
          </w:p>
        </w:tc>
        <w:tc>
          <w:tcPr>
            <w:tcW w:w="567" w:type="dxa"/>
            <w:tcMar>
              <w:left w:w="0" w:type="dxa"/>
              <w:right w:w="0" w:type="dxa"/>
            </w:tcMar>
          </w:tcPr>
          <w:p w:rsidR="007A0401" w:rsidRPr="007A0401" w:rsidRDefault="007A0401" w:rsidP="007A0401">
            <w:pPr>
              <w:pStyle w:val="Tabletext"/>
            </w:pPr>
            <w:r w:rsidRPr="007A0401">
              <w:t>**</w:t>
            </w:r>
          </w:p>
        </w:tc>
      </w:tr>
      <w:tr w:rsidR="007A0401" w:rsidRPr="007A0401" w:rsidTr="00370FC2">
        <w:tc>
          <w:tcPr>
            <w:tcW w:w="3685" w:type="dxa"/>
            <w:tcBorders>
              <w:bottom w:val="single" w:sz="4" w:space="0" w:color="auto"/>
            </w:tcBorders>
            <w:tcMar>
              <w:left w:w="0" w:type="dxa"/>
              <w:right w:w="0" w:type="dxa"/>
            </w:tcMar>
          </w:tcPr>
          <w:p w:rsidR="007A0401" w:rsidRPr="007A0401" w:rsidRDefault="007A0401" w:rsidP="007A0401">
            <w:pPr>
              <w:pStyle w:val="Tabletext"/>
            </w:pPr>
            <w:r w:rsidRPr="007A0401">
              <w:t>Father works as a manager or professional</w:t>
            </w:r>
          </w:p>
        </w:tc>
        <w:tc>
          <w:tcPr>
            <w:tcW w:w="1134" w:type="dxa"/>
            <w:tcBorders>
              <w:bottom w:val="single" w:sz="4" w:space="0" w:color="auto"/>
            </w:tcBorders>
            <w:tcMar>
              <w:left w:w="0" w:type="dxa"/>
              <w:right w:w="0" w:type="dxa"/>
            </w:tcMar>
          </w:tcPr>
          <w:p w:rsidR="007A0401" w:rsidRPr="007A0401" w:rsidRDefault="007A0401" w:rsidP="007A0401">
            <w:pPr>
              <w:pStyle w:val="Tabletext"/>
              <w:jc w:val="right"/>
            </w:pPr>
          </w:p>
        </w:tc>
        <w:tc>
          <w:tcPr>
            <w:tcW w:w="567" w:type="dxa"/>
            <w:tcBorders>
              <w:bottom w:val="single" w:sz="4" w:space="0" w:color="auto"/>
            </w:tcBorders>
            <w:tcMar>
              <w:left w:w="0" w:type="dxa"/>
              <w:right w:w="0" w:type="dxa"/>
            </w:tcMar>
          </w:tcPr>
          <w:p w:rsidR="007A0401" w:rsidRPr="007A0401" w:rsidRDefault="007A0401" w:rsidP="007A0401">
            <w:pPr>
              <w:pStyle w:val="Tabletext"/>
            </w:pPr>
          </w:p>
        </w:tc>
        <w:tc>
          <w:tcPr>
            <w:tcW w:w="1134" w:type="dxa"/>
            <w:tcBorders>
              <w:bottom w:val="single" w:sz="4" w:space="0" w:color="auto"/>
            </w:tcBorders>
            <w:tcMar>
              <w:left w:w="0" w:type="dxa"/>
              <w:right w:w="0" w:type="dxa"/>
            </w:tcMar>
          </w:tcPr>
          <w:p w:rsidR="007A0401" w:rsidRPr="007A0401" w:rsidRDefault="007A0401" w:rsidP="007A0401">
            <w:pPr>
              <w:pStyle w:val="Tabletext"/>
              <w:jc w:val="right"/>
            </w:pPr>
            <w:r w:rsidRPr="007A0401">
              <w:t>0.101</w:t>
            </w:r>
          </w:p>
        </w:tc>
        <w:tc>
          <w:tcPr>
            <w:tcW w:w="567" w:type="dxa"/>
            <w:tcBorders>
              <w:bottom w:val="single" w:sz="4" w:space="0" w:color="auto"/>
            </w:tcBorders>
            <w:tcMar>
              <w:left w:w="0" w:type="dxa"/>
              <w:right w:w="0" w:type="dxa"/>
            </w:tcMar>
          </w:tcPr>
          <w:p w:rsidR="007A0401" w:rsidRPr="007A0401" w:rsidRDefault="007A0401" w:rsidP="007A0401">
            <w:pPr>
              <w:pStyle w:val="Tabletext"/>
            </w:pPr>
            <w:r w:rsidRPr="007A0401">
              <w:t>***</w:t>
            </w:r>
          </w:p>
        </w:tc>
        <w:tc>
          <w:tcPr>
            <w:tcW w:w="1134" w:type="dxa"/>
            <w:tcBorders>
              <w:bottom w:val="single" w:sz="4" w:space="0" w:color="auto"/>
            </w:tcBorders>
            <w:tcMar>
              <w:left w:w="0" w:type="dxa"/>
              <w:right w:w="0" w:type="dxa"/>
            </w:tcMar>
          </w:tcPr>
          <w:p w:rsidR="007A0401" w:rsidRPr="007A0401" w:rsidRDefault="007A0401" w:rsidP="007A0401">
            <w:pPr>
              <w:pStyle w:val="Tabletext"/>
              <w:jc w:val="right"/>
            </w:pPr>
            <w:r w:rsidRPr="007A0401">
              <w:t>0.024</w:t>
            </w:r>
          </w:p>
        </w:tc>
        <w:tc>
          <w:tcPr>
            <w:tcW w:w="567" w:type="dxa"/>
            <w:tcBorders>
              <w:bottom w:val="single" w:sz="4" w:space="0" w:color="auto"/>
            </w:tcBorders>
            <w:tcMar>
              <w:left w:w="0" w:type="dxa"/>
              <w:right w:w="0" w:type="dxa"/>
            </w:tcMar>
          </w:tcPr>
          <w:p w:rsidR="007A0401" w:rsidRPr="007A0401" w:rsidRDefault="007A0401" w:rsidP="007A0401">
            <w:pPr>
              <w:pStyle w:val="Tabletext"/>
            </w:pPr>
            <w:r w:rsidRPr="007A0401">
              <w:t>**</w:t>
            </w:r>
          </w:p>
        </w:tc>
      </w:tr>
      <w:tr w:rsidR="007A0401" w:rsidRPr="007A0401" w:rsidTr="00370FC2">
        <w:tc>
          <w:tcPr>
            <w:tcW w:w="3685" w:type="dxa"/>
            <w:tcBorders>
              <w:top w:val="single" w:sz="4" w:space="0" w:color="auto"/>
            </w:tcBorders>
            <w:tcMar>
              <w:left w:w="0" w:type="dxa"/>
              <w:right w:w="0" w:type="dxa"/>
            </w:tcMar>
          </w:tcPr>
          <w:p w:rsidR="007A0401" w:rsidRPr="007A0401" w:rsidRDefault="007A0401" w:rsidP="007A0401">
            <w:pPr>
              <w:pStyle w:val="Tabletext"/>
            </w:pPr>
            <w:r w:rsidRPr="007A0401">
              <w:t>Assessed own ability as ‘very well’</w:t>
            </w:r>
          </w:p>
        </w:tc>
        <w:tc>
          <w:tcPr>
            <w:tcW w:w="1134" w:type="dxa"/>
            <w:tcBorders>
              <w:top w:val="single" w:sz="4" w:space="0" w:color="auto"/>
            </w:tcBorders>
            <w:tcMar>
              <w:left w:w="0" w:type="dxa"/>
              <w:right w:w="0" w:type="dxa"/>
            </w:tcMar>
          </w:tcPr>
          <w:p w:rsidR="007A0401" w:rsidRPr="007A0401" w:rsidRDefault="007A0401" w:rsidP="007A0401">
            <w:pPr>
              <w:pStyle w:val="Tabletext"/>
              <w:jc w:val="right"/>
            </w:pPr>
          </w:p>
        </w:tc>
        <w:tc>
          <w:tcPr>
            <w:tcW w:w="567" w:type="dxa"/>
            <w:tcBorders>
              <w:top w:val="single" w:sz="4" w:space="0" w:color="auto"/>
            </w:tcBorders>
            <w:tcMar>
              <w:left w:w="0" w:type="dxa"/>
              <w:right w:w="0" w:type="dxa"/>
            </w:tcMar>
          </w:tcPr>
          <w:p w:rsidR="007A0401" w:rsidRPr="007A0401" w:rsidRDefault="007A0401" w:rsidP="007A0401">
            <w:pPr>
              <w:pStyle w:val="Tabletext"/>
            </w:pPr>
          </w:p>
        </w:tc>
        <w:tc>
          <w:tcPr>
            <w:tcW w:w="1134" w:type="dxa"/>
            <w:tcBorders>
              <w:top w:val="single" w:sz="4" w:space="0" w:color="auto"/>
            </w:tcBorders>
            <w:tcMar>
              <w:left w:w="0" w:type="dxa"/>
              <w:right w:w="0" w:type="dxa"/>
            </w:tcMar>
          </w:tcPr>
          <w:p w:rsidR="007A0401" w:rsidRPr="007A0401" w:rsidRDefault="007A0401" w:rsidP="007A0401">
            <w:pPr>
              <w:pStyle w:val="Tabletext"/>
              <w:jc w:val="right"/>
            </w:pPr>
          </w:p>
        </w:tc>
        <w:tc>
          <w:tcPr>
            <w:tcW w:w="567" w:type="dxa"/>
            <w:tcBorders>
              <w:top w:val="single" w:sz="4" w:space="0" w:color="auto"/>
            </w:tcBorders>
            <w:tcMar>
              <w:left w:w="0" w:type="dxa"/>
              <w:right w:w="0" w:type="dxa"/>
            </w:tcMar>
          </w:tcPr>
          <w:p w:rsidR="007A0401" w:rsidRPr="007A0401" w:rsidRDefault="007A0401" w:rsidP="007A0401">
            <w:pPr>
              <w:pStyle w:val="Tabletext"/>
            </w:pPr>
          </w:p>
        </w:tc>
        <w:tc>
          <w:tcPr>
            <w:tcW w:w="1134" w:type="dxa"/>
            <w:tcBorders>
              <w:top w:val="single" w:sz="4" w:space="0" w:color="auto"/>
            </w:tcBorders>
            <w:tcMar>
              <w:left w:w="0" w:type="dxa"/>
              <w:right w:w="0" w:type="dxa"/>
            </w:tcMar>
          </w:tcPr>
          <w:p w:rsidR="007A0401" w:rsidRPr="007A0401" w:rsidRDefault="007A0401" w:rsidP="007A0401">
            <w:pPr>
              <w:pStyle w:val="Tabletext"/>
              <w:jc w:val="right"/>
            </w:pPr>
            <w:r w:rsidRPr="007A0401">
              <w:t>0.091</w:t>
            </w:r>
          </w:p>
        </w:tc>
        <w:tc>
          <w:tcPr>
            <w:tcW w:w="567" w:type="dxa"/>
            <w:tcBorders>
              <w:top w:val="single" w:sz="4" w:space="0" w:color="auto"/>
            </w:tcBorders>
            <w:tcMar>
              <w:left w:w="0" w:type="dxa"/>
              <w:right w:w="0" w:type="dxa"/>
            </w:tcMar>
          </w:tcPr>
          <w:p w:rsidR="007A0401" w:rsidRPr="007A0401" w:rsidRDefault="007A0401" w:rsidP="007A0401">
            <w:pPr>
              <w:pStyle w:val="Tabletext"/>
            </w:pPr>
            <w:r w:rsidRPr="007A0401">
              <w:t>***</w:t>
            </w:r>
          </w:p>
        </w:tc>
      </w:tr>
      <w:tr w:rsidR="007A0401" w:rsidRPr="007A0401" w:rsidTr="00370FC2">
        <w:tc>
          <w:tcPr>
            <w:tcW w:w="3685" w:type="dxa"/>
            <w:tcMar>
              <w:left w:w="0" w:type="dxa"/>
              <w:right w:w="0" w:type="dxa"/>
            </w:tcMar>
          </w:tcPr>
          <w:p w:rsidR="007A0401" w:rsidRPr="007A0401" w:rsidRDefault="007A0401" w:rsidP="007A0401">
            <w:pPr>
              <w:pStyle w:val="Tabletext"/>
            </w:pPr>
            <w:r w:rsidRPr="007A0401">
              <w:t>Assessed own ability as ‘above average’</w:t>
            </w:r>
          </w:p>
        </w:tc>
        <w:tc>
          <w:tcPr>
            <w:tcW w:w="1134" w:type="dxa"/>
            <w:tcMar>
              <w:left w:w="0" w:type="dxa"/>
              <w:right w:w="0" w:type="dxa"/>
            </w:tcMar>
          </w:tcPr>
          <w:p w:rsidR="007A0401" w:rsidRPr="007A0401" w:rsidRDefault="007A0401" w:rsidP="007A0401">
            <w:pPr>
              <w:pStyle w:val="Tabletext"/>
              <w:jc w:val="right"/>
            </w:pPr>
          </w:p>
        </w:tc>
        <w:tc>
          <w:tcPr>
            <w:tcW w:w="567" w:type="dxa"/>
            <w:tcMar>
              <w:left w:w="0" w:type="dxa"/>
              <w:right w:w="0" w:type="dxa"/>
            </w:tcMar>
          </w:tcPr>
          <w:p w:rsidR="007A0401" w:rsidRPr="007A0401" w:rsidRDefault="007A0401" w:rsidP="007A0401">
            <w:pPr>
              <w:pStyle w:val="Tabletext"/>
            </w:pPr>
          </w:p>
        </w:tc>
        <w:tc>
          <w:tcPr>
            <w:tcW w:w="1134" w:type="dxa"/>
            <w:tcMar>
              <w:left w:w="0" w:type="dxa"/>
              <w:right w:w="0" w:type="dxa"/>
            </w:tcMar>
          </w:tcPr>
          <w:p w:rsidR="007A0401" w:rsidRPr="007A0401" w:rsidRDefault="007A0401" w:rsidP="007A0401">
            <w:pPr>
              <w:pStyle w:val="Tabletext"/>
              <w:jc w:val="right"/>
            </w:pPr>
          </w:p>
        </w:tc>
        <w:tc>
          <w:tcPr>
            <w:tcW w:w="567" w:type="dxa"/>
            <w:tcMar>
              <w:left w:w="0" w:type="dxa"/>
              <w:right w:w="0" w:type="dxa"/>
            </w:tcMar>
          </w:tcPr>
          <w:p w:rsidR="007A0401" w:rsidRPr="007A0401" w:rsidRDefault="007A0401" w:rsidP="007A0401">
            <w:pPr>
              <w:pStyle w:val="Tabletext"/>
            </w:pPr>
          </w:p>
        </w:tc>
        <w:tc>
          <w:tcPr>
            <w:tcW w:w="1134" w:type="dxa"/>
            <w:tcMar>
              <w:left w:w="0" w:type="dxa"/>
              <w:right w:w="0" w:type="dxa"/>
            </w:tcMar>
          </w:tcPr>
          <w:p w:rsidR="007A0401" w:rsidRPr="007A0401" w:rsidRDefault="007A0401" w:rsidP="007A0401">
            <w:pPr>
              <w:pStyle w:val="Tabletext"/>
              <w:jc w:val="right"/>
            </w:pPr>
            <w:r w:rsidRPr="007A0401">
              <w:t>0.069</w:t>
            </w:r>
          </w:p>
        </w:tc>
        <w:tc>
          <w:tcPr>
            <w:tcW w:w="567" w:type="dxa"/>
            <w:tcMar>
              <w:left w:w="0" w:type="dxa"/>
              <w:right w:w="0" w:type="dxa"/>
            </w:tcMar>
          </w:tcPr>
          <w:p w:rsidR="007A0401" w:rsidRPr="007A0401" w:rsidRDefault="007A0401" w:rsidP="007A0401">
            <w:pPr>
              <w:pStyle w:val="Tabletext"/>
            </w:pPr>
            <w:r w:rsidRPr="007A0401">
              <w:t>***</w:t>
            </w:r>
          </w:p>
        </w:tc>
      </w:tr>
      <w:tr w:rsidR="007A0401" w:rsidRPr="007A0401" w:rsidTr="00370FC2">
        <w:tc>
          <w:tcPr>
            <w:tcW w:w="3685" w:type="dxa"/>
            <w:tcBorders>
              <w:bottom w:val="single" w:sz="4" w:space="0" w:color="auto"/>
            </w:tcBorders>
            <w:tcMar>
              <w:left w:w="0" w:type="dxa"/>
              <w:right w:w="0" w:type="dxa"/>
            </w:tcMar>
          </w:tcPr>
          <w:p w:rsidR="007A0401" w:rsidRPr="007A0401" w:rsidRDefault="007A0401" w:rsidP="007A0401">
            <w:pPr>
              <w:pStyle w:val="Tabletext"/>
            </w:pPr>
            <w:r w:rsidRPr="007A0401">
              <w:t>Assessed own ability as ‘below average’</w:t>
            </w:r>
          </w:p>
        </w:tc>
        <w:tc>
          <w:tcPr>
            <w:tcW w:w="1134" w:type="dxa"/>
            <w:tcBorders>
              <w:bottom w:val="single" w:sz="4" w:space="0" w:color="auto"/>
            </w:tcBorders>
            <w:tcMar>
              <w:left w:w="0" w:type="dxa"/>
              <w:right w:w="0" w:type="dxa"/>
            </w:tcMar>
          </w:tcPr>
          <w:p w:rsidR="007A0401" w:rsidRPr="007A0401" w:rsidRDefault="007A0401" w:rsidP="007A0401">
            <w:pPr>
              <w:pStyle w:val="Tabletext"/>
              <w:jc w:val="right"/>
            </w:pPr>
          </w:p>
        </w:tc>
        <w:tc>
          <w:tcPr>
            <w:tcW w:w="567" w:type="dxa"/>
            <w:tcBorders>
              <w:bottom w:val="single" w:sz="4" w:space="0" w:color="auto"/>
            </w:tcBorders>
            <w:tcMar>
              <w:left w:w="0" w:type="dxa"/>
              <w:right w:w="0" w:type="dxa"/>
            </w:tcMar>
          </w:tcPr>
          <w:p w:rsidR="007A0401" w:rsidRPr="007A0401" w:rsidRDefault="007A0401" w:rsidP="007A0401">
            <w:pPr>
              <w:pStyle w:val="Tabletext"/>
            </w:pPr>
          </w:p>
        </w:tc>
        <w:tc>
          <w:tcPr>
            <w:tcW w:w="1134" w:type="dxa"/>
            <w:tcBorders>
              <w:bottom w:val="single" w:sz="4" w:space="0" w:color="auto"/>
            </w:tcBorders>
            <w:tcMar>
              <w:left w:w="0" w:type="dxa"/>
              <w:right w:w="0" w:type="dxa"/>
            </w:tcMar>
          </w:tcPr>
          <w:p w:rsidR="007A0401" w:rsidRPr="007A0401" w:rsidRDefault="007A0401" w:rsidP="007A0401">
            <w:pPr>
              <w:pStyle w:val="Tabletext"/>
              <w:jc w:val="right"/>
            </w:pPr>
          </w:p>
        </w:tc>
        <w:tc>
          <w:tcPr>
            <w:tcW w:w="567" w:type="dxa"/>
            <w:tcBorders>
              <w:bottom w:val="single" w:sz="4" w:space="0" w:color="auto"/>
            </w:tcBorders>
            <w:tcMar>
              <w:left w:w="0" w:type="dxa"/>
              <w:right w:w="0" w:type="dxa"/>
            </w:tcMar>
          </w:tcPr>
          <w:p w:rsidR="007A0401" w:rsidRPr="007A0401" w:rsidRDefault="007A0401" w:rsidP="007A0401">
            <w:pPr>
              <w:pStyle w:val="Tabletext"/>
            </w:pPr>
          </w:p>
        </w:tc>
        <w:tc>
          <w:tcPr>
            <w:tcW w:w="1134" w:type="dxa"/>
            <w:tcBorders>
              <w:bottom w:val="single" w:sz="4" w:space="0" w:color="auto"/>
            </w:tcBorders>
            <w:tcMar>
              <w:left w:w="0" w:type="dxa"/>
              <w:right w:w="0" w:type="dxa"/>
            </w:tcMar>
          </w:tcPr>
          <w:p w:rsidR="007A0401" w:rsidRPr="007A0401" w:rsidRDefault="007A0401" w:rsidP="007A0401">
            <w:pPr>
              <w:pStyle w:val="Tabletext"/>
              <w:jc w:val="right"/>
            </w:pPr>
            <w:r>
              <w:t>–</w:t>
            </w:r>
            <w:r w:rsidRPr="007A0401">
              <w:t>0.094</w:t>
            </w:r>
          </w:p>
        </w:tc>
        <w:tc>
          <w:tcPr>
            <w:tcW w:w="567" w:type="dxa"/>
            <w:tcBorders>
              <w:bottom w:val="single" w:sz="4" w:space="0" w:color="auto"/>
            </w:tcBorders>
            <w:tcMar>
              <w:left w:w="0" w:type="dxa"/>
              <w:right w:w="0" w:type="dxa"/>
            </w:tcMar>
          </w:tcPr>
          <w:p w:rsidR="007A0401" w:rsidRPr="007A0401" w:rsidRDefault="007A0401" w:rsidP="007A0401">
            <w:pPr>
              <w:pStyle w:val="Tabletext"/>
            </w:pPr>
            <w:r w:rsidRPr="007A0401">
              <w:t>***</w:t>
            </w:r>
          </w:p>
        </w:tc>
      </w:tr>
      <w:tr w:rsidR="007A0401" w:rsidRPr="007A0401" w:rsidTr="00370FC2">
        <w:tc>
          <w:tcPr>
            <w:tcW w:w="3685" w:type="dxa"/>
            <w:tcBorders>
              <w:top w:val="single" w:sz="4" w:space="0" w:color="auto"/>
              <w:bottom w:val="single" w:sz="4" w:space="0" w:color="auto"/>
            </w:tcBorders>
            <w:tcMar>
              <w:left w:w="0" w:type="dxa"/>
              <w:right w:w="0" w:type="dxa"/>
            </w:tcMar>
          </w:tcPr>
          <w:p w:rsidR="007A0401" w:rsidRPr="007A0401" w:rsidRDefault="007A0401" w:rsidP="007A0401">
            <w:pPr>
              <w:pStyle w:val="Tabletext"/>
            </w:pPr>
            <w:r w:rsidRPr="007A0401">
              <w:t>Index of student happiness</w:t>
            </w:r>
          </w:p>
        </w:tc>
        <w:tc>
          <w:tcPr>
            <w:tcW w:w="1134" w:type="dxa"/>
            <w:tcBorders>
              <w:top w:val="single" w:sz="4" w:space="0" w:color="auto"/>
              <w:bottom w:val="single" w:sz="4" w:space="0" w:color="auto"/>
            </w:tcBorders>
            <w:tcMar>
              <w:left w:w="0" w:type="dxa"/>
              <w:right w:w="0" w:type="dxa"/>
            </w:tcMar>
          </w:tcPr>
          <w:p w:rsidR="007A0401" w:rsidRPr="007A0401" w:rsidRDefault="007A0401" w:rsidP="007A0401">
            <w:pPr>
              <w:pStyle w:val="Tabletext"/>
              <w:jc w:val="right"/>
            </w:pPr>
          </w:p>
        </w:tc>
        <w:tc>
          <w:tcPr>
            <w:tcW w:w="567" w:type="dxa"/>
            <w:tcBorders>
              <w:top w:val="single" w:sz="4" w:space="0" w:color="auto"/>
              <w:bottom w:val="single" w:sz="4" w:space="0" w:color="auto"/>
            </w:tcBorders>
            <w:tcMar>
              <w:left w:w="0" w:type="dxa"/>
              <w:right w:w="0" w:type="dxa"/>
            </w:tcMar>
          </w:tcPr>
          <w:p w:rsidR="007A0401" w:rsidRPr="007A0401" w:rsidRDefault="007A0401" w:rsidP="007A0401">
            <w:pPr>
              <w:pStyle w:val="Tabletext"/>
            </w:pPr>
          </w:p>
        </w:tc>
        <w:tc>
          <w:tcPr>
            <w:tcW w:w="1134" w:type="dxa"/>
            <w:tcBorders>
              <w:top w:val="single" w:sz="4" w:space="0" w:color="auto"/>
              <w:bottom w:val="single" w:sz="4" w:space="0" w:color="auto"/>
            </w:tcBorders>
            <w:tcMar>
              <w:left w:w="0" w:type="dxa"/>
              <w:right w:w="0" w:type="dxa"/>
            </w:tcMar>
          </w:tcPr>
          <w:p w:rsidR="007A0401" w:rsidRPr="007A0401" w:rsidRDefault="007A0401" w:rsidP="007A0401">
            <w:pPr>
              <w:pStyle w:val="Tabletext"/>
              <w:jc w:val="right"/>
            </w:pPr>
          </w:p>
        </w:tc>
        <w:tc>
          <w:tcPr>
            <w:tcW w:w="567" w:type="dxa"/>
            <w:tcBorders>
              <w:top w:val="single" w:sz="4" w:space="0" w:color="auto"/>
              <w:bottom w:val="single" w:sz="4" w:space="0" w:color="auto"/>
            </w:tcBorders>
            <w:tcMar>
              <w:left w:w="0" w:type="dxa"/>
              <w:right w:w="0" w:type="dxa"/>
            </w:tcMar>
          </w:tcPr>
          <w:p w:rsidR="007A0401" w:rsidRPr="007A0401" w:rsidRDefault="007A0401" w:rsidP="007A0401">
            <w:pPr>
              <w:pStyle w:val="Tabletext"/>
            </w:pPr>
          </w:p>
        </w:tc>
        <w:tc>
          <w:tcPr>
            <w:tcW w:w="1134" w:type="dxa"/>
            <w:tcBorders>
              <w:top w:val="single" w:sz="4" w:space="0" w:color="auto"/>
              <w:bottom w:val="single" w:sz="4" w:space="0" w:color="auto"/>
            </w:tcBorders>
            <w:tcMar>
              <w:left w:w="0" w:type="dxa"/>
              <w:right w:w="0" w:type="dxa"/>
            </w:tcMar>
          </w:tcPr>
          <w:p w:rsidR="007A0401" w:rsidRPr="007A0401" w:rsidRDefault="007A0401" w:rsidP="007A0401">
            <w:pPr>
              <w:pStyle w:val="Tabletext"/>
              <w:jc w:val="right"/>
            </w:pPr>
            <w:r w:rsidRPr="007A0401">
              <w:t>0.094</w:t>
            </w:r>
          </w:p>
        </w:tc>
        <w:tc>
          <w:tcPr>
            <w:tcW w:w="567" w:type="dxa"/>
            <w:tcBorders>
              <w:top w:val="single" w:sz="4" w:space="0" w:color="auto"/>
              <w:bottom w:val="single" w:sz="4" w:space="0" w:color="auto"/>
            </w:tcBorders>
            <w:tcMar>
              <w:left w:w="0" w:type="dxa"/>
              <w:right w:w="0" w:type="dxa"/>
            </w:tcMar>
          </w:tcPr>
          <w:p w:rsidR="007A0401" w:rsidRPr="007A0401" w:rsidRDefault="007A0401" w:rsidP="007A0401">
            <w:pPr>
              <w:pStyle w:val="Tabletext"/>
            </w:pPr>
            <w:r w:rsidRPr="007A0401">
              <w:t>***</w:t>
            </w:r>
          </w:p>
        </w:tc>
      </w:tr>
      <w:tr w:rsidR="007A0401" w:rsidRPr="007A0401" w:rsidTr="00370FC2">
        <w:tc>
          <w:tcPr>
            <w:tcW w:w="3685" w:type="dxa"/>
            <w:tcBorders>
              <w:top w:val="single" w:sz="4" w:space="0" w:color="auto"/>
              <w:bottom w:val="single" w:sz="4" w:space="0" w:color="auto"/>
            </w:tcBorders>
            <w:tcMar>
              <w:left w:w="0" w:type="dxa"/>
              <w:right w:w="0" w:type="dxa"/>
            </w:tcMar>
          </w:tcPr>
          <w:p w:rsidR="007A0401" w:rsidRPr="007A0401" w:rsidRDefault="007A0401" w:rsidP="007A0401">
            <w:pPr>
              <w:pStyle w:val="Tabletext"/>
            </w:pPr>
            <w:r w:rsidRPr="007A0401">
              <w:t>Index of test scores</w:t>
            </w:r>
          </w:p>
        </w:tc>
        <w:tc>
          <w:tcPr>
            <w:tcW w:w="1134" w:type="dxa"/>
            <w:tcBorders>
              <w:top w:val="single" w:sz="4" w:space="0" w:color="auto"/>
              <w:bottom w:val="single" w:sz="4" w:space="0" w:color="auto"/>
            </w:tcBorders>
            <w:tcMar>
              <w:left w:w="0" w:type="dxa"/>
              <w:right w:w="0" w:type="dxa"/>
            </w:tcMar>
          </w:tcPr>
          <w:p w:rsidR="007A0401" w:rsidRPr="007A0401" w:rsidRDefault="007A0401" w:rsidP="007A0401">
            <w:pPr>
              <w:pStyle w:val="Tabletext"/>
              <w:jc w:val="right"/>
            </w:pPr>
          </w:p>
        </w:tc>
        <w:tc>
          <w:tcPr>
            <w:tcW w:w="567" w:type="dxa"/>
            <w:tcBorders>
              <w:top w:val="single" w:sz="4" w:space="0" w:color="auto"/>
              <w:bottom w:val="single" w:sz="4" w:space="0" w:color="auto"/>
            </w:tcBorders>
            <w:tcMar>
              <w:left w:w="0" w:type="dxa"/>
              <w:right w:w="0" w:type="dxa"/>
            </w:tcMar>
          </w:tcPr>
          <w:p w:rsidR="007A0401" w:rsidRPr="007A0401" w:rsidRDefault="007A0401" w:rsidP="007A0401">
            <w:pPr>
              <w:pStyle w:val="Tabletext"/>
            </w:pPr>
          </w:p>
        </w:tc>
        <w:tc>
          <w:tcPr>
            <w:tcW w:w="1134" w:type="dxa"/>
            <w:tcBorders>
              <w:top w:val="single" w:sz="4" w:space="0" w:color="auto"/>
              <w:bottom w:val="single" w:sz="4" w:space="0" w:color="auto"/>
            </w:tcBorders>
            <w:tcMar>
              <w:left w:w="0" w:type="dxa"/>
              <w:right w:w="0" w:type="dxa"/>
            </w:tcMar>
          </w:tcPr>
          <w:p w:rsidR="007A0401" w:rsidRPr="007A0401" w:rsidRDefault="007A0401" w:rsidP="007A0401">
            <w:pPr>
              <w:pStyle w:val="Tabletext"/>
              <w:jc w:val="right"/>
            </w:pPr>
          </w:p>
        </w:tc>
        <w:tc>
          <w:tcPr>
            <w:tcW w:w="567" w:type="dxa"/>
            <w:tcBorders>
              <w:top w:val="single" w:sz="4" w:space="0" w:color="auto"/>
              <w:bottom w:val="single" w:sz="4" w:space="0" w:color="auto"/>
            </w:tcBorders>
            <w:tcMar>
              <w:left w:w="0" w:type="dxa"/>
              <w:right w:w="0" w:type="dxa"/>
            </w:tcMar>
          </w:tcPr>
          <w:p w:rsidR="007A0401" w:rsidRPr="007A0401" w:rsidRDefault="007A0401" w:rsidP="007A0401">
            <w:pPr>
              <w:pStyle w:val="Tabletext"/>
            </w:pPr>
          </w:p>
        </w:tc>
        <w:tc>
          <w:tcPr>
            <w:tcW w:w="1134" w:type="dxa"/>
            <w:tcBorders>
              <w:top w:val="single" w:sz="4" w:space="0" w:color="auto"/>
              <w:bottom w:val="single" w:sz="4" w:space="0" w:color="auto"/>
            </w:tcBorders>
            <w:tcMar>
              <w:left w:w="0" w:type="dxa"/>
              <w:right w:w="0" w:type="dxa"/>
            </w:tcMar>
          </w:tcPr>
          <w:p w:rsidR="007A0401" w:rsidRPr="007A0401" w:rsidRDefault="007A0401" w:rsidP="007A0401">
            <w:pPr>
              <w:pStyle w:val="Tabletext"/>
              <w:jc w:val="right"/>
            </w:pPr>
            <w:r w:rsidRPr="007A0401">
              <w:t>0.128</w:t>
            </w:r>
          </w:p>
        </w:tc>
        <w:tc>
          <w:tcPr>
            <w:tcW w:w="567" w:type="dxa"/>
            <w:tcBorders>
              <w:top w:val="single" w:sz="4" w:space="0" w:color="auto"/>
              <w:bottom w:val="single" w:sz="4" w:space="0" w:color="auto"/>
            </w:tcBorders>
            <w:tcMar>
              <w:left w:w="0" w:type="dxa"/>
              <w:right w:w="0" w:type="dxa"/>
            </w:tcMar>
          </w:tcPr>
          <w:p w:rsidR="007A0401" w:rsidRPr="007A0401" w:rsidRDefault="007A0401" w:rsidP="007A0401">
            <w:pPr>
              <w:pStyle w:val="Tabletext"/>
            </w:pPr>
            <w:r w:rsidRPr="007A0401">
              <w:t>***</w:t>
            </w:r>
          </w:p>
        </w:tc>
      </w:tr>
      <w:tr w:rsidR="007A0401" w:rsidRPr="007A0401" w:rsidTr="00370FC2">
        <w:tc>
          <w:tcPr>
            <w:tcW w:w="3685" w:type="dxa"/>
            <w:tcBorders>
              <w:top w:val="single" w:sz="4" w:space="0" w:color="auto"/>
              <w:bottom w:val="single" w:sz="4" w:space="0" w:color="auto"/>
            </w:tcBorders>
            <w:tcMar>
              <w:left w:w="0" w:type="dxa"/>
              <w:right w:w="0" w:type="dxa"/>
            </w:tcMar>
          </w:tcPr>
          <w:p w:rsidR="007A0401" w:rsidRPr="007A0401" w:rsidRDefault="007A0401" w:rsidP="007A0401">
            <w:pPr>
              <w:pStyle w:val="Tabletext"/>
            </w:pPr>
            <w:r w:rsidRPr="007A0401">
              <w:t>Proportion of school who expected to complete Year 12</w:t>
            </w:r>
          </w:p>
        </w:tc>
        <w:tc>
          <w:tcPr>
            <w:tcW w:w="1134" w:type="dxa"/>
            <w:tcBorders>
              <w:top w:val="single" w:sz="4" w:space="0" w:color="auto"/>
              <w:bottom w:val="single" w:sz="4" w:space="0" w:color="auto"/>
            </w:tcBorders>
            <w:tcMar>
              <w:left w:w="0" w:type="dxa"/>
              <w:right w:w="0" w:type="dxa"/>
            </w:tcMar>
          </w:tcPr>
          <w:p w:rsidR="007A0401" w:rsidRPr="007A0401" w:rsidRDefault="007A0401" w:rsidP="007A0401">
            <w:pPr>
              <w:pStyle w:val="Tabletext"/>
              <w:jc w:val="right"/>
            </w:pPr>
          </w:p>
        </w:tc>
        <w:tc>
          <w:tcPr>
            <w:tcW w:w="567" w:type="dxa"/>
            <w:tcBorders>
              <w:top w:val="single" w:sz="4" w:space="0" w:color="auto"/>
              <w:bottom w:val="single" w:sz="4" w:space="0" w:color="auto"/>
            </w:tcBorders>
            <w:tcMar>
              <w:left w:w="0" w:type="dxa"/>
              <w:right w:w="0" w:type="dxa"/>
            </w:tcMar>
          </w:tcPr>
          <w:p w:rsidR="007A0401" w:rsidRPr="007A0401" w:rsidRDefault="007A0401" w:rsidP="007A0401">
            <w:pPr>
              <w:pStyle w:val="Tabletext"/>
            </w:pPr>
          </w:p>
        </w:tc>
        <w:tc>
          <w:tcPr>
            <w:tcW w:w="1134" w:type="dxa"/>
            <w:tcBorders>
              <w:top w:val="single" w:sz="4" w:space="0" w:color="auto"/>
              <w:bottom w:val="single" w:sz="4" w:space="0" w:color="auto"/>
            </w:tcBorders>
            <w:tcMar>
              <w:left w:w="0" w:type="dxa"/>
              <w:right w:w="0" w:type="dxa"/>
            </w:tcMar>
          </w:tcPr>
          <w:p w:rsidR="007A0401" w:rsidRPr="007A0401" w:rsidRDefault="007A0401" w:rsidP="007A0401">
            <w:pPr>
              <w:pStyle w:val="Tabletext"/>
              <w:jc w:val="right"/>
            </w:pPr>
          </w:p>
        </w:tc>
        <w:tc>
          <w:tcPr>
            <w:tcW w:w="567" w:type="dxa"/>
            <w:tcBorders>
              <w:top w:val="single" w:sz="4" w:space="0" w:color="auto"/>
              <w:bottom w:val="single" w:sz="4" w:space="0" w:color="auto"/>
            </w:tcBorders>
            <w:tcMar>
              <w:left w:w="0" w:type="dxa"/>
              <w:right w:w="0" w:type="dxa"/>
            </w:tcMar>
          </w:tcPr>
          <w:p w:rsidR="007A0401" w:rsidRPr="007A0401" w:rsidRDefault="007A0401" w:rsidP="007A0401">
            <w:pPr>
              <w:pStyle w:val="Tabletext"/>
            </w:pPr>
          </w:p>
        </w:tc>
        <w:tc>
          <w:tcPr>
            <w:tcW w:w="1134" w:type="dxa"/>
            <w:tcBorders>
              <w:top w:val="single" w:sz="4" w:space="0" w:color="auto"/>
              <w:bottom w:val="single" w:sz="4" w:space="0" w:color="auto"/>
            </w:tcBorders>
            <w:tcMar>
              <w:left w:w="0" w:type="dxa"/>
              <w:right w:w="0" w:type="dxa"/>
            </w:tcMar>
          </w:tcPr>
          <w:p w:rsidR="007A0401" w:rsidRPr="007A0401" w:rsidRDefault="007A0401" w:rsidP="007A0401">
            <w:pPr>
              <w:pStyle w:val="Tabletext"/>
              <w:jc w:val="right"/>
            </w:pPr>
            <w:r w:rsidRPr="007A0401">
              <w:t>0.070</w:t>
            </w:r>
          </w:p>
        </w:tc>
        <w:tc>
          <w:tcPr>
            <w:tcW w:w="567" w:type="dxa"/>
            <w:tcBorders>
              <w:top w:val="single" w:sz="4" w:space="0" w:color="auto"/>
              <w:bottom w:val="single" w:sz="4" w:space="0" w:color="auto"/>
            </w:tcBorders>
            <w:tcMar>
              <w:left w:w="0" w:type="dxa"/>
              <w:right w:w="0" w:type="dxa"/>
            </w:tcMar>
          </w:tcPr>
          <w:p w:rsidR="007A0401" w:rsidRPr="007A0401" w:rsidRDefault="007A0401" w:rsidP="007A0401">
            <w:pPr>
              <w:pStyle w:val="Tabletext"/>
            </w:pPr>
            <w:r w:rsidRPr="007A0401">
              <w:t>***</w:t>
            </w:r>
          </w:p>
        </w:tc>
      </w:tr>
      <w:tr w:rsidR="007A0401" w:rsidRPr="007A0401" w:rsidTr="00370FC2">
        <w:tc>
          <w:tcPr>
            <w:tcW w:w="3685" w:type="dxa"/>
            <w:tcBorders>
              <w:top w:val="single" w:sz="4" w:space="0" w:color="auto"/>
            </w:tcBorders>
            <w:tcMar>
              <w:left w:w="0" w:type="dxa"/>
              <w:right w:w="0" w:type="dxa"/>
            </w:tcMar>
          </w:tcPr>
          <w:p w:rsidR="007A0401" w:rsidRPr="007A0401" w:rsidRDefault="007A0401" w:rsidP="007A0401">
            <w:pPr>
              <w:pStyle w:val="Tabletext"/>
            </w:pPr>
            <w:r w:rsidRPr="007A0401">
              <w:t>Predicted probability of base case</w:t>
            </w:r>
          </w:p>
        </w:tc>
        <w:tc>
          <w:tcPr>
            <w:tcW w:w="1134" w:type="dxa"/>
            <w:tcBorders>
              <w:top w:val="single" w:sz="4" w:space="0" w:color="auto"/>
            </w:tcBorders>
            <w:tcMar>
              <w:left w:w="0" w:type="dxa"/>
              <w:right w:w="0" w:type="dxa"/>
            </w:tcMar>
          </w:tcPr>
          <w:p w:rsidR="007A0401" w:rsidRPr="007A0401" w:rsidRDefault="007A0401" w:rsidP="007A0401">
            <w:pPr>
              <w:pStyle w:val="Tabletext"/>
              <w:jc w:val="right"/>
            </w:pPr>
            <w:r w:rsidRPr="007A0401">
              <w:t>0.752</w:t>
            </w:r>
          </w:p>
        </w:tc>
        <w:tc>
          <w:tcPr>
            <w:tcW w:w="567" w:type="dxa"/>
            <w:tcBorders>
              <w:top w:val="single" w:sz="4" w:space="0" w:color="auto"/>
            </w:tcBorders>
            <w:tcMar>
              <w:left w:w="0" w:type="dxa"/>
              <w:right w:w="0" w:type="dxa"/>
            </w:tcMar>
          </w:tcPr>
          <w:p w:rsidR="007A0401" w:rsidRPr="007A0401" w:rsidRDefault="007A0401" w:rsidP="007A0401">
            <w:pPr>
              <w:pStyle w:val="Tabletext"/>
            </w:pPr>
          </w:p>
        </w:tc>
        <w:tc>
          <w:tcPr>
            <w:tcW w:w="1134" w:type="dxa"/>
            <w:tcBorders>
              <w:top w:val="single" w:sz="4" w:space="0" w:color="auto"/>
            </w:tcBorders>
            <w:tcMar>
              <w:left w:w="0" w:type="dxa"/>
              <w:right w:w="0" w:type="dxa"/>
            </w:tcMar>
          </w:tcPr>
          <w:p w:rsidR="007A0401" w:rsidRPr="007A0401" w:rsidRDefault="007A0401" w:rsidP="00BD28E8">
            <w:pPr>
              <w:pStyle w:val="Tabletext"/>
              <w:jc w:val="right"/>
            </w:pPr>
            <w:r w:rsidRPr="007A0401">
              <w:t>0.673</w:t>
            </w:r>
          </w:p>
        </w:tc>
        <w:tc>
          <w:tcPr>
            <w:tcW w:w="567" w:type="dxa"/>
            <w:tcBorders>
              <w:top w:val="single" w:sz="4" w:space="0" w:color="auto"/>
            </w:tcBorders>
            <w:tcMar>
              <w:left w:w="0" w:type="dxa"/>
              <w:right w:w="0" w:type="dxa"/>
            </w:tcMar>
          </w:tcPr>
          <w:p w:rsidR="007A0401" w:rsidRPr="007A0401" w:rsidRDefault="007A0401" w:rsidP="007A0401">
            <w:pPr>
              <w:pStyle w:val="Tabletext"/>
            </w:pPr>
          </w:p>
        </w:tc>
        <w:tc>
          <w:tcPr>
            <w:tcW w:w="1134" w:type="dxa"/>
            <w:tcBorders>
              <w:top w:val="single" w:sz="4" w:space="0" w:color="auto"/>
            </w:tcBorders>
            <w:tcMar>
              <w:left w:w="0" w:type="dxa"/>
              <w:right w:w="0" w:type="dxa"/>
            </w:tcMar>
          </w:tcPr>
          <w:p w:rsidR="007A0401" w:rsidRPr="007A0401" w:rsidRDefault="007A0401" w:rsidP="00BD28E8">
            <w:pPr>
              <w:pStyle w:val="Tabletext"/>
              <w:jc w:val="right"/>
            </w:pPr>
            <w:r w:rsidRPr="007A0401">
              <w:t>0.765</w:t>
            </w:r>
          </w:p>
        </w:tc>
        <w:tc>
          <w:tcPr>
            <w:tcW w:w="567" w:type="dxa"/>
            <w:tcBorders>
              <w:top w:val="single" w:sz="4" w:space="0" w:color="auto"/>
            </w:tcBorders>
            <w:tcMar>
              <w:left w:w="0" w:type="dxa"/>
              <w:right w:w="0" w:type="dxa"/>
            </w:tcMar>
          </w:tcPr>
          <w:p w:rsidR="007A0401" w:rsidRPr="007A0401" w:rsidRDefault="007A0401" w:rsidP="007A0401">
            <w:pPr>
              <w:pStyle w:val="Tabletext"/>
            </w:pPr>
          </w:p>
        </w:tc>
      </w:tr>
      <w:tr w:rsidR="00370FC2" w:rsidRPr="007A0401" w:rsidTr="00370FC2">
        <w:tc>
          <w:tcPr>
            <w:tcW w:w="3685" w:type="dxa"/>
            <w:tcMar>
              <w:left w:w="0" w:type="dxa"/>
              <w:right w:w="0" w:type="dxa"/>
            </w:tcMar>
          </w:tcPr>
          <w:p w:rsidR="00370FC2" w:rsidRPr="007A0401" w:rsidRDefault="00370FC2" w:rsidP="007A0401">
            <w:pPr>
              <w:pStyle w:val="Tabletext"/>
            </w:pPr>
            <w:r w:rsidRPr="007A0401">
              <w:t>Pseudo R-Squared</w:t>
            </w:r>
          </w:p>
        </w:tc>
        <w:tc>
          <w:tcPr>
            <w:tcW w:w="1701" w:type="dxa"/>
            <w:gridSpan w:val="2"/>
            <w:tcMar>
              <w:left w:w="0" w:type="dxa"/>
              <w:right w:w="0" w:type="dxa"/>
            </w:tcMar>
          </w:tcPr>
          <w:p w:rsidR="0037034F" w:rsidRDefault="00370FC2">
            <w:pPr>
              <w:pStyle w:val="Tabletext"/>
              <w:ind w:right="471"/>
              <w:jc w:val="right"/>
            </w:pPr>
            <w:r w:rsidRPr="007A0401">
              <w:t>0.0472</w:t>
            </w:r>
          </w:p>
        </w:tc>
        <w:tc>
          <w:tcPr>
            <w:tcW w:w="1701" w:type="dxa"/>
            <w:gridSpan w:val="2"/>
            <w:tcMar>
              <w:left w:w="0" w:type="dxa"/>
              <w:right w:w="0" w:type="dxa"/>
            </w:tcMar>
          </w:tcPr>
          <w:p w:rsidR="0037034F" w:rsidRDefault="00370FC2">
            <w:pPr>
              <w:pStyle w:val="Tabletext"/>
              <w:ind w:right="471"/>
              <w:jc w:val="right"/>
            </w:pPr>
            <w:r w:rsidRPr="007A0401">
              <w:t>0.0859</w:t>
            </w:r>
          </w:p>
        </w:tc>
        <w:tc>
          <w:tcPr>
            <w:tcW w:w="1701" w:type="dxa"/>
            <w:gridSpan w:val="2"/>
            <w:tcMar>
              <w:left w:w="0" w:type="dxa"/>
              <w:right w:w="0" w:type="dxa"/>
            </w:tcMar>
          </w:tcPr>
          <w:p w:rsidR="0037034F" w:rsidRDefault="00370FC2">
            <w:pPr>
              <w:pStyle w:val="Tabletext"/>
              <w:ind w:right="471"/>
              <w:jc w:val="right"/>
            </w:pPr>
            <w:r w:rsidRPr="007A0401">
              <w:t>0.2710</w:t>
            </w:r>
          </w:p>
        </w:tc>
      </w:tr>
      <w:tr w:rsidR="007A0401" w:rsidRPr="007A0401" w:rsidTr="00370FC2">
        <w:tc>
          <w:tcPr>
            <w:tcW w:w="3685" w:type="dxa"/>
            <w:tcBorders>
              <w:bottom w:val="single" w:sz="4" w:space="0" w:color="auto"/>
            </w:tcBorders>
            <w:tcMar>
              <w:left w:w="0" w:type="dxa"/>
              <w:right w:w="0" w:type="dxa"/>
            </w:tcMar>
          </w:tcPr>
          <w:p w:rsidR="007A0401" w:rsidRPr="007A0401" w:rsidRDefault="007A0401" w:rsidP="007A0401">
            <w:pPr>
              <w:pStyle w:val="Tabletext"/>
            </w:pPr>
            <w:r w:rsidRPr="007A0401">
              <w:t>Number of observations</w:t>
            </w:r>
          </w:p>
        </w:tc>
        <w:tc>
          <w:tcPr>
            <w:tcW w:w="1134" w:type="dxa"/>
            <w:tcBorders>
              <w:bottom w:val="single" w:sz="4" w:space="0" w:color="auto"/>
            </w:tcBorders>
            <w:tcMar>
              <w:left w:w="0" w:type="dxa"/>
              <w:right w:w="0" w:type="dxa"/>
            </w:tcMar>
          </w:tcPr>
          <w:p w:rsidR="0037034F" w:rsidRDefault="007A0401">
            <w:pPr>
              <w:pStyle w:val="Tabletext"/>
              <w:ind w:left="312"/>
            </w:pPr>
            <w:r w:rsidRPr="007A0401">
              <w:t>13</w:t>
            </w:r>
            <w:r w:rsidR="002F2372">
              <w:t> </w:t>
            </w:r>
            <w:r w:rsidRPr="007A0401">
              <w:t>099</w:t>
            </w:r>
          </w:p>
        </w:tc>
        <w:tc>
          <w:tcPr>
            <w:tcW w:w="567" w:type="dxa"/>
            <w:tcBorders>
              <w:bottom w:val="single" w:sz="4" w:space="0" w:color="auto"/>
            </w:tcBorders>
            <w:tcMar>
              <w:left w:w="0" w:type="dxa"/>
              <w:right w:w="0" w:type="dxa"/>
            </w:tcMar>
          </w:tcPr>
          <w:p w:rsidR="0037034F" w:rsidRDefault="0037034F">
            <w:pPr>
              <w:pStyle w:val="Tabletext"/>
              <w:ind w:left="227"/>
            </w:pPr>
          </w:p>
        </w:tc>
        <w:tc>
          <w:tcPr>
            <w:tcW w:w="1134" w:type="dxa"/>
            <w:tcBorders>
              <w:bottom w:val="single" w:sz="4" w:space="0" w:color="auto"/>
            </w:tcBorders>
            <w:tcMar>
              <w:left w:w="0" w:type="dxa"/>
              <w:right w:w="0" w:type="dxa"/>
            </w:tcMar>
          </w:tcPr>
          <w:p w:rsidR="0037034F" w:rsidRDefault="007A0401">
            <w:pPr>
              <w:pStyle w:val="Tabletext"/>
              <w:ind w:left="312"/>
            </w:pPr>
            <w:r w:rsidRPr="007A0401">
              <w:t>12</w:t>
            </w:r>
            <w:r w:rsidR="002F2372">
              <w:t> </w:t>
            </w:r>
            <w:r w:rsidRPr="007A0401">
              <w:t>698</w:t>
            </w:r>
          </w:p>
        </w:tc>
        <w:tc>
          <w:tcPr>
            <w:tcW w:w="567" w:type="dxa"/>
            <w:tcBorders>
              <w:bottom w:val="single" w:sz="4" w:space="0" w:color="auto"/>
            </w:tcBorders>
            <w:tcMar>
              <w:left w:w="0" w:type="dxa"/>
              <w:right w:w="0" w:type="dxa"/>
            </w:tcMar>
          </w:tcPr>
          <w:p w:rsidR="0037034F" w:rsidRDefault="0037034F">
            <w:pPr>
              <w:pStyle w:val="Tabletext"/>
              <w:ind w:left="227"/>
            </w:pPr>
          </w:p>
        </w:tc>
        <w:tc>
          <w:tcPr>
            <w:tcW w:w="1134" w:type="dxa"/>
            <w:tcBorders>
              <w:bottom w:val="single" w:sz="4" w:space="0" w:color="auto"/>
            </w:tcBorders>
            <w:tcMar>
              <w:left w:w="0" w:type="dxa"/>
              <w:right w:w="0" w:type="dxa"/>
            </w:tcMar>
          </w:tcPr>
          <w:p w:rsidR="0037034F" w:rsidRDefault="007A0401">
            <w:pPr>
              <w:pStyle w:val="Tabletext"/>
              <w:ind w:left="312"/>
            </w:pPr>
            <w:r w:rsidRPr="007A0401">
              <w:t>11</w:t>
            </w:r>
            <w:r w:rsidR="002F2372">
              <w:t> </w:t>
            </w:r>
            <w:r w:rsidRPr="007A0401">
              <w:t>844</w:t>
            </w:r>
          </w:p>
        </w:tc>
        <w:tc>
          <w:tcPr>
            <w:tcW w:w="567" w:type="dxa"/>
            <w:tcBorders>
              <w:bottom w:val="single" w:sz="4" w:space="0" w:color="auto"/>
            </w:tcBorders>
            <w:tcMar>
              <w:left w:w="0" w:type="dxa"/>
              <w:right w:w="0" w:type="dxa"/>
            </w:tcMar>
          </w:tcPr>
          <w:p w:rsidR="007A0401" w:rsidRPr="007A0401" w:rsidRDefault="007A0401" w:rsidP="007A0401">
            <w:pPr>
              <w:pStyle w:val="Tabletext"/>
            </w:pPr>
          </w:p>
        </w:tc>
      </w:tr>
    </w:tbl>
    <w:p w:rsidR="007A0401" w:rsidRDefault="007A0401" w:rsidP="007A0401">
      <w:pPr>
        <w:pStyle w:val="Source"/>
      </w:pPr>
      <w:r>
        <w:t>Source:</w:t>
      </w:r>
      <w:r>
        <w:tab/>
        <w:t>Customised calculations using Wave 1 of the LSAY (enumerated in 2006)</w:t>
      </w:r>
      <w:r w:rsidR="0036495E">
        <w:t>.</w:t>
      </w:r>
    </w:p>
    <w:p w:rsidR="00305D2E" w:rsidRDefault="007A0401" w:rsidP="007A0401">
      <w:pPr>
        <w:pStyle w:val="Source"/>
      </w:pPr>
      <w:r>
        <w:t>Note:</w:t>
      </w:r>
      <w:r>
        <w:tab/>
        <w:t>The base case individual for all estimations is: aged 15; male; non-Indigenous</w:t>
      </w:r>
      <w:r w:rsidR="002437CD">
        <w:t>;</w:t>
      </w:r>
      <w:r>
        <w:t xml:space="preserve"> born in Australia; and liv</w:t>
      </w:r>
      <w:r w:rsidR="002437CD">
        <w:t>es</w:t>
      </w:r>
      <w:r>
        <w:t xml:space="preserve"> in a major city. For Model 2, the base case is further defined </w:t>
      </w:r>
      <w:r w:rsidR="002437CD">
        <w:t xml:space="preserve">as: </w:t>
      </w:r>
      <w:r>
        <w:t>speak</w:t>
      </w:r>
      <w:r w:rsidR="002437CD">
        <w:t>s</w:t>
      </w:r>
      <w:r>
        <w:t xml:space="preserve"> English at home; ha</w:t>
      </w:r>
      <w:r w:rsidR="002437CD">
        <w:t>s</w:t>
      </w:r>
      <w:r>
        <w:t xml:space="preserve"> a parent with 13 years of education (but no more); and ha</w:t>
      </w:r>
      <w:r w:rsidR="002437CD">
        <w:t>s</w:t>
      </w:r>
      <w:r>
        <w:t xml:space="preserve"> a mother and father not employed as a manager or professional. For Model 3, the base case is further defined </w:t>
      </w:r>
      <w:r w:rsidR="002437CD">
        <w:t xml:space="preserve">as: </w:t>
      </w:r>
      <w:r>
        <w:t>assess</w:t>
      </w:r>
      <w:r w:rsidR="002437CD">
        <w:t>es</w:t>
      </w:r>
      <w:r>
        <w:t xml:space="preserve"> one’s own ability at school as average; ha</w:t>
      </w:r>
      <w:r w:rsidR="002437CD">
        <w:t>s</w:t>
      </w:r>
      <w:r>
        <w:t xml:space="preserve"> an index value of zero for their happiness and test scores (the mean); and attend</w:t>
      </w:r>
      <w:r w:rsidR="002437CD">
        <w:t>s</w:t>
      </w:r>
      <w:r>
        <w:t xml:space="preserve"> a school where around 83.1</w:t>
      </w:r>
      <w:r w:rsidR="00C2240F">
        <w:t>%</w:t>
      </w:r>
      <w:r>
        <w:t xml:space="preserve"> of student</w:t>
      </w:r>
      <w:r w:rsidR="002437CD">
        <w:t>s</w:t>
      </w:r>
      <w:r>
        <w:t xml:space="preserve"> expect to complete Year 12 (the Australian average). Marginal effect for which the coefficient is statistically significant at the 1% level of significance are labelled </w:t>
      </w:r>
      <w:r w:rsidR="002437CD">
        <w:t xml:space="preserve">***; </w:t>
      </w:r>
      <w:r>
        <w:t>those statistically significant at the 5% level of significance only are labelled **</w:t>
      </w:r>
      <w:r w:rsidR="002437CD">
        <w:t>;</w:t>
      </w:r>
      <w:r>
        <w:t xml:space="preserve"> whereas those statistically significant at the 10% level of significance only are labelled *.</w:t>
      </w:r>
    </w:p>
    <w:p w:rsidR="00305D2E" w:rsidRDefault="00305D2E" w:rsidP="00305D2E">
      <w:pPr>
        <w:pStyle w:val="Text"/>
      </w:pPr>
      <w:r>
        <w:t>We also look at the probability of a student expecting to undertake any post</w:t>
      </w:r>
      <w:r w:rsidR="004D688A">
        <w:t>-</w:t>
      </w:r>
      <w:r>
        <w:t>school study. Four</w:t>
      </w:r>
      <w:r w:rsidR="00314339">
        <w:t> </w:t>
      </w:r>
      <w:r>
        <w:t>models are estimated</w:t>
      </w:r>
      <w:r w:rsidR="004D688A">
        <w:t>,</w:t>
      </w:r>
      <w:r>
        <w:t xml:space="preserve"> with the first three similar to those estimated for Year 12 expectations. That</w:t>
      </w:r>
      <w:r w:rsidR="00314339">
        <w:t> </w:t>
      </w:r>
      <w:r>
        <w:t>is</w:t>
      </w:r>
      <w:r w:rsidR="00314339">
        <w:t xml:space="preserve">, </w:t>
      </w:r>
      <w:r>
        <w:t>Model 1 includes demographic and geographic controls, Model 2 includes socioeconomic characteristics</w:t>
      </w:r>
      <w:r w:rsidR="004D688A">
        <w:t>,</w:t>
      </w:r>
      <w:r>
        <w:t xml:space="preserve"> and Model 3 includes a range of school-based characteristics. The fourth model includes whether or not the student expects to complete Year 12 as an additional explanatory</w:t>
      </w:r>
      <w:r w:rsidR="00314339">
        <w:t> </w:t>
      </w:r>
      <w:r>
        <w:t>variable.</w:t>
      </w:r>
    </w:p>
    <w:p w:rsidR="00B56C71" w:rsidRDefault="00B56C71">
      <w:pPr>
        <w:spacing w:before="0" w:line="240" w:lineRule="auto"/>
        <w:rPr>
          <w:rFonts w:ascii="Tahoma" w:hAnsi="Tahoma"/>
          <w:b/>
          <w:sz w:val="17"/>
        </w:rPr>
      </w:pPr>
      <w:r>
        <w:br w:type="page"/>
      </w:r>
    </w:p>
    <w:p w:rsidR="00625B1D" w:rsidRDefault="00625B1D" w:rsidP="00625B1D">
      <w:pPr>
        <w:pStyle w:val="tabletitle"/>
      </w:pPr>
      <w:bookmarkStart w:id="46" w:name="_Toc311456477"/>
      <w:r>
        <w:t>Table 9</w:t>
      </w:r>
      <w:r>
        <w:tab/>
        <w:t>Factors associated with the probability of expecting to undertake post-school study</w:t>
      </w:r>
      <w:r w:rsidR="00211EC3">
        <w:t xml:space="preserve"> — </w:t>
      </w:r>
      <w:r>
        <w:t>Indigenous and non-Indigenous Australians, 2006</w:t>
      </w:r>
      <w:bookmarkEnd w:id="46"/>
    </w:p>
    <w:tbl>
      <w:tblPr>
        <w:tblStyle w:val="TableGrid"/>
        <w:tblW w:w="83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2"/>
        <w:gridCol w:w="850"/>
        <w:gridCol w:w="397"/>
        <w:gridCol w:w="850"/>
        <w:gridCol w:w="397"/>
        <w:gridCol w:w="850"/>
        <w:gridCol w:w="397"/>
        <w:gridCol w:w="850"/>
        <w:gridCol w:w="397"/>
      </w:tblGrid>
      <w:tr w:rsidR="002614C2" w:rsidRPr="002614C2" w:rsidTr="00314339">
        <w:tc>
          <w:tcPr>
            <w:tcW w:w="3402" w:type="dxa"/>
            <w:tcBorders>
              <w:top w:val="single" w:sz="4" w:space="0" w:color="auto"/>
              <w:bottom w:val="single" w:sz="4" w:space="0" w:color="auto"/>
            </w:tcBorders>
          </w:tcPr>
          <w:p w:rsidR="002614C2" w:rsidRPr="002614C2" w:rsidRDefault="002614C2" w:rsidP="002614C2">
            <w:pPr>
              <w:pStyle w:val="Tablehead1"/>
              <w:jc w:val="center"/>
            </w:pPr>
          </w:p>
        </w:tc>
        <w:tc>
          <w:tcPr>
            <w:tcW w:w="1247" w:type="dxa"/>
            <w:gridSpan w:val="2"/>
            <w:tcBorders>
              <w:top w:val="single" w:sz="4" w:space="0" w:color="auto"/>
              <w:bottom w:val="single" w:sz="4" w:space="0" w:color="auto"/>
            </w:tcBorders>
          </w:tcPr>
          <w:p w:rsidR="002614C2" w:rsidRPr="002614C2" w:rsidRDefault="002614C2" w:rsidP="002614C2">
            <w:pPr>
              <w:pStyle w:val="Tablehead1"/>
              <w:jc w:val="center"/>
            </w:pPr>
            <w:r w:rsidRPr="002614C2">
              <w:t>Model 1</w:t>
            </w:r>
          </w:p>
        </w:tc>
        <w:tc>
          <w:tcPr>
            <w:tcW w:w="1247" w:type="dxa"/>
            <w:gridSpan w:val="2"/>
            <w:tcBorders>
              <w:top w:val="single" w:sz="4" w:space="0" w:color="auto"/>
              <w:bottom w:val="single" w:sz="4" w:space="0" w:color="auto"/>
            </w:tcBorders>
          </w:tcPr>
          <w:p w:rsidR="002614C2" w:rsidRPr="002614C2" w:rsidRDefault="002614C2" w:rsidP="002614C2">
            <w:pPr>
              <w:pStyle w:val="Tablehead1"/>
              <w:jc w:val="center"/>
            </w:pPr>
            <w:r w:rsidRPr="002614C2">
              <w:t>Model 2</w:t>
            </w:r>
          </w:p>
        </w:tc>
        <w:tc>
          <w:tcPr>
            <w:tcW w:w="1247" w:type="dxa"/>
            <w:gridSpan w:val="2"/>
            <w:tcBorders>
              <w:top w:val="single" w:sz="4" w:space="0" w:color="auto"/>
              <w:bottom w:val="single" w:sz="4" w:space="0" w:color="auto"/>
            </w:tcBorders>
          </w:tcPr>
          <w:p w:rsidR="002614C2" w:rsidRPr="002614C2" w:rsidRDefault="002614C2" w:rsidP="002614C2">
            <w:pPr>
              <w:pStyle w:val="Tablehead1"/>
              <w:jc w:val="center"/>
            </w:pPr>
            <w:r w:rsidRPr="002614C2">
              <w:t>Model 3</w:t>
            </w:r>
          </w:p>
        </w:tc>
        <w:tc>
          <w:tcPr>
            <w:tcW w:w="1247" w:type="dxa"/>
            <w:gridSpan w:val="2"/>
            <w:tcBorders>
              <w:top w:val="single" w:sz="4" w:space="0" w:color="auto"/>
              <w:bottom w:val="single" w:sz="4" w:space="0" w:color="auto"/>
            </w:tcBorders>
          </w:tcPr>
          <w:p w:rsidR="002614C2" w:rsidRPr="002614C2" w:rsidRDefault="002614C2" w:rsidP="002614C2">
            <w:pPr>
              <w:pStyle w:val="Tablehead1"/>
              <w:jc w:val="center"/>
            </w:pPr>
            <w:r w:rsidRPr="002614C2">
              <w:t>Model 4</w:t>
            </w:r>
          </w:p>
        </w:tc>
      </w:tr>
      <w:tr w:rsidR="002614C2" w:rsidRPr="002614C2" w:rsidTr="00314339">
        <w:tc>
          <w:tcPr>
            <w:tcW w:w="3402" w:type="dxa"/>
            <w:tcBorders>
              <w:top w:val="single" w:sz="4" w:space="0" w:color="auto"/>
            </w:tcBorders>
            <w:tcMar>
              <w:left w:w="0" w:type="dxa"/>
              <w:right w:w="0" w:type="dxa"/>
            </w:tcMar>
          </w:tcPr>
          <w:p w:rsidR="002614C2" w:rsidRPr="002614C2" w:rsidRDefault="002614C2" w:rsidP="002614C2">
            <w:pPr>
              <w:pStyle w:val="Tabletext"/>
            </w:pPr>
            <w:r w:rsidRPr="002614C2">
              <w:t>Age</w:t>
            </w:r>
          </w:p>
        </w:tc>
        <w:tc>
          <w:tcPr>
            <w:tcW w:w="850" w:type="dxa"/>
            <w:tcBorders>
              <w:top w:val="single" w:sz="4" w:space="0" w:color="auto"/>
            </w:tcBorders>
            <w:tcMar>
              <w:left w:w="0" w:type="dxa"/>
              <w:right w:w="0" w:type="dxa"/>
            </w:tcMar>
          </w:tcPr>
          <w:p w:rsidR="002614C2" w:rsidRPr="002614C2" w:rsidRDefault="002614C2" w:rsidP="002614C2">
            <w:pPr>
              <w:pStyle w:val="Tabletext"/>
              <w:jc w:val="right"/>
            </w:pPr>
            <w:r w:rsidRPr="002614C2">
              <w:t>0.024</w:t>
            </w:r>
          </w:p>
        </w:tc>
        <w:tc>
          <w:tcPr>
            <w:tcW w:w="397" w:type="dxa"/>
            <w:tcBorders>
              <w:top w:val="single" w:sz="4" w:space="0" w:color="auto"/>
            </w:tcBorders>
            <w:tcMar>
              <w:left w:w="0" w:type="dxa"/>
              <w:right w:w="0" w:type="dxa"/>
            </w:tcMar>
          </w:tcPr>
          <w:p w:rsidR="002614C2" w:rsidRPr="002614C2" w:rsidRDefault="002614C2" w:rsidP="002614C2">
            <w:pPr>
              <w:pStyle w:val="Tabletext"/>
            </w:pPr>
          </w:p>
        </w:tc>
        <w:tc>
          <w:tcPr>
            <w:tcW w:w="850" w:type="dxa"/>
            <w:tcBorders>
              <w:top w:val="single" w:sz="4" w:space="0" w:color="auto"/>
            </w:tcBorders>
            <w:tcMar>
              <w:left w:w="0" w:type="dxa"/>
              <w:right w:w="0" w:type="dxa"/>
            </w:tcMar>
          </w:tcPr>
          <w:p w:rsidR="002614C2" w:rsidRPr="002614C2" w:rsidRDefault="002614C2" w:rsidP="002614C2">
            <w:pPr>
              <w:pStyle w:val="Tabletext"/>
              <w:jc w:val="right"/>
            </w:pPr>
            <w:r w:rsidRPr="002614C2">
              <w:t>0.021</w:t>
            </w:r>
          </w:p>
        </w:tc>
        <w:tc>
          <w:tcPr>
            <w:tcW w:w="397" w:type="dxa"/>
            <w:tcBorders>
              <w:top w:val="single" w:sz="4" w:space="0" w:color="auto"/>
            </w:tcBorders>
            <w:tcMar>
              <w:left w:w="0" w:type="dxa"/>
              <w:right w:w="0" w:type="dxa"/>
            </w:tcMar>
          </w:tcPr>
          <w:p w:rsidR="002614C2" w:rsidRPr="002614C2" w:rsidRDefault="002614C2" w:rsidP="002614C2">
            <w:pPr>
              <w:pStyle w:val="Tabletext"/>
            </w:pPr>
          </w:p>
        </w:tc>
        <w:tc>
          <w:tcPr>
            <w:tcW w:w="850" w:type="dxa"/>
            <w:tcBorders>
              <w:top w:val="single" w:sz="4" w:space="0" w:color="auto"/>
            </w:tcBorders>
            <w:tcMar>
              <w:left w:w="0" w:type="dxa"/>
              <w:right w:w="0" w:type="dxa"/>
            </w:tcMar>
          </w:tcPr>
          <w:p w:rsidR="002614C2" w:rsidRPr="002614C2" w:rsidRDefault="002614C2" w:rsidP="002614C2">
            <w:pPr>
              <w:pStyle w:val="Tabletext"/>
              <w:jc w:val="right"/>
            </w:pPr>
            <w:r>
              <w:t>–</w:t>
            </w:r>
            <w:r w:rsidRPr="002614C2">
              <w:t>0.003</w:t>
            </w:r>
          </w:p>
        </w:tc>
        <w:tc>
          <w:tcPr>
            <w:tcW w:w="397" w:type="dxa"/>
            <w:tcBorders>
              <w:top w:val="single" w:sz="4" w:space="0" w:color="auto"/>
            </w:tcBorders>
            <w:tcMar>
              <w:left w:w="0" w:type="dxa"/>
              <w:right w:w="0" w:type="dxa"/>
            </w:tcMar>
          </w:tcPr>
          <w:p w:rsidR="002614C2" w:rsidRPr="002614C2" w:rsidRDefault="002614C2" w:rsidP="002614C2">
            <w:pPr>
              <w:pStyle w:val="Tabletext"/>
            </w:pPr>
          </w:p>
        </w:tc>
        <w:tc>
          <w:tcPr>
            <w:tcW w:w="850" w:type="dxa"/>
            <w:tcBorders>
              <w:top w:val="single" w:sz="4" w:space="0" w:color="auto"/>
            </w:tcBorders>
            <w:tcMar>
              <w:left w:w="0" w:type="dxa"/>
              <w:right w:w="0" w:type="dxa"/>
            </w:tcMar>
          </w:tcPr>
          <w:p w:rsidR="002614C2" w:rsidRPr="002614C2" w:rsidRDefault="002614C2" w:rsidP="002614C2">
            <w:pPr>
              <w:pStyle w:val="Tabletext"/>
              <w:jc w:val="right"/>
            </w:pPr>
            <w:r>
              <w:t>–</w:t>
            </w:r>
            <w:r w:rsidRPr="002614C2">
              <w:t>0.002</w:t>
            </w:r>
          </w:p>
        </w:tc>
        <w:tc>
          <w:tcPr>
            <w:tcW w:w="397" w:type="dxa"/>
            <w:tcBorders>
              <w:top w:val="single" w:sz="4" w:space="0" w:color="auto"/>
            </w:tcBorders>
            <w:tcMar>
              <w:left w:w="0" w:type="dxa"/>
              <w:right w:w="0" w:type="dxa"/>
            </w:tcMar>
          </w:tcPr>
          <w:p w:rsidR="002614C2" w:rsidRPr="002614C2" w:rsidRDefault="002614C2" w:rsidP="002614C2">
            <w:pPr>
              <w:pStyle w:val="Tabletext"/>
            </w:pPr>
          </w:p>
        </w:tc>
      </w:tr>
      <w:tr w:rsidR="002614C2" w:rsidRPr="002614C2" w:rsidTr="00314339">
        <w:tc>
          <w:tcPr>
            <w:tcW w:w="3402" w:type="dxa"/>
            <w:tcMar>
              <w:left w:w="0" w:type="dxa"/>
              <w:right w:w="0" w:type="dxa"/>
            </w:tcMar>
          </w:tcPr>
          <w:p w:rsidR="002614C2" w:rsidRPr="002614C2" w:rsidRDefault="002614C2" w:rsidP="002614C2">
            <w:pPr>
              <w:pStyle w:val="Tabletext"/>
            </w:pPr>
            <w:r w:rsidRPr="002614C2">
              <w:t>Female</w:t>
            </w:r>
          </w:p>
        </w:tc>
        <w:tc>
          <w:tcPr>
            <w:tcW w:w="850" w:type="dxa"/>
            <w:tcMar>
              <w:left w:w="0" w:type="dxa"/>
              <w:right w:w="0" w:type="dxa"/>
            </w:tcMar>
          </w:tcPr>
          <w:p w:rsidR="002614C2" w:rsidRPr="002614C2" w:rsidRDefault="002614C2" w:rsidP="002614C2">
            <w:pPr>
              <w:pStyle w:val="Tabletext"/>
              <w:jc w:val="right"/>
            </w:pPr>
            <w:r w:rsidRPr="002614C2">
              <w:t>0.147</w:t>
            </w:r>
          </w:p>
        </w:tc>
        <w:tc>
          <w:tcPr>
            <w:tcW w:w="397" w:type="dxa"/>
            <w:tcMar>
              <w:left w:w="0" w:type="dxa"/>
              <w:right w:w="0" w:type="dxa"/>
            </w:tcMar>
          </w:tcPr>
          <w:p w:rsidR="002614C2" w:rsidRPr="002614C2" w:rsidRDefault="002614C2" w:rsidP="002614C2">
            <w:pPr>
              <w:pStyle w:val="Tabletext"/>
            </w:pPr>
            <w:r w:rsidRPr="002614C2">
              <w:t>***</w:t>
            </w:r>
          </w:p>
        </w:tc>
        <w:tc>
          <w:tcPr>
            <w:tcW w:w="850" w:type="dxa"/>
            <w:tcMar>
              <w:left w:w="0" w:type="dxa"/>
              <w:right w:w="0" w:type="dxa"/>
            </w:tcMar>
          </w:tcPr>
          <w:p w:rsidR="002614C2" w:rsidRPr="002614C2" w:rsidRDefault="002614C2" w:rsidP="002614C2">
            <w:pPr>
              <w:pStyle w:val="Tabletext"/>
              <w:jc w:val="right"/>
            </w:pPr>
            <w:r w:rsidRPr="002614C2">
              <w:t>0.154</w:t>
            </w:r>
          </w:p>
        </w:tc>
        <w:tc>
          <w:tcPr>
            <w:tcW w:w="397" w:type="dxa"/>
            <w:tcMar>
              <w:left w:w="0" w:type="dxa"/>
              <w:right w:w="0" w:type="dxa"/>
            </w:tcMar>
          </w:tcPr>
          <w:p w:rsidR="002614C2" w:rsidRPr="002614C2" w:rsidRDefault="002614C2" w:rsidP="002614C2">
            <w:pPr>
              <w:pStyle w:val="Tabletext"/>
            </w:pPr>
            <w:r w:rsidRPr="002614C2">
              <w:t>***</w:t>
            </w:r>
          </w:p>
        </w:tc>
        <w:tc>
          <w:tcPr>
            <w:tcW w:w="850" w:type="dxa"/>
            <w:tcMar>
              <w:left w:w="0" w:type="dxa"/>
              <w:right w:w="0" w:type="dxa"/>
            </w:tcMar>
          </w:tcPr>
          <w:p w:rsidR="002614C2" w:rsidRPr="002614C2" w:rsidRDefault="002614C2" w:rsidP="002614C2">
            <w:pPr>
              <w:pStyle w:val="Tabletext"/>
              <w:jc w:val="right"/>
            </w:pPr>
            <w:r w:rsidRPr="002614C2">
              <w:t>0.146</w:t>
            </w:r>
          </w:p>
        </w:tc>
        <w:tc>
          <w:tcPr>
            <w:tcW w:w="397" w:type="dxa"/>
            <w:tcMar>
              <w:left w:w="0" w:type="dxa"/>
              <w:right w:w="0" w:type="dxa"/>
            </w:tcMar>
          </w:tcPr>
          <w:p w:rsidR="002614C2" w:rsidRPr="002614C2" w:rsidRDefault="002614C2" w:rsidP="002614C2">
            <w:pPr>
              <w:pStyle w:val="Tabletext"/>
            </w:pPr>
            <w:r w:rsidRPr="002614C2">
              <w:t>***</w:t>
            </w:r>
          </w:p>
        </w:tc>
        <w:tc>
          <w:tcPr>
            <w:tcW w:w="850" w:type="dxa"/>
            <w:tcMar>
              <w:left w:w="0" w:type="dxa"/>
              <w:right w:w="0" w:type="dxa"/>
            </w:tcMar>
          </w:tcPr>
          <w:p w:rsidR="002614C2" w:rsidRPr="002614C2" w:rsidRDefault="002614C2" w:rsidP="002614C2">
            <w:pPr>
              <w:pStyle w:val="Tabletext"/>
              <w:jc w:val="right"/>
            </w:pPr>
            <w:r w:rsidRPr="002614C2">
              <w:t>0.094</w:t>
            </w:r>
          </w:p>
        </w:tc>
        <w:tc>
          <w:tcPr>
            <w:tcW w:w="397" w:type="dxa"/>
            <w:tcMar>
              <w:left w:w="0" w:type="dxa"/>
              <w:right w:w="0" w:type="dxa"/>
            </w:tcMar>
          </w:tcPr>
          <w:p w:rsidR="002614C2" w:rsidRPr="002614C2" w:rsidRDefault="002614C2" w:rsidP="002614C2">
            <w:pPr>
              <w:pStyle w:val="Tabletext"/>
            </w:pPr>
            <w:r w:rsidRPr="002614C2">
              <w:t>***</w:t>
            </w:r>
          </w:p>
        </w:tc>
      </w:tr>
      <w:tr w:rsidR="002614C2" w:rsidRPr="002614C2" w:rsidTr="00314339">
        <w:tc>
          <w:tcPr>
            <w:tcW w:w="3402" w:type="dxa"/>
            <w:tcMar>
              <w:left w:w="0" w:type="dxa"/>
              <w:right w:w="0" w:type="dxa"/>
            </w:tcMar>
          </w:tcPr>
          <w:p w:rsidR="002614C2" w:rsidRPr="002614C2" w:rsidRDefault="002614C2" w:rsidP="002614C2">
            <w:pPr>
              <w:pStyle w:val="Tabletext"/>
            </w:pPr>
            <w:r w:rsidRPr="002614C2">
              <w:t>Indigenous</w:t>
            </w:r>
          </w:p>
        </w:tc>
        <w:tc>
          <w:tcPr>
            <w:tcW w:w="850" w:type="dxa"/>
            <w:tcMar>
              <w:left w:w="0" w:type="dxa"/>
              <w:right w:w="0" w:type="dxa"/>
            </w:tcMar>
          </w:tcPr>
          <w:p w:rsidR="002614C2" w:rsidRPr="002614C2" w:rsidRDefault="002614C2" w:rsidP="002614C2">
            <w:pPr>
              <w:pStyle w:val="Tabletext"/>
              <w:jc w:val="right"/>
            </w:pPr>
            <w:r>
              <w:t>–</w:t>
            </w:r>
            <w:r w:rsidRPr="002614C2">
              <w:t>0.072</w:t>
            </w:r>
          </w:p>
        </w:tc>
        <w:tc>
          <w:tcPr>
            <w:tcW w:w="397" w:type="dxa"/>
            <w:tcMar>
              <w:left w:w="0" w:type="dxa"/>
              <w:right w:w="0" w:type="dxa"/>
            </w:tcMar>
          </w:tcPr>
          <w:p w:rsidR="002614C2" w:rsidRPr="002614C2" w:rsidRDefault="002614C2" w:rsidP="002614C2">
            <w:pPr>
              <w:pStyle w:val="Tabletext"/>
            </w:pPr>
            <w:r w:rsidRPr="002614C2">
              <w:t>***</w:t>
            </w:r>
          </w:p>
        </w:tc>
        <w:tc>
          <w:tcPr>
            <w:tcW w:w="850" w:type="dxa"/>
            <w:tcMar>
              <w:left w:w="0" w:type="dxa"/>
              <w:right w:w="0" w:type="dxa"/>
            </w:tcMar>
          </w:tcPr>
          <w:p w:rsidR="002614C2" w:rsidRPr="002614C2" w:rsidRDefault="002614C2" w:rsidP="002614C2">
            <w:pPr>
              <w:pStyle w:val="Tabletext"/>
              <w:jc w:val="right"/>
            </w:pPr>
            <w:r>
              <w:t>–</w:t>
            </w:r>
            <w:r w:rsidRPr="002614C2">
              <w:t>0.068</w:t>
            </w:r>
          </w:p>
        </w:tc>
        <w:tc>
          <w:tcPr>
            <w:tcW w:w="397" w:type="dxa"/>
            <w:tcMar>
              <w:left w:w="0" w:type="dxa"/>
              <w:right w:w="0" w:type="dxa"/>
            </w:tcMar>
          </w:tcPr>
          <w:p w:rsidR="002614C2" w:rsidRPr="002614C2" w:rsidRDefault="002614C2" w:rsidP="002614C2">
            <w:pPr>
              <w:pStyle w:val="Tabletext"/>
            </w:pPr>
            <w:r w:rsidRPr="002614C2">
              <w:t>***</w:t>
            </w:r>
          </w:p>
        </w:tc>
        <w:tc>
          <w:tcPr>
            <w:tcW w:w="850" w:type="dxa"/>
            <w:tcMar>
              <w:left w:w="0" w:type="dxa"/>
              <w:right w:w="0" w:type="dxa"/>
            </w:tcMar>
          </w:tcPr>
          <w:p w:rsidR="002614C2" w:rsidRPr="002614C2" w:rsidRDefault="002614C2" w:rsidP="002614C2">
            <w:pPr>
              <w:pStyle w:val="Tabletext"/>
              <w:jc w:val="right"/>
            </w:pPr>
            <w:r>
              <w:t>–</w:t>
            </w:r>
            <w:r w:rsidRPr="002614C2">
              <w:t>0.028</w:t>
            </w:r>
          </w:p>
        </w:tc>
        <w:tc>
          <w:tcPr>
            <w:tcW w:w="397" w:type="dxa"/>
            <w:tcMar>
              <w:left w:w="0" w:type="dxa"/>
              <w:right w:w="0" w:type="dxa"/>
            </w:tcMar>
          </w:tcPr>
          <w:p w:rsidR="002614C2" w:rsidRPr="002614C2" w:rsidRDefault="002614C2" w:rsidP="002614C2">
            <w:pPr>
              <w:pStyle w:val="Tabletext"/>
            </w:pPr>
          </w:p>
        </w:tc>
        <w:tc>
          <w:tcPr>
            <w:tcW w:w="850" w:type="dxa"/>
            <w:tcMar>
              <w:left w:w="0" w:type="dxa"/>
              <w:right w:w="0" w:type="dxa"/>
            </w:tcMar>
          </w:tcPr>
          <w:p w:rsidR="002614C2" w:rsidRPr="002614C2" w:rsidRDefault="002614C2" w:rsidP="002614C2">
            <w:pPr>
              <w:pStyle w:val="Tabletext"/>
              <w:jc w:val="right"/>
            </w:pPr>
            <w:r>
              <w:t>–</w:t>
            </w:r>
            <w:r w:rsidRPr="002614C2">
              <w:t>0.029</w:t>
            </w:r>
          </w:p>
        </w:tc>
        <w:tc>
          <w:tcPr>
            <w:tcW w:w="397" w:type="dxa"/>
            <w:tcMar>
              <w:left w:w="0" w:type="dxa"/>
              <w:right w:w="0" w:type="dxa"/>
            </w:tcMar>
          </w:tcPr>
          <w:p w:rsidR="002614C2" w:rsidRPr="002614C2" w:rsidRDefault="002614C2" w:rsidP="002614C2">
            <w:pPr>
              <w:pStyle w:val="Tabletext"/>
            </w:pPr>
            <w:r w:rsidRPr="002614C2">
              <w:t>*</w:t>
            </w:r>
          </w:p>
        </w:tc>
      </w:tr>
      <w:tr w:rsidR="002614C2" w:rsidRPr="002614C2" w:rsidTr="00314339">
        <w:tc>
          <w:tcPr>
            <w:tcW w:w="3402" w:type="dxa"/>
            <w:tcMar>
              <w:left w:w="0" w:type="dxa"/>
              <w:right w:w="0" w:type="dxa"/>
            </w:tcMar>
          </w:tcPr>
          <w:p w:rsidR="002614C2" w:rsidRPr="002614C2" w:rsidRDefault="002614C2" w:rsidP="002614C2">
            <w:pPr>
              <w:pStyle w:val="Tabletext"/>
            </w:pPr>
            <w:r w:rsidRPr="002614C2">
              <w:t>Born overseas</w:t>
            </w:r>
          </w:p>
        </w:tc>
        <w:tc>
          <w:tcPr>
            <w:tcW w:w="850" w:type="dxa"/>
            <w:tcMar>
              <w:left w:w="0" w:type="dxa"/>
              <w:right w:w="0" w:type="dxa"/>
            </w:tcMar>
          </w:tcPr>
          <w:p w:rsidR="002614C2" w:rsidRPr="002614C2" w:rsidRDefault="002614C2" w:rsidP="002614C2">
            <w:pPr>
              <w:pStyle w:val="Tabletext"/>
              <w:jc w:val="right"/>
            </w:pPr>
            <w:r w:rsidRPr="002614C2">
              <w:t>0.108</w:t>
            </w:r>
          </w:p>
        </w:tc>
        <w:tc>
          <w:tcPr>
            <w:tcW w:w="397" w:type="dxa"/>
            <w:tcMar>
              <w:left w:w="0" w:type="dxa"/>
              <w:right w:w="0" w:type="dxa"/>
            </w:tcMar>
          </w:tcPr>
          <w:p w:rsidR="002614C2" w:rsidRPr="002614C2" w:rsidRDefault="002614C2" w:rsidP="002614C2">
            <w:pPr>
              <w:pStyle w:val="Tabletext"/>
            </w:pPr>
            <w:r w:rsidRPr="002614C2">
              <w:t>***</w:t>
            </w:r>
          </w:p>
        </w:tc>
        <w:tc>
          <w:tcPr>
            <w:tcW w:w="850" w:type="dxa"/>
            <w:tcMar>
              <w:left w:w="0" w:type="dxa"/>
              <w:right w:w="0" w:type="dxa"/>
            </w:tcMar>
          </w:tcPr>
          <w:p w:rsidR="002614C2" w:rsidRPr="002614C2" w:rsidRDefault="002614C2" w:rsidP="002614C2">
            <w:pPr>
              <w:pStyle w:val="Tabletext"/>
              <w:jc w:val="right"/>
            </w:pPr>
            <w:r w:rsidRPr="002614C2">
              <w:t>0.056</w:t>
            </w:r>
          </w:p>
        </w:tc>
        <w:tc>
          <w:tcPr>
            <w:tcW w:w="397" w:type="dxa"/>
            <w:tcMar>
              <w:left w:w="0" w:type="dxa"/>
              <w:right w:w="0" w:type="dxa"/>
            </w:tcMar>
          </w:tcPr>
          <w:p w:rsidR="002614C2" w:rsidRPr="002614C2" w:rsidRDefault="002614C2" w:rsidP="002614C2">
            <w:pPr>
              <w:pStyle w:val="Tabletext"/>
            </w:pPr>
            <w:r w:rsidRPr="002614C2">
              <w:t>**</w:t>
            </w:r>
          </w:p>
        </w:tc>
        <w:tc>
          <w:tcPr>
            <w:tcW w:w="850" w:type="dxa"/>
            <w:tcMar>
              <w:left w:w="0" w:type="dxa"/>
              <w:right w:w="0" w:type="dxa"/>
            </w:tcMar>
          </w:tcPr>
          <w:p w:rsidR="002614C2" w:rsidRPr="002614C2" w:rsidRDefault="002614C2" w:rsidP="002614C2">
            <w:pPr>
              <w:pStyle w:val="Tabletext"/>
              <w:jc w:val="right"/>
            </w:pPr>
            <w:r w:rsidRPr="002614C2">
              <w:t>0.056</w:t>
            </w:r>
          </w:p>
        </w:tc>
        <w:tc>
          <w:tcPr>
            <w:tcW w:w="397" w:type="dxa"/>
            <w:tcMar>
              <w:left w:w="0" w:type="dxa"/>
              <w:right w:w="0" w:type="dxa"/>
            </w:tcMar>
          </w:tcPr>
          <w:p w:rsidR="002614C2" w:rsidRPr="002614C2" w:rsidRDefault="002614C2" w:rsidP="002614C2">
            <w:pPr>
              <w:pStyle w:val="Tabletext"/>
            </w:pPr>
            <w:r w:rsidRPr="002614C2">
              <w:t>**</w:t>
            </w:r>
          </w:p>
        </w:tc>
        <w:tc>
          <w:tcPr>
            <w:tcW w:w="850" w:type="dxa"/>
            <w:tcMar>
              <w:left w:w="0" w:type="dxa"/>
              <w:right w:w="0" w:type="dxa"/>
            </w:tcMar>
          </w:tcPr>
          <w:p w:rsidR="002614C2" w:rsidRPr="002614C2" w:rsidRDefault="002614C2" w:rsidP="002614C2">
            <w:pPr>
              <w:pStyle w:val="Tabletext"/>
              <w:jc w:val="right"/>
            </w:pPr>
            <w:r w:rsidRPr="002614C2">
              <w:t>0.042</w:t>
            </w:r>
          </w:p>
        </w:tc>
        <w:tc>
          <w:tcPr>
            <w:tcW w:w="397" w:type="dxa"/>
            <w:tcMar>
              <w:left w:w="0" w:type="dxa"/>
              <w:right w:w="0" w:type="dxa"/>
            </w:tcMar>
          </w:tcPr>
          <w:p w:rsidR="002614C2" w:rsidRPr="002614C2" w:rsidRDefault="002614C2" w:rsidP="002614C2">
            <w:pPr>
              <w:pStyle w:val="Tabletext"/>
            </w:pPr>
            <w:r w:rsidRPr="002614C2">
              <w:t>**</w:t>
            </w:r>
          </w:p>
        </w:tc>
      </w:tr>
      <w:tr w:rsidR="002614C2" w:rsidRPr="002614C2" w:rsidTr="00314339">
        <w:tc>
          <w:tcPr>
            <w:tcW w:w="3402" w:type="dxa"/>
            <w:tcMar>
              <w:left w:w="0" w:type="dxa"/>
              <w:right w:w="0" w:type="dxa"/>
            </w:tcMar>
          </w:tcPr>
          <w:p w:rsidR="002614C2" w:rsidRPr="002614C2" w:rsidRDefault="002614C2" w:rsidP="002614C2">
            <w:pPr>
              <w:pStyle w:val="Tabletext"/>
            </w:pPr>
            <w:r w:rsidRPr="002614C2">
              <w:t>Mother born overseas</w:t>
            </w:r>
          </w:p>
        </w:tc>
        <w:tc>
          <w:tcPr>
            <w:tcW w:w="850" w:type="dxa"/>
            <w:tcMar>
              <w:left w:w="0" w:type="dxa"/>
              <w:right w:w="0" w:type="dxa"/>
            </w:tcMar>
          </w:tcPr>
          <w:p w:rsidR="002614C2" w:rsidRPr="002614C2" w:rsidRDefault="002614C2" w:rsidP="002614C2">
            <w:pPr>
              <w:pStyle w:val="Tabletext"/>
              <w:jc w:val="right"/>
            </w:pPr>
            <w:r w:rsidRPr="002614C2">
              <w:t>0.092</w:t>
            </w:r>
          </w:p>
        </w:tc>
        <w:tc>
          <w:tcPr>
            <w:tcW w:w="397" w:type="dxa"/>
            <w:tcMar>
              <w:left w:w="0" w:type="dxa"/>
              <w:right w:w="0" w:type="dxa"/>
            </w:tcMar>
          </w:tcPr>
          <w:p w:rsidR="002614C2" w:rsidRPr="002614C2" w:rsidRDefault="002614C2" w:rsidP="002614C2">
            <w:pPr>
              <w:pStyle w:val="Tabletext"/>
            </w:pPr>
            <w:r w:rsidRPr="002614C2">
              <w:t>***</w:t>
            </w:r>
          </w:p>
        </w:tc>
        <w:tc>
          <w:tcPr>
            <w:tcW w:w="850" w:type="dxa"/>
            <w:tcMar>
              <w:left w:w="0" w:type="dxa"/>
              <w:right w:w="0" w:type="dxa"/>
            </w:tcMar>
          </w:tcPr>
          <w:p w:rsidR="002614C2" w:rsidRPr="002614C2" w:rsidRDefault="002614C2" w:rsidP="002614C2">
            <w:pPr>
              <w:pStyle w:val="Tabletext"/>
              <w:jc w:val="right"/>
            </w:pPr>
            <w:r w:rsidRPr="002614C2">
              <w:t>0.070</w:t>
            </w:r>
          </w:p>
        </w:tc>
        <w:tc>
          <w:tcPr>
            <w:tcW w:w="397" w:type="dxa"/>
            <w:tcMar>
              <w:left w:w="0" w:type="dxa"/>
              <w:right w:w="0" w:type="dxa"/>
            </w:tcMar>
          </w:tcPr>
          <w:p w:rsidR="002614C2" w:rsidRPr="002614C2" w:rsidRDefault="002614C2" w:rsidP="002614C2">
            <w:pPr>
              <w:pStyle w:val="Tabletext"/>
            </w:pPr>
            <w:r w:rsidRPr="002614C2">
              <w:t>***</w:t>
            </w:r>
          </w:p>
        </w:tc>
        <w:tc>
          <w:tcPr>
            <w:tcW w:w="850" w:type="dxa"/>
            <w:tcMar>
              <w:left w:w="0" w:type="dxa"/>
              <w:right w:w="0" w:type="dxa"/>
            </w:tcMar>
          </w:tcPr>
          <w:p w:rsidR="002614C2" w:rsidRPr="002614C2" w:rsidRDefault="002614C2" w:rsidP="002614C2">
            <w:pPr>
              <w:pStyle w:val="Tabletext"/>
              <w:jc w:val="right"/>
            </w:pPr>
            <w:r w:rsidRPr="002614C2">
              <w:t>0.062</w:t>
            </w:r>
          </w:p>
        </w:tc>
        <w:tc>
          <w:tcPr>
            <w:tcW w:w="397" w:type="dxa"/>
            <w:tcMar>
              <w:left w:w="0" w:type="dxa"/>
              <w:right w:w="0" w:type="dxa"/>
            </w:tcMar>
          </w:tcPr>
          <w:p w:rsidR="002614C2" w:rsidRPr="002614C2" w:rsidRDefault="002614C2" w:rsidP="002614C2">
            <w:pPr>
              <w:pStyle w:val="Tabletext"/>
            </w:pPr>
            <w:r w:rsidRPr="002614C2">
              <w:t>***</w:t>
            </w:r>
          </w:p>
        </w:tc>
        <w:tc>
          <w:tcPr>
            <w:tcW w:w="850" w:type="dxa"/>
            <w:tcMar>
              <w:left w:w="0" w:type="dxa"/>
              <w:right w:w="0" w:type="dxa"/>
            </w:tcMar>
          </w:tcPr>
          <w:p w:rsidR="002614C2" w:rsidRPr="002614C2" w:rsidRDefault="002614C2" w:rsidP="002614C2">
            <w:pPr>
              <w:pStyle w:val="Tabletext"/>
              <w:jc w:val="right"/>
            </w:pPr>
            <w:r w:rsidRPr="002614C2">
              <w:t>0.039</w:t>
            </w:r>
          </w:p>
        </w:tc>
        <w:tc>
          <w:tcPr>
            <w:tcW w:w="397" w:type="dxa"/>
            <w:tcMar>
              <w:left w:w="0" w:type="dxa"/>
              <w:right w:w="0" w:type="dxa"/>
            </w:tcMar>
          </w:tcPr>
          <w:p w:rsidR="002614C2" w:rsidRPr="002614C2" w:rsidRDefault="002614C2" w:rsidP="002614C2">
            <w:pPr>
              <w:pStyle w:val="Tabletext"/>
            </w:pPr>
            <w:r w:rsidRPr="002614C2">
              <w:t>***</w:t>
            </w:r>
          </w:p>
        </w:tc>
      </w:tr>
      <w:tr w:rsidR="002614C2" w:rsidRPr="002614C2" w:rsidTr="00314339">
        <w:tc>
          <w:tcPr>
            <w:tcW w:w="3402" w:type="dxa"/>
            <w:tcMar>
              <w:left w:w="0" w:type="dxa"/>
              <w:right w:w="0" w:type="dxa"/>
            </w:tcMar>
          </w:tcPr>
          <w:p w:rsidR="002614C2" w:rsidRPr="002614C2" w:rsidRDefault="002614C2" w:rsidP="002614C2">
            <w:pPr>
              <w:pStyle w:val="Tabletext"/>
            </w:pPr>
            <w:r w:rsidRPr="002614C2">
              <w:t>Father born overseas</w:t>
            </w:r>
          </w:p>
        </w:tc>
        <w:tc>
          <w:tcPr>
            <w:tcW w:w="850" w:type="dxa"/>
            <w:tcMar>
              <w:left w:w="0" w:type="dxa"/>
              <w:right w:w="0" w:type="dxa"/>
            </w:tcMar>
          </w:tcPr>
          <w:p w:rsidR="002614C2" w:rsidRPr="002614C2" w:rsidRDefault="002614C2" w:rsidP="002614C2">
            <w:pPr>
              <w:pStyle w:val="Tabletext"/>
              <w:jc w:val="right"/>
            </w:pPr>
            <w:r w:rsidRPr="002614C2">
              <w:t>0.088</w:t>
            </w:r>
          </w:p>
        </w:tc>
        <w:tc>
          <w:tcPr>
            <w:tcW w:w="397" w:type="dxa"/>
            <w:tcMar>
              <w:left w:w="0" w:type="dxa"/>
              <w:right w:w="0" w:type="dxa"/>
            </w:tcMar>
          </w:tcPr>
          <w:p w:rsidR="002614C2" w:rsidRPr="002614C2" w:rsidRDefault="002614C2" w:rsidP="002614C2">
            <w:pPr>
              <w:pStyle w:val="Tabletext"/>
            </w:pPr>
            <w:r w:rsidRPr="002614C2">
              <w:t>***</w:t>
            </w:r>
          </w:p>
        </w:tc>
        <w:tc>
          <w:tcPr>
            <w:tcW w:w="850" w:type="dxa"/>
            <w:tcMar>
              <w:left w:w="0" w:type="dxa"/>
              <w:right w:w="0" w:type="dxa"/>
            </w:tcMar>
          </w:tcPr>
          <w:p w:rsidR="002614C2" w:rsidRPr="002614C2" w:rsidRDefault="002614C2" w:rsidP="002614C2">
            <w:pPr>
              <w:pStyle w:val="Tabletext"/>
              <w:jc w:val="right"/>
            </w:pPr>
            <w:r w:rsidRPr="002614C2">
              <w:t>0.072</w:t>
            </w:r>
          </w:p>
        </w:tc>
        <w:tc>
          <w:tcPr>
            <w:tcW w:w="397" w:type="dxa"/>
            <w:tcMar>
              <w:left w:w="0" w:type="dxa"/>
              <w:right w:w="0" w:type="dxa"/>
            </w:tcMar>
          </w:tcPr>
          <w:p w:rsidR="002614C2" w:rsidRPr="002614C2" w:rsidRDefault="002614C2" w:rsidP="002614C2">
            <w:pPr>
              <w:pStyle w:val="Tabletext"/>
            </w:pPr>
            <w:r w:rsidRPr="002614C2">
              <w:t>***</w:t>
            </w:r>
          </w:p>
        </w:tc>
        <w:tc>
          <w:tcPr>
            <w:tcW w:w="850" w:type="dxa"/>
            <w:tcMar>
              <w:left w:w="0" w:type="dxa"/>
              <w:right w:w="0" w:type="dxa"/>
            </w:tcMar>
          </w:tcPr>
          <w:p w:rsidR="002614C2" w:rsidRPr="002614C2" w:rsidRDefault="002614C2" w:rsidP="002614C2">
            <w:pPr>
              <w:pStyle w:val="Tabletext"/>
              <w:jc w:val="right"/>
            </w:pPr>
            <w:r w:rsidRPr="002614C2">
              <w:t>0.059</w:t>
            </w:r>
          </w:p>
        </w:tc>
        <w:tc>
          <w:tcPr>
            <w:tcW w:w="397" w:type="dxa"/>
            <w:tcMar>
              <w:left w:w="0" w:type="dxa"/>
              <w:right w:w="0" w:type="dxa"/>
            </w:tcMar>
          </w:tcPr>
          <w:p w:rsidR="002614C2" w:rsidRPr="002614C2" w:rsidRDefault="002614C2" w:rsidP="002614C2">
            <w:pPr>
              <w:pStyle w:val="Tabletext"/>
            </w:pPr>
            <w:r w:rsidRPr="002614C2">
              <w:t>***</w:t>
            </w:r>
          </w:p>
        </w:tc>
        <w:tc>
          <w:tcPr>
            <w:tcW w:w="850" w:type="dxa"/>
            <w:tcMar>
              <w:left w:w="0" w:type="dxa"/>
              <w:right w:w="0" w:type="dxa"/>
            </w:tcMar>
          </w:tcPr>
          <w:p w:rsidR="002614C2" w:rsidRPr="002614C2" w:rsidRDefault="002614C2" w:rsidP="002614C2">
            <w:pPr>
              <w:pStyle w:val="Tabletext"/>
              <w:jc w:val="right"/>
            </w:pPr>
            <w:r w:rsidRPr="002614C2">
              <w:t>0.038</w:t>
            </w:r>
          </w:p>
        </w:tc>
        <w:tc>
          <w:tcPr>
            <w:tcW w:w="397" w:type="dxa"/>
            <w:tcMar>
              <w:left w:w="0" w:type="dxa"/>
              <w:right w:w="0" w:type="dxa"/>
            </w:tcMar>
          </w:tcPr>
          <w:p w:rsidR="002614C2" w:rsidRPr="002614C2" w:rsidRDefault="002614C2" w:rsidP="002614C2">
            <w:pPr>
              <w:pStyle w:val="Tabletext"/>
            </w:pPr>
            <w:r w:rsidRPr="002614C2">
              <w:t>***</w:t>
            </w:r>
          </w:p>
        </w:tc>
      </w:tr>
      <w:tr w:rsidR="002614C2" w:rsidRPr="002614C2" w:rsidTr="00314339">
        <w:tc>
          <w:tcPr>
            <w:tcW w:w="3402" w:type="dxa"/>
            <w:tcMar>
              <w:left w:w="0" w:type="dxa"/>
              <w:right w:w="0" w:type="dxa"/>
            </w:tcMar>
          </w:tcPr>
          <w:p w:rsidR="002614C2" w:rsidRPr="002614C2" w:rsidRDefault="002614C2" w:rsidP="002614C2">
            <w:pPr>
              <w:pStyle w:val="Tabletext"/>
            </w:pPr>
            <w:r w:rsidRPr="002614C2">
              <w:t>Lives in provincial Australia</w:t>
            </w:r>
          </w:p>
        </w:tc>
        <w:tc>
          <w:tcPr>
            <w:tcW w:w="850" w:type="dxa"/>
            <w:tcMar>
              <w:left w:w="0" w:type="dxa"/>
              <w:right w:w="0" w:type="dxa"/>
            </w:tcMar>
          </w:tcPr>
          <w:p w:rsidR="002614C2" w:rsidRPr="002614C2" w:rsidRDefault="002614C2" w:rsidP="002614C2">
            <w:pPr>
              <w:pStyle w:val="Tabletext"/>
              <w:jc w:val="right"/>
            </w:pPr>
            <w:r>
              <w:t>–</w:t>
            </w:r>
            <w:r w:rsidRPr="002614C2">
              <w:t>0.102</w:t>
            </w:r>
          </w:p>
        </w:tc>
        <w:tc>
          <w:tcPr>
            <w:tcW w:w="397" w:type="dxa"/>
            <w:tcMar>
              <w:left w:w="0" w:type="dxa"/>
              <w:right w:w="0" w:type="dxa"/>
            </w:tcMar>
          </w:tcPr>
          <w:p w:rsidR="002614C2" w:rsidRPr="002614C2" w:rsidRDefault="002614C2" w:rsidP="002614C2">
            <w:pPr>
              <w:pStyle w:val="Tabletext"/>
            </w:pPr>
            <w:r w:rsidRPr="002614C2">
              <w:t>***</w:t>
            </w:r>
          </w:p>
        </w:tc>
        <w:tc>
          <w:tcPr>
            <w:tcW w:w="850" w:type="dxa"/>
            <w:tcMar>
              <w:left w:w="0" w:type="dxa"/>
              <w:right w:w="0" w:type="dxa"/>
            </w:tcMar>
          </w:tcPr>
          <w:p w:rsidR="002614C2" w:rsidRPr="002614C2" w:rsidRDefault="002614C2" w:rsidP="002614C2">
            <w:pPr>
              <w:pStyle w:val="Tabletext"/>
              <w:jc w:val="right"/>
            </w:pPr>
            <w:r>
              <w:t>–</w:t>
            </w:r>
            <w:r w:rsidRPr="002614C2">
              <w:t>0.078</w:t>
            </w:r>
          </w:p>
        </w:tc>
        <w:tc>
          <w:tcPr>
            <w:tcW w:w="397" w:type="dxa"/>
            <w:tcMar>
              <w:left w:w="0" w:type="dxa"/>
              <w:right w:w="0" w:type="dxa"/>
            </w:tcMar>
          </w:tcPr>
          <w:p w:rsidR="002614C2" w:rsidRPr="002614C2" w:rsidRDefault="002614C2" w:rsidP="002614C2">
            <w:pPr>
              <w:pStyle w:val="Tabletext"/>
            </w:pPr>
            <w:r w:rsidRPr="002614C2">
              <w:t>***</w:t>
            </w:r>
          </w:p>
        </w:tc>
        <w:tc>
          <w:tcPr>
            <w:tcW w:w="850" w:type="dxa"/>
            <w:tcMar>
              <w:left w:w="0" w:type="dxa"/>
              <w:right w:w="0" w:type="dxa"/>
            </w:tcMar>
          </w:tcPr>
          <w:p w:rsidR="002614C2" w:rsidRPr="002614C2" w:rsidRDefault="002614C2" w:rsidP="002614C2">
            <w:pPr>
              <w:pStyle w:val="Tabletext"/>
              <w:jc w:val="right"/>
            </w:pPr>
            <w:r>
              <w:t>–</w:t>
            </w:r>
            <w:r w:rsidRPr="002614C2">
              <w:t>0.044</w:t>
            </w:r>
          </w:p>
        </w:tc>
        <w:tc>
          <w:tcPr>
            <w:tcW w:w="397" w:type="dxa"/>
            <w:tcMar>
              <w:left w:w="0" w:type="dxa"/>
              <w:right w:w="0" w:type="dxa"/>
            </w:tcMar>
          </w:tcPr>
          <w:p w:rsidR="002614C2" w:rsidRPr="002614C2" w:rsidRDefault="002614C2" w:rsidP="002614C2">
            <w:pPr>
              <w:pStyle w:val="Tabletext"/>
            </w:pPr>
            <w:r w:rsidRPr="002614C2">
              <w:t>***</w:t>
            </w:r>
          </w:p>
        </w:tc>
        <w:tc>
          <w:tcPr>
            <w:tcW w:w="850" w:type="dxa"/>
            <w:tcMar>
              <w:left w:w="0" w:type="dxa"/>
              <w:right w:w="0" w:type="dxa"/>
            </w:tcMar>
          </w:tcPr>
          <w:p w:rsidR="002614C2" w:rsidRPr="002614C2" w:rsidRDefault="002614C2" w:rsidP="002614C2">
            <w:pPr>
              <w:pStyle w:val="Tabletext"/>
              <w:jc w:val="right"/>
            </w:pPr>
            <w:r>
              <w:t>–</w:t>
            </w:r>
            <w:r w:rsidRPr="002614C2">
              <w:t>0.025</w:t>
            </w:r>
          </w:p>
        </w:tc>
        <w:tc>
          <w:tcPr>
            <w:tcW w:w="397" w:type="dxa"/>
            <w:tcMar>
              <w:left w:w="0" w:type="dxa"/>
              <w:right w:w="0" w:type="dxa"/>
            </w:tcMar>
          </w:tcPr>
          <w:p w:rsidR="002614C2" w:rsidRPr="002614C2" w:rsidRDefault="002614C2" w:rsidP="002614C2">
            <w:pPr>
              <w:pStyle w:val="Tabletext"/>
            </w:pPr>
            <w:r w:rsidRPr="002614C2">
              <w:t>***</w:t>
            </w:r>
          </w:p>
        </w:tc>
      </w:tr>
      <w:tr w:rsidR="002614C2" w:rsidRPr="002614C2" w:rsidTr="00314339">
        <w:tc>
          <w:tcPr>
            <w:tcW w:w="3402" w:type="dxa"/>
            <w:tcBorders>
              <w:bottom w:val="single" w:sz="4" w:space="0" w:color="auto"/>
            </w:tcBorders>
            <w:tcMar>
              <w:left w:w="0" w:type="dxa"/>
              <w:right w:w="0" w:type="dxa"/>
            </w:tcMar>
          </w:tcPr>
          <w:p w:rsidR="002614C2" w:rsidRPr="002614C2" w:rsidRDefault="002614C2" w:rsidP="002614C2">
            <w:pPr>
              <w:pStyle w:val="Tabletext"/>
            </w:pPr>
            <w:r w:rsidRPr="002614C2">
              <w:t>Lives in remote Australia</w:t>
            </w:r>
          </w:p>
        </w:tc>
        <w:tc>
          <w:tcPr>
            <w:tcW w:w="850" w:type="dxa"/>
            <w:tcBorders>
              <w:bottom w:val="single" w:sz="4" w:space="0" w:color="auto"/>
            </w:tcBorders>
            <w:tcMar>
              <w:left w:w="0" w:type="dxa"/>
              <w:right w:w="0" w:type="dxa"/>
            </w:tcMar>
          </w:tcPr>
          <w:p w:rsidR="002614C2" w:rsidRPr="002614C2" w:rsidRDefault="002614C2" w:rsidP="002614C2">
            <w:pPr>
              <w:pStyle w:val="Tabletext"/>
              <w:jc w:val="right"/>
            </w:pPr>
            <w:r>
              <w:t>–</w:t>
            </w:r>
            <w:r w:rsidRPr="002614C2">
              <w:t>0.231</w:t>
            </w:r>
          </w:p>
        </w:tc>
        <w:tc>
          <w:tcPr>
            <w:tcW w:w="397" w:type="dxa"/>
            <w:tcBorders>
              <w:bottom w:val="single" w:sz="4" w:space="0" w:color="auto"/>
            </w:tcBorders>
            <w:tcMar>
              <w:left w:w="0" w:type="dxa"/>
              <w:right w:w="0" w:type="dxa"/>
            </w:tcMar>
          </w:tcPr>
          <w:p w:rsidR="002614C2" w:rsidRPr="002614C2" w:rsidRDefault="002614C2" w:rsidP="002614C2">
            <w:pPr>
              <w:pStyle w:val="Tabletext"/>
            </w:pPr>
            <w:r w:rsidRPr="002614C2">
              <w:t>***</w:t>
            </w:r>
          </w:p>
        </w:tc>
        <w:tc>
          <w:tcPr>
            <w:tcW w:w="850" w:type="dxa"/>
            <w:tcBorders>
              <w:bottom w:val="single" w:sz="4" w:space="0" w:color="auto"/>
            </w:tcBorders>
            <w:tcMar>
              <w:left w:w="0" w:type="dxa"/>
              <w:right w:w="0" w:type="dxa"/>
            </w:tcMar>
          </w:tcPr>
          <w:p w:rsidR="002614C2" w:rsidRPr="002614C2" w:rsidRDefault="002614C2" w:rsidP="002614C2">
            <w:pPr>
              <w:pStyle w:val="Tabletext"/>
              <w:jc w:val="right"/>
            </w:pPr>
            <w:r>
              <w:t>–</w:t>
            </w:r>
            <w:r w:rsidRPr="002614C2">
              <w:t>0.203</w:t>
            </w:r>
          </w:p>
        </w:tc>
        <w:tc>
          <w:tcPr>
            <w:tcW w:w="397" w:type="dxa"/>
            <w:tcBorders>
              <w:bottom w:val="single" w:sz="4" w:space="0" w:color="auto"/>
            </w:tcBorders>
            <w:tcMar>
              <w:left w:w="0" w:type="dxa"/>
              <w:right w:w="0" w:type="dxa"/>
            </w:tcMar>
          </w:tcPr>
          <w:p w:rsidR="002614C2" w:rsidRPr="002614C2" w:rsidRDefault="002614C2" w:rsidP="002614C2">
            <w:pPr>
              <w:pStyle w:val="Tabletext"/>
            </w:pPr>
            <w:r w:rsidRPr="002614C2">
              <w:t>***</w:t>
            </w:r>
          </w:p>
        </w:tc>
        <w:tc>
          <w:tcPr>
            <w:tcW w:w="850" w:type="dxa"/>
            <w:tcBorders>
              <w:bottom w:val="single" w:sz="4" w:space="0" w:color="auto"/>
            </w:tcBorders>
            <w:tcMar>
              <w:left w:w="0" w:type="dxa"/>
              <w:right w:w="0" w:type="dxa"/>
            </w:tcMar>
          </w:tcPr>
          <w:p w:rsidR="002614C2" w:rsidRPr="002614C2" w:rsidRDefault="002614C2" w:rsidP="002614C2">
            <w:pPr>
              <w:pStyle w:val="Tabletext"/>
              <w:jc w:val="right"/>
            </w:pPr>
            <w:r>
              <w:t>–</w:t>
            </w:r>
            <w:r w:rsidRPr="002614C2">
              <w:t>0.135</w:t>
            </w:r>
          </w:p>
        </w:tc>
        <w:tc>
          <w:tcPr>
            <w:tcW w:w="397" w:type="dxa"/>
            <w:tcBorders>
              <w:bottom w:val="single" w:sz="4" w:space="0" w:color="auto"/>
            </w:tcBorders>
            <w:tcMar>
              <w:left w:w="0" w:type="dxa"/>
              <w:right w:w="0" w:type="dxa"/>
            </w:tcMar>
          </w:tcPr>
          <w:p w:rsidR="002614C2" w:rsidRPr="002614C2" w:rsidRDefault="002614C2" w:rsidP="002614C2">
            <w:pPr>
              <w:pStyle w:val="Tabletext"/>
            </w:pPr>
            <w:r w:rsidRPr="002614C2">
              <w:t>***</w:t>
            </w:r>
          </w:p>
        </w:tc>
        <w:tc>
          <w:tcPr>
            <w:tcW w:w="850" w:type="dxa"/>
            <w:tcBorders>
              <w:bottom w:val="single" w:sz="4" w:space="0" w:color="auto"/>
            </w:tcBorders>
            <w:tcMar>
              <w:left w:w="0" w:type="dxa"/>
              <w:right w:w="0" w:type="dxa"/>
            </w:tcMar>
          </w:tcPr>
          <w:p w:rsidR="002614C2" w:rsidRPr="002614C2" w:rsidRDefault="002614C2" w:rsidP="002614C2">
            <w:pPr>
              <w:pStyle w:val="Tabletext"/>
              <w:jc w:val="right"/>
            </w:pPr>
            <w:r>
              <w:t>–</w:t>
            </w:r>
            <w:r w:rsidRPr="002614C2">
              <w:t>0.067</w:t>
            </w:r>
          </w:p>
        </w:tc>
        <w:tc>
          <w:tcPr>
            <w:tcW w:w="397" w:type="dxa"/>
            <w:tcBorders>
              <w:bottom w:val="single" w:sz="4" w:space="0" w:color="auto"/>
            </w:tcBorders>
            <w:tcMar>
              <w:left w:w="0" w:type="dxa"/>
              <w:right w:w="0" w:type="dxa"/>
            </w:tcMar>
          </w:tcPr>
          <w:p w:rsidR="002614C2" w:rsidRPr="002614C2" w:rsidRDefault="002614C2" w:rsidP="002614C2">
            <w:pPr>
              <w:pStyle w:val="Tabletext"/>
            </w:pPr>
            <w:r w:rsidRPr="002614C2">
              <w:t>**</w:t>
            </w:r>
          </w:p>
        </w:tc>
      </w:tr>
      <w:tr w:rsidR="002614C2" w:rsidRPr="002614C2" w:rsidTr="00314339">
        <w:tc>
          <w:tcPr>
            <w:tcW w:w="3402" w:type="dxa"/>
            <w:tcBorders>
              <w:top w:val="single" w:sz="4" w:space="0" w:color="auto"/>
            </w:tcBorders>
            <w:tcMar>
              <w:left w:w="0" w:type="dxa"/>
              <w:right w:w="0" w:type="dxa"/>
            </w:tcMar>
          </w:tcPr>
          <w:p w:rsidR="002614C2" w:rsidRPr="002614C2" w:rsidRDefault="002614C2" w:rsidP="002614C2">
            <w:pPr>
              <w:pStyle w:val="Tabletext"/>
            </w:pPr>
            <w:r w:rsidRPr="002614C2">
              <w:t>Speaks a</w:t>
            </w:r>
            <w:r>
              <w:t xml:space="preserve"> language other than English at </w:t>
            </w:r>
            <w:r w:rsidRPr="002614C2">
              <w:t>home</w:t>
            </w:r>
          </w:p>
        </w:tc>
        <w:tc>
          <w:tcPr>
            <w:tcW w:w="850" w:type="dxa"/>
            <w:tcBorders>
              <w:top w:val="single" w:sz="4" w:space="0" w:color="auto"/>
            </w:tcBorders>
            <w:tcMar>
              <w:left w:w="0" w:type="dxa"/>
              <w:right w:w="0" w:type="dxa"/>
            </w:tcMar>
          </w:tcPr>
          <w:p w:rsidR="002614C2" w:rsidRPr="002614C2" w:rsidRDefault="002614C2" w:rsidP="002614C2">
            <w:pPr>
              <w:pStyle w:val="Tabletext"/>
              <w:jc w:val="right"/>
            </w:pPr>
          </w:p>
        </w:tc>
        <w:tc>
          <w:tcPr>
            <w:tcW w:w="397" w:type="dxa"/>
            <w:tcBorders>
              <w:top w:val="single" w:sz="4" w:space="0" w:color="auto"/>
            </w:tcBorders>
            <w:tcMar>
              <w:left w:w="0" w:type="dxa"/>
              <w:right w:w="0" w:type="dxa"/>
            </w:tcMar>
          </w:tcPr>
          <w:p w:rsidR="002614C2" w:rsidRPr="002614C2" w:rsidRDefault="002614C2" w:rsidP="002614C2">
            <w:pPr>
              <w:pStyle w:val="Tabletext"/>
            </w:pPr>
          </w:p>
        </w:tc>
        <w:tc>
          <w:tcPr>
            <w:tcW w:w="850" w:type="dxa"/>
            <w:tcBorders>
              <w:top w:val="single" w:sz="4" w:space="0" w:color="auto"/>
            </w:tcBorders>
            <w:tcMar>
              <w:left w:w="0" w:type="dxa"/>
              <w:right w:w="0" w:type="dxa"/>
            </w:tcMar>
          </w:tcPr>
          <w:p w:rsidR="002614C2" w:rsidRPr="002614C2" w:rsidRDefault="002614C2" w:rsidP="002614C2">
            <w:pPr>
              <w:pStyle w:val="Tabletext"/>
              <w:jc w:val="right"/>
            </w:pPr>
            <w:r w:rsidRPr="002614C2">
              <w:t>0.215</w:t>
            </w:r>
          </w:p>
        </w:tc>
        <w:tc>
          <w:tcPr>
            <w:tcW w:w="397" w:type="dxa"/>
            <w:tcBorders>
              <w:top w:val="single" w:sz="4" w:space="0" w:color="auto"/>
            </w:tcBorders>
            <w:tcMar>
              <w:left w:w="0" w:type="dxa"/>
              <w:right w:w="0" w:type="dxa"/>
            </w:tcMar>
          </w:tcPr>
          <w:p w:rsidR="002614C2" w:rsidRPr="002614C2" w:rsidRDefault="002614C2" w:rsidP="002614C2">
            <w:pPr>
              <w:pStyle w:val="Tabletext"/>
            </w:pPr>
            <w:r w:rsidRPr="002614C2">
              <w:t>***</w:t>
            </w:r>
          </w:p>
        </w:tc>
        <w:tc>
          <w:tcPr>
            <w:tcW w:w="850" w:type="dxa"/>
            <w:tcBorders>
              <w:top w:val="single" w:sz="4" w:space="0" w:color="auto"/>
            </w:tcBorders>
            <w:tcMar>
              <w:left w:w="0" w:type="dxa"/>
              <w:right w:w="0" w:type="dxa"/>
            </w:tcMar>
          </w:tcPr>
          <w:p w:rsidR="002614C2" w:rsidRPr="002614C2" w:rsidRDefault="002614C2" w:rsidP="002614C2">
            <w:pPr>
              <w:pStyle w:val="Tabletext"/>
              <w:jc w:val="right"/>
            </w:pPr>
            <w:r w:rsidRPr="002614C2">
              <w:t>0.193</w:t>
            </w:r>
          </w:p>
        </w:tc>
        <w:tc>
          <w:tcPr>
            <w:tcW w:w="397" w:type="dxa"/>
            <w:tcBorders>
              <w:top w:val="single" w:sz="4" w:space="0" w:color="auto"/>
            </w:tcBorders>
            <w:tcMar>
              <w:left w:w="0" w:type="dxa"/>
              <w:right w:w="0" w:type="dxa"/>
            </w:tcMar>
          </w:tcPr>
          <w:p w:rsidR="002614C2" w:rsidRPr="002614C2" w:rsidRDefault="002614C2" w:rsidP="002614C2">
            <w:pPr>
              <w:pStyle w:val="Tabletext"/>
            </w:pPr>
            <w:r w:rsidRPr="002614C2">
              <w:t>***</w:t>
            </w:r>
          </w:p>
        </w:tc>
        <w:tc>
          <w:tcPr>
            <w:tcW w:w="850" w:type="dxa"/>
            <w:tcBorders>
              <w:top w:val="single" w:sz="4" w:space="0" w:color="auto"/>
            </w:tcBorders>
            <w:tcMar>
              <w:left w:w="0" w:type="dxa"/>
              <w:right w:w="0" w:type="dxa"/>
            </w:tcMar>
          </w:tcPr>
          <w:p w:rsidR="002614C2" w:rsidRPr="002614C2" w:rsidRDefault="002614C2" w:rsidP="002614C2">
            <w:pPr>
              <w:pStyle w:val="Tabletext"/>
              <w:jc w:val="right"/>
            </w:pPr>
            <w:r w:rsidRPr="002614C2">
              <w:t>0.136</w:t>
            </w:r>
          </w:p>
        </w:tc>
        <w:tc>
          <w:tcPr>
            <w:tcW w:w="397" w:type="dxa"/>
            <w:tcBorders>
              <w:top w:val="single" w:sz="4" w:space="0" w:color="auto"/>
            </w:tcBorders>
            <w:tcMar>
              <w:left w:w="0" w:type="dxa"/>
              <w:right w:w="0" w:type="dxa"/>
            </w:tcMar>
          </w:tcPr>
          <w:p w:rsidR="002614C2" w:rsidRPr="002614C2" w:rsidRDefault="002614C2" w:rsidP="002614C2">
            <w:pPr>
              <w:pStyle w:val="Tabletext"/>
            </w:pPr>
            <w:r w:rsidRPr="002614C2">
              <w:t>***</w:t>
            </w:r>
          </w:p>
        </w:tc>
      </w:tr>
      <w:tr w:rsidR="002614C2" w:rsidRPr="002614C2" w:rsidTr="00314339">
        <w:tc>
          <w:tcPr>
            <w:tcW w:w="3402" w:type="dxa"/>
            <w:tcMar>
              <w:left w:w="0" w:type="dxa"/>
              <w:right w:w="0" w:type="dxa"/>
            </w:tcMar>
          </w:tcPr>
          <w:p w:rsidR="002614C2" w:rsidRPr="002614C2" w:rsidRDefault="002614C2" w:rsidP="002614C2">
            <w:pPr>
              <w:pStyle w:val="Tabletext"/>
            </w:pPr>
            <w:r w:rsidRPr="002614C2">
              <w:t>Number of years of education for parent with highest level</w:t>
            </w:r>
          </w:p>
        </w:tc>
        <w:tc>
          <w:tcPr>
            <w:tcW w:w="850" w:type="dxa"/>
            <w:tcMar>
              <w:left w:w="0" w:type="dxa"/>
              <w:right w:w="0" w:type="dxa"/>
            </w:tcMar>
          </w:tcPr>
          <w:p w:rsidR="002614C2" w:rsidRPr="002614C2" w:rsidRDefault="002614C2" w:rsidP="002614C2">
            <w:pPr>
              <w:pStyle w:val="Tabletext"/>
              <w:jc w:val="right"/>
            </w:pPr>
          </w:p>
        </w:tc>
        <w:tc>
          <w:tcPr>
            <w:tcW w:w="397" w:type="dxa"/>
            <w:tcMar>
              <w:left w:w="0" w:type="dxa"/>
              <w:right w:w="0" w:type="dxa"/>
            </w:tcMar>
          </w:tcPr>
          <w:p w:rsidR="002614C2" w:rsidRPr="002614C2" w:rsidRDefault="002614C2" w:rsidP="002614C2">
            <w:pPr>
              <w:pStyle w:val="Tabletext"/>
            </w:pPr>
          </w:p>
        </w:tc>
        <w:tc>
          <w:tcPr>
            <w:tcW w:w="850" w:type="dxa"/>
            <w:tcMar>
              <w:left w:w="0" w:type="dxa"/>
              <w:right w:w="0" w:type="dxa"/>
            </w:tcMar>
          </w:tcPr>
          <w:p w:rsidR="002614C2" w:rsidRPr="002614C2" w:rsidRDefault="002614C2" w:rsidP="002614C2">
            <w:pPr>
              <w:pStyle w:val="Tabletext"/>
              <w:jc w:val="right"/>
            </w:pPr>
            <w:r w:rsidRPr="002614C2">
              <w:t>0.022</w:t>
            </w:r>
          </w:p>
        </w:tc>
        <w:tc>
          <w:tcPr>
            <w:tcW w:w="397" w:type="dxa"/>
            <w:tcMar>
              <w:left w:w="0" w:type="dxa"/>
              <w:right w:w="0" w:type="dxa"/>
            </w:tcMar>
          </w:tcPr>
          <w:p w:rsidR="002614C2" w:rsidRPr="002614C2" w:rsidRDefault="002614C2" w:rsidP="002614C2">
            <w:pPr>
              <w:pStyle w:val="Tabletext"/>
            </w:pPr>
            <w:r w:rsidRPr="002614C2">
              <w:t>***</w:t>
            </w:r>
          </w:p>
        </w:tc>
        <w:tc>
          <w:tcPr>
            <w:tcW w:w="850" w:type="dxa"/>
            <w:tcMar>
              <w:left w:w="0" w:type="dxa"/>
              <w:right w:w="0" w:type="dxa"/>
            </w:tcMar>
          </w:tcPr>
          <w:p w:rsidR="002614C2" w:rsidRPr="002614C2" w:rsidRDefault="002614C2" w:rsidP="002614C2">
            <w:pPr>
              <w:pStyle w:val="Tabletext"/>
              <w:jc w:val="right"/>
            </w:pPr>
            <w:r w:rsidRPr="002614C2">
              <w:t>0.012</w:t>
            </w:r>
          </w:p>
        </w:tc>
        <w:tc>
          <w:tcPr>
            <w:tcW w:w="397" w:type="dxa"/>
            <w:tcMar>
              <w:left w:w="0" w:type="dxa"/>
              <w:right w:w="0" w:type="dxa"/>
            </w:tcMar>
          </w:tcPr>
          <w:p w:rsidR="002614C2" w:rsidRPr="002614C2" w:rsidRDefault="002614C2" w:rsidP="002614C2">
            <w:pPr>
              <w:pStyle w:val="Tabletext"/>
            </w:pPr>
            <w:r w:rsidRPr="002614C2">
              <w:t>***</w:t>
            </w:r>
          </w:p>
        </w:tc>
        <w:tc>
          <w:tcPr>
            <w:tcW w:w="850" w:type="dxa"/>
            <w:tcMar>
              <w:left w:w="0" w:type="dxa"/>
              <w:right w:w="0" w:type="dxa"/>
            </w:tcMar>
          </w:tcPr>
          <w:p w:rsidR="002614C2" w:rsidRPr="002614C2" w:rsidRDefault="002614C2" w:rsidP="002614C2">
            <w:pPr>
              <w:pStyle w:val="Tabletext"/>
              <w:jc w:val="right"/>
            </w:pPr>
            <w:r w:rsidRPr="002614C2">
              <w:t>0.007</w:t>
            </w:r>
          </w:p>
        </w:tc>
        <w:tc>
          <w:tcPr>
            <w:tcW w:w="397" w:type="dxa"/>
            <w:tcMar>
              <w:left w:w="0" w:type="dxa"/>
              <w:right w:w="0" w:type="dxa"/>
            </w:tcMar>
          </w:tcPr>
          <w:p w:rsidR="002614C2" w:rsidRPr="002614C2" w:rsidRDefault="002614C2" w:rsidP="002614C2">
            <w:pPr>
              <w:pStyle w:val="Tabletext"/>
            </w:pPr>
            <w:r w:rsidRPr="002614C2">
              <w:t>***</w:t>
            </w:r>
          </w:p>
        </w:tc>
      </w:tr>
      <w:tr w:rsidR="002614C2" w:rsidRPr="002614C2" w:rsidTr="00314339">
        <w:tc>
          <w:tcPr>
            <w:tcW w:w="3402" w:type="dxa"/>
            <w:tcMar>
              <w:left w:w="0" w:type="dxa"/>
              <w:right w:w="0" w:type="dxa"/>
            </w:tcMar>
          </w:tcPr>
          <w:p w:rsidR="002614C2" w:rsidRPr="002614C2" w:rsidRDefault="002614C2" w:rsidP="002614C2">
            <w:pPr>
              <w:pStyle w:val="Tabletext"/>
            </w:pPr>
            <w:r w:rsidRPr="002614C2">
              <w:t>Mother works as a manager or professional</w:t>
            </w:r>
          </w:p>
        </w:tc>
        <w:tc>
          <w:tcPr>
            <w:tcW w:w="850" w:type="dxa"/>
            <w:tcMar>
              <w:left w:w="0" w:type="dxa"/>
              <w:right w:w="0" w:type="dxa"/>
            </w:tcMar>
          </w:tcPr>
          <w:p w:rsidR="002614C2" w:rsidRPr="002614C2" w:rsidRDefault="002614C2" w:rsidP="002614C2">
            <w:pPr>
              <w:pStyle w:val="Tabletext"/>
              <w:jc w:val="right"/>
            </w:pPr>
          </w:p>
        </w:tc>
        <w:tc>
          <w:tcPr>
            <w:tcW w:w="397" w:type="dxa"/>
            <w:tcMar>
              <w:left w:w="0" w:type="dxa"/>
              <w:right w:w="0" w:type="dxa"/>
            </w:tcMar>
          </w:tcPr>
          <w:p w:rsidR="002614C2" w:rsidRPr="002614C2" w:rsidRDefault="002614C2" w:rsidP="002614C2">
            <w:pPr>
              <w:pStyle w:val="Tabletext"/>
            </w:pPr>
          </w:p>
        </w:tc>
        <w:tc>
          <w:tcPr>
            <w:tcW w:w="850" w:type="dxa"/>
            <w:tcMar>
              <w:left w:w="0" w:type="dxa"/>
              <w:right w:w="0" w:type="dxa"/>
            </w:tcMar>
          </w:tcPr>
          <w:p w:rsidR="002614C2" w:rsidRPr="002614C2" w:rsidRDefault="002614C2" w:rsidP="002614C2">
            <w:pPr>
              <w:pStyle w:val="Tabletext"/>
              <w:jc w:val="right"/>
            </w:pPr>
            <w:r w:rsidRPr="002614C2">
              <w:t>0.035</w:t>
            </w:r>
          </w:p>
        </w:tc>
        <w:tc>
          <w:tcPr>
            <w:tcW w:w="397" w:type="dxa"/>
            <w:tcMar>
              <w:left w:w="0" w:type="dxa"/>
              <w:right w:w="0" w:type="dxa"/>
            </w:tcMar>
          </w:tcPr>
          <w:p w:rsidR="002614C2" w:rsidRPr="002614C2" w:rsidRDefault="002614C2" w:rsidP="002614C2">
            <w:pPr>
              <w:pStyle w:val="Tabletext"/>
            </w:pPr>
            <w:r w:rsidRPr="002614C2">
              <w:t>***</w:t>
            </w:r>
          </w:p>
        </w:tc>
        <w:tc>
          <w:tcPr>
            <w:tcW w:w="850" w:type="dxa"/>
            <w:tcMar>
              <w:left w:w="0" w:type="dxa"/>
              <w:right w:w="0" w:type="dxa"/>
            </w:tcMar>
          </w:tcPr>
          <w:p w:rsidR="002614C2" w:rsidRPr="002614C2" w:rsidRDefault="002614C2" w:rsidP="002614C2">
            <w:pPr>
              <w:pStyle w:val="Tabletext"/>
              <w:jc w:val="right"/>
            </w:pPr>
            <w:r w:rsidRPr="002614C2">
              <w:t>0.004</w:t>
            </w:r>
          </w:p>
        </w:tc>
        <w:tc>
          <w:tcPr>
            <w:tcW w:w="397" w:type="dxa"/>
            <w:tcMar>
              <w:left w:w="0" w:type="dxa"/>
              <w:right w:w="0" w:type="dxa"/>
            </w:tcMar>
          </w:tcPr>
          <w:p w:rsidR="002614C2" w:rsidRPr="002614C2" w:rsidRDefault="002614C2" w:rsidP="002614C2">
            <w:pPr>
              <w:pStyle w:val="Tabletext"/>
            </w:pPr>
          </w:p>
        </w:tc>
        <w:tc>
          <w:tcPr>
            <w:tcW w:w="850" w:type="dxa"/>
            <w:tcMar>
              <w:left w:w="0" w:type="dxa"/>
              <w:right w:w="0" w:type="dxa"/>
            </w:tcMar>
          </w:tcPr>
          <w:p w:rsidR="002614C2" w:rsidRPr="002614C2" w:rsidRDefault="002614C2" w:rsidP="002614C2">
            <w:pPr>
              <w:pStyle w:val="Tabletext"/>
              <w:jc w:val="right"/>
            </w:pPr>
            <w:r>
              <w:t>–</w:t>
            </w:r>
            <w:r w:rsidRPr="002614C2">
              <w:t>0.002</w:t>
            </w:r>
          </w:p>
        </w:tc>
        <w:tc>
          <w:tcPr>
            <w:tcW w:w="397" w:type="dxa"/>
            <w:tcMar>
              <w:left w:w="0" w:type="dxa"/>
              <w:right w:w="0" w:type="dxa"/>
            </w:tcMar>
          </w:tcPr>
          <w:p w:rsidR="002614C2" w:rsidRPr="002614C2" w:rsidRDefault="002614C2" w:rsidP="002614C2">
            <w:pPr>
              <w:pStyle w:val="Tabletext"/>
            </w:pPr>
          </w:p>
        </w:tc>
      </w:tr>
      <w:tr w:rsidR="002614C2" w:rsidRPr="002614C2" w:rsidTr="00314339">
        <w:tc>
          <w:tcPr>
            <w:tcW w:w="3402" w:type="dxa"/>
            <w:tcBorders>
              <w:bottom w:val="single" w:sz="4" w:space="0" w:color="auto"/>
            </w:tcBorders>
            <w:tcMar>
              <w:left w:w="0" w:type="dxa"/>
              <w:right w:w="0" w:type="dxa"/>
            </w:tcMar>
          </w:tcPr>
          <w:p w:rsidR="002614C2" w:rsidRPr="002614C2" w:rsidRDefault="002614C2" w:rsidP="002614C2">
            <w:pPr>
              <w:pStyle w:val="Tabletext"/>
            </w:pPr>
            <w:r w:rsidRPr="002614C2">
              <w:t>Father works as a manager or professional</w:t>
            </w:r>
          </w:p>
        </w:tc>
        <w:tc>
          <w:tcPr>
            <w:tcW w:w="850" w:type="dxa"/>
            <w:tcBorders>
              <w:bottom w:val="single" w:sz="4" w:space="0" w:color="auto"/>
            </w:tcBorders>
            <w:tcMar>
              <w:left w:w="0" w:type="dxa"/>
              <w:right w:w="0" w:type="dxa"/>
            </w:tcMar>
          </w:tcPr>
          <w:p w:rsidR="002614C2" w:rsidRPr="002614C2" w:rsidRDefault="002614C2" w:rsidP="002614C2">
            <w:pPr>
              <w:pStyle w:val="Tabletext"/>
              <w:jc w:val="right"/>
            </w:pPr>
          </w:p>
        </w:tc>
        <w:tc>
          <w:tcPr>
            <w:tcW w:w="397" w:type="dxa"/>
            <w:tcBorders>
              <w:bottom w:val="single" w:sz="4" w:space="0" w:color="auto"/>
            </w:tcBorders>
            <w:tcMar>
              <w:left w:w="0" w:type="dxa"/>
              <w:right w:w="0" w:type="dxa"/>
            </w:tcMar>
          </w:tcPr>
          <w:p w:rsidR="002614C2" w:rsidRPr="002614C2" w:rsidRDefault="002614C2" w:rsidP="002614C2">
            <w:pPr>
              <w:pStyle w:val="Tabletext"/>
            </w:pPr>
          </w:p>
        </w:tc>
        <w:tc>
          <w:tcPr>
            <w:tcW w:w="850" w:type="dxa"/>
            <w:tcBorders>
              <w:bottom w:val="single" w:sz="4" w:space="0" w:color="auto"/>
            </w:tcBorders>
            <w:tcMar>
              <w:left w:w="0" w:type="dxa"/>
              <w:right w:w="0" w:type="dxa"/>
            </w:tcMar>
          </w:tcPr>
          <w:p w:rsidR="002614C2" w:rsidRPr="002614C2" w:rsidRDefault="002614C2" w:rsidP="002614C2">
            <w:pPr>
              <w:pStyle w:val="Tabletext"/>
              <w:jc w:val="right"/>
            </w:pPr>
            <w:r w:rsidRPr="002614C2">
              <w:t>0.069</w:t>
            </w:r>
          </w:p>
        </w:tc>
        <w:tc>
          <w:tcPr>
            <w:tcW w:w="397" w:type="dxa"/>
            <w:tcBorders>
              <w:bottom w:val="single" w:sz="4" w:space="0" w:color="auto"/>
            </w:tcBorders>
            <w:tcMar>
              <w:left w:w="0" w:type="dxa"/>
              <w:right w:w="0" w:type="dxa"/>
            </w:tcMar>
          </w:tcPr>
          <w:p w:rsidR="002614C2" w:rsidRPr="002614C2" w:rsidRDefault="002614C2" w:rsidP="002614C2">
            <w:pPr>
              <w:pStyle w:val="Tabletext"/>
            </w:pPr>
            <w:r w:rsidRPr="002614C2">
              <w:t>***</w:t>
            </w:r>
          </w:p>
        </w:tc>
        <w:tc>
          <w:tcPr>
            <w:tcW w:w="850" w:type="dxa"/>
            <w:tcBorders>
              <w:bottom w:val="single" w:sz="4" w:space="0" w:color="auto"/>
            </w:tcBorders>
            <w:tcMar>
              <w:left w:w="0" w:type="dxa"/>
              <w:right w:w="0" w:type="dxa"/>
            </w:tcMar>
          </w:tcPr>
          <w:p w:rsidR="002614C2" w:rsidRPr="002614C2" w:rsidRDefault="002614C2" w:rsidP="002614C2">
            <w:pPr>
              <w:pStyle w:val="Tabletext"/>
              <w:jc w:val="right"/>
            </w:pPr>
            <w:r w:rsidRPr="002614C2">
              <w:t>0.019</w:t>
            </w:r>
          </w:p>
        </w:tc>
        <w:tc>
          <w:tcPr>
            <w:tcW w:w="397" w:type="dxa"/>
            <w:tcBorders>
              <w:bottom w:val="single" w:sz="4" w:space="0" w:color="auto"/>
            </w:tcBorders>
            <w:tcMar>
              <w:left w:w="0" w:type="dxa"/>
              <w:right w:w="0" w:type="dxa"/>
            </w:tcMar>
          </w:tcPr>
          <w:p w:rsidR="002614C2" w:rsidRPr="002614C2" w:rsidRDefault="002614C2" w:rsidP="002614C2">
            <w:pPr>
              <w:pStyle w:val="Tabletext"/>
            </w:pPr>
          </w:p>
        </w:tc>
        <w:tc>
          <w:tcPr>
            <w:tcW w:w="850" w:type="dxa"/>
            <w:tcBorders>
              <w:bottom w:val="single" w:sz="4" w:space="0" w:color="auto"/>
            </w:tcBorders>
            <w:tcMar>
              <w:left w:w="0" w:type="dxa"/>
              <w:right w:w="0" w:type="dxa"/>
            </w:tcMar>
          </w:tcPr>
          <w:p w:rsidR="002614C2" w:rsidRPr="002614C2" w:rsidRDefault="002614C2" w:rsidP="002614C2">
            <w:pPr>
              <w:pStyle w:val="Tabletext"/>
              <w:jc w:val="right"/>
            </w:pPr>
            <w:r w:rsidRPr="002614C2">
              <w:t>0.010</w:t>
            </w:r>
          </w:p>
        </w:tc>
        <w:tc>
          <w:tcPr>
            <w:tcW w:w="397" w:type="dxa"/>
            <w:tcBorders>
              <w:bottom w:val="single" w:sz="4" w:space="0" w:color="auto"/>
            </w:tcBorders>
            <w:tcMar>
              <w:left w:w="0" w:type="dxa"/>
              <w:right w:w="0" w:type="dxa"/>
            </w:tcMar>
          </w:tcPr>
          <w:p w:rsidR="002614C2" w:rsidRPr="002614C2" w:rsidRDefault="002614C2" w:rsidP="002614C2">
            <w:pPr>
              <w:pStyle w:val="Tabletext"/>
            </w:pPr>
          </w:p>
        </w:tc>
      </w:tr>
      <w:tr w:rsidR="002614C2" w:rsidRPr="002614C2" w:rsidTr="00314339">
        <w:tc>
          <w:tcPr>
            <w:tcW w:w="3402" w:type="dxa"/>
            <w:tcBorders>
              <w:top w:val="single" w:sz="4" w:space="0" w:color="auto"/>
            </w:tcBorders>
            <w:tcMar>
              <w:left w:w="0" w:type="dxa"/>
              <w:right w:w="0" w:type="dxa"/>
            </w:tcMar>
          </w:tcPr>
          <w:p w:rsidR="002614C2" w:rsidRPr="002614C2" w:rsidRDefault="002614C2" w:rsidP="002614C2">
            <w:pPr>
              <w:pStyle w:val="Tabletext"/>
            </w:pPr>
            <w:r w:rsidRPr="002614C2">
              <w:t>Assessed own ability as ‘very well’</w:t>
            </w:r>
          </w:p>
        </w:tc>
        <w:tc>
          <w:tcPr>
            <w:tcW w:w="850" w:type="dxa"/>
            <w:tcBorders>
              <w:top w:val="single" w:sz="4" w:space="0" w:color="auto"/>
            </w:tcBorders>
            <w:tcMar>
              <w:left w:w="0" w:type="dxa"/>
              <w:right w:w="0" w:type="dxa"/>
            </w:tcMar>
          </w:tcPr>
          <w:p w:rsidR="002614C2" w:rsidRPr="002614C2" w:rsidRDefault="002614C2" w:rsidP="002614C2">
            <w:pPr>
              <w:pStyle w:val="Tabletext"/>
              <w:jc w:val="right"/>
            </w:pPr>
          </w:p>
        </w:tc>
        <w:tc>
          <w:tcPr>
            <w:tcW w:w="397" w:type="dxa"/>
            <w:tcBorders>
              <w:top w:val="single" w:sz="4" w:space="0" w:color="auto"/>
            </w:tcBorders>
            <w:tcMar>
              <w:left w:w="0" w:type="dxa"/>
              <w:right w:w="0" w:type="dxa"/>
            </w:tcMar>
          </w:tcPr>
          <w:p w:rsidR="002614C2" w:rsidRPr="002614C2" w:rsidRDefault="002614C2" w:rsidP="002614C2">
            <w:pPr>
              <w:pStyle w:val="Tabletext"/>
            </w:pPr>
          </w:p>
        </w:tc>
        <w:tc>
          <w:tcPr>
            <w:tcW w:w="850" w:type="dxa"/>
            <w:tcBorders>
              <w:top w:val="single" w:sz="4" w:space="0" w:color="auto"/>
            </w:tcBorders>
            <w:tcMar>
              <w:left w:w="0" w:type="dxa"/>
              <w:right w:w="0" w:type="dxa"/>
            </w:tcMar>
          </w:tcPr>
          <w:p w:rsidR="002614C2" w:rsidRPr="002614C2" w:rsidRDefault="002614C2" w:rsidP="002614C2">
            <w:pPr>
              <w:pStyle w:val="Tabletext"/>
              <w:jc w:val="right"/>
            </w:pPr>
          </w:p>
        </w:tc>
        <w:tc>
          <w:tcPr>
            <w:tcW w:w="397" w:type="dxa"/>
            <w:tcBorders>
              <w:top w:val="single" w:sz="4" w:space="0" w:color="auto"/>
            </w:tcBorders>
            <w:tcMar>
              <w:left w:w="0" w:type="dxa"/>
              <w:right w:w="0" w:type="dxa"/>
            </w:tcMar>
          </w:tcPr>
          <w:p w:rsidR="002614C2" w:rsidRPr="002614C2" w:rsidRDefault="002614C2" w:rsidP="002614C2">
            <w:pPr>
              <w:pStyle w:val="Tabletext"/>
            </w:pPr>
          </w:p>
        </w:tc>
        <w:tc>
          <w:tcPr>
            <w:tcW w:w="850" w:type="dxa"/>
            <w:tcBorders>
              <w:top w:val="single" w:sz="4" w:space="0" w:color="auto"/>
            </w:tcBorders>
            <w:tcMar>
              <w:left w:w="0" w:type="dxa"/>
              <w:right w:w="0" w:type="dxa"/>
            </w:tcMar>
          </w:tcPr>
          <w:p w:rsidR="002614C2" w:rsidRPr="002614C2" w:rsidRDefault="002614C2" w:rsidP="002614C2">
            <w:pPr>
              <w:pStyle w:val="Tabletext"/>
              <w:jc w:val="right"/>
            </w:pPr>
            <w:r w:rsidRPr="002614C2">
              <w:t>0.124</w:t>
            </w:r>
          </w:p>
        </w:tc>
        <w:tc>
          <w:tcPr>
            <w:tcW w:w="397" w:type="dxa"/>
            <w:tcBorders>
              <w:top w:val="single" w:sz="4" w:space="0" w:color="auto"/>
            </w:tcBorders>
            <w:tcMar>
              <w:left w:w="0" w:type="dxa"/>
              <w:right w:w="0" w:type="dxa"/>
            </w:tcMar>
          </w:tcPr>
          <w:p w:rsidR="002614C2" w:rsidRPr="002614C2" w:rsidRDefault="002614C2" w:rsidP="002614C2">
            <w:pPr>
              <w:pStyle w:val="Tabletext"/>
            </w:pPr>
            <w:r w:rsidRPr="002614C2">
              <w:t>***</w:t>
            </w:r>
          </w:p>
        </w:tc>
        <w:tc>
          <w:tcPr>
            <w:tcW w:w="850" w:type="dxa"/>
            <w:tcBorders>
              <w:top w:val="single" w:sz="4" w:space="0" w:color="auto"/>
            </w:tcBorders>
            <w:tcMar>
              <w:left w:w="0" w:type="dxa"/>
              <w:right w:w="0" w:type="dxa"/>
            </w:tcMar>
          </w:tcPr>
          <w:p w:rsidR="002614C2" w:rsidRPr="002614C2" w:rsidRDefault="002614C2" w:rsidP="002614C2">
            <w:pPr>
              <w:pStyle w:val="Tabletext"/>
              <w:jc w:val="right"/>
            </w:pPr>
            <w:r w:rsidRPr="002614C2">
              <w:t>0.091</w:t>
            </w:r>
          </w:p>
        </w:tc>
        <w:tc>
          <w:tcPr>
            <w:tcW w:w="397" w:type="dxa"/>
            <w:tcBorders>
              <w:top w:val="single" w:sz="4" w:space="0" w:color="auto"/>
            </w:tcBorders>
            <w:tcMar>
              <w:left w:w="0" w:type="dxa"/>
              <w:right w:w="0" w:type="dxa"/>
            </w:tcMar>
          </w:tcPr>
          <w:p w:rsidR="002614C2" w:rsidRPr="002614C2" w:rsidRDefault="002614C2" w:rsidP="002614C2">
            <w:pPr>
              <w:pStyle w:val="Tabletext"/>
            </w:pPr>
            <w:r w:rsidRPr="002614C2">
              <w:t>***</w:t>
            </w:r>
          </w:p>
        </w:tc>
      </w:tr>
      <w:tr w:rsidR="002614C2" w:rsidRPr="002614C2" w:rsidTr="00314339">
        <w:tc>
          <w:tcPr>
            <w:tcW w:w="3402" w:type="dxa"/>
            <w:tcMar>
              <w:left w:w="0" w:type="dxa"/>
              <w:right w:w="0" w:type="dxa"/>
            </w:tcMar>
          </w:tcPr>
          <w:p w:rsidR="002614C2" w:rsidRPr="002614C2" w:rsidRDefault="002614C2" w:rsidP="002614C2">
            <w:pPr>
              <w:pStyle w:val="Tabletext"/>
            </w:pPr>
            <w:r w:rsidRPr="002614C2">
              <w:t>Assessed own ability as ‘above average’</w:t>
            </w:r>
          </w:p>
        </w:tc>
        <w:tc>
          <w:tcPr>
            <w:tcW w:w="850" w:type="dxa"/>
            <w:tcMar>
              <w:left w:w="0" w:type="dxa"/>
              <w:right w:w="0" w:type="dxa"/>
            </w:tcMar>
          </w:tcPr>
          <w:p w:rsidR="002614C2" w:rsidRPr="002614C2" w:rsidRDefault="002614C2" w:rsidP="002614C2">
            <w:pPr>
              <w:pStyle w:val="Tabletext"/>
              <w:jc w:val="right"/>
            </w:pPr>
          </w:p>
        </w:tc>
        <w:tc>
          <w:tcPr>
            <w:tcW w:w="397" w:type="dxa"/>
            <w:tcMar>
              <w:left w:w="0" w:type="dxa"/>
              <w:right w:w="0" w:type="dxa"/>
            </w:tcMar>
          </w:tcPr>
          <w:p w:rsidR="002614C2" w:rsidRPr="002614C2" w:rsidRDefault="002614C2" w:rsidP="002614C2">
            <w:pPr>
              <w:pStyle w:val="Tabletext"/>
            </w:pPr>
          </w:p>
        </w:tc>
        <w:tc>
          <w:tcPr>
            <w:tcW w:w="850" w:type="dxa"/>
            <w:tcMar>
              <w:left w:w="0" w:type="dxa"/>
              <w:right w:w="0" w:type="dxa"/>
            </w:tcMar>
          </w:tcPr>
          <w:p w:rsidR="002614C2" w:rsidRPr="002614C2" w:rsidRDefault="002614C2" w:rsidP="002614C2">
            <w:pPr>
              <w:pStyle w:val="Tabletext"/>
              <w:jc w:val="right"/>
            </w:pPr>
          </w:p>
        </w:tc>
        <w:tc>
          <w:tcPr>
            <w:tcW w:w="397" w:type="dxa"/>
            <w:tcMar>
              <w:left w:w="0" w:type="dxa"/>
              <w:right w:w="0" w:type="dxa"/>
            </w:tcMar>
          </w:tcPr>
          <w:p w:rsidR="002614C2" w:rsidRPr="002614C2" w:rsidRDefault="002614C2" w:rsidP="002614C2">
            <w:pPr>
              <w:pStyle w:val="Tabletext"/>
            </w:pPr>
          </w:p>
        </w:tc>
        <w:tc>
          <w:tcPr>
            <w:tcW w:w="850" w:type="dxa"/>
            <w:tcMar>
              <w:left w:w="0" w:type="dxa"/>
              <w:right w:w="0" w:type="dxa"/>
            </w:tcMar>
          </w:tcPr>
          <w:p w:rsidR="002614C2" w:rsidRPr="002614C2" w:rsidRDefault="002614C2" w:rsidP="002614C2">
            <w:pPr>
              <w:pStyle w:val="Tabletext"/>
              <w:jc w:val="right"/>
            </w:pPr>
            <w:r w:rsidRPr="002614C2">
              <w:t>0.094</w:t>
            </w:r>
          </w:p>
        </w:tc>
        <w:tc>
          <w:tcPr>
            <w:tcW w:w="397" w:type="dxa"/>
            <w:tcMar>
              <w:left w:w="0" w:type="dxa"/>
              <w:right w:w="0" w:type="dxa"/>
            </w:tcMar>
          </w:tcPr>
          <w:p w:rsidR="002614C2" w:rsidRPr="002614C2" w:rsidRDefault="002614C2" w:rsidP="002614C2">
            <w:pPr>
              <w:pStyle w:val="Tabletext"/>
            </w:pPr>
            <w:r w:rsidRPr="002614C2">
              <w:t>***</w:t>
            </w:r>
          </w:p>
        </w:tc>
        <w:tc>
          <w:tcPr>
            <w:tcW w:w="850" w:type="dxa"/>
            <w:tcMar>
              <w:left w:w="0" w:type="dxa"/>
              <w:right w:w="0" w:type="dxa"/>
            </w:tcMar>
          </w:tcPr>
          <w:p w:rsidR="002614C2" w:rsidRPr="002614C2" w:rsidRDefault="002614C2" w:rsidP="002614C2">
            <w:pPr>
              <w:pStyle w:val="Tabletext"/>
              <w:jc w:val="right"/>
            </w:pPr>
            <w:r w:rsidRPr="002614C2">
              <w:t>0.061</w:t>
            </w:r>
          </w:p>
        </w:tc>
        <w:tc>
          <w:tcPr>
            <w:tcW w:w="397" w:type="dxa"/>
            <w:tcMar>
              <w:left w:w="0" w:type="dxa"/>
              <w:right w:w="0" w:type="dxa"/>
            </w:tcMar>
          </w:tcPr>
          <w:p w:rsidR="002614C2" w:rsidRPr="002614C2" w:rsidRDefault="002614C2" w:rsidP="002614C2">
            <w:pPr>
              <w:pStyle w:val="Tabletext"/>
            </w:pPr>
            <w:r w:rsidRPr="002614C2">
              <w:t>***</w:t>
            </w:r>
          </w:p>
        </w:tc>
      </w:tr>
      <w:tr w:rsidR="002614C2" w:rsidRPr="002614C2" w:rsidTr="00314339">
        <w:tc>
          <w:tcPr>
            <w:tcW w:w="3402" w:type="dxa"/>
            <w:tcBorders>
              <w:bottom w:val="single" w:sz="4" w:space="0" w:color="auto"/>
            </w:tcBorders>
            <w:tcMar>
              <w:left w:w="0" w:type="dxa"/>
              <w:right w:w="0" w:type="dxa"/>
            </w:tcMar>
          </w:tcPr>
          <w:p w:rsidR="002614C2" w:rsidRPr="002614C2" w:rsidRDefault="002614C2" w:rsidP="002614C2">
            <w:pPr>
              <w:pStyle w:val="Tabletext"/>
            </w:pPr>
            <w:r w:rsidRPr="002614C2">
              <w:t>Assessed own ability as ‘below average’</w:t>
            </w:r>
          </w:p>
        </w:tc>
        <w:tc>
          <w:tcPr>
            <w:tcW w:w="850" w:type="dxa"/>
            <w:tcBorders>
              <w:bottom w:val="single" w:sz="4" w:space="0" w:color="auto"/>
            </w:tcBorders>
            <w:tcMar>
              <w:left w:w="0" w:type="dxa"/>
              <w:right w:w="0" w:type="dxa"/>
            </w:tcMar>
          </w:tcPr>
          <w:p w:rsidR="002614C2" w:rsidRPr="002614C2" w:rsidRDefault="002614C2" w:rsidP="002614C2">
            <w:pPr>
              <w:pStyle w:val="Tabletext"/>
              <w:jc w:val="right"/>
            </w:pPr>
          </w:p>
        </w:tc>
        <w:tc>
          <w:tcPr>
            <w:tcW w:w="397" w:type="dxa"/>
            <w:tcBorders>
              <w:bottom w:val="single" w:sz="4" w:space="0" w:color="auto"/>
            </w:tcBorders>
            <w:tcMar>
              <w:left w:w="0" w:type="dxa"/>
              <w:right w:w="0" w:type="dxa"/>
            </w:tcMar>
          </w:tcPr>
          <w:p w:rsidR="002614C2" w:rsidRPr="002614C2" w:rsidRDefault="002614C2" w:rsidP="002614C2">
            <w:pPr>
              <w:pStyle w:val="Tabletext"/>
            </w:pPr>
          </w:p>
        </w:tc>
        <w:tc>
          <w:tcPr>
            <w:tcW w:w="850" w:type="dxa"/>
            <w:tcBorders>
              <w:bottom w:val="single" w:sz="4" w:space="0" w:color="auto"/>
            </w:tcBorders>
            <w:tcMar>
              <w:left w:w="0" w:type="dxa"/>
              <w:right w:w="0" w:type="dxa"/>
            </w:tcMar>
          </w:tcPr>
          <w:p w:rsidR="002614C2" w:rsidRPr="002614C2" w:rsidRDefault="002614C2" w:rsidP="002614C2">
            <w:pPr>
              <w:pStyle w:val="Tabletext"/>
              <w:jc w:val="right"/>
            </w:pPr>
          </w:p>
        </w:tc>
        <w:tc>
          <w:tcPr>
            <w:tcW w:w="397" w:type="dxa"/>
            <w:tcBorders>
              <w:bottom w:val="single" w:sz="4" w:space="0" w:color="auto"/>
            </w:tcBorders>
            <w:tcMar>
              <w:left w:w="0" w:type="dxa"/>
              <w:right w:w="0" w:type="dxa"/>
            </w:tcMar>
          </w:tcPr>
          <w:p w:rsidR="002614C2" w:rsidRPr="002614C2" w:rsidRDefault="002614C2" w:rsidP="002614C2">
            <w:pPr>
              <w:pStyle w:val="Tabletext"/>
            </w:pPr>
          </w:p>
        </w:tc>
        <w:tc>
          <w:tcPr>
            <w:tcW w:w="850" w:type="dxa"/>
            <w:tcBorders>
              <w:bottom w:val="single" w:sz="4" w:space="0" w:color="auto"/>
            </w:tcBorders>
            <w:tcMar>
              <w:left w:w="0" w:type="dxa"/>
              <w:right w:w="0" w:type="dxa"/>
            </w:tcMar>
          </w:tcPr>
          <w:p w:rsidR="002614C2" w:rsidRPr="002614C2" w:rsidRDefault="002614C2" w:rsidP="002614C2">
            <w:pPr>
              <w:pStyle w:val="Tabletext"/>
              <w:jc w:val="right"/>
            </w:pPr>
            <w:r w:rsidRPr="002614C2">
              <w:t>0.005</w:t>
            </w:r>
          </w:p>
        </w:tc>
        <w:tc>
          <w:tcPr>
            <w:tcW w:w="397" w:type="dxa"/>
            <w:tcBorders>
              <w:bottom w:val="single" w:sz="4" w:space="0" w:color="auto"/>
            </w:tcBorders>
            <w:tcMar>
              <w:left w:w="0" w:type="dxa"/>
              <w:right w:w="0" w:type="dxa"/>
            </w:tcMar>
          </w:tcPr>
          <w:p w:rsidR="002614C2" w:rsidRPr="002614C2" w:rsidRDefault="002614C2" w:rsidP="002614C2">
            <w:pPr>
              <w:pStyle w:val="Tabletext"/>
            </w:pPr>
          </w:p>
        </w:tc>
        <w:tc>
          <w:tcPr>
            <w:tcW w:w="850" w:type="dxa"/>
            <w:tcBorders>
              <w:bottom w:val="single" w:sz="4" w:space="0" w:color="auto"/>
            </w:tcBorders>
            <w:tcMar>
              <w:left w:w="0" w:type="dxa"/>
              <w:right w:w="0" w:type="dxa"/>
            </w:tcMar>
          </w:tcPr>
          <w:p w:rsidR="002614C2" w:rsidRPr="002614C2" w:rsidRDefault="002614C2" w:rsidP="002614C2">
            <w:pPr>
              <w:pStyle w:val="Tabletext"/>
              <w:jc w:val="right"/>
            </w:pPr>
            <w:r w:rsidRPr="002614C2">
              <w:t>0.038</w:t>
            </w:r>
          </w:p>
        </w:tc>
        <w:tc>
          <w:tcPr>
            <w:tcW w:w="397" w:type="dxa"/>
            <w:tcBorders>
              <w:bottom w:val="single" w:sz="4" w:space="0" w:color="auto"/>
            </w:tcBorders>
            <w:tcMar>
              <w:left w:w="0" w:type="dxa"/>
              <w:right w:w="0" w:type="dxa"/>
            </w:tcMar>
          </w:tcPr>
          <w:p w:rsidR="002614C2" w:rsidRPr="002614C2" w:rsidRDefault="002614C2" w:rsidP="002614C2">
            <w:pPr>
              <w:pStyle w:val="Tabletext"/>
            </w:pPr>
            <w:r w:rsidRPr="002614C2">
              <w:t>*</w:t>
            </w:r>
          </w:p>
        </w:tc>
      </w:tr>
      <w:tr w:rsidR="002614C2" w:rsidRPr="002614C2" w:rsidTr="00314339">
        <w:tc>
          <w:tcPr>
            <w:tcW w:w="3402" w:type="dxa"/>
            <w:tcBorders>
              <w:top w:val="single" w:sz="4" w:space="0" w:color="auto"/>
              <w:bottom w:val="single" w:sz="4" w:space="0" w:color="auto"/>
            </w:tcBorders>
            <w:tcMar>
              <w:left w:w="0" w:type="dxa"/>
              <w:right w:w="0" w:type="dxa"/>
            </w:tcMar>
          </w:tcPr>
          <w:p w:rsidR="002614C2" w:rsidRPr="002614C2" w:rsidRDefault="002614C2" w:rsidP="002614C2">
            <w:pPr>
              <w:pStyle w:val="Tabletext"/>
            </w:pPr>
            <w:r w:rsidRPr="002614C2">
              <w:t>Index of student happiness</w:t>
            </w:r>
          </w:p>
        </w:tc>
        <w:tc>
          <w:tcPr>
            <w:tcW w:w="850" w:type="dxa"/>
            <w:tcBorders>
              <w:top w:val="single" w:sz="4" w:space="0" w:color="auto"/>
              <w:bottom w:val="single" w:sz="4" w:space="0" w:color="auto"/>
            </w:tcBorders>
            <w:tcMar>
              <w:left w:w="0" w:type="dxa"/>
              <w:right w:w="0" w:type="dxa"/>
            </w:tcMar>
          </w:tcPr>
          <w:p w:rsidR="002614C2" w:rsidRPr="002614C2" w:rsidRDefault="002614C2" w:rsidP="002614C2">
            <w:pPr>
              <w:pStyle w:val="Tabletext"/>
              <w:jc w:val="right"/>
            </w:pPr>
          </w:p>
        </w:tc>
        <w:tc>
          <w:tcPr>
            <w:tcW w:w="397" w:type="dxa"/>
            <w:tcBorders>
              <w:top w:val="single" w:sz="4" w:space="0" w:color="auto"/>
              <w:bottom w:val="single" w:sz="4" w:space="0" w:color="auto"/>
            </w:tcBorders>
            <w:tcMar>
              <w:left w:w="0" w:type="dxa"/>
              <w:right w:w="0" w:type="dxa"/>
            </w:tcMar>
          </w:tcPr>
          <w:p w:rsidR="002614C2" w:rsidRPr="002614C2" w:rsidRDefault="002614C2" w:rsidP="002614C2">
            <w:pPr>
              <w:pStyle w:val="Tabletext"/>
            </w:pPr>
          </w:p>
        </w:tc>
        <w:tc>
          <w:tcPr>
            <w:tcW w:w="850" w:type="dxa"/>
            <w:tcBorders>
              <w:top w:val="single" w:sz="4" w:space="0" w:color="auto"/>
              <w:bottom w:val="single" w:sz="4" w:space="0" w:color="auto"/>
            </w:tcBorders>
            <w:tcMar>
              <w:left w:w="0" w:type="dxa"/>
              <w:right w:w="0" w:type="dxa"/>
            </w:tcMar>
          </w:tcPr>
          <w:p w:rsidR="002614C2" w:rsidRPr="002614C2" w:rsidRDefault="002614C2" w:rsidP="002614C2">
            <w:pPr>
              <w:pStyle w:val="Tabletext"/>
              <w:jc w:val="right"/>
            </w:pPr>
          </w:p>
        </w:tc>
        <w:tc>
          <w:tcPr>
            <w:tcW w:w="397" w:type="dxa"/>
            <w:tcBorders>
              <w:top w:val="single" w:sz="4" w:space="0" w:color="auto"/>
              <w:bottom w:val="single" w:sz="4" w:space="0" w:color="auto"/>
            </w:tcBorders>
            <w:tcMar>
              <w:left w:w="0" w:type="dxa"/>
              <w:right w:w="0" w:type="dxa"/>
            </w:tcMar>
          </w:tcPr>
          <w:p w:rsidR="002614C2" w:rsidRPr="002614C2" w:rsidRDefault="002614C2" w:rsidP="002614C2">
            <w:pPr>
              <w:pStyle w:val="Tabletext"/>
            </w:pPr>
          </w:p>
        </w:tc>
        <w:tc>
          <w:tcPr>
            <w:tcW w:w="850" w:type="dxa"/>
            <w:tcBorders>
              <w:top w:val="single" w:sz="4" w:space="0" w:color="auto"/>
              <w:bottom w:val="single" w:sz="4" w:space="0" w:color="auto"/>
            </w:tcBorders>
            <w:tcMar>
              <w:left w:w="0" w:type="dxa"/>
              <w:right w:w="0" w:type="dxa"/>
            </w:tcMar>
          </w:tcPr>
          <w:p w:rsidR="002614C2" w:rsidRPr="002614C2" w:rsidRDefault="002614C2" w:rsidP="002614C2">
            <w:pPr>
              <w:pStyle w:val="Tabletext"/>
              <w:jc w:val="right"/>
            </w:pPr>
            <w:r w:rsidRPr="002614C2">
              <w:t>0.072</w:t>
            </w:r>
          </w:p>
        </w:tc>
        <w:tc>
          <w:tcPr>
            <w:tcW w:w="397" w:type="dxa"/>
            <w:tcBorders>
              <w:top w:val="single" w:sz="4" w:space="0" w:color="auto"/>
              <w:bottom w:val="single" w:sz="4" w:space="0" w:color="auto"/>
            </w:tcBorders>
            <w:tcMar>
              <w:left w:w="0" w:type="dxa"/>
              <w:right w:w="0" w:type="dxa"/>
            </w:tcMar>
          </w:tcPr>
          <w:p w:rsidR="002614C2" w:rsidRPr="002614C2" w:rsidRDefault="002614C2" w:rsidP="002614C2">
            <w:pPr>
              <w:pStyle w:val="Tabletext"/>
            </w:pPr>
            <w:r w:rsidRPr="002614C2">
              <w:t>***</w:t>
            </w:r>
          </w:p>
        </w:tc>
        <w:tc>
          <w:tcPr>
            <w:tcW w:w="850" w:type="dxa"/>
            <w:tcBorders>
              <w:top w:val="single" w:sz="4" w:space="0" w:color="auto"/>
              <w:bottom w:val="single" w:sz="4" w:space="0" w:color="auto"/>
            </w:tcBorders>
            <w:tcMar>
              <w:left w:w="0" w:type="dxa"/>
              <w:right w:w="0" w:type="dxa"/>
            </w:tcMar>
          </w:tcPr>
          <w:p w:rsidR="002614C2" w:rsidRPr="002614C2" w:rsidRDefault="002614C2" w:rsidP="002614C2">
            <w:pPr>
              <w:pStyle w:val="Tabletext"/>
              <w:jc w:val="right"/>
            </w:pPr>
            <w:r w:rsidRPr="002614C2">
              <w:t>0.036</w:t>
            </w:r>
          </w:p>
        </w:tc>
        <w:tc>
          <w:tcPr>
            <w:tcW w:w="397" w:type="dxa"/>
            <w:tcBorders>
              <w:top w:val="single" w:sz="4" w:space="0" w:color="auto"/>
              <w:bottom w:val="single" w:sz="4" w:space="0" w:color="auto"/>
            </w:tcBorders>
            <w:tcMar>
              <w:left w:w="0" w:type="dxa"/>
              <w:right w:w="0" w:type="dxa"/>
            </w:tcMar>
          </w:tcPr>
          <w:p w:rsidR="002614C2" w:rsidRPr="002614C2" w:rsidRDefault="002614C2" w:rsidP="002614C2">
            <w:pPr>
              <w:pStyle w:val="Tabletext"/>
            </w:pPr>
            <w:r w:rsidRPr="002614C2">
              <w:t>***</w:t>
            </w:r>
          </w:p>
        </w:tc>
      </w:tr>
      <w:tr w:rsidR="002614C2" w:rsidRPr="002614C2" w:rsidTr="00314339">
        <w:tc>
          <w:tcPr>
            <w:tcW w:w="3402" w:type="dxa"/>
            <w:tcBorders>
              <w:top w:val="single" w:sz="4" w:space="0" w:color="auto"/>
              <w:bottom w:val="single" w:sz="4" w:space="0" w:color="auto"/>
            </w:tcBorders>
            <w:tcMar>
              <w:left w:w="0" w:type="dxa"/>
              <w:right w:w="0" w:type="dxa"/>
            </w:tcMar>
          </w:tcPr>
          <w:p w:rsidR="002614C2" w:rsidRPr="002614C2" w:rsidRDefault="002614C2" w:rsidP="002614C2">
            <w:pPr>
              <w:pStyle w:val="Tabletext"/>
            </w:pPr>
            <w:r w:rsidRPr="002614C2">
              <w:t>Index of test scores</w:t>
            </w:r>
          </w:p>
        </w:tc>
        <w:tc>
          <w:tcPr>
            <w:tcW w:w="850" w:type="dxa"/>
            <w:tcBorders>
              <w:top w:val="single" w:sz="4" w:space="0" w:color="auto"/>
              <w:bottom w:val="single" w:sz="4" w:space="0" w:color="auto"/>
            </w:tcBorders>
            <w:tcMar>
              <w:left w:w="0" w:type="dxa"/>
              <w:right w:w="0" w:type="dxa"/>
            </w:tcMar>
          </w:tcPr>
          <w:p w:rsidR="002614C2" w:rsidRPr="002614C2" w:rsidRDefault="002614C2" w:rsidP="002614C2">
            <w:pPr>
              <w:pStyle w:val="Tabletext"/>
              <w:jc w:val="right"/>
            </w:pPr>
          </w:p>
        </w:tc>
        <w:tc>
          <w:tcPr>
            <w:tcW w:w="397" w:type="dxa"/>
            <w:tcBorders>
              <w:top w:val="single" w:sz="4" w:space="0" w:color="auto"/>
              <w:bottom w:val="single" w:sz="4" w:space="0" w:color="auto"/>
            </w:tcBorders>
            <w:tcMar>
              <w:left w:w="0" w:type="dxa"/>
              <w:right w:w="0" w:type="dxa"/>
            </w:tcMar>
          </w:tcPr>
          <w:p w:rsidR="002614C2" w:rsidRPr="002614C2" w:rsidRDefault="002614C2" w:rsidP="002614C2">
            <w:pPr>
              <w:pStyle w:val="Tabletext"/>
            </w:pPr>
          </w:p>
        </w:tc>
        <w:tc>
          <w:tcPr>
            <w:tcW w:w="850" w:type="dxa"/>
            <w:tcBorders>
              <w:top w:val="single" w:sz="4" w:space="0" w:color="auto"/>
              <w:bottom w:val="single" w:sz="4" w:space="0" w:color="auto"/>
            </w:tcBorders>
            <w:tcMar>
              <w:left w:w="0" w:type="dxa"/>
              <w:right w:w="0" w:type="dxa"/>
            </w:tcMar>
          </w:tcPr>
          <w:p w:rsidR="002614C2" w:rsidRPr="002614C2" w:rsidRDefault="002614C2" w:rsidP="002614C2">
            <w:pPr>
              <w:pStyle w:val="Tabletext"/>
              <w:jc w:val="right"/>
            </w:pPr>
          </w:p>
        </w:tc>
        <w:tc>
          <w:tcPr>
            <w:tcW w:w="397" w:type="dxa"/>
            <w:tcBorders>
              <w:top w:val="single" w:sz="4" w:space="0" w:color="auto"/>
              <w:bottom w:val="single" w:sz="4" w:space="0" w:color="auto"/>
            </w:tcBorders>
            <w:tcMar>
              <w:left w:w="0" w:type="dxa"/>
              <w:right w:w="0" w:type="dxa"/>
            </w:tcMar>
          </w:tcPr>
          <w:p w:rsidR="002614C2" w:rsidRPr="002614C2" w:rsidRDefault="002614C2" w:rsidP="002614C2">
            <w:pPr>
              <w:pStyle w:val="Tabletext"/>
            </w:pPr>
          </w:p>
        </w:tc>
        <w:tc>
          <w:tcPr>
            <w:tcW w:w="850" w:type="dxa"/>
            <w:tcBorders>
              <w:top w:val="single" w:sz="4" w:space="0" w:color="auto"/>
              <w:bottom w:val="single" w:sz="4" w:space="0" w:color="auto"/>
            </w:tcBorders>
            <w:tcMar>
              <w:left w:w="0" w:type="dxa"/>
              <w:right w:w="0" w:type="dxa"/>
            </w:tcMar>
          </w:tcPr>
          <w:p w:rsidR="002614C2" w:rsidRPr="002614C2" w:rsidRDefault="002614C2" w:rsidP="002614C2">
            <w:pPr>
              <w:pStyle w:val="Tabletext"/>
              <w:jc w:val="right"/>
            </w:pPr>
            <w:r w:rsidRPr="002614C2">
              <w:t>0.076</w:t>
            </w:r>
          </w:p>
        </w:tc>
        <w:tc>
          <w:tcPr>
            <w:tcW w:w="397" w:type="dxa"/>
            <w:tcBorders>
              <w:top w:val="single" w:sz="4" w:space="0" w:color="auto"/>
              <w:bottom w:val="single" w:sz="4" w:space="0" w:color="auto"/>
            </w:tcBorders>
            <w:tcMar>
              <w:left w:w="0" w:type="dxa"/>
              <w:right w:w="0" w:type="dxa"/>
            </w:tcMar>
          </w:tcPr>
          <w:p w:rsidR="002614C2" w:rsidRPr="002614C2" w:rsidRDefault="002614C2" w:rsidP="002614C2">
            <w:pPr>
              <w:pStyle w:val="Tabletext"/>
            </w:pPr>
            <w:r w:rsidRPr="002614C2">
              <w:t>***</w:t>
            </w:r>
          </w:p>
        </w:tc>
        <w:tc>
          <w:tcPr>
            <w:tcW w:w="850" w:type="dxa"/>
            <w:tcBorders>
              <w:top w:val="single" w:sz="4" w:space="0" w:color="auto"/>
              <w:bottom w:val="single" w:sz="4" w:space="0" w:color="auto"/>
            </w:tcBorders>
            <w:tcMar>
              <w:left w:w="0" w:type="dxa"/>
              <w:right w:w="0" w:type="dxa"/>
            </w:tcMar>
          </w:tcPr>
          <w:p w:rsidR="002614C2" w:rsidRPr="002614C2" w:rsidRDefault="002614C2" w:rsidP="002614C2">
            <w:pPr>
              <w:pStyle w:val="Tabletext"/>
              <w:jc w:val="right"/>
            </w:pPr>
            <w:r w:rsidRPr="002614C2">
              <w:t>0.029</w:t>
            </w:r>
          </w:p>
        </w:tc>
        <w:tc>
          <w:tcPr>
            <w:tcW w:w="397" w:type="dxa"/>
            <w:tcBorders>
              <w:top w:val="single" w:sz="4" w:space="0" w:color="auto"/>
              <w:bottom w:val="single" w:sz="4" w:space="0" w:color="auto"/>
            </w:tcBorders>
            <w:tcMar>
              <w:left w:w="0" w:type="dxa"/>
              <w:right w:w="0" w:type="dxa"/>
            </w:tcMar>
          </w:tcPr>
          <w:p w:rsidR="002614C2" w:rsidRPr="002614C2" w:rsidRDefault="002614C2" w:rsidP="002614C2">
            <w:pPr>
              <w:pStyle w:val="Tabletext"/>
            </w:pPr>
            <w:r w:rsidRPr="002614C2">
              <w:t>***</w:t>
            </w:r>
          </w:p>
        </w:tc>
      </w:tr>
      <w:tr w:rsidR="002614C2" w:rsidRPr="002614C2" w:rsidTr="00314339">
        <w:tc>
          <w:tcPr>
            <w:tcW w:w="3402" w:type="dxa"/>
            <w:tcBorders>
              <w:top w:val="single" w:sz="4" w:space="0" w:color="auto"/>
              <w:bottom w:val="single" w:sz="4" w:space="0" w:color="auto"/>
            </w:tcBorders>
            <w:tcMar>
              <w:left w:w="0" w:type="dxa"/>
              <w:right w:w="0" w:type="dxa"/>
            </w:tcMar>
          </w:tcPr>
          <w:p w:rsidR="002614C2" w:rsidRPr="002614C2" w:rsidRDefault="002614C2" w:rsidP="002614C2">
            <w:pPr>
              <w:pStyle w:val="Tabletext"/>
            </w:pPr>
            <w:r w:rsidRPr="002614C2">
              <w:t>Proportion of school who expected to undertake post-school study</w:t>
            </w:r>
          </w:p>
        </w:tc>
        <w:tc>
          <w:tcPr>
            <w:tcW w:w="850" w:type="dxa"/>
            <w:tcBorders>
              <w:top w:val="single" w:sz="4" w:space="0" w:color="auto"/>
              <w:bottom w:val="single" w:sz="4" w:space="0" w:color="auto"/>
            </w:tcBorders>
            <w:tcMar>
              <w:left w:w="0" w:type="dxa"/>
              <w:right w:w="0" w:type="dxa"/>
            </w:tcMar>
          </w:tcPr>
          <w:p w:rsidR="002614C2" w:rsidRPr="002614C2" w:rsidRDefault="002614C2" w:rsidP="002614C2">
            <w:pPr>
              <w:pStyle w:val="Tabletext"/>
              <w:jc w:val="right"/>
            </w:pPr>
          </w:p>
        </w:tc>
        <w:tc>
          <w:tcPr>
            <w:tcW w:w="397" w:type="dxa"/>
            <w:tcBorders>
              <w:top w:val="single" w:sz="4" w:space="0" w:color="auto"/>
              <w:bottom w:val="single" w:sz="4" w:space="0" w:color="auto"/>
            </w:tcBorders>
            <w:tcMar>
              <w:left w:w="0" w:type="dxa"/>
              <w:right w:w="0" w:type="dxa"/>
            </w:tcMar>
          </w:tcPr>
          <w:p w:rsidR="002614C2" w:rsidRPr="002614C2" w:rsidRDefault="002614C2" w:rsidP="002614C2">
            <w:pPr>
              <w:pStyle w:val="Tabletext"/>
            </w:pPr>
          </w:p>
        </w:tc>
        <w:tc>
          <w:tcPr>
            <w:tcW w:w="850" w:type="dxa"/>
            <w:tcBorders>
              <w:top w:val="single" w:sz="4" w:space="0" w:color="auto"/>
              <w:bottom w:val="single" w:sz="4" w:space="0" w:color="auto"/>
            </w:tcBorders>
            <w:tcMar>
              <w:left w:w="0" w:type="dxa"/>
              <w:right w:w="0" w:type="dxa"/>
            </w:tcMar>
          </w:tcPr>
          <w:p w:rsidR="002614C2" w:rsidRPr="002614C2" w:rsidRDefault="002614C2" w:rsidP="002614C2">
            <w:pPr>
              <w:pStyle w:val="Tabletext"/>
              <w:jc w:val="right"/>
            </w:pPr>
          </w:p>
        </w:tc>
        <w:tc>
          <w:tcPr>
            <w:tcW w:w="397" w:type="dxa"/>
            <w:tcBorders>
              <w:top w:val="single" w:sz="4" w:space="0" w:color="auto"/>
              <w:bottom w:val="single" w:sz="4" w:space="0" w:color="auto"/>
            </w:tcBorders>
            <w:tcMar>
              <w:left w:w="0" w:type="dxa"/>
              <w:right w:w="0" w:type="dxa"/>
            </w:tcMar>
          </w:tcPr>
          <w:p w:rsidR="002614C2" w:rsidRPr="002614C2" w:rsidRDefault="002614C2" w:rsidP="002614C2">
            <w:pPr>
              <w:pStyle w:val="Tabletext"/>
            </w:pPr>
          </w:p>
        </w:tc>
        <w:tc>
          <w:tcPr>
            <w:tcW w:w="850" w:type="dxa"/>
            <w:tcBorders>
              <w:top w:val="single" w:sz="4" w:space="0" w:color="auto"/>
              <w:bottom w:val="single" w:sz="4" w:space="0" w:color="auto"/>
            </w:tcBorders>
            <w:tcMar>
              <w:left w:w="0" w:type="dxa"/>
              <w:right w:w="0" w:type="dxa"/>
            </w:tcMar>
          </w:tcPr>
          <w:p w:rsidR="002614C2" w:rsidRPr="002614C2" w:rsidRDefault="002614C2" w:rsidP="002614C2">
            <w:pPr>
              <w:pStyle w:val="Tabletext"/>
              <w:jc w:val="right"/>
            </w:pPr>
            <w:r w:rsidRPr="002614C2">
              <w:t>0.055</w:t>
            </w:r>
          </w:p>
        </w:tc>
        <w:tc>
          <w:tcPr>
            <w:tcW w:w="397" w:type="dxa"/>
            <w:tcBorders>
              <w:top w:val="single" w:sz="4" w:space="0" w:color="auto"/>
              <w:bottom w:val="single" w:sz="4" w:space="0" w:color="auto"/>
            </w:tcBorders>
            <w:tcMar>
              <w:left w:w="0" w:type="dxa"/>
              <w:right w:w="0" w:type="dxa"/>
            </w:tcMar>
          </w:tcPr>
          <w:p w:rsidR="002614C2" w:rsidRPr="002614C2" w:rsidRDefault="002614C2" w:rsidP="002614C2">
            <w:pPr>
              <w:pStyle w:val="Tabletext"/>
            </w:pPr>
            <w:r w:rsidRPr="002614C2">
              <w:t>***</w:t>
            </w:r>
          </w:p>
        </w:tc>
        <w:tc>
          <w:tcPr>
            <w:tcW w:w="850" w:type="dxa"/>
            <w:tcBorders>
              <w:top w:val="single" w:sz="4" w:space="0" w:color="auto"/>
              <w:bottom w:val="single" w:sz="4" w:space="0" w:color="auto"/>
            </w:tcBorders>
            <w:tcMar>
              <w:left w:w="0" w:type="dxa"/>
              <w:right w:w="0" w:type="dxa"/>
            </w:tcMar>
          </w:tcPr>
          <w:p w:rsidR="002614C2" w:rsidRPr="002614C2" w:rsidRDefault="002614C2" w:rsidP="002614C2">
            <w:pPr>
              <w:pStyle w:val="Tabletext"/>
              <w:jc w:val="right"/>
            </w:pPr>
            <w:r w:rsidRPr="002614C2">
              <w:t>0.039</w:t>
            </w:r>
          </w:p>
        </w:tc>
        <w:tc>
          <w:tcPr>
            <w:tcW w:w="397" w:type="dxa"/>
            <w:tcBorders>
              <w:top w:val="single" w:sz="4" w:space="0" w:color="auto"/>
              <w:bottom w:val="single" w:sz="4" w:space="0" w:color="auto"/>
            </w:tcBorders>
            <w:tcMar>
              <w:left w:w="0" w:type="dxa"/>
              <w:right w:w="0" w:type="dxa"/>
            </w:tcMar>
          </w:tcPr>
          <w:p w:rsidR="002614C2" w:rsidRPr="002614C2" w:rsidRDefault="002614C2" w:rsidP="002614C2">
            <w:pPr>
              <w:pStyle w:val="Tabletext"/>
            </w:pPr>
            <w:r w:rsidRPr="002614C2">
              <w:t>***</w:t>
            </w:r>
          </w:p>
        </w:tc>
      </w:tr>
      <w:tr w:rsidR="002614C2" w:rsidRPr="002614C2" w:rsidTr="00314339">
        <w:tc>
          <w:tcPr>
            <w:tcW w:w="3402" w:type="dxa"/>
            <w:tcBorders>
              <w:top w:val="single" w:sz="4" w:space="0" w:color="auto"/>
              <w:bottom w:val="single" w:sz="4" w:space="0" w:color="auto"/>
            </w:tcBorders>
            <w:tcMar>
              <w:left w:w="0" w:type="dxa"/>
              <w:right w:w="0" w:type="dxa"/>
            </w:tcMar>
          </w:tcPr>
          <w:p w:rsidR="002614C2" w:rsidRPr="002614C2" w:rsidRDefault="002614C2" w:rsidP="002614C2">
            <w:pPr>
              <w:pStyle w:val="Tabletext"/>
            </w:pPr>
            <w:r w:rsidRPr="002614C2">
              <w:t>Individual expects to complete Year 12</w:t>
            </w:r>
          </w:p>
        </w:tc>
        <w:tc>
          <w:tcPr>
            <w:tcW w:w="850" w:type="dxa"/>
            <w:tcBorders>
              <w:top w:val="single" w:sz="4" w:space="0" w:color="auto"/>
              <w:bottom w:val="single" w:sz="4" w:space="0" w:color="auto"/>
            </w:tcBorders>
            <w:tcMar>
              <w:left w:w="0" w:type="dxa"/>
              <w:right w:w="0" w:type="dxa"/>
            </w:tcMar>
          </w:tcPr>
          <w:p w:rsidR="002614C2" w:rsidRPr="002614C2" w:rsidRDefault="002614C2" w:rsidP="002614C2">
            <w:pPr>
              <w:pStyle w:val="Tabletext"/>
              <w:jc w:val="right"/>
            </w:pPr>
          </w:p>
        </w:tc>
        <w:tc>
          <w:tcPr>
            <w:tcW w:w="397" w:type="dxa"/>
            <w:tcBorders>
              <w:top w:val="single" w:sz="4" w:space="0" w:color="auto"/>
              <w:bottom w:val="single" w:sz="4" w:space="0" w:color="auto"/>
            </w:tcBorders>
            <w:tcMar>
              <w:left w:w="0" w:type="dxa"/>
              <w:right w:w="0" w:type="dxa"/>
            </w:tcMar>
          </w:tcPr>
          <w:p w:rsidR="002614C2" w:rsidRPr="002614C2" w:rsidRDefault="002614C2" w:rsidP="002614C2">
            <w:pPr>
              <w:pStyle w:val="Tabletext"/>
            </w:pPr>
          </w:p>
        </w:tc>
        <w:tc>
          <w:tcPr>
            <w:tcW w:w="850" w:type="dxa"/>
            <w:tcBorders>
              <w:top w:val="single" w:sz="4" w:space="0" w:color="auto"/>
              <w:bottom w:val="single" w:sz="4" w:space="0" w:color="auto"/>
            </w:tcBorders>
            <w:tcMar>
              <w:left w:w="0" w:type="dxa"/>
              <w:right w:w="0" w:type="dxa"/>
            </w:tcMar>
          </w:tcPr>
          <w:p w:rsidR="002614C2" w:rsidRPr="002614C2" w:rsidRDefault="002614C2" w:rsidP="002614C2">
            <w:pPr>
              <w:pStyle w:val="Tabletext"/>
              <w:jc w:val="right"/>
            </w:pPr>
          </w:p>
        </w:tc>
        <w:tc>
          <w:tcPr>
            <w:tcW w:w="397" w:type="dxa"/>
            <w:tcBorders>
              <w:top w:val="single" w:sz="4" w:space="0" w:color="auto"/>
              <w:bottom w:val="single" w:sz="4" w:space="0" w:color="auto"/>
            </w:tcBorders>
            <w:tcMar>
              <w:left w:w="0" w:type="dxa"/>
              <w:right w:w="0" w:type="dxa"/>
            </w:tcMar>
          </w:tcPr>
          <w:p w:rsidR="002614C2" w:rsidRPr="002614C2" w:rsidRDefault="002614C2" w:rsidP="002614C2">
            <w:pPr>
              <w:pStyle w:val="Tabletext"/>
            </w:pPr>
          </w:p>
        </w:tc>
        <w:tc>
          <w:tcPr>
            <w:tcW w:w="850" w:type="dxa"/>
            <w:tcBorders>
              <w:top w:val="single" w:sz="4" w:space="0" w:color="auto"/>
              <w:bottom w:val="single" w:sz="4" w:space="0" w:color="auto"/>
            </w:tcBorders>
            <w:tcMar>
              <w:left w:w="0" w:type="dxa"/>
              <w:right w:w="0" w:type="dxa"/>
            </w:tcMar>
          </w:tcPr>
          <w:p w:rsidR="002614C2" w:rsidRPr="002614C2" w:rsidRDefault="002614C2" w:rsidP="002614C2">
            <w:pPr>
              <w:pStyle w:val="Tabletext"/>
              <w:jc w:val="right"/>
            </w:pPr>
          </w:p>
        </w:tc>
        <w:tc>
          <w:tcPr>
            <w:tcW w:w="397" w:type="dxa"/>
            <w:tcBorders>
              <w:top w:val="single" w:sz="4" w:space="0" w:color="auto"/>
              <w:bottom w:val="single" w:sz="4" w:space="0" w:color="auto"/>
            </w:tcBorders>
            <w:tcMar>
              <w:left w:w="0" w:type="dxa"/>
              <w:right w:w="0" w:type="dxa"/>
            </w:tcMar>
          </w:tcPr>
          <w:p w:rsidR="002614C2" w:rsidRPr="002614C2" w:rsidRDefault="002614C2" w:rsidP="002614C2">
            <w:pPr>
              <w:pStyle w:val="Tabletext"/>
            </w:pPr>
          </w:p>
        </w:tc>
        <w:tc>
          <w:tcPr>
            <w:tcW w:w="850" w:type="dxa"/>
            <w:tcBorders>
              <w:top w:val="single" w:sz="4" w:space="0" w:color="auto"/>
              <w:bottom w:val="single" w:sz="4" w:space="0" w:color="auto"/>
            </w:tcBorders>
            <w:tcMar>
              <w:left w:w="0" w:type="dxa"/>
              <w:right w:w="0" w:type="dxa"/>
            </w:tcMar>
          </w:tcPr>
          <w:p w:rsidR="002614C2" w:rsidRPr="002614C2" w:rsidRDefault="002614C2" w:rsidP="002614C2">
            <w:pPr>
              <w:pStyle w:val="Tabletext"/>
              <w:jc w:val="right"/>
            </w:pPr>
            <w:r w:rsidRPr="002614C2">
              <w:t>0.315</w:t>
            </w:r>
          </w:p>
        </w:tc>
        <w:tc>
          <w:tcPr>
            <w:tcW w:w="397" w:type="dxa"/>
            <w:tcBorders>
              <w:top w:val="single" w:sz="4" w:space="0" w:color="auto"/>
              <w:bottom w:val="single" w:sz="4" w:space="0" w:color="auto"/>
            </w:tcBorders>
            <w:tcMar>
              <w:left w:w="0" w:type="dxa"/>
              <w:right w:w="0" w:type="dxa"/>
            </w:tcMar>
          </w:tcPr>
          <w:p w:rsidR="002614C2" w:rsidRPr="002614C2" w:rsidRDefault="002614C2" w:rsidP="002614C2">
            <w:pPr>
              <w:pStyle w:val="Tabletext"/>
            </w:pPr>
            <w:r w:rsidRPr="002614C2">
              <w:t>***</w:t>
            </w:r>
          </w:p>
        </w:tc>
      </w:tr>
      <w:tr w:rsidR="002614C2" w:rsidRPr="002614C2" w:rsidTr="00314339">
        <w:tc>
          <w:tcPr>
            <w:tcW w:w="3402" w:type="dxa"/>
            <w:tcBorders>
              <w:top w:val="single" w:sz="4" w:space="0" w:color="auto"/>
            </w:tcBorders>
            <w:tcMar>
              <w:left w:w="0" w:type="dxa"/>
              <w:right w:w="0" w:type="dxa"/>
            </w:tcMar>
          </w:tcPr>
          <w:p w:rsidR="002614C2" w:rsidRPr="002614C2" w:rsidRDefault="002614C2" w:rsidP="002614C2">
            <w:pPr>
              <w:pStyle w:val="Tabletext"/>
            </w:pPr>
            <w:r w:rsidRPr="002614C2">
              <w:t>Predicted probability of base case</w:t>
            </w:r>
          </w:p>
        </w:tc>
        <w:tc>
          <w:tcPr>
            <w:tcW w:w="850" w:type="dxa"/>
            <w:tcBorders>
              <w:top w:val="single" w:sz="4" w:space="0" w:color="auto"/>
            </w:tcBorders>
            <w:tcMar>
              <w:left w:w="0" w:type="dxa"/>
              <w:right w:w="0" w:type="dxa"/>
            </w:tcMar>
          </w:tcPr>
          <w:p w:rsidR="002614C2" w:rsidRPr="002614C2" w:rsidRDefault="002614C2" w:rsidP="002614C2">
            <w:pPr>
              <w:pStyle w:val="Tabletext"/>
              <w:jc w:val="right"/>
            </w:pPr>
            <w:r w:rsidRPr="002614C2">
              <w:t>0.482</w:t>
            </w:r>
          </w:p>
        </w:tc>
        <w:tc>
          <w:tcPr>
            <w:tcW w:w="397" w:type="dxa"/>
            <w:tcBorders>
              <w:top w:val="single" w:sz="4" w:space="0" w:color="auto"/>
            </w:tcBorders>
            <w:tcMar>
              <w:left w:w="0" w:type="dxa"/>
              <w:right w:w="0" w:type="dxa"/>
            </w:tcMar>
          </w:tcPr>
          <w:p w:rsidR="002614C2" w:rsidRPr="002614C2" w:rsidRDefault="002614C2" w:rsidP="002614C2">
            <w:pPr>
              <w:pStyle w:val="Tabletext"/>
            </w:pPr>
          </w:p>
        </w:tc>
        <w:tc>
          <w:tcPr>
            <w:tcW w:w="850" w:type="dxa"/>
            <w:tcBorders>
              <w:top w:val="single" w:sz="4" w:space="0" w:color="auto"/>
            </w:tcBorders>
            <w:tcMar>
              <w:left w:w="0" w:type="dxa"/>
              <w:right w:w="0" w:type="dxa"/>
            </w:tcMar>
          </w:tcPr>
          <w:p w:rsidR="002614C2" w:rsidRPr="002614C2" w:rsidRDefault="002614C2" w:rsidP="002614C2">
            <w:pPr>
              <w:pStyle w:val="Tabletext"/>
              <w:jc w:val="right"/>
            </w:pPr>
            <w:r w:rsidRPr="002614C2">
              <w:t>0.426</w:t>
            </w:r>
          </w:p>
        </w:tc>
        <w:tc>
          <w:tcPr>
            <w:tcW w:w="397" w:type="dxa"/>
            <w:tcBorders>
              <w:top w:val="single" w:sz="4" w:space="0" w:color="auto"/>
            </w:tcBorders>
            <w:tcMar>
              <w:left w:w="0" w:type="dxa"/>
              <w:right w:w="0" w:type="dxa"/>
            </w:tcMar>
          </w:tcPr>
          <w:p w:rsidR="002614C2" w:rsidRPr="002614C2" w:rsidRDefault="002614C2" w:rsidP="002614C2">
            <w:pPr>
              <w:pStyle w:val="Tabletext"/>
            </w:pPr>
          </w:p>
        </w:tc>
        <w:tc>
          <w:tcPr>
            <w:tcW w:w="850" w:type="dxa"/>
            <w:tcBorders>
              <w:top w:val="single" w:sz="4" w:space="0" w:color="auto"/>
            </w:tcBorders>
            <w:tcMar>
              <w:left w:w="0" w:type="dxa"/>
              <w:right w:w="0" w:type="dxa"/>
            </w:tcMar>
          </w:tcPr>
          <w:p w:rsidR="002614C2" w:rsidRPr="002614C2" w:rsidRDefault="002614C2" w:rsidP="002614C2">
            <w:pPr>
              <w:pStyle w:val="Tabletext"/>
              <w:jc w:val="right"/>
            </w:pPr>
            <w:r w:rsidRPr="002614C2">
              <w:t>0.424</w:t>
            </w:r>
          </w:p>
        </w:tc>
        <w:tc>
          <w:tcPr>
            <w:tcW w:w="397" w:type="dxa"/>
            <w:tcBorders>
              <w:top w:val="single" w:sz="4" w:space="0" w:color="auto"/>
            </w:tcBorders>
            <w:tcMar>
              <w:left w:w="0" w:type="dxa"/>
              <w:right w:w="0" w:type="dxa"/>
            </w:tcMar>
          </w:tcPr>
          <w:p w:rsidR="002614C2" w:rsidRPr="002614C2" w:rsidRDefault="002614C2" w:rsidP="002614C2">
            <w:pPr>
              <w:pStyle w:val="Tabletext"/>
            </w:pPr>
          </w:p>
        </w:tc>
        <w:tc>
          <w:tcPr>
            <w:tcW w:w="850" w:type="dxa"/>
            <w:tcBorders>
              <w:top w:val="single" w:sz="4" w:space="0" w:color="auto"/>
            </w:tcBorders>
            <w:tcMar>
              <w:left w:w="0" w:type="dxa"/>
              <w:right w:w="0" w:type="dxa"/>
            </w:tcMar>
          </w:tcPr>
          <w:p w:rsidR="002614C2" w:rsidRPr="002614C2" w:rsidRDefault="002614C2" w:rsidP="002614C2">
            <w:pPr>
              <w:pStyle w:val="Tabletext"/>
              <w:jc w:val="right"/>
            </w:pPr>
            <w:r w:rsidRPr="002614C2">
              <w:t>0.188</w:t>
            </w:r>
          </w:p>
        </w:tc>
        <w:tc>
          <w:tcPr>
            <w:tcW w:w="397" w:type="dxa"/>
            <w:tcBorders>
              <w:top w:val="single" w:sz="4" w:space="0" w:color="auto"/>
            </w:tcBorders>
            <w:tcMar>
              <w:left w:w="0" w:type="dxa"/>
              <w:right w:w="0" w:type="dxa"/>
            </w:tcMar>
          </w:tcPr>
          <w:p w:rsidR="002614C2" w:rsidRPr="002614C2" w:rsidRDefault="002614C2" w:rsidP="002614C2">
            <w:pPr>
              <w:pStyle w:val="Tabletext"/>
            </w:pPr>
          </w:p>
        </w:tc>
      </w:tr>
      <w:tr w:rsidR="00B778BF" w:rsidRPr="002614C2" w:rsidTr="00B778BF">
        <w:tc>
          <w:tcPr>
            <w:tcW w:w="3402" w:type="dxa"/>
            <w:tcMar>
              <w:left w:w="0" w:type="dxa"/>
              <w:right w:w="0" w:type="dxa"/>
            </w:tcMar>
          </w:tcPr>
          <w:p w:rsidR="00B778BF" w:rsidRPr="002614C2" w:rsidRDefault="00B778BF" w:rsidP="002614C2">
            <w:pPr>
              <w:pStyle w:val="Tabletext"/>
            </w:pPr>
            <w:r w:rsidRPr="002614C2">
              <w:t>Pseudo R-Squared</w:t>
            </w:r>
          </w:p>
        </w:tc>
        <w:tc>
          <w:tcPr>
            <w:tcW w:w="1247" w:type="dxa"/>
            <w:gridSpan w:val="2"/>
            <w:tcMar>
              <w:left w:w="0" w:type="dxa"/>
              <w:right w:w="0" w:type="dxa"/>
            </w:tcMar>
          </w:tcPr>
          <w:p w:rsidR="0037034F" w:rsidRDefault="00B778BF">
            <w:pPr>
              <w:pStyle w:val="Tabletext"/>
              <w:ind w:right="312"/>
              <w:jc w:val="right"/>
            </w:pPr>
            <w:r w:rsidRPr="002614C2">
              <w:t>0.0549</w:t>
            </w:r>
          </w:p>
        </w:tc>
        <w:tc>
          <w:tcPr>
            <w:tcW w:w="1247" w:type="dxa"/>
            <w:gridSpan w:val="2"/>
            <w:tcMar>
              <w:left w:w="0" w:type="dxa"/>
              <w:right w:w="0" w:type="dxa"/>
            </w:tcMar>
          </w:tcPr>
          <w:p w:rsidR="0037034F" w:rsidRDefault="00B778BF">
            <w:pPr>
              <w:pStyle w:val="Tabletext"/>
              <w:ind w:right="312"/>
              <w:jc w:val="right"/>
            </w:pPr>
            <w:r w:rsidRPr="002614C2">
              <w:t>0.0732</w:t>
            </w:r>
          </w:p>
        </w:tc>
        <w:tc>
          <w:tcPr>
            <w:tcW w:w="1247" w:type="dxa"/>
            <w:gridSpan w:val="2"/>
            <w:tcMar>
              <w:left w:w="0" w:type="dxa"/>
              <w:right w:w="0" w:type="dxa"/>
            </w:tcMar>
          </w:tcPr>
          <w:p w:rsidR="0037034F" w:rsidRDefault="00B778BF">
            <w:pPr>
              <w:pStyle w:val="Tabletext"/>
              <w:ind w:right="312"/>
              <w:jc w:val="right"/>
            </w:pPr>
            <w:r w:rsidRPr="002614C2">
              <w:t>0.1239</w:t>
            </w:r>
          </w:p>
        </w:tc>
        <w:tc>
          <w:tcPr>
            <w:tcW w:w="1247" w:type="dxa"/>
            <w:gridSpan w:val="2"/>
            <w:tcMar>
              <w:left w:w="0" w:type="dxa"/>
              <w:right w:w="0" w:type="dxa"/>
            </w:tcMar>
          </w:tcPr>
          <w:p w:rsidR="0037034F" w:rsidRDefault="00B778BF">
            <w:pPr>
              <w:pStyle w:val="Tabletext"/>
              <w:ind w:right="312"/>
              <w:jc w:val="right"/>
            </w:pPr>
            <w:r w:rsidRPr="002614C2">
              <w:t>0.1568</w:t>
            </w:r>
          </w:p>
        </w:tc>
      </w:tr>
      <w:tr w:rsidR="002614C2" w:rsidRPr="002614C2" w:rsidTr="00314339">
        <w:tc>
          <w:tcPr>
            <w:tcW w:w="3402" w:type="dxa"/>
            <w:tcBorders>
              <w:bottom w:val="single" w:sz="4" w:space="0" w:color="auto"/>
            </w:tcBorders>
            <w:tcMar>
              <w:left w:w="0" w:type="dxa"/>
              <w:right w:w="0" w:type="dxa"/>
            </w:tcMar>
          </w:tcPr>
          <w:p w:rsidR="002614C2" w:rsidRPr="002614C2" w:rsidRDefault="002614C2" w:rsidP="002614C2">
            <w:pPr>
              <w:pStyle w:val="Tabletext"/>
            </w:pPr>
            <w:r w:rsidRPr="002614C2">
              <w:t>Number of observations</w:t>
            </w:r>
          </w:p>
        </w:tc>
        <w:tc>
          <w:tcPr>
            <w:tcW w:w="850" w:type="dxa"/>
            <w:tcBorders>
              <w:bottom w:val="single" w:sz="4" w:space="0" w:color="auto"/>
            </w:tcBorders>
            <w:tcMar>
              <w:left w:w="0" w:type="dxa"/>
              <w:right w:w="0" w:type="dxa"/>
            </w:tcMar>
          </w:tcPr>
          <w:p w:rsidR="0037034F" w:rsidRDefault="002614C2">
            <w:pPr>
              <w:pStyle w:val="Tabletext"/>
              <w:ind w:left="28"/>
            </w:pPr>
            <w:r w:rsidRPr="002614C2">
              <w:t>12</w:t>
            </w:r>
            <w:r w:rsidR="00B778BF">
              <w:t> </w:t>
            </w:r>
            <w:r w:rsidRPr="002614C2">
              <w:t>698</w:t>
            </w:r>
          </w:p>
        </w:tc>
        <w:tc>
          <w:tcPr>
            <w:tcW w:w="397" w:type="dxa"/>
            <w:tcBorders>
              <w:bottom w:val="single" w:sz="4" w:space="0" w:color="auto"/>
            </w:tcBorders>
            <w:tcMar>
              <w:left w:w="0" w:type="dxa"/>
              <w:right w:w="0" w:type="dxa"/>
            </w:tcMar>
          </w:tcPr>
          <w:p w:rsidR="002614C2" w:rsidRPr="002614C2" w:rsidRDefault="002614C2" w:rsidP="002614C2">
            <w:pPr>
              <w:pStyle w:val="Tabletext"/>
            </w:pPr>
          </w:p>
        </w:tc>
        <w:tc>
          <w:tcPr>
            <w:tcW w:w="850" w:type="dxa"/>
            <w:tcBorders>
              <w:bottom w:val="single" w:sz="4" w:space="0" w:color="auto"/>
            </w:tcBorders>
            <w:tcMar>
              <w:left w:w="0" w:type="dxa"/>
              <w:right w:w="0" w:type="dxa"/>
            </w:tcMar>
          </w:tcPr>
          <w:p w:rsidR="0037034F" w:rsidRDefault="002614C2">
            <w:pPr>
              <w:pStyle w:val="Tabletext"/>
              <w:ind w:left="28"/>
            </w:pPr>
            <w:r w:rsidRPr="002614C2">
              <w:t>12</w:t>
            </w:r>
            <w:r w:rsidR="00B778BF">
              <w:t> </w:t>
            </w:r>
            <w:r w:rsidRPr="002614C2">
              <w:t>323</w:t>
            </w:r>
          </w:p>
        </w:tc>
        <w:tc>
          <w:tcPr>
            <w:tcW w:w="397" w:type="dxa"/>
            <w:tcBorders>
              <w:bottom w:val="single" w:sz="4" w:space="0" w:color="auto"/>
            </w:tcBorders>
            <w:tcMar>
              <w:left w:w="0" w:type="dxa"/>
              <w:right w:w="0" w:type="dxa"/>
            </w:tcMar>
          </w:tcPr>
          <w:p w:rsidR="002614C2" w:rsidRPr="002614C2" w:rsidRDefault="002614C2" w:rsidP="002614C2">
            <w:pPr>
              <w:pStyle w:val="Tabletext"/>
            </w:pPr>
          </w:p>
        </w:tc>
        <w:tc>
          <w:tcPr>
            <w:tcW w:w="850" w:type="dxa"/>
            <w:tcBorders>
              <w:bottom w:val="single" w:sz="4" w:space="0" w:color="auto"/>
            </w:tcBorders>
            <w:tcMar>
              <w:left w:w="0" w:type="dxa"/>
              <w:right w:w="0" w:type="dxa"/>
            </w:tcMar>
          </w:tcPr>
          <w:p w:rsidR="0037034F" w:rsidRDefault="002614C2">
            <w:pPr>
              <w:pStyle w:val="Tabletext"/>
              <w:ind w:left="28"/>
            </w:pPr>
            <w:r w:rsidRPr="002614C2">
              <w:t>11</w:t>
            </w:r>
            <w:r w:rsidR="00B778BF">
              <w:t> </w:t>
            </w:r>
            <w:r w:rsidRPr="002614C2">
              <w:t>446</w:t>
            </w:r>
          </w:p>
        </w:tc>
        <w:tc>
          <w:tcPr>
            <w:tcW w:w="397" w:type="dxa"/>
            <w:tcBorders>
              <w:bottom w:val="single" w:sz="4" w:space="0" w:color="auto"/>
            </w:tcBorders>
            <w:tcMar>
              <w:left w:w="0" w:type="dxa"/>
              <w:right w:w="0" w:type="dxa"/>
            </w:tcMar>
          </w:tcPr>
          <w:p w:rsidR="002614C2" w:rsidRPr="002614C2" w:rsidRDefault="002614C2" w:rsidP="002614C2">
            <w:pPr>
              <w:pStyle w:val="Tabletext"/>
            </w:pPr>
          </w:p>
        </w:tc>
        <w:tc>
          <w:tcPr>
            <w:tcW w:w="850" w:type="dxa"/>
            <w:tcBorders>
              <w:bottom w:val="single" w:sz="4" w:space="0" w:color="auto"/>
            </w:tcBorders>
            <w:tcMar>
              <w:left w:w="0" w:type="dxa"/>
              <w:right w:w="0" w:type="dxa"/>
            </w:tcMar>
          </w:tcPr>
          <w:p w:rsidR="0037034F" w:rsidRDefault="002614C2">
            <w:pPr>
              <w:pStyle w:val="Tabletext"/>
              <w:ind w:left="28"/>
            </w:pPr>
            <w:r w:rsidRPr="002614C2">
              <w:t>11</w:t>
            </w:r>
            <w:r w:rsidR="00B778BF">
              <w:t> </w:t>
            </w:r>
            <w:r w:rsidRPr="002614C2">
              <w:t>466</w:t>
            </w:r>
          </w:p>
        </w:tc>
        <w:tc>
          <w:tcPr>
            <w:tcW w:w="397" w:type="dxa"/>
            <w:tcBorders>
              <w:bottom w:val="single" w:sz="4" w:space="0" w:color="auto"/>
            </w:tcBorders>
            <w:tcMar>
              <w:left w:w="0" w:type="dxa"/>
              <w:right w:w="0" w:type="dxa"/>
            </w:tcMar>
          </w:tcPr>
          <w:p w:rsidR="002614C2" w:rsidRPr="002614C2" w:rsidRDefault="002614C2" w:rsidP="002614C2">
            <w:pPr>
              <w:pStyle w:val="Tabletext"/>
            </w:pPr>
          </w:p>
        </w:tc>
      </w:tr>
    </w:tbl>
    <w:p w:rsidR="00625B1D" w:rsidRDefault="00625B1D" w:rsidP="00625B1D">
      <w:pPr>
        <w:pStyle w:val="Source"/>
      </w:pPr>
      <w:r>
        <w:t>Source:</w:t>
      </w:r>
      <w:r>
        <w:tab/>
        <w:t>Customised calculations using Wave 1 of the LSAY (enumerated in 2006).</w:t>
      </w:r>
    </w:p>
    <w:p w:rsidR="00305D2E" w:rsidRDefault="00625B1D" w:rsidP="00625B1D">
      <w:pPr>
        <w:pStyle w:val="Source"/>
      </w:pPr>
      <w:r>
        <w:t>Note:</w:t>
      </w:r>
      <w:r>
        <w:tab/>
        <w:t>The base case individual for all estimations is: aged 15; male; non-Indigenous, born in Australia; and liv</w:t>
      </w:r>
      <w:r w:rsidR="002437CD">
        <w:t>es</w:t>
      </w:r>
      <w:r>
        <w:t xml:space="preserve"> in a major city. For Model 2, the base case is further defined </w:t>
      </w:r>
      <w:r w:rsidR="002437CD">
        <w:t xml:space="preserve">as: </w:t>
      </w:r>
      <w:r>
        <w:t>speak</w:t>
      </w:r>
      <w:r w:rsidR="002437CD">
        <w:t>s</w:t>
      </w:r>
      <w:r>
        <w:t xml:space="preserve"> English at home; ha</w:t>
      </w:r>
      <w:r w:rsidR="002437CD">
        <w:t>s</w:t>
      </w:r>
      <w:r>
        <w:t xml:space="preserve"> a parent with 13 years of education (but no more); and ha</w:t>
      </w:r>
      <w:r w:rsidR="002437CD">
        <w:t>s</w:t>
      </w:r>
      <w:r>
        <w:t xml:space="preserve"> a mother and father not employed as a manager or professional. For Model 3, the base case is further defined </w:t>
      </w:r>
      <w:r w:rsidR="002437CD">
        <w:t xml:space="preserve">as: </w:t>
      </w:r>
      <w:r>
        <w:t>assess</w:t>
      </w:r>
      <w:r w:rsidR="002437CD">
        <w:t>es</w:t>
      </w:r>
      <w:r>
        <w:t xml:space="preserve"> one’s own ability at school as average; ha</w:t>
      </w:r>
      <w:r w:rsidR="002437CD">
        <w:t>s</w:t>
      </w:r>
      <w:r>
        <w:t xml:space="preserve"> an index value of zero for their happiness and test scores (the mean); and attend</w:t>
      </w:r>
      <w:r w:rsidR="002437CD">
        <w:t>s</w:t>
      </w:r>
      <w:r>
        <w:t xml:space="preserve"> a school where around 58.8</w:t>
      </w:r>
      <w:r w:rsidR="00C2240F">
        <w:t>%</w:t>
      </w:r>
      <w:r>
        <w:t xml:space="preserve"> of students expect to undertake post-school education (the Australian average). Marginal effect for which the coefficient is statistically significant at the 1% level of significance are labelled ***</w:t>
      </w:r>
      <w:r w:rsidR="002437CD">
        <w:t>;</w:t>
      </w:r>
      <w:r>
        <w:t xml:space="preserve"> those statistically significant at the 5% level of significance only are labelled **</w:t>
      </w:r>
      <w:r w:rsidR="002437CD">
        <w:t>;</w:t>
      </w:r>
      <w:r>
        <w:t xml:space="preserve"> whereas those statistically significant at the 10% level of significance only are labelled *.</w:t>
      </w:r>
    </w:p>
    <w:p w:rsidR="00305D2E" w:rsidRDefault="00305D2E" w:rsidP="00305D2E">
      <w:pPr>
        <w:pStyle w:val="Text"/>
      </w:pPr>
      <w:r>
        <w:t>A separate set of analysis is carried out on those Indigenous and non-Indigenous youth who do</w:t>
      </w:r>
      <w:r w:rsidR="001D0224">
        <w:t xml:space="preserve"> </w:t>
      </w:r>
      <w:r>
        <w:t>expect to undertake post-school study, with the dependent variable being the probability of expecting to undertake university education.</w:t>
      </w:r>
    </w:p>
    <w:p w:rsidR="00B56C71" w:rsidRDefault="00B56C71">
      <w:pPr>
        <w:spacing w:before="0" w:line="240" w:lineRule="auto"/>
        <w:rPr>
          <w:rFonts w:ascii="Tahoma" w:hAnsi="Tahoma"/>
          <w:b/>
          <w:sz w:val="17"/>
        </w:rPr>
      </w:pPr>
      <w:r>
        <w:br w:type="page"/>
      </w:r>
    </w:p>
    <w:p w:rsidR="00F77330" w:rsidRDefault="00F77330" w:rsidP="00F77330">
      <w:pPr>
        <w:pStyle w:val="tabletitle"/>
      </w:pPr>
      <w:bookmarkStart w:id="47" w:name="_Toc311456478"/>
      <w:r>
        <w:t>Table 10</w:t>
      </w:r>
      <w:r>
        <w:tab/>
        <w:t>Factors associated with the probability of expecting to undertake university studies</w:t>
      </w:r>
      <w:r w:rsidR="00211EC3">
        <w:t xml:space="preserve"> — </w:t>
      </w:r>
      <w:r>
        <w:t>Indigenous and non-Indigenous Australians who expect to undertake any post-school qualifications, 2006</w:t>
      </w:r>
      <w:bookmarkEnd w:id="47"/>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2"/>
        <w:gridCol w:w="850"/>
        <w:gridCol w:w="397"/>
        <w:gridCol w:w="850"/>
        <w:gridCol w:w="397"/>
        <w:gridCol w:w="850"/>
        <w:gridCol w:w="397"/>
        <w:gridCol w:w="850"/>
        <w:gridCol w:w="397"/>
      </w:tblGrid>
      <w:tr w:rsidR="00487F57" w:rsidRPr="00487F57" w:rsidTr="00C911B6">
        <w:tc>
          <w:tcPr>
            <w:tcW w:w="3402" w:type="dxa"/>
            <w:tcBorders>
              <w:top w:val="single" w:sz="4" w:space="0" w:color="auto"/>
              <w:bottom w:val="single" w:sz="4" w:space="0" w:color="auto"/>
            </w:tcBorders>
          </w:tcPr>
          <w:p w:rsidR="00487F57" w:rsidRPr="00487F57" w:rsidRDefault="00487F57" w:rsidP="00487F57">
            <w:pPr>
              <w:pStyle w:val="Tablehead1"/>
              <w:jc w:val="center"/>
            </w:pPr>
          </w:p>
        </w:tc>
        <w:tc>
          <w:tcPr>
            <w:tcW w:w="1247" w:type="dxa"/>
            <w:gridSpan w:val="2"/>
            <w:tcBorders>
              <w:top w:val="single" w:sz="4" w:space="0" w:color="auto"/>
              <w:bottom w:val="single" w:sz="4" w:space="0" w:color="auto"/>
            </w:tcBorders>
          </w:tcPr>
          <w:p w:rsidR="00487F57" w:rsidRPr="00487F57" w:rsidRDefault="00487F57" w:rsidP="00487F57">
            <w:pPr>
              <w:pStyle w:val="Tablehead1"/>
              <w:jc w:val="center"/>
            </w:pPr>
            <w:r w:rsidRPr="00487F57">
              <w:t>Model 1</w:t>
            </w:r>
          </w:p>
        </w:tc>
        <w:tc>
          <w:tcPr>
            <w:tcW w:w="1247" w:type="dxa"/>
            <w:gridSpan w:val="2"/>
            <w:tcBorders>
              <w:top w:val="single" w:sz="4" w:space="0" w:color="auto"/>
              <w:bottom w:val="single" w:sz="4" w:space="0" w:color="auto"/>
            </w:tcBorders>
          </w:tcPr>
          <w:p w:rsidR="00487F57" w:rsidRPr="00487F57" w:rsidRDefault="00487F57" w:rsidP="00BD28E8">
            <w:pPr>
              <w:pStyle w:val="Tablehead1"/>
              <w:jc w:val="center"/>
            </w:pPr>
            <w:r w:rsidRPr="00487F57">
              <w:t>Model 2</w:t>
            </w:r>
          </w:p>
        </w:tc>
        <w:tc>
          <w:tcPr>
            <w:tcW w:w="1247" w:type="dxa"/>
            <w:gridSpan w:val="2"/>
            <w:tcBorders>
              <w:top w:val="single" w:sz="4" w:space="0" w:color="auto"/>
              <w:bottom w:val="single" w:sz="4" w:space="0" w:color="auto"/>
            </w:tcBorders>
          </w:tcPr>
          <w:p w:rsidR="00487F57" w:rsidRPr="00487F57" w:rsidRDefault="00487F57" w:rsidP="00BD28E8">
            <w:pPr>
              <w:pStyle w:val="Tablehead1"/>
              <w:jc w:val="center"/>
            </w:pPr>
            <w:r w:rsidRPr="00487F57">
              <w:t>Model 3</w:t>
            </w:r>
          </w:p>
        </w:tc>
        <w:tc>
          <w:tcPr>
            <w:tcW w:w="1247" w:type="dxa"/>
            <w:gridSpan w:val="2"/>
            <w:tcBorders>
              <w:top w:val="single" w:sz="4" w:space="0" w:color="auto"/>
              <w:bottom w:val="single" w:sz="4" w:space="0" w:color="auto"/>
            </w:tcBorders>
          </w:tcPr>
          <w:p w:rsidR="00487F57" w:rsidRPr="00487F57" w:rsidRDefault="00487F57" w:rsidP="00BD28E8">
            <w:pPr>
              <w:pStyle w:val="Tablehead1"/>
              <w:jc w:val="center"/>
            </w:pPr>
            <w:r w:rsidRPr="00487F57">
              <w:t>Model 4</w:t>
            </w:r>
          </w:p>
        </w:tc>
      </w:tr>
      <w:tr w:rsidR="00487F57" w:rsidRPr="00487F57" w:rsidTr="00C911B6">
        <w:tc>
          <w:tcPr>
            <w:tcW w:w="3402" w:type="dxa"/>
            <w:tcBorders>
              <w:top w:val="single" w:sz="4" w:space="0" w:color="auto"/>
            </w:tcBorders>
            <w:tcMar>
              <w:left w:w="0" w:type="dxa"/>
              <w:right w:w="0" w:type="dxa"/>
            </w:tcMar>
          </w:tcPr>
          <w:p w:rsidR="00487F57" w:rsidRPr="00487F57" w:rsidRDefault="00487F57" w:rsidP="00487F57">
            <w:pPr>
              <w:pStyle w:val="Tabletext"/>
            </w:pPr>
            <w:r w:rsidRPr="00487F57">
              <w:t>Age</w:t>
            </w:r>
          </w:p>
        </w:tc>
        <w:tc>
          <w:tcPr>
            <w:tcW w:w="850" w:type="dxa"/>
            <w:tcBorders>
              <w:top w:val="single" w:sz="4" w:space="0" w:color="auto"/>
            </w:tcBorders>
            <w:tcMar>
              <w:left w:w="0" w:type="dxa"/>
              <w:right w:w="0" w:type="dxa"/>
            </w:tcMar>
          </w:tcPr>
          <w:p w:rsidR="00487F57" w:rsidRPr="00487F57" w:rsidRDefault="00487F57" w:rsidP="00B56C71">
            <w:pPr>
              <w:pStyle w:val="Tabletext"/>
              <w:jc w:val="right"/>
            </w:pPr>
            <w:r>
              <w:t>–</w:t>
            </w:r>
            <w:r w:rsidRPr="00487F57">
              <w:t>0.011</w:t>
            </w:r>
          </w:p>
        </w:tc>
        <w:tc>
          <w:tcPr>
            <w:tcW w:w="397" w:type="dxa"/>
            <w:tcBorders>
              <w:top w:val="single" w:sz="4" w:space="0" w:color="auto"/>
            </w:tcBorders>
            <w:tcMar>
              <w:left w:w="0" w:type="dxa"/>
              <w:right w:w="0" w:type="dxa"/>
            </w:tcMar>
          </w:tcPr>
          <w:p w:rsidR="00487F57" w:rsidRPr="00487F57" w:rsidRDefault="00487F57" w:rsidP="00B56C71">
            <w:pPr>
              <w:pStyle w:val="Tabletext"/>
            </w:pPr>
          </w:p>
        </w:tc>
        <w:tc>
          <w:tcPr>
            <w:tcW w:w="850" w:type="dxa"/>
            <w:tcBorders>
              <w:top w:val="single" w:sz="4" w:space="0" w:color="auto"/>
            </w:tcBorders>
            <w:tcMar>
              <w:left w:w="0" w:type="dxa"/>
              <w:right w:w="0" w:type="dxa"/>
            </w:tcMar>
          </w:tcPr>
          <w:p w:rsidR="00487F57" w:rsidRPr="00487F57" w:rsidRDefault="00487F57" w:rsidP="00B56C71">
            <w:pPr>
              <w:pStyle w:val="Tabletext"/>
              <w:jc w:val="right"/>
            </w:pPr>
            <w:r>
              <w:t>–</w:t>
            </w:r>
            <w:r w:rsidRPr="00487F57">
              <w:t>0.015</w:t>
            </w:r>
          </w:p>
        </w:tc>
        <w:tc>
          <w:tcPr>
            <w:tcW w:w="397" w:type="dxa"/>
            <w:tcBorders>
              <w:top w:val="single" w:sz="4" w:space="0" w:color="auto"/>
            </w:tcBorders>
            <w:tcMar>
              <w:left w:w="0" w:type="dxa"/>
              <w:right w:w="0" w:type="dxa"/>
            </w:tcMar>
          </w:tcPr>
          <w:p w:rsidR="00487F57" w:rsidRPr="00487F57" w:rsidRDefault="00487F57" w:rsidP="00B56C71">
            <w:pPr>
              <w:pStyle w:val="Tabletext"/>
            </w:pPr>
          </w:p>
        </w:tc>
        <w:tc>
          <w:tcPr>
            <w:tcW w:w="850" w:type="dxa"/>
            <w:tcBorders>
              <w:top w:val="single" w:sz="4" w:space="0" w:color="auto"/>
            </w:tcBorders>
            <w:tcMar>
              <w:left w:w="0" w:type="dxa"/>
              <w:right w:w="0" w:type="dxa"/>
            </w:tcMar>
          </w:tcPr>
          <w:p w:rsidR="00487F57" w:rsidRPr="00487F57" w:rsidRDefault="00487F57" w:rsidP="00B56C71">
            <w:pPr>
              <w:pStyle w:val="Tabletext"/>
              <w:jc w:val="right"/>
            </w:pPr>
            <w:r>
              <w:t>–</w:t>
            </w:r>
            <w:r w:rsidRPr="00487F57">
              <w:t>0.042</w:t>
            </w:r>
          </w:p>
        </w:tc>
        <w:tc>
          <w:tcPr>
            <w:tcW w:w="397" w:type="dxa"/>
            <w:tcBorders>
              <w:top w:val="single" w:sz="4" w:space="0" w:color="auto"/>
            </w:tcBorders>
            <w:tcMar>
              <w:left w:w="0" w:type="dxa"/>
              <w:right w:w="0" w:type="dxa"/>
            </w:tcMar>
          </w:tcPr>
          <w:p w:rsidR="00487F57" w:rsidRPr="00487F57" w:rsidRDefault="00487F57" w:rsidP="00B56C71">
            <w:pPr>
              <w:pStyle w:val="Tabletext"/>
            </w:pPr>
          </w:p>
        </w:tc>
        <w:tc>
          <w:tcPr>
            <w:tcW w:w="850" w:type="dxa"/>
            <w:tcBorders>
              <w:top w:val="single" w:sz="4" w:space="0" w:color="auto"/>
            </w:tcBorders>
            <w:tcMar>
              <w:left w:w="0" w:type="dxa"/>
              <w:right w:w="0" w:type="dxa"/>
            </w:tcMar>
          </w:tcPr>
          <w:p w:rsidR="00487F57" w:rsidRPr="00487F57" w:rsidRDefault="00487F57" w:rsidP="00B56C71">
            <w:pPr>
              <w:pStyle w:val="Tabletext"/>
              <w:jc w:val="right"/>
            </w:pPr>
            <w:r>
              <w:t>–</w:t>
            </w:r>
            <w:r w:rsidRPr="00487F57">
              <w:t>0.033</w:t>
            </w:r>
          </w:p>
        </w:tc>
        <w:tc>
          <w:tcPr>
            <w:tcW w:w="397" w:type="dxa"/>
            <w:tcBorders>
              <w:top w:val="single" w:sz="4" w:space="0" w:color="auto"/>
            </w:tcBorders>
            <w:tcMar>
              <w:left w:w="0" w:type="dxa"/>
              <w:right w:w="0" w:type="dxa"/>
            </w:tcMar>
          </w:tcPr>
          <w:p w:rsidR="00487F57" w:rsidRPr="00487F57" w:rsidRDefault="00487F57" w:rsidP="00B56C71">
            <w:pPr>
              <w:pStyle w:val="Tabletext"/>
            </w:pPr>
            <w:r w:rsidRPr="00487F57">
              <w:t>*</w:t>
            </w:r>
          </w:p>
        </w:tc>
      </w:tr>
      <w:tr w:rsidR="00487F57" w:rsidRPr="00487F57" w:rsidTr="00C911B6">
        <w:tc>
          <w:tcPr>
            <w:tcW w:w="3402" w:type="dxa"/>
            <w:tcMar>
              <w:left w:w="0" w:type="dxa"/>
              <w:right w:w="0" w:type="dxa"/>
            </w:tcMar>
          </w:tcPr>
          <w:p w:rsidR="00487F57" w:rsidRPr="00487F57" w:rsidRDefault="00487F57" w:rsidP="00487F57">
            <w:pPr>
              <w:pStyle w:val="Tabletext"/>
            </w:pPr>
            <w:r w:rsidRPr="00487F57">
              <w:t>Female</w:t>
            </w:r>
          </w:p>
        </w:tc>
        <w:tc>
          <w:tcPr>
            <w:tcW w:w="850" w:type="dxa"/>
            <w:tcMar>
              <w:left w:w="0" w:type="dxa"/>
              <w:right w:w="0" w:type="dxa"/>
            </w:tcMar>
          </w:tcPr>
          <w:p w:rsidR="00487F57" w:rsidRPr="00487F57" w:rsidRDefault="00487F57" w:rsidP="00B56C71">
            <w:pPr>
              <w:pStyle w:val="Tabletext"/>
              <w:jc w:val="right"/>
            </w:pPr>
            <w:r>
              <w:t>–</w:t>
            </w:r>
            <w:r w:rsidRPr="00487F57">
              <w:t>0.022</w:t>
            </w:r>
          </w:p>
        </w:tc>
        <w:tc>
          <w:tcPr>
            <w:tcW w:w="397" w:type="dxa"/>
            <w:tcMar>
              <w:left w:w="0" w:type="dxa"/>
              <w:right w:w="0" w:type="dxa"/>
            </w:tcMar>
          </w:tcPr>
          <w:p w:rsidR="00487F57" w:rsidRPr="00487F57" w:rsidRDefault="00487F57" w:rsidP="00B56C71">
            <w:pPr>
              <w:pStyle w:val="Tabletext"/>
            </w:pPr>
            <w:r w:rsidRPr="00487F57">
              <w:t>**</w:t>
            </w:r>
          </w:p>
        </w:tc>
        <w:tc>
          <w:tcPr>
            <w:tcW w:w="850" w:type="dxa"/>
            <w:tcMar>
              <w:left w:w="0" w:type="dxa"/>
              <w:right w:w="0" w:type="dxa"/>
            </w:tcMar>
          </w:tcPr>
          <w:p w:rsidR="00487F57" w:rsidRPr="00487F57" w:rsidRDefault="00487F57" w:rsidP="00B56C71">
            <w:pPr>
              <w:pStyle w:val="Tabletext"/>
              <w:jc w:val="right"/>
            </w:pPr>
            <w:r>
              <w:t>–</w:t>
            </w:r>
            <w:r w:rsidRPr="00487F57">
              <w:t>0.005</w:t>
            </w:r>
          </w:p>
        </w:tc>
        <w:tc>
          <w:tcPr>
            <w:tcW w:w="397" w:type="dxa"/>
            <w:tcMar>
              <w:left w:w="0" w:type="dxa"/>
              <w:right w:w="0" w:type="dxa"/>
            </w:tcMar>
          </w:tcPr>
          <w:p w:rsidR="00487F57" w:rsidRPr="00487F57" w:rsidRDefault="00487F57" w:rsidP="00B56C71">
            <w:pPr>
              <w:pStyle w:val="Tabletext"/>
            </w:pPr>
          </w:p>
        </w:tc>
        <w:tc>
          <w:tcPr>
            <w:tcW w:w="850" w:type="dxa"/>
            <w:tcMar>
              <w:left w:w="0" w:type="dxa"/>
              <w:right w:w="0" w:type="dxa"/>
            </w:tcMar>
          </w:tcPr>
          <w:p w:rsidR="00487F57" w:rsidRPr="00487F57" w:rsidRDefault="00487F57" w:rsidP="00B56C71">
            <w:pPr>
              <w:pStyle w:val="Tabletext"/>
              <w:jc w:val="right"/>
            </w:pPr>
            <w:r w:rsidRPr="00487F57">
              <w:t>0.010</w:t>
            </w:r>
          </w:p>
        </w:tc>
        <w:tc>
          <w:tcPr>
            <w:tcW w:w="397" w:type="dxa"/>
            <w:tcMar>
              <w:left w:w="0" w:type="dxa"/>
              <w:right w:w="0" w:type="dxa"/>
            </w:tcMar>
          </w:tcPr>
          <w:p w:rsidR="00487F57" w:rsidRPr="00487F57" w:rsidRDefault="00487F57" w:rsidP="00B56C71">
            <w:pPr>
              <w:pStyle w:val="Tabletext"/>
            </w:pPr>
          </w:p>
        </w:tc>
        <w:tc>
          <w:tcPr>
            <w:tcW w:w="850" w:type="dxa"/>
            <w:tcMar>
              <w:left w:w="0" w:type="dxa"/>
              <w:right w:w="0" w:type="dxa"/>
            </w:tcMar>
          </w:tcPr>
          <w:p w:rsidR="00487F57" w:rsidRPr="00487F57" w:rsidRDefault="00487F57" w:rsidP="00B56C71">
            <w:pPr>
              <w:pStyle w:val="Tabletext"/>
              <w:jc w:val="right"/>
            </w:pPr>
            <w:r w:rsidRPr="00487F57">
              <w:t>0.002</w:t>
            </w:r>
          </w:p>
        </w:tc>
        <w:tc>
          <w:tcPr>
            <w:tcW w:w="397" w:type="dxa"/>
            <w:tcMar>
              <w:left w:w="0" w:type="dxa"/>
              <w:right w:w="0" w:type="dxa"/>
            </w:tcMar>
          </w:tcPr>
          <w:p w:rsidR="00487F57" w:rsidRPr="00487F57" w:rsidRDefault="00487F57" w:rsidP="00B56C71">
            <w:pPr>
              <w:pStyle w:val="Tabletext"/>
            </w:pPr>
          </w:p>
        </w:tc>
      </w:tr>
      <w:tr w:rsidR="00487F57" w:rsidRPr="00487F57" w:rsidTr="00C911B6">
        <w:tc>
          <w:tcPr>
            <w:tcW w:w="3402" w:type="dxa"/>
            <w:tcMar>
              <w:left w:w="0" w:type="dxa"/>
              <w:right w:w="0" w:type="dxa"/>
            </w:tcMar>
          </w:tcPr>
          <w:p w:rsidR="00487F57" w:rsidRPr="00487F57" w:rsidRDefault="00487F57" w:rsidP="00487F57">
            <w:pPr>
              <w:pStyle w:val="Tabletext"/>
            </w:pPr>
            <w:r w:rsidRPr="00487F57">
              <w:t>Indigenous</w:t>
            </w:r>
          </w:p>
        </w:tc>
        <w:tc>
          <w:tcPr>
            <w:tcW w:w="850" w:type="dxa"/>
            <w:tcMar>
              <w:left w:w="0" w:type="dxa"/>
              <w:right w:w="0" w:type="dxa"/>
            </w:tcMar>
          </w:tcPr>
          <w:p w:rsidR="00487F57" w:rsidRPr="00487F57" w:rsidRDefault="00487F57" w:rsidP="00B56C71">
            <w:pPr>
              <w:pStyle w:val="Tabletext"/>
              <w:jc w:val="right"/>
            </w:pPr>
            <w:r>
              <w:t>–</w:t>
            </w:r>
            <w:r w:rsidRPr="00487F57">
              <w:t>0.088</w:t>
            </w:r>
          </w:p>
        </w:tc>
        <w:tc>
          <w:tcPr>
            <w:tcW w:w="397" w:type="dxa"/>
            <w:tcMar>
              <w:left w:w="0" w:type="dxa"/>
              <w:right w:w="0" w:type="dxa"/>
            </w:tcMar>
          </w:tcPr>
          <w:p w:rsidR="00487F57" w:rsidRPr="00487F57" w:rsidRDefault="00487F57" w:rsidP="00B56C71">
            <w:pPr>
              <w:pStyle w:val="Tabletext"/>
            </w:pPr>
            <w:r w:rsidRPr="00487F57">
              <w:t>***</w:t>
            </w:r>
          </w:p>
        </w:tc>
        <w:tc>
          <w:tcPr>
            <w:tcW w:w="850" w:type="dxa"/>
            <w:tcMar>
              <w:left w:w="0" w:type="dxa"/>
              <w:right w:w="0" w:type="dxa"/>
            </w:tcMar>
          </w:tcPr>
          <w:p w:rsidR="00487F57" w:rsidRPr="00487F57" w:rsidRDefault="00487F57" w:rsidP="00B56C71">
            <w:pPr>
              <w:pStyle w:val="Tabletext"/>
              <w:jc w:val="right"/>
            </w:pPr>
            <w:r>
              <w:t>–</w:t>
            </w:r>
            <w:r w:rsidRPr="00487F57">
              <w:t>0.068</w:t>
            </w:r>
          </w:p>
        </w:tc>
        <w:tc>
          <w:tcPr>
            <w:tcW w:w="397" w:type="dxa"/>
            <w:tcMar>
              <w:left w:w="0" w:type="dxa"/>
              <w:right w:w="0" w:type="dxa"/>
            </w:tcMar>
          </w:tcPr>
          <w:p w:rsidR="00487F57" w:rsidRPr="00487F57" w:rsidRDefault="00487F57" w:rsidP="00B56C71">
            <w:pPr>
              <w:pStyle w:val="Tabletext"/>
            </w:pPr>
            <w:r w:rsidRPr="00487F57">
              <w:t>*</w:t>
            </w:r>
          </w:p>
        </w:tc>
        <w:tc>
          <w:tcPr>
            <w:tcW w:w="850" w:type="dxa"/>
            <w:tcMar>
              <w:left w:w="0" w:type="dxa"/>
              <w:right w:w="0" w:type="dxa"/>
            </w:tcMar>
          </w:tcPr>
          <w:p w:rsidR="00487F57" w:rsidRPr="00487F57" w:rsidRDefault="00487F57" w:rsidP="00B56C71">
            <w:pPr>
              <w:pStyle w:val="Tabletext"/>
              <w:jc w:val="right"/>
            </w:pPr>
            <w:r w:rsidRPr="00487F57">
              <w:t>0.051</w:t>
            </w:r>
          </w:p>
        </w:tc>
        <w:tc>
          <w:tcPr>
            <w:tcW w:w="397" w:type="dxa"/>
            <w:tcMar>
              <w:left w:w="0" w:type="dxa"/>
              <w:right w:w="0" w:type="dxa"/>
            </w:tcMar>
          </w:tcPr>
          <w:p w:rsidR="00487F57" w:rsidRPr="00487F57" w:rsidRDefault="00487F57" w:rsidP="00B56C71">
            <w:pPr>
              <w:pStyle w:val="Tabletext"/>
            </w:pPr>
          </w:p>
        </w:tc>
        <w:tc>
          <w:tcPr>
            <w:tcW w:w="850" w:type="dxa"/>
            <w:tcMar>
              <w:left w:w="0" w:type="dxa"/>
              <w:right w:w="0" w:type="dxa"/>
            </w:tcMar>
          </w:tcPr>
          <w:p w:rsidR="00487F57" w:rsidRPr="00487F57" w:rsidRDefault="00487F57" w:rsidP="00B56C71">
            <w:pPr>
              <w:pStyle w:val="Tabletext"/>
              <w:jc w:val="right"/>
            </w:pPr>
            <w:r w:rsidRPr="00487F57">
              <w:t>0.035</w:t>
            </w:r>
          </w:p>
        </w:tc>
        <w:tc>
          <w:tcPr>
            <w:tcW w:w="397" w:type="dxa"/>
            <w:tcMar>
              <w:left w:w="0" w:type="dxa"/>
              <w:right w:w="0" w:type="dxa"/>
            </w:tcMar>
          </w:tcPr>
          <w:p w:rsidR="00487F57" w:rsidRPr="00487F57" w:rsidRDefault="00487F57" w:rsidP="00B56C71">
            <w:pPr>
              <w:pStyle w:val="Tabletext"/>
            </w:pPr>
          </w:p>
        </w:tc>
      </w:tr>
      <w:tr w:rsidR="00487F57" w:rsidRPr="00487F57" w:rsidTr="00C911B6">
        <w:tc>
          <w:tcPr>
            <w:tcW w:w="3402" w:type="dxa"/>
            <w:tcMar>
              <w:left w:w="0" w:type="dxa"/>
              <w:right w:w="0" w:type="dxa"/>
            </w:tcMar>
          </w:tcPr>
          <w:p w:rsidR="00487F57" w:rsidRPr="00487F57" w:rsidRDefault="00487F57" w:rsidP="00487F57">
            <w:pPr>
              <w:pStyle w:val="Tabletext"/>
            </w:pPr>
            <w:r w:rsidRPr="00487F57">
              <w:t>Born overseas</w:t>
            </w:r>
          </w:p>
        </w:tc>
        <w:tc>
          <w:tcPr>
            <w:tcW w:w="850" w:type="dxa"/>
            <w:tcMar>
              <w:left w:w="0" w:type="dxa"/>
              <w:right w:w="0" w:type="dxa"/>
            </w:tcMar>
          </w:tcPr>
          <w:p w:rsidR="00487F57" w:rsidRPr="00487F57" w:rsidRDefault="00487F57" w:rsidP="00B56C71">
            <w:pPr>
              <w:pStyle w:val="Tabletext"/>
              <w:jc w:val="right"/>
            </w:pPr>
            <w:r w:rsidRPr="00487F57">
              <w:t>0.092</w:t>
            </w:r>
          </w:p>
        </w:tc>
        <w:tc>
          <w:tcPr>
            <w:tcW w:w="397" w:type="dxa"/>
            <w:tcMar>
              <w:left w:w="0" w:type="dxa"/>
              <w:right w:w="0" w:type="dxa"/>
            </w:tcMar>
          </w:tcPr>
          <w:p w:rsidR="00487F57" w:rsidRPr="00487F57" w:rsidRDefault="00487F57" w:rsidP="00B56C71">
            <w:pPr>
              <w:pStyle w:val="Tabletext"/>
            </w:pPr>
            <w:r w:rsidRPr="00487F57">
              <w:t>***</w:t>
            </w:r>
          </w:p>
        </w:tc>
        <w:tc>
          <w:tcPr>
            <w:tcW w:w="850" w:type="dxa"/>
            <w:tcMar>
              <w:left w:w="0" w:type="dxa"/>
              <w:right w:w="0" w:type="dxa"/>
            </w:tcMar>
          </w:tcPr>
          <w:p w:rsidR="00487F57" w:rsidRPr="00487F57" w:rsidRDefault="00487F57" w:rsidP="00B56C71">
            <w:pPr>
              <w:pStyle w:val="Tabletext"/>
              <w:jc w:val="right"/>
            </w:pPr>
            <w:r w:rsidRPr="00487F57">
              <w:t>0.096</w:t>
            </w:r>
          </w:p>
        </w:tc>
        <w:tc>
          <w:tcPr>
            <w:tcW w:w="397" w:type="dxa"/>
            <w:tcMar>
              <w:left w:w="0" w:type="dxa"/>
              <w:right w:w="0" w:type="dxa"/>
            </w:tcMar>
          </w:tcPr>
          <w:p w:rsidR="00487F57" w:rsidRPr="00487F57" w:rsidRDefault="00487F57" w:rsidP="00B56C71">
            <w:pPr>
              <w:pStyle w:val="Tabletext"/>
            </w:pPr>
            <w:r w:rsidRPr="00487F57">
              <w:t>***</w:t>
            </w:r>
          </w:p>
        </w:tc>
        <w:tc>
          <w:tcPr>
            <w:tcW w:w="850" w:type="dxa"/>
            <w:tcMar>
              <w:left w:w="0" w:type="dxa"/>
              <w:right w:w="0" w:type="dxa"/>
            </w:tcMar>
          </w:tcPr>
          <w:p w:rsidR="00487F57" w:rsidRPr="00487F57" w:rsidRDefault="00487F57" w:rsidP="00B56C71">
            <w:pPr>
              <w:pStyle w:val="Tabletext"/>
              <w:jc w:val="right"/>
            </w:pPr>
            <w:r w:rsidRPr="00487F57">
              <w:t>0.118</w:t>
            </w:r>
          </w:p>
        </w:tc>
        <w:tc>
          <w:tcPr>
            <w:tcW w:w="397" w:type="dxa"/>
            <w:tcMar>
              <w:left w:w="0" w:type="dxa"/>
              <w:right w:w="0" w:type="dxa"/>
            </w:tcMar>
          </w:tcPr>
          <w:p w:rsidR="00487F57" w:rsidRPr="00487F57" w:rsidRDefault="00487F57" w:rsidP="00B56C71">
            <w:pPr>
              <w:pStyle w:val="Tabletext"/>
            </w:pPr>
            <w:r w:rsidRPr="00487F57">
              <w:t>***</w:t>
            </w:r>
          </w:p>
        </w:tc>
        <w:tc>
          <w:tcPr>
            <w:tcW w:w="850" w:type="dxa"/>
            <w:tcMar>
              <w:left w:w="0" w:type="dxa"/>
              <w:right w:w="0" w:type="dxa"/>
            </w:tcMar>
          </w:tcPr>
          <w:p w:rsidR="00487F57" w:rsidRPr="00487F57" w:rsidRDefault="00487F57" w:rsidP="00B56C71">
            <w:pPr>
              <w:pStyle w:val="Tabletext"/>
              <w:jc w:val="right"/>
            </w:pPr>
            <w:r w:rsidRPr="00487F57">
              <w:t>0.118</w:t>
            </w:r>
          </w:p>
        </w:tc>
        <w:tc>
          <w:tcPr>
            <w:tcW w:w="397" w:type="dxa"/>
            <w:tcMar>
              <w:left w:w="0" w:type="dxa"/>
              <w:right w:w="0" w:type="dxa"/>
            </w:tcMar>
          </w:tcPr>
          <w:p w:rsidR="00487F57" w:rsidRPr="00487F57" w:rsidRDefault="00487F57" w:rsidP="00B56C71">
            <w:pPr>
              <w:pStyle w:val="Tabletext"/>
            </w:pPr>
            <w:r w:rsidRPr="00487F57">
              <w:t>***</w:t>
            </w:r>
          </w:p>
        </w:tc>
      </w:tr>
      <w:tr w:rsidR="00487F57" w:rsidRPr="00487F57" w:rsidTr="00C911B6">
        <w:tc>
          <w:tcPr>
            <w:tcW w:w="3402" w:type="dxa"/>
            <w:tcMar>
              <w:left w:w="0" w:type="dxa"/>
              <w:right w:w="0" w:type="dxa"/>
            </w:tcMar>
          </w:tcPr>
          <w:p w:rsidR="00487F57" w:rsidRPr="00487F57" w:rsidRDefault="00487F57" w:rsidP="00487F57">
            <w:pPr>
              <w:pStyle w:val="Tabletext"/>
            </w:pPr>
            <w:r w:rsidRPr="00487F57">
              <w:t>Mother born overseas</w:t>
            </w:r>
          </w:p>
        </w:tc>
        <w:tc>
          <w:tcPr>
            <w:tcW w:w="850" w:type="dxa"/>
            <w:tcMar>
              <w:left w:w="0" w:type="dxa"/>
              <w:right w:w="0" w:type="dxa"/>
            </w:tcMar>
          </w:tcPr>
          <w:p w:rsidR="00487F57" w:rsidRPr="00487F57" w:rsidRDefault="00487F57" w:rsidP="00B56C71">
            <w:pPr>
              <w:pStyle w:val="Tabletext"/>
              <w:jc w:val="right"/>
            </w:pPr>
            <w:r w:rsidRPr="00487F57">
              <w:t>0.038</w:t>
            </w:r>
          </w:p>
        </w:tc>
        <w:tc>
          <w:tcPr>
            <w:tcW w:w="397" w:type="dxa"/>
            <w:tcMar>
              <w:left w:w="0" w:type="dxa"/>
              <w:right w:w="0" w:type="dxa"/>
            </w:tcMar>
          </w:tcPr>
          <w:p w:rsidR="00487F57" w:rsidRPr="00487F57" w:rsidRDefault="00487F57" w:rsidP="00B56C71">
            <w:pPr>
              <w:pStyle w:val="Tabletext"/>
            </w:pPr>
            <w:r w:rsidRPr="00487F57">
              <w:t>***</w:t>
            </w:r>
          </w:p>
        </w:tc>
        <w:tc>
          <w:tcPr>
            <w:tcW w:w="850" w:type="dxa"/>
            <w:tcMar>
              <w:left w:w="0" w:type="dxa"/>
              <w:right w:w="0" w:type="dxa"/>
            </w:tcMar>
          </w:tcPr>
          <w:p w:rsidR="00487F57" w:rsidRPr="00487F57" w:rsidRDefault="00487F57" w:rsidP="00B56C71">
            <w:pPr>
              <w:pStyle w:val="Tabletext"/>
              <w:jc w:val="right"/>
            </w:pPr>
            <w:r w:rsidRPr="00487F57">
              <w:t>0.036</w:t>
            </w:r>
          </w:p>
        </w:tc>
        <w:tc>
          <w:tcPr>
            <w:tcW w:w="397" w:type="dxa"/>
            <w:tcMar>
              <w:left w:w="0" w:type="dxa"/>
              <w:right w:w="0" w:type="dxa"/>
            </w:tcMar>
          </w:tcPr>
          <w:p w:rsidR="00487F57" w:rsidRPr="00487F57" w:rsidRDefault="00487F57" w:rsidP="00B56C71">
            <w:pPr>
              <w:pStyle w:val="Tabletext"/>
            </w:pPr>
            <w:r w:rsidRPr="00487F57">
              <w:t>*</w:t>
            </w:r>
          </w:p>
        </w:tc>
        <w:tc>
          <w:tcPr>
            <w:tcW w:w="850" w:type="dxa"/>
            <w:tcMar>
              <w:left w:w="0" w:type="dxa"/>
              <w:right w:w="0" w:type="dxa"/>
            </w:tcMar>
          </w:tcPr>
          <w:p w:rsidR="00487F57" w:rsidRPr="00487F57" w:rsidRDefault="00487F57" w:rsidP="00B56C71">
            <w:pPr>
              <w:pStyle w:val="Tabletext"/>
              <w:jc w:val="right"/>
            </w:pPr>
            <w:r w:rsidRPr="00487F57">
              <w:t>0.026</w:t>
            </w:r>
          </w:p>
        </w:tc>
        <w:tc>
          <w:tcPr>
            <w:tcW w:w="397" w:type="dxa"/>
            <w:tcMar>
              <w:left w:w="0" w:type="dxa"/>
              <w:right w:w="0" w:type="dxa"/>
            </w:tcMar>
          </w:tcPr>
          <w:p w:rsidR="00487F57" w:rsidRPr="00487F57" w:rsidRDefault="00487F57" w:rsidP="00B56C71">
            <w:pPr>
              <w:pStyle w:val="Tabletext"/>
            </w:pPr>
          </w:p>
        </w:tc>
        <w:tc>
          <w:tcPr>
            <w:tcW w:w="850" w:type="dxa"/>
            <w:tcMar>
              <w:left w:w="0" w:type="dxa"/>
              <w:right w:w="0" w:type="dxa"/>
            </w:tcMar>
          </w:tcPr>
          <w:p w:rsidR="00487F57" w:rsidRPr="00487F57" w:rsidRDefault="00487F57" w:rsidP="00B56C71">
            <w:pPr>
              <w:pStyle w:val="Tabletext"/>
              <w:jc w:val="right"/>
            </w:pPr>
            <w:r w:rsidRPr="00487F57">
              <w:t>0.019</w:t>
            </w:r>
          </w:p>
        </w:tc>
        <w:tc>
          <w:tcPr>
            <w:tcW w:w="397" w:type="dxa"/>
            <w:tcMar>
              <w:left w:w="0" w:type="dxa"/>
              <w:right w:w="0" w:type="dxa"/>
            </w:tcMar>
          </w:tcPr>
          <w:p w:rsidR="00487F57" w:rsidRPr="00487F57" w:rsidRDefault="00487F57" w:rsidP="00B56C71">
            <w:pPr>
              <w:pStyle w:val="Tabletext"/>
            </w:pPr>
          </w:p>
        </w:tc>
      </w:tr>
      <w:tr w:rsidR="00487F57" w:rsidRPr="00487F57" w:rsidTr="00C911B6">
        <w:tc>
          <w:tcPr>
            <w:tcW w:w="3402" w:type="dxa"/>
            <w:tcMar>
              <w:left w:w="0" w:type="dxa"/>
              <w:right w:w="0" w:type="dxa"/>
            </w:tcMar>
          </w:tcPr>
          <w:p w:rsidR="00487F57" w:rsidRPr="00487F57" w:rsidRDefault="00487F57" w:rsidP="00487F57">
            <w:pPr>
              <w:pStyle w:val="Tabletext"/>
            </w:pPr>
            <w:r w:rsidRPr="00487F57">
              <w:t>Father born overseas</w:t>
            </w:r>
          </w:p>
        </w:tc>
        <w:tc>
          <w:tcPr>
            <w:tcW w:w="850" w:type="dxa"/>
            <w:tcMar>
              <w:left w:w="0" w:type="dxa"/>
              <w:right w:w="0" w:type="dxa"/>
            </w:tcMar>
          </w:tcPr>
          <w:p w:rsidR="00487F57" w:rsidRPr="00487F57" w:rsidRDefault="00487F57" w:rsidP="00B56C71">
            <w:pPr>
              <w:pStyle w:val="Tabletext"/>
              <w:jc w:val="right"/>
            </w:pPr>
            <w:r w:rsidRPr="00487F57">
              <w:t>0.039</w:t>
            </w:r>
          </w:p>
        </w:tc>
        <w:tc>
          <w:tcPr>
            <w:tcW w:w="397" w:type="dxa"/>
            <w:tcMar>
              <w:left w:w="0" w:type="dxa"/>
              <w:right w:w="0" w:type="dxa"/>
            </w:tcMar>
          </w:tcPr>
          <w:p w:rsidR="00487F57" w:rsidRPr="00487F57" w:rsidRDefault="00487F57" w:rsidP="00B56C71">
            <w:pPr>
              <w:pStyle w:val="Tabletext"/>
            </w:pPr>
            <w:r w:rsidRPr="00487F57">
              <w:t>***</w:t>
            </w:r>
          </w:p>
        </w:tc>
        <w:tc>
          <w:tcPr>
            <w:tcW w:w="850" w:type="dxa"/>
            <w:tcMar>
              <w:left w:w="0" w:type="dxa"/>
              <w:right w:w="0" w:type="dxa"/>
            </w:tcMar>
          </w:tcPr>
          <w:p w:rsidR="00487F57" w:rsidRPr="00487F57" w:rsidRDefault="00487F57" w:rsidP="00B56C71">
            <w:pPr>
              <w:pStyle w:val="Tabletext"/>
              <w:jc w:val="right"/>
            </w:pPr>
            <w:r w:rsidRPr="00487F57">
              <w:t>0.050</w:t>
            </w:r>
          </w:p>
        </w:tc>
        <w:tc>
          <w:tcPr>
            <w:tcW w:w="397" w:type="dxa"/>
            <w:tcMar>
              <w:left w:w="0" w:type="dxa"/>
              <w:right w:w="0" w:type="dxa"/>
            </w:tcMar>
          </w:tcPr>
          <w:p w:rsidR="00487F57" w:rsidRPr="00487F57" w:rsidRDefault="00487F57" w:rsidP="00B56C71">
            <w:pPr>
              <w:pStyle w:val="Tabletext"/>
            </w:pPr>
            <w:r w:rsidRPr="00487F57">
              <w:t>***</w:t>
            </w:r>
          </w:p>
        </w:tc>
        <w:tc>
          <w:tcPr>
            <w:tcW w:w="850" w:type="dxa"/>
            <w:tcMar>
              <w:left w:w="0" w:type="dxa"/>
              <w:right w:w="0" w:type="dxa"/>
            </w:tcMar>
          </w:tcPr>
          <w:p w:rsidR="00487F57" w:rsidRPr="00487F57" w:rsidRDefault="00487F57" w:rsidP="00B56C71">
            <w:pPr>
              <w:pStyle w:val="Tabletext"/>
              <w:jc w:val="right"/>
            </w:pPr>
            <w:r w:rsidRPr="00487F57">
              <w:t>0.044</w:t>
            </w:r>
          </w:p>
        </w:tc>
        <w:tc>
          <w:tcPr>
            <w:tcW w:w="397" w:type="dxa"/>
            <w:tcMar>
              <w:left w:w="0" w:type="dxa"/>
              <w:right w:w="0" w:type="dxa"/>
            </w:tcMar>
          </w:tcPr>
          <w:p w:rsidR="00487F57" w:rsidRPr="00487F57" w:rsidRDefault="00487F57" w:rsidP="00B56C71">
            <w:pPr>
              <w:pStyle w:val="Tabletext"/>
            </w:pPr>
            <w:r w:rsidRPr="00487F57">
              <w:t>**</w:t>
            </w:r>
          </w:p>
        </w:tc>
        <w:tc>
          <w:tcPr>
            <w:tcW w:w="850" w:type="dxa"/>
            <w:tcMar>
              <w:left w:w="0" w:type="dxa"/>
              <w:right w:w="0" w:type="dxa"/>
            </w:tcMar>
          </w:tcPr>
          <w:p w:rsidR="00487F57" w:rsidRPr="00487F57" w:rsidRDefault="00487F57" w:rsidP="00B56C71">
            <w:pPr>
              <w:pStyle w:val="Tabletext"/>
              <w:jc w:val="right"/>
            </w:pPr>
            <w:r w:rsidRPr="00487F57">
              <w:t>0.036</w:t>
            </w:r>
          </w:p>
        </w:tc>
        <w:tc>
          <w:tcPr>
            <w:tcW w:w="397" w:type="dxa"/>
            <w:tcMar>
              <w:left w:w="0" w:type="dxa"/>
              <w:right w:w="0" w:type="dxa"/>
            </w:tcMar>
          </w:tcPr>
          <w:p w:rsidR="00487F57" w:rsidRPr="00487F57" w:rsidRDefault="00487F57" w:rsidP="00B56C71">
            <w:pPr>
              <w:pStyle w:val="Tabletext"/>
            </w:pPr>
            <w:r w:rsidRPr="00487F57">
              <w:t>**</w:t>
            </w:r>
          </w:p>
        </w:tc>
      </w:tr>
      <w:tr w:rsidR="00487F57" w:rsidRPr="00487F57" w:rsidTr="00C911B6">
        <w:tc>
          <w:tcPr>
            <w:tcW w:w="3402" w:type="dxa"/>
            <w:tcMar>
              <w:left w:w="0" w:type="dxa"/>
              <w:right w:w="0" w:type="dxa"/>
            </w:tcMar>
          </w:tcPr>
          <w:p w:rsidR="00487F57" w:rsidRPr="00487F57" w:rsidRDefault="00487F57" w:rsidP="00487F57">
            <w:pPr>
              <w:pStyle w:val="Tabletext"/>
            </w:pPr>
            <w:r w:rsidRPr="00487F57">
              <w:t>Lives in provincial Australia</w:t>
            </w:r>
          </w:p>
        </w:tc>
        <w:tc>
          <w:tcPr>
            <w:tcW w:w="850" w:type="dxa"/>
            <w:tcMar>
              <w:left w:w="0" w:type="dxa"/>
              <w:right w:w="0" w:type="dxa"/>
            </w:tcMar>
          </w:tcPr>
          <w:p w:rsidR="00487F57" w:rsidRPr="00487F57" w:rsidRDefault="00487F57" w:rsidP="00B56C71">
            <w:pPr>
              <w:pStyle w:val="Tabletext"/>
              <w:jc w:val="right"/>
            </w:pPr>
            <w:r>
              <w:t>–</w:t>
            </w:r>
            <w:r w:rsidRPr="00487F57">
              <w:t>0.015</w:t>
            </w:r>
          </w:p>
        </w:tc>
        <w:tc>
          <w:tcPr>
            <w:tcW w:w="397" w:type="dxa"/>
            <w:tcMar>
              <w:left w:w="0" w:type="dxa"/>
              <w:right w:w="0" w:type="dxa"/>
            </w:tcMar>
          </w:tcPr>
          <w:p w:rsidR="00487F57" w:rsidRPr="00487F57" w:rsidRDefault="00487F57" w:rsidP="00B56C71">
            <w:pPr>
              <w:pStyle w:val="Tabletext"/>
            </w:pPr>
          </w:p>
        </w:tc>
        <w:tc>
          <w:tcPr>
            <w:tcW w:w="850" w:type="dxa"/>
            <w:tcMar>
              <w:left w:w="0" w:type="dxa"/>
              <w:right w:w="0" w:type="dxa"/>
            </w:tcMar>
          </w:tcPr>
          <w:p w:rsidR="00487F57" w:rsidRPr="00487F57" w:rsidRDefault="00487F57" w:rsidP="00B56C71">
            <w:pPr>
              <w:pStyle w:val="Tabletext"/>
              <w:jc w:val="right"/>
            </w:pPr>
            <w:r w:rsidRPr="00487F57">
              <w:t>0.009</w:t>
            </w:r>
          </w:p>
        </w:tc>
        <w:tc>
          <w:tcPr>
            <w:tcW w:w="397" w:type="dxa"/>
            <w:tcMar>
              <w:left w:w="0" w:type="dxa"/>
              <w:right w:w="0" w:type="dxa"/>
            </w:tcMar>
          </w:tcPr>
          <w:p w:rsidR="00487F57" w:rsidRPr="00487F57" w:rsidRDefault="00487F57" w:rsidP="00B56C71">
            <w:pPr>
              <w:pStyle w:val="Tabletext"/>
            </w:pPr>
          </w:p>
        </w:tc>
        <w:tc>
          <w:tcPr>
            <w:tcW w:w="850" w:type="dxa"/>
            <w:tcMar>
              <w:left w:w="0" w:type="dxa"/>
              <w:right w:w="0" w:type="dxa"/>
            </w:tcMar>
          </w:tcPr>
          <w:p w:rsidR="00487F57" w:rsidRPr="00487F57" w:rsidRDefault="00487F57" w:rsidP="00B56C71">
            <w:pPr>
              <w:pStyle w:val="Tabletext"/>
              <w:jc w:val="right"/>
            </w:pPr>
            <w:r w:rsidRPr="00487F57">
              <w:t>0.044</w:t>
            </w:r>
          </w:p>
        </w:tc>
        <w:tc>
          <w:tcPr>
            <w:tcW w:w="397" w:type="dxa"/>
            <w:tcMar>
              <w:left w:w="0" w:type="dxa"/>
              <w:right w:w="0" w:type="dxa"/>
            </w:tcMar>
          </w:tcPr>
          <w:p w:rsidR="00487F57" w:rsidRPr="00487F57" w:rsidRDefault="00487F57" w:rsidP="00B56C71">
            <w:pPr>
              <w:pStyle w:val="Tabletext"/>
            </w:pPr>
            <w:r w:rsidRPr="00487F57">
              <w:t>**</w:t>
            </w:r>
          </w:p>
        </w:tc>
        <w:tc>
          <w:tcPr>
            <w:tcW w:w="850" w:type="dxa"/>
            <w:tcMar>
              <w:left w:w="0" w:type="dxa"/>
              <w:right w:w="0" w:type="dxa"/>
            </w:tcMar>
          </w:tcPr>
          <w:p w:rsidR="00487F57" w:rsidRPr="00487F57" w:rsidRDefault="00487F57" w:rsidP="00B56C71">
            <w:pPr>
              <w:pStyle w:val="Tabletext"/>
              <w:jc w:val="right"/>
            </w:pPr>
            <w:r w:rsidRPr="00487F57">
              <w:t>0.041</w:t>
            </w:r>
          </w:p>
        </w:tc>
        <w:tc>
          <w:tcPr>
            <w:tcW w:w="397" w:type="dxa"/>
            <w:tcMar>
              <w:left w:w="0" w:type="dxa"/>
              <w:right w:w="0" w:type="dxa"/>
            </w:tcMar>
          </w:tcPr>
          <w:p w:rsidR="00487F57" w:rsidRPr="00487F57" w:rsidRDefault="00487F57" w:rsidP="00B56C71">
            <w:pPr>
              <w:pStyle w:val="Tabletext"/>
            </w:pPr>
            <w:r w:rsidRPr="00487F57">
              <w:t>***</w:t>
            </w:r>
          </w:p>
        </w:tc>
      </w:tr>
      <w:tr w:rsidR="00487F57" w:rsidRPr="00487F57" w:rsidTr="00C911B6">
        <w:tc>
          <w:tcPr>
            <w:tcW w:w="3402" w:type="dxa"/>
            <w:tcBorders>
              <w:bottom w:val="single" w:sz="4" w:space="0" w:color="auto"/>
            </w:tcBorders>
            <w:tcMar>
              <w:left w:w="0" w:type="dxa"/>
              <w:right w:w="0" w:type="dxa"/>
            </w:tcMar>
          </w:tcPr>
          <w:p w:rsidR="00487F57" w:rsidRPr="00487F57" w:rsidRDefault="00487F57" w:rsidP="00487F57">
            <w:pPr>
              <w:pStyle w:val="Tabletext"/>
            </w:pPr>
            <w:r w:rsidRPr="00487F57">
              <w:t>Lives in remote Australia</w:t>
            </w:r>
          </w:p>
        </w:tc>
        <w:tc>
          <w:tcPr>
            <w:tcW w:w="850" w:type="dxa"/>
            <w:tcBorders>
              <w:bottom w:val="single" w:sz="4" w:space="0" w:color="auto"/>
            </w:tcBorders>
            <w:tcMar>
              <w:left w:w="0" w:type="dxa"/>
              <w:right w:w="0" w:type="dxa"/>
            </w:tcMar>
          </w:tcPr>
          <w:p w:rsidR="00487F57" w:rsidRPr="00487F57" w:rsidRDefault="00487F57" w:rsidP="00B56C71">
            <w:pPr>
              <w:pStyle w:val="Tabletext"/>
              <w:jc w:val="right"/>
            </w:pPr>
            <w:r>
              <w:t>–</w:t>
            </w:r>
            <w:r w:rsidRPr="00487F57">
              <w:t>0.039</w:t>
            </w:r>
          </w:p>
        </w:tc>
        <w:tc>
          <w:tcPr>
            <w:tcW w:w="397" w:type="dxa"/>
            <w:tcBorders>
              <w:bottom w:val="single" w:sz="4" w:space="0" w:color="auto"/>
            </w:tcBorders>
            <w:tcMar>
              <w:left w:w="0" w:type="dxa"/>
              <w:right w:w="0" w:type="dxa"/>
            </w:tcMar>
          </w:tcPr>
          <w:p w:rsidR="00487F57" w:rsidRPr="00487F57" w:rsidRDefault="00487F57" w:rsidP="00B56C71">
            <w:pPr>
              <w:pStyle w:val="Tabletext"/>
            </w:pPr>
          </w:p>
        </w:tc>
        <w:tc>
          <w:tcPr>
            <w:tcW w:w="850" w:type="dxa"/>
            <w:tcBorders>
              <w:bottom w:val="single" w:sz="4" w:space="0" w:color="auto"/>
            </w:tcBorders>
            <w:tcMar>
              <w:left w:w="0" w:type="dxa"/>
              <w:right w:w="0" w:type="dxa"/>
            </w:tcMar>
          </w:tcPr>
          <w:p w:rsidR="00487F57" w:rsidRPr="00487F57" w:rsidRDefault="00487F57" w:rsidP="00B56C71">
            <w:pPr>
              <w:pStyle w:val="Tabletext"/>
              <w:jc w:val="right"/>
            </w:pPr>
            <w:r>
              <w:t>–</w:t>
            </w:r>
            <w:r w:rsidRPr="00487F57">
              <w:t>0.012</w:t>
            </w:r>
          </w:p>
        </w:tc>
        <w:tc>
          <w:tcPr>
            <w:tcW w:w="397" w:type="dxa"/>
            <w:tcBorders>
              <w:bottom w:val="single" w:sz="4" w:space="0" w:color="auto"/>
            </w:tcBorders>
            <w:tcMar>
              <w:left w:w="0" w:type="dxa"/>
              <w:right w:w="0" w:type="dxa"/>
            </w:tcMar>
          </w:tcPr>
          <w:p w:rsidR="00487F57" w:rsidRPr="00487F57" w:rsidRDefault="00487F57" w:rsidP="00B56C71">
            <w:pPr>
              <w:pStyle w:val="Tabletext"/>
            </w:pPr>
          </w:p>
        </w:tc>
        <w:tc>
          <w:tcPr>
            <w:tcW w:w="850" w:type="dxa"/>
            <w:tcBorders>
              <w:bottom w:val="single" w:sz="4" w:space="0" w:color="auto"/>
            </w:tcBorders>
            <w:tcMar>
              <w:left w:w="0" w:type="dxa"/>
              <w:right w:w="0" w:type="dxa"/>
            </w:tcMar>
          </w:tcPr>
          <w:p w:rsidR="00487F57" w:rsidRPr="00487F57" w:rsidRDefault="00487F57" w:rsidP="00B56C71">
            <w:pPr>
              <w:pStyle w:val="Tabletext"/>
              <w:jc w:val="right"/>
            </w:pPr>
            <w:r w:rsidRPr="00487F57">
              <w:t>0.054</w:t>
            </w:r>
          </w:p>
        </w:tc>
        <w:tc>
          <w:tcPr>
            <w:tcW w:w="397" w:type="dxa"/>
            <w:tcBorders>
              <w:bottom w:val="single" w:sz="4" w:space="0" w:color="auto"/>
            </w:tcBorders>
            <w:tcMar>
              <w:left w:w="0" w:type="dxa"/>
              <w:right w:w="0" w:type="dxa"/>
            </w:tcMar>
          </w:tcPr>
          <w:p w:rsidR="00487F57" w:rsidRPr="00487F57" w:rsidRDefault="00487F57" w:rsidP="00B56C71">
            <w:pPr>
              <w:pStyle w:val="Tabletext"/>
            </w:pPr>
          </w:p>
        </w:tc>
        <w:tc>
          <w:tcPr>
            <w:tcW w:w="850" w:type="dxa"/>
            <w:tcBorders>
              <w:bottom w:val="single" w:sz="4" w:space="0" w:color="auto"/>
            </w:tcBorders>
            <w:tcMar>
              <w:left w:w="0" w:type="dxa"/>
              <w:right w:w="0" w:type="dxa"/>
            </w:tcMar>
          </w:tcPr>
          <w:p w:rsidR="00487F57" w:rsidRPr="00487F57" w:rsidRDefault="00487F57" w:rsidP="00B56C71">
            <w:pPr>
              <w:pStyle w:val="Tabletext"/>
              <w:jc w:val="right"/>
            </w:pPr>
            <w:r w:rsidRPr="00487F57">
              <w:t>0.089</w:t>
            </w:r>
          </w:p>
        </w:tc>
        <w:tc>
          <w:tcPr>
            <w:tcW w:w="397" w:type="dxa"/>
            <w:tcBorders>
              <w:bottom w:val="single" w:sz="4" w:space="0" w:color="auto"/>
            </w:tcBorders>
            <w:tcMar>
              <w:left w:w="0" w:type="dxa"/>
              <w:right w:w="0" w:type="dxa"/>
            </w:tcMar>
          </w:tcPr>
          <w:p w:rsidR="00487F57" w:rsidRPr="00487F57" w:rsidRDefault="00487F57" w:rsidP="00B56C71">
            <w:pPr>
              <w:pStyle w:val="Tabletext"/>
            </w:pPr>
          </w:p>
        </w:tc>
      </w:tr>
      <w:tr w:rsidR="00487F57" w:rsidRPr="00487F57" w:rsidTr="00C911B6">
        <w:tc>
          <w:tcPr>
            <w:tcW w:w="3402" w:type="dxa"/>
            <w:tcBorders>
              <w:top w:val="single" w:sz="4" w:space="0" w:color="auto"/>
            </w:tcBorders>
            <w:tcMar>
              <w:left w:w="0" w:type="dxa"/>
              <w:right w:w="0" w:type="dxa"/>
            </w:tcMar>
          </w:tcPr>
          <w:p w:rsidR="00487F57" w:rsidRPr="00487F57" w:rsidRDefault="00487F57" w:rsidP="00487F57">
            <w:pPr>
              <w:pStyle w:val="Tabletext"/>
            </w:pPr>
            <w:r w:rsidRPr="00487F57">
              <w:t>Speaks a</w:t>
            </w:r>
            <w:r w:rsidR="00B56C71">
              <w:t xml:space="preserve"> language other than English at </w:t>
            </w:r>
            <w:r w:rsidRPr="00487F57">
              <w:t>home</w:t>
            </w:r>
          </w:p>
        </w:tc>
        <w:tc>
          <w:tcPr>
            <w:tcW w:w="850" w:type="dxa"/>
            <w:tcBorders>
              <w:top w:val="single" w:sz="4" w:space="0" w:color="auto"/>
            </w:tcBorders>
            <w:tcMar>
              <w:left w:w="0" w:type="dxa"/>
              <w:right w:w="0" w:type="dxa"/>
            </w:tcMar>
          </w:tcPr>
          <w:p w:rsidR="00487F57" w:rsidRPr="00487F57" w:rsidRDefault="00487F57" w:rsidP="00B56C71">
            <w:pPr>
              <w:pStyle w:val="Tabletext"/>
              <w:jc w:val="right"/>
            </w:pPr>
          </w:p>
        </w:tc>
        <w:tc>
          <w:tcPr>
            <w:tcW w:w="397" w:type="dxa"/>
            <w:tcBorders>
              <w:top w:val="single" w:sz="4" w:space="0" w:color="auto"/>
            </w:tcBorders>
            <w:tcMar>
              <w:left w:w="0" w:type="dxa"/>
              <w:right w:w="0" w:type="dxa"/>
            </w:tcMar>
          </w:tcPr>
          <w:p w:rsidR="00487F57" w:rsidRPr="00487F57" w:rsidRDefault="00487F57" w:rsidP="00B56C71">
            <w:pPr>
              <w:pStyle w:val="Tabletext"/>
            </w:pPr>
          </w:p>
        </w:tc>
        <w:tc>
          <w:tcPr>
            <w:tcW w:w="850" w:type="dxa"/>
            <w:tcBorders>
              <w:top w:val="single" w:sz="4" w:space="0" w:color="auto"/>
            </w:tcBorders>
            <w:tcMar>
              <w:left w:w="0" w:type="dxa"/>
              <w:right w:w="0" w:type="dxa"/>
            </w:tcMar>
          </w:tcPr>
          <w:p w:rsidR="00487F57" w:rsidRPr="00487F57" w:rsidRDefault="00487F57" w:rsidP="00B56C71">
            <w:pPr>
              <w:pStyle w:val="Tabletext"/>
              <w:jc w:val="right"/>
            </w:pPr>
            <w:r w:rsidRPr="00487F57">
              <w:t>0.101</w:t>
            </w:r>
          </w:p>
        </w:tc>
        <w:tc>
          <w:tcPr>
            <w:tcW w:w="397" w:type="dxa"/>
            <w:tcBorders>
              <w:top w:val="single" w:sz="4" w:space="0" w:color="auto"/>
            </w:tcBorders>
            <w:tcMar>
              <w:left w:w="0" w:type="dxa"/>
              <w:right w:w="0" w:type="dxa"/>
            </w:tcMar>
          </w:tcPr>
          <w:p w:rsidR="00487F57" w:rsidRPr="00487F57" w:rsidRDefault="00487F57" w:rsidP="00B56C71">
            <w:pPr>
              <w:pStyle w:val="Tabletext"/>
            </w:pPr>
            <w:r w:rsidRPr="00487F57">
              <w:t>***</w:t>
            </w:r>
          </w:p>
        </w:tc>
        <w:tc>
          <w:tcPr>
            <w:tcW w:w="850" w:type="dxa"/>
            <w:tcBorders>
              <w:top w:val="single" w:sz="4" w:space="0" w:color="auto"/>
            </w:tcBorders>
            <w:tcMar>
              <w:left w:w="0" w:type="dxa"/>
              <w:right w:w="0" w:type="dxa"/>
            </w:tcMar>
          </w:tcPr>
          <w:p w:rsidR="00487F57" w:rsidRPr="00487F57" w:rsidRDefault="00487F57" w:rsidP="00B56C71">
            <w:pPr>
              <w:pStyle w:val="Tabletext"/>
              <w:jc w:val="right"/>
            </w:pPr>
            <w:r w:rsidRPr="00487F57">
              <w:t>0.109</w:t>
            </w:r>
          </w:p>
        </w:tc>
        <w:tc>
          <w:tcPr>
            <w:tcW w:w="397" w:type="dxa"/>
            <w:tcBorders>
              <w:top w:val="single" w:sz="4" w:space="0" w:color="auto"/>
            </w:tcBorders>
            <w:tcMar>
              <w:left w:w="0" w:type="dxa"/>
              <w:right w:w="0" w:type="dxa"/>
            </w:tcMar>
          </w:tcPr>
          <w:p w:rsidR="00487F57" w:rsidRPr="00487F57" w:rsidRDefault="00487F57" w:rsidP="00B56C71">
            <w:pPr>
              <w:pStyle w:val="Tabletext"/>
            </w:pPr>
            <w:r w:rsidRPr="00487F57">
              <w:t>***</w:t>
            </w:r>
          </w:p>
        </w:tc>
        <w:tc>
          <w:tcPr>
            <w:tcW w:w="850" w:type="dxa"/>
            <w:tcBorders>
              <w:top w:val="single" w:sz="4" w:space="0" w:color="auto"/>
            </w:tcBorders>
            <w:tcMar>
              <w:left w:w="0" w:type="dxa"/>
              <w:right w:w="0" w:type="dxa"/>
            </w:tcMar>
          </w:tcPr>
          <w:p w:rsidR="00487F57" w:rsidRPr="00487F57" w:rsidRDefault="00487F57" w:rsidP="00B56C71">
            <w:pPr>
              <w:pStyle w:val="Tabletext"/>
              <w:jc w:val="right"/>
            </w:pPr>
            <w:r w:rsidRPr="00487F57">
              <w:t>0.083</w:t>
            </w:r>
          </w:p>
        </w:tc>
        <w:tc>
          <w:tcPr>
            <w:tcW w:w="397" w:type="dxa"/>
            <w:tcBorders>
              <w:top w:val="single" w:sz="4" w:space="0" w:color="auto"/>
            </w:tcBorders>
            <w:tcMar>
              <w:left w:w="0" w:type="dxa"/>
              <w:right w:w="0" w:type="dxa"/>
            </w:tcMar>
          </w:tcPr>
          <w:p w:rsidR="00487F57" w:rsidRPr="00487F57" w:rsidRDefault="00487F57" w:rsidP="00B56C71">
            <w:pPr>
              <w:pStyle w:val="Tabletext"/>
            </w:pPr>
            <w:r w:rsidRPr="00487F57">
              <w:t>***</w:t>
            </w:r>
          </w:p>
        </w:tc>
      </w:tr>
      <w:tr w:rsidR="00487F57" w:rsidRPr="00487F57" w:rsidTr="00C911B6">
        <w:tc>
          <w:tcPr>
            <w:tcW w:w="3402" w:type="dxa"/>
            <w:tcMar>
              <w:left w:w="0" w:type="dxa"/>
              <w:right w:w="0" w:type="dxa"/>
            </w:tcMar>
          </w:tcPr>
          <w:p w:rsidR="00487F57" w:rsidRPr="00487F57" w:rsidRDefault="00487F57" w:rsidP="00487F57">
            <w:pPr>
              <w:pStyle w:val="Tabletext"/>
            </w:pPr>
            <w:r w:rsidRPr="00487F57">
              <w:t>Number of years of education for parent with highest level</w:t>
            </w:r>
          </w:p>
        </w:tc>
        <w:tc>
          <w:tcPr>
            <w:tcW w:w="850" w:type="dxa"/>
            <w:tcMar>
              <w:left w:w="0" w:type="dxa"/>
              <w:right w:w="0" w:type="dxa"/>
            </w:tcMar>
          </w:tcPr>
          <w:p w:rsidR="00487F57" w:rsidRPr="00487F57" w:rsidRDefault="00487F57" w:rsidP="00B56C71">
            <w:pPr>
              <w:pStyle w:val="Tabletext"/>
              <w:jc w:val="right"/>
            </w:pPr>
          </w:p>
        </w:tc>
        <w:tc>
          <w:tcPr>
            <w:tcW w:w="397" w:type="dxa"/>
            <w:tcMar>
              <w:left w:w="0" w:type="dxa"/>
              <w:right w:w="0" w:type="dxa"/>
            </w:tcMar>
          </w:tcPr>
          <w:p w:rsidR="00487F57" w:rsidRPr="00487F57" w:rsidRDefault="00487F57" w:rsidP="00B56C71">
            <w:pPr>
              <w:pStyle w:val="Tabletext"/>
            </w:pPr>
          </w:p>
        </w:tc>
        <w:tc>
          <w:tcPr>
            <w:tcW w:w="850" w:type="dxa"/>
            <w:tcMar>
              <w:left w:w="0" w:type="dxa"/>
              <w:right w:w="0" w:type="dxa"/>
            </w:tcMar>
          </w:tcPr>
          <w:p w:rsidR="00487F57" w:rsidRPr="00487F57" w:rsidRDefault="00487F57" w:rsidP="00B56C71">
            <w:pPr>
              <w:pStyle w:val="Tabletext"/>
              <w:jc w:val="right"/>
            </w:pPr>
            <w:r w:rsidRPr="00487F57">
              <w:t>0.028</w:t>
            </w:r>
          </w:p>
        </w:tc>
        <w:tc>
          <w:tcPr>
            <w:tcW w:w="397" w:type="dxa"/>
            <w:tcMar>
              <w:left w:w="0" w:type="dxa"/>
              <w:right w:w="0" w:type="dxa"/>
            </w:tcMar>
          </w:tcPr>
          <w:p w:rsidR="00487F57" w:rsidRPr="00487F57" w:rsidRDefault="00487F57" w:rsidP="00B56C71">
            <w:pPr>
              <w:pStyle w:val="Tabletext"/>
            </w:pPr>
            <w:r w:rsidRPr="00487F57">
              <w:t>***</w:t>
            </w:r>
          </w:p>
        </w:tc>
        <w:tc>
          <w:tcPr>
            <w:tcW w:w="850" w:type="dxa"/>
            <w:tcMar>
              <w:left w:w="0" w:type="dxa"/>
              <w:right w:w="0" w:type="dxa"/>
            </w:tcMar>
          </w:tcPr>
          <w:p w:rsidR="00487F57" w:rsidRPr="00487F57" w:rsidRDefault="00487F57" w:rsidP="00B56C71">
            <w:pPr>
              <w:pStyle w:val="Tabletext"/>
              <w:jc w:val="right"/>
            </w:pPr>
            <w:r w:rsidRPr="00487F57">
              <w:t>0.019</w:t>
            </w:r>
          </w:p>
        </w:tc>
        <w:tc>
          <w:tcPr>
            <w:tcW w:w="397" w:type="dxa"/>
            <w:tcMar>
              <w:left w:w="0" w:type="dxa"/>
              <w:right w:w="0" w:type="dxa"/>
            </w:tcMar>
          </w:tcPr>
          <w:p w:rsidR="00487F57" w:rsidRPr="00487F57" w:rsidRDefault="00487F57" w:rsidP="00B56C71">
            <w:pPr>
              <w:pStyle w:val="Tabletext"/>
            </w:pPr>
            <w:r w:rsidRPr="00487F57">
              <w:t>***</w:t>
            </w:r>
          </w:p>
        </w:tc>
        <w:tc>
          <w:tcPr>
            <w:tcW w:w="850" w:type="dxa"/>
            <w:tcMar>
              <w:left w:w="0" w:type="dxa"/>
              <w:right w:w="0" w:type="dxa"/>
            </w:tcMar>
          </w:tcPr>
          <w:p w:rsidR="00487F57" w:rsidRPr="00487F57" w:rsidRDefault="00487F57" w:rsidP="00B56C71">
            <w:pPr>
              <w:pStyle w:val="Tabletext"/>
              <w:jc w:val="right"/>
            </w:pPr>
            <w:r w:rsidRPr="00487F57">
              <w:t>0.013</w:t>
            </w:r>
          </w:p>
        </w:tc>
        <w:tc>
          <w:tcPr>
            <w:tcW w:w="397" w:type="dxa"/>
            <w:tcMar>
              <w:left w:w="0" w:type="dxa"/>
              <w:right w:w="0" w:type="dxa"/>
            </w:tcMar>
          </w:tcPr>
          <w:p w:rsidR="00487F57" w:rsidRPr="00487F57" w:rsidRDefault="00487F57" w:rsidP="00B56C71">
            <w:pPr>
              <w:pStyle w:val="Tabletext"/>
            </w:pPr>
            <w:r w:rsidRPr="00487F57">
              <w:t>***</w:t>
            </w:r>
          </w:p>
        </w:tc>
      </w:tr>
      <w:tr w:rsidR="00487F57" w:rsidRPr="00487F57" w:rsidTr="00C911B6">
        <w:tc>
          <w:tcPr>
            <w:tcW w:w="3402" w:type="dxa"/>
            <w:tcMar>
              <w:left w:w="0" w:type="dxa"/>
              <w:right w:w="0" w:type="dxa"/>
            </w:tcMar>
          </w:tcPr>
          <w:p w:rsidR="00487F57" w:rsidRPr="00487F57" w:rsidRDefault="00487F57" w:rsidP="00487F57">
            <w:pPr>
              <w:pStyle w:val="Tabletext"/>
            </w:pPr>
            <w:r w:rsidRPr="00487F57">
              <w:t>Mother works as a manager or professional</w:t>
            </w:r>
          </w:p>
        </w:tc>
        <w:tc>
          <w:tcPr>
            <w:tcW w:w="850" w:type="dxa"/>
            <w:tcMar>
              <w:left w:w="0" w:type="dxa"/>
              <w:right w:w="0" w:type="dxa"/>
            </w:tcMar>
          </w:tcPr>
          <w:p w:rsidR="00487F57" w:rsidRPr="00487F57" w:rsidRDefault="00487F57" w:rsidP="00B56C71">
            <w:pPr>
              <w:pStyle w:val="Tabletext"/>
              <w:jc w:val="right"/>
            </w:pPr>
          </w:p>
        </w:tc>
        <w:tc>
          <w:tcPr>
            <w:tcW w:w="397" w:type="dxa"/>
            <w:tcMar>
              <w:left w:w="0" w:type="dxa"/>
              <w:right w:w="0" w:type="dxa"/>
            </w:tcMar>
          </w:tcPr>
          <w:p w:rsidR="00487F57" w:rsidRPr="00487F57" w:rsidRDefault="00487F57" w:rsidP="00B56C71">
            <w:pPr>
              <w:pStyle w:val="Tabletext"/>
            </w:pPr>
          </w:p>
        </w:tc>
        <w:tc>
          <w:tcPr>
            <w:tcW w:w="850" w:type="dxa"/>
            <w:tcMar>
              <w:left w:w="0" w:type="dxa"/>
              <w:right w:w="0" w:type="dxa"/>
            </w:tcMar>
          </w:tcPr>
          <w:p w:rsidR="00487F57" w:rsidRPr="00487F57" w:rsidRDefault="00487F57" w:rsidP="00B56C71">
            <w:pPr>
              <w:pStyle w:val="Tabletext"/>
              <w:jc w:val="right"/>
            </w:pPr>
            <w:r w:rsidRPr="00487F57">
              <w:t>0.057</w:t>
            </w:r>
          </w:p>
        </w:tc>
        <w:tc>
          <w:tcPr>
            <w:tcW w:w="397" w:type="dxa"/>
            <w:tcMar>
              <w:left w:w="0" w:type="dxa"/>
              <w:right w:w="0" w:type="dxa"/>
            </w:tcMar>
          </w:tcPr>
          <w:p w:rsidR="00487F57" w:rsidRPr="00487F57" w:rsidRDefault="00487F57" w:rsidP="00B56C71">
            <w:pPr>
              <w:pStyle w:val="Tabletext"/>
            </w:pPr>
            <w:r w:rsidRPr="00487F57">
              <w:t>***</w:t>
            </w:r>
          </w:p>
        </w:tc>
        <w:tc>
          <w:tcPr>
            <w:tcW w:w="850" w:type="dxa"/>
            <w:tcMar>
              <w:left w:w="0" w:type="dxa"/>
              <w:right w:w="0" w:type="dxa"/>
            </w:tcMar>
          </w:tcPr>
          <w:p w:rsidR="00487F57" w:rsidRPr="00487F57" w:rsidRDefault="00487F57" w:rsidP="00B56C71">
            <w:pPr>
              <w:pStyle w:val="Tabletext"/>
              <w:jc w:val="right"/>
            </w:pPr>
            <w:r w:rsidRPr="00487F57">
              <w:t>0.018</w:t>
            </w:r>
          </w:p>
        </w:tc>
        <w:tc>
          <w:tcPr>
            <w:tcW w:w="397" w:type="dxa"/>
            <w:tcMar>
              <w:left w:w="0" w:type="dxa"/>
              <w:right w:w="0" w:type="dxa"/>
            </w:tcMar>
          </w:tcPr>
          <w:p w:rsidR="00487F57" w:rsidRPr="00487F57" w:rsidRDefault="00487F57" w:rsidP="00B56C71">
            <w:pPr>
              <w:pStyle w:val="Tabletext"/>
            </w:pPr>
          </w:p>
        </w:tc>
        <w:tc>
          <w:tcPr>
            <w:tcW w:w="850" w:type="dxa"/>
            <w:tcMar>
              <w:left w:w="0" w:type="dxa"/>
              <w:right w:w="0" w:type="dxa"/>
            </w:tcMar>
          </w:tcPr>
          <w:p w:rsidR="00487F57" w:rsidRPr="00487F57" w:rsidRDefault="00487F57" w:rsidP="00B56C71">
            <w:pPr>
              <w:pStyle w:val="Tabletext"/>
              <w:jc w:val="right"/>
            </w:pPr>
            <w:r w:rsidRPr="00487F57">
              <w:t>0.011</w:t>
            </w:r>
          </w:p>
        </w:tc>
        <w:tc>
          <w:tcPr>
            <w:tcW w:w="397" w:type="dxa"/>
            <w:tcMar>
              <w:left w:w="0" w:type="dxa"/>
              <w:right w:w="0" w:type="dxa"/>
            </w:tcMar>
          </w:tcPr>
          <w:p w:rsidR="00487F57" w:rsidRPr="00487F57" w:rsidRDefault="00487F57" w:rsidP="00B56C71">
            <w:pPr>
              <w:pStyle w:val="Tabletext"/>
            </w:pPr>
          </w:p>
        </w:tc>
      </w:tr>
      <w:tr w:rsidR="00487F57" w:rsidRPr="00487F57" w:rsidTr="00C911B6">
        <w:tc>
          <w:tcPr>
            <w:tcW w:w="3402" w:type="dxa"/>
            <w:tcBorders>
              <w:bottom w:val="single" w:sz="4" w:space="0" w:color="auto"/>
            </w:tcBorders>
            <w:tcMar>
              <w:left w:w="0" w:type="dxa"/>
              <w:right w:w="0" w:type="dxa"/>
            </w:tcMar>
          </w:tcPr>
          <w:p w:rsidR="00487F57" w:rsidRPr="00487F57" w:rsidRDefault="00487F57" w:rsidP="00487F57">
            <w:pPr>
              <w:pStyle w:val="Tabletext"/>
            </w:pPr>
            <w:r w:rsidRPr="00487F57">
              <w:t>Father works as a manager or professional</w:t>
            </w:r>
          </w:p>
        </w:tc>
        <w:tc>
          <w:tcPr>
            <w:tcW w:w="850" w:type="dxa"/>
            <w:tcBorders>
              <w:bottom w:val="single" w:sz="4" w:space="0" w:color="auto"/>
            </w:tcBorders>
            <w:tcMar>
              <w:left w:w="0" w:type="dxa"/>
              <w:right w:w="0" w:type="dxa"/>
            </w:tcMar>
          </w:tcPr>
          <w:p w:rsidR="00487F57" w:rsidRPr="00487F57" w:rsidRDefault="00487F57" w:rsidP="00B56C71">
            <w:pPr>
              <w:pStyle w:val="Tabletext"/>
              <w:jc w:val="right"/>
            </w:pPr>
          </w:p>
        </w:tc>
        <w:tc>
          <w:tcPr>
            <w:tcW w:w="397" w:type="dxa"/>
            <w:tcBorders>
              <w:bottom w:val="single" w:sz="4" w:space="0" w:color="auto"/>
            </w:tcBorders>
            <w:tcMar>
              <w:left w:w="0" w:type="dxa"/>
              <w:right w:w="0" w:type="dxa"/>
            </w:tcMar>
          </w:tcPr>
          <w:p w:rsidR="00487F57" w:rsidRPr="00487F57" w:rsidRDefault="00487F57" w:rsidP="00B56C71">
            <w:pPr>
              <w:pStyle w:val="Tabletext"/>
            </w:pPr>
          </w:p>
        </w:tc>
        <w:tc>
          <w:tcPr>
            <w:tcW w:w="850" w:type="dxa"/>
            <w:tcBorders>
              <w:bottom w:val="single" w:sz="4" w:space="0" w:color="auto"/>
            </w:tcBorders>
            <w:tcMar>
              <w:left w:w="0" w:type="dxa"/>
              <w:right w:w="0" w:type="dxa"/>
            </w:tcMar>
          </w:tcPr>
          <w:p w:rsidR="00487F57" w:rsidRPr="00487F57" w:rsidRDefault="00487F57" w:rsidP="00B56C71">
            <w:pPr>
              <w:pStyle w:val="Tabletext"/>
              <w:jc w:val="right"/>
            </w:pPr>
            <w:r w:rsidRPr="00487F57">
              <w:t>0.112</w:t>
            </w:r>
          </w:p>
        </w:tc>
        <w:tc>
          <w:tcPr>
            <w:tcW w:w="397" w:type="dxa"/>
            <w:tcBorders>
              <w:bottom w:val="single" w:sz="4" w:space="0" w:color="auto"/>
            </w:tcBorders>
            <w:tcMar>
              <w:left w:w="0" w:type="dxa"/>
              <w:right w:w="0" w:type="dxa"/>
            </w:tcMar>
          </w:tcPr>
          <w:p w:rsidR="00487F57" w:rsidRPr="00487F57" w:rsidRDefault="00487F57" w:rsidP="00B56C71">
            <w:pPr>
              <w:pStyle w:val="Tabletext"/>
            </w:pPr>
            <w:r w:rsidRPr="00487F57">
              <w:t>***</w:t>
            </w:r>
          </w:p>
        </w:tc>
        <w:tc>
          <w:tcPr>
            <w:tcW w:w="850" w:type="dxa"/>
            <w:tcBorders>
              <w:bottom w:val="single" w:sz="4" w:space="0" w:color="auto"/>
            </w:tcBorders>
            <w:tcMar>
              <w:left w:w="0" w:type="dxa"/>
              <w:right w:w="0" w:type="dxa"/>
            </w:tcMar>
          </w:tcPr>
          <w:p w:rsidR="00487F57" w:rsidRPr="00487F57" w:rsidRDefault="00487F57" w:rsidP="00B56C71">
            <w:pPr>
              <w:pStyle w:val="Tabletext"/>
              <w:jc w:val="right"/>
            </w:pPr>
            <w:r w:rsidRPr="00487F57">
              <w:t>0.054</w:t>
            </w:r>
          </w:p>
        </w:tc>
        <w:tc>
          <w:tcPr>
            <w:tcW w:w="397" w:type="dxa"/>
            <w:tcBorders>
              <w:bottom w:val="single" w:sz="4" w:space="0" w:color="auto"/>
            </w:tcBorders>
            <w:tcMar>
              <w:left w:w="0" w:type="dxa"/>
              <w:right w:w="0" w:type="dxa"/>
            </w:tcMar>
          </w:tcPr>
          <w:p w:rsidR="00487F57" w:rsidRPr="00487F57" w:rsidRDefault="00487F57" w:rsidP="00B56C71">
            <w:pPr>
              <w:pStyle w:val="Tabletext"/>
            </w:pPr>
            <w:r w:rsidRPr="00487F57">
              <w:t>***</w:t>
            </w:r>
          </w:p>
        </w:tc>
        <w:tc>
          <w:tcPr>
            <w:tcW w:w="850" w:type="dxa"/>
            <w:tcBorders>
              <w:bottom w:val="single" w:sz="4" w:space="0" w:color="auto"/>
            </w:tcBorders>
            <w:tcMar>
              <w:left w:w="0" w:type="dxa"/>
              <w:right w:w="0" w:type="dxa"/>
            </w:tcMar>
          </w:tcPr>
          <w:p w:rsidR="00487F57" w:rsidRPr="00487F57" w:rsidRDefault="00487F57" w:rsidP="00B56C71">
            <w:pPr>
              <w:pStyle w:val="Tabletext"/>
              <w:jc w:val="right"/>
            </w:pPr>
            <w:r w:rsidRPr="00487F57">
              <w:t>0.044</w:t>
            </w:r>
          </w:p>
        </w:tc>
        <w:tc>
          <w:tcPr>
            <w:tcW w:w="397" w:type="dxa"/>
            <w:tcBorders>
              <w:bottom w:val="single" w:sz="4" w:space="0" w:color="auto"/>
            </w:tcBorders>
            <w:tcMar>
              <w:left w:w="0" w:type="dxa"/>
              <w:right w:w="0" w:type="dxa"/>
            </w:tcMar>
          </w:tcPr>
          <w:p w:rsidR="00487F57" w:rsidRPr="00487F57" w:rsidRDefault="00487F57" w:rsidP="00B56C71">
            <w:pPr>
              <w:pStyle w:val="Tabletext"/>
            </w:pPr>
            <w:r w:rsidRPr="00487F57">
              <w:t>***</w:t>
            </w:r>
          </w:p>
        </w:tc>
      </w:tr>
      <w:tr w:rsidR="00487F57" w:rsidRPr="00487F57" w:rsidTr="00C911B6">
        <w:tc>
          <w:tcPr>
            <w:tcW w:w="3402" w:type="dxa"/>
            <w:tcBorders>
              <w:top w:val="single" w:sz="4" w:space="0" w:color="auto"/>
            </w:tcBorders>
            <w:tcMar>
              <w:left w:w="0" w:type="dxa"/>
              <w:right w:w="0" w:type="dxa"/>
            </w:tcMar>
          </w:tcPr>
          <w:p w:rsidR="00487F57" w:rsidRPr="00487F57" w:rsidRDefault="00487F57" w:rsidP="00487F57">
            <w:pPr>
              <w:pStyle w:val="Tabletext"/>
            </w:pPr>
            <w:r w:rsidRPr="00487F57">
              <w:t>Assessed own ability as ‘very well’</w:t>
            </w:r>
          </w:p>
        </w:tc>
        <w:tc>
          <w:tcPr>
            <w:tcW w:w="850" w:type="dxa"/>
            <w:tcBorders>
              <w:top w:val="single" w:sz="4" w:space="0" w:color="auto"/>
            </w:tcBorders>
            <w:tcMar>
              <w:left w:w="0" w:type="dxa"/>
              <w:right w:w="0" w:type="dxa"/>
            </w:tcMar>
          </w:tcPr>
          <w:p w:rsidR="00487F57" w:rsidRPr="00487F57" w:rsidRDefault="00487F57" w:rsidP="00B56C71">
            <w:pPr>
              <w:pStyle w:val="Tabletext"/>
              <w:jc w:val="right"/>
            </w:pPr>
          </w:p>
        </w:tc>
        <w:tc>
          <w:tcPr>
            <w:tcW w:w="397" w:type="dxa"/>
            <w:tcBorders>
              <w:top w:val="single" w:sz="4" w:space="0" w:color="auto"/>
            </w:tcBorders>
            <w:tcMar>
              <w:left w:w="0" w:type="dxa"/>
              <w:right w:w="0" w:type="dxa"/>
            </w:tcMar>
          </w:tcPr>
          <w:p w:rsidR="00487F57" w:rsidRPr="00487F57" w:rsidRDefault="00487F57" w:rsidP="00B56C71">
            <w:pPr>
              <w:pStyle w:val="Tabletext"/>
            </w:pPr>
          </w:p>
        </w:tc>
        <w:tc>
          <w:tcPr>
            <w:tcW w:w="850" w:type="dxa"/>
            <w:tcBorders>
              <w:top w:val="single" w:sz="4" w:space="0" w:color="auto"/>
            </w:tcBorders>
            <w:tcMar>
              <w:left w:w="0" w:type="dxa"/>
              <w:right w:w="0" w:type="dxa"/>
            </w:tcMar>
          </w:tcPr>
          <w:p w:rsidR="00487F57" w:rsidRPr="00487F57" w:rsidRDefault="00487F57" w:rsidP="00B56C71">
            <w:pPr>
              <w:pStyle w:val="Tabletext"/>
              <w:jc w:val="right"/>
            </w:pPr>
          </w:p>
        </w:tc>
        <w:tc>
          <w:tcPr>
            <w:tcW w:w="397" w:type="dxa"/>
            <w:tcBorders>
              <w:top w:val="single" w:sz="4" w:space="0" w:color="auto"/>
            </w:tcBorders>
            <w:tcMar>
              <w:left w:w="0" w:type="dxa"/>
              <w:right w:w="0" w:type="dxa"/>
            </w:tcMar>
          </w:tcPr>
          <w:p w:rsidR="00487F57" w:rsidRPr="00487F57" w:rsidRDefault="00487F57" w:rsidP="00B56C71">
            <w:pPr>
              <w:pStyle w:val="Tabletext"/>
            </w:pPr>
          </w:p>
        </w:tc>
        <w:tc>
          <w:tcPr>
            <w:tcW w:w="850" w:type="dxa"/>
            <w:tcBorders>
              <w:top w:val="single" w:sz="4" w:space="0" w:color="auto"/>
            </w:tcBorders>
            <w:tcMar>
              <w:left w:w="0" w:type="dxa"/>
              <w:right w:w="0" w:type="dxa"/>
            </w:tcMar>
          </w:tcPr>
          <w:p w:rsidR="00487F57" w:rsidRPr="00487F57" w:rsidRDefault="00487F57" w:rsidP="00B56C71">
            <w:pPr>
              <w:pStyle w:val="Tabletext"/>
              <w:jc w:val="right"/>
            </w:pPr>
            <w:r w:rsidRPr="00487F57">
              <w:t>0.119</w:t>
            </w:r>
          </w:p>
        </w:tc>
        <w:tc>
          <w:tcPr>
            <w:tcW w:w="397" w:type="dxa"/>
            <w:tcBorders>
              <w:top w:val="single" w:sz="4" w:space="0" w:color="auto"/>
            </w:tcBorders>
            <w:tcMar>
              <w:left w:w="0" w:type="dxa"/>
              <w:right w:w="0" w:type="dxa"/>
            </w:tcMar>
          </w:tcPr>
          <w:p w:rsidR="00487F57" w:rsidRPr="00487F57" w:rsidRDefault="00487F57" w:rsidP="00B56C71">
            <w:pPr>
              <w:pStyle w:val="Tabletext"/>
            </w:pPr>
            <w:r w:rsidRPr="00487F57">
              <w:t>***</w:t>
            </w:r>
          </w:p>
        </w:tc>
        <w:tc>
          <w:tcPr>
            <w:tcW w:w="850" w:type="dxa"/>
            <w:tcBorders>
              <w:top w:val="single" w:sz="4" w:space="0" w:color="auto"/>
            </w:tcBorders>
            <w:tcMar>
              <w:left w:w="0" w:type="dxa"/>
              <w:right w:w="0" w:type="dxa"/>
            </w:tcMar>
          </w:tcPr>
          <w:p w:rsidR="00487F57" w:rsidRPr="00487F57" w:rsidRDefault="00487F57" w:rsidP="00B56C71">
            <w:pPr>
              <w:pStyle w:val="Tabletext"/>
              <w:jc w:val="right"/>
            </w:pPr>
            <w:r w:rsidRPr="00487F57">
              <w:t>0.106</w:t>
            </w:r>
          </w:p>
        </w:tc>
        <w:tc>
          <w:tcPr>
            <w:tcW w:w="397" w:type="dxa"/>
            <w:tcBorders>
              <w:top w:val="single" w:sz="4" w:space="0" w:color="auto"/>
            </w:tcBorders>
            <w:tcMar>
              <w:left w:w="0" w:type="dxa"/>
              <w:right w:w="0" w:type="dxa"/>
            </w:tcMar>
          </w:tcPr>
          <w:p w:rsidR="00487F57" w:rsidRPr="00487F57" w:rsidRDefault="00487F57" w:rsidP="00B56C71">
            <w:pPr>
              <w:pStyle w:val="Tabletext"/>
            </w:pPr>
            <w:r w:rsidRPr="00487F57">
              <w:t>***</w:t>
            </w:r>
          </w:p>
        </w:tc>
      </w:tr>
      <w:tr w:rsidR="00487F57" w:rsidRPr="00487F57" w:rsidTr="00C911B6">
        <w:tc>
          <w:tcPr>
            <w:tcW w:w="3402" w:type="dxa"/>
            <w:tcMar>
              <w:left w:w="0" w:type="dxa"/>
              <w:right w:w="0" w:type="dxa"/>
            </w:tcMar>
          </w:tcPr>
          <w:p w:rsidR="00487F57" w:rsidRPr="00487F57" w:rsidRDefault="00487F57" w:rsidP="00487F57">
            <w:pPr>
              <w:pStyle w:val="Tabletext"/>
            </w:pPr>
            <w:r w:rsidRPr="00487F57">
              <w:t>Assessed own ability as ‘above average’</w:t>
            </w:r>
          </w:p>
        </w:tc>
        <w:tc>
          <w:tcPr>
            <w:tcW w:w="850" w:type="dxa"/>
            <w:tcMar>
              <w:left w:w="0" w:type="dxa"/>
              <w:right w:w="0" w:type="dxa"/>
            </w:tcMar>
          </w:tcPr>
          <w:p w:rsidR="00487F57" w:rsidRPr="00487F57" w:rsidRDefault="00487F57" w:rsidP="00B56C71">
            <w:pPr>
              <w:pStyle w:val="Tabletext"/>
              <w:jc w:val="right"/>
            </w:pPr>
          </w:p>
        </w:tc>
        <w:tc>
          <w:tcPr>
            <w:tcW w:w="397" w:type="dxa"/>
            <w:tcMar>
              <w:left w:w="0" w:type="dxa"/>
              <w:right w:w="0" w:type="dxa"/>
            </w:tcMar>
          </w:tcPr>
          <w:p w:rsidR="00487F57" w:rsidRPr="00487F57" w:rsidRDefault="00487F57" w:rsidP="00B56C71">
            <w:pPr>
              <w:pStyle w:val="Tabletext"/>
            </w:pPr>
          </w:p>
        </w:tc>
        <w:tc>
          <w:tcPr>
            <w:tcW w:w="850" w:type="dxa"/>
            <w:tcMar>
              <w:left w:w="0" w:type="dxa"/>
              <w:right w:w="0" w:type="dxa"/>
            </w:tcMar>
          </w:tcPr>
          <w:p w:rsidR="00487F57" w:rsidRPr="00487F57" w:rsidRDefault="00487F57" w:rsidP="00B56C71">
            <w:pPr>
              <w:pStyle w:val="Tabletext"/>
              <w:jc w:val="right"/>
            </w:pPr>
          </w:p>
        </w:tc>
        <w:tc>
          <w:tcPr>
            <w:tcW w:w="397" w:type="dxa"/>
            <w:tcMar>
              <w:left w:w="0" w:type="dxa"/>
              <w:right w:w="0" w:type="dxa"/>
            </w:tcMar>
          </w:tcPr>
          <w:p w:rsidR="00487F57" w:rsidRPr="00487F57" w:rsidRDefault="00487F57" w:rsidP="00B56C71">
            <w:pPr>
              <w:pStyle w:val="Tabletext"/>
            </w:pPr>
          </w:p>
        </w:tc>
        <w:tc>
          <w:tcPr>
            <w:tcW w:w="850" w:type="dxa"/>
            <w:tcMar>
              <w:left w:w="0" w:type="dxa"/>
              <w:right w:w="0" w:type="dxa"/>
            </w:tcMar>
          </w:tcPr>
          <w:p w:rsidR="00487F57" w:rsidRPr="00487F57" w:rsidRDefault="00487F57" w:rsidP="00B56C71">
            <w:pPr>
              <w:pStyle w:val="Tabletext"/>
              <w:jc w:val="right"/>
            </w:pPr>
            <w:r w:rsidRPr="00487F57">
              <w:t>0.098</w:t>
            </w:r>
          </w:p>
        </w:tc>
        <w:tc>
          <w:tcPr>
            <w:tcW w:w="397" w:type="dxa"/>
            <w:tcMar>
              <w:left w:w="0" w:type="dxa"/>
              <w:right w:w="0" w:type="dxa"/>
            </w:tcMar>
          </w:tcPr>
          <w:p w:rsidR="00487F57" w:rsidRPr="00487F57" w:rsidRDefault="00487F57" w:rsidP="00B56C71">
            <w:pPr>
              <w:pStyle w:val="Tabletext"/>
            </w:pPr>
            <w:r w:rsidRPr="00487F57">
              <w:t>***</w:t>
            </w:r>
          </w:p>
        </w:tc>
        <w:tc>
          <w:tcPr>
            <w:tcW w:w="850" w:type="dxa"/>
            <w:tcMar>
              <w:left w:w="0" w:type="dxa"/>
              <w:right w:w="0" w:type="dxa"/>
            </w:tcMar>
          </w:tcPr>
          <w:p w:rsidR="00487F57" w:rsidRPr="00487F57" w:rsidRDefault="00487F57" w:rsidP="00B56C71">
            <w:pPr>
              <w:pStyle w:val="Tabletext"/>
              <w:jc w:val="right"/>
            </w:pPr>
            <w:r w:rsidRPr="00487F57">
              <w:t>0.080</w:t>
            </w:r>
          </w:p>
        </w:tc>
        <w:tc>
          <w:tcPr>
            <w:tcW w:w="397" w:type="dxa"/>
            <w:tcMar>
              <w:left w:w="0" w:type="dxa"/>
              <w:right w:w="0" w:type="dxa"/>
            </w:tcMar>
          </w:tcPr>
          <w:p w:rsidR="00487F57" w:rsidRPr="00487F57" w:rsidRDefault="00487F57" w:rsidP="00B56C71">
            <w:pPr>
              <w:pStyle w:val="Tabletext"/>
            </w:pPr>
            <w:r w:rsidRPr="00487F57">
              <w:t>***</w:t>
            </w:r>
          </w:p>
        </w:tc>
      </w:tr>
      <w:tr w:rsidR="00487F57" w:rsidRPr="00487F57" w:rsidTr="00C911B6">
        <w:tc>
          <w:tcPr>
            <w:tcW w:w="3402" w:type="dxa"/>
            <w:tcBorders>
              <w:bottom w:val="single" w:sz="4" w:space="0" w:color="auto"/>
            </w:tcBorders>
            <w:tcMar>
              <w:left w:w="0" w:type="dxa"/>
              <w:right w:w="0" w:type="dxa"/>
            </w:tcMar>
          </w:tcPr>
          <w:p w:rsidR="00487F57" w:rsidRPr="00487F57" w:rsidRDefault="00487F57" w:rsidP="00487F57">
            <w:pPr>
              <w:pStyle w:val="Tabletext"/>
            </w:pPr>
            <w:r w:rsidRPr="00487F57">
              <w:t>Assessed own ability as ‘below average’</w:t>
            </w:r>
          </w:p>
        </w:tc>
        <w:tc>
          <w:tcPr>
            <w:tcW w:w="850" w:type="dxa"/>
            <w:tcBorders>
              <w:bottom w:val="single" w:sz="4" w:space="0" w:color="auto"/>
            </w:tcBorders>
            <w:tcMar>
              <w:left w:w="0" w:type="dxa"/>
              <w:right w:w="0" w:type="dxa"/>
            </w:tcMar>
          </w:tcPr>
          <w:p w:rsidR="00487F57" w:rsidRPr="00487F57" w:rsidRDefault="00487F57" w:rsidP="00B56C71">
            <w:pPr>
              <w:pStyle w:val="Tabletext"/>
              <w:jc w:val="right"/>
            </w:pPr>
          </w:p>
        </w:tc>
        <w:tc>
          <w:tcPr>
            <w:tcW w:w="397" w:type="dxa"/>
            <w:tcBorders>
              <w:bottom w:val="single" w:sz="4" w:space="0" w:color="auto"/>
            </w:tcBorders>
            <w:tcMar>
              <w:left w:w="0" w:type="dxa"/>
              <w:right w:w="0" w:type="dxa"/>
            </w:tcMar>
          </w:tcPr>
          <w:p w:rsidR="00487F57" w:rsidRPr="00487F57" w:rsidRDefault="00487F57" w:rsidP="00B56C71">
            <w:pPr>
              <w:pStyle w:val="Tabletext"/>
            </w:pPr>
          </w:p>
        </w:tc>
        <w:tc>
          <w:tcPr>
            <w:tcW w:w="850" w:type="dxa"/>
            <w:tcBorders>
              <w:bottom w:val="single" w:sz="4" w:space="0" w:color="auto"/>
            </w:tcBorders>
            <w:tcMar>
              <w:left w:w="0" w:type="dxa"/>
              <w:right w:w="0" w:type="dxa"/>
            </w:tcMar>
          </w:tcPr>
          <w:p w:rsidR="00487F57" w:rsidRPr="00487F57" w:rsidRDefault="00487F57" w:rsidP="00B56C71">
            <w:pPr>
              <w:pStyle w:val="Tabletext"/>
              <w:jc w:val="right"/>
            </w:pPr>
          </w:p>
        </w:tc>
        <w:tc>
          <w:tcPr>
            <w:tcW w:w="397" w:type="dxa"/>
            <w:tcBorders>
              <w:bottom w:val="single" w:sz="4" w:space="0" w:color="auto"/>
            </w:tcBorders>
            <w:tcMar>
              <w:left w:w="0" w:type="dxa"/>
              <w:right w:w="0" w:type="dxa"/>
            </w:tcMar>
          </w:tcPr>
          <w:p w:rsidR="00487F57" w:rsidRPr="00487F57" w:rsidRDefault="00487F57" w:rsidP="00B56C71">
            <w:pPr>
              <w:pStyle w:val="Tabletext"/>
            </w:pPr>
          </w:p>
        </w:tc>
        <w:tc>
          <w:tcPr>
            <w:tcW w:w="850" w:type="dxa"/>
            <w:tcBorders>
              <w:bottom w:val="single" w:sz="4" w:space="0" w:color="auto"/>
            </w:tcBorders>
            <w:tcMar>
              <w:left w:w="0" w:type="dxa"/>
              <w:right w:w="0" w:type="dxa"/>
            </w:tcMar>
          </w:tcPr>
          <w:p w:rsidR="00487F57" w:rsidRPr="00487F57" w:rsidRDefault="00487F57" w:rsidP="00B56C71">
            <w:pPr>
              <w:pStyle w:val="Tabletext"/>
              <w:jc w:val="right"/>
            </w:pPr>
            <w:r>
              <w:t>–</w:t>
            </w:r>
            <w:r w:rsidRPr="00487F57">
              <w:t>0.144</w:t>
            </w:r>
          </w:p>
        </w:tc>
        <w:tc>
          <w:tcPr>
            <w:tcW w:w="397" w:type="dxa"/>
            <w:tcBorders>
              <w:bottom w:val="single" w:sz="4" w:space="0" w:color="auto"/>
            </w:tcBorders>
            <w:tcMar>
              <w:left w:w="0" w:type="dxa"/>
              <w:right w:w="0" w:type="dxa"/>
            </w:tcMar>
          </w:tcPr>
          <w:p w:rsidR="00487F57" w:rsidRPr="00487F57" w:rsidRDefault="00487F57" w:rsidP="00B56C71">
            <w:pPr>
              <w:pStyle w:val="Tabletext"/>
            </w:pPr>
            <w:r w:rsidRPr="00487F57">
              <w:t>***</w:t>
            </w:r>
          </w:p>
        </w:tc>
        <w:tc>
          <w:tcPr>
            <w:tcW w:w="850" w:type="dxa"/>
            <w:tcBorders>
              <w:bottom w:val="single" w:sz="4" w:space="0" w:color="auto"/>
            </w:tcBorders>
            <w:tcMar>
              <w:left w:w="0" w:type="dxa"/>
              <w:right w:w="0" w:type="dxa"/>
            </w:tcMar>
          </w:tcPr>
          <w:p w:rsidR="00487F57" w:rsidRPr="00487F57" w:rsidRDefault="00487F57" w:rsidP="00B56C71">
            <w:pPr>
              <w:pStyle w:val="Tabletext"/>
              <w:jc w:val="right"/>
            </w:pPr>
            <w:r>
              <w:t>–</w:t>
            </w:r>
            <w:r w:rsidRPr="00487F57">
              <w:t>0.072</w:t>
            </w:r>
          </w:p>
        </w:tc>
        <w:tc>
          <w:tcPr>
            <w:tcW w:w="397" w:type="dxa"/>
            <w:tcBorders>
              <w:bottom w:val="single" w:sz="4" w:space="0" w:color="auto"/>
            </w:tcBorders>
            <w:tcMar>
              <w:left w:w="0" w:type="dxa"/>
              <w:right w:w="0" w:type="dxa"/>
            </w:tcMar>
          </w:tcPr>
          <w:p w:rsidR="00487F57" w:rsidRPr="00487F57" w:rsidRDefault="00487F57" w:rsidP="00B56C71">
            <w:pPr>
              <w:pStyle w:val="Tabletext"/>
            </w:pPr>
            <w:r w:rsidRPr="00487F57">
              <w:t>***</w:t>
            </w:r>
          </w:p>
        </w:tc>
      </w:tr>
      <w:tr w:rsidR="00487F57" w:rsidRPr="00487F57" w:rsidTr="00C911B6">
        <w:tc>
          <w:tcPr>
            <w:tcW w:w="3402" w:type="dxa"/>
            <w:tcBorders>
              <w:top w:val="single" w:sz="4" w:space="0" w:color="auto"/>
              <w:bottom w:val="single" w:sz="4" w:space="0" w:color="auto"/>
            </w:tcBorders>
            <w:tcMar>
              <w:left w:w="0" w:type="dxa"/>
              <w:right w:w="0" w:type="dxa"/>
            </w:tcMar>
          </w:tcPr>
          <w:p w:rsidR="00487F57" w:rsidRPr="00487F57" w:rsidRDefault="00487F57" w:rsidP="00487F57">
            <w:pPr>
              <w:pStyle w:val="Tabletext"/>
            </w:pPr>
            <w:r w:rsidRPr="00487F57">
              <w:t>Index of student happiness</w:t>
            </w:r>
          </w:p>
        </w:tc>
        <w:tc>
          <w:tcPr>
            <w:tcW w:w="850" w:type="dxa"/>
            <w:tcBorders>
              <w:top w:val="single" w:sz="4" w:space="0" w:color="auto"/>
              <w:bottom w:val="single" w:sz="4" w:space="0" w:color="auto"/>
            </w:tcBorders>
            <w:tcMar>
              <w:left w:w="0" w:type="dxa"/>
              <w:right w:w="0" w:type="dxa"/>
            </w:tcMar>
          </w:tcPr>
          <w:p w:rsidR="00487F57" w:rsidRPr="00487F57" w:rsidRDefault="00487F57" w:rsidP="00B56C71">
            <w:pPr>
              <w:pStyle w:val="Tabletext"/>
              <w:jc w:val="right"/>
            </w:pPr>
          </w:p>
        </w:tc>
        <w:tc>
          <w:tcPr>
            <w:tcW w:w="397" w:type="dxa"/>
            <w:tcBorders>
              <w:top w:val="single" w:sz="4" w:space="0" w:color="auto"/>
              <w:bottom w:val="single" w:sz="4" w:space="0" w:color="auto"/>
            </w:tcBorders>
            <w:tcMar>
              <w:left w:w="0" w:type="dxa"/>
              <w:right w:w="0" w:type="dxa"/>
            </w:tcMar>
          </w:tcPr>
          <w:p w:rsidR="00487F57" w:rsidRPr="00487F57" w:rsidRDefault="00487F57" w:rsidP="00B56C71">
            <w:pPr>
              <w:pStyle w:val="Tabletext"/>
            </w:pPr>
          </w:p>
        </w:tc>
        <w:tc>
          <w:tcPr>
            <w:tcW w:w="850" w:type="dxa"/>
            <w:tcBorders>
              <w:top w:val="single" w:sz="4" w:space="0" w:color="auto"/>
              <w:bottom w:val="single" w:sz="4" w:space="0" w:color="auto"/>
            </w:tcBorders>
            <w:tcMar>
              <w:left w:w="0" w:type="dxa"/>
              <w:right w:w="0" w:type="dxa"/>
            </w:tcMar>
          </w:tcPr>
          <w:p w:rsidR="00487F57" w:rsidRPr="00487F57" w:rsidRDefault="00487F57" w:rsidP="00B56C71">
            <w:pPr>
              <w:pStyle w:val="Tabletext"/>
              <w:jc w:val="right"/>
            </w:pPr>
          </w:p>
        </w:tc>
        <w:tc>
          <w:tcPr>
            <w:tcW w:w="397" w:type="dxa"/>
            <w:tcBorders>
              <w:top w:val="single" w:sz="4" w:space="0" w:color="auto"/>
              <w:bottom w:val="single" w:sz="4" w:space="0" w:color="auto"/>
            </w:tcBorders>
            <w:tcMar>
              <w:left w:w="0" w:type="dxa"/>
              <w:right w:w="0" w:type="dxa"/>
            </w:tcMar>
          </w:tcPr>
          <w:p w:rsidR="00487F57" w:rsidRPr="00487F57" w:rsidRDefault="00487F57" w:rsidP="00B56C71">
            <w:pPr>
              <w:pStyle w:val="Tabletext"/>
            </w:pPr>
          </w:p>
        </w:tc>
        <w:tc>
          <w:tcPr>
            <w:tcW w:w="850" w:type="dxa"/>
            <w:tcBorders>
              <w:top w:val="single" w:sz="4" w:space="0" w:color="auto"/>
              <w:bottom w:val="single" w:sz="4" w:space="0" w:color="auto"/>
            </w:tcBorders>
            <w:tcMar>
              <w:left w:w="0" w:type="dxa"/>
              <w:right w:w="0" w:type="dxa"/>
            </w:tcMar>
          </w:tcPr>
          <w:p w:rsidR="00487F57" w:rsidRPr="00487F57" w:rsidRDefault="00487F57" w:rsidP="00B56C71">
            <w:pPr>
              <w:pStyle w:val="Tabletext"/>
              <w:jc w:val="right"/>
            </w:pPr>
            <w:r w:rsidRPr="00487F57">
              <w:t>0.081</w:t>
            </w:r>
          </w:p>
        </w:tc>
        <w:tc>
          <w:tcPr>
            <w:tcW w:w="397" w:type="dxa"/>
            <w:tcBorders>
              <w:top w:val="single" w:sz="4" w:space="0" w:color="auto"/>
              <w:bottom w:val="single" w:sz="4" w:space="0" w:color="auto"/>
            </w:tcBorders>
            <w:tcMar>
              <w:left w:w="0" w:type="dxa"/>
              <w:right w:w="0" w:type="dxa"/>
            </w:tcMar>
          </w:tcPr>
          <w:p w:rsidR="00487F57" w:rsidRPr="00487F57" w:rsidRDefault="00487F57" w:rsidP="00B56C71">
            <w:pPr>
              <w:pStyle w:val="Tabletext"/>
            </w:pPr>
            <w:r w:rsidRPr="00487F57">
              <w:t>***</w:t>
            </w:r>
          </w:p>
        </w:tc>
        <w:tc>
          <w:tcPr>
            <w:tcW w:w="850" w:type="dxa"/>
            <w:tcBorders>
              <w:top w:val="single" w:sz="4" w:space="0" w:color="auto"/>
              <w:bottom w:val="single" w:sz="4" w:space="0" w:color="auto"/>
            </w:tcBorders>
            <w:tcMar>
              <w:left w:w="0" w:type="dxa"/>
              <w:right w:w="0" w:type="dxa"/>
            </w:tcMar>
          </w:tcPr>
          <w:p w:rsidR="00487F57" w:rsidRPr="00487F57" w:rsidRDefault="00487F57" w:rsidP="00B56C71">
            <w:pPr>
              <w:pStyle w:val="Tabletext"/>
              <w:jc w:val="right"/>
            </w:pPr>
            <w:r w:rsidRPr="00487F57">
              <w:t>0.051</w:t>
            </w:r>
          </w:p>
        </w:tc>
        <w:tc>
          <w:tcPr>
            <w:tcW w:w="397" w:type="dxa"/>
            <w:tcBorders>
              <w:top w:val="single" w:sz="4" w:space="0" w:color="auto"/>
              <w:bottom w:val="single" w:sz="4" w:space="0" w:color="auto"/>
            </w:tcBorders>
            <w:tcMar>
              <w:left w:w="0" w:type="dxa"/>
              <w:right w:w="0" w:type="dxa"/>
            </w:tcMar>
          </w:tcPr>
          <w:p w:rsidR="00487F57" w:rsidRPr="00487F57" w:rsidRDefault="00487F57" w:rsidP="00B56C71">
            <w:pPr>
              <w:pStyle w:val="Tabletext"/>
            </w:pPr>
            <w:r w:rsidRPr="00487F57">
              <w:t>***</w:t>
            </w:r>
          </w:p>
        </w:tc>
      </w:tr>
      <w:tr w:rsidR="00487F57" w:rsidRPr="00487F57" w:rsidTr="00C911B6">
        <w:tc>
          <w:tcPr>
            <w:tcW w:w="3402" w:type="dxa"/>
            <w:tcBorders>
              <w:top w:val="single" w:sz="4" w:space="0" w:color="auto"/>
              <w:bottom w:val="single" w:sz="4" w:space="0" w:color="auto"/>
            </w:tcBorders>
            <w:tcMar>
              <w:left w:w="0" w:type="dxa"/>
              <w:right w:w="0" w:type="dxa"/>
            </w:tcMar>
          </w:tcPr>
          <w:p w:rsidR="00487F57" w:rsidRPr="00487F57" w:rsidRDefault="00487F57" w:rsidP="00487F57">
            <w:pPr>
              <w:pStyle w:val="Tabletext"/>
            </w:pPr>
            <w:r w:rsidRPr="00487F57">
              <w:t>Index of test scores</w:t>
            </w:r>
          </w:p>
        </w:tc>
        <w:tc>
          <w:tcPr>
            <w:tcW w:w="850" w:type="dxa"/>
            <w:tcBorders>
              <w:top w:val="single" w:sz="4" w:space="0" w:color="auto"/>
              <w:bottom w:val="single" w:sz="4" w:space="0" w:color="auto"/>
            </w:tcBorders>
            <w:tcMar>
              <w:left w:w="0" w:type="dxa"/>
              <w:right w:w="0" w:type="dxa"/>
            </w:tcMar>
          </w:tcPr>
          <w:p w:rsidR="00487F57" w:rsidRPr="00487F57" w:rsidRDefault="00487F57" w:rsidP="00B56C71">
            <w:pPr>
              <w:pStyle w:val="Tabletext"/>
              <w:jc w:val="right"/>
            </w:pPr>
          </w:p>
        </w:tc>
        <w:tc>
          <w:tcPr>
            <w:tcW w:w="397" w:type="dxa"/>
            <w:tcBorders>
              <w:top w:val="single" w:sz="4" w:space="0" w:color="auto"/>
              <w:bottom w:val="single" w:sz="4" w:space="0" w:color="auto"/>
            </w:tcBorders>
            <w:tcMar>
              <w:left w:w="0" w:type="dxa"/>
              <w:right w:w="0" w:type="dxa"/>
            </w:tcMar>
          </w:tcPr>
          <w:p w:rsidR="00487F57" w:rsidRPr="00487F57" w:rsidRDefault="00487F57" w:rsidP="00B56C71">
            <w:pPr>
              <w:pStyle w:val="Tabletext"/>
            </w:pPr>
          </w:p>
        </w:tc>
        <w:tc>
          <w:tcPr>
            <w:tcW w:w="850" w:type="dxa"/>
            <w:tcBorders>
              <w:top w:val="single" w:sz="4" w:space="0" w:color="auto"/>
              <w:bottom w:val="single" w:sz="4" w:space="0" w:color="auto"/>
            </w:tcBorders>
            <w:tcMar>
              <w:left w:w="0" w:type="dxa"/>
              <w:right w:w="0" w:type="dxa"/>
            </w:tcMar>
          </w:tcPr>
          <w:p w:rsidR="00487F57" w:rsidRPr="00487F57" w:rsidRDefault="00487F57" w:rsidP="00B56C71">
            <w:pPr>
              <w:pStyle w:val="Tabletext"/>
              <w:jc w:val="right"/>
            </w:pPr>
          </w:p>
        </w:tc>
        <w:tc>
          <w:tcPr>
            <w:tcW w:w="397" w:type="dxa"/>
            <w:tcBorders>
              <w:top w:val="single" w:sz="4" w:space="0" w:color="auto"/>
              <w:bottom w:val="single" w:sz="4" w:space="0" w:color="auto"/>
            </w:tcBorders>
            <w:tcMar>
              <w:left w:w="0" w:type="dxa"/>
              <w:right w:w="0" w:type="dxa"/>
            </w:tcMar>
          </w:tcPr>
          <w:p w:rsidR="00487F57" w:rsidRPr="00487F57" w:rsidRDefault="00487F57" w:rsidP="00B56C71">
            <w:pPr>
              <w:pStyle w:val="Tabletext"/>
            </w:pPr>
          </w:p>
        </w:tc>
        <w:tc>
          <w:tcPr>
            <w:tcW w:w="850" w:type="dxa"/>
            <w:tcBorders>
              <w:top w:val="single" w:sz="4" w:space="0" w:color="auto"/>
              <w:bottom w:val="single" w:sz="4" w:space="0" w:color="auto"/>
            </w:tcBorders>
            <w:tcMar>
              <w:left w:w="0" w:type="dxa"/>
              <w:right w:w="0" w:type="dxa"/>
            </w:tcMar>
          </w:tcPr>
          <w:p w:rsidR="00487F57" w:rsidRPr="00487F57" w:rsidRDefault="00487F57" w:rsidP="00B56C71">
            <w:pPr>
              <w:pStyle w:val="Tabletext"/>
              <w:jc w:val="right"/>
            </w:pPr>
            <w:r w:rsidRPr="00487F57">
              <w:t>0.143</w:t>
            </w:r>
          </w:p>
        </w:tc>
        <w:tc>
          <w:tcPr>
            <w:tcW w:w="397" w:type="dxa"/>
            <w:tcBorders>
              <w:top w:val="single" w:sz="4" w:space="0" w:color="auto"/>
              <w:bottom w:val="single" w:sz="4" w:space="0" w:color="auto"/>
            </w:tcBorders>
            <w:tcMar>
              <w:left w:w="0" w:type="dxa"/>
              <w:right w:w="0" w:type="dxa"/>
            </w:tcMar>
          </w:tcPr>
          <w:p w:rsidR="00487F57" w:rsidRPr="00487F57" w:rsidRDefault="00487F57" w:rsidP="00B56C71">
            <w:pPr>
              <w:pStyle w:val="Tabletext"/>
            </w:pPr>
            <w:r w:rsidRPr="00487F57">
              <w:t>***</w:t>
            </w:r>
          </w:p>
        </w:tc>
        <w:tc>
          <w:tcPr>
            <w:tcW w:w="850" w:type="dxa"/>
            <w:tcBorders>
              <w:top w:val="single" w:sz="4" w:space="0" w:color="auto"/>
              <w:bottom w:val="single" w:sz="4" w:space="0" w:color="auto"/>
            </w:tcBorders>
            <w:tcMar>
              <w:left w:w="0" w:type="dxa"/>
              <w:right w:w="0" w:type="dxa"/>
            </w:tcMar>
          </w:tcPr>
          <w:p w:rsidR="00487F57" w:rsidRPr="00487F57" w:rsidRDefault="00487F57" w:rsidP="00B56C71">
            <w:pPr>
              <w:pStyle w:val="Tabletext"/>
              <w:jc w:val="right"/>
            </w:pPr>
            <w:r w:rsidRPr="00487F57">
              <w:t>0.120</w:t>
            </w:r>
          </w:p>
        </w:tc>
        <w:tc>
          <w:tcPr>
            <w:tcW w:w="397" w:type="dxa"/>
            <w:tcBorders>
              <w:top w:val="single" w:sz="4" w:space="0" w:color="auto"/>
              <w:bottom w:val="single" w:sz="4" w:space="0" w:color="auto"/>
            </w:tcBorders>
            <w:tcMar>
              <w:left w:w="0" w:type="dxa"/>
              <w:right w:w="0" w:type="dxa"/>
            </w:tcMar>
          </w:tcPr>
          <w:p w:rsidR="00487F57" w:rsidRPr="00487F57" w:rsidRDefault="00487F57" w:rsidP="00B56C71">
            <w:pPr>
              <w:pStyle w:val="Tabletext"/>
            </w:pPr>
            <w:r w:rsidRPr="00487F57">
              <w:t>***</w:t>
            </w:r>
          </w:p>
        </w:tc>
      </w:tr>
      <w:tr w:rsidR="00487F57" w:rsidRPr="00487F57" w:rsidTr="00C911B6">
        <w:tc>
          <w:tcPr>
            <w:tcW w:w="3402" w:type="dxa"/>
            <w:tcBorders>
              <w:top w:val="single" w:sz="4" w:space="0" w:color="auto"/>
              <w:bottom w:val="single" w:sz="4" w:space="0" w:color="auto"/>
            </w:tcBorders>
            <w:tcMar>
              <w:left w:w="0" w:type="dxa"/>
              <w:right w:w="0" w:type="dxa"/>
            </w:tcMar>
          </w:tcPr>
          <w:p w:rsidR="00487F57" w:rsidRPr="00487F57" w:rsidRDefault="00487F57" w:rsidP="00487F57">
            <w:pPr>
              <w:pStyle w:val="Tabletext"/>
            </w:pPr>
            <w:r w:rsidRPr="00487F57">
              <w:t>Proportion of school who expected to undertake post-school study</w:t>
            </w:r>
          </w:p>
        </w:tc>
        <w:tc>
          <w:tcPr>
            <w:tcW w:w="850" w:type="dxa"/>
            <w:tcBorders>
              <w:top w:val="single" w:sz="4" w:space="0" w:color="auto"/>
              <w:bottom w:val="single" w:sz="4" w:space="0" w:color="auto"/>
            </w:tcBorders>
            <w:tcMar>
              <w:left w:w="0" w:type="dxa"/>
              <w:right w:w="0" w:type="dxa"/>
            </w:tcMar>
          </w:tcPr>
          <w:p w:rsidR="00487F57" w:rsidRPr="00487F57" w:rsidRDefault="00487F57" w:rsidP="00B56C71">
            <w:pPr>
              <w:pStyle w:val="Tabletext"/>
              <w:jc w:val="right"/>
            </w:pPr>
          </w:p>
        </w:tc>
        <w:tc>
          <w:tcPr>
            <w:tcW w:w="397" w:type="dxa"/>
            <w:tcBorders>
              <w:top w:val="single" w:sz="4" w:space="0" w:color="auto"/>
              <w:bottom w:val="single" w:sz="4" w:space="0" w:color="auto"/>
            </w:tcBorders>
            <w:tcMar>
              <w:left w:w="0" w:type="dxa"/>
              <w:right w:w="0" w:type="dxa"/>
            </w:tcMar>
          </w:tcPr>
          <w:p w:rsidR="00487F57" w:rsidRPr="00487F57" w:rsidRDefault="00487F57" w:rsidP="00B56C71">
            <w:pPr>
              <w:pStyle w:val="Tabletext"/>
            </w:pPr>
          </w:p>
        </w:tc>
        <w:tc>
          <w:tcPr>
            <w:tcW w:w="850" w:type="dxa"/>
            <w:tcBorders>
              <w:top w:val="single" w:sz="4" w:space="0" w:color="auto"/>
              <w:bottom w:val="single" w:sz="4" w:space="0" w:color="auto"/>
            </w:tcBorders>
            <w:tcMar>
              <w:left w:w="0" w:type="dxa"/>
              <w:right w:w="0" w:type="dxa"/>
            </w:tcMar>
          </w:tcPr>
          <w:p w:rsidR="00487F57" w:rsidRPr="00487F57" w:rsidRDefault="00487F57" w:rsidP="00B56C71">
            <w:pPr>
              <w:pStyle w:val="Tabletext"/>
              <w:jc w:val="right"/>
            </w:pPr>
          </w:p>
        </w:tc>
        <w:tc>
          <w:tcPr>
            <w:tcW w:w="397" w:type="dxa"/>
            <w:tcBorders>
              <w:top w:val="single" w:sz="4" w:space="0" w:color="auto"/>
              <w:bottom w:val="single" w:sz="4" w:space="0" w:color="auto"/>
            </w:tcBorders>
            <w:tcMar>
              <w:left w:w="0" w:type="dxa"/>
              <w:right w:w="0" w:type="dxa"/>
            </w:tcMar>
          </w:tcPr>
          <w:p w:rsidR="00487F57" w:rsidRPr="00487F57" w:rsidRDefault="00487F57" w:rsidP="00B56C71">
            <w:pPr>
              <w:pStyle w:val="Tabletext"/>
            </w:pPr>
          </w:p>
        </w:tc>
        <w:tc>
          <w:tcPr>
            <w:tcW w:w="850" w:type="dxa"/>
            <w:tcBorders>
              <w:top w:val="single" w:sz="4" w:space="0" w:color="auto"/>
              <w:bottom w:val="single" w:sz="4" w:space="0" w:color="auto"/>
            </w:tcBorders>
            <w:tcMar>
              <w:left w:w="0" w:type="dxa"/>
              <w:right w:w="0" w:type="dxa"/>
            </w:tcMar>
          </w:tcPr>
          <w:p w:rsidR="00487F57" w:rsidRPr="00487F57" w:rsidRDefault="00487F57" w:rsidP="00B56C71">
            <w:pPr>
              <w:pStyle w:val="Tabletext"/>
              <w:jc w:val="right"/>
            </w:pPr>
            <w:r w:rsidRPr="00487F57">
              <w:t>0.074</w:t>
            </w:r>
          </w:p>
        </w:tc>
        <w:tc>
          <w:tcPr>
            <w:tcW w:w="397" w:type="dxa"/>
            <w:tcBorders>
              <w:top w:val="single" w:sz="4" w:space="0" w:color="auto"/>
              <w:bottom w:val="single" w:sz="4" w:space="0" w:color="auto"/>
            </w:tcBorders>
            <w:tcMar>
              <w:left w:w="0" w:type="dxa"/>
              <w:right w:w="0" w:type="dxa"/>
            </w:tcMar>
          </w:tcPr>
          <w:p w:rsidR="00487F57" w:rsidRPr="00487F57" w:rsidRDefault="00487F57" w:rsidP="00B56C71">
            <w:pPr>
              <w:pStyle w:val="Tabletext"/>
            </w:pPr>
            <w:r w:rsidRPr="00487F57">
              <w:t>***</w:t>
            </w:r>
          </w:p>
        </w:tc>
        <w:tc>
          <w:tcPr>
            <w:tcW w:w="850" w:type="dxa"/>
            <w:tcBorders>
              <w:top w:val="single" w:sz="4" w:space="0" w:color="auto"/>
              <w:bottom w:val="single" w:sz="4" w:space="0" w:color="auto"/>
            </w:tcBorders>
            <w:tcMar>
              <w:left w:w="0" w:type="dxa"/>
              <w:right w:w="0" w:type="dxa"/>
            </w:tcMar>
          </w:tcPr>
          <w:p w:rsidR="00487F57" w:rsidRPr="00487F57" w:rsidRDefault="00487F57" w:rsidP="00B56C71">
            <w:pPr>
              <w:pStyle w:val="Tabletext"/>
              <w:jc w:val="right"/>
            </w:pPr>
            <w:r w:rsidRPr="00487F57">
              <w:t>0.058</w:t>
            </w:r>
          </w:p>
        </w:tc>
        <w:tc>
          <w:tcPr>
            <w:tcW w:w="397" w:type="dxa"/>
            <w:tcBorders>
              <w:top w:val="single" w:sz="4" w:space="0" w:color="auto"/>
              <w:bottom w:val="single" w:sz="4" w:space="0" w:color="auto"/>
            </w:tcBorders>
            <w:tcMar>
              <w:left w:w="0" w:type="dxa"/>
              <w:right w:w="0" w:type="dxa"/>
            </w:tcMar>
          </w:tcPr>
          <w:p w:rsidR="00487F57" w:rsidRPr="00487F57" w:rsidRDefault="00487F57" w:rsidP="00B56C71">
            <w:pPr>
              <w:pStyle w:val="Tabletext"/>
            </w:pPr>
            <w:r w:rsidRPr="00487F57">
              <w:t>***</w:t>
            </w:r>
          </w:p>
        </w:tc>
      </w:tr>
      <w:tr w:rsidR="00487F57" w:rsidRPr="00487F57" w:rsidTr="00C911B6">
        <w:tc>
          <w:tcPr>
            <w:tcW w:w="3402" w:type="dxa"/>
            <w:tcBorders>
              <w:top w:val="single" w:sz="4" w:space="0" w:color="auto"/>
              <w:bottom w:val="single" w:sz="4" w:space="0" w:color="auto"/>
            </w:tcBorders>
            <w:tcMar>
              <w:left w:w="0" w:type="dxa"/>
              <w:right w:w="0" w:type="dxa"/>
            </w:tcMar>
          </w:tcPr>
          <w:p w:rsidR="00487F57" w:rsidRPr="00487F57" w:rsidRDefault="00487F57" w:rsidP="00487F57">
            <w:pPr>
              <w:pStyle w:val="Tabletext"/>
            </w:pPr>
            <w:r w:rsidRPr="00487F57">
              <w:t>Individual expects to complete Year 12</w:t>
            </w:r>
          </w:p>
        </w:tc>
        <w:tc>
          <w:tcPr>
            <w:tcW w:w="850" w:type="dxa"/>
            <w:tcBorders>
              <w:top w:val="single" w:sz="4" w:space="0" w:color="auto"/>
              <w:bottom w:val="single" w:sz="4" w:space="0" w:color="auto"/>
            </w:tcBorders>
            <w:tcMar>
              <w:left w:w="0" w:type="dxa"/>
              <w:right w:w="0" w:type="dxa"/>
            </w:tcMar>
          </w:tcPr>
          <w:p w:rsidR="00487F57" w:rsidRPr="00487F57" w:rsidRDefault="00487F57" w:rsidP="00B56C71">
            <w:pPr>
              <w:pStyle w:val="Tabletext"/>
              <w:jc w:val="right"/>
            </w:pPr>
          </w:p>
        </w:tc>
        <w:tc>
          <w:tcPr>
            <w:tcW w:w="397" w:type="dxa"/>
            <w:tcBorders>
              <w:top w:val="single" w:sz="4" w:space="0" w:color="auto"/>
              <w:bottom w:val="single" w:sz="4" w:space="0" w:color="auto"/>
            </w:tcBorders>
            <w:tcMar>
              <w:left w:w="0" w:type="dxa"/>
              <w:right w:w="0" w:type="dxa"/>
            </w:tcMar>
          </w:tcPr>
          <w:p w:rsidR="00487F57" w:rsidRPr="00487F57" w:rsidRDefault="00487F57" w:rsidP="00B56C71">
            <w:pPr>
              <w:pStyle w:val="Tabletext"/>
            </w:pPr>
          </w:p>
        </w:tc>
        <w:tc>
          <w:tcPr>
            <w:tcW w:w="850" w:type="dxa"/>
            <w:tcBorders>
              <w:top w:val="single" w:sz="4" w:space="0" w:color="auto"/>
              <w:bottom w:val="single" w:sz="4" w:space="0" w:color="auto"/>
            </w:tcBorders>
            <w:tcMar>
              <w:left w:w="0" w:type="dxa"/>
              <w:right w:w="0" w:type="dxa"/>
            </w:tcMar>
          </w:tcPr>
          <w:p w:rsidR="00487F57" w:rsidRPr="00487F57" w:rsidRDefault="00487F57" w:rsidP="00B56C71">
            <w:pPr>
              <w:pStyle w:val="Tabletext"/>
              <w:jc w:val="right"/>
            </w:pPr>
          </w:p>
        </w:tc>
        <w:tc>
          <w:tcPr>
            <w:tcW w:w="397" w:type="dxa"/>
            <w:tcBorders>
              <w:top w:val="single" w:sz="4" w:space="0" w:color="auto"/>
              <w:bottom w:val="single" w:sz="4" w:space="0" w:color="auto"/>
            </w:tcBorders>
            <w:tcMar>
              <w:left w:w="0" w:type="dxa"/>
              <w:right w:w="0" w:type="dxa"/>
            </w:tcMar>
          </w:tcPr>
          <w:p w:rsidR="00487F57" w:rsidRPr="00487F57" w:rsidRDefault="00487F57" w:rsidP="00B56C71">
            <w:pPr>
              <w:pStyle w:val="Tabletext"/>
            </w:pPr>
          </w:p>
        </w:tc>
        <w:tc>
          <w:tcPr>
            <w:tcW w:w="850" w:type="dxa"/>
            <w:tcBorders>
              <w:top w:val="single" w:sz="4" w:space="0" w:color="auto"/>
              <w:bottom w:val="single" w:sz="4" w:space="0" w:color="auto"/>
            </w:tcBorders>
            <w:tcMar>
              <w:left w:w="0" w:type="dxa"/>
              <w:right w:w="0" w:type="dxa"/>
            </w:tcMar>
          </w:tcPr>
          <w:p w:rsidR="00487F57" w:rsidRPr="00487F57" w:rsidRDefault="00487F57" w:rsidP="00B56C71">
            <w:pPr>
              <w:pStyle w:val="Tabletext"/>
              <w:jc w:val="right"/>
            </w:pPr>
          </w:p>
        </w:tc>
        <w:tc>
          <w:tcPr>
            <w:tcW w:w="397" w:type="dxa"/>
            <w:tcBorders>
              <w:top w:val="single" w:sz="4" w:space="0" w:color="auto"/>
              <w:bottom w:val="single" w:sz="4" w:space="0" w:color="auto"/>
            </w:tcBorders>
            <w:tcMar>
              <w:left w:w="0" w:type="dxa"/>
              <w:right w:w="0" w:type="dxa"/>
            </w:tcMar>
          </w:tcPr>
          <w:p w:rsidR="00487F57" w:rsidRPr="00487F57" w:rsidRDefault="00487F57" w:rsidP="00B56C71">
            <w:pPr>
              <w:pStyle w:val="Tabletext"/>
            </w:pPr>
          </w:p>
        </w:tc>
        <w:tc>
          <w:tcPr>
            <w:tcW w:w="850" w:type="dxa"/>
            <w:tcBorders>
              <w:top w:val="single" w:sz="4" w:space="0" w:color="auto"/>
              <w:bottom w:val="single" w:sz="4" w:space="0" w:color="auto"/>
            </w:tcBorders>
            <w:tcMar>
              <w:left w:w="0" w:type="dxa"/>
              <w:right w:w="0" w:type="dxa"/>
            </w:tcMar>
          </w:tcPr>
          <w:p w:rsidR="00487F57" w:rsidRPr="00487F57" w:rsidRDefault="00487F57" w:rsidP="00B56C71">
            <w:pPr>
              <w:pStyle w:val="Tabletext"/>
              <w:jc w:val="right"/>
            </w:pPr>
            <w:r w:rsidRPr="00487F57">
              <w:t>0.534</w:t>
            </w:r>
          </w:p>
        </w:tc>
        <w:tc>
          <w:tcPr>
            <w:tcW w:w="397" w:type="dxa"/>
            <w:tcBorders>
              <w:top w:val="single" w:sz="4" w:space="0" w:color="auto"/>
              <w:bottom w:val="single" w:sz="4" w:space="0" w:color="auto"/>
            </w:tcBorders>
            <w:tcMar>
              <w:left w:w="0" w:type="dxa"/>
              <w:right w:w="0" w:type="dxa"/>
            </w:tcMar>
          </w:tcPr>
          <w:p w:rsidR="00487F57" w:rsidRPr="00487F57" w:rsidRDefault="00487F57" w:rsidP="00B56C71">
            <w:pPr>
              <w:pStyle w:val="Tabletext"/>
            </w:pPr>
            <w:r w:rsidRPr="00487F57">
              <w:t>***</w:t>
            </w:r>
          </w:p>
        </w:tc>
      </w:tr>
      <w:tr w:rsidR="00487F57" w:rsidRPr="00487F57" w:rsidTr="00C911B6">
        <w:tc>
          <w:tcPr>
            <w:tcW w:w="3402" w:type="dxa"/>
            <w:tcBorders>
              <w:top w:val="single" w:sz="4" w:space="0" w:color="auto"/>
            </w:tcBorders>
            <w:tcMar>
              <w:left w:w="0" w:type="dxa"/>
              <w:right w:w="0" w:type="dxa"/>
            </w:tcMar>
          </w:tcPr>
          <w:p w:rsidR="00487F57" w:rsidRPr="00487F57" w:rsidRDefault="00487F57" w:rsidP="00487F57">
            <w:pPr>
              <w:pStyle w:val="Tabletext"/>
            </w:pPr>
            <w:r w:rsidRPr="00487F57">
              <w:t>Predicted probability of base case</w:t>
            </w:r>
          </w:p>
        </w:tc>
        <w:tc>
          <w:tcPr>
            <w:tcW w:w="850" w:type="dxa"/>
            <w:tcBorders>
              <w:top w:val="single" w:sz="4" w:space="0" w:color="auto"/>
            </w:tcBorders>
            <w:tcMar>
              <w:left w:w="0" w:type="dxa"/>
              <w:right w:w="0" w:type="dxa"/>
            </w:tcMar>
          </w:tcPr>
          <w:p w:rsidR="00487F57" w:rsidRPr="00487F57" w:rsidRDefault="00487F57" w:rsidP="00B56C71">
            <w:pPr>
              <w:pStyle w:val="Tabletext"/>
              <w:jc w:val="right"/>
            </w:pPr>
            <w:r w:rsidRPr="00487F57">
              <w:t>0.791</w:t>
            </w:r>
          </w:p>
        </w:tc>
        <w:tc>
          <w:tcPr>
            <w:tcW w:w="397" w:type="dxa"/>
            <w:tcBorders>
              <w:top w:val="single" w:sz="4" w:space="0" w:color="auto"/>
            </w:tcBorders>
            <w:tcMar>
              <w:left w:w="0" w:type="dxa"/>
              <w:right w:w="0" w:type="dxa"/>
            </w:tcMar>
          </w:tcPr>
          <w:p w:rsidR="00487F57" w:rsidRPr="00487F57" w:rsidRDefault="00487F57" w:rsidP="00B56C71">
            <w:pPr>
              <w:pStyle w:val="Tabletext"/>
            </w:pPr>
          </w:p>
        </w:tc>
        <w:tc>
          <w:tcPr>
            <w:tcW w:w="850" w:type="dxa"/>
            <w:tcBorders>
              <w:top w:val="single" w:sz="4" w:space="0" w:color="auto"/>
            </w:tcBorders>
            <w:tcMar>
              <w:left w:w="0" w:type="dxa"/>
              <w:right w:w="0" w:type="dxa"/>
            </w:tcMar>
          </w:tcPr>
          <w:p w:rsidR="00487F57" w:rsidRPr="00487F57" w:rsidRDefault="00487F57" w:rsidP="00B56C71">
            <w:pPr>
              <w:pStyle w:val="Tabletext"/>
              <w:jc w:val="right"/>
            </w:pPr>
            <w:r w:rsidRPr="00487F57">
              <w:t>0.690</w:t>
            </w:r>
          </w:p>
        </w:tc>
        <w:tc>
          <w:tcPr>
            <w:tcW w:w="397" w:type="dxa"/>
            <w:tcBorders>
              <w:top w:val="single" w:sz="4" w:space="0" w:color="auto"/>
            </w:tcBorders>
            <w:tcMar>
              <w:left w:w="0" w:type="dxa"/>
              <w:right w:w="0" w:type="dxa"/>
            </w:tcMar>
          </w:tcPr>
          <w:p w:rsidR="00487F57" w:rsidRPr="00487F57" w:rsidRDefault="00487F57" w:rsidP="00B56C71">
            <w:pPr>
              <w:pStyle w:val="Tabletext"/>
            </w:pPr>
          </w:p>
        </w:tc>
        <w:tc>
          <w:tcPr>
            <w:tcW w:w="850" w:type="dxa"/>
            <w:tcBorders>
              <w:top w:val="single" w:sz="4" w:space="0" w:color="auto"/>
            </w:tcBorders>
            <w:tcMar>
              <w:left w:w="0" w:type="dxa"/>
              <w:right w:w="0" w:type="dxa"/>
            </w:tcMar>
          </w:tcPr>
          <w:p w:rsidR="00487F57" w:rsidRPr="00487F57" w:rsidRDefault="00487F57" w:rsidP="00B56C71">
            <w:pPr>
              <w:pStyle w:val="Tabletext"/>
              <w:jc w:val="right"/>
            </w:pPr>
            <w:r w:rsidRPr="00487F57">
              <w:t>0.669</w:t>
            </w:r>
          </w:p>
        </w:tc>
        <w:tc>
          <w:tcPr>
            <w:tcW w:w="397" w:type="dxa"/>
            <w:tcBorders>
              <w:top w:val="single" w:sz="4" w:space="0" w:color="auto"/>
            </w:tcBorders>
            <w:tcMar>
              <w:left w:w="0" w:type="dxa"/>
              <w:right w:w="0" w:type="dxa"/>
            </w:tcMar>
          </w:tcPr>
          <w:p w:rsidR="00487F57" w:rsidRPr="00487F57" w:rsidRDefault="00487F57" w:rsidP="00B56C71">
            <w:pPr>
              <w:pStyle w:val="Tabletext"/>
            </w:pPr>
          </w:p>
        </w:tc>
        <w:tc>
          <w:tcPr>
            <w:tcW w:w="850" w:type="dxa"/>
            <w:tcBorders>
              <w:top w:val="single" w:sz="4" w:space="0" w:color="auto"/>
            </w:tcBorders>
            <w:tcMar>
              <w:left w:w="0" w:type="dxa"/>
              <w:right w:w="0" w:type="dxa"/>
            </w:tcMar>
          </w:tcPr>
          <w:p w:rsidR="00487F57" w:rsidRPr="00487F57" w:rsidRDefault="00487F57" w:rsidP="00B56C71">
            <w:pPr>
              <w:pStyle w:val="Tabletext"/>
              <w:jc w:val="right"/>
            </w:pPr>
            <w:r w:rsidRPr="00487F57">
              <w:t>0.183</w:t>
            </w:r>
          </w:p>
        </w:tc>
        <w:tc>
          <w:tcPr>
            <w:tcW w:w="397" w:type="dxa"/>
            <w:tcBorders>
              <w:top w:val="single" w:sz="4" w:space="0" w:color="auto"/>
            </w:tcBorders>
            <w:tcMar>
              <w:left w:w="0" w:type="dxa"/>
              <w:right w:w="0" w:type="dxa"/>
            </w:tcMar>
          </w:tcPr>
          <w:p w:rsidR="00487F57" w:rsidRPr="00487F57" w:rsidRDefault="00487F57" w:rsidP="00B56C71">
            <w:pPr>
              <w:pStyle w:val="Tabletext"/>
            </w:pPr>
          </w:p>
        </w:tc>
      </w:tr>
      <w:tr w:rsidR="00C911B6" w:rsidRPr="00487F57" w:rsidTr="00C911B6">
        <w:tc>
          <w:tcPr>
            <w:tcW w:w="3402" w:type="dxa"/>
            <w:tcMar>
              <w:left w:w="0" w:type="dxa"/>
              <w:right w:w="0" w:type="dxa"/>
            </w:tcMar>
          </w:tcPr>
          <w:p w:rsidR="00C911B6" w:rsidRPr="00487F57" w:rsidRDefault="00C911B6" w:rsidP="00487F57">
            <w:pPr>
              <w:pStyle w:val="Tabletext"/>
            </w:pPr>
            <w:r w:rsidRPr="00487F57">
              <w:t>Pseudo R-Squared</w:t>
            </w:r>
          </w:p>
        </w:tc>
        <w:tc>
          <w:tcPr>
            <w:tcW w:w="1247" w:type="dxa"/>
            <w:gridSpan w:val="2"/>
            <w:tcMar>
              <w:left w:w="0" w:type="dxa"/>
              <w:right w:w="0" w:type="dxa"/>
            </w:tcMar>
          </w:tcPr>
          <w:p w:rsidR="0037034F" w:rsidRDefault="00C911B6">
            <w:pPr>
              <w:pStyle w:val="Tabletext"/>
              <w:ind w:right="312"/>
              <w:jc w:val="right"/>
            </w:pPr>
            <w:r w:rsidRPr="00487F57">
              <w:t>0.0227</w:t>
            </w:r>
          </w:p>
        </w:tc>
        <w:tc>
          <w:tcPr>
            <w:tcW w:w="1247" w:type="dxa"/>
            <w:gridSpan w:val="2"/>
            <w:tcMar>
              <w:left w:w="0" w:type="dxa"/>
              <w:right w:w="0" w:type="dxa"/>
            </w:tcMar>
          </w:tcPr>
          <w:p w:rsidR="0037034F" w:rsidRDefault="00C911B6">
            <w:pPr>
              <w:pStyle w:val="Tabletext"/>
              <w:ind w:right="312"/>
              <w:jc w:val="right"/>
            </w:pPr>
            <w:r w:rsidRPr="00487F57">
              <w:t>0.0674</w:t>
            </w:r>
          </w:p>
        </w:tc>
        <w:tc>
          <w:tcPr>
            <w:tcW w:w="1247" w:type="dxa"/>
            <w:gridSpan w:val="2"/>
            <w:tcMar>
              <w:left w:w="0" w:type="dxa"/>
              <w:right w:w="0" w:type="dxa"/>
            </w:tcMar>
          </w:tcPr>
          <w:p w:rsidR="0037034F" w:rsidRDefault="00C911B6">
            <w:pPr>
              <w:pStyle w:val="Tabletext"/>
              <w:ind w:right="312"/>
              <w:jc w:val="right"/>
            </w:pPr>
            <w:r w:rsidRPr="00487F57">
              <w:t>0.2033</w:t>
            </w:r>
          </w:p>
        </w:tc>
        <w:tc>
          <w:tcPr>
            <w:tcW w:w="1247" w:type="dxa"/>
            <w:gridSpan w:val="2"/>
            <w:tcMar>
              <w:left w:w="0" w:type="dxa"/>
              <w:right w:w="0" w:type="dxa"/>
            </w:tcMar>
          </w:tcPr>
          <w:p w:rsidR="0037034F" w:rsidRDefault="00C911B6">
            <w:pPr>
              <w:pStyle w:val="Tabletext"/>
              <w:ind w:right="312"/>
              <w:jc w:val="right"/>
            </w:pPr>
            <w:r w:rsidRPr="00487F57">
              <w:t>0.2521</w:t>
            </w:r>
          </w:p>
        </w:tc>
      </w:tr>
      <w:tr w:rsidR="00487F57" w:rsidRPr="00487F57" w:rsidTr="00C911B6">
        <w:tc>
          <w:tcPr>
            <w:tcW w:w="3402" w:type="dxa"/>
            <w:tcBorders>
              <w:bottom w:val="single" w:sz="4" w:space="0" w:color="auto"/>
            </w:tcBorders>
            <w:tcMar>
              <w:left w:w="0" w:type="dxa"/>
              <w:right w:w="0" w:type="dxa"/>
            </w:tcMar>
          </w:tcPr>
          <w:p w:rsidR="00487F57" w:rsidRPr="00487F57" w:rsidRDefault="00487F57" w:rsidP="00487F57">
            <w:pPr>
              <w:pStyle w:val="Tabletext"/>
            </w:pPr>
            <w:r w:rsidRPr="00487F57">
              <w:t>Number of observations</w:t>
            </w:r>
          </w:p>
        </w:tc>
        <w:tc>
          <w:tcPr>
            <w:tcW w:w="850" w:type="dxa"/>
            <w:tcBorders>
              <w:bottom w:val="single" w:sz="4" w:space="0" w:color="auto"/>
            </w:tcBorders>
            <w:tcMar>
              <w:left w:w="0" w:type="dxa"/>
              <w:right w:w="0" w:type="dxa"/>
            </w:tcMar>
          </w:tcPr>
          <w:p w:rsidR="0037034F" w:rsidRDefault="00487F57">
            <w:pPr>
              <w:pStyle w:val="Tabletext"/>
              <w:ind w:left="159"/>
            </w:pPr>
            <w:r w:rsidRPr="00487F57">
              <w:t>7449</w:t>
            </w:r>
          </w:p>
        </w:tc>
        <w:tc>
          <w:tcPr>
            <w:tcW w:w="397" w:type="dxa"/>
            <w:tcBorders>
              <w:bottom w:val="single" w:sz="4" w:space="0" w:color="auto"/>
            </w:tcBorders>
            <w:tcMar>
              <w:left w:w="0" w:type="dxa"/>
              <w:right w:w="0" w:type="dxa"/>
            </w:tcMar>
          </w:tcPr>
          <w:p w:rsidR="00487F57" w:rsidRPr="00487F57" w:rsidRDefault="00487F57" w:rsidP="00C911B6">
            <w:pPr>
              <w:pStyle w:val="Tabletext"/>
            </w:pPr>
          </w:p>
        </w:tc>
        <w:tc>
          <w:tcPr>
            <w:tcW w:w="850" w:type="dxa"/>
            <w:tcBorders>
              <w:bottom w:val="single" w:sz="4" w:space="0" w:color="auto"/>
            </w:tcBorders>
            <w:tcMar>
              <w:left w:w="0" w:type="dxa"/>
              <w:right w:w="0" w:type="dxa"/>
            </w:tcMar>
          </w:tcPr>
          <w:p w:rsidR="0037034F" w:rsidRDefault="00487F57">
            <w:pPr>
              <w:pStyle w:val="Tabletext"/>
              <w:ind w:left="159"/>
            </w:pPr>
            <w:r w:rsidRPr="00487F57">
              <w:t>7253</w:t>
            </w:r>
          </w:p>
        </w:tc>
        <w:tc>
          <w:tcPr>
            <w:tcW w:w="397" w:type="dxa"/>
            <w:tcBorders>
              <w:bottom w:val="single" w:sz="4" w:space="0" w:color="auto"/>
            </w:tcBorders>
            <w:tcMar>
              <w:left w:w="0" w:type="dxa"/>
              <w:right w:w="0" w:type="dxa"/>
            </w:tcMar>
          </w:tcPr>
          <w:p w:rsidR="00487F57" w:rsidRPr="00487F57" w:rsidRDefault="00487F57" w:rsidP="00C911B6">
            <w:pPr>
              <w:pStyle w:val="Tabletext"/>
            </w:pPr>
          </w:p>
        </w:tc>
        <w:tc>
          <w:tcPr>
            <w:tcW w:w="850" w:type="dxa"/>
            <w:tcBorders>
              <w:bottom w:val="single" w:sz="4" w:space="0" w:color="auto"/>
            </w:tcBorders>
            <w:tcMar>
              <w:left w:w="0" w:type="dxa"/>
              <w:right w:w="0" w:type="dxa"/>
            </w:tcMar>
          </w:tcPr>
          <w:p w:rsidR="0037034F" w:rsidRDefault="00487F57">
            <w:pPr>
              <w:pStyle w:val="Tabletext"/>
              <w:ind w:left="159"/>
            </w:pPr>
            <w:r w:rsidRPr="00487F57">
              <w:t>6857</w:t>
            </w:r>
          </w:p>
        </w:tc>
        <w:tc>
          <w:tcPr>
            <w:tcW w:w="397" w:type="dxa"/>
            <w:tcBorders>
              <w:bottom w:val="single" w:sz="4" w:space="0" w:color="auto"/>
            </w:tcBorders>
            <w:tcMar>
              <w:left w:w="0" w:type="dxa"/>
              <w:right w:w="0" w:type="dxa"/>
            </w:tcMar>
          </w:tcPr>
          <w:p w:rsidR="00487F57" w:rsidRPr="00487F57" w:rsidRDefault="00487F57" w:rsidP="00C911B6">
            <w:pPr>
              <w:pStyle w:val="Tabletext"/>
            </w:pPr>
          </w:p>
        </w:tc>
        <w:tc>
          <w:tcPr>
            <w:tcW w:w="850" w:type="dxa"/>
            <w:tcBorders>
              <w:bottom w:val="single" w:sz="4" w:space="0" w:color="auto"/>
            </w:tcBorders>
            <w:tcMar>
              <w:left w:w="0" w:type="dxa"/>
              <w:right w:w="0" w:type="dxa"/>
            </w:tcMar>
          </w:tcPr>
          <w:p w:rsidR="0037034F" w:rsidRDefault="00487F57">
            <w:pPr>
              <w:pStyle w:val="Tabletext"/>
              <w:ind w:left="159"/>
            </w:pPr>
            <w:r w:rsidRPr="00487F57">
              <w:t>6823</w:t>
            </w:r>
          </w:p>
        </w:tc>
        <w:tc>
          <w:tcPr>
            <w:tcW w:w="397" w:type="dxa"/>
            <w:tcBorders>
              <w:bottom w:val="single" w:sz="4" w:space="0" w:color="auto"/>
            </w:tcBorders>
            <w:tcMar>
              <w:left w:w="0" w:type="dxa"/>
              <w:right w:w="0" w:type="dxa"/>
            </w:tcMar>
          </w:tcPr>
          <w:p w:rsidR="00487F57" w:rsidRPr="00487F57" w:rsidRDefault="00487F57" w:rsidP="00C911B6">
            <w:pPr>
              <w:pStyle w:val="Tabletext"/>
            </w:pPr>
          </w:p>
        </w:tc>
      </w:tr>
    </w:tbl>
    <w:p w:rsidR="00F77330" w:rsidRDefault="00F77330" w:rsidP="00F77330">
      <w:pPr>
        <w:pStyle w:val="Source"/>
      </w:pPr>
      <w:r>
        <w:t>Source:</w:t>
      </w:r>
      <w:r>
        <w:tab/>
        <w:t>Customised calculations using Wave 1 of the LSAY (enumerated in 2006).</w:t>
      </w:r>
    </w:p>
    <w:p w:rsidR="00305D2E" w:rsidRDefault="00F77330" w:rsidP="00F77330">
      <w:pPr>
        <w:pStyle w:val="Source"/>
      </w:pPr>
      <w:r>
        <w:t>Note:</w:t>
      </w:r>
      <w:r>
        <w:tab/>
        <w:t>The base case individual for all estimations is: aged 15; male; non-Indigenous</w:t>
      </w:r>
      <w:r w:rsidR="00872899">
        <w:t>;</w:t>
      </w:r>
      <w:r>
        <w:t xml:space="preserve"> born in Australia; and liv</w:t>
      </w:r>
      <w:r w:rsidR="00872899">
        <w:t>es</w:t>
      </w:r>
      <w:r>
        <w:t xml:space="preserve"> in a major city. For Model 2, the base case is further defined </w:t>
      </w:r>
      <w:r w:rsidR="00872899">
        <w:t xml:space="preserve">as: </w:t>
      </w:r>
      <w:r>
        <w:t>speak</w:t>
      </w:r>
      <w:r w:rsidR="00872899">
        <w:t>s</w:t>
      </w:r>
      <w:r>
        <w:t xml:space="preserve"> English at home; ha</w:t>
      </w:r>
      <w:r w:rsidR="00872899">
        <w:t>s</w:t>
      </w:r>
      <w:r>
        <w:t xml:space="preserve"> a parent with 13 years of education (but no more); and ha</w:t>
      </w:r>
      <w:r w:rsidR="00872899">
        <w:t>s</w:t>
      </w:r>
      <w:r>
        <w:t xml:space="preserve"> a mother and father not employed as a manager or professional. For Model 3, the base case is further defined </w:t>
      </w:r>
      <w:r w:rsidR="00872899">
        <w:t xml:space="preserve">as: </w:t>
      </w:r>
      <w:r>
        <w:t>assess</w:t>
      </w:r>
      <w:r w:rsidR="00872899">
        <w:t>es</w:t>
      </w:r>
      <w:r>
        <w:t xml:space="preserve"> one’s own ability at school as average; ha</w:t>
      </w:r>
      <w:r w:rsidR="00872899">
        <w:t>s</w:t>
      </w:r>
      <w:r>
        <w:t xml:space="preserve"> an index value of zero for their happiness and test scores (the mean); and attend</w:t>
      </w:r>
      <w:r w:rsidR="00872899">
        <w:t>s</w:t>
      </w:r>
      <w:r>
        <w:t xml:space="preserve"> a school where around 46.5</w:t>
      </w:r>
      <w:r w:rsidR="00C2240F">
        <w:t>%</w:t>
      </w:r>
      <w:r>
        <w:t xml:space="preserve"> of </w:t>
      </w:r>
      <w:proofErr w:type="gramStart"/>
      <w:r>
        <w:t>student expect</w:t>
      </w:r>
      <w:proofErr w:type="gramEnd"/>
      <w:r>
        <w:t xml:space="preserve"> to undertake university (the Australian average). Marginal effect for which the coefficient is statistically significant at the 1% level of significance are labelled ***</w:t>
      </w:r>
      <w:r w:rsidR="00872899">
        <w:t>;</w:t>
      </w:r>
      <w:r>
        <w:t xml:space="preserve"> those statistically significant at the 5% level of significance only are labelled **</w:t>
      </w:r>
      <w:r w:rsidR="00872899">
        <w:t>;</w:t>
      </w:r>
      <w:r>
        <w:t xml:space="preserve"> whereas those statistically significant at the 10% level of significance only are labelled *.</w:t>
      </w:r>
    </w:p>
    <w:p w:rsidR="00305D2E" w:rsidRDefault="00305D2E" w:rsidP="00305D2E">
      <w:pPr>
        <w:pStyle w:val="Text"/>
      </w:pPr>
    </w:p>
    <w:p w:rsidR="001D0224" w:rsidRDefault="001D0224" w:rsidP="00305D2E">
      <w:pPr>
        <w:pStyle w:val="Text"/>
      </w:pPr>
    </w:p>
    <w:p w:rsidR="00305D2E" w:rsidRDefault="00305D2E">
      <w:pPr>
        <w:spacing w:before="0" w:line="240" w:lineRule="auto"/>
      </w:pPr>
      <w:r>
        <w:br w:type="page"/>
      </w:r>
    </w:p>
    <w:p w:rsidR="00305D2E" w:rsidRDefault="00305D2E" w:rsidP="00305D2E">
      <w:pPr>
        <w:pStyle w:val="Heading1"/>
      </w:pPr>
      <w:bookmarkStart w:id="48" w:name="_Toc311456414"/>
      <w:r>
        <w:t xml:space="preserve">Analysis of the Longitudinal Survey of Australian Youth </w:t>
      </w:r>
      <w:r w:rsidR="00872899">
        <w:t xml:space="preserve">– </w:t>
      </w:r>
      <w:r>
        <w:t>Wave</w:t>
      </w:r>
      <w:r w:rsidR="00872899">
        <w:t>s</w:t>
      </w:r>
      <w:r>
        <w:t xml:space="preserve"> 1</w:t>
      </w:r>
      <w:r w:rsidR="00872899">
        <w:t>–</w:t>
      </w:r>
      <w:r>
        <w:t>4</w:t>
      </w:r>
      <w:bookmarkEnd w:id="48"/>
    </w:p>
    <w:p w:rsidR="00305D2E" w:rsidRDefault="00305D2E" w:rsidP="00305D2E">
      <w:pPr>
        <w:pStyle w:val="Text"/>
      </w:pPr>
      <w:r>
        <w:t>The first dependent variable used in this section is the probability that a person had left school without having completed Year 12.</w:t>
      </w:r>
      <w:r w:rsidR="001D0224">
        <w:t xml:space="preserve"> </w:t>
      </w:r>
      <w:r>
        <w:t>Although the dependent variable is calculated using data from Waves 2</w:t>
      </w:r>
      <w:r w:rsidR="00872899">
        <w:t>–</w:t>
      </w:r>
      <w:r>
        <w:t>4</w:t>
      </w:r>
      <w:r w:rsidR="003124F8">
        <w:t xml:space="preserve"> of the LSAY</w:t>
      </w:r>
      <w:r>
        <w:t>, the explanatory variables all come from Wave 1 of the survey. This is to ensure that, as much as possible, the explanatory variables are influencing the dependent variable rather than vice versa. Three models are once again estimated</w:t>
      </w:r>
      <w:r w:rsidR="003124F8">
        <w:t>,</w:t>
      </w:r>
      <w:r>
        <w:t xml:space="preserve"> with Models 1 and 2 having the same set of explanatory variables as in the previous section. Model 3 includes some of the variables used in the previous section but also includes the number of hours worked and a student’s expectations at the age of 15.</w:t>
      </w:r>
    </w:p>
    <w:p w:rsidR="0037034F" w:rsidRDefault="00D566E9">
      <w:pPr>
        <w:pStyle w:val="tabletitle"/>
        <w:spacing w:before="240"/>
      </w:pPr>
      <w:bookmarkStart w:id="49" w:name="_Toc311456479"/>
      <w:r>
        <w:t>Table 11</w:t>
      </w:r>
      <w:r>
        <w:tab/>
        <w:t>Factors associated with the probability of dropping out of school before completing Year 12</w:t>
      </w:r>
      <w:r w:rsidR="00211EC3">
        <w:t xml:space="preserve"> — </w:t>
      </w:r>
      <w:r>
        <w:t>Indigenous and non-Indigenous Australians, 2006-09</w:t>
      </w:r>
      <w:bookmarkEnd w:id="49"/>
    </w:p>
    <w:tbl>
      <w:tblPr>
        <w:tblStyle w:val="TableGrid"/>
        <w:tblW w:w="850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42"/>
        <w:gridCol w:w="1020"/>
        <w:gridCol w:w="567"/>
        <w:gridCol w:w="1020"/>
        <w:gridCol w:w="567"/>
        <w:gridCol w:w="1020"/>
        <w:gridCol w:w="567"/>
      </w:tblGrid>
      <w:tr w:rsidR="00D566E9" w:rsidRPr="00D566E9" w:rsidTr="00851497">
        <w:tc>
          <w:tcPr>
            <w:tcW w:w="3742" w:type="dxa"/>
            <w:tcBorders>
              <w:top w:val="single" w:sz="4" w:space="0" w:color="auto"/>
              <w:bottom w:val="single" w:sz="4" w:space="0" w:color="auto"/>
            </w:tcBorders>
          </w:tcPr>
          <w:p w:rsidR="00D566E9" w:rsidRPr="00D566E9" w:rsidRDefault="00D566E9" w:rsidP="00D566E9">
            <w:pPr>
              <w:pStyle w:val="Tablehead1"/>
            </w:pPr>
          </w:p>
        </w:tc>
        <w:tc>
          <w:tcPr>
            <w:tcW w:w="1587" w:type="dxa"/>
            <w:gridSpan w:val="2"/>
            <w:tcBorders>
              <w:top w:val="single" w:sz="4" w:space="0" w:color="auto"/>
              <w:bottom w:val="single" w:sz="4" w:space="0" w:color="auto"/>
            </w:tcBorders>
          </w:tcPr>
          <w:p w:rsidR="00D566E9" w:rsidRPr="00D566E9" w:rsidRDefault="00D566E9" w:rsidP="00D566E9">
            <w:pPr>
              <w:pStyle w:val="Tablehead1"/>
              <w:ind w:left="170"/>
              <w:jc w:val="center"/>
            </w:pPr>
            <w:r w:rsidRPr="00D566E9">
              <w:t>Model 1</w:t>
            </w:r>
          </w:p>
        </w:tc>
        <w:tc>
          <w:tcPr>
            <w:tcW w:w="1587" w:type="dxa"/>
            <w:gridSpan w:val="2"/>
            <w:tcBorders>
              <w:top w:val="single" w:sz="4" w:space="0" w:color="auto"/>
              <w:bottom w:val="single" w:sz="4" w:space="0" w:color="auto"/>
            </w:tcBorders>
          </w:tcPr>
          <w:p w:rsidR="00D566E9" w:rsidRPr="00D566E9" w:rsidRDefault="00D566E9" w:rsidP="00D566E9">
            <w:pPr>
              <w:pStyle w:val="Tablehead1"/>
              <w:ind w:left="170"/>
              <w:jc w:val="center"/>
            </w:pPr>
            <w:r w:rsidRPr="00D566E9">
              <w:t>Model 2</w:t>
            </w:r>
          </w:p>
        </w:tc>
        <w:tc>
          <w:tcPr>
            <w:tcW w:w="1587" w:type="dxa"/>
            <w:gridSpan w:val="2"/>
            <w:tcBorders>
              <w:top w:val="single" w:sz="4" w:space="0" w:color="auto"/>
              <w:bottom w:val="single" w:sz="4" w:space="0" w:color="auto"/>
            </w:tcBorders>
          </w:tcPr>
          <w:p w:rsidR="00D566E9" w:rsidRPr="00D566E9" w:rsidRDefault="00D566E9" w:rsidP="00D566E9">
            <w:pPr>
              <w:pStyle w:val="Tablehead1"/>
              <w:ind w:left="170"/>
              <w:jc w:val="center"/>
            </w:pPr>
            <w:r w:rsidRPr="00D566E9">
              <w:t>Model 3</w:t>
            </w:r>
          </w:p>
        </w:tc>
      </w:tr>
      <w:tr w:rsidR="00D566E9" w:rsidRPr="00D566E9" w:rsidTr="00851497">
        <w:tc>
          <w:tcPr>
            <w:tcW w:w="3742" w:type="dxa"/>
            <w:tcBorders>
              <w:top w:val="single" w:sz="4" w:space="0" w:color="auto"/>
            </w:tcBorders>
            <w:tcMar>
              <w:left w:w="0" w:type="dxa"/>
              <w:right w:w="0" w:type="dxa"/>
            </w:tcMar>
          </w:tcPr>
          <w:p w:rsidR="00D566E9" w:rsidRPr="00D566E9" w:rsidRDefault="00D566E9" w:rsidP="00D566E9">
            <w:pPr>
              <w:pStyle w:val="Tabletext"/>
            </w:pPr>
            <w:r w:rsidRPr="00D566E9">
              <w:t>Age</w:t>
            </w:r>
          </w:p>
        </w:tc>
        <w:tc>
          <w:tcPr>
            <w:tcW w:w="1020" w:type="dxa"/>
            <w:tcBorders>
              <w:top w:val="single" w:sz="4" w:space="0" w:color="auto"/>
            </w:tcBorders>
            <w:tcMar>
              <w:left w:w="0" w:type="dxa"/>
              <w:right w:w="0" w:type="dxa"/>
            </w:tcMar>
          </w:tcPr>
          <w:p w:rsidR="00D566E9" w:rsidRPr="00D566E9" w:rsidRDefault="00D566E9" w:rsidP="00D566E9">
            <w:pPr>
              <w:pStyle w:val="Tabletext"/>
              <w:jc w:val="right"/>
            </w:pPr>
            <w:r>
              <w:t>–</w:t>
            </w:r>
            <w:r w:rsidRPr="00D566E9">
              <w:t>0.062</w:t>
            </w:r>
          </w:p>
        </w:tc>
        <w:tc>
          <w:tcPr>
            <w:tcW w:w="567" w:type="dxa"/>
            <w:tcBorders>
              <w:top w:val="single" w:sz="4" w:space="0" w:color="auto"/>
            </w:tcBorders>
            <w:tcMar>
              <w:left w:w="0" w:type="dxa"/>
              <w:right w:w="0" w:type="dxa"/>
            </w:tcMar>
          </w:tcPr>
          <w:p w:rsidR="00D566E9" w:rsidRPr="00D566E9" w:rsidRDefault="00D566E9" w:rsidP="00D566E9">
            <w:pPr>
              <w:pStyle w:val="Tabletext"/>
            </w:pPr>
            <w:r w:rsidRPr="00D566E9">
              <w:t>***</w:t>
            </w:r>
          </w:p>
        </w:tc>
        <w:tc>
          <w:tcPr>
            <w:tcW w:w="1020" w:type="dxa"/>
            <w:tcBorders>
              <w:top w:val="single" w:sz="4" w:space="0" w:color="auto"/>
            </w:tcBorders>
            <w:tcMar>
              <w:left w:w="0" w:type="dxa"/>
              <w:right w:w="0" w:type="dxa"/>
            </w:tcMar>
          </w:tcPr>
          <w:p w:rsidR="00D566E9" w:rsidRPr="00D566E9" w:rsidRDefault="00D566E9" w:rsidP="00D566E9">
            <w:pPr>
              <w:pStyle w:val="Tabletext"/>
              <w:jc w:val="right"/>
            </w:pPr>
            <w:r>
              <w:t>–</w:t>
            </w:r>
            <w:r w:rsidRPr="00D566E9">
              <w:t>0.081</w:t>
            </w:r>
          </w:p>
        </w:tc>
        <w:tc>
          <w:tcPr>
            <w:tcW w:w="567" w:type="dxa"/>
            <w:tcBorders>
              <w:top w:val="single" w:sz="4" w:space="0" w:color="auto"/>
            </w:tcBorders>
            <w:tcMar>
              <w:left w:w="0" w:type="dxa"/>
              <w:right w:w="0" w:type="dxa"/>
            </w:tcMar>
          </w:tcPr>
          <w:p w:rsidR="00D566E9" w:rsidRPr="00D566E9" w:rsidRDefault="00D566E9" w:rsidP="00D566E9">
            <w:pPr>
              <w:pStyle w:val="Tabletext"/>
            </w:pPr>
            <w:r w:rsidRPr="00D566E9">
              <w:t>***</w:t>
            </w:r>
          </w:p>
        </w:tc>
        <w:tc>
          <w:tcPr>
            <w:tcW w:w="1020" w:type="dxa"/>
            <w:tcBorders>
              <w:top w:val="single" w:sz="4" w:space="0" w:color="auto"/>
            </w:tcBorders>
            <w:tcMar>
              <w:left w:w="0" w:type="dxa"/>
              <w:right w:w="0" w:type="dxa"/>
            </w:tcMar>
          </w:tcPr>
          <w:p w:rsidR="00D566E9" w:rsidRPr="00D566E9" w:rsidRDefault="00D566E9" w:rsidP="00D566E9">
            <w:pPr>
              <w:pStyle w:val="Tabletext"/>
              <w:jc w:val="right"/>
            </w:pPr>
            <w:r>
              <w:t>–</w:t>
            </w:r>
            <w:r w:rsidRPr="00D566E9">
              <w:t>0.091</w:t>
            </w:r>
          </w:p>
        </w:tc>
        <w:tc>
          <w:tcPr>
            <w:tcW w:w="567" w:type="dxa"/>
            <w:tcBorders>
              <w:top w:val="single" w:sz="4" w:space="0" w:color="auto"/>
            </w:tcBorders>
            <w:tcMar>
              <w:left w:w="0" w:type="dxa"/>
              <w:right w:w="0" w:type="dxa"/>
            </w:tcMar>
          </w:tcPr>
          <w:p w:rsidR="00D566E9" w:rsidRPr="00D566E9" w:rsidRDefault="00D566E9" w:rsidP="00D566E9">
            <w:pPr>
              <w:pStyle w:val="Tabletext"/>
            </w:pPr>
            <w:r w:rsidRPr="00D566E9">
              <w:t>***</w:t>
            </w:r>
          </w:p>
        </w:tc>
      </w:tr>
      <w:tr w:rsidR="00D566E9" w:rsidRPr="00D566E9" w:rsidTr="00851497">
        <w:tc>
          <w:tcPr>
            <w:tcW w:w="3742" w:type="dxa"/>
            <w:tcMar>
              <w:left w:w="0" w:type="dxa"/>
              <w:right w:w="0" w:type="dxa"/>
            </w:tcMar>
          </w:tcPr>
          <w:p w:rsidR="00D566E9" w:rsidRPr="00D566E9" w:rsidRDefault="00D566E9" w:rsidP="00D566E9">
            <w:pPr>
              <w:pStyle w:val="Tabletext"/>
            </w:pPr>
            <w:r w:rsidRPr="00D566E9">
              <w:t>Female</w:t>
            </w:r>
          </w:p>
        </w:tc>
        <w:tc>
          <w:tcPr>
            <w:tcW w:w="1020" w:type="dxa"/>
            <w:tcMar>
              <w:left w:w="0" w:type="dxa"/>
              <w:right w:w="0" w:type="dxa"/>
            </w:tcMar>
          </w:tcPr>
          <w:p w:rsidR="00D566E9" w:rsidRPr="00D566E9" w:rsidRDefault="00D566E9" w:rsidP="00D566E9">
            <w:pPr>
              <w:pStyle w:val="Tabletext"/>
              <w:jc w:val="right"/>
            </w:pPr>
            <w:r>
              <w:t>–</w:t>
            </w:r>
            <w:r w:rsidRPr="00D566E9">
              <w:t>0.072</w:t>
            </w:r>
          </w:p>
        </w:tc>
        <w:tc>
          <w:tcPr>
            <w:tcW w:w="567" w:type="dxa"/>
            <w:tcMar>
              <w:left w:w="0" w:type="dxa"/>
              <w:right w:w="0" w:type="dxa"/>
            </w:tcMar>
          </w:tcPr>
          <w:p w:rsidR="00D566E9" w:rsidRPr="00D566E9" w:rsidRDefault="00D566E9" w:rsidP="00D566E9">
            <w:pPr>
              <w:pStyle w:val="Tabletext"/>
            </w:pPr>
            <w:r w:rsidRPr="00D566E9">
              <w:t>***</w:t>
            </w:r>
          </w:p>
        </w:tc>
        <w:tc>
          <w:tcPr>
            <w:tcW w:w="1020" w:type="dxa"/>
            <w:tcMar>
              <w:left w:w="0" w:type="dxa"/>
              <w:right w:w="0" w:type="dxa"/>
            </w:tcMar>
          </w:tcPr>
          <w:p w:rsidR="00D566E9" w:rsidRPr="00D566E9" w:rsidRDefault="00D566E9" w:rsidP="00D566E9">
            <w:pPr>
              <w:pStyle w:val="Tabletext"/>
              <w:jc w:val="right"/>
            </w:pPr>
            <w:r>
              <w:t>–</w:t>
            </w:r>
            <w:r w:rsidRPr="00D566E9">
              <w:t>0.098</w:t>
            </w:r>
          </w:p>
        </w:tc>
        <w:tc>
          <w:tcPr>
            <w:tcW w:w="567" w:type="dxa"/>
            <w:tcMar>
              <w:left w:w="0" w:type="dxa"/>
              <w:right w:w="0" w:type="dxa"/>
            </w:tcMar>
          </w:tcPr>
          <w:p w:rsidR="00D566E9" w:rsidRPr="00D566E9" w:rsidRDefault="00D566E9" w:rsidP="00D566E9">
            <w:pPr>
              <w:pStyle w:val="Tabletext"/>
            </w:pPr>
            <w:r w:rsidRPr="00D566E9">
              <w:t>***</w:t>
            </w:r>
          </w:p>
        </w:tc>
        <w:tc>
          <w:tcPr>
            <w:tcW w:w="1020" w:type="dxa"/>
            <w:tcMar>
              <w:left w:w="0" w:type="dxa"/>
              <w:right w:w="0" w:type="dxa"/>
            </w:tcMar>
          </w:tcPr>
          <w:p w:rsidR="00D566E9" w:rsidRPr="00D566E9" w:rsidRDefault="00D566E9" w:rsidP="00D566E9">
            <w:pPr>
              <w:pStyle w:val="Tabletext"/>
              <w:jc w:val="right"/>
            </w:pPr>
            <w:r>
              <w:t>–</w:t>
            </w:r>
            <w:r w:rsidRPr="00D566E9">
              <w:t>0.078</w:t>
            </w:r>
          </w:p>
        </w:tc>
        <w:tc>
          <w:tcPr>
            <w:tcW w:w="567" w:type="dxa"/>
            <w:tcMar>
              <w:left w:w="0" w:type="dxa"/>
              <w:right w:w="0" w:type="dxa"/>
            </w:tcMar>
          </w:tcPr>
          <w:p w:rsidR="00D566E9" w:rsidRPr="00D566E9" w:rsidRDefault="00D566E9" w:rsidP="00D566E9">
            <w:pPr>
              <w:pStyle w:val="Tabletext"/>
            </w:pPr>
            <w:r w:rsidRPr="00D566E9">
              <w:t>***</w:t>
            </w:r>
          </w:p>
        </w:tc>
      </w:tr>
      <w:tr w:rsidR="00D566E9" w:rsidRPr="00D566E9" w:rsidTr="00851497">
        <w:tc>
          <w:tcPr>
            <w:tcW w:w="3742" w:type="dxa"/>
            <w:tcMar>
              <w:left w:w="0" w:type="dxa"/>
              <w:right w:w="0" w:type="dxa"/>
            </w:tcMar>
          </w:tcPr>
          <w:p w:rsidR="00D566E9" w:rsidRPr="00D566E9" w:rsidRDefault="00D566E9" w:rsidP="00D566E9">
            <w:pPr>
              <w:pStyle w:val="Tabletext"/>
            </w:pPr>
            <w:r w:rsidRPr="00D566E9">
              <w:t>Indigenous</w:t>
            </w:r>
          </w:p>
        </w:tc>
        <w:tc>
          <w:tcPr>
            <w:tcW w:w="1020" w:type="dxa"/>
            <w:tcMar>
              <w:left w:w="0" w:type="dxa"/>
              <w:right w:w="0" w:type="dxa"/>
            </w:tcMar>
          </w:tcPr>
          <w:p w:rsidR="00D566E9" w:rsidRPr="00D566E9" w:rsidRDefault="00D566E9" w:rsidP="00D566E9">
            <w:pPr>
              <w:pStyle w:val="Tabletext"/>
              <w:jc w:val="right"/>
            </w:pPr>
            <w:r w:rsidRPr="00D566E9">
              <w:t>0.109</w:t>
            </w:r>
          </w:p>
        </w:tc>
        <w:tc>
          <w:tcPr>
            <w:tcW w:w="567" w:type="dxa"/>
            <w:tcMar>
              <w:left w:w="0" w:type="dxa"/>
              <w:right w:w="0" w:type="dxa"/>
            </w:tcMar>
          </w:tcPr>
          <w:p w:rsidR="00D566E9" w:rsidRPr="00D566E9" w:rsidRDefault="00D566E9" w:rsidP="00D566E9">
            <w:pPr>
              <w:pStyle w:val="Tabletext"/>
            </w:pPr>
            <w:r w:rsidRPr="00D566E9">
              <w:t>***</w:t>
            </w:r>
          </w:p>
        </w:tc>
        <w:tc>
          <w:tcPr>
            <w:tcW w:w="1020" w:type="dxa"/>
            <w:tcMar>
              <w:left w:w="0" w:type="dxa"/>
              <w:right w:w="0" w:type="dxa"/>
            </w:tcMar>
          </w:tcPr>
          <w:p w:rsidR="00D566E9" w:rsidRPr="00D566E9" w:rsidRDefault="00D566E9" w:rsidP="00D566E9">
            <w:pPr>
              <w:pStyle w:val="Tabletext"/>
              <w:jc w:val="right"/>
            </w:pPr>
            <w:r w:rsidRPr="00D566E9">
              <w:t>0.089</w:t>
            </w:r>
          </w:p>
        </w:tc>
        <w:tc>
          <w:tcPr>
            <w:tcW w:w="567" w:type="dxa"/>
            <w:tcMar>
              <w:left w:w="0" w:type="dxa"/>
              <w:right w:w="0" w:type="dxa"/>
            </w:tcMar>
          </w:tcPr>
          <w:p w:rsidR="00D566E9" w:rsidRPr="00D566E9" w:rsidRDefault="00D566E9" w:rsidP="00D566E9">
            <w:pPr>
              <w:pStyle w:val="Tabletext"/>
            </w:pPr>
            <w:r w:rsidRPr="00D566E9">
              <w:t>***</w:t>
            </w:r>
          </w:p>
        </w:tc>
        <w:tc>
          <w:tcPr>
            <w:tcW w:w="1020" w:type="dxa"/>
            <w:tcMar>
              <w:left w:w="0" w:type="dxa"/>
              <w:right w:w="0" w:type="dxa"/>
            </w:tcMar>
          </w:tcPr>
          <w:p w:rsidR="00D566E9" w:rsidRPr="00D566E9" w:rsidRDefault="00D566E9" w:rsidP="00D566E9">
            <w:pPr>
              <w:pStyle w:val="Tabletext"/>
              <w:jc w:val="right"/>
            </w:pPr>
            <w:r w:rsidRPr="00D566E9">
              <w:t>0.037</w:t>
            </w:r>
          </w:p>
        </w:tc>
        <w:tc>
          <w:tcPr>
            <w:tcW w:w="567" w:type="dxa"/>
            <w:tcMar>
              <w:left w:w="0" w:type="dxa"/>
              <w:right w:w="0" w:type="dxa"/>
            </w:tcMar>
          </w:tcPr>
          <w:p w:rsidR="00D566E9" w:rsidRPr="00D566E9" w:rsidRDefault="00D566E9" w:rsidP="00D566E9">
            <w:pPr>
              <w:pStyle w:val="Tabletext"/>
            </w:pPr>
          </w:p>
        </w:tc>
      </w:tr>
      <w:tr w:rsidR="00D566E9" w:rsidRPr="00D566E9" w:rsidTr="00851497">
        <w:tc>
          <w:tcPr>
            <w:tcW w:w="3742" w:type="dxa"/>
            <w:tcMar>
              <w:left w:w="0" w:type="dxa"/>
              <w:right w:w="0" w:type="dxa"/>
            </w:tcMar>
          </w:tcPr>
          <w:p w:rsidR="00D566E9" w:rsidRPr="00D566E9" w:rsidRDefault="00D566E9" w:rsidP="00D566E9">
            <w:pPr>
              <w:pStyle w:val="Tabletext"/>
            </w:pPr>
            <w:r w:rsidRPr="00D566E9">
              <w:t>Born overseas</w:t>
            </w:r>
          </w:p>
        </w:tc>
        <w:tc>
          <w:tcPr>
            <w:tcW w:w="1020" w:type="dxa"/>
            <w:tcMar>
              <w:left w:w="0" w:type="dxa"/>
              <w:right w:w="0" w:type="dxa"/>
            </w:tcMar>
          </w:tcPr>
          <w:p w:rsidR="00D566E9" w:rsidRPr="00D566E9" w:rsidRDefault="00D566E9" w:rsidP="00D566E9">
            <w:pPr>
              <w:pStyle w:val="Tabletext"/>
              <w:jc w:val="right"/>
            </w:pPr>
            <w:r>
              <w:t>–</w:t>
            </w:r>
            <w:r w:rsidRPr="00D566E9">
              <w:t>0.034</w:t>
            </w:r>
          </w:p>
        </w:tc>
        <w:tc>
          <w:tcPr>
            <w:tcW w:w="567" w:type="dxa"/>
            <w:tcMar>
              <w:left w:w="0" w:type="dxa"/>
              <w:right w:w="0" w:type="dxa"/>
            </w:tcMar>
          </w:tcPr>
          <w:p w:rsidR="00D566E9" w:rsidRPr="00D566E9" w:rsidRDefault="00D566E9" w:rsidP="00D566E9">
            <w:pPr>
              <w:pStyle w:val="Tabletext"/>
            </w:pPr>
          </w:p>
        </w:tc>
        <w:tc>
          <w:tcPr>
            <w:tcW w:w="1020" w:type="dxa"/>
            <w:tcMar>
              <w:left w:w="0" w:type="dxa"/>
              <w:right w:w="0" w:type="dxa"/>
            </w:tcMar>
          </w:tcPr>
          <w:p w:rsidR="00D566E9" w:rsidRPr="00D566E9" w:rsidRDefault="00D566E9" w:rsidP="00D566E9">
            <w:pPr>
              <w:pStyle w:val="Tabletext"/>
              <w:jc w:val="right"/>
            </w:pPr>
            <w:r w:rsidRPr="00D566E9">
              <w:t>0.006</w:t>
            </w:r>
          </w:p>
        </w:tc>
        <w:tc>
          <w:tcPr>
            <w:tcW w:w="567" w:type="dxa"/>
            <w:tcMar>
              <w:left w:w="0" w:type="dxa"/>
              <w:right w:w="0" w:type="dxa"/>
            </w:tcMar>
          </w:tcPr>
          <w:p w:rsidR="00D566E9" w:rsidRPr="00D566E9" w:rsidRDefault="00D566E9" w:rsidP="00D566E9">
            <w:pPr>
              <w:pStyle w:val="Tabletext"/>
            </w:pPr>
          </w:p>
        </w:tc>
        <w:tc>
          <w:tcPr>
            <w:tcW w:w="1020" w:type="dxa"/>
            <w:tcMar>
              <w:left w:w="0" w:type="dxa"/>
              <w:right w:w="0" w:type="dxa"/>
            </w:tcMar>
          </w:tcPr>
          <w:p w:rsidR="00D566E9" w:rsidRPr="00D566E9" w:rsidRDefault="00D566E9" w:rsidP="00D566E9">
            <w:pPr>
              <w:pStyle w:val="Tabletext"/>
              <w:jc w:val="right"/>
            </w:pPr>
            <w:r w:rsidRPr="00D566E9">
              <w:t>0.018</w:t>
            </w:r>
          </w:p>
        </w:tc>
        <w:tc>
          <w:tcPr>
            <w:tcW w:w="567" w:type="dxa"/>
            <w:tcMar>
              <w:left w:w="0" w:type="dxa"/>
              <w:right w:w="0" w:type="dxa"/>
            </w:tcMar>
          </w:tcPr>
          <w:p w:rsidR="00D566E9" w:rsidRPr="00D566E9" w:rsidRDefault="00D566E9" w:rsidP="00D566E9">
            <w:pPr>
              <w:pStyle w:val="Tabletext"/>
            </w:pPr>
          </w:p>
        </w:tc>
      </w:tr>
      <w:tr w:rsidR="00D566E9" w:rsidRPr="00D566E9" w:rsidTr="00851497">
        <w:tc>
          <w:tcPr>
            <w:tcW w:w="3742" w:type="dxa"/>
            <w:tcMar>
              <w:left w:w="0" w:type="dxa"/>
              <w:right w:w="0" w:type="dxa"/>
            </w:tcMar>
          </w:tcPr>
          <w:p w:rsidR="00D566E9" w:rsidRPr="00D566E9" w:rsidRDefault="00D566E9" w:rsidP="00D566E9">
            <w:pPr>
              <w:pStyle w:val="Tabletext"/>
            </w:pPr>
            <w:r w:rsidRPr="00D566E9">
              <w:t>Mother born overseas</w:t>
            </w:r>
          </w:p>
        </w:tc>
        <w:tc>
          <w:tcPr>
            <w:tcW w:w="1020" w:type="dxa"/>
            <w:tcMar>
              <w:left w:w="0" w:type="dxa"/>
              <w:right w:w="0" w:type="dxa"/>
            </w:tcMar>
          </w:tcPr>
          <w:p w:rsidR="00D566E9" w:rsidRPr="00D566E9" w:rsidRDefault="00D566E9" w:rsidP="00D566E9">
            <w:pPr>
              <w:pStyle w:val="Tabletext"/>
              <w:jc w:val="right"/>
            </w:pPr>
            <w:r>
              <w:t>–</w:t>
            </w:r>
            <w:r w:rsidRPr="00D566E9">
              <w:t>0.051</w:t>
            </w:r>
          </w:p>
        </w:tc>
        <w:tc>
          <w:tcPr>
            <w:tcW w:w="567" w:type="dxa"/>
            <w:tcMar>
              <w:left w:w="0" w:type="dxa"/>
              <w:right w:w="0" w:type="dxa"/>
            </w:tcMar>
          </w:tcPr>
          <w:p w:rsidR="00D566E9" w:rsidRPr="00D566E9" w:rsidRDefault="00D566E9" w:rsidP="00D566E9">
            <w:pPr>
              <w:pStyle w:val="Tabletext"/>
            </w:pPr>
            <w:r w:rsidRPr="00D566E9">
              <w:t>***</w:t>
            </w:r>
          </w:p>
        </w:tc>
        <w:tc>
          <w:tcPr>
            <w:tcW w:w="1020" w:type="dxa"/>
            <w:tcMar>
              <w:left w:w="0" w:type="dxa"/>
              <w:right w:w="0" w:type="dxa"/>
            </w:tcMar>
          </w:tcPr>
          <w:p w:rsidR="00D566E9" w:rsidRPr="00D566E9" w:rsidRDefault="00D566E9" w:rsidP="00D566E9">
            <w:pPr>
              <w:pStyle w:val="Tabletext"/>
              <w:jc w:val="right"/>
            </w:pPr>
            <w:r>
              <w:t>–</w:t>
            </w:r>
            <w:r w:rsidRPr="00D566E9">
              <w:t>0.050</w:t>
            </w:r>
          </w:p>
        </w:tc>
        <w:tc>
          <w:tcPr>
            <w:tcW w:w="567" w:type="dxa"/>
            <w:tcMar>
              <w:left w:w="0" w:type="dxa"/>
              <w:right w:w="0" w:type="dxa"/>
            </w:tcMar>
          </w:tcPr>
          <w:p w:rsidR="00D566E9" w:rsidRPr="00D566E9" w:rsidRDefault="00D566E9" w:rsidP="00D566E9">
            <w:pPr>
              <w:pStyle w:val="Tabletext"/>
            </w:pPr>
            <w:r w:rsidRPr="00D566E9">
              <w:t>***</w:t>
            </w:r>
          </w:p>
        </w:tc>
        <w:tc>
          <w:tcPr>
            <w:tcW w:w="1020" w:type="dxa"/>
            <w:tcMar>
              <w:left w:w="0" w:type="dxa"/>
              <w:right w:w="0" w:type="dxa"/>
            </w:tcMar>
          </w:tcPr>
          <w:p w:rsidR="00D566E9" w:rsidRPr="00D566E9" w:rsidRDefault="00D566E9" w:rsidP="00D566E9">
            <w:pPr>
              <w:pStyle w:val="Tabletext"/>
              <w:jc w:val="right"/>
            </w:pPr>
            <w:r>
              <w:t>–</w:t>
            </w:r>
            <w:r w:rsidRPr="00D566E9">
              <w:t>0.050</w:t>
            </w:r>
          </w:p>
        </w:tc>
        <w:tc>
          <w:tcPr>
            <w:tcW w:w="567" w:type="dxa"/>
            <w:tcMar>
              <w:left w:w="0" w:type="dxa"/>
              <w:right w:w="0" w:type="dxa"/>
            </w:tcMar>
          </w:tcPr>
          <w:p w:rsidR="00D566E9" w:rsidRPr="00D566E9" w:rsidRDefault="00D566E9" w:rsidP="00D566E9">
            <w:pPr>
              <w:pStyle w:val="Tabletext"/>
            </w:pPr>
            <w:r w:rsidRPr="00D566E9">
              <w:t>*</w:t>
            </w:r>
          </w:p>
        </w:tc>
      </w:tr>
      <w:tr w:rsidR="00D566E9" w:rsidRPr="00D566E9" w:rsidTr="00851497">
        <w:tc>
          <w:tcPr>
            <w:tcW w:w="3742" w:type="dxa"/>
            <w:tcMar>
              <w:left w:w="0" w:type="dxa"/>
              <w:right w:w="0" w:type="dxa"/>
            </w:tcMar>
          </w:tcPr>
          <w:p w:rsidR="00D566E9" w:rsidRPr="00D566E9" w:rsidRDefault="00D566E9" w:rsidP="00D566E9">
            <w:pPr>
              <w:pStyle w:val="Tabletext"/>
            </w:pPr>
            <w:r w:rsidRPr="00D566E9">
              <w:t>Father born overseas</w:t>
            </w:r>
          </w:p>
        </w:tc>
        <w:tc>
          <w:tcPr>
            <w:tcW w:w="1020" w:type="dxa"/>
            <w:tcMar>
              <w:left w:w="0" w:type="dxa"/>
              <w:right w:w="0" w:type="dxa"/>
            </w:tcMar>
          </w:tcPr>
          <w:p w:rsidR="00D566E9" w:rsidRPr="00D566E9" w:rsidRDefault="00D566E9" w:rsidP="00D566E9">
            <w:pPr>
              <w:pStyle w:val="Tabletext"/>
              <w:jc w:val="right"/>
            </w:pPr>
            <w:r>
              <w:t>–</w:t>
            </w:r>
            <w:r w:rsidRPr="00D566E9">
              <w:t>0.033</w:t>
            </w:r>
          </w:p>
        </w:tc>
        <w:tc>
          <w:tcPr>
            <w:tcW w:w="567" w:type="dxa"/>
            <w:tcMar>
              <w:left w:w="0" w:type="dxa"/>
              <w:right w:w="0" w:type="dxa"/>
            </w:tcMar>
          </w:tcPr>
          <w:p w:rsidR="00D566E9" w:rsidRPr="00D566E9" w:rsidRDefault="00D566E9" w:rsidP="00D566E9">
            <w:pPr>
              <w:pStyle w:val="Tabletext"/>
            </w:pPr>
            <w:r w:rsidRPr="00D566E9">
              <w:t>**</w:t>
            </w:r>
          </w:p>
        </w:tc>
        <w:tc>
          <w:tcPr>
            <w:tcW w:w="1020" w:type="dxa"/>
            <w:tcMar>
              <w:left w:w="0" w:type="dxa"/>
              <w:right w:w="0" w:type="dxa"/>
            </w:tcMar>
          </w:tcPr>
          <w:p w:rsidR="00D566E9" w:rsidRPr="00D566E9" w:rsidRDefault="00D566E9" w:rsidP="00D566E9">
            <w:pPr>
              <w:pStyle w:val="Tabletext"/>
              <w:jc w:val="right"/>
            </w:pPr>
            <w:r>
              <w:t>–</w:t>
            </w:r>
            <w:r w:rsidRPr="00D566E9">
              <w:t>0.033</w:t>
            </w:r>
          </w:p>
        </w:tc>
        <w:tc>
          <w:tcPr>
            <w:tcW w:w="567" w:type="dxa"/>
            <w:tcMar>
              <w:left w:w="0" w:type="dxa"/>
              <w:right w:w="0" w:type="dxa"/>
            </w:tcMar>
          </w:tcPr>
          <w:p w:rsidR="00D566E9" w:rsidRPr="00D566E9" w:rsidRDefault="00D566E9" w:rsidP="00D566E9">
            <w:pPr>
              <w:pStyle w:val="Tabletext"/>
            </w:pPr>
            <w:r w:rsidRPr="00D566E9">
              <w:t>*</w:t>
            </w:r>
          </w:p>
        </w:tc>
        <w:tc>
          <w:tcPr>
            <w:tcW w:w="1020" w:type="dxa"/>
            <w:tcMar>
              <w:left w:w="0" w:type="dxa"/>
              <w:right w:w="0" w:type="dxa"/>
            </w:tcMar>
          </w:tcPr>
          <w:p w:rsidR="00D566E9" w:rsidRPr="00D566E9" w:rsidRDefault="00D566E9" w:rsidP="00D566E9">
            <w:pPr>
              <w:pStyle w:val="Tabletext"/>
              <w:jc w:val="right"/>
            </w:pPr>
            <w:r>
              <w:t>–</w:t>
            </w:r>
            <w:r w:rsidRPr="00D566E9">
              <w:t>0.025</w:t>
            </w:r>
          </w:p>
        </w:tc>
        <w:tc>
          <w:tcPr>
            <w:tcW w:w="567" w:type="dxa"/>
            <w:tcMar>
              <w:left w:w="0" w:type="dxa"/>
              <w:right w:w="0" w:type="dxa"/>
            </w:tcMar>
          </w:tcPr>
          <w:p w:rsidR="00D566E9" w:rsidRPr="00D566E9" w:rsidRDefault="00D566E9" w:rsidP="00D566E9">
            <w:pPr>
              <w:pStyle w:val="Tabletext"/>
            </w:pPr>
          </w:p>
        </w:tc>
      </w:tr>
      <w:tr w:rsidR="00D566E9" w:rsidRPr="00D566E9" w:rsidTr="00851497">
        <w:tc>
          <w:tcPr>
            <w:tcW w:w="3742" w:type="dxa"/>
            <w:tcMar>
              <w:left w:w="0" w:type="dxa"/>
              <w:right w:w="0" w:type="dxa"/>
            </w:tcMar>
          </w:tcPr>
          <w:p w:rsidR="00D566E9" w:rsidRPr="00D566E9" w:rsidRDefault="00D566E9" w:rsidP="00D566E9">
            <w:pPr>
              <w:pStyle w:val="Tabletext"/>
            </w:pPr>
            <w:r w:rsidRPr="00D566E9">
              <w:t>Lives in provincial Australia</w:t>
            </w:r>
          </w:p>
        </w:tc>
        <w:tc>
          <w:tcPr>
            <w:tcW w:w="1020" w:type="dxa"/>
            <w:tcMar>
              <w:left w:w="0" w:type="dxa"/>
              <w:right w:w="0" w:type="dxa"/>
            </w:tcMar>
          </w:tcPr>
          <w:p w:rsidR="00D566E9" w:rsidRPr="00D566E9" w:rsidRDefault="00D566E9" w:rsidP="00D566E9">
            <w:pPr>
              <w:pStyle w:val="Tabletext"/>
              <w:jc w:val="right"/>
            </w:pPr>
            <w:r w:rsidRPr="00D566E9">
              <w:t>0.109</w:t>
            </w:r>
          </w:p>
        </w:tc>
        <w:tc>
          <w:tcPr>
            <w:tcW w:w="567" w:type="dxa"/>
            <w:tcMar>
              <w:left w:w="0" w:type="dxa"/>
              <w:right w:w="0" w:type="dxa"/>
            </w:tcMar>
          </w:tcPr>
          <w:p w:rsidR="00D566E9" w:rsidRPr="00D566E9" w:rsidRDefault="00D566E9" w:rsidP="00D566E9">
            <w:pPr>
              <w:pStyle w:val="Tabletext"/>
            </w:pPr>
            <w:r w:rsidRPr="00D566E9">
              <w:t>***</w:t>
            </w:r>
          </w:p>
        </w:tc>
        <w:tc>
          <w:tcPr>
            <w:tcW w:w="1020" w:type="dxa"/>
            <w:tcMar>
              <w:left w:w="0" w:type="dxa"/>
              <w:right w:w="0" w:type="dxa"/>
            </w:tcMar>
          </w:tcPr>
          <w:p w:rsidR="00D566E9" w:rsidRPr="00D566E9" w:rsidRDefault="00D566E9" w:rsidP="00D566E9">
            <w:pPr>
              <w:pStyle w:val="Tabletext"/>
              <w:jc w:val="right"/>
            </w:pPr>
            <w:r w:rsidRPr="00D566E9">
              <w:t>0.086</w:t>
            </w:r>
          </w:p>
        </w:tc>
        <w:tc>
          <w:tcPr>
            <w:tcW w:w="567" w:type="dxa"/>
            <w:tcMar>
              <w:left w:w="0" w:type="dxa"/>
              <w:right w:w="0" w:type="dxa"/>
            </w:tcMar>
          </w:tcPr>
          <w:p w:rsidR="00D566E9" w:rsidRPr="00D566E9" w:rsidRDefault="00D566E9" w:rsidP="00D566E9">
            <w:pPr>
              <w:pStyle w:val="Tabletext"/>
            </w:pPr>
            <w:r w:rsidRPr="00D566E9">
              <w:t>***</w:t>
            </w:r>
          </w:p>
        </w:tc>
        <w:tc>
          <w:tcPr>
            <w:tcW w:w="1020" w:type="dxa"/>
            <w:tcMar>
              <w:left w:w="0" w:type="dxa"/>
              <w:right w:w="0" w:type="dxa"/>
            </w:tcMar>
          </w:tcPr>
          <w:p w:rsidR="00D566E9" w:rsidRPr="00D566E9" w:rsidRDefault="00D566E9" w:rsidP="00D566E9">
            <w:pPr>
              <w:pStyle w:val="Tabletext"/>
              <w:jc w:val="right"/>
            </w:pPr>
            <w:r w:rsidRPr="00D566E9">
              <w:t>0.065</w:t>
            </w:r>
          </w:p>
        </w:tc>
        <w:tc>
          <w:tcPr>
            <w:tcW w:w="567" w:type="dxa"/>
            <w:tcMar>
              <w:left w:w="0" w:type="dxa"/>
              <w:right w:w="0" w:type="dxa"/>
            </w:tcMar>
          </w:tcPr>
          <w:p w:rsidR="00D566E9" w:rsidRPr="00D566E9" w:rsidRDefault="00D566E9" w:rsidP="00D566E9">
            <w:pPr>
              <w:pStyle w:val="Tabletext"/>
            </w:pPr>
            <w:r w:rsidRPr="00D566E9">
              <w:t>***</w:t>
            </w:r>
          </w:p>
        </w:tc>
      </w:tr>
      <w:tr w:rsidR="00D566E9" w:rsidRPr="00D566E9" w:rsidTr="00851497">
        <w:tc>
          <w:tcPr>
            <w:tcW w:w="3742" w:type="dxa"/>
            <w:tcBorders>
              <w:bottom w:val="single" w:sz="4" w:space="0" w:color="auto"/>
            </w:tcBorders>
            <w:tcMar>
              <w:left w:w="0" w:type="dxa"/>
              <w:right w:w="0" w:type="dxa"/>
            </w:tcMar>
          </w:tcPr>
          <w:p w:rsidR="00D566E9" w:rsidRPr="00D566E9" w:rsidRDefault="00D566E9" w:rsidP="00D566E9">
            <w:pPr>
              <w:pStyle w:val="Tabletext"/>
            </w:pPr>
            <w:r w:rsidRPr="00D566E9">
              <w:t>Lives in remote Australia</w:t>
            </w:r>
          </w:p>
        </w:tc>
        <w:tc>
          <w:tcPr>
            <w:tcW w:w="1020" w:type="dxa"/>
            <w:tcBorders>
              <w:bottom w:val="single" w:sz="4" w:space="0" w:color="auto"/>
            </w:tcBorders>
            <w:tcMar>
              <w:left w:w="0" w:type="dxa"/>
              <w:right w:w="0" w:type="dxa"/>
            </w:tcMar>
          </w:tcPr>
          <w:p w:rsidR="00D566E9" w:rsidRPr="00D566E9" w:rsidRDefault="00D566E9" w:rsidP="00D566E9">
            <w:pPr>
              <w:pStyle w:val="Tabletext"/>
              <w:jc w:val="right"/>
            </w:pPr>
            <w:r w:rsidRPr="00D566E9">
              <w:t>0.138</w:t>
            </w:r>
          </w:p>
        </w:tc>
        <w:tc>
          <w:tcPr>
            <w:tcW w:w="567" w:type="dxa"/>
            <w:tcBorders>
              <w:bottom w:val="single" w:sz="4" w:space="0" w:color="auto"/>
            </w:tcBorders>
            <w:tcMar>
              <w:left w:w="0" w:type="dxa"/>
              <w:right w:w="0" w:type="dxa"/>
            </w:tcMar>
          </w:tcPr>
          <w:p w:rsidR="00D566E9" w:rsidRPr="00D566E9" w:rsidRDefault="00D566E9" w:rsidP="00D566E9">
            <w:pPr>
              <w:pStyle w:val="Tabletext"/>
            </w:pPr>
            <w:r w:rsidRPr="00D566E9">
              <w:t>***</w:t>
            </w:r>
          </w:p>
        </w:tc>
        <w:tc>
          <w:tcPr>
            <w:tcW w:w="1020" w:type="dxa"/>
            <w:tcBorders>
              <w:bottom w:val="single" w:sz="4" w:space="0" w:color="auto"/>
            </w:tcBorders>
            <w:tcMar>
              <w:left w:w="0" w:type="dxa"/>
              <w:right w:w="0" w:type="dxa"/>
            </w:tcMar>
          </w:tcPr>
          <w:p w:rsidR="00D566E9" w:rsidRPr="00D566E9" w:rsidRDefault="00D566E9" w:rsidP="00D566E9">
            <w:pPr>
              <w:pStyle w:val="Tabletext"/>
              <w:jc w:val="right"/>
            </w:pPr>
            <w:r w:rsidRPr="00D566E9">
              <w:t>0.114</w:t>
            </w:r>
          </w:p>
        </w:tc>
        <w:tc>
          <w:tcPr>
            <w:tcW w:w="567" w:type="dxa"/>
            <w:tcBorders>
              <w:bottom w:val="single" w:sz="4" w:space="0" w:color="auto"/>
            </w:tcBorders>
            <w:tcMar>
              <w:left w:w="0" w:type="dxa"/>
              <w:right w:w="0" w:type="dxa"/>
            </w:tcMar>
          </w:tcPr>
          <w:p w:rsidR="00D566E9" w:rsidRPr="00D566E9" w:rsidRDefault="00D566E9" w:rsidP="00D566E9">
            <w:pPr>
              <w:pStyle w:val="Tabletext"/>
            </w:pPr>
            <w:r w:rsidRPr="00D566E9">
              <w:t>***</w:t>
            </w:r>
          </w:p>
        </w:tc>
        <w:tc>
          <w:tcPr>
            <w:tcW w:w="1020" w:type="dxa"/>
            <w:tcBorders>
              <w:bottom w:val="single" w:sz="4" w:space="0" w:color="auto"/>
            </w:tcBorders>
            <w:tcMar>
              <w:left w:w="0" w:type="dxa"/>
              <w:right w:w="0" w:type="dxa"/>
            </w:tcMar>
          </w:tcPr>
          <w:p w:rsidR="00D566E9" w:rsidRPr="00D566E9" w:rsidRDefault="00D566E9" w:rsidP="00D566E9">
            <w:pPr>
              <w:pStyle w:val="Tabletext"/>
              <w:jc w:val="right"/>
            </w:pPr>
            <w:r w:rsidRPr="00D566E9">
              <w:t>0.020</w:t>
            </w:r>
          </w:p>
        </w:tc>
        <w:tc>
          <w:tcPr>
            <w:tcW w:w="567" w:type="dxa"/>
            <w:tcBorders>
              <w:bottom w:val="single" w:sz="4" w:space="0" w:color="auto"/>
            </w:tcBorders>
            <w:tcMar>
              <w:left w:w="0" w:type="dxa"/>
              <w:right w:w="0" w:type="dxa"/>
            </w:tcMar>
          </w:tcPr>
          <w:p w:rsidR="00D566E9" w:rsidRPr="00D566E9" w:rsidRDefault="00D566E9" w:rsidP="00D566E9">
            <w:pPr>
              <w:pStyle w:val="Tabletext"/>
            </w:pPr>
          </w:p>
        </w:tc>
      </w:tr>
      <w:tr w:rsidR="00D566E9" w:rsidRPr="00D566E9" w:rsidTr="00851497">
        <w:tc>
          <w:tcPr>
            <w:tcW w:w="3742" w:type="dxa"/>
            <w:tcBorders>
              <w:top w:val="single" w:sz="4" w:space="0" w:color="auto"/>
            </w:tcBorders>
            <w:tcMar>
              <w:left w:w="0" w:type="dxa"/>
              <w:right w:w="0" w:type="dxa"/>
            </w:tcMar>
          </w:tcPr>
          <w:p w:rsidR="00D566E9" w:rsidRPr="00D566E9" w:rsidRDefault="00D566E9" w:rsidP="00D566E9">
            <w:pPr>
              <w:pStyle w:val="Tabletext"/>
            </w:pPr>
            <w:r w:rsidRPr="00D566E9">
              <w:t>Speaks a language other than English at home</w:t>
            </w:r>
          </w:p>
        </w:tc>
        <w:tc>
          <w:tcPr>
            <w:tcW w:w="1020" w:type="dxa"/>
            <w:tcBorders>
              <w:top w:val="single" w:sz="4" w:space="0" w:color="auto"/>
            </w:tcBorders>
            <w:tcMar>
              <w:left w:w="0" w:type="dxa"/>
              <w:right w:w="0" w:type="dxa"/>
            </w:tcMar>
          </w:tcPr>
          <w:p w:rsidR="00D566E9" w:rsidRPr="00D566E9" w:rsidRDefault="00D566E9" w:rsidP="00D566E9">
            <w:pPr>
              <w:pStyle w:val="Tabletext"/>
              <w:jc w:val="right"/>
            </w:pPr>
          </w:p>
        </w:tc>
        <w:tc>
          <w:tcPr>
            <w:tcW w:w="567" w:type="dxa"/>
            <w:tcBorders>
              <w:top w:val="single" w:sz="4" w:space="0" w:color="auto"/>
            </w:tcBorders>
            <w:tcMar>
              <w:left w:w="0" w:type="dxa"/>
              <w:right w:w="0" w:type="dxa"/>
            </w:tcMar>
          </w:tcPr>
          <w:p w:rsidR="00D566E9" w:rsidRPr="00D566E9" w:rsidRDefault="00D566E9" w:rsidP="00D566E9">
            <w:pPr>
              <w:pStyle w:val="Tabletext"/>
            </w:pPr>
          </w:p>
        </w:tc>
        <w:tc>
          <w:tcPr>
            <w:tcW w:w="1020" w:type="dxa"/>
            <w:tcBorders>
              <w:top w:val="single" w:sz="4" w:space="0" w:color="auto"/>
            </w:tcBorders>
            <w:tcMar>
              <w:left w:w="0" w:type="dxa"/>
              <w:right w:w="0" w:type="dxa"/>
            </w:tcMar>
          </w:tcPr>
          <w:p w:rsidR="00D566E9" w:rsidRPr="00D566E9" w:rsidRDefault="00D566E9" w:rsidP="00D566E9">
            <w:pPr>
              <w:pStyle w:val="Tabletext"/>
              <w:jc w:val="right"/>
            </w:pPr>
            <w:r>
              <w:t>–</w:t>
            </w:r>
            <w:r w:rsidRPr="00D566E9">
              <w:t>0.151</w:t>
            </w:r>
          </w:p>
        </w:tc>
        <w:tc>
          <w:tcPr>
            <w:tcW w:w="567" w:type="dxa"/>
            <w:tcBorders>
              <w:top w:val="single" w:sz="4" w:space="0" w:color="auto"/>
            </w:tcBorders>
            <w:tcMar>
              <w:left w:w="0" w:type="dxa"/>
              <w:right w:w="0" w:type="dxa"/>
            </w:tcMar>
          </w:tcPr>
          <w:p w:rsidR="00D566E9" w:rsidRPr="00D566E9" w:rsidRDefault="00D566E9" w:rsidP="00D566E9">
            <w:pPr>
              <w:pStyle w:val="Tabletext"/>
            </w:pPr>
            <w:r w:rsidRPr="00D566E9">
              <w:t>***</w:t>
            </w:r>
          </w:p>
        </w:tc>
        <w:tc>
          <w:tcPr>
            <w:tcW w:w="1020" w:type="dxa"/>
            <w:tcBorders>
              <w:top w:val="single" w:sz="4" w:space="0" w:color="auto"/>
            </w:tcBorders>
            <w:tcMar>
              <w:left w:w="0" w:type="dxa"/>
              <w:right w:w="0" w:type="dxa"/>
            </w:tcMar>
          </w:tcPr>
          <w:p w:rsidR="00D566E9" w:rsidRPr="00D566E9" w:rsidRDefault="00D566E9" w:rsidP="00D566E9">
            <w:pPr>
              <w:pStyle w:val="Tabletext"/>
              <w:jc w:val="right"/>
            </w:pPr>
            <w:r>
              <w:t>–</w:t>
            </w:r>
            <w:r w:rsidRPr="00D566E9">
              <w:t>0.162</w:t>
            </w:r>
          </w:p>
        </w:tc>
        <w:tc>
          <w:tcPr>
            <w:tcW w:w="567" w:type="dxa"/>
            <w:tcBorders>
              <w:top w:val="single" w:sz="4" w:space="0" w:color="auto"/>
            </w:tcBorders>
            <w:tcMar>
              <w:left w:w="0" w:type="dxa"/>
              <w:right w:w="0" w:type="dxa"/>
            </w:tcMar>
          </w:tcPr>
          <w:p w:rsidR="00D566E9" w:rsidRPr="00D566E9" w:rsidRDefault="00D566E9" w:rsidP="00D566E9">
            <w:pPr>
              <w:pStyle w:val="Tabletext"/>
            </w:pPr>
            <w:r w:rsidRPr="00D566E9">
              <w:t>***</w:t>
            </w:r>
          </w:p>
        </w:tc>
      </w:tr>
      <w:tr w:rsidR="00D566E9" w:rsidRPr="00D566E9" w:rsidTr="00851497">
        <w:tc>
          <w:tcPr>
            <w:tcW w:w="3742" w:type="dxa"/>
            <w:tcMar>
              <w:left w:w="0" w:type="dxa"/>
              <w:right w:w="0" w:type="dxa"/>
            </w:tcMar>
          </w:tcPr>
          <w:p w:rsidR="00D566E9" w:rsidRPr="00D566E9" w:rsidRDefault="00D566E9" w:rsidP="00D566E9">
            <w:pPr>
              <w:pStyle w:val="Tabletext"/>
            </w:pPr>
            <w:r w:rsidRPr="00D566E9">
              <w:t>Number of years of education for parent with highest</w:t>
            </w:r>
            <w:r w:rsidR="00E820CA">
              <w:t> </w:t>
            </w:r>
            <w:r w:rsidRPr="00D566E9">
              <w:t>level</w:t>
            </w:r>
          </w:p>
        </w:tc>
        <w:tc>
          <w:tcPr>
            <w:tcW w:w="1020" w:type="dxa"/>
            <w:tcMar>
              <w:left w:w="0" w:type="dxa"/>
              <w:right w:w="0" w:type="dxa"/>
            </w:tcMar>
          </w:tcPr>
          <w:p w:rsidR="00D566E9" w:rsidRPr="00D566E9" w:rsidRDefault="00D566E9" w:rsidP="00D566E9">
            <w:pPr>
              <w:pStyle w:val="Tabletext"/>
              <w:jc w:val="right"/>
            </w:pPr>
          </w:p>
        </w:tc>
        <w:tc>
          <w:tcPr>
            <w:tcW w:w="567" w:type="dxa"/>
            <w:tcMar>
              <w:left w:w="0" w:type="dxa"/>
              <w:right w:w="0" w:type="dxa"/>
            </w:tcMar>
          </w:tcPr>
          <w:p w:rsidR="00D566E9" w:rsidRPr="00D566E9" w:rsidRDefault="00D566E9" w:rsidP="00D566E9">
            <w:pPr>
              <w:pStyle w:val="Tabletext"/>
            </w:pPr>
          </w:p>
        </w:tc>
        <w:tc>
          <w:tcPr>
            <w:tcW w:w="1020" w:type="dxa"/>
            <w:tcMar>
              <w:left w:w="0" w:type="dxa"/>
              <w:right w:w="0" w:type="dxa"/>
            </w:tcMar>
          </w:tcPr>
          <w:p w:rsidR="00D566E9" w:rsidRPr="00D566E9" w:rsidRDefault="00D566E9" w:rsidP="00D566E9">
            <w:pPr>
              <w:pStyle w:val="Tabletext"/>
              <w:jc w:val="right"/>
            </w:pPr>
            <w:r>
              <w:t>–</w:t>
            </w:r>
            <w:r w:rsidRPr="00D566E9">
              <w:t>0.024</w:t>
            </w:r>
          </w:p>
        </w:tc>
        <w:tc>
          <w:tcPr>
            <w:tcW w:w="567" w:type="dxa"/>
            <w:tcMar>
              <w:left w:w="0" w:type="dxa"/>
              <w:right w:w="0" w:type="dxa"/>
            </w:tcMar>
          </w:tcPr>
          <w:p w:rsidR="00D566E9" w:rsidRPr="00D566E9" w:rsidRDefault="00D566E9" w:rsidP="00D566E9">
            <w:pPr>
              <w:pStyle w:val="Tabletext"/>
            </w:pPr>
            <w:r w:rsidRPr="00D566E9">
              <w:t>***</w:t>
            </w:r>
          </w:p>
        </w:tc>
        <w:tc>
          <w:tcPr>
            <w:tcW w:w="1020" w:type="dxa"/>
            <w:tcMar>
              <w:left w:w="0" w:type="dxa"/>
              <w:right w:w="0" w:type="dxa"/>
            </w:tcMar>
          </w:tcPr>
          <w:p w:rsidR="00D566E9" w:rsidRPr="00D566E9" w:rsidRDefault="00D566E9" w:rsidP="00D566E9">
            <w:pPr>
              <w:pStyle w:val="Tabletext"/>
              <w:jc w:val="right"/>
            </w:pPr>
            <w:r>
              <w:t>–</w:t>
            </w:r>
            <w:r w:rsidRPr="00D566E9">
              <w:t>0.008</w:t>
            </w:r>
          </w:p>
        </w:tc>
        <w:tc>
          <w:tcPr>
            <w:tcW w:w="567" w:type="dxa"/>
            <w:tcMar>
              <w:left w:w="0" w:type="dxa"/>
              <w:right w:w="0" w:type="dxa"/>
            </w:tcMar>
          </w:tcPr>
          <w:p w:rsidR="00D566E9" w:rsidRPr="00D566E9" w:rsidRDefault="00D566E9" w:rsidP="00D566E9">
            <w:pPr>
              <w:pStyle w:val="Tabletext"/>
            </w:pPr>
          </w:p>
        </w:tc>
      </w:tr>
      <w:tr w:rsidR="00D566E9" w:rsidRPr="00D566E9" w:rsidTr="00851497">
        <w:tc>
          <w:tcPr>
            <w:tcW w:w="3742" w:type="dxa"/>
            <w:tcMar>
              <w:left w:w="0" w:type="dxa"/>
              <w:right w:w="0" w:type="dxa"/>
            </w:tcMar>
          </w:tcPr>
          <w:p w:rsidR="00D566E9" w:rsidRPr="00D566E9" w:rsidRDefault="00D566E9" w:rsidP="00D566E9">
            <w:pPr>
              <w:pStyle w:val="Tabletext"/>
            </w:pPr>
            <w:r w:rsidRPr="00D566E9">
              <w:t>Mother works as a manager or professional</w:t>
            </w:r>
          </w:p>
        </w:tc>
        <w:tc>
          <w:tcPr>
            <w:tcW w:w="1020" w:type="dxa"/>
            <w:tcMar>
              <w:left w:w="0" w:type="dxa"/>
              <w:right w:w="0" w:type="dxa"/>
            </w:tcMar>
          </w:tcPr>
          <w:p w:rsidR="00D566E9" w:rsidRPr="00D566E9" w:rsidRDefault="00D566E9" w:rsidP="00D566E9">
            <w:pPr>
              <w:pStyle w:val="Tabletext"/>
              <w:jc w:val="right"/>
            </w:pPr>
          </w:p>
        </w:tc>
        <w:tc>
          <w:tcPr>
            <w:tcW w:w="567" w:type="dxa"/>
            <w:tcMar>
              <w:left w:w="0" w:type="dxa"/>
              <w:right w:w="0" w:type="dxa"/>
            </w:tcMar>
          </w:tcPr>
          <w:p w:rsidR="00D566E9" w:rsidRPr="00D566E9" w:rsidRDefault="00D566E9" w:rsidP="00D566E9">
            <w:pPr>
              <w:pStyle w:val="Tabletext"/>
            </w:pPr>
          </w:p>
        </w:tc>
        <w:tc>
          <w:tcPr>
            <w:tcW w:w="1020" w:type="dxa"/>
            <w:tcMar>
              <w:left w:w="0" w:type="dxa"/>
              <w:right w:w="0" w:type="dxa"/>
            </w:tcMar>
          </w:tcPr>
          <w:p w:rsidR="00D566E9" w:rsidRPr="00D566E9" w:rsidRDefault="00D566E9" w:rsidP="00D566E9">
            <w:pPr>
              <w:pStyle w:val="Tabletext"/>
              <w:jc w:val="right"/>
            </w:pPr>
            <w:r>
              <w:t>–</w:t>
            </w:r>
            <w:r w:rsidRPr="00D566E9">
              <w:t>0.078</w:t>
            </w:r>
          </w:p>
        </w:tc>
        <w:tc>
          <w:tcPr>
            <w:tcW w:w="567" w:type="dxa"/>
            <w:tcMar>
              <w:left w:w="0" w:type="dxa"/>
              <w:right w:w="0" w:type="dxa"/>
            </w:tcMar>
          </w:tcPr>
          <w:p w:rsidR="00D566E9" w:rsidRPr="00D566E9" w:rsidRDefault="00D566E9" w:rsidP="00D566E9">
            <w:pPr>
              <w:pStyle w:val="Tabletext"/>
            </w:pPr>
            <w:r w:rsidRPr="00D566E9">
              <w:t>***</w:t>
            </w:r>
          </w:p>
        </w:tc>
        <w:tc>
          <w:tcPr>
            <w:tcW w:w="1020" w:type="dxa"/>
            <w:tcMar>
              <w:left w:w="0" w:type="dxa"/>
              <w:right w:w="0" w:type="dxa"/>
            </w:tcMar>
          </w:tcPr>
          <w:p w:rsidR="00D566E9" w:rsidRPr="00D566E9" w:rsidRDefault="00D566E9" w:rsidP="00D566E9">
            <w:pPr>
              <w:pStyle w:val="Tabletext"/>
              <w:jc w:val="right"/>
            </w:pPr>
            <w:r>
              <w:t>–</w:t>
            </w:r>
            <w:r w:rsidRPr="00D566E9">
              <w:t>0.029</w:t>
            </w:r>
          </w:p>
        </w:tc>
        <w:tc>
          <w:tcPr>
            <w:tcW w:w="567" w:type="dxa"/>
            <w:tcMar>
              <w:left w:w="0" w:type="dxa"/>
              <w:right w:w="0" w:type="dxa"/>
            </w:tcMar>
          </w:tcPr>
          <w:p w:rsidR="00D566E9" w:rsidRPr="00D566E9" w:rsidRDefault="00D566E9" w:rsidP="00D566E9">
            <w:pPr>
              <w:pStyle w:val="Tabletext"/>
            </w:pPr>
          </w:p>
        </w:tc>
      </w:tr>
      <w:tr w:rsidR="00D566E9" w:rsidRPr="00D566E9" w:rsidTr="00851497">
        <w:tc>
          <w:tcPr>
            <w:tcW w:w="3742" w:type="dxa"/>
            <w:tcBorders>
              <w:bottom w:val="single" w:sz="4" w:space="0" w:color="auto"/>
            </w:tcBorders>
            <w:tcMar>
              <w:left w:w="0" w:type="dxa"/>
              <w:right w:w="0" w:type="dxa"/>
            </w:tcMar>
          </w:tcPr>
          <w:p w:rsidR="00D566E9" w:rsidRPr="00D566E9" w:rsidRDefault="00D566E9" w:rsidP="00D566E9">
            <w:pPr>
              <w:pStyle w:val="Tabletext"/>
            </w:pPr>
            <w:r w:rsidRPr="00D566E9">
              <w:t>Father works as a manager or professional</w:t>
            </w:r>
          </w:p>
        </w:tc>
        <w:tc>
          <w:tcPr>
            <w:tcW w:w="1020" w:type="dxa"/>
            <w:tcBorders>
              <w:bottom w:val="single" w:sz="4" w:space="0" w:color="auto"/>
            </w:tcBorders>
            <w:tcMar>
              <w:left w:w="0" w:type="dxa"/>
              <w:right w:w="0" w:type="dxa"/>
            </w:tcMar>
          </w:tcPr>
          <w:p w:rsidR="00D566E9" w:rsidRPr="00D566E9" w:rsidRDefault="00D566E9" w:rsidP="00D566E9">
            <w:pPr>
              <w:pStyle w:val="Tabletext"/>
              <w:jc w:val="right"/>
            </w:pPr>
          </w:p>
        </w:tc>
        <w:tc>
          <w:tcPr>
            <w:tcW w:w="567" w:type="dxa"/>
            <w:tcBorders>
              <w:bottom w:val="single" w:sz="4" w:space="0" w:color="auto"/>
            </w:tcBorders>
            <w:tcMar>
              <w:left w:w="0" w:type="dxa"/>
              <w:right w:w="0" w:type="dxa"/>
            </w:tcMar>
          </w:tcPr>
          <w:p w:rsidR="00D566E9" w:rsidRPr="00D566E9" w:rsidRDefault="00D566E9" w:rsidP="00D566E9">
            <w:pPr>
              <w:pStyle w:val="Tabletext"/>
            </w:pPr>
          </w:p>
        </w:tc>
        <w:tc>
          <w:tcPr>
            <w:tcW w:w="1020" w:type="dxa"/>
            <w:tcBorders>
              <w:bottom w:val="single" w:sz="4" w:space="0" w:color="auto"/>
            </w:tcBorders>
            <w:tcMar>
              <w:left w:w="0" w:type="dxa"/>
              <w:right w:w="0" w:type="dxa"/>
            </w:tcMar>
          </w:tcPr>
          <w:p w:rsidR="00D566E9" w:rsidRPr="00D566E9" w:rsidRDefault="00D566E9" w:rsidP="00D566E9">
            <w:pPr>
              <w:pStyle w:val="Tabletext"/>
              <w:jc w:val="right"/>
            </w:pPr>
            <w:r>
              <w:t>–</w:t>
            </w:r>
            <w:r w:rsidRPr="00D566E9">
              <w:t>0.106</w:t>
            </w:r>
          </w:p>
        </w:tc>
        <w:tc>
          <w:tcPr>
            <w:tcW w:w="567" w:type="dxa"/>
            <w:tcBorders>
              <w:bottom w:val="single" w:sz="4" w:space="0" w:color="auto"/>
            </w:tcBorders>
            <w:tcMar>
              <w:left w:w="0" w:type="dxa"/>
              <w:right w:w="0" w:type="dxa"/>
            </w:tcMar>
          </w:tcPr>
          <w:p w:rsidR="00D566E9" w:rsidRPr="00D566E9" w:rsidRDefault="00D566E9" w:rsidP="00D566E9">
            <w:pPr>
              <w:pStyle w:val="Tabletext"/>
            </w:pPr>
            <w:r w:rsidRPr="00D566E9">
              <w:t>***</w:t>
            </w:r>
          </w:p>
        </w:tc>
        <w:tc>
          <w:tcPr>
            <w:tcW w:w="1020" w:type="dxa"/>
            <w:tcBorders>
              <w:bottom w:val="single" w:sz="4" w:space="0" w:color="auto"/>
            </w:tcBorders>
            <w:tcMar>
              <w:left w:w="0" w:type="dxa"/>
              <w:right w:w="0" w:type="dxa"/>
            </w:tcMar>
          </w:tcPr>
          <w:p w:rsidR="00D566E9" w:rsidRPr="00D566E9" w:rsidRDefault="00D566E9" w:rsidP="00D566E9">
            <w:pPr>
              <w:pStyle w:val="Tabletext"/>
              <w:jc w:val="right"/>
            </w:pPr>
            <w:r>
              <w:t>–</w:t>
            </w:r>
            <w:r w:rsidRPr="00D566E9">
              <w:t>0.071</w:t>
            </w:r>
          </w:p>
        </w:tc>
        <w:tc>
          <w:tcPr>
            <w:tcW w:w="567" w:type="dxa"/>
            <w:tcBorders>
              <w:bottom w:val="single" w:sz="4" w:space="0" w:color="auto"/>
            </w:tcBorders>
            <w:tcMar>
              <w:left w:w="0" w:type="dxa"/>
              <w:right w:w="0" w:type="dxa"/>
            </w:tcMar>
          </w:tcPr>
          <w:p w:rsidR="00D566E9" w:rsidRPr="00D566E9" w:rsidRDefault="00D566E9" w:rsidP="00D566E9">
            <w:pPr>
              <w:pStyle w:val="Tabletext"/>
            </w:pPr>
            <w:r w:rsidRPr="00D566E9">
              <w:t>***</w:t>
            </w:r>
          </w:p>
        </w:tc>
      </w:tr>
      <w:tr w:rsidR="00D566E9" w:rsidRPr="00D566E9" w:rsidTr="00851497">
        <w:tc>
          <w:tcPr>
            <w:tcW w:w="3742" w:type="dxa"/>
            <w:tcBorders>
              <w:top w:val="single" w:sz="4" w:space="0" w:color="auto"/>
            </w:tcBorders>
            <w:tcMar>
              <w:left w:w="0" w:type="dxa"/>
              <w:right w:w="0" w:type="dxa"/>
            </w:tcMar>
          </w:tcPr>
          <w:p w:rsidR="00D566E9" w:rsidRPr="00D566E9" w:rsidRDefault="00D566E9" w:rsidP="00D566E9">
            <w:pPr>
              <w:pStyle w:val="Tabletext"/>
            </w:pPr>
            <w:r w:rsidRPr="00D566E9">
              <w:t>Assessed own ability as ‘very well’ when 15</w:t>
            </w:r>
          </w:p>
        </w:tc>
        <w:tc>
          <w:tcPr>
            <w:tcW w:w="1020" w:type="dxa"/>
            <w:tcBorders>
              <w:top w:val="single" w:sz="4" w:space="0" w:color="auto"/>
            </w:tcBorders>
            <w:tcMar>
              <w:left w:w="0" w:type="dxa"/>
              <w:right w:w="0" w:type="dxa"/>
            </w:tcMar>
          </w:tcPr>
          <w:p w:rsidR="00D566E9" w:rsidRPr="00D566E9" w:rsidRDefault="00D566E9" w:rsidP="00D566E9">
            <w:pPr>
              <w:pStyle w:val="Tabletext"/>
              <w:jc w:val="right"/>
            </w:pPr>
          </w:p>
        </w:tc>
        <w:tc>
          <w:tcPr>
            <w:tcW w:w="567" w:type="dxa"/>
            <w:tcBorders>
              <w:top w:val="single" w:sz="4" w:space="0" w:color="auto"/>
            </w:tcBorders>
            <w:tcMar>
              <w:left w:w="0" w:type="dxa"/>
              <w:right w:w="0" w:type="dxa"/>
            </w:tcMar>
          </w:tcPr>
          <w:p w:rsidR="00D566E9" w:rsidRPr="00D566E9" w:rsidRDefault="00D566E9" w:rsidP="00D566E9">
            <w:pPr>
              <w:pStyle w:val="Tabletext"/>
            </w:pPr>
          </w:p>
        </w:tc>
        <w:tc>
          <w:tcPr>
            <w:tcW w:w="1020" w:type="dxa"/>
            <w:tcBorders>
              <w:top w:val="single" w:sz="4" w:space="0" w:color="auto"/>
            </w:tcBorders>
            <w:tcMar>
              <w:left w:w="0" w:type="dxa"/>
              <w:right w:w="0" w:type="dxa"/>
            </w:tcMar>
          </w:tcPr>
          <w:p w:rsidR="00D566E9" w:rsidRPr="00D566E9" w:rsidRDefault="00D566E9" w:rsidP="00D566E9">
            <w:pPr>
              <w:pStyle w:val="Tabletext"/>
              <w:jc w:val="right"/>
            </w:pPr>
          </w:p>
        </w:tc>
        <w:tc>
          <w:tcPr>
            <w:tcW w:w="567" w:type="dxa"/>
            <w:tcBorders>
              <w:top w:val="single" w:sz="4" w:space="0" w:color="auto"/>
            </w:tcBorders>
            <w:tcMar>
              <w:left w:w="0" w:type="dxa"/>
              <w:right w:w="0" w:type="dxa"/>
            </w:tcMar>
          </w:tcPr>
          <w:p w:rsidR="00D566E9" w:rsidRPr="00D566E9" w:rsidRDefault="00D566E9" w:rsidP="00D566E9">
            <w:pPr>
              <w:pStyle w:val="Tabletext"/>
            </w:pPr>
          </w:p>
        </w:tc>
        <w:tc>
          <w:tcPr>
            <w:tcW w:w="1020" w:type="dxa"/>
            <w:tcBorders>
              <w:top w:val="single" w:sz="4" w:space="0" w:color="auto"/>
            </w:tcBorders>
            <w:tcMar>
              <w:left w:w="0" w:type="dxa"/>
              <w:right w:w="0" w:type="dxa"/>
            </w:tcMar>
          </w:tcPr>
          <w:p w:rsidR="00D566E9" w:rsidRPr="00D566E9" w:rsidRDefault="00D566E9" w:rsidP="00D566E9">
            <w:pPr>
              <w:pStyle w:val="Tabletext"/>
              <w:jc w:val="right"/>
            </w:pPr>
            <w:r>
              <w:t>–</w:t>
            </w:r>
            <w:r w:rsidRPr="00D566E9">
              <w:t>0.128</w:t>
            </w:r>
          </w:p>
        </w:tc>
        <w:tc>
          <w:tcPr>
            <w:tcW w:w="567" w:type="dxa"/>
            <w:tcBorders>
              <w:top w:val="single" w:sz="4" w:space="0" w:color="auto"/>
            </w:tcBorders>
            <w:tcMar>
              <w:left w:w="0" w:type="dxa"/>
              <w:right w:w="0" w:type="dxa"/>
            </w:tcMar>
          </w:tcPr>
          <w:p w:rsidR="00D566E9" w:rsidRPr="00D566E9" w:rsidRDefault="00D566E9" w:rsidP="00D566E9">
            <w:pPr>
              <w:pStyle w:val="Tabletext"/>
            </w:pPr>
            <w:r w:rsidRPr="00D566E9">
              <w:t>***</w:t>
            </w:r>
          </w:p>
        </w:tc>
      </w:tr>
      <w:tr w:rsidR="00D566E9" w:rsidRPr="00D566E9" w:rsidTr="00851497">
        <w:tc>
          <w:tcPr>
            <w:tcW w:w="3742" w:type="dxa"/>
            <w:tcMar>
              <w:left w:w="0" w:type="dxa"/>
              <w:right w:w="0" w:type="dxa"/>
            </w:tcMar>
          </w:tcPr>
          <w:p w:rsidR="00D566E9" w:rsidRPr="00D566E9" w:rsidRDefault="00D566E9" w:rsidP="00D566E9">
            <w:pPr>
              <w:pStyle w:val="Tabletext"/>
            </w:pPr>
            <w:r w:rsidRPr="00D566E9">
              <w:t>Assessed own ability as ‘above average’ when 15</w:t>
            </w:r>
          </w:p>
        </w:tc>
        <w:tc>
          <w:tcPr>
            <w:tcW w:w="1020" w:type="dxa"/>
            <w:tcMar>
              <w:left w:w="0" w:type="dxa"/>
              <w:right w:w="0" w:type="dxa"/>
            </w:tcMar>
          </w:tcPr>
          <w:p w:rsidR="00D566E9" w:rsidRPr="00D566E9" w:rsidRDefault="00D566E9" w:rsidP="00D566E9">
            <w:pPr>
              <w:pStyle w:val="Tabletext"/>
              <w:jc w:val="right"/>
            </w:pPr>
          </w:p>
        </w:tc>
        <w:tc>
          <w:tcPr>
            <w:tcW w:w="567" w:type="dxa"/>
            <w:tcMar>
              <w:left w:w="0" w:type="dxa"/>
              <w:right w:w="0" w:type="dxa"/>
            </w:tcMar>
          </w:tcPr>
          <w:p w:rsidR="00D566E9" w:rsidRPr="00D566E9" w:rsidRDefault="00D566E9" w:rsidP="00D566E9">
            <w:pPr>
              <w:pStyle w:val="Tabletext"/>
            </w:pPr>
          </w:p>
        </w:tc>
        <w:tc>
          <w:tcPr>
            <w:tcW w:w="1020" w:type="dxa"/>
            <w:tcMar>
              <w:left w:w="0" w:type="dxa"/>
              <w:right w:w="0" w:type="dxa"/>
            </w:tcMar>
          </w:tcPr>
          <w:p w:rsidR="00D566E9" w:rsidRPr="00D566E9" w:rsidRDefault="00D566E9" w:rsidP="00D566E9">
            <w:pPr>
              <w:pStyle w:val="Tabletext"/>
              <w:jc w:val="right"/>
            </w:pPr>
          </w:p>
        </w:tc>
        <w:tc>
          <w:tcPr>
            <w:tcW w:w="567" w:type="dxa"/>
            <w:tcMar>
              <w:left w:w="0" w:type="dxa"/>
              <w:right w:w="0" w:type="dxa"/>
            </w:tcMar>
          </w:tcPr>
          <w:p w:rsidR="00D566E9" w:rsidRPr="00D566E9" w:rsidRDefault="00D566E9" w:rsidP="00D566E9">
            <w:pPr>
              <w:pStyle w:val="Tabletext"/>
            </w:pPr>
          </w:p>
        </w:tc>
        <w:tc>
          <w:tcPr>
            <w:tcW w:w="1020" w:type="dxa"/>
            <w:tcMar>
              <w:left w:w="0" w:type="dxa"/>
              <w:right w:w="0" w:type="dxa"/>
            </w:tcMar>
          </w:tcPr>
          <w:p w:rsidR="00D566E9" w:rsidRPr="00D566E9" w:rsidRDefault="00D566E9" w:rsidP="00D566E9">
            <w:pPr>
              <w:pStyle w:val="Tabletext"/>
              <w:jc w:val="right"/>
            </w:pPr>
            <w:r>
              <w:t>–</w:t>
            </w:r>
            <w:r w:rsidRPr="00D566E9">
              <w:t>0.043</w:t>
            </w:r>
          </w:p>
        </w:tc>
        <w:tc>
          <w:tcPr>
            <w:tcW w:w="567" w:type="dxa"/>
            <w:tcMar>
              <w:left w:w="0" w:type="dxa"/>
              <w:right w:w="0" w:type="dxa"/>
            </w:tcMar>
          </w:tcPr>
          <w:p w:rsidR="00D566E9" w:rsidRPr="00D566E9" w:rsidRDefault="00D566E9" w:rsidP="00D566E9">
            <w:pPr>
              <w:pStyle w:val="Tabletext"/>
            </w:pPr>
            <w:r w:rsidRPr="00D566E9">
              <w:t>**</w:t>
            </w:r>
          </w:p>
        </w:tc>
      </w:tr>
      <w:tr w:rsidR="00D566E9" w:rsidRPr="00D566E9" w:rsidTr="00851497">
        <w:tc>
          <w:tcPr>
            <w:tcW w:w="3742" w:type="dxa"/>
            <w:tcBorders>
              <w:bottom w:val="single" w:sz="4" w:space="0" w:color="auto"/>
            </w:tcBorders>
            <w:tcMar>
              <w:left w:w="0" w:type="dxa"/>
              <w:right w:w="0" w:type="dxa"/>
            </w:tcMar>
          </w:tcPr>
          <w:p w:rsidR="00D566E9" w:rsidRPr="00D566E9" w:rsidRDefault="00D566E9" w:rsidP="00D566E9">
            <w:pPr>
              <w:pStyle w:val="Tabletext"/>
            </w:pPr>
            <w:r w:rsidRPr="00D566E9">
              <w:t>Assessed own ability as ‘below average’ when 15</w:t>
            </w:r>
          </w:p>
        </w:tc>
        <w:tc>
          <w:tcPr>
            <w:tcW w:w="1020" w:type="dxa"/>
            <w:tcBorders>
              <w:bottom w:val="single" w:sz="4" w:space="0" w:color="auto"/>
            </w:tcBorders>
            <w:tcMar>
              <w:left w:w="0" w:type="dxa"/>
              <w:right w:w="0" w:type="dxa"/>
            </w:tcMar>
          </w:tcPr>
          <w:p w:rsidR="00D566E9" w:rsidRPr="00D566E9" w:rsidRDefault="00D566E9" w:rsidP="00D566E9">
            <w:pPr>
              <w:pStyle w:val="Tabletext"/>
              <w:jc w:val="right"/>
            </w:pPr>
          </w:p>
        </w:tc>
        <w:tc>
          <w:tcPr>
            <w:tcW w:w="567" w:type="dxa"/>
            <w:tcBorders>
              <w:bottom w:val="single" w:sz="4" w:space="0" w:color="auto"/>
            </w:tcBorders>
            <w:tcMar>
              <w:left w:w="0" w:type="dxa"/>
              <w:right w:w="0" w:type="dxa"/>
            </w:tcMar>
          </w:tcPr>
          <w:p w:rsidR="00D566E9" w:rsidRPr="00D566E9" w:rsidRDefault="00D566E9" w:rsidP="00D566E9">
            <w:pPr>
              <w:pStyle w:val="Tabletext"/>
            </w:pPr>
          </w:p>
        </w:tc>
        <w:tc>
          <w:tcPr>
            <w:tcW w:w="1020" w:type="dxa"/>
            <w:tcBorders>
              <w:bottom w:val="single" w:sz="4" w:space="0" w:color="auto"/>
            </w:tcBorders>
            <w:tcMar>
              <w:left w:w="0" w:type="dxa"/>
              <w:right w:w="0" w:type="dxa"/>
            </w:tcMar>
          </w:tcPr>
          <w:p w:rsidR="00D566E9" w:rsidRPr="00D566E9" w:rsidRDefault="00D566E9" w:rsidP="00D566E9">
            <w:pPr>
              <w:pStyle w:val="Tabletext"/>
              <w:jc w:val="right"/>
            </w:pPr>
          </w:p>
        </w:tc>
        <w:tc>
          <w:tcPr>
            <w:tcW w:w="567" w:type="dxa"/>
            <w:tcBorders>
              <w:bottom w:val="single" w:sz="4" w:space="0" w:color="auto"/>
            </w:tcBorders>
            <w:tcMar>
              <w:left w:w="0" w:type="dxa"/>
              <w:right w:w="0" w:type="dxa"/>
            </w:tcMar>
          </w:tcPr>
          <w:p w:rsidR="00D566E9" w:rsidRPr="00D566E9" w:rsidRDefault="00D566E9" w:rsidP="00D566E9">
            <w:pPr>
              <w:pStyle w:val="Tabletext"/>
            </w:pPr>
          </w:p>
        </w:tc>
        <w:tc>
          <w:tcPr>
            <w:tcW w:w="1020" w:type="dxa"/>
            <w:tcBorders>
              <w:bottom w:val="single" w:sz="4" w:space="0" w:color="auto"/>
            </w:tcBorders>
            <w:tcMar>
              <w:left w:w="0" w:type="dxa"/>
              <w:right w:w="0" w:type="dxa"/>
            </w:tcMar>
          </w:tcPr>
          <w:p w:rsidR="00D566E9" w:rsidRPr="00D566E9" w:rsidRDefault="00D566E9" w:rsidP="00D566E9">
            <w:pPr>
              <w:pStyle w:val="Tabletext"/>
              <w:jc w:val="right"/>
            </w:pPr>
            <w:r w:rsidRPr="00D566E9">
              <w:t>0.085</w:t>
            </w:r>
          </w:p>
        </w:tc>
        <w:tc>
          <w:tcPr>
            <w:tcW w:w="567" w:type="dxa"/>
            <w:tcBorders>
              <w:bottom w:val="single" w:sz="4" w:space="0" w:color="auto"/>
            </w:tcBorders>
            <w:tcMar>
              <w:left w:w="0" w:type="dxa"/>
              <w:right w:w="0" w:type="dxa"/>
            </w:tcMar>
          </w:tcPr>
          <w:p w:rsidR="00D566E9" w:rsidRPr="00D566E9" w:rsidRDefault="00D566E9" w:rsidP="00D566E9">
            <w:pPr>
              <w:pStyle w:val="Tabletext"/>
            </w:pPr>
            <w:r w:rsidRPr="00D566E9">
              <w:t>**</w:t>
            </w:r>
          </w:p>
        </w:tc>
      </w:tr>
      <w:tr w:rsidR="00D566E9" w:rsidRPr="00D566E9" w:rsidTr="00851497">
        <w:tc>
          <w:tcPr>
            <w:tcW w:w="3742" w:type="dxa"/>
            <w:tcBorders>
              <w:top w:val="single" w:sz="4" w:space="0" w:color="auto"/>
              <w:bottom w:val="single" w:sz="4" w:space="0" w:color="auto"/>
            </w:tcBorders>
            <w:tcMar>
              <w:left w:w="0" w:type="dxa"/>
              <w:right w:w="0" w:type="dxa"/>
            </w:tcMar>
          </w:tcPr>
          <w:p w:rsidR="00D566E9" w:rsidRPr="00D566E9" w:rsidRDefault="00D566E9" w:rsidP="00D566E9">
            <w:pPr>
              <w:pStyle w:val="Tabletext"/>
            </w:pPr>
            <w:r w:rsidRPr="00D566E9">
              <w:t>Index of student happiness when 15</w:t>
            </w:r>
          </w:p>
        </w:tc>
        <w:tc>
          <w:tcPr>
            <w:tcW w:w="1020" w:type="dxa"/>
            <w:tcBorders>
              <w:top w:val="single" w:sz="4" w:space="0" w:color="auto"/>
              <w:bottom w:val="single" w:sz="4" w:space="0" w:color="auto"/>
            </w:tcBorders>
            <w:tcMar>
              <w:left w:w="0" w:type="dxa"/>
              <w:right w:w="0" w:type="dxa"/>
            </w:tcMar>
          </w:tcPr>
          <w:p w:rsidR="00D566E9" w:rsidRPr="00D566E9" w:rsidRDefault="00D566E9" w:rsidP="00D566E9">
            <w:pPr>
              <w:pStyle w:val="Tabletext"/>
              <w:jc w:val="right"/>
            </w:pPr>
          </w:p>
        </w:tc>
        <w:tc>
          <w:tcPr>
            <w:tcW w:w="567" w:type="dxa"/>
            <w:tcBorders>
              <w:top w:val="single" w:sz="4" w:space="0" w:color="auto"/>
              <w:bottom w:val="single" w:sz="4" w:space="0" w:color="auto"/>
            </w:tcBorders>
            <w:tcMar>
              <w:left w:w="0" w:type="dxa"/>
              <w:right w:w="0" w:type="dxa"/>
            </w:tcMar>
          </w:tcPr>
          <w:p w:rsidR="00D566E9" w:rsidRPr="00D566E9" w:rsidRDefault="00D566E9" w:rsidP="00D566E9">
            <w:pPr>
              <w:pStyle w:val="Tabletext"/>
            </w:pPr>
          </w:p>
        </w:tc>
        <w:tc>
          <w:tcPr>
            <w:tcW w:w="1020" w:type="dxa"/>
            <w:tcBorders>
              <w:top w:val="single" w:sz="4" w:space="0" w:color="auto"/>
              <w:bottom w:val="single" w:sz="4" w:space="0" w:color="auto"/>
            </w:tcBorders>
            <w:tcMar>
              <w:left w:w="0" w:type="dxa"/>
              <w:right w:w="0" w:type="dxa"/>
            </w:tcMar>
          </w:tcPr>
          <w:p w:rsidR="00D566E9" w:rsidRPr="00D566E9" w:rsidRDefault="00D566E9" w:rsidP="00D566E9">
            <w:pPr>
              <w:pStyle w:val="Tabletext"/>
              <w:jc w:val="right"/>
            </w:pPr>
          </w:p>
        </w:tc>
        <w:tc>
          <w:tcPr>
            <w:tcW w:w="567" w:type="dxa"/>
            <w:tcBorders>
              <w:top w:val="single" w:sz="4" w:space="0" w:color="auto"/>
              <w:bottom w:val="single" w:sz="4" w:space="0" w:color="auto"/>
            </w:tcBorders>
            <w:tcMar>
              <w:left w:w="0" w:type="dxa"/>
              <w:right w:w="0" w:type="dxa"/>
            </w:tcMar>
          </w:tcPr>
          <w:p w:rsidR="00D566E9" w:rsidRPr="00D566E9" w:rsidRDefault="00D566E9" w:rsidP="00D566E9">
            <w:pPr>
              <w:pStyle w:val="Tabletext"/>
            </w:pPr>
          </w:p>
        </w:tc>
        <w:tc>
          <w:tcPr>
            <w:tcW w:w="1020" w:type="dxa"/>
            <w:tcBorders>
              <w:top w:val="single" w:sz="4" w:space="0" w:color="auto"/>
              <w:bottom w:val="single" w:sz="4" w:space="0" w:color="auto"/>
            </w:tcBorders>
            <w:tcMar>
              <w:left w:w="0" w:type="dxa"/>
              <w:right w:w="0" w:type="dxa"/>
            </w:tcMar>
          </w:tcPr>
          <w:p w:rsidR="00D566E9" w:rsidRPr="00D566E9" w:rsidRDefault="00D566E9" w:rsidP="00D566E9">
            <w:pPr>
              <w:pStyle w:val="Tabletext"/>
              <w:jc w:val="right"/>
            </w:pPr>
            <w:r>
              <w:t>–</w:t>
            </w:r>
            <w:r w:rsidRPr="00D566E9">
              <w:t>0.021</w:t>
            </w:r>
          </w:p>
        </w:tc>
        <w:tc>
          <w:tcPr>
            <w:tcW w:w="567" w:type="dxa"/>
            <w:tcBorders>
              <w:top w:val="single" w:sz="4" w:space="0" w:color="auto"/>
              <w:bottom w:val="single" w:sz="4" w:space="0" w:color="auto"/>
            </w:tcBorders>
            <w:tcMar>
              <w:left w:w="0" w:type="dxa"/>
              <w:right w:w="0" w:type="dxa"/>
            </w:tcMar>
          </w:tcPr>
          <w:p w:rsidR="00D566E9" w:rsidRPr="00D566E9" w:rsidRDefault="00D566E9" w:rsidP="00D566E9">
            <w:pPr>
              <w:pStyle w:val="Tabletext"/>
            </w:pPr>
            <w:r w:rsidRPr="00D566E9">
              <w:t>**</w:t>
            </w:r>
          </w:p>
        </w:tc>
      </w:tr>
      <w:tr w:rsidR="00D566E9" w:rsidRPr="00D566E9" w:rsidTr="00851497">
        <w:tc>
          <w:tcPr>
            <w:tcW w:w="3742" w:type="dxa"/>
            <w:tcBorders>
              <w:top w:val="single" w:sz="4" w:space="0" w:color="auto"/>
            </w:tcBorders>
            <w:tcMar>
              <w:left w:w="0" w:type="dxa"/>
              <w:right w:w="0" w:type="dxa"/>
            </w:tcMar>
          </w:tcPr>
          <w:p w:rsidR="00D566E9" w:rsidRPr="00D566E9" w:rsidRDefault="00D566E9" w:rsidP="00D566E9">
            <w:pPr>
              <w:pStyle w:val="Tabletext"/>
            </w:pPr>
            <w:r w:rsidRPr="00D566E9">
              <w:t>Worked 1</w:t>
            </w:r>
            <w:r w:rsidR="005E1D10">
              <w:t>–</w:t>
            </w:r>
            <w:r w:rsidRPr="00D566E9">
              <w:t>4 hours when 15</w:t>
            </w:r>
          </w:p>
        </w:tc>
        <w:tc>
          <w:tcPr>
            <w:tcW w:w="1020" w:type="dxa"/>
            <w:tcBorders>
              <w:top w:val="single" w:sz="4" w:space="0" w:color="auto"/>
            </w:tcBorders>
            <w:tcMar>
              <w:left w:w="0" w:type="dxa"/>
              <w:right w:w="0" w:type="dxa"/>
            </w:tcMar>
          </w:tcPr>
          <w:p w:rsidR="00D566E9" w:rsidRPr="00D566E9" w:rsidRDefault="00D566E9" w:rsidP="00D566E9">
            <w:pPr>
              <w:pStyle w:val="Tabletext"/>
              <w:jc w:val="right"/>
            </w:pPr>
          </w:p>
        </w:tc>
        <w:tc>
          <w:tcPr>
            <w:tcW w:w="567" w:type="dxa"/>
            <w:tcBorders>
              <w:top w:val="single" w:sz="4" w:space="0" w:color="auto"/>
            </w:tcBorders>
            <w:tcMar>
              <w:left w:w="0" w:type="dxa"/>
              <w:right w:w="0" w:type="dxa"/>
            </w:tcMar>
          </w:tcPr>
          <w:p w:rsidR="00D566E9" w:rsidRPr="00D566E9" w:rsidRDefault="00D566E9" w:rsidP="00D566E9">
            <w:pPr>
              <w:pStyle w:val="Tabletext"/>
            </w:pPr>
          </w:p>
        </w:tc>
        <w:tc>
          <w:tcPr>
            <w:tcW w:w="1020" w:type="dxa"/>
            <w:tcBorders>
              <w:top w:val="single" w:sz="4" w:space="0" w:color="auto"/>
            </w:tcBorders>
            <w:tcMar>
              <w:left w:w="0" w:type="dxa"/>
              <w:right w:w="0" w:type="dxa"/>
            </w:tcMar>
          </w:tcPr>
          <w:p w:rsidR="00D566E9" w:rsidRPr="00D566E9" w:rsidRDefault="00D566E9" w:rsidP="00D566E9">
            <w:pPr>
              <w:pStyle w:val="Tabletext"/>
              <w:jc w:val="right"/>
            </w:pPr>
          </w:p>
        </w:tc>
        <w:tc>
          <w:tcPr>
            <w:tcW w:w="567" w:type="dxa"/>
            <w:tcBorders>
              <w:top w:val="single" w:sz="4" w:space="0" w:color="auto"/>
            </w:tcBorders>
            <w:tcMar>
              <w:left w:w="0" w:type="dxa"/>
              <w:right w:w="0" w:type="dxa"/>
            </w:tcMar>
          </w:tcPr>
          <w:p w:rsidR="00D566E9" w:rsidRPr="00D566E9" w:rsidRDefault="00D566E9" w:rsidP="00D566E9">
            <w:pPr>
              <w:pStyle w:val="Tabletext"/>
            </w:pPr>
          </w:p>
        </w:tc>
        <w:tc>
          <w:tcPr>
            <w:tcW w:w="1020" w:type="dxa"/>
            <w:tcBorders>
              <w:top w:val="single" w:sz="4" w:space="0" w:color="auto"/>
            </w:tcBorders>
            <w:tcMar>
              <w:left w:w="0" w:type="dxa"/>
              <w:right w:w="0" w:type="dxa"/>
            </w:tcMar>
          </w:tcPr>
          <w:p w:rsidR="00D566E9" w:rsidRPr="00D566E9" w:rsidRDefault="00D566E9" w:rsidP="00D566E9">
            <w:pPr>
              <w:pStyle w:val="Tabletext"/>
              <w:jc w:val="right"/>
            </w:pPr>
            <w:r>
              <w:t>–</w:t>
            </w:r>
            <w:r w:rsidRPr="00D566E9">
              <w:t>0.039</w:t>
            </w:r>
          </w:p>
        </w:tc>
        <w:tc>
          <w:tcPr>
            <w:tcW w:w="567" w:type="dxa"/>
            <w:tcBorders>
              <w:top w:val="single" w:sz="4" w:space="0" w:color="auto"/>
            </w:tcBorders>
            <w:tcMar>
              <w:left w:w="0" w:type="dxa"/>
              <w:right w:w="0" w:type="dxa"/>
            </w:tcMar>
          </w:tcPr>
          <w:p w:rsidR="00D566E9" w:rsidRPr="00D566E9" w:rsidRDefault="00D566E9" w:rsidP="00D566E9">
            <w:pPr>
              <w:pStyle w:val="Tabletext"/>
            </w:pPr>
          </w:p>
        </w:tc>
      </w:tr>
      <w:tr w:rsidR="00D566E9" w:rsidRPr="00D566E9" w:rsidTr="00851497">
        <w:tc>
          <w:tcPr>
            <w:tcW w:w="3742" w:type="dxa"/>
            <w:tcMar>
              <w:left w:w="0" w:type="dxa"/>
              <w:right w:w="0" w:type="dxa"/>
            </w:tcMar>
          </w:tcPr>
          <w:p w:rsidR="00D566E9" w:rsidRPr="00D566E9" w:rsidRDefault="00D566E9" w:rsidP="00D566E9">
            <w:pPr>
              <w:pStyle w:val="Tabletext"/>
            </w:pPr>
            <w:r w:rsidRPr="00D566E9">
              <w:t>Worked 5</w:t>
            </w:r>
            <w:r w:rsidR="005E1D10">
              <w:t>–</w:t>
            </w:r>
            <w:r w:rsidRPr="00D566E9">
              <w:t>9 hours when 15</w:t>
            </w:r>
          </w:p>
        </w:tc>
        <w:tc>
          <w:tcPr>
            <w:tcW w:w="1020" w:type="dxa"/>
            <w:tcMar>
              <w:left w:w="0" w:type="dxa"/>
              <w:right w:w="0" w:type="dxa"/>
            </w:tcMar>
          </w:tcPr>
          <w:p w:rsidR="00D566E9" w:rsidRPr="00D566E9" w:rsidRDefault="00D566E9" w:rsidP="00D566E9">
            <w:pPr>
              <w:pStyle w:val="Tabletext"/>
              <w:jc w:val="right"/>
            </w:pPr>
          </w:p>
        </w:tc>
        <w:tc>
          <w:tcPr>
            <w:tcW w:w="567" w:type="dxa"/>
            <w:tcMar>
              <w:left w:w="0" w:type="dxa"/>
              <w:right w:w="0" w:type="dxa"/>
            </w:tcMar>
          </w:tcPr>
          <w:p w:rsidR="00D566E9" w:rsidRPr="00D566E9" w:rsidRDefault="00D566E9" w:rsidP="00D566E9">
            <w:pPr>
              <w:pStyle w:val="Tabletext"/>
            </w:pPr>
          </w:p>
        </w:tc>
        <w:tc>
          <w:tcPr>
            <w:tcW w:w="1020" w:type="dxa"/>
            <w:tcMar>
              <w:left w:w="0" w:type="dxa"/>
              <w:right w:w="0" w:type="dxa"/>
            </w:tcMar>
          </w:tcPr>
          <w:p w:rsidR="00D566E9" w:rsidRPr="00D566E9" w:rsidRDefault="00D566E9" w:rsidP="00D566E9">
            <w:pPr>
              <w:pStyle w:val="Tabletext"/>
              <w:jc w:val="right"/>
            </w:pPr>
          </w:p>
        </w:tc>
        <w:tc>
          <w:tcPr>
            <w:tcW w:w="567" w:type="dxa"/>
            <w:tcMar>
              <w:left w:w="0" w:type="dxa"/>
              <w:right w:w="0" w:type="dxa"/>
            </w:tcMar>
          </w:tcPr>
          <w:p w:rsidR="00D566E9" w:rsidRPr="00D566E9" w:rsidRDefault="00D566E9" w:rsidP="00D566E9">
            <w:pPr>
              <w:pStyle w:val="Tabletext"/>
            </w:pPr>
          </w:p>
        </w:tc>
        <w:tc>
          <w:tcPr>
            <w:tcW w:w="1020" w:type="dxa"/>
            <w:tcMar>
              <w:left w:w="0" w:type="dxa"/>
              <w:right w:w="0" w:type="dxa"/>
            </w:tcMar>
          </w:tcPr>
          <w:p w:rsidR="00D566E9" w:rsidRPr="00D566E9" w:rsidRDefault="00D566E9" w:rsidP="00D566E9">
            <w:pPr>
              <w:pStyle w:val="Tabletext"/>
              <w:jc w:val="right"/>
            </w:pPr>
            <w:r w:rsidRPr="00D566E9">
              <w:t>0.019</w:t>
            </w:r>
          </w:p>
        </w:tc>
        <w:tc>
          <w:tcPr>
            <w:tcW w:w="567" w:type="dxa"/>
            <w:tcMar>
              <w:left w:w="0" w:type="dxa"/>
              <w:right w:w="0" w:type="dxa"/>
            </w:tcMar>
          </w:tcPr>
          <w:p w:rsidR="00D566E9" w:rsidRPr="00D566E9" w:rsidRDefault="00D566E9" w:rsidP="00D566E9">
            <w:pPr>
              <w:pStyle w:val="Tabletext"/>
            </w:pPr>
          </w:p>
        </w:tc>
      </w:tr>
      <w:tr w:rsidR="00D566E9" w:rsidRPr="00D566E9" w:rsidTr="00851497">
        <w:tc>
          <w:tcPr>
            <w:tcW w:w="3742" w:type="dxa"/>
            <w:tcMar>
              <w:left w:w="0" w:type="dxa"/>
              <w:right w:w="0" w:type="dxa"/>
            </w:tcMar>
          </w:tcPr>
          <w:p w:rsidR="00D566E9" w:rsidRPr="00D566E9" w:rsidRDefault="00D566E9" w:rsidP="00D566E9">
            <w:pPr>
              <w:pStyle w:val="Tabletext"/>
            </w:pPr>
            <w:r w:rsidRPr="00D566E9">
              <w:t>Worked 10</w:t>
            </w:r>
            <w:r w:rsidR="005E1D10">
              <w:t>–</w:t>
            </w:r>
            <w:r w:rsidRPr="00D566E9">
              <w:t>14 hours when 15</w:t>
            </w:r>
          </w:p>
        </w:tc>
        <w:tc>
          <w:tcPr>
            <w:tcW w:w="1020" w:type="dxa"/>
            <w:tcMar>
              <w:left w:w="0" w:type="dxa"/>
              <w:right w:w="0" w:type="dxa"/>
            </w:tcMar>
          </w:tcPr>
          <w:p w:rsidR="00D566E9" w:rsidRPr="00D566E9" w:rsidRDefault="00D566E9" w:rsidP="00D566E9">
            <w:pPr>
              <w:pStyle w:val="Tabletext"/>
              <w:jc w:val="right"/>
            </w:pPr>
          </w:p>
        </w:tc>
        <w:tc>
          <w:tcPr>
            <w:tcW w:w="567" w:type="dxa"/>
            <w:tcMar>
              <w:left w:w="0" w:type="dxa"/>
              <w:right w:w="0" w:type="dxa"/>
            </w:tcMar>
          </w:tcPr>
          <w:p w:rsidR="00D566E9" w:rsidRPr="00D566E9" w:rsidRDefault="00D566E9" w:rsidP="00D566E9">
            <w:pPr>
              <w:pStyle w:val="Tabletext"/>
            </w:pPr>
          </w:p>
        </w:tc>
        <w:tc>
          <w:tcPr>
            <w:tcW w:w="1020" w:type="dxa"/>
            <w:tcMar>
              <w:left w:w="0" w:type="dxa"/>
              <w:right w:w="0" w:type="dxa"/>
            </w:tcMar>
          </w:tcPr>
          <w:p w:rsidR="00D566E9" w:rsidRPr="00D566E9" w:rsidRDefault="00D566E9" w:rsidP="00D566E9">
            <w:pPr>
              <w:pStyle w:val="Tabletext"/>
              <w:jc w:val="right"/>
            </w:pPr>
          </w:p>
        </w:tc>
        <w:tc>
          <w:tcPr>
            <w:tcW w:w="567" w:type="dxa"/>
            <w:tcMar>
              <w:left w:w="0" w:type="dxa"/>
              <w:right w:w="0" w:type="dxa"/>
            </w:tcMar>
          </w:tcPr>
          <w:p w:rsidR="00D566E9" w:rsidRPr="00D566E9" w:rsidRDefault="00D566E9" w:rsidP="00D566E9">
            <w:pPr>
              <w:pStyle w:val="Tabletext"/>
            </w:pPr>
          </w:p>
        </w:tc>
        <w:tc>
          <w:tcPr>
            <w:tcW w:w="1020" w:type="dxa"/>
            <w:tcMar>
              <w:left w:w="0" w:type="dxa"/>
              <w:right w:w="0" w:type="dxa"/>
            </w:tcMar>
          </w:tcPr>
          <w:p w:rsidR="00D566E9" w:rsidRPr="00D566E9" w:rsidRDefault="00D566E9" w:rsidP="00D566E9">
            <w:pPr>
              <w:pStyle w:val="Tabletext"/>
              <w:jc w:val="right"/>
            </w:pPr>
            <w:r w:rsidRPr="00D566E9">
              <w:t>0.051</w:t>
            </w:r>
          </w:p>
        </w:tc>
        <w:tc>
          <w:tcPr>
            <w:tcW w:w="567" w:type="dxa"/>
            <w:tcMar>
              <w:left w:w="0" w:type="dxa"/>
              <w:right w:w="0" w:type="dxa"/>
            </w:tcMar>
          </w:tcPr>
          <w:p w:rsidR="00D566E9" w:rsidRPr="00D566E9" w:rsidRDefault="00D566E9" w:rsidP="00D566E9">
            <w:pPr>
              <w:pStyle w:val="Tabletext"/>
            </w:pPr>
            <w:r w:rsidRPr="00D566E9">
              <w:t>**</w:t>
            </w:r>
          </w:p>
        </w:tc>
      </w:tr>
      <w:tr w:rsidR="00D566E9" w:rsidRPr="00D566E9" w:rsidTr="00851497">
        <w:tc>
          <w:tcPr>
            <w:tcW w:w="3742" w:type="dxa"/>
            <w:tcMar>
              <w:left w:w="0" w:type="dxa"/>
              <w:right w:w="0" w:type="dxa"/>
            </w:tcMar>
          </w:tcPr>
          <w:p w:rsidR="00D566E9" w:rsidRPr="00D566E9" w:rsidRDefault="00D566E9" w:rsidP="00D566E9">
            <w:pPr>
              <w:pStyle w:val="Tabletext"/>
            </w:pPr>
            <w:r w:rsidRPr="00D566E9">
              <w:t>Worked 15</w:t>
            </w:r>
            <w:r w:rsidR="005E1D10">
              <w:t>–</w:t>
            </w:r>
            <w:r w:rsidRPr="00D566E9">
              <w:t>19 hours when 15</w:t>
            </w:r>
          </w:p>
        </w:tc>
        <w:tc>
          <w:tcPr>
            <w:tcW w:w="1020" w:type="dxa"/>
            <w:tcMar>
              <w:left w:w="0" w:type="dxa"/>
              <w:right w:w="0" w:type="dxa"/>
            </w:tcMar>
          </w:tcPr>
          <w:p w:rsidR="00D566E9" w:rsidRPr="00D566E9" w:rsidRDefault="00D566E9" w:rsidP="00D566E9">
            <w:pPr>
              <w:pStyle w:val="Tabletext"/>
              <w:jc w:val="right"/>
            </w:pPr>
          </w:p>
        </w:tc>
        <w:tc>
          <w:tcPr>
            <w:tcW w:w="567" w:type="dxa"/>
            <w:tcMar>
              <w:left w:w="0" w:type="dxa"/>
              <w:right w:w="0" w:type="dxa"/>
            </w:tcMar>
          </w:tcPr>
          <w:p w:rsidR="00D566E9" w:rsidRPr="00D566E9" w:rsidRDefault="00D566E9" w:rsidP="00D566E9">
            <w:pPr>
              <w:pStyle w:val="Tabletext"/>
            </w:pPr>
          </w:p>
        </w:tc>
        <w:tc>
          <w:tcPr>
            <w:tcW w:w="1020" w:type="dxa"/>
            <w:tcMar>
              <w:left w:w="0" w:type="dxa"/>
              <w:right w:w="0" w:type="dxa"/>
            </w:tcMar>
          </w:tcPr>
          <w:p w:rsidR="00D566E9" w:rsidRPr="00D566E9" w:rsidRDefault="00D566E9" w:rsidP="00D566E9">
            <w:pPr>
              <w:pStyle w:val="Tabletext"/>
              <w:jc w:val="right"/>
            </w:pPr>
          </w:p>
        </w:tc>
        <w:tc>
          <w:tcPr>
            <w:tcW w:w="567" w:type="dxa"/>
            <w:tcMar>
              <w:left w:w="0" w:type="dxa"/>
              <w:right w:w="0" w:type="dxa"/>
            </w:tcMar>
          </w:tcPr>
          <w:p w:rsidR="00D566E9" w:rsidRPr="00D566E9" w:rsidRDefault="00D566E9" w:rsidP="00D566E9">
            <w:pPr>
              <w:pStyle w:val="Tabletext"/>
            </w:pPr>
          </w:p>
        </w:tc>
        <w:tc>
          <w:tcPr>
            <w:tcW w:w="1020" w:type="dxa"/>
            <w:tcMar>
              <w:left w:w="0" w:type="dxa"/>
              <w:right w:w="0" w:type="dxa"/>
            </w:tcMar>
          </w:tcPr>
          <w:p w:rsidR="00D566E9" w:rsidRPr="00D566E9" w:rsidRDefault="00D566E9" w:rsidP="00D566E9">
            <w:pPr>
              <w:pStyle w:val="Tabletext"/>
              <w:jc w:val="right"/>
            </w:pPr>
            <w:r w:rsidRPr="00D566E9">
              <w:t>0.075</w:t>
            </w:r>
          </w:p>
        </w:tc>
        <w:tc>
          <w:tcPr>
            <w:tcW w:w="567" w:type="dxa"/>
            <w:tcMar>
              <w:left w:w="0" w:type="dxa"/>
              <w:right w:w="0" w:type="dxa"/>
            </w:tcMar>
          </w:tcPr>
          <w:p w:rsidR="00D566E9" w:rsidRPr="00D566E9" w:rsidRDefault="00D566E9" w:rsidP="00D566E9">
            <w:pPr>
              <w:pStyle w:val="Tabletext"/>
            </w:pPr>
            <w:r w:rsidRPr="00D566E9">
              <w:t>**</w:t>
            </w:r>
          </w:p>
        </w:tc>
      </w:tr>
      <w:tr w:rsidR="00D566E9" w:rsidRPr="00D566E9" w:rsidTr="00851497">
        <w:tc>
          <w:tcPr>
            <w:tcW w:w="3742" w:type="dxa"/>
            <w:tcBorders>
              <w:bottom w:val="single" w:sz="4" w:space="0" w:color="auto"/>
            </w:tcBorders>
            <w:tcMar>
              <w:left w:w="0" w:type="dxa"/>
              <w:right w:w="0" w:type="dxa"/>
            </w:tcMar>
          </w:tcPr>
          <w:p w:rsidR="00D566E9" w:rsidRPr="00D566E9" w:rsidRDefault="00D566E9" w:rsidP="00D566E9">
            <w:pPr>
              <w:pStyle w:val="Tabletext"/>
            </w:pPr>
            <w:r w:rsidRPr="00D566E9">
              <w:t>Worked 20 or more hours when 15</w:t>
            </w:r>
          </w:p>
        </w:tc>
        <w:tc>
          <w:tcPr>
            <w:tcW w:w="1020" w:type="dxa"/>
            <w:tcBorders>
              <w:bottom w:val="single" w:sz="4" w:space="0" w:color="auto"/>
            </w:tcBorders>
            <w:tcMar>
              <w:left w:w="0" w:type="dxa"/>
              <w:right w:w="0" w:type="dxa"/>
            </w:tcMar>
          </w:tcPr>
          <w:p w:rsidR="00D566E9" w:rsidRPr="00D566E9" w:rsidRDefault="00D566E9" w:rsidP="00D566E9">
            <w:pPr>
              <w:pStyle w:val="Tabletext"/>
              <w:jc w:val="right"/>
            </w:pPr>
          </w:p>
        </w:tc>
        <w:tc>
          <w:tcPr>
            <w:tcW w:w="567" w:type="dxa"/>
            <w:tcBorders>
              <w:bottom w:val="single" w:sz="4" w:space="0" w:color="auto"/>
            </w:tcBorders>
            <w:tcMar>
              <w:left w:w="0" w:type="dxa"/>
              <w:right w:w="0" w:type="dxa"/>
            </w:tcMar>
          </w:tcPr>
          <w:p w:rsidR="00D566E9" w:rsidRPr="00D566E9" w:rsidRDefault="00D566E9" w:rsidP="00D566E9">
            <w:pPr>
              <w:pStyle w:val="Tabletext"/>
            </w:pPr>
          </w:p>
        </w:tc>
        <w:tc>
          <w:tcPr>
            <w:tcW w:w="1020" w:type="dxa"/>
            <w:tcBorders>
              <w:bottom w:val="single" w:sz="4" w:space="0" w:color="auto"/>
            </w:tcBorders>
            <w:tcMar>
              <w:left w:w="0" w:type="dxa"/>
              <w:right w:w="0" w:type="dxa"/>
            </w:tcMar>
          </w:tcPr>
          <w:p w:rsidR="00D566E9" w:rsidRPr="00D566E9" w:rsidRDefault="00D566E9" w:rsidP="00D566E9">
            <w:pPr>
              <w:pStyle w:val="Tabletext"/>
              <w:jc w:val="right"/>
            </w:pPr>
          </w:p>
        </w:tc>
        <w:tc>
          <w:tcPr>
            <w:tcW w:w="567" w:type="dxa"/>
            <w:tcBorders>
              <w:bottom w:val="single" w:sz="4" w:space="0" w:color="auto"/>
            </w:tcBorders>
            <w:tcMar>
              <w:left w:w="0" w:type="dxa"/>
              <w:right w:w="0" w:type="dxa"/>
            </w:tcMar>
          </w:tcPr>
          <w:p w:rsidR="00D566E9" w:rsidRPr="00D566E9" w:rsidRDefault="00D566E9" w:rsidP="00D566E9">
            <w:pPr>
              <w:pStyle w:val="Tabletext"/>
            </w:pPr>
          </w:p>
        </w:tc>
        <w:tc>
          <w:tcPr>
            <w:tcW w:w="1020" w:type="dxa"/>
            <w:tcBorders>
              <w:bottom w:val="single" w:sz="4" w:space="0" w:color="auto"/>
            </w:tcBorders>
            <w:tcMar>
              <w:left w:w="0" w:type="dxa"/>
              <w:right w:w="0" w:type="dxa"/>
            </w:tcMar>
          </w:tcPr>
          <w:p w:rsidR="00D566E9" w:rsidRPr="00D566E9" w:rsidRDefault="00D566E9" w:rsidP="00D566E9">
            <w:pPr>
              <w:pStyle w:val="Tabletext"/>
              <w:jc w:val="right"/>
            </w:pPr>
            <w:r w:rsidRPr="00D566E9">
              <w:t>0.188</w:t>
            </w:r>
          </w:p>
        </w:tc>
        <w:tc>
          <w:tcPr>
            <w:tcW w:w="567" w:type="dxa"/>
            <w:tcBorders>
              <w:bottom w:val="single" w:sz="4" w:space="0" w:color="auto"/>
            </w:tcBorders>
            <w:tcMar>
              <w:left w:w="0" w:type="dxa"/>
              <w:right w:w="0" w:type="dxa"/>
            </w:tcMar>
          </w:tcPr>
          <w:p w:rsidR="00D566E9" w:rsidRPr="00D566E9" w:rsidRDefault="00D566E9" w:rsidP="00D566E9">
            <w:pPr>
              <w:pStyle w:val="Tabletext"/>
            </w:pPr>
            <w:r w:rsidRPr="00D566E9">
              <w:t>***</w:t>
            </w:r>
          </w:p>
        </w:tc>
      </w:tr>
      <w:tr w:rsidR="00D566E9" w:rsidRPr="00D566E9" w:rsidTr="00851497">
        <w:tc>
          <w:tcPr>
            <w:tcW w:w="3742" w:type="dxa"/>
            <w:tcBorders>
              <w:top w:val="single" w:sz="4" w:space="0" w:color="auto"/>
              <w:bottom w:val="single" w:sz="4" w:space="0" w:color="auto"/>
            </w:tcBorders>
            <w:tcMar>
              <w:left w:w="0" w:type="dxa"/>
              <w:right w:w="0" w:type="dxa"/>
            </w:tcMar>
          </w:tcPr>
          <w:p w:rsidR="00D566E9" w:rsidRPr="00D566E9" w:rsidRDefault="00D566E9" w:rsidP="00D566E9">
            <w:pPr>
              <w:pStyle w:val="Tabletext"/>
            </w:pPr>
            <w:r w:rsidRPr="00D566E9">
              <w:t>Index of test scores when 15</w:t>
            </w:r>
          </w:p>
        </w:tc>
        <w:tc>
          <w:tcPr>
            <w:tcW w:w="1020" w:type="dxa"/>
            <w:tcBorders>
              <w:top w:val="single" w:sz="4" w:space="0" w:color="auto"/>
              <w:bottom w:val="single" w:sz="4" w:space="0" w:color="auto"/>
            </w:tcBorders>
            <w:tcMar>
              <w:left w:w="0" w:type="dxa"/>
              <w:right w:w="0" w:type="dxa"/>
            </w:tcMar>
          </w:tcPr>
          <w:p w:rsidR="00D566E9" w:rsidRPr="00D566E9" w:rsidRDefault="00D566E9" w:rsidP="00D566E9">
            <w:pPr>
              <w:pStyle w:val="Tabletext"/>
              <w:jc w:val="right"/>
            </w:pPr>
          </w:p>
        </w:tc>
        <w:tc>
          <w:tcPr>
            <w:tcW w:w="567" w:type="dxa"/>
            <w:tcBorders>
              <w:top w:val="single" w:sz="4" w:space="0" w:color="auto"/>
              <w:bottom w:val="single" w:sz="4" w:space="0" w:color="auto"/>
            </w:tcBorders>
            <w:tcMar>
              <w:left w:w="0" w:type="dxa"/>
              <w:right w:w="0" w:type="dxa"/>
            </w:tcMar>
          </w:tcPr>
          <w:p w:rsidR="00D566E9" w:rsidRPr="00D566E9" w:rsidRDefault="00D566E9" w:rsidP="00D566E9">
            <w:pPr>
              <w:pStyle w:val="Tabletext"/>
            </w:pPr>
          </w:p>
        </w:tc>
        <w:tc>
          <w:tcPr>
            <w:tcW w:w="1020" w:type="dxa"/>
            <w:tcBorders>
              <w:top w:val="single" w:sz="4" w:space="0" w:color="auto"/>
              <w:bottom w:val="single" w:sz="4" w:space="0" w:color="auto"/>
            </w:tcBorders>
            <w:tcMar>
              <w:left w:w="0" w:type="dxa"/>
              <w:right w:w="0" w:type="dxa"/>
            </w:tcMar>
          </w:tcPr>
          <w:p w:rsidR="00D566E9" w:rsidRPr="00D566E9" w:rsidRDefault="00D566E9" w:rsidP="00D566E9">
            <w:pPr>
              <w:pStyle w:val="Tabletext"/>
              <w:jc w:val="right"/>
            </w:pPr>
          </w:p>
        </w:tc>
        <w:tc>
          <w:tcPr>
            <w:tcW w:w="567" w:type="dxa"/>
            <w:tcBorders>
              <w:top w:val="single" w:sz="4" w:space="0" w:color="auto"/>
              <w:bottom w:val="single" w:sz="4" w:space="0" w:color="auto"/>
            </w:tcBorders>
            <w:tcMar>
              <w:left w:w="0" w:type="dxa"/>
              <w:right w:w="0" w:type="dxa"/>
            </w:tcMar>
          </w:tcPr>
          <w:p w:rsidR="00D566E9" w:rsidRPr="00D566E9" w:rsidRDefault="00D566E9" w:rsidP="00D566E9">
            <w:pPr>
              <w:pStyle w:val="Tabletext"/>
            </w:pPr>
          </w:p>
        </w:tc>
        <w:tc>
          <w:tcPr>
            <w:tcW w:w="1020" w:type="dxa"/>
            <w:tcBorders>
              <w:top w:val="single" w:sz="4" w:space="0" w:color="auto"/>
              <w:bottom w:val="single" w:sz="4" w:space="0" w:color="auto"/>
            </w:tcBorders>
            <w:tcMar>
              <w:left w:w="0" w:type="dxa"/>
              <w:right w:w="0" w:type="dxa"/>
            </w:tcMar>
          </w:tcPr>
          <w:p w:rsidR="00D566E9" w:rsidRPr="00D566E9" w:rsidRDefault="00D566E9" w:rsidP="00D566E9">
            <w:pPr>
              <w:pStyle w:val="Tabletext"/>
              <w:jc w:val="right"/>
            </w:pPr>
            <w:r>
              <w:t>–</w:t>
            </w:r>
            <w:r w:rsidRPr="00D566E9">
              <w:t>0.146</w:t>
            </w:r>
          </w:p>
        </w:tc>
        <w:tc>
          <w:tcPr>
            <w:tcW w:w="567" w:type="dxa"/>
            <w:tcBorders>
              <w:top w:val="single" w:sz="4" w:space="0" w:color="auto"/>
              <w:bottom w:val="single" w:sz="4" w:space="0" w:color="auto"/>
            </w:tcBorders>
            <w:tcMar>
              <w:left w:w="0" w:type="dxa"/>
              <w:right w:w="0" w:type="dxa"/>
            </w:tcMar>
          </w:tcPr>
          <w:p w:rsidR="00D566E9" w:rsidRPr="00D566E9" w:rsidRDefault="00D566E9" w:rsidP="00D566E9">
            <w:pPr>
              <w:pStyle w:val="Tabletext"/>
            </w:pPr>
            <w:r w:rsidRPr="00D566E9">
              <w:t>***</w:t>
            </w:r>
          </w:p>
        </w:tc>
      </w:tr>
      <w:tr w:rsidR="00D566E9" w:rsidRPr="00D566E9" w:rsidTr="00851497">
        <w:tc>
          <w:tcPr>
            <w:tcW w:w="3742" w:type="dxa"/>
            <w:tcBorders>
              <w:top w:val="single" w:sz="4" w:space="0" w:color="auto"/>
              <w:bottom w:val="single" w:sz="4" w:space="0" w:color="auto"/>
            </w:tcBorders>
            <w:tcMar>
              <w:left w:w="0" w:type="dxa"/>
              <w:right w:w="0" w:type="dxa"/>
            </w:tcMar>
          </w:tcPr>
          <w:p w:rsidR="00D566E9" w:rsidRPr="00D566E9" w:rsidRDefault="00D566E9" w:rsidP="00D566E9">
            <w:pPr>
              <w:pStyle w:val="Tabletext"/>
            </w:pPr>
            <w:r w:rsidRPr="00D566E9">
              <w:t>Expected to complete Year 12 when 15</w:t>
            </w:r>
          </w:p>
        </w:tc>
        <w:tc>
          <w:tcPr>
            <w:tcW w:w="1020" w:type="dxa"/>
            <w:tcBorders>
              <w:top w:val="single" w:sz="4" w:space="0" w:color="auto"/>
              <w:bottom w:val="single" w:sz="4" w:space="0" w:color="auto"/>
            </w:tcBorders>
            <w:tcMar>
              <w:left w:w="0" w:type="dxa"/>
              <w:right w:w="0" w:type="dxa"/>
            </w:tcMar>
          </w:tcPr>
          <w:p w:rsidR="00D566E9" w:rsidRPr="00D566E9" w:rsidRDefault="00D566E9" w:rsidP="00D566E9">
            <w:pPr>
              <w:pStyle w:val="Tabletext"/>
              <w:jc w:val="right"/>
            </w:pPr>
          </w:p>
        </w:tc>
        <w:tc>
          <w:tcPr>
            <w:tcW w:w="567" w:type="dxa"/>
            <w:tcBorders>
              <w:top w:val="single" w:sz="4" w:space="0" w:color="auto"/>
              <w:bottom w:val="single" w:sz="4" w:space="0" w:color="auto"/>
            </w:tcBorders>
            <w:tcMar>
              <w:left w:w="0" w:type="dxa"/>
              <w:right w:w="0" w:type="dxa"/>
            </w:tcMar>
          </w:tcPr>
          <w:p w:rsidR="00D566E9" w:rsidRPr="00D566E9" w:rsidRDefault="00D566E9" w:rsidP="00D566E9">
            <w:pPr>
              <w:pStyle w:val="Tabletext"/>
            </w:pPr>
          </w:p>
        </w:tc>
        <w:tc>
          <w:tcPr>
            <w:tcW w:w="1020" w:type="dxa"/>
            <w:tcBorders>
              <w:top w:val="single" w:sz="4" w:space="0" w:color="auto"/>
              <w:bottom w:val="single" w:sz="4" w:space="0" w:color="auto"/>
            </w:tcBorders>
            <w:tcMar>
              <w:left w:w="0" w:type="dxa"/>
              <w:right w:w="0" w:type="dxa"/>
            </w:tcMar>
          </w:tcPr>
          <w:p w:rsidR="00D566E9" w:rsidRPr="00D566E9" w:rsidRDefault="00D566E9" w:rsidP="00D566E9">
            <w:pPr>
              <w:pStyle w:val="Tabletext"/>
              <w:jc w:val="right"/>
            </w:pPr>
          </w:p>
        </w:tc>
        <w:tc>
          <w:tcPr>
            <w:tcW w:w="567" w:type="dxa"/>
            <w:tcBorders>
              <w:top w:val="single" w:sz="4" w:space="0" w:color="auto"/>
              <w:bottom w:val="single" w:sz="4" w:space="0" w:color="auto"/>
            </w:tcBorders>
            <w:tcMar>
              <w:left w:w="0" w:type="dxa"/>
              <w:right w:w="0" w:type="dxa"/>
            </w:tcMar>
          </w:tcPr>
          <w:p w:rsidR="00D566E9" w:rsidRPr="00D566E9" w:rsidRDefault="00D566E9" w:rsidP="00D566E9">
            <w:pPr>
              <w:pStyle w:val="Tabletext"/>
            </w:pPr>
          </w:p>
        </w:tc>
        <w:tc>
          <w:tcPr>
            <w:tcW w:w="1020" w:type="dxa"/>
            <w:tcBorders>
              <w:top w:val="single" w:sz="4" w:space="0" w:color="auto"/>
              <w:bottom w:val="single" w:sz="4" w:space="0" w:color="auto"/>
            </w:tcBorders>
            <w:tcMar>
              <w:left w:w="0" w:type="dxa"/>
              <w:right w:w="0" w:type="dxa"/>
            </w:tcMar>
          </w:tcPr>
          <w:p w:rsidR="00D566E9" w:rsidRPr="00D566E9" w:rsidRDefault="00D566E9" w:rsidP="00D566E9">
            <w:pPr>
              <w:pStyle w:val="Tabletext"/>
              <w:jc w:val="right"/>
            </w:pPr>
            <w:r>
              <w:t>–</w:t>
            </w:r>
            <w:r w:rsidRPr="00D566E9">
              <w:t>0.422</w:t>
            </w:r>
          </w:p>
        </w:tc>
        <w:tc>
          <w:tcPr>
            <w:tcW w:w="567" w:type="dxa"/>
            <w:tcBorders>
              <w:top w:val="single" w:sz="4" w:space="0" w:color="auto"/>
              <w:bottom w:val="single" w:sz="4" w:space="0" w:color="auto"/>
            </w:tcBorders>
            <w:tcMar>
              <w:left w:w="0" w:type="dxa"/>
              <w:right w:w="0" w:type="dxa"/>
            </w:tcMar>
          </w:tcPr>
          <w:p w:rsidR="00D566E9" w:rsidRPr="00D566E9" w:rsidRDefault="00D566E9" w:rsidP="00D566E9">
            <w:pPr>
              <w:pStyle w:val="Tabletext"/>
            </w:pPr>
            <w:r w:rsidRPr="00D566E9">
              <w:t>***</w:t>
            </w:r>
          </w:p>
        </w:tc>
      </w:tr>
      <w:tr w:rsidR="00D566E9" w:rsidRPr="00D566E9" w:rsidTr="00851497">
        <w:tc>
          <w:tcPr>
            <w:tcW w:w="3742" w:type="dxa"/>
            <w:tcBorders>
              <w:top w:val="single" w:sz="4" w:space="0" w:color="auto"/>
            </w:tcBorders>
            <w:tcMar>
              <w:left w:w="0" w:type="dxa"/>
              <w:right w:w="0" w:type="dxa"/>
            </w:tcMar>
          </w:tcPr>
          <w:p w:rsidR="00D566E9" w:rsidRPr="00D566E9" w:rsidRDefault="00D566E9" w:rsidP="00D566E9">
            <w:pPr>
              <w:pStyle w:val="Tabletext"/>
            </w:pPr>
            <w:r w:rsidRPr="00D566E9">
              <w:t>Predicted probability of base case</w:t>
            </w:r>
          </w:p>
        </w:tc>
        <w:tc>
          <w:tcPr>
            <w:tcW w:w="1020" w:type="dxa"/>
            <w:tcBorders>
              <w:top w:val="single" w:sz="4" w:space="0" w:color="auto"/>
            </w:tcBorders>
            <w:tcMar>
              <w:left w:w="0" w:type="dxa"/>
              <w:right w:w="0" w:type="dxa"/>
            </w:tcMar>
          </w:tcPr>
          <w:p w:rsidR="00D566E9" w:rsidRPr="00D566E9" w:rsidRDefault="00D566E9" w:rsidP="00D566E9">
            <w:pPr>
              <w:pStyle w:val="Tabletext"/>
              <w:jc w:val="right"/>
            </w:pPr>
            <w:r w:rsidRPr="00D566E9">
              <w:t>0.215</w:t>
            </w:r>
          </w:p>
        </w:tc>
        <w:tc>
          <w:tcPr>
            <w:tcW w:w="567" w:type="dxa"/>
            <w:tcBorders>
              <w:top w:val="single" w:sz="4" w:space="0" w:color="auto"/>
            </w:tcBorders>
            <w:tcMar>
              <w:left w:w="0" w:type="dxa"/>
              <w:right w:w="0" w:type="dxa"/>
            </w:tcMar>
          </w:tcPr>
          <w:p w:rsidR="00D566E9" w:rsidRPr="00D566E9" w:rsidRDefault="00D566E9" w:rsidP="00D566E9">
            <w:pPr>
              <w:pStyle w:val="Tabletext"/>
            </w:pPr>
          </w:p>
        </w:tc>
        <w:tc>
          <w:tcPr>
            <w:tcW w:w="1020" w:type="dxa"/>
            <w:tcBorders>
              <w:top w:val="single" w:sz="4" w:space="0" w:color="auto"/>
            </w:tcBorders>
            <w:tcMar>
              <w:left w:w="0" w:type="dxa"/>
              <w:right w:w="0" w:type="dxa"/>
            </w:tcMar>
          </w:tcPr>
          <w:p w:rsidR="00D566E9" w:rsidRPr="00D566E9" w:rsidRDefault="00D566E9" w:rsidP="00D566E9">
            <w:pPr>
              <w:pStyle w:val="Tabletext"/>
              <w:jc w:val="right"/>
            </w:pPr>
            <w:r w:rsidRPr="00D566E9">
              <w:t>0.315</w:t>
            </w:r>
          </w:p>
        </w:tc>
        <w:tc>
          <w:tcPr>
            <w:tcW w:w="567" w:type="dxa"/>
            <w:tcBorders>
              <w:top w:val="single" w:sz="4" w:space="0" w:color="auto"/>
            </w:tcBorders>
            <w:tcMar>
              <w:left w:w="0" w:type="dxa"/>
              <w:right w:w="0" w:type="dxa"/>
            </w:tcMar>
          </w:tcPr>
          <w:p w:rsidR="00D566E9" w:rsidRPr="00D566E9" w:rsidRDefault="00D566E9" w:rsidP="00D566E9">
            <w:pPr>
              <w:pStyle w:val="Tabletext"/>
            </w:pPr>
          </w:p>
        </w:tc>
        <w:tc>
          <w:tcPr>
            <w:tcW w:w="1020" w:type="dxa"/>
            <w:tcBorders>
              <w:top w:val="single" w:sz="4" w:space="0" w:color="auto"/>
            </w:tcBorders>
            <w:tcMar>
              <w:left w:w="0" w:type="dxa"/>
              <w:right w:w="0" w:type="dxa"/>
            </w:tcMar>
          </w:tcPr>
          <w:p w:rsidR="00D566E9" w:rsidRPr="00D566E9" w:rsidRDefault="00D566E9" w:rsidP="00BD28E8">
            <w:pPr>
              <w:pStyle w:val="Tabletext"/>
              <w:jc w:val="right"/>
            </w:pPr>
            <w:r w:rsidRPr="00D566E9">
              <w:t>0.614</w:t>
            </w:r>
          </w:p>
        </w:tc>
        <w:tc>
          <w:tcPr>
            <w:tcW w:w="567" w:type="dxa"/>
            <w:tcBorders>
              <w:top w:val="single" w:sz="4" w:space="0" w:color="auto"/>
            </w:tcBorders>
            <w:tcMar>
              <w:left w:w="0" w:type="dxa"/>
              <w:right w:w="0" w:type="dxa"/>
            </w:tcMar>
          </w:tcPr>
          <w:p w:rsidR="00D566E9" w:rsidRPr="00D566E9" w:rsidRDefault="00D566E9" w:rsidP="00D566E9">
            <w:pPr>
              <w:pStyle w:val="Tabletext"/>
            </w:pPr>
          </w:p>
        </w:tc>
      </w:tr>
      <w:tr w:rsidR="00851497" w:rsidRPr="00D566E9" w:rsidTr="00851497">
        <w:tc>
          <w:tcPr>
            <w:tcW w:w="3742" w:type="dxa"/>
            <w:tcMar>
              <w:left w:w="0" w:type="dxa"/>
              <w:right w:w="0" w:type="dxa"/>
            </w:tcMar>
          </w:tcPr>
          <w:p w:rsidR="00851497" w:rsidRPr="00D566E9" w:rsidRDefault="00851497" w:rsidP="00D566E9">
            <w:pPr>
              <w:pStyle w:val="Tabletext"/>
            </w:pPr>
            <w:r w:rsidRPr="00D566E9">
              <w:t>Pseudo R-Squared</w:t>
            </w:r>
          </w:p>
        </w:tc>
        <w:tc>
          <w:tcPr>
            <w:tcW w:w="1587" w:type="dxa"/>
            <w:gridSpan w:val="2"/>
            <w:tcMar>
              <w:left w:w="0" w:type="dxa"/>
              <w:right w:w="0" w:type="dxa"/>
            </w:tcMar>
          </w:tcPr>
          <w:p w:rsidR="0037034F" w:rsidRDefault="00851497">
            <w:pPr>
              <w:pStyle w:val="Tabletext"/>
              <w:ind w:right="482"/>
              <w:jc w:val="right"/>
            </w:pPr>
            <w:r w:rsidRPr="00D566E9">
              <w:t>0.0436</w:t>
            </w:r>
          </w:p>
        </w:tc>
        <w:tc>
          <w:tcPr>
            <w:tcW w:w="1587" w:type="dxa"/>
            <w:gridSpan w:val="2"/>
            <w:tcMar>
              <w:left w:w="0" w:type="dxa"/>
              <w:right w:w="0" w:type="dxa"/>
            </w:tcMar>
          </w:tcPr>
          <w:p w:rsidR="0037034F" w:rsidRDefault="00851497">
            <w:pPr>
              <w:pStyle w:val="Tabletext"/>
              <w:ind w:right="482"/>
              <w:jc w:val="right"/>
            </w:pPr>
            <w:r w:rsidRPr="00D566E9">
              <w:t>0.0860</w:t>
            </w:r>
          </w:p>
        </w:tc>
        <w:tc>
          <w:tcPr>
            <w:tcW w:w="1587" w:type="dxa"/>
            <w:gridSpan w:val="2"/>
            <w:tcMar>
              <w:left w:w="0" w:type="dxa"/>
              <w:right w:w="0" w:type="dxa"/>
            </w:tcMar>
          </w:tcPr>
          <w:p w:rsidR="0037034F" w:rsidRDefault="00851497">
            <w:pPr>
              <w:pStyle w:val="Tabletext"/>
              <w:ind w:right="482"/>
              <w:jc w:val="right"/>
            </w:pPr>
            <w:r w:rsidRPr="00D566E9">
              <w:t>0.2800</w:t>
            </w:r>
          </w:p>
        </w:tc>
      </w:tr>
      <w:tr w:rsidR="00D566E9" w:rsidRPr="00D566E9" w:rsidTr="00851497">
        <w:tc>
          <w:tcPr>
            <w:tcW w:w="3742" w:type="dxa"/>
            <w:tcBorders>
              <w:bottom w:val="single" w:sz="4" w:space="0" w:color="auto"/>
            </w:tcBorders>
            <w:tcMar>
              <w:left w:w="0" w:type="dxa"/>
              <w:right w:w="0" w:type="dxa"/>
            </w:tcMar>
          </w:tcPr>
          <w:p w:rsidR="00D566E9" w:rsidRPr="00D566E9" w:rsidRDefault="00D566E9" w:rsidP="00D566E9">
            <w:pPr>
              <w:pStyle w:val="Tabletext"/>
            </w:pPr>
            <w:r w:rsidRPr="00D566E9">
              <w:t>Number of observations</w:t>
            </w:r>
          </w:p>
        </w:tc>
        <w:tc>
          <w:tcPr>
            <w:tcW w:w="1020" w:type="dxa"/>
            <w:tcBorders>
              <w:bottom w:val="single" w:sz="4" w:space="0" w:color="auto"/>
            </w:tcBorders>
            <w:tcMar>
              <w:left w:w="0" w:type="dxa"/>
              <w:right w:w="0" w:type="dxa"/>
            </w:tcMar>
          </w:tcPr>
          <w:p w:rsidR="0037034F" w:rsidRDefault="00D566E9">
            <w:pPr>
              <w:pStyle w:val="Tabletext"/>
              <w:ind w:left="323"/>
            </w:pPr>
            <w:r w:rsidRPr="00D566E9">
              <w:t>7367</w:t>
            </w:r>
          </w:p>
        </w:tc>
        <w:tc>
          <w:tcPr>
            <w:tcW w:w="567" w:type="dxa"/>
            <w:tcBorders>
              <w:bottom w:val="single" w:sz="4" w:space="0" w:color="auto"/>
            </w:tcBorders>
            <w:tcMar>
              <w:left w:w="0" w:type="dxa"/>
              <w:right w:w="0" w:type="dxa"/>
            </w:tcMar>
          </w:tcPr>
          <w:p w:rsidR="00D566E9" w:rsidRPr="00D566E9" w:rsidRDefault="00D566E9" w:rsidP="00851497">
            <w:pPr>
              <w:pStyle w:val="Tabletext"/>
            </w:pPr>
          </w:p>
        </w:tc>
        <w:tc>
          <w:tcPr>
            <w:tcW w:w="1020" w:type="dxa"/>
            <w:tcBorders>
              <w:bottom w:val="single" w:sz="4" w:space="0" w:color="auto"/>
            </w:tcBorders>
            <w:tcMar>
              <w:left w:w="0" w:type="dxa"/>
              <w:right w:w="0" w:type="dxa"/>
            </w:tcMar>
          </w:tcPr>
          <w:p w:rsidR="0037034F" w:rsidRDefault="00D566E9">
            <w:pPr>
              <w:pStyle w:val="Tabletext"/>
              <w:ind w:left="323"/>
            </w:pPr>
            <w:r w:rsidRPr="00D566E9">
              <w:t>7200</w:t>
            </w:r>
          </w:p>
        </w:tc>
        <w:tc>
          <w:tcPr>
            <w:tcW w:w="567" w:type="dxa"/>
            <w:tcBorders>
              <w:bottom w:val="single" w:sz="4" w:space="0" w:color="auto"/>
            </w:tcBorders>
            <w:tcMar>
              <w:left w:w="0" w:type="dxa"/>
              <w:right w:w="0" w:type="dxa"/>
            </w:tcMar>
          </w:tcPr>
          <w:p w:rsidR="00D566E9" w:rsidRPr="00D566E9" w:rsidRDefault="00D566E9" w:rsidP="00851497">
            <w:pPr>
              <w:pStyle w:val="Tabletext"/>
            </w:pPr>
          </w:p>
        </w:tc>
        <w:tc>
          <w:tcPr>
            <w:tcW w:w="1020" w:type="dxa"/>
            <w:tcBorders>
              <w:bottom w:val="single" w:sz="4" w:space="0" w:color="auto"/>
            </w:tcBorders>
            <w:tcMar>
              <w:left w:w="0" w:type="dxa"/>
              <w:right w:w="0" w:type="dxa"/>
            </w:tcMar>
          </w:tcPr>
          <w:p w:rsidR="0037034F" w:rsidRDefault="00D566E9">
            <w:pPr>
              <w:pStyle w:val="Tabletext"/>
              <w:ind w:left="323"/>
            </w:pPr>
            <w:r w:rsidRPr="00D566E9">
              <w:t>6581</w:t>
            </w:r>
          </w:p>
        </w:tc>
        <w:tc>
          <w:tcPr>
            <w:tcW w:w="567" w:type="dxa"/>
            <w:tcBorders>
              <w:bottom w:val="single" w:sz="4" w:space="0" w:color="auto"/>
            </w:tcBorders>
            <w:tcMar>
              <w:left w:w="0" w:type="dxa"/>
              <w:right w:w="0" w:type="dxa"/>
            </w:tcMar>
          </w:tcPr>
          <w:p w:rsidR="00D566E9" w:rsidRPr="00D566E9" w:rsidRDefault="00D566E9" w:rsidP="00D566E9">
            <w:pPr>
              <w:pStyle w:val="Tabletext"/>
            </w:pPr>
          </w:p>
        </w:tc>
      </w:tr>
    </w:tbl>
    <w:p w:rsidR="00D566E9" w:rsidRDefault="00D566E9" w:rsidP="00D566E9">
      <w:pPr>
        <w:pStyle w:val="Source"/>
      </w:pPr>
      <w:r>
        <w:t>Source:</w:t>
      </w:r>
      <w:r>
        <w:tab/>
        <w:t>Customised calculations using Wave</w:t>
      </w:r>
      <w:r w:rsidR="005E1D10">
        <w:t>s</w:t>
      </w:r>
      <w:r>
        <w:t xml:space="preserve"> 1</w:t>
      </w:r>
      <w:r w:rsidR="005E1D10">
        <w:t>–</w:t>
      </w:r>
      <w:r>
        <w:t>4 of the LSAY (enumerated between 2006 and 2009)</w:t>
      </w:r>
      <w:r w:rsidR="00AE18C2">
        <w:t>.</w:t>
      </w:r>
    </w:p>
    <w:p w:rsidR="00305D2E" w:rsidRDefault="00D566E9" w:rsidP="00D566E9">
      <w:pPr>
        <w:pStyle w:val="Source"/>
      </w:pPr>
      <w:r>
        <w:t>Note:</w:t>
      </w:r>
      <w:r>
        <w:tab/>
        <w:t>The base case individual for all estimations is: aged 18; male; non-Indigenous</w:t>
      </w:r>
      <w:r w:rsidR="00AA7C9A">
        <w:t>;</w:t>
      </w:r>
      <w:r>
        <w:t xml:space="preserve"> born in Australia; and liv</w:t>
      </w:r>
      <w:r w:rsidR="00AA7C9A">
        <w:t>es</w:t>
      </w:r>
      <w:r>
        <w:t xml:space="preserve"> in a major city. For Model 2, the base case is further defined</w:t>
      </w:r>
      <w:r w:rsidR="00AA7C9A">
        <w:t xml:space="preserve"> as: </w:t>
      </w:r>
      <w:r>
        <w:t>speak</w:t>
      </w:r>
      <w:r w:rsidR="00AA7C9A">
        <w:t>s</w:t>
      </w:r>
      <w:r>
        <w:t xml:space="preserve"> English at home; ha</w:t>
      </w:r>
      <w:r w:rsidR="00AA7C9A">
        <w:t>s</w:t>
      </w:r>
      <w:r>
        <w:t xml:space="preserve"> a parent with 13 years of education (but no more); and h</w:t>
      </w:r>
      <w:r w:rsidR="00AA7C9A">
        <w:t>as</w:t>
      </w:r>
      <w:r>
        <w:t xml:space="preserve"> a mother and father not employed as a manager or professional. For Model 3, the base case is further defined </w:t>
      </w:r>
      <w:r w:rsidR="00AA7C9A">
        <w:t xml:space="preserve">as: </w:t>
      </w:r>
      <w:r>
        <w:t>assess</w:t>
      </w:r>
      <w:r w:rsidR="00AA7C9A">
        <w:t>es</w:t>
      </w:r>
      <w:r>
        <w:t xml:space="preserve"> one’s own ability at school as average; ha</w:t>
      </w:r>
      <w:r w:rsidR="00AA7C9A">
        <w:t>s</w:t>
      </w:r>
      <w:r>
        <w:t xml:space="preserve"> an index value of zero for their happiness and test scores (the mean); did not work whilst 15; and expected to complete Year 12 when 15. Marginal effect for which the coefficient is statistically significant at the 1% level of significance are labelled ***</w:t>
      </w:r>
      <w:r w:rsidR="00AA7C9A">
        <w:t>;</w:t>
      </w:r>
      <w:r>
        <w:t xml:space="preserve"> those statistically significant at the 5% level of significance only are labelled **</w:t>
      </w:r>
      <w:r w:rsidR="00AA7C9A">
        <w:t>;</w:t>
      </w:r>
      <w:r>
        <w:t xml:space="preserve"> whereas those statistically significant at the 10% level of significance only are labelled *.</w:t>
      </w:r>
    </w:p>
    <w:p w:rsidR="00305D2E" w:rsidRDefault="00305D2E" w:rsidP="00305D2E">
      <w:pPr>
        <w:pStyle w:val="Text"/>
      </w:pPr>
      <w:r>
        <w:t xml:space="preserve">In the second set of analysis, we look at the tertiary entrance score </w:t>
      </w:r>
      <w:r w:rsidR="003124F8">
        <w:t xml:space="preserve">achieved by </w:t>
      </w:r>
      <w:r>
        <w:t>those who ha</w:t>
      </w:r>
      <w:r w:rsidR="00E820CA">
        <w:t>d</w:t>
      </w:r>
      <w:r>
        <w:t xml:space="preserve"> completed Year 12 by Wave 4. This score is standardised across </w:t>
      </w:r>
      <w:r w:rsidR="00AA7C9A">
        <w:t>s</w:t>
      </w:r>
      <w:r>
        <w:t>tates</w:t>
      </w:r>
      <w:r w:rsidR="00AA7C9A">
        <w:t xml:space="preserve"> and t</w:t>
      </w:r>
      <w:r>
        <w:t>erritories</w:t>
      </w:r>
      <w:r w:rsidR="00E820CA">
        <w:t>,</w:t>
      </w:r>
      <w:r>
        <w:t xml:space="preserve"> with a minimum value of </w:t>
      </w:r>
      <w:r w:rsidR="00AA7C9A">
        <w:t xml:space="preserve">one </w:t>
      </w:r>
      <w:r>
        <w:t>and a maximum value of 99.95.</w:t>
      </w:r>
    </w:p>
    <w:p w:rsidR="00AE18C2" w:rsidRDefault="00AE18C2" w:rsidP="00AE18C2">
      <w:pPr>
        <w:pStyle w:val="tabletitle"/>
      </w:pPr>
      <w:bookmarkStart w:id="50" w:name="_Toc311456480"/>
      <w:r>
        <w:t>Table 12</w:t>
      </w:r>
      <w:r>
        <w:tab/>
        <w:t>Factors associated with tertiary entrance ranking for those who have completed Year 12</w:t>
      </w:r>
      <w:r w:rsidR="00211EC3">
        <w:t xml:space="preserve"> — </w:t>
      </w:r>
      <w:r>
        <w:t>Indigenous and non-Indigenous Australians, 2006-09</w:t>
      </w:r>
      <w:bookmarkEnd w:id="50"/>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42"/>
        <w:gridCol w:w="1020"/>
        <w:gridCol w:w="567"/>
        <w:gridCol w:w="1020"/>
        <w:gridCol w:w="567"/>
        <w:gridCol w:w="1020"/>
        <w:gridCol w:w="567"/>
      </w:tblGrid>
      <w:tr w:rsidR="00AE18C2" w:rsidRPr="00AE18C2" w:rsidTr="002536FB">
        <w:tc>
          <w:tcPr>
            <w:tcW w:w="3742" w:type="dxa"/>
            <w:tcBorders>
              <w:top w:val="single" w:sz="4" w:space="0" w:color="auto"/>
              <w:bottom w:val="single" w:sz="4" w:space="0" w:color="auto"/>
            </w:tcBorders>
          </w:tcPr>
          <w:p w:rsidR="00AE18C2" w:rsidRPr="00AE18C2" w:rsidRDefault="00AE18C2" w:rsidP="00AE18C2">
            <w:pPr>
              <w:pStyle w:val="Tablehead1"/>
            </w:pPr>
          </w:p>
        </w:tc>
        <w:tc>
          <w:tcPr>
            <w:tcW w:w="1587" w:type="dxa"/>
            <w:gridSpan w:val="2"/>
            <w:tcBorders>
              <w:top w:val="single" w:sz="4" w:space="0" w:color="auto"/>
              <w:bottom w:val="single" w:sz="4" w:space="0" w:color="auto"/>
            </w:tcBorders>
          </w:tcPr>
          <w:p w:rsidR="00AE18C2" w:rsidRPr="00AE18C2" w:rsidRDefault="00AE18C2" w:rsidP="00AE18C2">
            <w:pPr>
              <w:pStyle w:val="Tablehead1"/>
              <w:ind w:left="227"/>
              <w:jc w:val="center"/>
            </w:pPr>
            <w:r w:rsidRPr="00AE18C2">
              <w:t>Model 1</w:t>
            </w:r>
          </w:p>
        </w:tc>
        <w:tc>
          <w:tcPr>
            <w:tcW w:w="1587" w:type="dxa"/>
            <w:gridSpan w:val="2"/>
            <w:tcBorders>
              <w:top w:val="single" w:sz="4" w:space="0" w:color="auto"/>
              <w:bottom w:val="single" w:sz="4" w:space="0" w:color="auto"/>
            </w:tcBorders>
          </w:tcPr>
          <w:p w:rsidR="00AE18C2" w:rsidRPr="00AE18C2" w:rsidRDefault="00AE18C2" w:rsidP="00AE18C2">
            <w:pPr>
              <w:pStyle w:val="Tablehead1"/>
              <w:ind w:left="227"/>
              <w:jc w:val="center"/>
            </w:pPr>
            <w:r w:rsidRPr="00AE18C2">
              <w:t>Model 2</w:t>
            </w:r>
          </w:p>
        </w:tc>
        <w:tc>
          <w:tcPr>
            <w:tcW w:w="1587" w:type="dxa"/>
            <w:gridSpan w:val="2"/>
            <w:tcBorders>
              <w:top w:val="single" w:sz="4" w:space="0" w:color="auto"/>
              <w:bottom w:val="single" w:sz="4" w:space="0" w:color="auto"/>
            </w:tcBorders>
          </w:tcPr>
          <w:p w:rsidR="00AE18C2" w:rsidRPr="00AE18C2" w:rsidRDefault="00AE18C2" w:rsidP="00AE18C2">
            <w:pPr>
              <w:pStyle w:val="Tablehead1"/>
              <w:ind w:left="227"/>
              <w:jc w:val="center"/>
            </w:pPr>
            <w:r w:rsidRPr="00AE18C2">
              <w:t>Model 3</w:t>
            </w:r>
          </w:p>
        </w:tc>
      </w:tr>
      <w:tr w:rsidR="00AE18C2" w:rsidRPr="00AE18C2" w:rsidTr="002536FB">
        <w:tc>
          <w:tcPr>
            <w:tcW w:w="3742" w:type="dxa"/>
            <w:tcBorders>
              <w:top w:val="single" w:sz="4" w:space="0" w:color="auto"/>
            </w:tcBorders>
            <w:tcMar>
              <w:left w:w="0" w:type="dxa"/>
              <w:right w:w="0" w:type="dxa"/>
            </w:tcMar>
          </w:tcPr>
          <w:p w:rsidR="00AE18C2" w:rsidRPr="00AE18C2" w:rsidRDefault="00AE18C2" w:rsidP="00AE18C2">
            <w:pPr>
              <w:pStyle w:val="Tabletext"/>
            </w:pPr>
            <w:r w:rsidRPr="00AE18C2">
              <w:t>Age</w:t>
            </w:r>
          </w:p>
        </w:tc>
        <w:tc>
          <w:tcPr>
            <w:tcW w:w="1020" w:type="dxa"/>
            <w:tcBorders>
              <w:top w:val="single" w:sz="4" w:space="0" w:color="auto"/>
            </w:tcBorders>
            <w:tcMar>
              <w:left w:w="0" w:type="dxa"/>
              <w:right w:w="0" w:type="dxa"/>
            </w:tcMar>
          </w:tcPr>
          <w:p w:rsidR="00AE18C2" w:rsidRPr="00AE18C2" w:rsidRDefault="00AE18C2" w:rsidP="00AE18C2">
            <w:pPr>
              <w:pStyle w:val="Tabletext"/>
              <w:jc w:val="right"/>
            </w:pPr>
            <w:r>
              <w:t>–</w:t>
            </w:r>
            <w:r w:rsidRPr="00AE18C2">
              <w:t>0.1</w:t>
            </w:r>
          </w:p>
        </w:tc>
        <w:tc>
          <w:tcPr>
            <w:tcW w:w="567" w:type="dxa"/>
            <w:tcBorders>
              <w:top w:val="single" w:sz="4" w:space="0" w:color="auto"/>
            </w:tcBorders>
            <w:tcMar>
              <w:left w:w="0" w:type="dxa"/>
              <w:right w:w="0" w:type="dxa"/>
            </w:tcMar>
          </w:tcPr>
          <w:p w:rsidR="00AE18C2" w:rsidRPr="00AE18C2" w:rsidRDefault="00AE18C2" w:rsidP="00AE18C2">
            <w:pPr>
              <w:pStyle w:val="Tabletext"/>
            </w:pPr>
          </w:p>
        </w:tc>
        <w:tc>
          <w:tcPr>
            <w:tcW w:w="1020" w:type="dxa"/>
            <w:tcBorders>
              <w:top w:val="single" w:sz="4" w:space="0" w:color="auto"/>
            </w:tcBorders>
            <w:tcMar>
              <w:left w:w="0" w:type="dxa"/>
              <w:right w:w="0" w:type="dxa"/>
            </w:tcMar>
          </w:tcPr>
          <w:p w:rsidR="00AE18C2" w:rsidRPr="00AE18C2" w:rsidRDefault="00AE18C2" w:rsidP="00AE18C2">
            <w:pPr>
              <w:pStyle w:val="Tabletext"/>
              <w:jc w:val="right"/>
            </w:pPr>
            <w:r w:rsidRPr="00AE18C2">
              <w:t>0.0</w:t>
            </w:r>
          </w:p>
        </w:tc>
        <w:tc>
          <w:tcPr>
            <w:tcW w:w="567" w:type="dxa"/>
            <w:tcBorders>
              <w:top w:val="single" w:sz="4" w:space="0" w:color="auto"/>
            </w:tcBorders>
            <w:tcMar>
              <w:left w:w="0" w:type="dxa"/>
              <w:right w:w="0" w:type="dxa"/>
            </w:tcMar>
          </w:tcPr>
          <w:p w:rsidR="00AE18C2" w:rsidRPr="00AE18C2" w:rsidRDefault="00AE18C2" w:rsidP="00AE18C2">
            <w:pPr>
              <w:pStyle w:val="Tabletext"/>
            </w:pPr>
          </w:p>
        </w:tc>
        <w:tc>
          <w:tcPr>
            <w:tcW w:w="1020" w:type="dxa"/>
            <w:tcBorders>
              <w:top w:val="single" w:sz="4" w:space="0" w:color="auto"/>
            </w:tcBorders>
            <w:tcMar>
              <w:left w:w="0" w:type="dxa"/>
              <w:right w:w="0" w:type="dxa"/>
            </w:tcMar>
          </w:tcPr>
          <w:p w:rsidR="00AE18C2" w:rsidRPr="00AE18C2" w:rsidRDefault="00AE18C2" w:rsidP="00AE18C2">
            <w:pPr>
              <w:pStyle w:val="Tabletext"/>
              <w:jc w:val="right"/>
            </w:pPr>
            <w:r>
              <w:t>–</w:t>
            </w:r>
            <w:r w:rsidRPr="00AE18C2">
              <w:t>1.1</w:t>
            </w:r>
          </w:p>
        </w:tc>
        <w:tc>
          <w:tcPr>
            <w:tcW w:w="567" w:type="dxa"/>
            <w:tcBorders>
              <w:top w:val="single" w:sz="4" w:space="0" w:color="auto"/>
            </w:tcBorders>
            <w:tcMar>
              <w:left w:w="0" w:type="dxa"/>
              <w:right w:w="0" w:type="dxa"/>
            </w:tcMar>
          </w:tcPr>
          <w:p w:rsidR="00AE18C2" w:rsidRPr="00AE18C2" w:rsidRDefault="00AE18C2" w:rsidP="00AE18C2">
            <w:pPr>
              <w:pStyle w:val="Tabletext"/>
            </w:pPr>
          </w:p>
        </w:tc>
      </w:tr>
      <w:tr w:rsidR="00AE18C2" w:rsidRPr="00AE18C2" w:rsidTr="002536FB">
        <w:tc>
          <w:tcPr>
            <w:tcW w:w="3742" w:type="dxa"/>
            <w:tcMar>
              <w:left w:w="0" w:type="dxa"/>
              <w:right w:w="0" w:type="dxa"/>
            </w:tcMar>
          </w:tcPr>
          <w:p w:rsidR="00AE18C2" w:rsidRPr="00AE18C2" w:rsidRDefault="00AE18C2" w:rsidP="00AE18C2">
            <w:pPr>
              <w:pStyle w:val="Tabletext"/>
            </w:pPr>
            <w:r w:rsidRPr="00AE18C2">
              <w:t>Female</w:t>
            </w:r>
          </w:p>
        </w:tc>
        <w:tc>
          <w:tcPr>
            <w:tcW w:w="1020" w:type="dxa"/>
            <w:tcMar>
              <w:left w:w="0" w:type="dxa"/>
              <w:right w:w="0" w:type="dxa"/>
            </w:tcMar>
          </w:tcPr>
          <w:p w:rsidR="00AE18C2" w:rsidRPr="00AE18C2" w:rsidRDefault="00AE18C2" w:rsidP="00AE18C2">
            <w:pPr>
              <w:pStyle w:val="Tabletext"/>
              <w:jc w:val="right"/>
            </w:pPr>
            <w:r w:rsidRPr="00AE18C2">
              <w:t>1.4</w:t>
            </w:r>
          </w:p>
        </w:tc>
        <w:tc>
          <w:tcPr>
            <w:tcW w:w="567" w:type="dxa"/>
            <w:tcMar>
              <w:left w:w="0" w:type="dxa"/>
              <w:right w:w="0" w:type="dxa"/>
            </w:tcMar>
          </w:tcPr>
          <w:p w:rsidR="00AE18C2" w:rsidRPr="00AE18C2" w:rsidRDefault="00AE18C2" w:rsidP="00AE18C2">
            <w:pPr>
              <w:pStyle w:val="Tabletext"/>
            </w:pPr>
            <w:r w:rsidRPr="00AE18C2">
              <w:t>***</w:t>
            </w:r>
          </w:p>
        </w:tc>
        <w:tc>
          <w:tcPr>
            <w:tcW w:w="1020" w:type="dxa"/>
            <w:tcMar>
              <w:left w:w="0" w:type="dxa"/>
              <w:right w:w="0" w:type="dxa"/>
            </w:tcMar>
          </w:tcPr>
          <w:p w:rsidR="00AE18C2" w:rsidRPr="00AE18C2" w:rsidRDefault="00AE18C2" w:rsidP="00AE18C2">
            <w:pPr>
              <w:pStyle w:val="Tabletext"/>
              <w:jc w:val="right"/>
            </w:pPr>
            <w:r w:rsidRPr="00AE18C2">
              <w:t>1.9</w:t>
            </w:r>
          </w:p>
        </w:tc>
        <w:tc>
          <w:tcPr>
            <w:tcW w:w="567" w:type="dxa"/>
            <w:tcMar>
              <w:left w:w="0" w:type="dxa"/>
              <w:right w:w="0" w:type="dxa"/>
            </w:tcMar>
          </w:tcPr>
          <w:p w:rsidR="00AE18C2" w:rsidRPr="00AE18C2" w:rsidRDefault="00AE18C2" w:rsidP="00AE18C2">
            <w:pPr>
              <w:pStyle w:val="Tabletext"/>
            </w:pPr>
            <w:r w:rsidRPr="00AE18C2">
              <w:t>***</w:t>
            </w:r>
          </w:p>
        </w:tc>
        <w:tc>
          <w:tcPr>
            <w:tcW w:w="1020" w:type="dxa"/>
            <w:tcMar>
              <w:left w:w="0" w:type="dxa"/>
              <w:right w:w="0" w:type="dxa"/>
            </w:tcMar>
          </w:tcPr>
          <w:p w:rsidR="00AE18C2" w:rsidRPr="00AE18C2" w:rsidRDefault="00AE18C2" w:rsidP="00AE18C2">
            <w:pPr>
              <w:pStyle w:val="Tabletext"/>
              <w:jc w:val="right"/>
            </w:pPr>
            <w:r w:rsidRPr="00AE18C2">
              <w:t>3.3</w:t>
            </w:r>
          </w:p>
        </w:tc>
        <w:tc>
          <w:tcPr>
            <w:tcW w:w="567" w:type="dxa"/>
            <w:tcMar>
              <w:left w:w="0" w:type="dxa"/>
              <w:right w:w="0" w:type="dxa"/>
            </w:tcMar>
          </w:tcPr>
          <w:p w:rsidR="00AE18C2" w:rsidRPr="00AE18C2" w:rsidRDefault="00AE18C2" w:rsidP="00AE18C2">
            <w:pPr>
              <w:pStyle w:val="Tabletext"/>
            </w:pPr>
            <w:r w:rsidRPr="00AE18C2">
              <w:t>***</w:t>
            </w:r>
          </w:p>
        </w:tc>
      </w:tr>
      <w:tr w:rsidR="00AE18C2" w:rsidRPr="00AE18C2" w:rsidTr="002536FB">
        <w:tc>
          <w:tcPr>
            <w:tcW w:w="3742" w:type="dxa"/>
            <w:tcMar>
              <w:left w:w="0" w:type="dxa"/>
              <w:right w:w="0" w:type="dxa"/>
            </w:tcMar>
          </w:tcPr>
          <w:p w:rsidR="00AE18C2" w:rsidRPr="00AE18C2" w:rsidRDefault="00AE18C2" w:rsidP="00AE18C2">
            <w:pPr>
              <w:pStyle w:val="Tabletext"/>
            </w:pPr>
            <w:r w:rsidRPr="00AE18C2">
              <w:t>Indigenous</w:t>
            </w:r>
          </w:p>
        </w:tc>
        <w:tc>
          <w:tcPr>
            <w:tcW w:w="1020" w:type="dxa"/>
            <w:tcMar>
              <w:left w:w="0" w:type="dxa"/>
              <w:right w:w="0" w:type="dxa"/>
            </w:tcMar>
          </w:tcPr>
          <w:p w:rsidR="00AE18C2" w:rsidRPr="00AE18C2" w:rsidRDefault="00AE18C2" w:rsidP="00AE18C2">
            <w:pPr>
              <w:pStyle w:val="Tabletext"/>
              <w:jc w:val="right"/>
            </w:pPr>
            <w:r>
              <w:t>–</w:t>
            </w:r>
            <w:r w:rsidRPr="00AE18C2">
              <w:t>8.4</w:t>
            </w:r>
          </w:p>
        </w:tc>
        <w:tc>
          <w:tcPr>
            <w:tcW w:w="567" w:type="dxa"/>
            <w:tcMar>
              <w:left w:w="0" w:type="dxa"/>
              <w:right w:w="0" w:type="dxa"/>
            </w:tcMar>
          </w:tcPr>
          <w:p w:rsidR="00AE18C2" w:rsidRPr="00AE18C2" w:rsidRDefault="00AE18C2" w:rsidP="00AE18C2">
            <w:pPr>
              <w:pStyle w:val="Tabletext"/>
            </w:pPr>
            <w:r w:rsidRPr="00AE18C2">
              <w:t>***</w:t>
            </w:r>
          </w:p>
        </w:tc>
        <w:tc>
          <w:tcPr>
            <w:tcW w:w="1020" w:type="dxa"/>
            <w:tcMar>
              <w:left w:w="0" w:type="dxa"/>
              <w:right w:w="0" w:type="dxa"/>
            </w:tcMar>
          </w:tcPr>
          <w:p w:rsidR="00AE18C2" w:rsidRPr="00AE18C2" w:rsidRDefault="00AE18C2" w:rsidP="00AE18C2">
            <w:pPr>
              <w:pStyle w:val="Tabletext"/>
              <w:jc w:val="right"/>
            </w:pPr>
            <w:r>
              <w:t>–</w:t>
            </w:r>
            <w:r w:rsidRPr="00AE18C2">
              <w:t>7.0</w:t>
            </w:r>
          </w:p>
        </w:tc>
        <w:tc>
          <w:tcPr>
            <w:tcW w:w="567" w:type="dxa"/>
            <w:tcMar>
              <w:left w:w="0" w:type="dxa"/>
              <w:right w:w="0" w:type="dxa"/>
            </w:tcMar>
          </w:tcPr>
          <w:p w:rsidR="00AE18C2" w:rsidRPr="00AE18C2" w:rsidRDefault="00AE18C2" w:rsidP="00AE18C2">
            <w:pPr>
              <w:pStyle w:val="Tabletext"/>
            </w:pPr>
            <w:r w:rsidRPr="00AE18C2">
              <w:t>***</w:t>
            </w:r>
          </w:p>
        </w:tc>
        <w:tc>
          <w:tcPr>
            <w:tcW w:w="1020" w:type="dxa"/>
            <w:tcMar>
              <w:left w:w="0" w:type="dxa"/>
              <w:right w:w="0" w:type="dxa"/>
            </w:tcMar>
          </w:tcPr>
          <w:p w:rsidR="00AE18C2" w:rsidRPr="00AE18C2" w:rsidRDefault="00AE18C2" w:rsidP="00AE18C2">
            <w:pPr>
              <w:pStyle w:val="Tabletext"/>
              <w:jc w:val="right"/>
            </w:pPr>
            <w:r>
              <w:t>–</w:t>
            </w:r>
            <w:r w:rsidRPr="00AE18C2">
              <w:t>3.9</w:t>
            </w:r>
          </w:p>
        </w:tc>
        <w:tc>
          <w:tcPr>
            <w:tcW w:w="567" w:type="dxa"/>
            <w:tcMar>
              <w:left w:w="0" w:type="dxa"/>
              <w:right w:w="0" w:type="dxa"/>
            </w:tcMar>
          </w:tcPr>
          <w:p w:rsidR="00AE18C2" w:rsidRPr="00AE18C2" w:rsidRDefault="00AE18C2" w:rsidP="00AE18C2">
            <w:pPr>
              <w:pStyle w:val="Tabletext"/>
            </w:pPr>
            <w:r w:rsidRPr="00AE18C2">
              <w:t>***</w:t>
            </w:r>
          </w:p>
        </w:tc>
      </w:tr>
      <w:tr w:rsidR="00AE18C2" w:rsidRPr="00AE18C2" w:rsidTr="002536FB">
        <w:tc>
          <w:tcPr>
            <w:tcW w:w="3742" w:type="dxa"/>
            <w:tcMar>
              <w:left w:w="0" w:type="dxa"/>
              <w:right w:w="0" w:type="dxa"/>
            </w:tcMar>
          </w:tcPr>
          <w:p w:rsidR="00AE18C2" w:rsidRPr="00AE18C2" w:rsidRDefault="00AE18C2" w:rsidP="00AE18C2">
            <w:pPr>
              <w:pStyle w:val="Tabletext"/>
            </w:pPr>
            <w:r w:rsidRPr="00AE18C2">
              <w:t>Born overseas</w:t>
            </w:r>
          </w:p>
        </w:tc>
        <w:tc>
          <w:tcPr>
            <w:tcW w:w="1020" w:type="dxa"/>
            <w:tcMar>
              <w:left w:w="0" w:type="dxa"/>
              <w:right w:w="0" w:type="dxa"/>
            </w:tcMar>
          </w:tcPr>
          <w:p w:rsidR="00AE18C2" w:rsidRPr="00AE18C2" w:rsidRDefault="00AE18C2" w:rsidP="00AE18C2">
            <w:pPr>
              <w:pStyle w:val="Tabletext"/>
              <w:jc w:val="right"/>
            </w:pPr>
            <w:r w:rsidRPr="00AE18C2">
              <w:t>2.8</w:t>
            </w:r>
          </w:p>
        </w:tc>
        <w:tc>
          <w:tcPr>
            <w:tcW w:w="567" w:type="dxa"/>
            <w:tcMar>
              <w:left w:w="0" w:type="dxa"/>
              <w:right w:w="0" w:type="dxa"/>
            </w:tcMar>
          </w:tcPr>
          <w:p w:rsidR="00AE18C2" w:rsidRPr="00AE18C2" w:rsidRDefault="00AE18C2" w:rsidP="00AE18C2">
            <w:pPr>
              <w:pStyle w:val="Tabletext"/>
            </w:pPr>
            <w:r w:rsidRPr="00AE18C2">
              <w:t>***</w:t>
            </w:r>
          </w:p>
        </w:tc>
        <w:tc>
          <w:tcPr>
            <w:tcW w:w="1020" w:type="dxa"/>
            <w:tcMar>
              <w:left w:w="0" w:type="dxa"/>
              <w:right w:w="0" w:type="dxa"/>
            </w:tcMar>
          </w:tcPr>
          <w:p w:rsidR="00AE18C2" w:rsidRPr="00AE18C2" w:rsidRDefault="00AE18C2" w:rsidP="00AE18C2">
            <w:pPr>
              <w:pStyle w:val="Tabletext"/>
              <w:jc w:val="right"/>
            </w:pPr>
            <w:r w:rsidRPr="00AE18C2">
              <w:t>1.3</w:t>
            </w:r>
          </w:p>
        </w:tc>
        <w:tc>
          <w:tcPr>
            <w:tcW w:w="567" w:type="dxa"/>
            <w:tcMar>
              <w:left w:w="0" w:type="dxa"/>
              <w:right w:w="0" w:type="dxa"/>
            </w:tcMar>
          </w:tcPr>
          <w:p w:rsidR="00AE18C2" w:rsidRPr="00AE18C2" w:rsidRDefault="00AE18C2" w:rsidP="00AE18C2">
            <w:pPr>
              <w:pStyle w:val="Tabletext"/>
            </w:pPr>
          </w:p>
        </w:tc>
        <w:tc>
          <w:tcPr>
            <w:tcW w:w="1020" w:type="dxa"/>
            <w:tcMar>
              <w:left w:w="0" w:type="dxa"/>
              <w:right w:w="0" w:type="dxa"/>
            </w:tcMar>
          </w:tcPr>
          <w:p w:rsidR="00AE18C2" w:rsidRPr="00AE18C2" w:rsidRDefault="00AE18C2" w:rsidP="00AE18C2">
            <w:pPr>
              <w:pStyle w:val="Tabletext"/>
              <w:jc w:val="right"/>
            </w:pPr>
            <w:r w:rsidRPr="00AE18C2">
              <w:t>1.0</w:t>
            </w:r>
          </w:p>
        </w:tc>
        <w:tc>
          <w:tcPr>
            <w:tcW w:w="567" w:type="dxa"/>
            <w:tcMar>
              <w:left w:w="0" w:type="dxa"/>
              <w:right w:w="0" w:type="dxa"/>
            </w:tcMar>
          </w:tcPr>
          <w:p w:rsidR="00AE18C2" w:rsidRPr="00AE18C2" w:rsidRDefault="00AE18C2" w:rsidP="00AE18C2">
            <w:pPr>
              <w:pStyle w:val="Tabletext"/>
            </w:pPr>
          </w:p>
        </w:tc>
      </w:tr>
      <w:tr w:rsidR="00AE18C2" w:rsidRPr="00AE18C2" w:rsidTr="002536FB">
        <w:tc>
          <w:tcPr>
            <w:tcW w:w="3742" w:type="dxa"/>
            <w:tcMar>
              <w:left w:w="0" w:type="dxa"/>
              <w:right w:w="0" w:type="dxa"/>
            </w:tcMar>
          </w:tcPr>
          <w:p w:rsidR="00AE18C2" w:rsidRPr="00AE18C2" w:rsidRDefault="00AE18C2" w:rsidP="00AE18C2">
            <w:pPr>
              <w:pStyle w:val="Tabletext"/>
            </w:pPr>
            <w:r w:rsidRPr="00AE18C2">
              <w:t>Mother born overseas</w:t>
            </w:r>
          </w:p>
        </w:tc>
        <w:tc>
          <w:tcPr>
            <w:tcW w:w="1020" w:type="dxa"/>
            <w:tcMar>
              <w:left w:w="0" w:type="dxa"/>
              <w:right w:w="0" w:type="dxa"/>
            </w:tcMar>
          </w:tcPr>
          <w:p w:rsidR="00AE18C2" w:rsidRPr="00AE18C2" w:rsidRDefault="00AE18C2" w:rsidP="00AE18C2">
            <w:pPr>
              <w:pStyle w:val="Tabletext"/>
              <w:jc w:val="right"/>
            </w:pPr>
            <w:r w:rsidRPr="00AE18C2">
              <w:t>0.8</w:t>
            </w:r>
          </w:p>
        </w:tc>
        <w:tc>
          <w:tcPr>
            <w:tcW w:w="567" w:type="dxa"/>
            <w:tcMar>
              <w:left w:w="0" w:type="dxa"/>
              <w:right w:w="0" w:type="dxa"/>
            </w:tcMar>
          </w:tcPr>
          <w:p w:rsidR="00AE18C2" w:rsidRPr="00AE18C2" w:rsidRDefault="00AE18C2" w:rsidP="00AE18C2">
            <w:pPr>
              <w:pStyle w:val="Tabletext"/>
            </w:pPr>
          </w:p>
        </w:tc>
        <w:tc>
          <w:tcPr>
            <w:tcW w:w="1020" w:type="dxa"/>
            <w:tcMar>
              <w:left w:w="0" w:type="dxa"/>
              <w:right w:w="0" w:type="dxa"/>
            </w:tcMar>
          </w:tcPr>
          <w:p w:rsidR="00AE18C2" w:rsidRPr="00AE18C2" w:rsidRDefault="00AE18C2" w:rsidP="00AE18C2">
            <w:pPr>
              <w:pStyle w:val="Tabletext"/>
              <w:jc w:val="right"/>
            </w:pPr>
            <w:r w:rsidRPr="00AE18C2">
              <w:t>1.1</w:t>
            </w:r>
          </w:p>
        </w:tc>
        <w:tc>
          <w:tcPr>
            <w:tcW w:w="567" w:type="dxa"/>
            <w:tcMar>
              <w:left w:w="0" w:type="dxa"/>
              <w:right w:w="0" w:type="dxa"/>
            </w:tcMar>
          </w:tcPr>
          <w:p w:rsidR="00AE18C2" w:rsidRPr="00AE18C2" w:rsidRDefault="00AE18C2" w:rsidP="00AE18C2">
            <w:pPr>
              <w:pStyle w:val="Tabletext"/>
            </w:pPr>
            <w:r w:rsidRPr="00AE18C2">
              <w:t>*</w:t>
            </w:r>
          </w:p>
        </w:tc>
        <w:tc>
          <w:tcPr>
            <w:tcW w:w="1020" w:type="dxa"/>
            <w:tcMar>
              <w:left w:w="0" w:type="dxa"/>
              <w:right w:w="0" w:type="dxa"/>
            </w:tcMar>
          </w:tcPr>
          <w:p w:rsidR="00AE18C2" w:rsidRPr="00AE18C2" w:rsidRDefault="00AE18C2" w:rsidP="00AE18C2">
            <w:pPr>
              <w:pStyle w:val="Tabletext"/>
              <w:jc w:val="right"/>
            </w:pPr>
            <w:r w:rsidRPr="00AE18C2">
              <w:t>0.9</w:t>
            </w:r>
          </w:p>
        </w:tc>
        <w:tc>
          <w:tcPr>
            <w:tcW w:w="567" w:type="dxa"/>
            <w:tcMar>
              <w:left w:w="0" w:type="dxa"/>
              <w:right w:w="0" w:type="dxa"/>
            </w:tcMar>
          </w:tcPr>
          <w:p w:rsidR="00AE18C2" w:rsidRPr="00AE18C2" w:rsidRDefault="00AE18C2" w:rsidP="00AE18C2">
            <w:pPr>
              <w:pStyle w:val="Tabletext"/>
            </w:pPr>
          </w:p>
        </w:tc>
      </w:tr>
      <w:tr w:rsidR="00AE18C2" w:rsidRPr="00AE18C2" w:rsidTr="002536FB">
        <w:tc>
          <w:tcPr>
            <w:tcW w:w="3742" w:type="dxa"/>
            <w:tcMar>
              <w:left w:w="0" w:type="dxa"/>
              <w:right w:w="0" w:type="dxa"/>
            </w:tcMar>
          </w:tcPr>
          <w:p w:rsidR="00AE18C2" w:rsidRPr="00AE18C2" w:rsidRDefault="00AE18C2" w:rsidP="00AE18C2">
            <w:pPr>
              <w:pStyle w:val="Tabletext"/>
            </w:pPr>
            <w:r w:rsidRPr="00AE18C2">
              <w:t>Father born overseas</w:t>
            </w:r>
          </w:p>
        </w:tc>
        <w:tc>
          <w:tcPr>
            <w:tcW w:w="1020" w:type="dxa"/>
            <w:tcMar>
              <w:left w:w="0" w:type="dxa"/>
              <w:right w:w="0" w:type="dxa"/>
            </w:tcMar>
          </w:tcPr>
          <w:p w:rsidR="00AE18C2" w:rsidRPr="00AE18C2" w:rsidRDefault="00AE18C2" w:rsidP="00AE18C2">
            <w:pPr>
              <w:pStyle w:val="Tabletext"/>
              <w:jc w:val="right"/>
            </w:pPr>
            <w:r>
              <w:t>–</w:t>
            </w:r>
            <w:r w:rsidRPr="00AE18C2">
              <w:t>0.2</w:t>
            </w:r>
          </w:p>
        </w:tc>
        <w:tc>
          <w:tcPr>
            <w:tcW w:w="567" w:type="dxa"/>
            <w:tcMar>
              <w:left w:w="0" w:type="dxa"/>
              <w:right w:w="0" w:type="dxa"/>
            </w:tcMar>
          </w:tcPr>
          <w:p w:rsidR="00AE18C2" w:rsidRPr="00AE18C2" w:rsidRDefault="00AE18C2" w:rsidP="00AE18C2">
            <w:pPr>
              <w:pStyle w:val="Tabletext"/>
            </w:pPr>
          </w:p>
        </w:tc>
        <w:tc>
          <w:tcPr>
            <w:tcW w:w="1020" w:type="dxa"/>
            <w:tcMar>
              <w:left w:w="0" w:type="dxa"/>
              <w:right w:w="0" w:type="dxa"/>
            </w:tcMar>
          </w:tcPr>
          <w:p w:rsidR="00AE18C2" w:rsidRPr="00AE18C2" w:rsidRDefault="00AE18C2" w:rsidP="00AE18C2">
            <w:pPr>
              <w:pStyle w:val="Tabletext"/>
              <w:jc w:val="right"/>
            </w:pPr>
            <w:r w:rsidRPr="00AE18C2">
              <w:t>0.3</w:t>
            </w:r>
          </w:p>
        </w:tc>
        <w:tc>
          <w:tcPr>
            <w:tcW w:w="567" w:type="dxa"/>
            <w:tcMar>
              <w:left w:w="0" w:type="dxa"/>
              <w:right w:w="0" w:type="dxa"/>
            </w:tcMar>
          </w:tcPr>
          <w:p w:rsidR="00AE18C2" w:rsidRPr="00AE18C2" w:rsidRDefault="00AE18C2" w:rsidP="00AE18C2">
            <w:pPr>
              <w:pStyle w:val="Tabletext"/>
            </w:pPr>
          </w:p>
        </w:tc>
        <w:tc>
          <w:tcPr>
            <w:tcW w:w="1020" w:type="dxa"/>
            <w:tcMar>
              <w:left w:w="0" w:type="dxa"/>
              <w:right w:w="0" w:type="dxa"/>
            </w:tcMar>
          </w:tcPr>
          <w:p w:rsidR="00AE18C2" w:rsidRPr="00AE18C2" w:rsidRDefault="00AE18C2" w:rsidP="00AE18C2">
            <w:pPr>
              <w:pStyle w:val="Tabletext"/>
              <w:jc w:val="right"/>
            </w:pPr>
            <w:r w:rsidRPr="00AE18C2">
              <w:t>0.7</w:t>
            </w:r>
          </w:p>
        </w:tc>
        <w:tc>
          <w:tcPr>
            <w:tcW w:w="567" w:type="dxa"/>
            <w:tcMar>
              <w:left w:w="0" w:type="dxa"/>
              <w:right w:w="0" w:type="dxa"/>
            </w:tcMar>
          </w:tcPr>
          <w:p w:rsidR="00AE18C2" w:rsidRPr="00AE18C2" w:rsidRDefault="00AE18C2" w:rsidP="00AE18C2">
            <w:pPr>
              <w:pStyle w:val="Tabletext"/>
            </w:pPr>
          </w:p>
        </w:tc>
      </w:tr>
      <w:tr w:rsidR="00AE18C2" w:rsidRPr="00AE18C2" w:rsidTr="002536FB">
        <w:tc>
          <w:tcPr>
            <w:tcW w:w="3742" w:type="dxa"/>
            <w:tcMar>
              <w:left w:w="0" w:type="dxa"/>
              <w:right w:w="0" w:type="dxa"/>
            </w:tcMar>
          </w:tcPr>
          <w:p w:rsidR="00AE18C2" w:rsidRPr="00AE18C2" w:rsidRDefault="00AE18C2" w:rsidP="00AE18C2">
            <w:pPr>
              <w:pStyle w:val="Tabletext"/>
            </w:pPr>
            <w:r w:rsidRPr="00AE18C2">
              <w:t>Lives in provincial Australia</w:t>
            </w:r>
          </w:p>
        </w:tc>
        <w:tc>
          <w:tcPr>
            <w:tcW w:w="1020" w:type="dxa"/>
            <w:tcMar>
              <w:left w:w="0" w:type="dxa"/>
              <w:right w:w="0" w:type="dxa"/>
            </w:tcMar>
          </w:tcPr>
          <w:p w:rsidR="00AE18C2" w:rsidRPr="00AE18C2" w:rsidRDefault="00AE18C2" w:rsidP="00AE18C2">
            <w:pPr>
              <w:pStyle w:val="Tabletext"/>
              <w:jc w:val="right"/>
            </w:pPr>
            <w:r>
              <w:t>–</w:t>
            </w:r>
            <w:r w:rsidRPr="00AE18C2">
              <w:t>3.3</w:t>
            </w:r>
          </w:p>
        </w:tc>
        <w:tc>
          <w:tcPr>
            <w:tcW w:w="567" w:type="dxa"/>
            <w:tcMar>
              <w:left w:w="0" w:type="dxa"/>
              <w:right w:w="0" w:type="dxa"/>
            </w:tcMar>
          </w:tcPr>
          <w:p w:rsidR="00AE18C2" w:rsidRPr="00AE18C2" w:rsidRDefault="00AE18C2" w:rsidP="00AE18C2">
            <w:pPr>
              <w:pStyle w:val="Tabletext"/>
            </w:pPr>
            <w:r w:rsidRPr="00AE18C2">
              <w:t>***</w:t>
            </w:r>
          </w:p>
        </w:tc>
        <w:tc>
          <w:tcPr>
            <w:tcW w:w="1020" w:type="dxa"/>
            <w:tcMar>
              <w:left w:w="0" w:type="dxa"/>
              <w:right w:w="0" w:type="dxa"/>
            </w:tcMar>
          </w:tcPr>
          <w:p w:rsidR="00AE18C2" w:rsidRPr="00AE18C2" w:rsidRDefault="00AE18C2" w:rsidP="00AE18C2">
            <w:pPr>
              <w:pStyle w:val="Tabletext"/>
              <w:jc w:val="right"/>
            </w:pPr>
            <w:r>
              <w:t>–</w:t>
            </w:r>
            <w:r w:rsidRPr="00AE18C2">
              <w:t>2.0</w:t>
            </w:r>
          </w:p>
        </w:tc>
        <w:tc>
          <w:tcPr>
            <w:tcW w:w="567" w:type="dxa"/>
            <w:tcMar>
              <w:left w:w="0" w:type="dxa"/>
              <w:right w:w="0" w:type="dxa"/>
            </w:tcMar>
          </w:tcPr>
          <w:p w:rsidR="00AE18C2" w:rsidRPr="00AE18C2" w:rsidRDefault="00AE18C2" w:rsidP="00AE18C2">
            <w:pPr>
              <w:pStyle w:val="Tabletext"/>
            </w:pPr>
            <w:r w:rsidRPr="00AE18C2">
              <w:t>***</w:t>
            </w:r>
          </w:p>
        </w:tc>
        <w:tc>
          <w:tcPr>
            <w:tcW w:w="1020" w:type="dxa"/>
            <w:tcMar>
              <w:left w:w="0" w:type="dxa"/>
              <w:right w:w="0" w:type="dxa"/>
            </w:tcMar>
          </w:tcPr>
          <w:p w:rsidR="00AE18C2" w:rsidRPr="00AE18C2" w:rsidRDefault="00AE18C2" w:rsidP="00AE18C2">
            <w:pPr>
              <w:pStyle w:val="Tabletext"/>
              <w:jc w:val="right"/>
            </w:pPr>
            <w:r>
              <w:t>–</w:t>
            </w:r>
            <w:r w:rsidRPr="00AE18C2">
              <w:t>2.2</w:t>
            </w:r>
          </w:p>
        </w:tc>
        <w:tc>
          <w:tcPr>
            <w:tcW w:w="567" w:type="dxa"/>
            <w:tcMar>
              <w:left w:w="0" w:type="dxa"/>
              <w:right w:w="0" w:type="dxa"/>
            </w:tcMar>
          </w:tcPr>
          <w:p w:rsidR="00AE18C2" w:rsidRPr="00AE18C2" w:rsidRDefault="00AE18C2" w:rsidP="00AE18C2">
            <w:pPr>
              <w:pStyle w:val="Tabletext"/>
            </w:pPr>
            <w:r w:rsidRPr="00AE18C2">
              <w:t>***</w:t>
            </w:r>
          </w:p>
        </w:tc>
      </w:tr>
      <w:tr w:rsidR="00AE18C2" w:rsidRPr="00AE18C2" w:rsidTr="002536FB">
        <w:tc>
          <w:tcPr>
            <w:tcW w:w="3742" w:type="dxa"/>
            <w:tcBorders>
              <w:bottom w:val="single" w:sz="4" w:space="0" w:color="auto"/>
            </w:tcBorders>
            <w:tcMar>
              <w:left w:w="0" w:type="dxa"/>
              <w:right w:w="0" w:type="dxa"/>
            </w:tcMar>
          </w:tcPr>
          <w:p w:rsidR="00AE18C2" w:rsidRPr="00AE18C2" w:rsidRDefault="00AE18C2" w:rsidP="00AE18C2">
            <w:pPr>
              <w:pStyle w:val="Tabletext"/>
            </w:pPr>
            <w:r w:rsidRPr="00AE18C2">
              <w:t>Lives in remote Australia</w:t>
            </w:r>
          </w:p>
        </w:tc>
        <w:tc>
          <w:tcPr>
            <w:tcW w:w="1020" w:type="dxa"/>
            <w:tcBorders>
              <w:bottom w:val="single" w:sz="4" w:space="0" w:color="auto"/>
            </w:tcBorders>
            <w:tcMar>
              <w:left w:w="0" w:type="dxa"/>
              <w:right w:w="0" w:type="dxa"/>
            </w:tcMar>
          </w:tcPr>
          <w:p w:rsidR="00AE18C2" w:rsidRPr="00AE18C2" w:rsidRDefault="00AE18C2" w:rsidP="00AE18C2">
            <w:pPr>
              <w:pStyle w:val="Tabletext"/>
              <w:jc w:val="right"/>
            </w:pPr>
            <w:r w:rsidRPr="00AE18C2">
              <w:t>0.0</w:t>
            </w:r>
          </w:p>
        </w:tc>
        <w:tc>
          <w:tcPr>
            <w:tcW w:w="567" w:type="dxa"/>
            <w:tcBorders>
              <w:bottom w:val="single" w:sz="4" w:space="0" w:color="auto"/>
            </w:tcBorders>
            <w:tcMar>
              <w:left w:w="0" w:type="dxa"/>
              <w:right w:w="0" w:type="dxa"/>
            </w:tcMar>
          </w:tcPr>
          <w:p w:rsidR="00AE18C2" w:rsidRPr="00AE18C2" w:rsidRDefault="00AE18C2" w:rsidP="00AE18C2">
            <w:pPr>
              <w:pStyle w:val="Tabletext"/>
            </w:pPr>
          </w:p>
        </w:tc>
        <w:tc>
          <w:tcPr>
            <w:tcW w:w="1020" w:type="dxa"/>
            <w:tcBorders>
              <w:bottom w:val="single" w:sz="4" w:space="0" w:color="auto"/>
            </w:tcBorders>
            <w:tcMar>
              <w:left w:w="0" w:type="dxa"/>
              <w:right w:w="0" w:type="dxa"/>
            </w:tcMar>
          </w:tcPr>
          <w:p w:rsidR="00AE18C2" w:rsidRPr="00AE18C2" w:rsidRDefault="00AE18C2" w:rsidP="00AE18C2">
            <w:pPr>
              <w:pStyle w:val="Tabletext"/>
              <w:jc w:val="right"/>
            </w:pPr>
            <w:r w:rsidRPr="00AE18C2">
              <w:t>2.1</w:t>
            </w:r>
          </w:p>
        </w:tc>
        <w:tc>
          <w:tcPr>
            <w:tcW w:w="567" w:type="dxa"/>
            <w:tcBorders>
              <w:bottom w:val="single" w:sz="4" w:space="0" w:color="auto"/>
            </w:tcBorders>
            <w:tcMar>
              <w:left w:w="0" w:type="dxa"/>
              <w:right w:w="0" w:type="dxa"/>
            </w:tcMar>
          </w:tcPr>
          <w:p w:rsidR="00AE18C2" w:rsidRPr="00AE18C2" w:rsidRDefault="00AE18C2" w:rsidP="00AE18C2">
            <w:pPr>
              <w:pStyle w:val="Tabletext"/>
            </w:pPr>
          </w:p>
        </w:tc>
        <w:tc>
          <w:tcPr>
            <w:tcW w:w="1020" w:type="dxa"/>
            <w:tcBorders>
              <w:bottom w:val="single" w:sz="4" w:space="0" w:color="auto"/>
            </w:tcBorders>
            <w:tcMar>
              <w:left w:w="0" w:type="dxa"/>
              <w:right w:w="0" w:type="dxa"/>
            </w:tcMar>
          </w:tcPr>
          <w:p w:rsidR="00AE18C2" w:rsidRPr="00AE18C2" w:rsidRDefault="00AE18C2" w:rsidP="00AE18C2">
            <w:pPr>
              <w:pStyle w:val="Tabletext"/>
              <w:jc w:val="right"/>
            </w:pPr>
            <w:r w:rsidRPr="00AE18C2">
              <w:t>2.6</w:t>
            </w:r>
          </w:p>
        </w:tc>
        <w:tc>
          <w:tcPr>
            <w:tcW w:w="567" w:type="dxa"/>
            <w:tcBorders>
              <w:bottom w:val="single" w:sz="4" w:space="0" w:color="auto"/>
            </w:tcBorders>
            <w:tcMar>
              <w:left w:w="0" w:type="dxa"/>
              <w:right w:w="0" w:type="dxa"/>
            </w:tcMar>
          </w:tcPr>
          <w:p w:rsidR="00AE18C2" w:rsidRPr="00AE18C2" w:rsidRDefault="00AE18C2" w:rsidP="00AE18C2">
            <w:pPr>
              <w:pStyle w:val="Tabletext"/>
            </w:pPr>
          </w:p>
        </w:tc>
      </w:tr>
      <w:tr w:rsidR="00AE18C2" w:rsidRPr="00AE18C2" w:rsidTr="002536FB">
        <w:tc>
          <w:tcPr>
            <w:tcW w:w="3742" w:type="dxa"/>
            <w:tcBorders>
              <w:top w:val="single" w:sz="4" w:space="0" w:color="auto"/>
            </w:tcBorders>
            <w:tcMar>
              <w:left w:w="0" w:type="dxa"/>
              <w:right w:w="0" w:type="dxa"/>
            </w:tcMar>
          </w:tcPr>
          <w:p w:rsidR="00AE18C2" w:rsidRPr="00AE18C2" w:rsidRDefault="00AE18C2" w:rsidP="00AE18C2">
            <w:pPr>
              <w:pStyle w:val="Tabletext"/>
            </w:pPr>
            <w:r w:rsidRPr="00AE18C2">
              <w:t>Speaks a language other than English at home</w:t>
            </w:r>
          </w:p>
        </w:tc>
        <w:tc>
          <w:tcPr>
            <w:tcW w:w="1020" w:type="dxa"/>
            <w:tcBorders>
              <w:top w:val="single" w:sz="4" w:space="0" w:color="auto"/>
            </w:tcBorders>
            <w:tcMar>
              <w:left w:w="0" w:type="dxa"/>
              <w:right w:w="0" w:type="dxa"/>
            </w:tcMar>
          </w:tcPr>
          <w:p w:rsidR="00AE18C2" w:rsidRPr="00AE18C2" w:rsidRDefault="00AE18C2" w:rsidP="00AE18C2">
            <w:pPr>
              <w:pStyle w:val="Tabletext"/>
              <w:jc w:val="right"/>
            </w:pPr>
          </w:p>
        </w:tc>
        <w:tc>
          <w:tcPr>
            <w:tcW w:w="567" w:type="dxa"/>
            <w:tcBorders>
              <w:top w:val="single" w:sz="4" w:space="0" w:color="auto"/>
            </w:tcBorders>
            <w:tcMar>
              <w:left w:w="0" w:type="dxa"/>
              <w:right w:w="0" w:type="dxa"/>
            </w:tcMar>
          </w:tcPr>
          <w:p w:rsidR="00AE18C2" w:rsidRPr="00AE18C2" w:rsidRDefault="00AE18C2" w:rsidP="00AE18C2">
            <w:pPr>
              <w:pStyle w:val="Tabletext"/>
            </w:pPr>
          </w:p>
        </w:tc>
        <w:tc>
          <w:tcPr>
            <w:tcW w:w="1020" w:type="dxa"/>
            <w:tcBorders>
              <w:top w:val="single" w:sz="4" w:space="0" w:color="auto"/>
            </w:tcBorders>
            <w:tcMar>
              <w:left w:w="0" w:type="dxa"/>
              <w:right w:w="0" w:type="dxa"/>
            </w:tcMar>
          </w:tcPr>
          <w:p w:rsidR="00AE18C2" w:rsidRPr="00AE18C2" w:rsidRDefault="00AE18C2" w:rsidP="00AE18C2">
            <w:pPr>
              <w:pStyle w:val="Tabletext"/>
              <w:jc w:val="right"/>
            </w:pPr>
            <w:r w:rsidRPr="00AE18C2">
              <w:t>1.5</w:t>
            </w:r>
          </w:p>
        </w:tc>
        <w:tc>
          <w:tcPr>
            <w:tcW w:w="567" w:type="dxa"/>
            <w:tcBorders>
              <w:top w:val="single" w:sz="4" w:space="0" w:color="auto"/>
            </w:tcBorders>
            <w:tcMar>
              <w:left w:w="0" w:type="dxa"/>
              <w:right w:w="0" w:type="dxa"/>
            </w:tcMar>
          </w:tcPr>
          <w:p w:rsidR="00AE18C2" w:rsidRPr="00AE18C2" w:rsidRDefault="00AE18C2" w:rsidP="00AE18C2">
            <w:pPr>
              <w:pStyle w:val="Tabletext"/>
            </w:pPr>
          </w:p>
        </w:tc>
        <w:tc>
          <w:tcPr>
            <w:tcW w:w="1020" w:type="dxa"/>
            <w:tcBorders>
              <w:top w:val="single" w:sz="4" w:space="0" w:color="auto"/>
            </w:tcBorders>
            <w:tcMar>
              <w:left w:w="0" w:type="dxa"/>
              <w:right w:w="0" w:type="dxa"/>
            </w:tcMar>
          </w:tcPr>
          <w:p w:rsidR="00AE18C2" w:rsidRPr="00AE18C2" w:rsidRDefault="00AE18C2" w:rsidP="00AE18C2">
            <w:pPr>
              <w:pStyle w:val="Tabletext"/>
              <w:jc w:val="right"/>
            </w:pPr>
            <w:r w:rsidRPr="00AE18C2">
              <w:t>2.2</w:t>
            </w:r>
          </w:p>
        </w:tc>
        <w:tc>
          <w:tcPr>
            <w:tcW w:w="567" w:type="dxa"/>
            <w:tcBorders>
              <w:top w:val="single" w:sz="4" w:space="0" w:color="auto"/>
            </w:tcBorders>
            <w:tcMar>
              <w:left w:w="0" w:type="dxa"/>
              <w:right w:w="0" w:type="dxa"/>
            </w:tcMar>
          </w:tcPr>
          <w:p w:rsidR="00AE18C2" w:rsidRPr="00AE18C2" w:rsidRDefault="00AE18C2" w:rsidP="00AE18C2">
            <w:pPr>
              <w:pStyle w:val="Tabletext"/>
            </w:pPr>
            <w:r w:rsidRPr="00AE18C2">
              <w:t>***</w:t>
            </w:r>
          </w:p>
        </w:tc>
      </w:tr>
      <w:tr w:rsidR="00AE18C2" w:rsidRPr="00AE18C2" w:rsidTr="002536FB">
        <w:tc>
          <w:tcPr>
            <w:tcW w:w="3742" w:type="dxa"/>
            <w:tcMar>
              <w:left w:w="0" w:type="dxa"/>
              <w:right w:w="0" w:type="dxa"/>
            </w:tcMar>
          </w:tcPr>
          <w:p w:rsidR="00AE18C2" w:rsidRPr="00AE18C2" w:rsidRDefault="00AE18C2" w:rsidP="00AE18C2">
            <w:pPr>
              <w:pStyle w:val="Tabletext"/>
            </w:pPr>
            <w:r w:rsidRPr="00AE18C2">
              <w:t>Number of years of education for parent with highest level</w:t>
            </w:r>
          </w:p>
        </w:tc>
        <w:tc>
          <w:tcPr>
            <w:tcW w:w="1020" w:type="dxa"/>
            <w:tcMar>
              <w:left w:w="0" w:type="dxa"/>
              <w:right w:w="0" w:type="dxa"/>
            </w:tcMar>
          </w:tcPr>
          <w:p w:rsidR="00AE18C2" w:rsidRPr="00AE18C2" w:rsidRDefault="00AE18C2" w:rsidP="00AE18C2">
            <w:pPr>
              <w:pStyle w:val="Tabletext"/>
              <w:jc w:val="right"/>
            </w:pPr>
          </w:p>
        </w:tc>
        <w:tc>
          <w:tcPr>
            <w:tcW w:w="567" w:type="dxa"/>
            <w:tcMar>
              <w:left w:w="0" w:type="dxa"/>
              <w:right w:w="0" w:type="dxa"/>
            </w:tcMar>
          </w:tcPr>
          <w:p w:rsidR="00AE18C2" w:rsidRPr="00AE18C2" w:rsidRDefault="00AE18C2" w:rsidP="00AE18C2">
            <w:pPr>
              <w:pStyle w:val="Tabletext"/>
            </w:pPr>
          </w:p>
        </w:tc>
        <w:tc>
          <w:tcPr>
            <w:tcW w:w="1020" w:type="dxa"/>
            <w:tcMar>
              <w:left w:w="0" w:type="dxa"/>
              <w:right w:w="0" w:type="dxa"/>
            </w:tcMar>
          </w:tcPr>
          <w:p w:rsidR="00AE18C2" w:rsidRPr="00AE18C2" w:rsidRDefault="00AE18C2" w:rsidP="00AE18C2">
            <w:pPr>
              <w:pStyle w:val="Tabletext"/>
              <w:jc w:val="right"/>
            </w:pPr>
            <w:r w:rsidRPr="00AE18C2">
              <w:t>1.5</w:t>
            </w:r>
          </w:p>
        </w:tc>
        <w:tc>
          <w:tcPr>
            <w:tcW w:w="567" w:type="dxa"/>
            <w:tcMar>
              <w:left w:w="0" w:type="dxa"/>
              <w:right w:w="0" w:type="dxa"/>
            </w:tcMar>
          </w:tcPr>
          <w:p w:rsidR="00AE18C2" w:rsidRPr="00AE18C2" w:rsidRDefault="00AE18C2" w:rsidP="00AE18C2">
            <w:pPr>
              <w:pStyle w:val="Tabletext"/>
            </w:pPr>
            <w:r w:rsidRPr="00AE18C2">
              <w:t>***</w:t>
            </w:r>
          </w:p>
        </w:tc>
        <w:tc>
          <w:tcPr>
            <w:tcW w:w="1020" w:type="dxa"/>
            <w:tcMar>
              <w:left w:w="0" w:type="dxa"/>
              <w:right w:w="0" w:type="dxa"/>
            </w:tcMar>
          </w:tcPr>
          <w:p w:rsidR="00AE18C2" w:rsidRPr="00AE18C2" w:rsidRDefault="00AE18C2" w:rsidP="00AE18C2">
            <w:pPr>
              <w:pStyle w:val="Tabletext"/>
              <w:jc w:val="right"/>
            </w:pPr>
            <w:r w:rsidRPr="00AE18C2">
              <w:t>0.8</w:t>
            </w:r>
          </w:p>
        </w:tc>
        <w:tc>
          <w:tcPr>
            <w:tcW w:w="567" w:type="dxa"/>
            <w:tcMar>
              <w:left w:w="0" w:type="dxa"/>
              <w:right w:w="0" w:type="dxa"/>
            </w:tcMar>
          </w:tcPr>
          <w:p w:rsidR="00AE18C2" w:rsidRPr="00AE18C2" w:rsidRDefault="00AE18C2" w:rsidP="00AE18C2">
            <w:pPr>
              <w:pStyle w:val="Tabletext"/>
            </w:pPr>
            <w:r w:rsidRPr="00AE18C2">
              <w:t>***</w:t>
            </w:r>
          </w:p>
        </w:tc>
      </w:tr>
      <w:tr w:rsidR="00AE18C2" w:rsidRPr="00AE18C2" w:rsidTr="002536FB">
        <w:tc>
          <w:tcPr>
            <w:tcW w:w="3742" w:type="dxa"/>
            <w:tcMar>
              <w:left w:w="0" w:type="dxa"/>
              <w:right w:w="0" w:type="dxa"/>
            </w:tcMar>
          </w:tcPr>
          <w:p w:rsidR="00AE18C2" w:rsidRPr="00AE18C2" w:rsidRDefault="00AE18C2" w:rsidP="00AE18C2">
            <w:pPr>
              <w:pStyle w:val="Tabletext"/>
            </w:pPr>
            <w:r w:rsidRPr="00AE18C2">
              <w:t>Mother works as a manager or professional</w:t>
            </w:r>
          </w:p>
        </w:tc>
        <w:tc>
          <w:tcPr>
            <w:tcW w:w="1020" w:type="dxa"/>
            <w:tcMar>
              <w:left w:w="0" w:type="dxa"/>
              <w:right w:w="0" w:type="dxa"/>
            </w:tcMar>
          </w:tcPr>
          <w:p w:rsidR="00AE18C2" w:rsidRPr="00AE18C2" w:rsidRDefault="00AE18C2" w:rsidP="00AE18C2">
            <w:pPr>
              <w:pStyle w:val="Tabletext"/>
              <w:jc w:val="right"/>
            </w:pPr>
          </w:p>
        </w:tc>
        <w:tc>
          <w:tcPr>
            <w:tcW w:w="567" w:type="dxa"/>
            <w:tcMar>
              <w:left w:w="0" w:type="dxa"/>
              <w:right w:w="0" w:type="dxa"/>
            </w:tcMar>
          </w:tcPr>
          <w:p w:rsidR="00AE18C2" w:rsidRPr="00AE18C2" w:rsidRDefault="00AE18C2" w:rsidP="00AE18C2">
            <w:pPr>
              <w:pStyle w:val="Tabletext"/>
            </w:pPr>
          </w:p>
        </w:tc>
        <w:tc>
          <w:tcPr>
            <w:tcW w:w="1020" w:type="dxa"/>
            <w:tcMar>
              <w:left w:w="0" w:type="dxa"/>
              <w:right w:w="0" w:type="dxa"/>
            </w:tcMar>
          </w:tcPr>
          <w:p w:rsidR="00AE18C2" w:rsidRPr="00AE18C2" w:rsidRDefault="00AE18C2" w:rsidP="00AE18C2">
            <w:pPr>
              <w:pStyle w:val="Tabletext"/>
              <w:jc w:val="right"/>
            </w:pPr>
            <w:r w:rsidRPr="00AE18C2">
              <w:t>3.1</w:t>
            </w:r>
          </w:p>
        </w:tc>
        <w:tc>
          <w:tcPr>
            <w:tcW w:w="567" w:type="dxa"/>
            <w:tcMar>
              <w:left w:w="0" w:type="dxa"/>
              <w:right w:w="0" w:type="dxa"/>
            </w:tcMar>
          </w:tcPr>
          <w:p w:rsidR="00AE18C2" w:rsidRPr="00AE18C2" w:rsidRDefault="00AE18C2" w:rsidP="00AE18C2">
            <w:pPr>
              <w:pStyle w:val="Tabletext"/>
            </w:pPr>
            <w:r w:rsidRPr="00AE18C2">
              <w:t>***</w:t>
            </w:r>
          </w:p>
        </w:tc>
        <w:tc>
          <w:tcPr>
            <w:tcW w:w="1020" w:type="dxa"/>
            <w:tcMar>
              <w:left w:w="0" w:type="dxa"/>
              <w:right w:w="0" w:type="dxa"/>
            </w:tcMar>
          </w:tcPr>
          <w:p w:rsidR="00AE18C2" w:rsidRPr="00AE18C2" w:rsidRDefault="00AE18C2" w:rsidP="00AE18C2">
            <w:pPr>
              <w:pStyle w:val="Tabletext"/>
              <w:jc w:val="right"/>
            </w:pPr>
            <w:r w:rsidRPr="00AE18C2">
              <w:t>1.3</w:t>
            </w:r>
          </w:p>
        </w:tc>
        <w:tc>
          <w:tcPr>
            <w:tcW w:w="567" w:type="dxa"/>
            <w:tcMar>
              <w:left w:w="0" w:type="dxa"/>
              <w:right w:w="0" w:type="dxa"/>
            </w:tcMar>
          </w:tcPr>
          <w:p w:rsidR="00AE18C2" w:rsidRPr="00AE18C2" w:rsidRDefault="00AE18C2" w:rsidP="00AE18C2">
            <w:pPr>
              <w:pStyle w:val="Tabletext"/>
            </w:pPr>
            <w:r w:rsidRPr="00AE18C2">
              <w:t>***</w:t>
            </w:r>
          </w:p>
        </w:tc>
      </w:tr>
      <w:tr w:rsidR="00AE18C2" w:rsidRPr="00AE18C2" w:rsidTr="002536FB">
        <w:tc>
          <w:tcPr>
            <w:tcW w:w="3742" w:type="dxa"/>
            <w:tcBorders>
              <w:bottom w:val="single" w:sz="4" w:space="0" w:color="auto"/>
            </w:tcBorders>
            <w:tcMar>
              <w:left w:w="0" w:type="dxa"/>
              <w:right w:w="0" w:type="dxa"/>
            </w:tcMar>
          </w:tcPr>
          <w:p w:rsidR="00AE18C2" w:rsidRPr="00AE18C2" w:rsidRDefault="00AE18C2" w:rsidP="00AE18C2">
            <w:pPr>
              <w:pStyle w:val="Tabletext"/>
            </w:pPr>
            <w:r w:rsidRPr="00AE18C2">
              <w:t>Father works as a manager or professional</w:t>
            </w:r>
          </w:p>
        </w:tc>
        <w:tc>
          <w:tcPr>
            <w:tcW w:w="1020" w:type="dxa"/>
            <w:tcBorders>
              <w:bottom w:val="single" w:sz="4" w:space="0" w:color="auto"/>
            </w:tcBorders>
            <w:tcMar>
              <w:left w:w="0" w:type="dxa"/>
              <w:right w:w="0" w:type="dxa"/>
            </w:tcMar>
          </w:tcPr>
          <w:p w:rsidR="00AE18C2" w:rsidRPr="00AE18C2" w:rsidRDefault="00AE18C2" w:rsidP="00AE18C2">
            <w:pPr>
              <w:pStyle w:val="Tabletext"/>
              <w:jc w:val="right"/>
            </w:pPr>
          </w:p>
        </w:tc>
        <w:tc>
          <w:tcPr>
            <w:tcW w:w="567" w:type="dxa"/>
            <w:tcBorders>
              <w:bottom w:val="single" w:sz="4" w:space="0" w:color="auto"/>
            </w:tcBorders>
            <w:tcMar>
              <w:left w:w="0" w:type="dxa"/>
              <w:right w:w="0" w:type="dxa"/>
            </w:tcMar>
          </w:tcPr>
          <w:p w:rsidR="00AE18C2" w:rsidRPr="00AE18C2" w:rsidRDefault="00AE18C2" w:rsidP="00AE18C2">
            <w:pPr>
              <w:pStyle w:val="Tabletext"/>
            </w:pPr>
          </w:p>
        </w:tc>
        <w:tc>
          <w:tcPr>
            <w:tcW w:w="1020" w:type="dxa"/>
            <w:tcBorders>
              <w:bottom w:val="single" w:sz="4" w:space="0" w:color="auto"/>
            </w:tcBorders>
            <w:tcMar>
              <w:left w:w="0" w:type="dxa"/>
              <w:right w:w="0" w:type="dxa"/>
            </w:tcMar>
          </w:tcPr>
          <w:p w:rsidR="00AE18C2" w:rsidRPr="00AE18C2" w:rsidRDefault="00AE18C2" w:rsidP="00AE18C2">
            <w:pPr>
              <w:pStyle w:val="Tabletext"/>
              <w:jc w:val="right"/>
            </w:pPr>
            <w:r w:rsidRPr="00AE18C2">
              <w:t>4.1</w:t>
            </w:r>
          </w:p>
        </w:tc>
        <w:tc>
          <w:tcPr>
            <w:tcW w:w="567" w:type="dxa"/>
            <w:tcBorders>
              <w:bottom w:val="single" w:sz="4" w:space="0" w:color="auto"/>
            </w:tcBorders>
            <w:tcMar>
              <w:left w:w="0" w:type="dxa"/>
              <w:right w:w="0" w:type="dxa"/>
            </w:tcMar>
          </w:tcPr>
          <w:p w:rsidR="00AE18C2" w:rsidRPr="00AE18C2" w:rsidRDefault="00AE18C2" w:rsidP="00AE18C2">
            <w:pPr>
              <w:pStyle w:val="Tabletext"/>
            </w:pPr>
            <w:r w:rsidRPr="00AE18C2">
              <w:t>***</w:t>
            </w:r>
          </w:p>
        </w:tc>
        <w:tc>
          <w:tcPr>
            <w:tcW w:w="1020" w:type="dxa"/>
            <w:tcBorders>
              <w:bottom w:val="single" w:sz="4" w:space="0" w:color="auto"/>
            </w:tcBorders>
            <w:tcMar>
              <w:left w:w="0" w:type="dxa"/>
              <w:right w:w="0" w:type="dxa"/>
            </w:tcMar>
          </w:tcPr>
          <w:p w:rsidR="00AE18C2" w:rsidRPr="00AE18C2" w:rsidRDefault="00AE18C2" w:rsidP="00AE18C2">
            <w:pPr>
              <w:pStyle w:val="Tabletext"/>
              <w:jc w:val="right"/>
            </w:pPr>
            <w:r w:rsidRPr="00AE18C2">
              <w:t>2.3</w:t>
            </w:r>
          </w:p>
        </w:tc>
        <w:tc>
          <w:tcPr>
            <w:tcW w:w="567" w:type="dxa"/>
            <w:tcBorders>
              <w:bottom w:val="single" w:sz="4" w:space="0" w:color="auto"/>
            </w:tcBorders>
            <w:tcMar>
              <w:left w:w="0" w:type="dxa"/>
              <w:right w:w="0" w:type="dxa"/>
            </w:tcMar>
          </w:tcPr>
          <w:p w:rsidR="00AE18C2" w:rsidRPr="00AE18C2" w:rsidRDefault="00AE18C2" w:rsidP="00AE18C2">
            <w:pPr>
              <w:pStyle w:val="Tabletext"/>
            </w:pPr>
            <w:r w:rsidRPr="00AE18C2">
              <w:t>***</w:t>
            </w:r>
          </w:p>
        </w:tc>
      </w:tr>
      <w:tr w:rsidR="00AE18C2" w:rsidRPr="00AE18C2" w:rsidTr="002536FB">
        <w:tc>
          <w:tcPr>
            <w:tcW w:w="3742" w:type="dxa"/>
            <w:tcBorders>
              <w:top w:val="single" w:sz="4" w:space="0" w:color="auto"/>
            </w:tcBorders>
            <w:tcMar>
              <w:left w:w="0" w:type="dxa"/>
              <w:right w:w="0" w:type="dxa"/>
            </w:tcMar>
          </w:tcPr>
          <w:p w:rsidR="00AE18C2" w:rsidRPr="00AE18C2" w:rsidRDefault="00AE18C2" w:rsidP="00AE18C2">
            <w:pPr>
              <w:pStyle w:val="Tabletext"/>
            </w:pPr>
            <w:r w:rsidRPr="00AE18C2">
              <w:t>Assessed own ability as ‘very well’ when 15</w:t>
            </w:r>
          </w:p>
        </w:tc>
        <w:tc>
          <w:tcPr>
            <w:tcW w:w="1020" w:type="dxa"/>
            <w:tcBorders>
              <w:top w:val="single" w:sz="4" w:space="0" w:color="auto"/>
            </w:tcBorders>
            <w:tcMar>
              <w:left w:w="0" w:type="dxa"/>
              <w:right w:w="0" w:type="dxa"/>
            </w:tcMar>
          </w:tcPr>
          <w:p w:rsidR="00AE18C2" w:rsidRPr="00AE18C2" w:rsidRDefault="00AE18C2" w:rsidP="00AE18C2">
            <w:pPr>
              <w:pStyle w:val="Tabletext"/>
              <w:jc w:val="right"/>
            </w:pPr>
          </w:p>
        </w:tc>
        <w:tc>
          <w:tcPr>
            <w:tcW w:w="567" w:type="dxa"/>
            <w:tcBorders>
              <w:top w:val="single" w:sz="4" w:space="0" w:color="auto"/>
            </w:tcBorders>
            <w:tcMar>
              <w:left w:w="0" w:type="dxa"/>
              <w:right w:w="0" w:type="dxa"/>
            </w:tcMar>
          </w:tcPr>
          <w:p w:rsidR="00AE18C2" w:rsidRPr="00AE18C2" w:rsidRDefault="00AE18C2" w:rsidP="00AE18C2">
            <w:pPr>
              <w:pStyle w:val="Tabletext"/>
            </w:pPr>
          </w:p>
        </w:tc>
        <w:tc>
          <w:tcPr>
            <w:tcW w:w="1020" w:type="dxa"/>
            <w:tcBorders>
              <w:top w:val="single" w:sz="4" w:space="0" w:color="auto"/>
            </w:tcBorders>
            <w:tcMar>
              <w:left w:w="0" w:type="dxa"/>
              <w:right w:w="0" w:type="dxa"/>
            </w:tcMar>
          </w:tcPr>
          <w:p w:rsidR="00AE18C2" w:rsidRPr="00AE18C2" w:rsidRDefault="00AE18C2" w:rsidP="00AE18C2">
            <w:pPr>
              <w:pStyle w:val="Tabletext"/>
              <w:jc w:val="right"/>
            </w:pPr>
          </w:p>
        </w:tc>
        <w:tc>
          <w:tcPr>
            <w:tcW w:w="567" w:type="dxa"/>
            <w:tcBorders>
              <w:top w:val="single" w:sz="4" w:space="0" w:color="auto"/>
            </w:tcBorders>
            <w:tcMar>
              <w:left w:w="0" w:type="dxa"/>
              <w:right w:w="0" w:type="dxa"/>
            </w:tcMar>
          </w:tcPr>
          <w:p w:rsidR="00AE18C2" w:rsidRPr="00AE18C2" w:rsidRDefault="00AE18C2" w:rsidP="00AE18C2">
            <w:pPr>
              <w:pStyle w:val="Tabletext"/>
            </w:pPr>
          </w:p>
        </w:tc>
        <w:tc>
          <w:tcPr>
            <w:tcW w:w="1020" w:type="dxa"/>
            <w:tcBorders>
              <w:top w:val="single" w:sz="4" w:space="0" w:color="auto"/>
            </w:tcBorders>
            <w:tcMar>
              <w:left w:w="0" w:type="dxa"/>
              <w:right w:w="0" w:type="dxa"/>
            </w:tcMar>
          </w:tcPr>
          <w:p w:rsidR="00AE18C2" w:rsidRPr="00AE18C2" w:rsidRDefault="00AE18C2" w:rsidP="00AE18C2">
            <w:pPr>
              <w:pStyle w:val="Tabletext"/>
              <w:jc w:val="right"/>
            </w:pPr>
            <w:r w:rsidRPr="00AE18C2">
              <w:t>9.8</w:t>
            </w:r>
          </w:p>
        </w:tc>
        <w:tc>
          <w:tcPr>
            <w:tcW w:w="567" w:type="dxa"/>
            <w:tcBorders>
              <w:top w:val="single" w:sz="4" w:space="0" w:color="auto"/>
            </w:tcBorders>
            <w:tcMar>
              <w:left w:w="0" w:type="dxa"/>
              <w:right w:w="0" w:type="dxa"/>
            </w:tcMar>
          </w:tcPr>
          <w:p w:rsidR="00AE18C2" w:rsidRPr="00AE18C2" w:rsidRDefault="00AE18C2" w:rsidP="00AE18C2">
            <w:pPr>
              <w:pStyle w:val="Tabletext"/>
            </w:pPr>
            <w:r w:rsidRPr="00AE18C2">
              <w:t>***</w:t>
            </w:r>
          </w:p>
        </w:tc>
      </w:tr>
      <w:tr w:rsidR="00AE18C2" w:rsidRPr="00AE18C2" w:rsidTr="002536FB">
        <w:tc>
          <w:tcPr>
            <w:tcW w:w="3742" w:type="dxa"/>
            <w:tcMar>
              <w:left w:w="0" w:type="dxa"/>
              <w:right w:w="0" w:type="dxa"/>
            </w:tcMar>
          </w:tcPr>
          <w:p w:rsidR="00AE18C2" w:rsidRPr="00AE18C2" w:rsidRDefault="00AE18C2" w:rsidP="00AE18C2">
            <w:pPr>
              <w:pStyle w:val="Tabletext"/>
            </w:pPr>
            <w:r w:rsidRPr="00AE18C2">
              <w:t>Assessed own ability as ‘above average’ when 15</w:t>
            </w:r>
          </w:p>
        </w:tc>
        <w:tc>
          <w:tcPr>
            <w:tcW w:w="1020" w:type="dxa"/>
            <w:tcMar>
              <w:left w:w="0" w:type="dxa"/>
              <w:right w:w="0" w:type="dxa"/>
            </w:tcMar>
          </w:tcPr>
          <w:p w:rsidR="00AE18C2" w:rsidRPr="00AE18C2" w:rsidRDefault="00AE18C2" w:rsidP="00AE18C2">
            <w:pPr>
              <w:pStyle w:val="Tabletext"/>
              <w:jc w:val="right"/>
            </w:pPr>
          </w:p>
        </w:tc>
        <w:tc>
          <w:tcPr>
            <w:tcW w:w="567" w:type="dxa"/>
            <w:tcMar>
              <w:left w:w="0" w:type="dxa"/>
              <w:right w:w="0" w:type="dxa"/>
            </w:tcMar>
          </w:tcPr>
          <w:p w:rsidR="00AE18C2" w:rsidRPr="00AE18C2" w:rsidRDefault="00AE18C2" w:rsidP="00AE18C2">
            <w:pPr>
              <w:pStyle w:val="Tabletext"/>
            </w:pPr>
          </w:p>
        </w:tc>
        <w:tc>
          <w:tcPr>
            <w:tcW w:w="1020" w:type="dxa"/>
            <w:tcMar>
              <w:left w:w="0" w:type="dxa"/>
              <w:right w:w="0" w:type="dxa"/>
            </w:tcMar>
          </w:tcPr>
          <w:p w:rsidR="00AE18C2" w:rsidRPr="00AE18C2" w:rsidRDefault="00AE18C2" w:rsidP="00AE18C2">
            <w:pPr>
              <w:pStyle w:val="Tabletext"/>
              <w:jc w:val="right"/>
            </w:pPr>
          </w:p>
        </w:tc>
        <w:tc>
          <w:tcPr>
            <w:tcW w:w="567" w:type="dxa"/>
            <w:tcMar>
              <w:left w:w="0" w:type="dxa"/>
              <w:right w:w="0" w:type="dxa"/>
            </w:tcMar>
          </w:tcPr>
          <w:p w:rsidR="00AE18C2" w:rsidRPr="00AE18C2" w:rsidRDefault="00AE18C2" w:rsidP="00AE18C2">
            <w:pPr>
              <w:pStyle w:val="Tabletext"/>
            </w:pPr>
          </w:p>
        </w:tc>
        <w:tc>
          <w:tcPr>
            <w:tcW w:w="1020" w:type="dxa"/>
            <w:tcMar>
              <w:left w:w="0" w:type="dxa"/>
              <w:right w:w="0" w:type="dxa"/>
            </w:tcMar>
          </w:tcPr>
          <w:p w:rsidR="00AE18C2" w:rsidRPr="00AE18C2" w:rsidRDefault="00AE18C2" w:rsidP="00AE18C2">
            <w:pPr>
              <w:pStyle w:val="Tabletext"/>
              <w:jc w:val="right"/>
            </w:pPr>
            <w:r w:rsidRPr="00AE18C2">
              <w:t>4.9</w:t>
            </w:r>
          </w:p>
        </w:tc>
        <w:tc>
          <w:tcPr>
            <w:tcW w:w="567" w:type="dxa"/>
            <w:tcMar>
              <w:left w:w="0" w:type="dxa"/>
              <w:right w:w="0" w:type="dxa"/>
            </w:tcMar>
          </w:tcPr>
          <w:p w:rsidR="00AE18C2" w:rsidRPr="00AE18C2" w:rsidRDefault="00AE18C2" w:rsidP="00AE18C2">
            <w:pPr>
              <w:pStyle w:val="Tabletext"/>
            </w:pPr>
            <w:r w:rsidRPr="00AE18C2">
              <w:t>***</w:t>
            </w:r>
          </w:p>
        </w:tc>
      </w:tr>
      <w:tr w:rsidR="00AE18C2" w:rsidRPr="00AE18C2" w:rsidTr="002536FB">
        <w:tc>
          <w:tcPr>
            <w:tcW w:w="3742" w:type="dxa"/>
            <w:tcBorders>
              <w:bottom w:val="single" w:sz="4" w:space="0" w:color="auto"/>
            </w:tcBorders>
            <w:tcMar>
              <w:left w:w="0" w:type="dxa"/>
              <w:right w:w="0" w:type="dxa"/>
            </w:tcMar>
          </w:tcPr>
          <w:p w:rsidR="00AE18C2" w:rsidRPr="00AE18C2" w:rsidRDefault="00AE18C2" w:rsidP="00AE18C2">
            <w:pPr>
              <w:pStyle w:val="Tabletext"/>
            </w:pPr>
            <w:r w:rsidRPr="00AE18C2">
              <w:t>Assessed own ability as ‘below average’ when 15</w:t>
            </w:r>
          </w:p>
        </w:tc>
        <w:tc>
          <w:tcPr>
            <w:tcW w:w="1020" w:type="dxa"/>
            <w:tcBorders>
              <w:bottom w:val="single" w:sz="4" w:space="0" w:color="auto"/>
            </w:tcBorders>
            <w:tcMar>
              <w:left w:w="0" w:type="dxa"/>
              <w:right w:w="0" w:type="dxa"/>
            </w:tcMar>
          </w:tcPr>
          <w:p w:rsidR="00AE18C2" w:rsidRPr="00AE18C2" w:rsidRDefault="00AE18C2" w:rsidP="00AE18C2">
            <w:pPr>
              <w:pStyle w:val="Tabletext"/>
              <w:jc w:val="right"/>
            </w:pPr>
          </w:p>
        </w:tc>
        <w:tc>
          <w:tcPr>
            <w:tcW w:w="567" w:type="dxa"/>
            <w:tcBorders>
              <w:bottom w:val="single" w:sz="4" w:space="0" w:color="auto"/>
            </w:tcBorders>
            <w:tcMar>
              <w:left w:w="0" w:type="dxa"/>
              <w:right w:w="0" w:type="dxa"/>
            </w:tcMar>
          </w:tcPr>
          <w:p w:rsidR="00AE18C2" w:rsidRPr="00AE18C2" w:rsidRDefault="00AE18C2" w:rsidP="00AE18C2">
            <w:pPr>
              <w:pStyle w:val="Tabletext"/>
            </w:pPr>
          </w:p>
        </w:tc>
        <w:tc>
          <w:tcPr>
            <w:tcW w:w="1020" w:type="dxa"/>
            <w:tcBorders>
              <w:bottom w:val="single" w:sz="4" w:space="0" w:color="auto"/>
            </w:tcBorders>
            <w:tcMar>
              <w:left w:w="0" w:type="dxa"/>
              <w:right w:w="0" w:type="dxa"/>
            </w:tcMar>
          </w:tcPr>
          <w:p w:rsidR="00AE18C2" w:rsidRPr="00AE18C2" w:rsidRDefault="00AE18C2" w:rsidP="00AE18C2">
            <w:pPr>
              <w:pStyle w:val="Tabletext"/>
              <w:jc w:val="right"/>
            </w:pPr>
          </w:p>
        </w:tc>
        <w:tc>
          <w:tcPr>
            <w:tcW w:w="567" w:type="dxa"/>
            <w:tcBorders>
              <w:bottom w:val="single" w:sz="4" w:space="0" w:color="auto"/>
            </w:tcBorders>
            <w:tcMar>
              <w:left w:w="0" w:type="dxa"/>
              <w:right w:w="0" w:type="dxa"/>
            </w:tcMar>
          </w:tcPr>
          <w:p w:rsidR="00AE18C2" w:rsidRPr="00AE18C2" w:rsidRDefault="00AE18C2" w:rsidP="00AE18C2">
            <w:pPr>
              <w:pStyle w:val="Tabletext"/>
            </w:pPr>
          </w:p>
        </w:tc>
        <w:tc>
          <w:tcPr>
            <w:tcW w:w="1020" w:type="dxa"/>
            <w:tcBorders>
              <w:bottom w:val="single" w:sz="4" w:space="0" w:color="auto"/>
            </w:tcBorders>
            <w:tcMar>
              <w:left w:w="0" w:type="dxa"/>
              <w:right w:w="0" w:type="dxa"/>
            </w:tcMar>
          </w:tcPr>
          <w:p w:rsidR="00AE18C2" w:rsidRPr="00AE18C2" w:rsidRDefault="00AE18C2" w:rsidP="00AE18C2">
            <w:pPr>
              <w:pStyle w:val="Tabletext"/>
              <w:jc w:val="right"/>
            </w:pPr>
            <w:r>
              <w:t>–</w:t>
            </w:r>
            <w:r w:rsidRPr="00AE18C2">
              <w:t>3.5</w:t>
            </w:r>
          </w:p>
        </w:tc>
        <w:tc>
          <w:tcPr>
            <w:tcW w:w="567" w:type="dxa"/>
            <w:tcBorders>
              <w:bottom w:val="single" w:sz="4" w:space="0" w:color="auto"/>
            </w:tcBorders>
            <w:tcMar>
              <w:left w:w="0" w:type="dxa"/>
              <w:right w:w="0" w:type="dxa"/>
            </w:tcMar>
          </w:tcPr>
          <w:p w:rsidR="00AE18C2" w:rsidRPr="00AE18C2" w:rsidRDefault="00AE18C2" w:rsidP="00AE18C2">
            <w:pPr>
              <w:pStyle w:val="Tabletext"/>
            </w:pPr>
            <w:r w:rsidRPr="00AE18C2">
              <w:t>*</w:t>
            </w:r>
          </w:p>
        </w:tc>
      </w:tr>
      <w:tr w:rsidR="00AE18C2" w:rsidRPr="00AE18C2" w:rsidTr="002536FB">
        <w:tc>
          <w:tcPr>
            <w:tcW w:w="3742" w:type="dxa"/>
            <w:tcBorders>
              <w:top w:val="single" w:sz="4" w:space="0" w:color="auto"/>
              <w:bottom w:val="single" w:sz="4" w:space="0" w:color="auto"/>
            </w:tcBorders>
            <w:tcMar>
              <w:left w:w="0" w:type="dxa"/>
              <w:right w:w="0" w:type="dxa"/>
            </w:tcMar>
          </w:tcPr>
          <w:p w:rsidR="00AE18C2" w:rsidRPr="00AE18C2" w:rsidRDefault="00AE18C2" w:rsidP="00AE18C2">
            <w:pPr>
              <w:pStyle w:val="Tabletext"/>
            </w:pPr>
            <w:r w:rsidRPr="00AE18C2">
              <w:t>Index of student happiness when 15</w:t>
            </w:r>
          </w:p>
        </w:tc>
        <w:tc>
          <w:tcPr>
            <w:tcW w:w="1020" w:type="dxa"/>
            <w:tcBorders>
              <w:top w:val="single" w:sz="4" w:space="0" w:color="auto"/>
              <w:bottom w:val="single" w:sz="4" w:space="0" w:color="auto"/>
            </w:tcBorders>
            <w:tcMar>
              <w:left w:w="0" w:type="dxa"/>
              <w:right w:w="0" w:type="dxa"/>
            </w:tcMar>
          </w:tcPr>
          <w:p w:rsidR="00AE18C2" w:rsidRPr="00AE18C2" w:rsidRDefault="00AE18C2" w:rsidP="00AE18C2">
            <w:pPr>
              <w:pStyle w:val="Tabletext"/>
              <w:jc w:val="right"/>
            </w:pPr>
          </w:p>
        </w:tc>
        <w:tc>
          <w:tcPr>
            <w:tcW w:w="567" w:type="dxa"/>
            <w:tcBorders>
              <w:top w:val="single" w:sz="4" w:space="0" w:color="auto"/>
              <w:bottom w:val="single" w:sz="4" w:space="0" w:color="auto"/>
            </w:tcBorders>
            <w:tcMar>
              <w:left w:w="0" w:type="dxa"/>
              <w:right w:w="0" w:type="dxa"/>
            </w:tcMar>
          </w:tcPr>
          <w:p w:rsidR="00AE18C2" w:rsidRPr="00AE18C2" w:rsidRDefault="00AE18C2" w:rsidP="00AE18C2">
            <w:pPr>
              <w:pStyle w:val="Tabletext"/>
            </w:pPr>
          </w:p>
        </w:tc>
        <w:tc>
          <w:tcPr>
            <w:tcW w:w="1020" w:type="dxa"/>
            <w:tcBorders>
              <w:top w:val="single" w:sz="4" w:space="0" w:color="auto"/>
              <w:bottom w:val="single" w:sz="4" w:space="0" w:color="auto"/>
            </w:tcBorders>
            <w:tcMar>
              <w:left w:w="0" w:type="dxa"/>
              <w:right w:w="0" w:type="dxa"/>
            </w:tcMar>
          </w:tcPr>
          <w:p w:rsidR="00AE18C2" w:rsidRPr="00AE18C2" w:rsidRDefault="00AE18C2" w:rsidP="00AE18C2">
            <w:pPr>
              <w:pStyle w:val="Tabletext"/>
              <w:jc w:val="right"/>
            </w:pPr>
          </w:p>
        </w:tc>
        <w:tc>
          <w:tcPr>
            <w:tcW w:w="567" w:type="dxa"/>
            <w:tcBorders>
              <w:top w:val="single" w:sz="4" w:space="0" w:color="auto"/>
              <w:bottom w:val="single" w:sz="4" w:space="0" w:color="auto"/>
            </w:tcBorders>
            <w:tcMar>
              <w:left w:w="0" w:type="dxa"/>
              <w:right w:w="0" w:type="dxa"/>
            </w:tcMar>
          </w:tcPr>
          <w:p w:rsidR="00AE18C2" w:rsidRPr="00AE18C2" w:rsidRDefault="00AE18C2" w:rsidP="00AE18C2">
            <w:pPr>
              <w:pStyle w:val="Tabletext"/>
            </w:pPr>
          </w:p>
        </w:tc>
        <w:tc>
          <w:tcPr>
            <w:tcW w:w="1020" w:type="dxa"/>
            <w:tcBorders>
              <w:top w:val="single" w:sz="4" w:space="0" w:color="auto"/>
              <w:bottom w:val="single" w:sz="4" w:space="0" w:color="auto"/>
            </w:tcBorders>
            <w:tcMar>
              <w:left w:w="0" w:type="dxa"/>
              <w:right w:w="0" w:type="dxa"/>
            </w:tcMar>
          </w:tcPr>
          <w:p w:rsidR="00AE18C2" w:rsidRPr="00AE18C2" w:rsidRDefault="00AE18C2" w:rsidP="00AE18C2">
            <w:pPr>
              <w:pStyle w:val="Tabletext"/>
              <w:jc w:val="right"/>
            </w:pPr>
            <w:r w:rsidRPr="00AE18C2">
              <w:t>0.6</w:t>
            </w:r>
          </w:p>
        </w:tc>
        <w:tc>
          <w:tcPr>
            <w:tcW w:w="567" w:type="dxa"/>
            <w:tcBorders>
              <w:top w:val="single" w:sz="4" w:space="0" w:color="auto"/>
              <w:bottom w:val="single" w:sz="4" w:space="0" w:color="auto"/>
            </w:tcBorders>
            <w:tcMar>
              <w:left w:w="0" w:type="dxa"/>
              <w:right w:w="0" w:type="dxa"/>
            </w:tcMar>
          </w:tcPr>
          <w:p w:rsidR="00AE18C2" w:rsidRPr="00AE18C2" w:rsidRDefault="00AE18C2" w:rsidP="00AE18C2">
            <w:pPr>
              <w:pStyle w:val="Tabletext"/>
            </w:pPr>
            <w:r w:rsidRPr="00AE18C2">
              <w:t>**</w:t>
            </w:r>
          </w:p>
        </w:tc>
      </w:tr>
      <w:tr w:rsidR="00AE18C2" w:rsidRPr="00AE18C2" w:rsidTr="002536FB">
        <w:tc>
          <w:tcPr>
            <w:tcW w:w="3742" w:type="dxa"/>
            <w:tcBorders>
              <w:top w:val="single" w:sz="4" w:space="0" w:color="auto"/>
            </w:tcBorders>
            <w:tcMar>
              <w:left w:w="0" w:type="dxa"/>
              <w:right w:w="0" w:type="dxa"/>
            </w:tcMar>
          </w:tcPr>
          <w:p w:rsidR="00AE18C2" w:rsidRPr="00AE18C2" w:rsidRDefault="00AE18C2" w:rsidP="00AE18C2">
            <w:pPr>
              <w:pStyle w:val="Tabletext"/>
            </w:pPr>
            <w:r w:rsidRPr="00AE18C2">
              <w:t>Worked 1</w:t>
            </w:r>
            <w:r w:rsidR="005E1D10">
              <w:t>–</w:t>
            </w:r>
            <w:r w:rsidRPr="00AE18C2">
              <w:t>4 hours when 15</w:t>
            </w:r>
          </w:p>
        </w:tc>
        <w:tc>
          <w:tcPr>
            <w:tcW w:w="1020" w:type="dxa"/>
            <w:tcBorders>
              <w:top w:val="single" w:sz="4" w:space="0" w:color="auto"/>
            </w:tcBorders>
            <w:tcMar>
              <w:left w:w="0" w:type="dxa"/>
              <w:right w:w="0" w:type="dxa"/>
            </w:tcMar>
          </w:tcPr>
          <w:p w:rsidR="00AE18C2" w:rsidRPr="00AE18C2" w:rsidRDefault="00AE18C2" w:rsidP="00AE18C2">
            <w:pPr>
              <w:pStyle w:val="Tabletext"/>
              <w:jc w:val="right"/>
            </w:pPr>
          </w:p>
        </w:tc>
        <w:tc>
          <w:tcPr>
            <w:tcW w:w="567" w:type="dxa"/>
            <w:tcBorders>
              <w:top w:val="single" w:sz="4" w:space="0" w:color="auto"/>
            </w:tcBorders>
            <w:tcMar>
              <w:left w:w="0" w:type="dxa"/>
              <w:right w:w="0" w:type="dxa"/>
            </w:tcMar>
          </w:tcPr>
          <w:p w:rsidR="00AE18C2" w:rsidRPr="00AE18C2" w:rsidRDefault="00AE18C2" w:rsidP="00AE18C2">
            <w:pPr>
              <w:pStyle w:val="Tabletext"/>
            </w:pPr>
          </w:p>
        </w:tc>
        <w:tc>
          <w:tcPr>
            <w:tcW w:w="1020" w:type="dxa"/>
            <w:tcBorders>
              <w:top w:val="single" w:sz="4" w:space="0" w:color="auto"/>
            </w:tcBorders>
            <w:tcMar>
              <w:left w:w="0" w:type="dxa"/>
              <w:right w:w="0" w:type="dxa"/>
            </w:tcMar>
          </w:tcPr>
          <w:p w:rsidR="00AE18C2" w:rsidRPr="00AE18C2" w:rsidRDefault="00AE18C2" w:rsidP="00AE18C2">
            <w:pPr>
              <w:pStyle w:val="Tabletext"/>
              <w:jc w:val="right"/>
            </w:pPr>
          </w:p>
        </w:tc>
        <w:tc>
          <w:tcPr>
            <w:tcW w:w="567" w:type="dxa"/>
            <w:tcBorders>
              <w:top w:val="single" w:sz="4" w:space="0" w:color="auto"/>
            </w:tcBorders>
            <w:tcMar>
              <w:left w:w="0" w:type="dxa"/>
              <w:right w:w="0" w:type="dxa"/>
            </w:tcMar>
          </w:tcPr>
          <w:p w:rsidR="00AE18C2" w:rsidRPr="00AE18C2" w:rsidRDefault="00AE18C2" w:rsidP="00AE18C2">
            <w:pPr>
              <w:pStyle w:val="Tabletext"/>
            </w:pPr>
          </w:p>
        </w:tc>
        <w:tc>
          <w:tcPr>
            <w:tcW w:w="1020" w:type="dxa"/>
            <w:tcBorders>
              <w:top w:val="single" w:sz="4" w:space="0" w:color="auto"/>
            </w:tcBorders>
            <w:tcMar>
              <w:left w:w="0" w:type="dxa"/>
              <w:right w:w="0" w:type="dxa"/>
            </w:tcMar>
          </w:tcPr>
          <w:p w:rsidR="00AE18C2" w:rsidRPr="00AE18C2" w:rsidRDefault="00AE18C2" w:rsidP="00AE18C2">
            <w:pPr>
              <w:pStyle w:val="Tabletext"/>
              <w:jc w:val="right"/>
            </w:pPr>
            <w:r w:rsidRPr="00AE18C2">
              <w:t>1.5</w:t>
            </w:r>
          </w:p>
        </w:tc>
        <w:tc>
          <w:tcPr>
            <w:tcW w:w="567" w:type="dxa"/>
            <w:tcBorders>
              <w:top w:val="single" w:sz="4" w:space="0" w:color="auto"/>
            </w:tcBorders>
            <w:tcMar>
              <w:left w:w="0" w:type="dxa"/>
              <w:right w:w="0" w:type="dxa"/>
            </w:tcMar>
          </w:tcPr>
          <w:p w:rsidR="00AE18C2" w:rsidRPr="00AE18C2" w:rsidRDefault="00AE18C2" w:rsidP="00AE18C2">
            <w:pPr>
              <w:pStyle w:val="Tabletext"/>
            </w:pPr>
            <w:r w:rsidRPr="00AE18C2">
              <w:t>*</w:t>
            </w:r>
          </w:p>
        </w:tc>
      </w:tr>
      <w:tr w:rsidR="00AE18C2" w:rsidRPr="00AE18C2" w:rsidTr="002536FB">
        <w:tc>
          <w:tcPr>
            <w:tcW w:w="3742" w:type="dxa"/>
            <w:tcMar>
              <w:left w:w="0" w:type="dxa"/>
              <w:right w:w="0" w:type="dxa"/>
            </w:tcMar>
          </w:tcPr>
          <w:p w:rsidR="00AE18C2" w:rsidRPr="00AE18C2" w:rsidRDefault="00AE18C2" w:rsidP="00AE18C2">
            <w:pPr>
              <w:pStyle w:val="Tabletext"/>
            </w:pPr>
            <w:r w:rsidRPr="00AE18C2">
              <w:t>Worked 5</w:t>
            </w:r>
            <w:r w:rsidR="005E1D10">
              <w:t>–</w:t>
            </w:r>
            <w:r w:rsidRPr="00AE18C2">
              <w:t>9 hours when 15</w:t>
            </w:r>
          </w:p>
        </w:tc>
        <w:tc>
          <w:tcPr>
            <w:tcW w:w="1020" w:type="dxa"/>
            <w:tcMar>
              <w:left w:w="0" w:type="dxa"/>
              <w:right w:w="0" w:type="dxa"/>
            </w:tcMar>
          </w:tcPr>
          <w:p w:rsidR="00AE18C2" w:rsidRPr="00AE18C2" w:rsidRDefault="00AE18C2" w:rsidP="00AE18C2">
            <w:pPr>
              <w:pStyle w:val="Tabletext"/>
              <w:jc w:val="right"/>
            </w:pPr>
          </w:p>
        </w:tc>
        <w:tc>
          <w:tcPr>
            <w:tcW w:w="567" w:type="dxa"/>
            <w:tcMar>
              <w:left w:w="0" w:type="dxa"/>
              <w:right w:w="0" w:type="dxa"/>
            </w:tcMar>
          </w:tcPr>
          <w:p w:rsidR="00AE18C2" w:rsidRPr="00AE18C2" w:rsidRDefault="00AE18C2" w:rsidP="00AE18C2">
            <w:pPr>
              <w:pStyle w:val="Tabletext"/>
            </w:pPr>
          </w:p>
        </w:tc>
        <w:tc>
          <w:tcPr>
            <w:tcW w:w="1020" w:type="dxa"/>
            <w:tcMar>
              <w:left w:w="0" w:type="dxa"/>
              <w:right w:w="0" w:type="dxa"/>
            </w:tcMar>
          </w:tcPr>
          <w:p w:rsidR="00AE18C2" w:rsidRPr="00AE18C2" w:rsidRDefault="00AE18C2" w:rsidP="00AE18C2">
            <w:pPr>
              <w:pStyle w:val="Tabletext"/>
              <w:jc w:val="right"/>
            </w:pPr>
          </w:p>
        </w:tc>
        <w:tc>
          <w:tcPr>
            <w:tcW w:w="567" w:type="dxa"/>
            <w:tcMar>
              <w:left w:w="0" w:type="dxa"/>
              <w:right w:w="0" w:type="dxa"/>
            </w:tcMar>
          </w:tcPr>
          <w:p w:rsidR="00AE18C2" w:rsidRPr="00AE18C2" w:rsidRDefault="00AE18C2" w:rsidP="00AE18C2">
            <w:pPr>
              <w:pStyle w:val="Tabletext"/>
            </w:pPr>
          </w:p>
        </w:tc>
        <w:tc>
          <w:tcPr>
            <w:tcW w:w="1020" w:type="dxa"/>
            <w:tcMar>
              <w:left w:w="0" w:type="dxa"/>
              <w:right w:w="0" w:type="dxa"/>
            </w:tcMar>
          </w:tcPr>
          <w:p w:rsidR="00AE18C2" w:rsidRPr="00AE18C2" w:rsidRDefault="00AE18C2" w:rsidP="00AE18C2">
            <w:pPr>
              <w:pStyle w:val="Tabletext"/>
              <w:jc w:val="right"/>
            </w:pPr>
            <w:r w:rsidRPr="00AE18C2">
              <w:t>0.6</w:t>
            </w:r>
          </w:p>
        </w:tc>
        <w:tc>
          <w:tcPr>
            <w:tcW w:w="567" w:type="dxa"/>
            <w:tcMar>
              <w:left w:w="0" w:type="dxa"/>
              <w:right w:w="0" w:type="dxa"/>
            </w:tcMar>
          </w:tcPr>
          <w:p w:rsidR="00AE18C2" w:rsidRPr="00AE18C2" w:rsidRDefault="00AE18C2" w:rsidP="00AE18C2">
            <w:pPr>
              <w:pStyle w:val="Tabletext"/>
            </w:pPr>
          </w:p>
        </w:tc>
      </w:tr>
      <w:tr w:rsidR="00AE18C2" w:rsidRPr="00AE18C2" w:rsidTr="002536FB">
        <w:tc>
          <w:tcPr>
            <w:tcW w:w="3742" w:type="dxa"/>
            <w:tcMar>
              <w:left w:w="0" w:type="dxa"/>
              <w:right w:w="0" w:type="dxa"/>
            </w:tcMar>
          </w:tcPr>
          <w:p w:rsidR="00AE18C2" w:rsidRPr="00AE18C2" w:rsidRDefault="00AE18C2" w:rsidP="00AE18C2">
            <w:pPr>
              <w:pStyle w:val="Tabletext"/>
            </w:pPr>
            <w:r w:rsidRPr="00AE18C2">
              <w:t>Worked 10</w:t>
            </w:r>
            <w:r w:rsidR="005E1D10">
              <w:t>–</w:t>
            </w:r>
            <w:r w:rsidRPr="00AE18C2">
              <w:t>14 hours when 15</w:t>
            </w:r>
          </w:p>
        </w:tc>
        <w:tc>
          <w:tcPr>
            <w:tcW w:w="1020" w:type="dxa"/>
            <w:tcMar>
              <w:left w:w="0" w:type="dxa"/>
              <w:right w:w="0" w:type="dxa"/>
            </w:tcMar>
          </w:tcPr>
          <w:p w:rsidR="00AE18C2" w:rsidRPr="00AE18C2" w:rsidRDefault="00AE18C2" w:rsidP="00AE18C2">
            <w:pPr>
              <w:pStyle w:val="Tabletext"/>
              <w:jc w:val="right"/>
            </w:pPr>
          </w:p>
        </w:tc>
        <w:tc>
          <w:tcPr>
            <w:tcW w:w="567" w:type="dxa"/>
            <w:tcMar>
              <w:left w:w="0" w:type="dxa"/>
              <w:right w:w="0" w:type="dxa"/>
            </w:tcMar>
          </w:tcPr>
          <w:p w:rsidR="00AE18C2" w:rsidRPr="00AE18C2" w:rsidRDefault="00AE18C2" w:rsidP="00AE18C2">
            <w:pPr>
              <w:pStyle w:val="Tabletext"/>
            </w:pPr>
          </w:p>
        </w:tc>
        <w:tc>
          <w:tcPr>
            <w:tcW w:w="1020" w:type="dxa"/>
            <w:tcMar>
              <w:left w:w="0" w:type="dxa"/>
              <w:right w:w="0" w:type="dxa"/>
            </w:tcMar>
          </w:tcPr>
          <w:p w:rsidR="00AE18C2" w:rsidRPr="00AE18C2" w:rsidRDefault="00AE18C2" w:rsidP="00AE18C2">
            <w:pPr>
              <w:pStyle w:val="Tabletext"/>
              <w:jc w:val="right"/>
            </w:pPr>
          </w:p>
        </w:tc>
        <w:tc>
          <w:tcPr>
            <w:tcW w:w="567" w:type="dxa"/>
            <w:tcMar>
              <w:left w:w="0" w:type="dxa"/>
              <w:right w:w="0" w:type="dxa"/>
            </w:tcMar>
          </w:tcPr>
          <w:p w:rsidR="00AE18C2" w:rsidRPr="00AE18C2" w:rsidRDefault="00AE18C2" w:rsidP="00AE18C2">
            <w:pPr>
              <w:pStyle w:val="Tabletext"/>
            </w:pPr>
          </w:p>
        </w:tc>
        <w:tc>
          <w:tcPr>
            <w:tcW w:w="1020" w:type="dxa"/>
            <w:tcMar>
              <w:left w:w="0" w:type="dxa"/>
              <w:right w:w="0" w:type="dxa"/>
            </w:tcMar>
          </w:tcPr>
          <w:p w:rsidR="00AE18C2" w:rsidRPr="00AE18C2" w:rsidRDefault="00AE18C2" w:rsidP="00AE18C2">
            <w:pPr>
              <w:pStyle w:val="Tabletext"/>
              <w:jc w:val="right"/>
            </w:pPr>
            <w:r>
              <w:t>–</w:t>
            </w:r>
            <w:r w:rsidRPr="00AE18C2">
              <w:t>0.4</w:t>
            </w:r>
          </w:p>
        </w:tc>
        <w:tc>
          <w:tcPr>
            <w:tcW w:w="567" w:type="dxa"/>
            <w:tcMar>
              <w:left w:w="0" w:type="dxa"/>
              <w:right w:w="0" w:type="dxa"/>
            </w:tcMar>
          </w:tcPr>
          <w:p w:rsidR="00AE18C2" w:rsidRPr="00AE18C2" w:rsidRDefault="00AE18C2" w:rsidP="00AE18C2">
            <w:pPr>
              <w:pStyle w:val="Tabletext"/>
            </w:pPr>
          </w:p>
        </w:tc>
      </w:tr>
      <w:tr w:rsidR="00AE18C2" w:rsidRPr="00AE18C2" w:rsidTr="002536FB">
        <w:tc>
          <w:tcPr>
            <w:tcW w:w="3742" w:type="dxa"/>
            <w:tcMar>
              <w:left w:w="0" w:type="dxa"/>
              <w:right w:w="0" w:type="dxa"/>
            </w:tcMar>
          </w:tcPr>
          <w:p w:rsidR="00AE18C2" w:rsidRPr="00AE18C2" w:rsidRDefault="00AE18C2" w:rsidP="00AE18C2">
            <w:pPr>
              <w:pStyle w:val="Tabletext"/>
            </w:pPr>
            <w:r w:rsidRPr="00AE18C2">
              <w:t>Worked 15</w:t>
            </w:r>
            <w:r w:rsidR="005E1D10">
              <w:t>–</w:t>
            </w:r>
            <w:r w:rsidRPr="00AE18C2">
              <w:t>19 hours when 15</w:t>
            </w:r>
          </w:p>
        </w:tc>
        <w:tc>
          <w:tcPr>
            <w:tcW w:w="1020" w:type="dxa"/>
            <w:tcMar>
              <w:left w:w="0" w:type="dxa"/>
              <w:right w:w="0" w:type="dxa"/>
            </w:tcMar>
          </w:tcPr>
          <w:p w:rsidR="00AE18C2" w:rsidRPr="00AE18C2" w:rsidRDefault="00AE18C2" w:rsidP="00AE18C2">
            <w:pPr>
              <w:pStyle w:val="Tabletext"/>
              <w:jc w:val="right"/>
            </w:pPr>
          </w:p>
        </w:tc>
        <w:tc>
          <w:tcPr>
            <w:tcW w:w="567" w:type="dxa"/>
            <w:tcMar>
              <w:left w:w="0" w:type="dxa"/>
              <w:right w:w="0" w:type="dxa"/>
            </w:tcMar>
          </w:tcPr>
          <w:p w:rsidR="00AE18C2" w:rsidRPr="00AE18C2" w:rsidRDefault="00AE18C2" w:rsidP="00AE18C2">
            <w:pPr>
              <w:pStyle w:val="Tabletext"/>
            </w:pPr>
          </w:p>
        </w:tc>
        <w:tc>
          <w:tcPr>
            <w:tcW w:w="1020" w:type="dxa"/>
            <w:tcMar>
              <w:left w:w="0" w:type="dxa"/>
              <w:right w:w="0" w:type="dxa"/>
            </w:tcMar>
          </w:tcPr>
          <w:p w:rsidR="00AE18C2" w:rsidRPr="00AE18C2" w:rsidRDefault="00AE18C2" w:rsidP="00AE18C2">
            <w:pPr>
              <w:pStyle w:val="Tabletext"/>
              <w:jc w:val="right"/>
            </w:pPr>
          </w:p>
        </w:tc>
        <w:tc>
          <w:tcPr>
            <w:tcW w:w="567" w:type="dxa"/>
            <w:tcMar>
              <w:left w:w="0" w:type="dxa"/>
              <w:right w:w="0" w:type="dxa"/>
            </w:tcMar>
          </w:tcPr>
          <w:p w:rsidR="00AE18C2" w:rsidRPr="00AE18C2" w:rsidRDefault="00AE18C2" w:rsidP="00AE18C2">
            <w:pPr>
              <w:pStyle w:val="Tabletext"/>
            </w:pPr>
          </w:p>
        </w:tc>
        <w:tc>
          <w:tcPr>
            <w:tcW w:w="1020" w:type="dxa"/>
            <w:tcMar>
              <w:left w:w="0" w:type="dxa"/>
              <w:right w:w="0" w:type="dxa"/>
            </w:tcMar>
          </w:tcPr>
          <w:p w:rsidR="00AE18C2" w:rsidRPr="00AE18C2" w:rsidRDefault="00AE18C2" w:rsidP="00AE18C2">
            <w:pPr>
              <w:pStyle w:val="Tabletext"/>
              <w:jc w:val="right"/>
            </w:pPr>
            <w:r>
              <w:t>–</w:t>
            </w:r>
            <w:r w:rsidRPr="00AE18C2">
              <w:t>1.2</w:t>
            </w:r>
          </w:p>
        </w:tc>
        <w:tc>
          <w:tcPr>
            <w:tcW w:w="567" w:type="dxa"/>
            <w:tcMar>
              <w:left w:w="0" w:type="dxa"/>
              <w:right w:w="0" w:type="dxa"/>
            </w:tcMar>
          </w:tcPr>
          <w:p w:rsidR="00AE18C2" w:rsidRPr="00AE18C2" w:rsidRDefault="00AE18C2" w:rsidP="00AE18C2">
            <w:pPr>
              <w:pStyle w:val="Tabletext"/>
            </w:pPr>
          </w:p>
        </w:tc>
      </w:tr>
      <w:tr w:rsidR="00AE18C2" w:rsidRPr="00AE18C2" w:rsidTr="002536FB">
        <w:tc>
          <w:tcPr>
            <w:tcW w:w="3742" w:type="dxa"/>
            <w:tcBorders>
              <w:bottom w:val="single" w:sz="4" w:space="0" w:color="auto"/>
            </w:tcBorders>
            <w:tcMar>
              <w:left w:w="0" w:type="dxa"/>
              <w:right w:w="0" w:type="dxa"/>
            </w:tcMar>
          </w:tcPr>
          <w:p w:rsidR="00AE18C2" w:rsidRPr="00AE18C2" w:rsidRDefault="00AE18C2" w:rsidP="00AE18C2">
            <w:pPr>
              <w:pStyle w:val="Tabletext"/>
            </w:pPr>
            <w:r w:rsidRPr="00AE18C2">
              <w:t>Worked 20 or more hours when 15</w:t>
            </w:r>
          </w:p>
        </w:tc>
        <w:tc>
          <w:tcPr>
            <w:tcW w:w="1020" w:type="dxa"/>
            <w:tcBorders>
              <w:bottom w:val="single" w:sz="4" w:space="0" w:color="auto"/>
            </w:tcBorders>
            <w:tcMar>
              <w:left w:w="0" w:type="dxa"/>
              <w:right w:w="0" w:type="dxa"/>
            </w:tcMar>
          </w:tcPr>
          <w:p w:rsidR="00AE18C2" w:rsidRPr="00AE18C2" w:rsidRDefault="00AE18C2" w:rsidP="00AE18C2">
            <w:pPr>
              <w:pStyle w:val="Tabletext"/>
              <w:jc w:val="right"/>
            </w:pPr>
          </w:p>
        </w:tc>
        <w:tc>
          <w:tcPr>
            <w:tcW w:w="567" w:type="dxa"/>
            <w:tcBorders>
              <w:bottom w:val="single" w:sz="4" w:space="0" w:color="auto"/>
            </w:tcBorders>
            <w:tcMar>
              <w:left w:w="0" w:type="dxa"/>
              <w:right w:w="0" w:type="dxa"/>
            </w:tcMar>
          </w:tcPr>
          <w:p w:rsidR="00AE18C2" w:rsidRPr="00AE18C2" w:rsidRDefault="00AE18C2" w:rsidP="00AE18C2">
            <w:pPr>
              <w:pStyle w:val="Tabletext"/>
            </w:pPr>
          </w:p>
        </w:tc>
        <w:tc>
          <w:tcPr>
            <w:tcW w:w="1020" w:type="dxa"/>
            <w:tcBorders>
              <w:bottom w:val="single" w:sz="4" w:space="0" w:color="auto"/>
            </w:tcBorders>
            <w:tcMar>
              <w:left w:w="0" w:type="dxa"/>
              <w:right w:w="0" w:type="dxa"/>
            </w:tcMar>
          </w:tcPr>
          <w:p w:rsidR="00AE18C2" w:rsidRPr="00AE18C2" w:rsidRDefault="00AE18C2" w:rsidP="00AE18C2">
            <w:pPr>
              <w:pStyle w:val="Tabletext"/>
              <w:jc w:val="right"/>
            </w:pPr>
          </w:p>
        </w:tc>
        <w:tc>
          <w:tcPr>
            <w:tcW w:w="567" w:type="dxa"/>
            <w:tcBorders>
              <w:bottom w:val="single" w:sz="4" w:space="0" w:color="auto"/>
            </w:tcBorders>
            <w:tcMar>
              <w:left w:w="0" w:type="dxa"/>
              <w:right w:w="0" w:type="dxa"/>
            </w:tcMar>
          </w:tcPr>
          <w:p w:rsidR="00AE18C2" w:rsidRPr="00AE18C2" w:rsidRDefault="00AE18C2" w:rsidP="00AE18C2">
            <w:pPr>
              <w:pStyle w:val="Tabletext"/>
            </w:pPr>
          </w:p>
        </w:tc>
        <w:tc>
          <w:tcPr>
            <w:tcW w:w="1020" w:type="dxa"/>
            <w:tcBorders>
              <w:bottom w:val="single" w:sz="4" w:space="0" w:color="auto"/>
            </w:tcBorders>
            <w:tcMar>
              <w:left w:w="0" w:type="dxa"/>
              <w:right w:w="0" w:type="dxa"/>
            </w:tcMar>
          </w:tcPr>
          <w:p w:rsidR="00AE18C2" w:rsidRPr="00AE18C2" w:rsidRDefault="00AE18C2" w:rsidP="00AE18C2">
            <w:pPr>
              <w:pStyle w:val="Tabletext"/>
              <w:jc w:val="right"/>
            </w:pPr>
            <w:r>
              <w:t>–</w:t>
            </w:r>
            <w:r w:rsidRPr="00AE18C2">
              <w:t>2.7</w:t>
            </w:r>
          </w:p>
        </w:tc>
        <w:tc>
          <w:tcPr>
            <w:tcW w:w="567" w:type="dxa"/>
            <w:tcBorders>
              <w:bottom w:val="single" w:sz="4" w:space="0" w:color="auto"/>
            </w:tcBorders>
            <w:tcMar>
              <w:left w:w="0" w:type="dxa"/>
              <w:right w:w="0" w:type="dxa"/>
            </w:tcMar>
          </w:tcPr>
          <w:p w:rsidR="00AE18C2" w:rsidRPr="00AE18C2" w:rsidRDefault="00AE18C2" w:rsidP="00AE18C2">
            <w:pPr>
              <w:pStyle w:val="Tabletext"/>
            </w:pPr>
            <w:r w:rsidRPr="00AE18C2">
              <w:t>*</w:t>
            </w:r>
          </w:p>
        </w:tc>
      </w:tr>
      <w:tr w:rsidR="00AE18C2" w:rsidRPr="00AE18C2" w:rsidTr="002536FB">
        <w:tc>
          <w:tcPr>
            <w:tcW w:w="3742" w:type="dxa"/>
            <w:tcBorders>
              <w:top w:val="single" w:sz="4" w:space="0" w:color="auto"/>
              <w:bottom w:val="single" w:sz="4" w:space="0" w:color="auto"/>
            </w:tcBorders>
            <w:tcMar>
              <w:left w:w="0" w:type="dxa"/>
              <w:right w:w="0" w:type="dxa"/>
            </w:tcMar>
          </w:tcPr>
          <w:p w:rsidR="00AE18C2" w:rsidRPr="00AE18C2" w:rsidRDefault="00AE18C2" w:rsidP="00AE18C2">
            <w:pPr>
              <w:pStyle w:val="Tabletext"/>
            </w:pPr>
            <w:r w:rsidRPr="00AE18C2">
              <w:t>Index of test scores when 15</w:t>
            </w:r>
          </w:p>
        </w:tc>
        <w:tc>
          <w:tcPr>
            <w:tcW w:w="1020" w:type="dxa"/>
            <w:tcBorders>
              <w:top w:val="single" w:sz="4" w:space="0" w:color="auto"/>
              <w:bottom w:val="single" w:sz="4" w:space="0" w:color="auto"/>
            </w:tcBorders>
            <w:tcMar>
              <w:left w:w="0" w:type="dxa"/>
              <w:right w:w="0" w:type="dxa"/>
            </w:tcMar>
          </w:tcPr>
          <w:p w:rsidR="00AE18C2" w:rsidRPr="00AE18C2" w:rsidRDefault="00AE18C2" w:rsidP="00AE18C2">
            <w:pPr>
              <w:pStyle w:val="Tabletext"/>
              <w:jc w:val="right"/>
            </w:pPr>
          </w:p>
        </w:tc>
        <w:tc>
          <w:tcPr>
            <w:tcW w:w="567" w:type="dxa"/>
            <w:tcBorders>
              <w:top w:val="single" w:sz="4" w:space="0" w:color="auto"/>
              <w:bottom w:val="single" w:sz="4" w:space="0" w:color="auto"/>
            </w:tcBorders>
            <w:tcMar>
              <w:left w:w="0" w:type="dxa"/>
              <w:right w:w="0" w:type="dxa"/>
            </w:tcMar>
          </w:tcPr>
          <w:p w:rsidR="00AE18C2" w:rsidRPr="00AE18C2" w:rsidRDefault="00AE18C2" w:rsidP="00AE18C2">
            <w:pPr>
              <w:pStyle w:val="Tabletext"/>
            </w:pPr>
          </w:p>
        </w:tc>
        <w:tc>
          <w:tcPr>
            <w:tcW w:w="1020" w:type="dxa"/>
            <w:tcBorders>
              <w:top w:val="single" w:sz="4" w:space="0" w:color="auto"/>
              <w:bottom w:val="single" w:sz="4" w:space="0" w:color="auto"/>
            </w:tcBorders>
            <w:tcMar>
              <w:left w:w="0" w:type="dxa"/>
              <w:right w:w="0" w:type="dxa"/>
            </w:tcMar>
          </w:tcPr>
          <w:p w:rsidR="00AE18C2" w:rsidRPr="00AE18C2" w:rsidRDefault="00AE18C2" w:rsidP="00AE18C2">
            <w:pPr>
              <w:pStyle w:val="Tabletext"/>
              <w:jc w:val="right"/>
            </w:pPr>
          </w:p>
        </w:tc>
        <w:tc>
          <w:tcPr>
            <w:tcW w:w="567" w:type="dxa"/>
            <w:tcBorders>
              <w:top w:val="single" w:sz="4" w:space="0" w:color="auto"/>
              <w:bottom w:val="single" w:sz="4" w:space="0" w:color="auto"/>
            </w:tcBorders>
            <w:tcMar>
              <w:left w:w="0" w:type="dxa"/>
              <w:right w:w="0" w:type="dxa"/>
            </w:tcMar>
          </w:tcPr>
          <w:p w:rsidR="00AE18C2" w:rsidRPr="00AE18C2" w:rsidRDefault="00AE18C2" w:rsidP="00AE18C2">
            <w:pPr>
              <w:pStyle w:val="Tabletext"/>
            </w:pPr>
          </w:p>
        </w:tc>
        <w:tc>
          <w:tcPr>
            <w:tcW w:w="1020" w:type="dxa"/>
            <w:tcBorders>
              <w:top w:val="single" w:sz="4" w:space="0" w:color="auto"/>
              <w:bottom w:val="single" w:sz="4" w:space="0" w:color="auto"/>
            </w:tcBorders>
            <w:tcMar>
              <w:left w:w="0" w:type="dxa"/>
              <w:right w:w="0" w:type="dxa"/>
            </w:tcMar>
          </w:tcPr>
          <w:p w:rsidR="00AE18C2" w:rsidRPr="00AE18C2" w:rsidRDefault="00AE18C2" w:rsidP="00AE18C2">
            <w:pPr>
              <w:pStyle w:val="Tabletext"/>
              <w:jc w:val="right"/>
            </w:pPr>
            <w:r w:rsidRPr="00AE18C2">
              <w:t>9.3</w:t>
            </w:r>
          </w:p>
        </w:tc>
        <w:tc>
          <w:tcPr>
            <w:tcW w:w="567" w:type="dxa"/>
            <w:tcBorders>
              <w:top w:val="single" w:sz="4" w:space="0" w:color="auto"/>
              <w:bottom w:val="single" w:sz="4" w:space="0" w:color="auto"/>
            </w:tcBorders>
            <w:tcMar>
              <w:left w:w="0" w:type="dxa"/>
              <w:right w:w="0" w:type="dxa"/>
            </w:tcMar>
          </w:tcPr>
          <w:p w:rsidR="00AE18C2" w:rsidRPr="00AE18C2" w:rsidRDefault="00AE18C2" w:rsidP="00AE18C2">
            <w:pPr>
              <w:pStyle w:val="Tabletext"/>
            </w:pPr>
            <w:r w:rsidRPr="00AE18C2">
              <w:t>***</w:t>
            </w:r>
          </w:p>
        </w:tc>
      </w:tr>
      <w:tr w:rsidR="00AE18C2" w:rsidRPr="00AE18C2" w:rsidTr="002536FB">
        <w:tc>
          <w:tcPr>
            <w:tcW w:w="3742" w:type="dxa"/>
            <w:tcBorders>
              <w:top w:val="single" w:sz="4" w:space="0" w:color="auto"/>
              <w:bottom w:val="single" w:sz="4" w:space="0" w:color="auto"/>
            </w:tcBorders>
            <w:tcMar>
              <w:left w:w="0" w:type="dxa"/>
              <w:right w:w="0" w:type="dxa"/>
            </w:tcMar>
          </w:tcPr>
          <w:p w:rsidR="00AE18C2" w:rsidRPr="00AE18C2" w:rsidRDefault="00AE18C2" w:rsidP="00AE18C2">
            <w:pPr>
              <w:pStyle w:val="Tabletext"/>
            </w:pPr>
            <w:r w:rsidRPr="00AE18C2">
              <w:t>Expected to complete Year 12 when 15</w:t>
            </w:r>
          </w:p>
        </w:tc>
        <w:tc>
          <w:tcPr>
            <w:tcW w:w="1020" w:type="dxa"/>
            <w:tcBorders>
              <w:top w:val="single" w:sz="4" w:space="0" w:color="auto"/>
              <w:bottom w:val="single" w:sz="4" w:space="0" w:color="auto"/>
            </w:tcBorders>
            <w:tcMar>
              <w:left w:w="0" w:type="dxa"/>
              <w:right w:w="0" w:type="dxa"/>
            </w:tcMar>
          </w:tcPr>
          <w:p w:rsidR="00AE18C2" w:rsidRPr="00AE18C2" w:rsidRDefault="00AE18C2" w:rsidP="00AE18C2">
            <w:pPr>
              <w:pStyle w:val="Tabletext"/>
              <w:jc w:val="right"/>
            </w:pPr>
          </w:p>
        </w:tc>
        <w:tc>
          <w:tcPr>
            <w:tcW w:w="567" w:type="dxa"/>
            <w:tcBorders>
              <w:top w:val="single" w:sz="4" w:space="0" w:color="auto"/>
              <w:bottom w:val="single" w:sz="4" w:space="0" w:color="auto"/>
            </w:tcBorders>
            <w:tcMar>
              <w:left w:w="0" w:type="dxa"/>
              <w:right w:w="0" w:type="dxa"/>
            </w:tcMar>
          </w:tcPr>
          <w:p w:rsidR="00AE18C2" w:rsidRPr="00AE18C2" w:rsidRDefault="00AE18C2" w:rsidP="00AE18C2">
            <w:pPr>
              <w:pStyle w:val="Tabletext"/>
            </w:pPr>
          </w:p>
        </w:tc>
        <w:tc>
          <w:tcPr>
            <w:tcW w:w="1020" w:type="dxa"/>
            <w:tcBorders>
              <w:top w:val="single" w:sz="4" w:space="0" w:color="auto"/>
              <w:bottom w:val="single" w:sz="4" w:space="0" w:color="auto"/>
            </w:tcBorders>
            <w:tcMar>
              <w:left w:w="0" w:type="dxa"/>
              <w:right w:w="0" w:type="dxa"/>
            </w:tcMar>
          </w:tcPr>
          <w:p w:rsidR="00AE18C2" w:rsidRPr="00AE18C2" w:rsidRDefault="00AE18C2" w:rsidP="00AE18C2">
            <w:pPr>
              <w:pStyle w:val="Tabletext"/>
              <w:jc w:val="right"/>
            </w:pPr>
          </w:p>
        </w:tc>
        <w:tc>
          <w:tcPr>
            <w:tcW w:w="567" w:type="dxa"/>
            <w:tcBorders>
              <w:top w:val="single" w:sz="4" w:space="0" w:color="auto"/>
              <w:bottom w:val="single" w:sz="4" w:space="0" w:color="auto"/>
            </w:tcBorders>
            <w:tcMar>
              <w:left w:w="0" w:type="dxa"/>
              <w:right w:w="0" w:type="dxa"/>
            </w:tcMar>
          </w:tcPr>
          <w:p w:rsidR="00AE18C2" w:rsidRPr="00AE18C2" w:rsidRDefault="00AE18C2" w:rsidP="00AE18C2">
            <w:pPr>
              <w:pStyle w:val="Tabletext"/>
            </w:pPr>
          </w:p>
        </w:tc>
        <w:tc>
          <w:tcPr>
            <w:tcW w:w="1020" w:type="dxa"/>
            <w:tcBorders>
              <w:top w:val="single" w:sz="4" w:space="0" w:color="auto"/>
              <w:bottom w:val="single" w:sz="4" w:space="0" w:color="auto"/>
            </w:tcBorders>
            <w:tcMar>
              <w:left w:w="0" w:type="dxa"/>
              <w:right w:w="0" w:type="dxa"/>
            </w:tcMar>
          </w:tcPr>
          <w:p w:rsidR="00AE18C2" w:rsidRPr="00AE18C2" w:rsidRDefault="00AE18C2" w:rsidP="00AE18C2">
            <w:pPr>
              <w:pStyle w:val="Tabletext"/>
              <w:jc w:val="right"/>
            </w:pPr>
            <w:r w:rsidRPr="00AE18C2">
              <w:t>6.1</w:t>
            </w:r>
          </w:p>
        </w:tc>
        <w:tc>
          <w:tcPr>
            <w:tcW w:w="567" w:type="dxa"/>
            <w:tcBorders>
              <w:top w:val="single" w:sz="4" w:space="0" w:color="auto"/>
              <w:bottom w:val="single" w:sz="4" w:space="0" w:color="auto"/>
            </w:tcBorders>
            <w:tcMar>
              <w:left w:w="0" w:type="dxa"/>
              <w:right w:w="0" w:type="dxa"/>
            </w:tcMar>
          </w:tcPr>
          <w:p w:rsidR="00AE18C2" w:rsidRPr="00AE18C2" w:rsidRDefault="00AE18C2" w:rsidP="00AE18C2">
            <w:pPr>
              <w:pStyle w:val="Tabletext"/>
            </w:pPr>
            <w:r w:rsidRPr="00AE18C2">
              <w:t>***</w:t>
            </w:r>
          </w:p>
        </w:tc>
      </w:tr>
      <w:tr w:rsidR="00AE18C2" w:rsidRPr="00AE18C2" w:rsidTr="002536FB">
        <w:tc>
          <w:tcPr>
            <w:tcW w:w="3742" w:type="dxa"/>
            <w:tcBorders>
              <w:top w:val="single" w:sz="4" w:space="0" w:color="auto"/>
            </w:tcBorders>
            <w:tcMar>
              <w:left w:w="0" w:type="dxa"/>
              <w:right w:w="0" w:type="dxa"/>
            </w:tcMar>
          </w:tcPr>
          <w:p w:rsidR="00AE18C2" w:rsidRPr="00AE18C2" w:rsidRDefault="00AE18C2" w:rsidP="00AE18C2">
            <w:pPr>
              <w:pStyle w:val="Tabletext"/>
            </w:pPr>
            <w:r w:rsidRPr="00AE18C2">
              <w:t>Predicted score for base case</w:t>
            </w:r>
          </w:p>
        </w:tc>
        <w:tc>
          <w:tcPr>
            <w:tcW w:w="1020" w:type="dxa"/>
            <w:tcBorders>
              <w:top w:val="single" w:sz="4" w:space="0" w:color="auto"/>
            </w:tcBorders>
            <w:tcMar>
              <w:left w:w="0" w:type="dxa"/>
              <w:right w:w="0" w:type="dxa"/>
            </w:tcMar>
          </w:tcPr>
          <w:p w:rsidR="00AE18C2" w:rsidRPr="00AE18C2" w:rsidRDefault="00AE18C2" w:rsidP="00AE18C2">
            <w:pPr>
              <w:pStyle w:val="Tabletext"/>
              <w:jc w:val="right"/>
            </w:pPr>
            <w:r w:rsidRPr="00AE18C2">
              <w:t>77.0</w:t>
            </w:r>
          </w:p>
        </w:tc>
        <w:tc>
          <w:tcPr>
            <w:tcW w:w="567" w:type="dxa"/>
            <w:tcBorders>
              <w:top w:val="single" w:sz="4" w:space="0" w:color="auto"/>
            </w:tcBorders>
            <w:tcMar>
              <w:left w:w="0" w:type="dxa"/>
              <w:right w:w="0" w:type="dxa"/>
            </w:tcMar>
          </w:tcPr>
          <w:p w:rsidR="00AE18C2" w:rsidRPr="00AE18C2" w:rsidRDefault="00AE18C2" w:rsidP="00AE18C2">
            <w:pPr>
              <w:pStyle w:val="Tabletext"/>
            </w:pPr>
          </w:p>
        </w:tc>
        <w:tc>
          <w:tcPr>
            <w:tcW w:w="1020" w:type="dxa"/>
            <w:tcBorders>
              <w:top w:val="single" w:sz="4" w:space="0" w:color="auto"/>
            </w:tcBorders>
            <w:tcMar>
              <w:left w:w="0" w:type="dxa"/>
              <w:right w:w="0" w:type="dxa"/>
            </w:tcMar>
          </w:tcPr>
          <w:p w:rsidR="00AE18C2" w:rsidRPr="00AE18C2" w:rsidRDefault="00AE18C2" w:rsidP="00BD28E8">
            <w:pPr>
              <w:pStyle w:val="Tabletext"/>
              <w:jc w:val="right"/>
            </w:pPr>
            <w:r w:rsidRPr="00AE18C2">
              <w:t>70.8</w:t>
            </w:r>
          </w:p>
        </w:tc>
        <w:tc>
          <w:tcPr>
            <w:tcW w:w="567" w:type="dxa"/>
            <w:tcBorders>
              <w:top w:val="single" w:sz="4" w:space="0" w:color="auto"/>
            </w:tcBorders>
            <w:tcMar>
              <w:left w:w="0" w:type="dxa"/>
              <w:right w:w="0" w:type="dxa"/>
            </w:tcMar>
          </w:tcPr>
          <w:p w:rsidR="00AE18C2" w:rsidRPr="00AE18C2" w:rsidRDefault="00AE18C2" w:rsidP="00AE18C2">
            <w:pPr>
              <w:pStyle w:val="Tabletext"/>
            </w:pPr>
          </w:p>
        </w:tc>
        <w:tc>
          <w:tcPr>
            <w:tcW w:w="1020" w:type="dxa"/>
            <w:tcBorders>
              <w:top w:val="single" w:sz="4" w:space="0" w:color="auto"/>
            </w:tcBorders>
            <w:tcMar>
              <w:left w:w="0" w:type="dxa"/>
              <w:right w:w="0" w:type="dxa"/>
            </w:tcMar>
          </w:tcPr>
          <w:p w:rsidR="00AE18C2" w:rsidRPr="00AE18C2" w:rsidRDefault="00AE18C2" w:rsidP="00BD28E8">
            <w:pPr>
              <w:pStyle w:val="Tabletext"/>
              <w:jc w:val="right"/>
            </w:pPr>
            <w:r w:rsidRPr="00AE18C2">
              <w:t>56.1</w:t>
            </w:r>
          </w:p>
        </w:tc>
        <w:tc>
          <w:tcPr>
            <w:tcW w:w="567" w:type="dxa"/>
            <w:tcBorders>
              <w:top w:val="single" w:sz="4" w:space="0" w:color="auto"/>
            </w:tcBorders>
            <w:tcMar>
              <w:left w:w="0" w:type="dxa"/>
              <w:right w:w="0" w:type="dxa"/>
            </w:tcMar>
          </w:tcPr>
          <w:p w:rsidR="00AE18C2" w:rsidRPr="00AE18C2" w:rsidRDefault="00AE18C2" w:rsidP="00AE18C2">
            <w:pPr>
              <w:pStyle w:val="Tabletext"/>
            </w:pPr>
          </w:p>
        </w:tc>
      </w:tr>
      <w:tr w:rsidR="00E820CA" w:rsidRPr="00AE18C2" w:rsidTr="002536FB">
        <w:tc>
          <w:tcPr>
            <w:tcW w:w="3742" w:type="dxa"/>
            <w:tcMar>
              <w:left w:w="0" w:type="dxa"/>
              <w:right w:w="0" w:type="dxa"/>
            </w:tcMar>
          </w:tcPr>
          <w:p w:rsidR="00E820CA" w:rsidRPr="00AE18C2" w:rsidRDefault="00E820CA" w:rsidP="00AE18C2">
            <w:pPr>
              <w:pStyle w:val="Tabletext"/>
            </w:pPr>
            <w:r w:rsidRPr="00AE18C2">
              <w:t>Adjusted R-Squared</w:t>
            </w:r>
          </w:p>
        </w:tc>
        <w:tc>
          <w:tcPr>
            <w:tcW w:w="1587" w:type="dxa"/>
            <w:gridSpan w:val="2"/>
            <w:tcMar>
              <w:left w:w="0" w:type="dxa"/>
              <w:right w:w="0" w:type="dxa"/>
            </w:tcMar>
          </w:tcPr>
          <w:p w:rsidR="0037034F" w:rsidRDefault="00E820CA">
            <w:pPr>
              <w:pStyle w:val="Tabletext"/>
              <w:ind w:right="284"/>
              <w:jc w:val="right"/>
            </w:pPr>
            <w:r w:rsidRPr="00AE18C2">
              <w:t>0.0199</w:t>
            </w:r>
          </w:p>
        </w:tc>
        <w:tc>
          <w:tcPr>
            <w:tcW w:w="1587" w:type="dxa"/>
            <w:gridSpan w:val="2"/>
            <w:tcMar>
              <w:left w:w="0" w:type="dxa"/>
              <w:right w:w="0" w:type="dxa"/>
            </w:tcMar>
          </w:tcPr>
          <w:p w:rsidR="0037034F" w:rsidRDefault="00E820CA">
            <w:pPr>
              <w:pStyle w:val="Tabletext"/>
              <w:ind w:right="284"/>
              <w:jc w:val="right"/>
            </w:pPr>
            <w:r w:rsidRPr="00AE18C2">
              <w:t>0.0955</w:t>
            </w:r>
          </w:p>
        </w:tc>
        <w:tc>
          <w:tcPr>
            <w:tcW w:w="1587" w:type="dxa"/>
            <w:gridSpan w:val="2"/>
            <w:tcMar>
              <w:left w:w="0" w:type="dxa"/>
              <w:right w:w="0" w:type="dxa"/>
            </w:tcMar>
          </w:tcPr>
          <w:p w:rsidR="0037034F" w:rsidRDefault="00E820CA">
            <w:pPr>
              <w:pStyle w:val="Tabletext"/>
              <w:ind w:right="284"/>
              <w:jc w:val="right"/>
            </w:pPr>
            <w:r w:rsidRPr="00AE18C2">
              <w:t>0.3945</w:t>
            </w:r>
          </w:p>
        </w:tc>
      </w:tr>
      <w:tr w:rsidR="00AE18C2" w:rsidRPr="00AE18C2" w:rsidTr="002536FB">
        <w:tc>
          <w:tcPr>
            <w:tcW w:w="3742" w:type="dxa"/>
            <w:tcBorders>
              <w:bottom w:val="single" w:sz="4" w:space="0" w:color="auto"/>
            </w:tcBorders>
            <w:tcMar>
              <w:left w:w="0" w:type="dxa"/>
              <w:right w:w="0" w:type="dxa"/>
            </w:tcMar>
          </w:tcPr>
          <w:p w:rsidR="00AE18C2" w:rsidRPr="00AE18C2" w:rsidRDefault="00AE18C2" w:rsidP="00AE18C2">
            <w:pPr>
              <w:pStyle w:val="Tabletext"/>
            </w:pPr>
            <w:r w:rsidRPr="00AE18C2">
              <w:t>Number of observations</w:t>
            </w:r>
          </w:p>
        </w:tc>
        <w:tc>
          <w:tcPr>
            <w:tcW w:w="1020" w:type="dxa"/>
            <w:tcBorders>
              <w:bottom w:val="single" w:sz="4" w:space="0" w:color="auto"/>
            </w:tcBorders>
            <w:tcMar>
              <w:left w:w="0" w:type="dxa"/>
              <w:right w:w="0" w:type="dxa"/>
            </w:tcMar>
          </w:tcPr>
          <w:p w:rsidR="0037034F" w:rsidRDefault="00AE18C2">
            <w:pPr>
              <w:pStyle w:val="Tabletext"/>
              <w:ind w:right="142"/>
              <w:jc w:val="right"/>
            </w:pPr>
            <w:r w:rsidRPr="00AE18C2">
              <w:t>3994</w:t>
            </w:r>
          </w:p>
        </w:tc>
        <w:tc>
          <w:tcPr>
            <w:tcW w:w="567" w:type="dxa"/>
            <w:tcBorders>
              <w:bottom w:val="single" w:sz="4" w:space="0" w:color="auto"/>
            </w:tcBorders>
            <w:tcMar>
              <w:left w:w="0" w:type="dxa"/>
              <w:right w:w="0" w:type="dxa"/>
            </w:tcMar>
          </w:tcPr>
          <w:p w:rsidR="00AE18C2" w:rsidRPr="00AE18C2" w:rsidRDefault="00AE18C2" w:rsidP="00E820CA">
            <w:pPr>
              <w:pStyle w:val="Tabletext"/>
            </w:pPr>
          </w:p>
        </w:tc>
        <w:tc>
          <w:tcPr>
            <w:tcW w:w="1020" w:type="dxa"/>
            <w:tcBorders>
              <w:bottom w:val="single" w:sz="4" w:space="0" w:color="auto"/>
            </w:tcBorders>
            <w:tcMar>
              <w:left w:w="0" w:type="dxa"/>
              <w:right w:w="0" w:type="dxa"/>
            </w:tcMar>
          </w:tcPr>
          <w:p w:rsidR="0037034F" w:rsidRDefault="00AE18C2">
            <w:pPr>
              <w:pStyle w:val="Tabletext"/>
              <w:ind w:right="142"/>
              <w:jc w:val="right"/>
            </w:pPr>
            <w:r w:rsidRPr="00AE18C2">
              <w:t>3943</w:t>
            </w:r>
          </w:p>
        </w:tc>
        <w:tc>
          <w:tcPr>
            <w:tcW w:w="567" w:type="dxa"/>
            <w:tcBorders>
              <w:bottom w:val="single" w:sz="4" w:space="0" w:color="auto"/>
            </w:tcBorders>
            <w:tcMar>
              <w:left w:w="0" w:type="dxa"/>
              <w:right w:w="0" w:type="dxa"/>
            </w:tcMar>
          </w:tcPr>
          <w:p w:rsidR="00AE18C2" w:rsidRPr="00AE18C2" w:rsidRDefault="00AE18C2" w:rsidP="00E820CA">
            <w:pPr>
              <w:pStyle w:val="Tabletext"/>
            </w:pPr>
          </w:p>
        </w:tc>
        <w:tc>
          <w:tcPr>
            <w:tcW w:w="1020" w:type="dxa"/>
            <w:tcBorders>
              <w:bottom w:val="single" w:sz="4" w:space="0" w:color="auto"/>
            </w:tcBorders>
            <w:tcMar>
              <w:left w:w="0" w:type="dxa"/>
              <w:right w:w="0" w:type="dxa"/>
            </w:tcMar>
          </w:tcPr>
          <w:p w:rsidR="0037034F" w:rsidRDefault="00AE18C2">
            <w:pPr>
              <w:pStyle w:val="Tabletext"/>
              <w:ind w:right="142"/>
              <w:jc w:val="right"/>
            </w:pPr>
            <w:r w:rsidRPr="00AE18C2">
              <w:t>3687</w:t>
            </w:r>
          </w:p>
        </w:tc>
        <w:tc>
          <w:tcPr>
            <w:tcW w:w="567" w:type="dxa"/>
            <w:tcBorders>
              <w:bottom w:val="single" w:sz="4" w:space="0" w:color="auto"/>
            </w:tcBorders>
            <w:tcMar>
              <w:left w:w="0" w:type="dxa"/>
              <w:right w:w="0" w:type="dxa"/>
            </w:tcMar>
          </w:tcPr>
          <w:p w:rsidR="00AE18C2" w:rsidRPr="00AE18C2" w:rsidRDefault="00AE18C2" w:rsidP="00E820CA">
            <w:pPr>
              <w:pStyle w:val="Tabletext"/>
            </w:pPr>
          </w:p>
        </w:tc>
      </w:tr>
    </w:tbl>
    <w:p w:rsidR="00AE18C2" w:rsidRDefault="00AE18C2" w:rsidP="00AE18C2">
      <w:pPr>
        <w:pStyle w:val="Source"/>
      </w:pPr>
      <w:r>
        <w:t>Source:</w:t>
      </w:r>
      <w:r>
        <w:tab/>
        <w:t>Customised calculations using Wave</w:t>
      </w:r>
      <w:r w:rsidR="005E1D10">
        <w:t>s</w:t>
      </w:r>
      <w:r>
        <w:t xml:space="preserve"> 1</w:t>
      </w:r>
      <w:r w:rsidR="005E1D10">
        <w:t>–</w:t>
      </w:r>
      <w:r>
        <w:t>4 of the LSAY (enumerated between 2006 and 2009)</w:t>
      </w:r>
      <w:r w:rsidR="005E1D10">
        <w:t>.</w:t>
      </w:r>
    </w:p>
    <w:p w:rsidR="00305D2E" w:rsidRDefault="00AE18C2" w:rsidP="00AE18C2">
      <w:pPr>
        <w:pStyle w:val="Source"/>
      </w:pPr>
      <w:r>
        <w:t>Note:</w:t>
      </w:r>
      <w:r>
        <w:tab/>
        <w:t>The base case individual for all estimations is: aged 15 in base period; male; non-Indigenous</w:t>
      </w:r>
      <w:r w:rsidR="00E732BF">
        <w:t>;</w:t>
      </w:r>
      <w:r>
        <w:t xml:space="preserve"> born in Australia; and liv</w:t>
      </w:r>
      <w:r w:rsidR="00E732BF">
        <w:t>es</w:t>
      </w:r>
      <w:r>
        <w:t xml:space="preserve"> in a major city. For Model 2, the base case is further defined </w:t>
      </w:r>
      <w:r w:rsidR="00E732BF">
        <w:t xml:space="preserve">as: </w:t>
      </w:r>
      <w:r>
        <w:t>speak</w:t>
      </w:r>
      <w:r w:rsidR="00E732BF">
        <w:t>s</w:t>
      </w:r>
      <w:r>
        <w:t xml:space="preserve"> English at home; ha</w:t>
      </w:r>
      <w:r w:rsidR="00E732BF">
        <w:t>s</w:t>
      </w:r>
      <w:r>
        <w:t xml:space="preserve"> a parent with 13 years of education (but no more); and ha</w:t>
      </w:r>
      <w:r w:rsidR="00E732BF">
        <w:t>s</w:t>
      </w:r>
      <w:r>
        <w:t xml:space="preserve"> a mother and father not employed as a manager or professional. For Model 3, the base case is further defined </w:t>
      </w:r>
      <w:r w:rsidR="00E732BF">
        <w:t xml:space="preserve">as: </w:t>
      </w:r>
      <w:r>
        <w:t>assess</w:t>
      </w:r>
      <w:r w:rsidR="00E732BF">
        <w:t>es</w:t>
      </w:r>
      <w:r>
        <w:t xml:space="preserve"> one’s own ability at school as average; ha</w:t>
      </w:r>
      <w:r w:rsidR="00E732BF">
        <w:t>s</w:t>
      </w:r>
      <w:r>
        <w:t xml:space="preserve"> an index value of zero for their happiness and test scores (the mean); did not work whilst 15; and expected to complete Year 12 when 15. Marginal effect for which the coefficient is statistically significant at the 1% level of significance are labelled ***</w:t>
      </w:r>
      <w:r w:rsidR="00E732BF">
        <w:t>;</w:t>
      </w:r>
      <w:r>
        <w:t xml:space="preserve"> those statistically significant at the 5% level of significance only are labelled **</w:t>
      </w:r>
      <w:r w:rsidR="00E732BF">
        <w:t>;</w:t>
      </w:r>
      <w:r>
        <w:t xml:space="preserve"> whereas those statistically significant at the 10% level of significance only are labelled *.</w:t>
      </w:r>
    </w:p>
    <w:p w:rsidR="00305D2E" w:rsidRDefault="00305D2E" w:rsidP="00305D2E">
      <w:pPr>
        <w:pStyle w:val="Text"/>
      </w:pPr>
      <w:r>
        <w:t xml:space="preserve">In Table 13, we consider whether differences </w:t>
      </w:r>
      <w:r w:rsidR="00AA7C9A">
        <w:t xml:space="preserve">in </w:t>
      </w:r>
      <w:r>
        <w:t>post-school study hold after controlling for a range of characteristics. The dependent variable in the analysis is whether an individual in the sample (who had completed or left school by Wave 4) was undertaking study in their first year after school.</w:t>
      </w:r>
      <w:r w:rsidR="001D0224">
        <w:t xml:space="preserve"> </w:t>
      </w:r>
      <w:r>
        <w:t>The</w:t>
      </w:r>
      <w:r w:rsidR="003124F8">
        <w:t> </w:t>
      </w:r>
      <w:r>
        <w:t>first two models in the analysis are similar to those presented earlier</w:t>
      </w:r>
      <w:r w:rsidR="00AA7C9A">
        <w:t>,</w:t>
      </w:r>
      <w:r>
        <w:t xml:space="preserve"> with Model 1 containing demographic and geographic characteristics and Model 2 including socioeconomic characteristics (in addition to those variables in Model 1). Model 3 includes a range of additional characteristics of the individual when they were 15, including their school and post-school expectations, as well as their highest year of schooling. Results are once again presented as marginal effects</w:t>
      </w:r>
      <w:r w:rsidR="003124F8">
        <w:t>,</w:t>
      </w:r>
      <w:r>
        <w:t xml:space="preserve"> with the base case characteristics given below the table.</w:t>
      </w:r>
    </w:p>
    <w:p w:rsidR="00095D6F" w:rsidRDefault="00095D6F" w:rsidP="00095D6F">
      <w:pPr>
        <w:pStyle w:val="tabletitle"/>
      </w:pPr>
      <w:bookmarkStart w:id="51" w:name="_Toc311456481"/>
      <w:r>
        <w:t>Table 13</w:t>
      </w:r>
      <w:r>
        <w:tab/>
        <w:t>Factors associated with the probability of studying during the first year out of high school</w:t>
      </w:r>
      <w:r w:rsidR="00211EC3">
        <w:t xml:space="preserve"> — </w:t>
      </w:r>
      <w:r>
        <w:t>Indigenous and non-Indigenous Australians</w:t>
      </w:r>
      <w:bookmarkEnd w:id="5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8"/>
        <w:gridCol w:w="1020"/>
        <w:gridCol w:w="567"/>
        <w:gridCol w:w="1020"/>
        <w:gridCol w:w="567"/>
        <w:gridCol w:w="1020"/>
        <w:gridCol w:w="567"/>
      </w:tblGrid>
      <w:tr w:rsidR="00095D6F" w:rsidRPr="00095D6F" w:rsidTr="002536FB">
        <w:tc>
          <w:tcPr>
            <w:tcW w:w="3798" w:type="dxa"/>
            <w:tcBorders>
              <w:top w:val="single" w:sz="4" w:space="0" w:color="auto"/>
              <w:bottom w:val="single" w:sz="4" w:space="0" w:color="auto"/>
            </w:tcBorders>
          </w:tcPr>
          <w:p w:rsidR="00095D6F" w:rsidRPr="00095D6F" w:rsidRDefault="00095D6F" w:rsidP="00095D6F">
            <w:pPr>
              <w:pStyle w:val="Tablehead1"/>
              <w:jc w:val="center"/>
            </w:pPr>
          </w:p>
        </w:tc>
        <w:tc>
          <w:tcPr>
            <w:tcW w:w="1587" w:type="dxa"/>
            <w:gridSpan w:val="2"/>
            <w:tcBorders>
              <w:top w:val="single" w:sz="4" w:space="0" w:color="auto"/>
              <w:bottom w:val="single" w:sz="4" w:space="0" w:color="auto"/>
            </w:tcBorders>
          </w:tcPr>
          <w:p w:rsidR="00095D6F" w:rsidRPr="00095D6F" w:rsidRDefault="00095D6F" w:rsidP="00095D6F">
            <w:pPr>
              <w:pStyle w:val="Tablehead1"/>
              <w:ind w:left="113"/>
              <w:jc w:val="center"/>
            </w:pPr>
            <w:r w:rsidRPr="00095D6F">
              <w:t>Model 1</w:t>
            </w:r>
          </w:p>
        </w:tc>
        <w:tc>
          <w:tcPr>
            <w:tcW w:w="1587" w:type="dxa"/>
            <w:gridSpan w:val="2"/>
            <w:tcBorders>
              <w:top w:val="single" w:sz="4" w:space="0" w:color="auto"/>
              <w:bottom w:val="single" w:sz="4" w:space="0" w:color="auto"/>
            </w:tcBorders>
          </w:tcPr>
          <w:p w:rsidR="00095D6F" w:rsidRPr="00095D6F" w:rsidRDefault="00095D6F" w:rsidP="00095D6F">
            <w:pPr>
              <w:pStyle w:val="Tablehead1"/>
              <w:ind w:left="113"/>
              <w:jc w:val="center"/>
            </w:pPr>
            <w:r w:rsidRPr="00095D6F">
              <w:t>Model 2</w:t>
            </w:r>
          </w:p>
        </w:tc>
        <w:tc>
          <w:tcPr>
            <w:tcW w:w="1587" w:type="dxa"/>
            <w:gridSpan w:val="2"/>
            <w:tcBorders>
              <w:top w:val="single" w:sz="4" w:space="0" w:color="auto"/>
              <w:bottom w:val="single" w:sz="4" w:space="0" w:color="auto"/>
            </w:tcBorders>
          </w:tcPr>
          <w:p w:rsidR="00095D6F" w:rsidRPr="00095D6F" w:rsidRDefault="00095D6F" w:rsidP="00095D6F">
            <w:pPr>
              <w:pStyle w:val="Tablehead1"/>
              <w:ind w:left="113"/>
              <w:jc w:val="center"/>
            </w:pPr>
            <w:r w:rsidRPr="00095D6F">
              <w:t>Model 3</w:t>
            </w:r>
          </w:p>
        </w:tc>
      </w:tr>
      <w:tr w:rsidR="00095D6F" w:rsidRPr="00095D6F" w:rsidTr="002536FB">
        <w:tc>
          <w:tcPr>
            <w:tcW w:w="3798" w:type="dxa"/>
            <w:tcBorders>
              <w:top w:val="single" w:sz="4" w:space="0" w:color="auto"/>
            </w:tcBorders>
            <w:tcMar>
              <w:left w:w="0" w:type="dxa"/>
              <w:right w:w="0" w:type="dxa"/>
            </w:tcMar>
          </w:tcPr>
          <w:p w:rsidR="00095D6F" w:rsidRPr="00095D6F" w:rsidRDefault="00095D6F" w:rsidP="00095D6F">
            <w:pPr>
              <w:pStyle w:val="Tabletext"/>
            </w:pPr>
            <w:r w:rsidRPr="00095D6F">
              <w:t>Age</w:t>
            </w:r>
          </w:p>
        </w:tc>
        <w:tc>
          <w:tcPr>
            <w:tcW w:w="1020" w:type="dxa"/>
            <w:tcBorders>
              <w:top w:val="single" w:sz="4" w:space="0" w:color="auto"/>
            </w:tcBorders>
            <w:tcMar>
              <w:left w:w="0" w:type="dxa"/>
              <w:right w:w="0" w:type="dxa"/>
            </w:tcMar>
          </w:tcPr>
          <w:p w:rsidR="00095D6F" w:rsidRPr="00095D6F" w:rsidRDefault="00095D6F" w:rsidP="00095D6F">
            <w:pPr>
              <w:pStyle w:val="Tabletext"/>
              <w:jc w:val="right"/>
            </w:pPr>
            <w:r>
              <w:t>–</w:t>
            </w:r>
            <w:r w:rsidRPr="00095D6F">
              <w:t>0.052</w:t>
            </w:r>
          </w:p>
        </w:tc>
        <w:tc>
          <w:tcPr>
            <w:tcW w:w="567" w:type="dxa"/>
            <w:tcBorders>
              <w:top w:val="single" w:sz="4" w:space="0" w:color="auto"/>
            </w:tcBorders>
            <w:tcMar>
              <w:left w:w="0" w:type="dxa"/>
              <w:right w:w="0" w:type="dxa"/>
            </w:tcMar>
          </w:tcPr>
          <w:p w:rsidR="00095D6F" w:rsidRPr="00095D6F" w:rsidRDefault="00095D6F" w:rsidP="00095D6F">
            <w:pPr>
              <w:pStyle w:val="Tabletext"/>
            </w:pPr>
            <w:r w:rsidRPr="00095D6F">
              <w:t>**</w:t>
            </w:r>
          </w:p>
        </w:tc>
        <w:tc>
          <w:tcPr>
            <w:tcW w:w="1020" w:type="dxa"/>
            <w:tcBorders>
              <w:top w:val="single" w:sz="4" w:space="0" w:color="auto"/>
            </w:tcBorders>
            <w:tcMar>
              <w:left w:w="0" w:type="dxa"/>
              <w:right w:w="0" w:type="dxa"/>
            </w:tcMar>
          </w:tcPr>
          <w:p w:rsidR="00095D6F" w:rsidRPr="00095D6F" w:rsidRDefault="00095D6F" w:rsidP="00095D6F">
            <w:pPr>
              <w:pStyle w:val="Tabletext"/>
              <w:jc w:val="right"/>
            </w:pPr>
            <w:r>
              <w:t>–</w:t>
            </w:r>
            <w:r w:rsidRPr="00095D6F">
              <w:t>0.056</w:t>
            </w:r>
          </w:p>
        </w:tc>
        <w:tc>
          <w:tcPr>
            <w:tcW w:w="567" w:type="dxa"/>
            <w:tcBorders>
              <w:top w:val="single" w:sz="4" w:space="0" w:color="auto"/>
            </w:tcBorders>
            <w:tcMar>
              <w:left w:w="0" w:type="dxa"/>
              <w:right w:w="0" w:type="dxa"/>
            </w:tcMar>
          </w:tcPr>
          <w:p w:rsidR="00095D6F" w:rsidRPr="00095D6F" w:rsidRDefault="00095D6F" w:rsidP="00095D6F">
            <w:pPr>
              <w:pStyle w:val="Tabletext"/>
            </w:pPr>
            <w:r w:rsidRPr="00095D6F">
              <w:t>***</w:t>
            </w:r>
          </w:p>
        </w:tc>
        <w:tc>
          <w:tcPr>
            <w:tcW w:w="1020" w:type="dxa"/>
            <w:tcBorders>
              <w:top w:val="single" w:sz="4" w:space="0" w:color="auto"/>
            </w:tcBorders>
            <w:tcMar>
              <w:left w:w="0" w:type="dxa"/>
              <w:right w:w="0" w:type="dxa"/>
            </w:tcMar>
          </w:tcPr>
          <w:p w:rsidR="00095D6F" w:rsidRPr="00095D6F" w:rsidRDefault="00095D6F" w:rsidP="00095D6F">
            <w:pPr>
              <w:pStyle w:val="Tabletext"/>
              <w:jc w:val="right"/>
            </w:pPr>
            <w:r>
              <w:t>–</w:t>
            </w:r>
            <w:r w:rsidRPr="00095D6F">
              <w:t>0.052</w:t>
            </w:r>
          </w:p>
        </w:tc>
        <w:tc>
          <w:tcPr>
            <w:tcW w:w="567" w:type="dxa"/>
            <w:tcBorders>
              <w:top w:val="single" w:sz="4" w:space="0" w:color="auto"/>
            </w:tcBorders>
            <w:tcMar>
              <w:left w:w="0" w:type="dxa"/>
              <w:right w:w="0" w:type="dxa"/>
            </w:tcMar>
          </w:tcPr>
          <w:p w:rsidR="00095D6F" w:rsidRPr="00095D6F" w:rsidRDefault="00095D6F" w:rsidP="00095D6F">
            <w:pPr>
              <w:pStyle w:val="Tabletext"/>
            </w:pPr>
            <w:r w:rsidRPr="00095D6F">
              <w:t>**</w:t>
            </w:r>
          </w:p>
        </w:tc>
      </w:tr>
      <w:tr w:rsidR="00095D6F" w:rsidRPr="00095D6F" w:rsidTr="002536FB">
        <w:tc>
          <w:tcPr>
            <w:tcW w:w="3798" w:type="dxa"/>
            <w:tcMar>
              <w:left w:w="0" w:type="dxa"/>
              <w:right w:w="0" w:type="dxa"/>
            </w:tcMar>
          </w:tcPr>
          <w:p w:rsidR="00095D6F" w:rsidRPr="00095D6F" w:rsidRDefault="00095D6F" w:rsidP="00095D6F">
            <w:pPr>
              <w:pStyle w:val="Tabletext"/>
            </w:pPr>
            <w:r w:rsidRPr="00095D6F">
              <w:t>Female</w:t>
            </w:r>
          </w:p>
        </w:tc>
        <w:tc>
          <w:tcPr>
            <w:tcW w:w="1020" w:type="dxa"/>
            <w:tcMar>
              <w:left w:w="0" w:type="dxa"/>
              <w:right w:w="0" w:type="dxa"/>
            </w:tcMar>
          </w:tcPr>
          <w:p w:rsidR="00095D6F" w:rsidRPr="00095D6F" w:rsidRDefault="00095D6F" w:rsidP="00095D6F">
            <w:pPr>
              <w:pStyle w:val="Tabletext"/>
              <w:jc w:val="right"/>
            </w:pPr>
            <w:r>
              <w:t>–</w:t>
            </w:r>
            <w:r w:rsidRPr="00095D6F">
              <w:t>0.034</w:t>
            </w:r>
          </w:p>
        </w:tc>
        <w:tc>
          <w:tcPr>
            <w:tcW w:w="567" w:type="dxa"/>
            <w:tcMar>
              <w:left w:w="0" w:type="dxa"/>
              <w:right w:w="0" w:type="dxa"/>
            </w:tcMar>
          </w:tcPr>
          <w:p w:rsidR="00095D6F" w:rsidRPr="00095D6F" w:rsidRDefault="00095D6F" w:rsidP="00095D6F">
            <w:pPr>
              <w:pStyle w:val="Tabletext"/>
            </w:pPr>
            <w:r w:rsidRPr="00095D6F">
              <w:t>***</w:t>
            </w:r>
          </w:p>
        </w:tc>
        <w:tc>
          <w:tcPr>
            <w:tcW w:w="1020" w:type="dxa"/>
            <w:tcMar>
              <w:left w:w="0" w:type="dxa"/>
              <w:right w:w="0" w:type="dxa"/>
            </w:tcMar>
          </w:tcPr>
          <w:p w:rsidR="00095D6F" w:rsidRPr="00095D6F" w:rsidRDefault="00095D6F" w:rsidP="00095D6F">
            <w:pPr>
              <w:pStyle w:val="Tabletext"/>
              <w:jc w:val="right"/>
            </w:pPr>
            <w:r>
              <w:t>–</w:t>
            </w:r>
            <w:r w:rsidRPr="00095D6F">
              <w:t>0.027</w:t>
            </w:r>
          </w:p>
        </w:tc>
        <w:tc>
          <w:tcPr>
            <w:tcW w:w="567" w:type="dxa"/>
            <w:tcMar>
              <w:left w:w="0" w:type="dxa"/>
              <w:right w:w="0" w:type="dxa"/>
            </w:tcMar>
          </w:tcPr>
          <w:p w:rsidR="00095D6F" w:rsidRPr="00095D6F" w:rsidRDefault="00095D6F" w:rsidP="00095D6F">
            <w:pPr>
              <w:pStyle w:val="Tabletext"/>
            </w:pPr>
            <w:r w:rsidRPr="00095D6F">
              <w:t>**</w:t>
            </w:r>
          </w:p>
        </w:tc>
        <w:tc>
          <w:tcPr>
            <w:tcW w:w="1020" w:type="dxa"/>
            <w:tcMar>
              <w:left w:w="0" w:type="dxa"/>
              <w:right w:w="0" w:type="dxa"/>
            </w:tcMar>
          </w:tcPr>
          <w:p w:rsidR="00095D6F" w:rsidRPr="00095D6F" w:rsidRDefault="00095D6F" w:rsidP="00095D6F">
            <w:pPr>
              <w:pStyle w:val="Tabletext"/>
              <w:jc w:val="right"/>
            </w:pPr>
            <w:r>
              <w:t>–</w:t>
            </w:r>
            <w:r w:rsidRPr="00095D6F">
              <w:t>0.032</w:t>
            </w:r>
          </w:p>
        </w:tc>
        <w:tc>
          <w:tcPr>
            <w:tcW w:w="567" w:type="dxa"/>
            <w:tcMar>
              <w:left w:w="0" w:type="dxa"/>
              <w:right w:w="0" w:type="dxa"/>
            </w:tcMar>
          </w:tcPr>
          <w:p w:rsidR="00095D6F" w:rsidRPr="00095D6F" w:rsidRDefault="00095D6F" w:rsidP="00095D6F">
            <w:pPr>
              <w:pStyle w:val="Tabletext"/>
            </w:pPr>
            <w:r w:rsidRPr="00095D6F">
              <w:t>**</w:t>
            </w:r>
          </w:p>
        </w:tc>
      </w:tr>
      <w:tr w:rsidR="00095D6F" w:rsidRPr="00095D6F" w:rsidTr="002536FB">
        <w:tc>
          <w:tcPr>
            <w:tcW w:w="3798" w:type="dxa"/>
            <w:tcMar>
              <w:left w:w="0" w:type="dxa"/>
              <w:right w:w="0" w:type="dxa"/>
            </w:tcMar>
          </w:tcPr>
          <w:p w:rsidR="00095D6F" w:rsidRPr="00095D6F" w:rsidRDefault="00095D6F" w:rsidP="00095D6F">
            <w:pPr>
              <w:pStyle w:val="Tabletext"/>
            </w:pPr>
            <w:r w:rsidRPr="00095D6F">
              <w:t>Indigenous</w:t>
            </w:r>
          </w:p>
        </w:tc>
        <w:tc>
          <w:tcPr>
            <w:tcW w:w="1020" w:type="dxa"/>
            <w:tcMar>
              <w:left w:w="0" w:type="dxa"/>
              <w:right w:w="0" w:type="dxa"/>
            </w:tcMar>
          </w:tcPr>
          <w:p w:rsidR="00095D6F" w:rsidRPr="00095D6F" w:rsidRDefault="00095D6F" w:rsidP="00095D6F">
            <w:pPr>
              <w:pStyle w:val="Tabletext"/>
              <w:jc w:val="right"/>
            </w:pPr>
            <w:r>
              <w:t>–</w:t>
            </w:r>
            <w:r w:rsidRPr="00095D6F">
              <w:t>0.117</w:t>
            </w:r>
          </w:p>
        </w:tc>
        <w:tc>
          <w:tcPr>
            <w:tcW w:w="567" w:type="dxa"/>
            <w:tcMar>
              <w:left w:w="0" w:type="dxa"/>
              <w:right w:w="0" w:type="dxa"/>
            </w:tcMar>
          </w:tcPr>
          <w:p w:rsidR="00095D6F" w:rsidRPr="00095D6F" w:rsidRDefault="00095D6F" w:rsidP="00095D6F">
            <w:pPr>
              <w:pStyle w:val="Tabletext"/>
            </w:pPr>
            <w:r w:rsidRPr="00095D6F">
              <w:t>***</w:t>
            </w:r>
          </w:p>
        </w:tc>
        <w:tc>
          <w:tcPr>
            <w:tcW w:w="1020" w:type="dxa"/>
            <w:tcMar>
              <w:left w:w="0" w:type="dxa"/>
              <w:right w:w="0" w:type="dxa"/>
            </w:tcMar>
          </w:tcPr>
          <w:p w:rsidR="00095D6F" w:rsidRPr="00095D6F" w:rsidRDefault="00095D6F" w:rsidP="00095D6F">
            <w:pPr>
              <w:pStyle w:val="Tabletext"/>
              <w:jc w:val="right"/>
            </w:pPr>
            <w:r>
              <w:t>–</w:t>
            </w:r>
            <w:r w:rsidRPr="00095D6F">
              <w:t>0.090</w:t>
            </w:r>
          </w:p>
        </w:tc>
        <w:tc>
          <w:tcPr>
            <w:tcW w:w="567" w:type="dxa"/>
            <w:tcMar>
              <w:left w:w="0" w:type="dxa"/>
              <w:right w:w="0" w:type="dxa"/>
            </w:tcMar>
          </w:tcPr>
          <w:p w:rsidR="00095D6F" w:rsidRPr="00095D6F" w:rsidRDefault="00095D6F" w:rsidP="00095D6F">
            <w:pPr>
              <w:pStyle w:val="Tabletext"/>
            </w:pPr>
            <w:r w:rsidRPr="00095D6F">
              <w:t>***</w:t>
            </w:r>
          </w:p>
        </w:tc>
        <w:tc>
          <w:tcPr>
            <w:tcW w:w="1020" w:type="dxa"/>
            <w:tcMar>
              <w:left w:w="0" w:type="dxa"/>
              <w:right w:w="0" w:type="dxa"/>
            </w:tcMar>
          </w:tcPr>
          <w:p w:rsidR="00095D6F" w:rsidRPr="00095D6F" w:rsidRDefault="00095D6F" w:rsidP="00095D6F">
            <w:pPr>
              <w:pStyle w:val="Tabletext"/>
              <w:jc w:val="right"/>
            </w:pPr>
            <w:r>
              <w:t>–</w:t>
            </w:r>
            <w:r w:rsidRPr="00095D6F">
              <w:t>0.065</w:t>
            </w:r>
          </w:p>
        </w:tc>
        <w:tc>
          <w:tcPr>
            <w:tcW w:w="567" w:type="dxa"/>
            <w:tcMar>
              <w:left w:w="0" w:type="dxa"/>
              <w:right w:w="0" w:type="dxa"/>
            </w:tcMar>
          </w:tcPr>
          <w:p w:rsidR="00095D6F" w:rsidRPr="00095D6F" w:rsidRDefault="00095D6F" w:rsidP="00095D6F">
            <w:pPr>
              <w:pStyle w:val="Tabletext"/>
            </w:pPr>
            <w:r w:rsidRPr="00095D6F">
              <w:t>**</w:t>
            </w:r>
          </w:p>
        </w:tc>
      </w:tr>
      <w:tr w:rsidR="00095D6F" w:rsidRPr="00095D6F" w:rsidTr="002536FB">
        <w:tc>
          <w:tcPr>
            <w:tcW w:w="3798" w:type="dxa"/>
            <w:tcMar>
              <w:left w:w="0" w:type="dxa"/>
              <w:right w:w="0" w:type="dxa"/>
            </w:tcMar>
          </w:tcPr>
          <w:p w:rsidR="00095D6F" w:rsidRPr="00095D6F" w:rsidRDefault="00095D6F" w:rsidP="00095D6F">
            <w:pPr>
              <w:pStyle w:val="Tabletext"/>
            </w:pPr>
            <w:r w:rsidRPr="00095D6F">
              <w:t>Born overseas</w:t>
            </w:r>
          </w:p>
        </w:tc>
        <w:tc>
          <w:tcPr>
            <w:tcW w:w="1020" w:type="dxa"/>
            <w:tcMar>
              <w:left w:w="0" w:type="dxa"/>
              <w:right w:w="0" w:type="dxa"/>
            </w:tcMar>
          </w:tcPr>
          <w:p w:rsidR="00095D6F" w:rsidRPr="00095D6F" w:rsidRDefault="00095D6F" w:rsidP="00095D6F">
            <w:pPr>
              <w:pStyle w:val="Tabletext"/>
              <w:jc w:val="right"/>
            </w:pPr>
            <w:r w:rsidRPr="00095D6F">
              <w:t>0.105</w:t>
            </w:r>
          </w:p>
        </w:tc>
        <w:tc>
          <w:tcPr>
            <w:tcW w:w="567" w:type="dxa"/>
            <w:tcMar>
              <w:left w:w="0" w:type="dxa"/>
              <w:right w:w="0" w:type="dxa"/>
            </w:tcMar>
          </w:tcPr>
          <w:p w:rsidR="00095D6F" w:rsidRPr="00095D6F" w:rsidRDefault="00095D6F" w:rsidP="00095D6F">
            <w:pPr>
              <w:pStyle w:val="Tabletext"/>
            </w:pPr>
            <w:r w:rsidRPr="00095D6F">
              <w:t>***</w:t>
            </w:r>
          </w:p>
        </w:tc>
        <w:tc>
          <w:tcPr>
            <w:tcW w:w="1020" w:type="dxa"/>
            <w:tcMar>
              <w:left w:w="0" w:type="dxa"/>
              <w:right w:w="0" w:type="dxa"/>
            </w:tcMar>
          </w:tcPr>
          <w:p w:rsidR="00095D6F" w:rsidRPr="00095D6F" w:rsidRDefault="00095D6F" w:rsidP="00095D6F">
            <w:pPr>
              <w:pStyle w:val="Tabletext"/>
              <w:jc w:val="right"/>
            </w:pPr>
            <w:r w:rsidRPr="00095D6F">
              <w:t>0.068</w:t>
            </w:r>
          </w:p>
        </w:tc>
        <w:tc>
          <w:tcPr>
            <w:tcW w:w="567" w:type="dxa"/>
            <w:tcMar>
              <w:left w:w="0" w:type="dxa"/>
              <w:right w:w="0" w:type="dxa"/>
            </w:tcMar>
          </w:tcPr>
          <w:p w:rsidR="00095D6F" w:rsidRPr="00095D6F" w:rsidRDefault="00095D6F" w:rsidP="00095D6F">
            <w:pPr>
              <w:pStyle w:val="Tabletext"/>
            </w:pPr>
            <w:r w:rsidRPr="00095D6F">
              <w:t>**</w:t>
            </w:r>
          </w:p>
        </w:tc>
        <w:tc>
          <w:tcPr>
            <w:tcW w:w="1020" w:type="dxa"/>
            <w:tcMar>
              <w:left w:w="0" w:type="dxa"/>
              <w:right w:w="0" w:type="dxa"/>
            </w:tcMar>
          </w:tcPr>
          <w:p w:rsidR="00095D6F" w:rsidRPr="00095D6F" w:rsidRDefault="00095D6F" w:rsidP="00095D6F">
            <w:pPr>
              <w:pStyle w:val="Tabletext"/>
              <w:jc w:val="right"/>
            </w:pPr>
            <w:r w:rsidRPr="00095D6F">
              <w:t>0.061</w:t>
            </w:r>
          </w:p>
        </w:tc>
        <w:tc>
          <w:tcPr>
            <w:tcW w:w="567" w:type="dxa"/>
            <w:tcMar>
              <w:left w:w="0" w:type="dxa"/>
              <w:right w:w="0" w:type="dxa"/>
            </w:tcMar>
          </w:tcPr>
          <w:p w:rsidR="00095D6F" w:rsidRPr="00095D6F" w:rsidRDefault="00095D6F" w:rsidP="00095D6F">
            <w:pPr>
              <w:pStyle w:val="Tabletext"/>
            </w:pPr>
            <w:r w:rsidRPr="00095D6F">
              <w:t>**</w:t>
            </w:r>
          </w:p>
        </w:tc>
      </w:tr>
      <w:tr w:rsidR="00095D6F" w:rsidRPr="00095D6F" w:rsidTr="002536FB">
        <w:tc>
          <w:tcPr>
            <w:tcW w:w="3798" w:type="dxa"/>
            <w:tcMar>
              <w:left w:w="0" w:type="dxa"/>
              <w:right w:w="0" w:type="dxa"/>
            </w:tcMar>
          </w:tcPr>
          <w:p w:rsidR="00095D6F" w:rsidRPr="00095D6F" w:rsidRDefault="00095D6F" w:rsidP="00095D6F">
            <w:pPr>
              <w:pStyle w:val="Tabletext"/>
            </w:pPr>
            <w:r w:rsidRPr="00095D6F">
              <w:t>Mother born overseas</w:t>
            </w:r>
          </w:p>
        </w:tc>
        <w:tc>
          <w:tcPr>
            <w:tcW w:w="1020" w:type="dxa"/>
            <w:tcMar>
              <w:left w:w="0" w:type="dxa"/>
              <w:right w:w="0" w:type="dxa"/>
            </w:tcMar>
          </w:tcPr>
          <w:p w:rsidR="00095D6F" w:rsidRPr="00095D6F" w:rsidRDefault="00095D6F" w:rsidP="00095D6F">
            <w:pPr>
              <w:pStyle w:val="Tabletext"/>
              <w:jc w:val="right"/>
            </w:pPr>
            <w:r w:rsidRPr="00095D6F">
              <w:t>0.014</w:t>
            </w:r>
          </w:p>
        </w:tc>
        <w:tc>
          <w:tcPr>
            <w:tcW w:w="567" w:type="dxa"/>
            <w:tcMar>
              <w:left w:w="0" w:type="dxa"/>
              <w:right w:w="0" w:type="dxa"/>
            </w:tcMar>
          </w:tcPr>
          <w:p w:rsidR="00095D6F" w:rsidRPr="00095D6F" w:rsidRDefault="00095D6F" w:rsidP="00095D6F">
            <w:pPr>
              <w:pStyle w:val="Tabletext"/>
            </w:pPr>
          </w:p>
        </w:tc>
        <w:tc>
          <w:tcPr>
            <w:tcW w:w="1020" w:type="dxa"/>
            <w:tcMar>
              <w:left w:w="0" w:type="dxa"/>
              <w:right w:w="0" w:type="dxa"/>
            </w:tcMar>
          </w:tcPr>
          <w:p w:rsidR="00095D6F" w:rsidRPr="00095D6F" w:rsidRDefault="00095D6F" w:rsidP="00095D6F">
            <w:pPr>
              <w:pStyle w:val="Tabletext"/>
              <w:jc w:val="right"/>
            </w:pPr>
            <w:r>
              <w:t>–</w:t>
            </w:r>
            <w:r w:rsidRPr="00095D6F">
              <w:t>0.003</w:t>
            </w:r>
          </w:p>
        </w:tc>
        <w:tc>
          <w:tcPr>
            <w:tcW w:w="567" w:type="dxa"/>
            <w:tcMar>
              <w:left w:w="0" w:type="dxa"/>
              <w:right w:w="0" w:type="dxa"/>
            </w:tcMar>
          </w:tcPr>
          <w:p w:rsidR="00095D6F" w:rsidRPr="00095D6F" w:rsidRDefault="00095D6F" w:rsidP="00095D6F">
            <w:pPr>
              <w:pStyle w:val="Tabletext"/>
            </w:pPr>
          </w:p>
        </w:tc>
        <w:tc>
          <w:tcPr>
            <w:tcW w:w="1020" w:type="dxa"/>
            <w:tcMar>
              <w:left w:w="0" w:type="dxa"/>
              <w:right w:w="0" w:type="dxa"/>
            </w:tcMar>
          </w:tcPr>
          <w:p w:rsidR="00095D6F" w:rsidRPr="00095D6F" w:rsidRDefault="00095D6F" w:rsidP="00095D6F">
            <w:pPr>
              <w:pStyle w:val="Tabletext"/>
              <w:jc w:val="right"/>
            </w:pPr>
            <w:r>
              <w:t>–</w:t>
            </w:r>
            <w:r w:rsidRPr="00095D6F">
              <w:t>0.004</w:t>
            </w:r>
          </w:p>
        </w:tc>
        <w:tc>
          <w:tcPr>
            <w:tcW w:w="567" w:type="dxa"/>
            <w:tcMar>
              <w:left w:w="0" w:type="dxa"/>
              <w:right w:w="0" w:type="dxa"/>
            </w:tcMar>
          </w:tcPr>
          <w:p w:rsidR="00095D6F" w:rsidRPr="00095D6F" w:rsidRDefault="00095D6F" w:rsidP="00095D6F">
            <w:pPr>
              <w:pStyle w:val="Tabletext"/>
            </w:pPr>
          </w:p>
        </w:tc>
      </w:tr>
      <w:tr w:rsidR="00095D6F" w:rsidRPr="00095D6F" w:rsidTr="002536FB">
        <w:tc>
          <w:tcPr>
            <w:tcW w:w="3798" w:type="dxa"/>
            <w:tcMar>
              <w:left w:w="0" w:type="dxa"/>
              <w:right w:w="0" w:type="dxa"/>
            </w:tcMar>
          </w:tcPr>
          <w:p w:rsidR="00095D6F" w:rsidRPr="00095D6F" w:rsidRDefault="00095D6F" w:rsidP="00095D6F">
            <w:pPr>
              <w:pStyle w:val="Tabletext"/>
            </w:pPr>
            <w:r w:rsidRPr="00095D6F">
              <w:t>Father born overseas</w:t>
            </w:r>
          </w:p>
        </w:tc>
        <w:tc>
          <w:tcPr>
            <w:tcW w:w="1020" w:type="dxa"/>
            <w:tcMar>
              <w:left w:w="0" w:type="dxa"/>
              <w:right w:w="0" w:type="dxa"/>
            </w:tcMar>
          </w:tcPr>
          <w:p w:rsidR="00095D6F" w:rsidRPr="00095D6F" w:rsidRDefault="00095D6F" w:rsidP="00095D6F">
            <w:pPr>
              <w:pStyle w:val="Tabletext"/>
              <w:jc w:val="right"/>
            </w:pPr>
            <w:r w:rsidRPr="00095D6F">
              <w:t>0.064</w:t>
            </w:r>
          </w:p>
        </w:tc>
        <w:tc>
          <w:tcPr>
            <w:tcW w:w="567" w:type="dxa"/>
            <w:tcMar>
              <w:left w:w="0" w:type="dxa"/>
              <w:right w:w="0" w:type="dxa"/>
            </w:tcMar>
          </w:tcPr>
          <w:p w:rsidR="00095D6F" w:rsidRPr="00095D6F" w:rsidRDefault="00095D6F" w:rsidP="00095D6F">
            <w:pPr>
              <w:pStyle w:val="Tabletext"/>
            </w:pPr>
            <w:r w:rsidRPr="00095D6F">
              <w:t>***</w:t>
            </w:r>
          </w:p>
        </w:tc>
        <w:tc>
          <w:tcPr>
            <w:tcW w:w="1020" w:type="dxa"/>
            <w:tcMar>
              <w:left w:w="0" w:type="dxa"/>
              <w:right w:w="0" w:type="dxa"/>
            </w:tcMar>
          </w:tcPr>
          <w:p w:rsidR="00095D6F" w:rsidRPr="00095D6F" w:rsidRDefault="00095D6F" w:rsidP="00095D6F">
            <w:pPr>
              <w:pStyle w:val="Tabletext"/>
              <w:jc w:val="right"/>
            </w:pPr>
            <w:r w:rsidRPr="00095D6F">
              <w:t>0.053</w:t>
            </w:r>
          </w:p>
        </w:tc>
        <w:tc>
          <w:tcPr>
            <w:tcW w:w="567" w:type="dxa"/>
            <w:tcMar>
              <w:left w:w="0" w:type="dxa"/>
              <w:right w:w="0" w:type="dxa"/>
            </w:tcMar>
          </w:tcPr>
          <w:p w:rsidR="00095D6F" w:rsidRPr="00095D6F" w:rsidRDefault="00095D6F" w:rsidP="00095D6F">
            <w:pPr>
              <w:pStyle w:val="Tabletext"/>
            </w:pPr>
            <w:r w:rsidRPr="00095D6F">
              <w:t>***</w:t>
            </w:r>
          </w:p>
        </w:tc>
        <w:tc>
          <w:tcPr>
            <w:tcW w:w="1020" w:type="dxa"/>
            <w:tcMar>
              <w:left w:w="0" w:type="dxa"/>
              <w:right w:w="0" w:type="dxa"/>
            </w:tcMar>
          </w:tcPr>
          <w:p w:rsidR="00095D6F" w:rsidRPr="00095D6F" w:rsidRDefault="00095D6F" w:rsidP="00095D6F">
            <w:pPr>
              <w:pStyle w:val="Tabletext"/>
              <w:jc w:val="right"/>
            </w:pPr>
            <w:r w:rsidRPr="00095D6F">
              <w:t>0.040</w:t>
            </w:r>
          </w:p>
        </w:tc>
        <w:tc>
          <w:tcPr>
            <w:tcW w:w="567" w:type="dxa"/>
            <w:tcMar>
              <w:left w:w="0" w:type="dxa"/>
              <w:right w:w="0" w:type="dxa"/>
            </w:tcMar>
          </w:tcPr>
          <w:p w:rsidR="00095D6F" w:rsidRPr="00095D6F" w:rsidRDefault="00095D6F" w:rsidP="00095D6F">
            <w:pPr>
              <w:pStyle w:val="Tabletext"/>
            </w:pPr>
            <w:r w:rsidRPr="00095D6F">
              <w:t>**</w:t>
            </w:r>
          </w:p>
        </w:tc>
      </w:tr>
      <w:tr w:rsidR="00095D6F" w:rsidRPr="00095D6F" w:rsidTr="002536FB">
        <w:tc>
          <w:tcPr>
            <w:tcW w:w="3798" w:type="dxa"/>
            <w:tcMar>
              <w:left w:w="0" w:type="dxa"/>
              <w:right w:w="0" w:type="dxa"/>
            </w:tcMar>
          </w:tcPr>
          <w:p w:rsidR="00095D6F" w:rsidRPr="00095D6F" w:rsidRDefault="00095D6F" w:rsidP="00095D6F">
            <w:pPr>
              <w:pStyle w:val="Tabletext"/>
            </w:pPr>
            <w:r w:rsidRPr="00095D6F">
              <w:t>Lives in provincial Australia</w:t>
            </w:r>
          </w:p>
        </w:tc>
        <w:tc>
          <w:tcPr>
            <w:tcW w:w="1020" w:type="dxa"/>
            <w:tcMar>
              <w:left w:w="0" w:type="dxa"/>
              <w:right w:w="0" w:type="dxa"/>
            </w:tcMar>
          </w:tcPr>
          <w:p w:rsidR="00095D6F" w:rsidRPr="00095D6F" w:rsidRDefault="00095D6F" w:rsidP="00095D6F">
            <w:pPr>
              <w:pStyle w:val="Tabletext"/>
              <w:jc w:val="right"/>
            </w:pPr>
            <w:r>
              <w:t>–</w:t>
            </w:r>
            <w:r w:rsidRPr="00095D6F">
              <w:t>0.086</w:t>
            </w:r>
          </w:p>
        </w:tc>
        <w:tc>
          <w:tcPr>
            <w:tcW w:w="567" w:type="dxa"/>
            <w:tcMar>
              <w:left w:w="0" w:type="dxa"/>
              <w:right w:w="0" w:type="dxa"/>
            </w:tcMar>
          </w:tcPr>
          <w:p w:rsidR="00095D6F" w:rsidRPr="00095D6F" w:rsidRDefault="00095D6F" w:rsidP="00095D6F">
            <w:pPr>
              <w:pStyle w:val="Tabletext"/>
            </w:pPr>
            <w:r w:rsidRPr="00095D6F">
              <w:t>***</w:t>
            </w:r>
          </w:p>
        </w:tc>
        <w:tc>
          <w:tcPr>
            <w:tcW w:w="1020" w:type="dxa"/>
            <w:tcMar>
              <w:left w:w="0" w:type="dxa"/>
              <w:right w:w="0" w:type="dxa"/>
            </w:tcMar>
          </w:tcPr>
          <w:p w:rsidR="00095D6F" w:rsidRPr="00095D6F" w:rsidRDefault="00095D6F" w:rsidP="00095D6F">
            <w:pPr>
              <w:pStyle w:val="Tabletext"/>
              <w:jc w:val="right"/>
            </w:pPr>
            <w:r>
              <w:t>–</w:t>
            </w:r>
            <w:r w:rsidRPr="00095D6F">
              <w:t>0.064</w:t>
            </w:r>
          </w:p>
        </w:tc>
        <w:tc>
          <w:tcPr>
            <w:tcW w:w="567" w:type="dxa"/>
            <w:tcMar>
              <w:left w:w="0" w:type="dxa"/>
              <w:right w:w="0" w:type="dxa"/>
            </w:tcMar>
          </w:tcPr>
          <w:p w:rsidR="00095D6F" w:rsidRPr="00095D6F" w:rsidRDefault="00095D6F" w:rsidP="00095D6F">
            <w:pPr>
              <w:pStyle w:val="Tabletext"/>
            </w:pPr>
            <w:r w:rsidRPr="00095D6F">
              <w:t>***</w:t>
            </w:r>
          </w:p>
        </w:tc>
        <w:tc>
          <w:tcPr>
            <w:tcW w:w="1020" w:type="dxa"/>
            <w:tcMar>
              <w:left w:w="0" w:type="dxa"/>
              <w:right w:w="0" w:type="dxa"/>
            </w:tcMar>
          </w:tcPr>
          <w:p w:rsidR="00095D6F" w:rsidRPr="00095D6F" w:rsidRDefault="00095D6F" w:rsidP="00095D6F">
            <w:pPr>
              <w:pStyle w:val="Tabletext"/>
              <w:jc w:val="right"/>
            </w:pPr>
            <w:r>
              <w:t>–</w:t>
            </w:r>
            <w:r w:rsidRPr="00095D6F">
              <w:t>0.061</w:t>
            </w:r>
          </w:p>
        </w:tc>
        <w:tc>
          <w:tcPr>
            <w:tcW w:w="567" w:type="dxa"/>
            <w:tcMar>
              <w:left w:w="0" w:type="dxa"/>
              <w:right w:w="0" w:type="dxa"/>
            </w:tcMar>
          </w:tcPr>
          <w:p w:rsidR="00095D6F" w:rsidRPr="00095D6F" w:rsidRDefault="00095D6F" w:rsidP="00095D6F">
            <w:pPr>
              <w:pStyle w:val="Tabletext"/>
            </w:pPr>
            <w:r w:rsidRPr="00095D6F">
              <w:t>***</w:t>
            </w:r>
          </w:p>
        </w:tc>
      </w:tr>
      <w:tr w:rsidR="00095D6F" w:rsidRPr="00095D6F" w:rsidTr="002536FB">
        <w:tc>
          <w:tcPr>
            <w:tcW w:w="3798" w:type="dxa"/>
            <w:tcBorders>
              <w:bottom w:val="single" w:sz="4" w:space="0" w:color="auto"/>
            </w:tcBorders>
            <w:tcMar>
              <w:left w:w="0" w:type="dxa"/>
              <w:right w:w="0" w:type="dxa"/>
            </w:tcMar>
          </w:tcPr>
          <w:p w:rsidR="00095D6F" w:rsidRPr="00095D6F" w:rsidRDefault="00095D6F" w:rsidP="00095D6F">
            <w:pPr>
              <w:pStyle w:val="Tabletext"/>
            </w:pPr>
            <w:r w:rsidRPr="00095D6F">
              <w:t>Lives in remote Australia</w:t>
            </w:r>
          </w:p>
        </w:tc>
        <w:tc>
          <w:tcPr>
            <w:tcW w:w="1020" w:type="dxa"/>
            <w:tcBorders>
              <w:bottom w:val="single" w:sz="4" w:space="0" w:color="auto"/>
            </w:tcBorders>
            <w:tcMar>
              <w:left w:w="0" w:type="dxa"/>
              <w:right w:w="0" w:type="dxa"/>
            </w:tcMar>
          </w:tcPr>
          <w:p w:rsidR="00095D6F" w:rsidRPr="00095D6F" w:rsidRDefault="00095D6F" w:rsidP="00095D6F">
            <w:pPr>
              <w:pStyle w:val="Tabletext"/>
              <w:jc w:val="right"/>
            </w:pPr>
            <w:r>
              <w:t>–</w:t>
            </w:r>
            <w:r w:rsidRPr="00095D6F">
              <w:t>0.142</w:t>
            </w:r>
          </w:p>
        </w:tc>
        <w:tc>
          <w:tcPr>
            <w:tcW w:w="567" w:type="dxa"/>
            <w:tcBorders>
              <w:bottom w:val="single" w:sz="4" w:space="0" w:color="auto"/>
            </w:tcBorders>
            <w:tcMar>
              <w:left w:w="0" w:type="dxa"/>
              <w:right w:w="0" w:type="dxa"/>
            </w:tcMar>
          </w:tcPr>
          <w:p w:rsidR="00095D6F" w:rsidRPr="00095D6F" w:rsidRDefault="00095D6F" w:rsidP="00095D6F">
            <w:pPr>
              <w:pStyle w:val="Tabletext"/>
            </w:pPr>
            <w:r w:rsidRPr="00095D6F">
              <w:t>***</w:t>
            </w:r>
          </w:p>
        </w:tc>
        <w:tc>
          <w:tcPr>
            <w:tcW w:w="1020" w:type="dxa"/>
            <w:tcBorders>
              <w:bottom w:val="single" w:sz="4" w:space="0" w:color="auto"/>
            </w:tcBorders>
            <w:tcMar>
              <w:left w:w="0" w:type="dxa"/>
              <w:right w:w="0" w:type="dxa"/>
            </w:tcMar>
          </w:tcPr>
          <w:p w:rsidR="00095D6F" w:rsidRPr="00095D6F" w:rsidRDefault="00095D6F" w:rsidP="00095D6F">
            <w:pPr>
              <w:pStyle w:val="Tabletext"/>
              <w:jc w:val="right"/>
            </w:pPr>
            <w:r>
              <w:t>–</w:t>
            </w:r>
            <w:r w:rsidRPr="00095D6F">
              <w:t>0.112</w:t>
            </w:r>
          </w:p>
        </w:tc>
        <w:tc>
          <w:tcPr>
            <w:tcW w:w="567" w:type="dxa"/>
            <w:tcBorders>
              <w:bottom w:val="single" w:sz="4" w:space="0" w:color="auto"/>
            </w:tcBorders>
            <w:tcMar>
              <w:left w:w="0" w:type="dxa"/>
              <w:right w:w="0" w:type="dxa"/>
            </w:tcMar>
          </w:tcPr>
          <w:p w:rsidR="00095D6F" w:rsidRPr="00095D6F" w:rsidRDefault="00095D6F" w:rsidP="00095D6F">
            <w:pPr>
              <w:pStyle w:val="Tabletext"/>
            </w:pPr>
            <w:r w:rsidRPr="00095D6F">
              <w:t>***</w:t>
            </w:r>
          </w:p>
        </w:tc>
        <w:tc>
          <w:tcPr>
            <w:tcW w:w="1020" w:type="dxa"/>
            <w:tcBorders>
              <w:bottom w:val="single" w:sz="4" w:space="0" w:color="auto"/>
            </w:tcBorders>
            <w:tcMar>
              <w:left w:w="0" w:type="dxa"/>
              <w:right w:w="0" w:type="dxa"/>
            </w:tcMar>
          </w:tcPr>
          <w:p w:rsidR="00095D6F" w:rsidRPr="00095D6F" w:rsidRDefault="00095D6F" w:rsidP="00095D6F">
            <w:pPr>
              <w:pStyle w:val="Tabletext"/>
              <w:jc w:val="right"/>
            </w:pPr>
            <w:r>
              <w:t>–</w:t>
            </w:r>
            <w:r w:rsidRPr="00095D6F">
              <w:t>0.098</w:t>
            </w:r>
          </w:p>
        </w:tc>
        <w:tc>
          <w:tcPr>
            <w:tcW w:w="567" w:type="dxa"/>
            <w:tcBorders>
              <w:bottom w:val="single" w:sz="4" w:space="0" w:color="auto"/>
            </w:tcBorders>
            <w:tcMar>
              <w:left w:w="0" w:type="dxa"/>
              <w:right w:w="0" w:type="dxa"/>
            </w:tcMar>
          </w:tcPr>
          <w:p w:rsidR="00095D6F" w:rsidRPr="00095D6F" w:rsidRDefault="00095D6F" w:rsidP="00095D6F">
            <w:pPr>
              <w:pStyle w:val="Tabletext"/>
            </w:pPr>
            <w:r w:rsidRPr="00095D6F">
              <w:t>**</w:t>
            </w:r>
          </w:p>
        </w:tc>
      </w:tr>
      <w:tr w:rsidR="00095D6F" w:rsidRPr="00095D6F" w:rsidTr="002536FB">
        <w:tc>
          <w:tcPr>
            <w:tcW w:w="3798" w:type="dxa"/>
            <w:tcBorders>
              <w:top w:val="single" w:sz="4" w:space="0" w:color="auto"/>
            </w:tcBorders>
            <w:tcMar>
              <w:left w:w="0" w:type="dxa"/>
              <w:right w:w="0" w:type="dxa"/>
            </w:tcMar>
          </w:tcPr>
          <w:p w:rsidR="00095D6F" w:rsidRPr="00095D6F" w:rsidRDefault="00095D6F" w:rsidP="00095D6F">
            <w:pPr>
              <w:pStyle w:val="Tabletext"/>
            </w:pPr>
            <w:r w:rsidRPr="00095D6F">
              <w:t>Speaks a language other than English at home</w:t>
            </w:r>
          </w:p>
        </w:tc>
        <w:tc>
          <w:tcPr>
            <w:tcW w:w="1020" w:type="dxa"/>
            <w:tcBorders>
              <w:top w:val="single" w:sz="4" w:space="0" w:color="auto"/>
            </w:tcBorders>
            <w:tcMar>
              <w:left w:w="0" w:type="dxa"/>
              <w:right w:w="0" w:type="dxa"/>
            </w:tcMar>
          </w:tcPr>
          <w:p w:rsidR="00095D6F" w:rsidRPr="00095D6F" w:rsidRDefault="00095D6F" w:rsidP="00095D6F">
            <w:pPr>
              <w:pStyle w:val="Tabletext"/>
              <w:jc w:val="right"/>
            </w:pPr>
          </w:p>
        </w:tc>
        <w:tc>
          <w:tcPr>
            <w:tcW w:w="567" w:type="dxa"/>
            <w:tcBorders>
              <w:top w:val="single" w:sz="4" w:space="0" w:color="auto"/>
            </w:tcBorders>
            <w:tcMar>
              <w:left w:w="0" w:type="dxa"/>
              <w:right w:w="0" w:type="dxa"/>
            </w:tcMar>
          </w:tcPr>
          <w:p w:rsidR="00095D6F" w:rsidRPr="00095D6F" w:rsidRDefault="00095D6F" w:rsidP="00095D6F">
            <w:pPr>
              <w:pStyle w:val="Tabletext"/>
            </w:pPr>
          </w:p>
        </w:tc>
        <w:tc>
          <w:tcPr>
            <w:tcW w:w="1020" w:type="dxa"/>
            <w:tcBorders>
              <w:top w:val="single" w:sz="4" w:space="0" w:color="auto"/>
            </w:tcBorders>
            <w:tcMar>
              <w:left w:w="0" w:type="dxa"/>
              <w:right w:w="0" w:type="dxa"/>
            </w:tcMar>
          </w:tcPr>
          <w:p w:rsidR="00095D6F" w:rsidRPr="00095D6F" w:rsidRDefault="00095D6F" w:rsidP="00095D6F">
            <w:pPr>
              <w:pStyle w:val="Tabletext"/>
              <w:jc w:val="right"/>
            </w:pPr>
            <w:r w:rsidRPr="00095D6F">
              <w:t>0.139</w:t>
            </w:r>
          </w:p>
        </w:tc>
        <w:tc>
          <w:tcPr>
            <w:tcW w:w="567" w:type="dxa"/>
            <w:tcBorders>
              <w:top w:val="single" w:sz="4" w:space="0" w:color="auto"/>
            </w:tcBorders>
            <w:tcMar>
              <w:left w:w="0" w:type="dxa"/>
              <w:right w:w="0" w:type="dxa"/>
            </w:tcMar>
          </w:tcPr>
          <w:p w:rsidR="00095D6F" w:rsidRPr="00095D6F" w:rsidRDefault="00095D6F" w:rsidP="00095D6F">
            <w:pPr>
              <w:pStyle w:val="Tabletext"/>
            </w:pPr>
            <w:r w:rsidRPr="00095D6F">
              <w:t>***</w:t>
            </w:r>
          </w:p>
        </w:tc>
        <w:tc>
          <w:tcPr>
            <w:tcW w:w="1020" w:type="dxa"/>
            <w:tcBorders>
              <w:top w:val="single" w:sz="4" w:space="0" w:color="auto"/>
            </w:tcBorders>
            <w:tcMar>
              <w:left w:w="0" w:type="dxa"/>
              <w:right w:w="0" w:type="dxa"/>
            </w:tcMar>
          </w:tcPr>
          <w:p w:rsidR="00095D6F" w:rsidRPr="00095D6F" w:rsidRDefault="00095D6F" w:rsidP="00095D6F">
            <w:pPr>
              <w:pStyle w:val="Tabletext"/>
              <w:jc w:val="right"/>
            </w:pPr>
            <w:r w:rsidRPr="00095D6F">
              <w:t>0.120</w:t>
            </w:r>
          </w:p>
        </w:tc>
        <w:tc>
          <w:tcPr>
            <w:tcW w:w="567" w:type="dxa"/>
            <w:tcBorders>
              <w:top w:val="single" w:sz="4" w:space="0" w:color="auto"/>
            </w:tcBorders>
            <w:tcMar>
              <w:left w:w="0" w:type="dxa"/>
              <w:right w:w="0" w:type="dxa"/>
            </w:tcMar>
          </w:tcPr>
          <w:p w:rsidR="00095D6F" w:rsidRPr="00095D6F" w:rsidRDefault="00095D6F" w:rsidP="00095D6F">
            <w:pPr>
              <w:pStyle w:val="Tabletext"/>
            </w:pPr>
            <w:r w:rsidRPr="00095D6F">
              <w:t>***</w:t>
            </w:r>
          </w:p>
        </w:tc>
      </w:tr>
      <w:tr w:rsidR="00095D6F" w:rsidRPr="00095D6F" w:rsidTr="002536FB">
        <w:tc>
          <w:tcPr>
            <w:tcW w:w="3798" w:type="dxa"/>
            <w:tcMar>
              <w:left w:w="0" w:type="dxa"/>
              <w:right w:w="0" w:type="dxa"/>
            </w:tcMar>
          </w:tcPr>
          <w:p w:rsidR="00095D6F" w:rsidRPr="00095D6F" w:rsidRDefault="00095D6F" w:rsidP="00095D6F">
            <w:pPr>
              <w:pStyle w:val="Tabletext"/>
            </w:pPr>
            <w:r w:rsidRPr="00095D6F">
              <w:t>Number of years of education for parent with highest</w:t>
            </w:r>
            <w:r w:rsidR="00E71851">
              <w:t> </w:t>
            </w:r>
            <w:r w:rsidRPr="00095D6F">
              <w:t>level</w:t>
            </w:r>
          </w:p>
        </w:tc>
        <w:tc>
          <w:tcPr>
            <w:tcW w:w="1020" w:type="dxa"/>
            <w:tcMar>
              <w:left w:w="0" w:type="dxa"/>
              <w:right w:w="0" w:type="dxa"/>
            </w:tcMar>
          </w:tcPr>
          <w:p w:rsidR="00095D6F" w:rsidRPr="00095D6F" w:rsidRDefault="00095D6F" w:rsidP="00095D6F">
            <w:pPr>
              <w:pStyle w:val="Tabletext"/>
              <w:jc w:val="right"/>
            </w:pPr>
          </w:p>
        </w:tc>
        <w:tc>
          <w:tcPr>
            <w:tcW w:w="567" w:type="dxa"/>
            <w:tcMar>
              <w:left w:w="0" w:type="dxa"/>
              <w:right w:w="0" w:type="dxa"/>
            </w:tcMar>
          </w:tcPr>
          <w:p w:rsidR="00095D6F" w:rsidRPr="00095D6F" w:rsidRDefault="00095D6F" w:rsidP="00095D6F">
            <w:pPr>
              <w:pStyle w:val="Tabletext"/>
            </w:pPr>
          </w:p>
        </w:tc>
        <w:tc>
          <w:tcPr>
            <w:tcW w:w="1020" w:type="dxa"/>
            <w:tcMar>
              <w:left w:w="0" w:type="dxa"/>
              <w:right w:w="0" w:type="dxa"/>
            </w:tcMar>
          </w:tcPr>
          <w:p w:rsidR="00095D6F" w:rsidRPr="00095D6F" w:rsidRDefault="00095D6F" w:rsidP="00095D6F">
            <w:pPr>
              <w:pStyle w:val="Tabletext"/>
              <w:jc w:val="right"/>
            </w:pPr>
            <w:r w:rsidRPr="00095D6F">
              <w:t>0.022</w:t>
            </w:r>
          </w:p>
        </w:tc>
        <w:tc>
          <w:tcPr>
            <w:tcW w:w="567" w:type="dxa"/>
            <w:tcMar>
              <w:left w:w="0" w:type="dxa"/>
              <w:right w:w="0" w:type="dxa"/>
            </w:tcMar>
          </w:tcPr>
          <w:p w:rsidR="00095D6F" w:rsidRPr="00095D6F" w:rsidRDefault="00095D6F" w:rsidP="00095D6F">
            <w:pPr>
              <w:pStyle w:val="Tabletext"/>
            </w:pPr>
            <w:r w:rsidRPr="00095D6F">
              <w:t>***</w:t>
            </w:r>
          </w:p>
        </w:tc>
        <w:tc>
          <w:tcPr>
            <w:tcW w:w="1020" w:type="dxa"/>
            <w:tcMar>
              <w:left w:w="0" w:type="dxa"/>
              <w:right w:w="0" w:type="dxa"/>
            </w:tcMar>
          </w:tcPr>
          <w:p w:rsidR="00095D6F" w:rsidRPr="00095D6F" w:rsidRDefault="00095D6F" w:rsidP="00095D6F">
            <w:pPr>
              <w:pStyle w:val="Tabletext"/>
              <w:jc w:val="right"/>
            </w:pPr>
            <w:r w:rsidRPr="00095D6F">
              <w:t>0.017</w:t>
            </w:r>
          </w:p>
        </w:tc>
        <w:tc>
          <w:tcPr>
            <w:tcW w:w="567" w:type="dxa"/>
            <w:tcMar>
              <w:left w:w="0" w:type="dxa"/>
              <w:right w:w="0" w:type="dxa"/>
            </w:tcMar>
          </w:tcPr>
          <w:p w:rsidR="00095D6F" w:rsidRPr="00095D6F" w:rsidRDefault="00095D6F" w:rsidP="00095D6F">
            <w:pPr>
              <w:pStyle w:val="Tabletext"/>
            </w:pPr>
            <w:r w:rsidRPr="00095D6F">
              <w:t>***</w:t>
            </w:r>
          </w:p>
        </w:tc>
      </w:tr>
      <w:tr w:rsidR="00095D6F" w:rsidRPr="00095D6F" w:rsidTr="002536FB">
        <w:tc>
          <w:tcPr>
            <w:tcW w:w="3798" w:type="dxa"/>
            <w:tcMar>
              <w:left w:w="0" w:type="dxa"/>
              <w:right w:w="0" w:type="dxa"/>
            </w:tcMar>
          </w:tcPr>
          <w:p w:rsidR="00095D6F" w:rsidRPr="00095D6F" w:rsidRDefault="00095D6F" w:rsidP="00095D6F">
            <w:pPr>
              <w:pStyle w:val="Tabletext"/>
            </w:pPr>
            <w:r w:rsidRPr="00095D6F">
              <w:t>Mother works as a manager or professional</w:t>
            </w:r>
          </w:p>
        </w:tc>
        <w:tc>
          <w:tcPr>
            <w:tcW w:w="1020" w:type="dxa"/>
            <w:tcMar>
              <w:left w:w="0" w:type="dxa"/>
              <w:right w:w="0" w:type="dxa"/>
            </w:tcMar>
          </w:tcPr>
          <w:p w:rsidR="00095D6F" w:rsidRPr="00095D6F" w:rsidRDefault="00095D6F" w:rsidP="00095D6F">
            <w:pPr>
              <w:pStyle w:val="Tabletext"/>
              <w:jc w:val="right"/>
            </w:pPr>
          </w:p>
        </w:tc>
        <w:tc>
          <w:tcPr>
            <w:tcW w:w="567" w:type="dxa"/>
            <w:tcMar>
              <w:left w:w="0" w:type="dxa"/>
              <w:right w:w="0" w:type="dxa"/>
            </w:tcMar>
          </w:tcPr>
          <w:p w:rsidR="00095D6F" w:rsidRPr="00095D6F" w:rsidRDefault="00095D6F" w:rsidP="00095D6F">
            <w:pPr>
              <w:pStyle w:val="Tabletext"/>
            </w:pPr>
          </w:p>
        </w:tc>
        <w:tc>
          <w:tcPr>
            <w:tcW w:w="1020" w:type="dxa"/>
            <w:tcMar>
              <w:left w:w="0" w:type="dxa"/>
              <w:right w:w="0" w:type="dxa"/>
            </w:tcMar>
          </w:tcPr>
          <w:p w:rsidR="00095D6F" w:rsidRPr="00095D6F" w:rsidRDefault="00095D6F" w:rsidP="00095D6F">
            <w:pPr>
              <w:pStyle w:val="Tabletext"/>
              <w:jc w:val="right"/>
            </w:pPr>
            <w:r w:rsidRPr="00095D6F">
              <w:t>0.010</w:t>
            </w:r>
          </w:p>
        </w:tc>
        <w:tc>
          <w:tcPr>
            <w:tcW w:w="567" w:type="dxa"/>
            <w:tcMar>
              <w:left w:w="0" w:type="dxa"/>
              <w:right w:w="0" w:type="dxa"/>
            </w:tcMar>
          </w:tcPr>
          <w:p w:rsidR="00095D6F" w:rsidRPr="00095D6F" w:rsidRDefault="00095D6F" w:rsidP="00095D6F">
            <w:pPr>
              <w:pStyle w:val="Tabletext"/>
            </w:pPr>
          </w:p>
        </w:tc>
        <w:tc>
          <w:tcPr>
            <w:tcW w:w="1020" w:type="dxa"/>
            <w:tcMar>
              <w:left w:w="0" w:type="dxa"/>
              <w:right w:w="0" w:type="dxa"/>
            </w:tcMar>
          </w:tcPr>
          <w:p w:rsidR="00095D6F" w:rsidRPr="00095D6F" w:rsidRDefault="00095D6F" w:rsidP="00095D6F">
            <w:pPr>
              <w:pStyle w:val="Tabletext"/>
              <w:jc w:val="right"/>
            </w:pPr>
            <w:r>
              <w:t>–</w:t>
            </w:r>
            <w:r w:rsidRPr="00095D6F">
              <w:t>0.005</w:t>
            </w:r>
          </w:p>
        </w:tc>
        <w:tc>
          <w:tcPr>
            <w:tcW w:w="567" w:type="dxa"/>
            <w:tcMar>
              <w:left w:w="0" w:type="dxa"/>
              <w:right w:w="0" w:type="dxa"/>
            </w:tcMar>
          </w:tcPr>
          <w:p w:rsidR="00095D6F" w:rsidRPr="00095D6F" w:rsidRDefault="00095D6F" w:rsidP="00095D6F">
            <w:pPr>
              <w:pStyle w:val="Tabletext"/>
            </w:pPr>
          </w:p>
        </w:tc>
      </w:tr>
      <w:tr w:rsidR="00095D6F" w:rsidRPr="00095D6F" w:rsidTr="002536FB">
        <w:tc>
          <w:tcPr>
            <w:tcW w:w="3798" w:type="dxa"/>
            <w:tcBorders>
              <w:bottom w:val="single" w:sz="4" w:space="0" w:color="auto"/>
            </w:tcBorders>
            <w:tcMar>
              <w:left w:w="0" w:type="dxa"/>
              <w:right w:w="0" w:type="dxa"/>
            </w:tcMar>
          </w:tcPr>
          <w:p w:rsidR="00095D6F" w:rsidRPr="00095D6F" w:rsidRDefault="00095D6F" w:rsidP="00095D6F">
            <w:pPr>
              <w:pStyle w:val="Tabletext"/>
            </w:pPr>
            <w:r w:rsidRPr="00095D6F">
              <w:t>Father works as a manager or professional</w:t>
            </w:r>
          </w:p>
        </w:tc>
        <w:tc>
          <w:tcPr>
            <w:tcW w:w="1020" w:type="dxa"/>
            <w:tcBorders>
              <w:bottom w:val="single" w:sz="4" w:space="0" w:color="auto"/>
            </w:tcBorders>
            <w:tcMar>
              <w:left w:w="0" w:type="dxa"/>
              <w:right w:w="0" w:type="dxa"/>
            </w:tcMar>
          </w:tcPr>
          <w:p w:rsidR="00095D6F" w:rsidRPr="00095D6F" w:rsidRDefault="00095D6F" w:rsidP="00095D6F">
            <w:pPr>
              <w:pStyle w:val="Tabletext"/>
              <w:jc w:val="right"/>
            </w:pPr>
          </w:p>
        </w:tc>
        <w:tc>
          <w:tcPr>
            <w:tcW w:w="567" w:type="dxa"/>
            <w:tcBorders>
              <w:bottom w:val="single" w:sz="4" w:space="0" w:color="auto"/>
            </w:tcBorders>
            <w:tcMar>
              <w:left w:w="0" w:type="dxa"/>
              <w:right w:w="0" w:type="dxa"/>
            </w:tcMar>
          </w:tcPr>
          <w:p w:rsidR="00095D6F" w:rsidRPr="00095D6F" w:rsidRDefault="00095D6F" w:rsidP="00095D6F">
            <w:pPr>
              <w:pStyle w:val="Tabletext"/>
            </w:pPr>
          </w:p>
        </w:tc>
        <w:tc>
          <w:tcPr>
            <w:tcW w:w="1020" w:type="dxa"/>
            <w:tcBorders>
              <w:bottom w:val="single" w:sz="4" w:space="0" w:color="auto"/>
            </w:tcBorders>
            <w:tcMar>
              <w:left w:w="0" w:type="dxa"/>
              <w:right w:w="0" w:type="dxa"/>
            </w:tcMar>
          </w:tcPr>
          <w:p w:rsidR="00095D6F" w:rsidRPr="00095D6F" w:rsidRDefault="00095D6F" w:rsidP="00095D6F">
            <w:pPr>
              <w:pStyle w:val="Tabletext"/>
              <w:jc w:val="right"/>
            </w:pPr>
            <w:r w:rsidRPr="00095D6F">
              <w:t>0.035</w:t>
            </w:r>
          </w:p>
        </w:tc>
        <w:tc>
          <w:tcPr>
            <w:tcW w:w="567" w:type="dxa"/>
            <w:tcBorders>
              <w:bottom w:val="single" w:sz="4" w:space="0" w:color="auto"/>
            </w:tcBorders>
            <w:tcMar>
              <w:left w:w="0" w:type="dxa"/>
              <w:right w:w="0" w:type="dxa"/>
            </w:tcMar>
          </w:tcPr>
          <w:p w:rsidR="00095D6F" w:rsidRPr="00095D6F" w:rsidRDefault="00095D6F" w:rsidP="00095D6F">
            <w:pPr>
              <w:pStyle w:val="Tabletext"/>
            </w:pPr>
            <w:r w:rsidRPr="00095D6F">
              <w:t>***</w:t>
            </w:r>
          </w:p>
        </w:tc>
        <w:tc>
          <w:tcPr>
            <w:tcW w:w="1020" w:type="dxa"/>
            <w:tcBorders>
              <w:bottom w:val="single" w:sz="4" w:space="0" w:color="auto"/>
            </w:tcBorders>
            <w:tcMar>
              <w:left w:w="0" w:type="dxa"/>
              <w:right w:w="0" w:type="dxa"/>
            </w:tcMar>
          </w:tcPr>
          <w:p w:rsidR="00095D6F" w:rsidRPr="00095D6F" w:rsidRDefault="00095D6F" w:rsidP="00095D6F">
            <w:pPr>
              <w:pStyle w:val="Tabletext"/>
              <w:jc w:val="right"/>
            </w:pPr>
            <w:r w:rsidRPr="00095D6F">
              <w:t>0.005</w:t>
            </w:r>
          </w:p>
        </w:tc>
        <w:tc>
          <w:tcPr>
            <w:tcW w:w="567" w:type="dxa"/>
            <w:tcBorders>
              <w:bottom w:val="single" w:sz="4" w:space="0" w:color="auto"/>
            </w:tcBorders>
            <w:tcMar>
              <w:left w:w="0" w:type="dxa"/>
              <w:right w:w="0" w:type="dxa"/>
            </w:tcMar>
          </w:tcPr>
          <w:p w:rsidR="00095D6F" w:rsidRPr="00095D6F" w:rsidRDefault="00095D6F" w:rsidP="00095D6F">
            <w:pPr>
              <w:pStyle w:val="Tabletext"/>
            </w:pPr>
          </w:p>
        </w:tc>
      </w:tr>
      <w:tr w:rsidR="00095D6F" w:rsidRPr="00095D6F" w:rsidTr="002536FB">
        <w:tc>
          <w:tcPr>
            <w:tcW w:w="3798" w:type="dxa"/>
            <w:tcBorders>
              <w:top w:val="single" w:sz="4" w:space="0" w:color="auto"/>
            </w:tcBorders>
            <w:tcMar>
              <w:left w:w="0" w:type="dxa"/>
              <w:right w:w="0" w:type="dxa"/>
            </w:tcMar>
          </w:tcPr>
          <w:p w:rsidR="00095D6F" w:rsidRPr="00095D6F" w:rsidRDefault="00095D6F" w:rsidP="00095D6F">
            <w:pPr>
              <w:pStyle w:val="Tabletext"/>
            </w:pPr>
            <w:r w:rsidRPr="00095D6F">
              <w:t>Assessed own ability as ‘very well’ when 15</w:t>
            </w:r>
          </w:p>
        </w:tc>
        <w:tc>
          <w:tcPr>
            <w:tcW w:w="1020" w:type="dxa"/>
            <w:tcBorders>
              <w:top w:val="single" w:sz="4" w:space="0" w:color="auto"/>
            </w:tcBorders>
            <w:tcMar>
              <w:left w:w="0" w:type="dxa"/>
              <w:right w:w="0" w:type="dxa"/>
            </w:tcMar>
          </w:tcPr>
          <w:p w:rsidR="00095D6F" w:rsidRPr="00095D6F" w:rsidRDefault="00095D6F" w:rsidP="00095D6F">
            <w:pPr>
              <w:pStyle w:val="Tabletext"/>
              <w:jc w:val="right"/>
            </w:pPr>
          </w:p>
        </w:tc>
        <w:tc>
          <w:tcPr>
            <w:tcW w:w="567" w:type="dxa"/>
            <w:tcBorders>
              <w:top w:val="single" w:sz="4" w:space="0" w:color="auto"/>
            </w:tcBorders>
            <w:tcMar>
              <w:left w:w="0" w:type="dxa"/>
              <w:right w:w="0" w:type="dxa"/>
            </w:tcMar>
          </w:tcPr>
          <w:p w:rsidR="00095D6F" w:rsidRPr="00095D6F" w:rsidRDefault="00095D6F" w:rsidP="00095D6F">
            <w:pPr>
              <w:pStyle w:val="Tabletext"/>
            </w:pPr>
          </w:p>
        </w:tc>
        <w:tc>
          <w:tcPr>
            <w:tcW w:w="1020" w:type="dxa"/>
            <w:tcBorders>
              <w:top w:val="single" w:sz="4" w:space="0" w:color="auto"/>
            </w:tcBorders>
            <w:tcMar>
              <w:left w:w="0" w:type="dxa"/>
              <w:right w:w="0" w:type="dxa"/>
            </w:tcMar>
          </w:tcPr>
          <w:p w:rsidR="00095D6F" w:rsidRPr="00095D6F" w:rsidRDefault="00095D6F" w:rsidP="00095D6F">
            <w:pPr>
              <w:pStyle w:val="Tabletext"/>
              <w:jc w:val="right"/>
            </w:pPr>
          </w:p>
        </w:tc>
        <w:tc>
          <w:tcPr>
            <w:tcW w:w="567" w:type="dxa"/>
            <w:tcBorders>
              <w:top w:val="single" w:sz="4" w:space="0" w:color="auto"/>
            </w:tcBorders>
            <w:tcMar>
              <w:left w:w="0" w:type="dxa"/>
              <w:right w:w="0" w:type="dxa"/>
            </w:tcMar>
          </w:tcPr>
          <w:p w:rsidR="00095D6F" w:rsidRPr="00095D6F" w:rsidRDefault="00095D6F" w:rsidP="00095D6F">
            <w:pPr>
              <w:pStyle w:val="Tabletext"/>
            </w:pPr>
          </w:p>
        </w:tc>
        <w:tc>
          <w:tcPr>
            <w:tcW w:w="1020" w:type="dxa"/>
            <w:tcBorders>
              <w:top w:val="single" w:sz="4" w:space="0" w:color="auto"/>
            </w:tcBorders>
            <w:tcMar>
              <w:left w:w="0" w:type="dxa"/>
              <w:right w:w="0" w:type="dxa"/>
            </w:tcMar>
          </w:tcPr>
          <w:p w:rsidR="00095D6F" w:rsidRPr="00095D6F" w:rsidRDefault="00095D6F" w:rsidP="00095D6F">
            <w:pPr>
              <w:pStyle w:val="Tabletext"/>
              <w:jc w:val="right"/>
            </w:pPr>
            <w:r w:rsidRPr="00095D6F">
              <w:t>0.100</w:t>
            </w:r>
          </w:p>
        </w:tc>
        <w:tc>
          <w:tcPr>
            <w:tcW w:w="567" w:type="dxa"/>
            <w:tcBorders>
              <w:top w:val="single" w:sz="4" w:space="0" w:color="auto"/>
            </w:tcBorders>
            <w:tcMar>
              <w:left w:w="0" w:type="dxa"/>
              <w:right w:w="0" w:type="dxa"/>
            </w:tcMar>
          </w:tcPr>
          <w:p w:rsidR="00095D6F" w:rsidRPr="00095D6F" w:rsidRDefault="00095D6F" w:rsidP="00095D6F">
            <w:pPr>
              <w:pStyle w:val="Tabletext"/>
            </w:pPr>
            <w:r w:rsidRPr="00095D6F">
              <w:t>***</w:t>
            </w:r>
          </w:p>
        </w:tc>
      </w:tr>
      <w:tr w:rsidR="00095D6F" w:rsidRPr="00095D6F" w:rsidTr="002536FB">
        <w:tc>
          <w:tcPr>
            <w:tcW w:w="3798" w:type="dxa"/>
            <w:tcMar>
              <w:left w:w="0" w:type="dxa"/>
              <w:right w:w="0" w:type="dxa"/>
            </w:tcMar>
          </w:tcPr>
          <w:p w:rsidR="00095D6F" w:rsidRPr="00095D6F" w:rsidRDefault="00095D6F" w:rsidP="00095D6F">
            <w:pPr>
              <w:pStyle w:val="Tabletext"/>
            </w:pPr>
            <w:r w:rsidRPr="00095D6F">
              <w:t>Assessed own ability as ‘above average’ when 15</w:t>
            </w:r>
          </w:p>
        </w:tc>
        <w:tc>
          <w:tcPr>
            <w:tcW w:w="1020" w:type="dxa"/>
            <w:tcMar>
              <w:left w:w="0" w:type="dxa"/>
              <w:right w:w="0" w:type="dxa"/>
            </w:tcMar>
          </w:tcPr>
          <w:p w:rsidR="00095D6F" w:rsidRPr="00095D6F" w:rsidRDefault="00095D6F" w:rsidP="00095D6F">
            <w:pPr>
              <w:pStyle w:val="Tabletext"/>
              <w:jc w:val="right"/>
            </w:pPr>
          </w:p>
        </w:tc>
        <w:tc>
          <w:tcPr>
            <w:tcW w:w="567" w:type="dxa"/>
            <w:tcMar>
              <w:left w:w="0" w:type="dxa"/>
              <w:right w:w="0" w:type="dxa"/>
            </w:tcMar>
          </w:tcPr>
          <w:p w:rsidR="00095D6F" w:rsidRPr="00095D6F" w:rsidRDefault="00095D6F" w:rsidP="00095D6F">
            <w:pPr>
              <w:pStyle w:val="Tabletext"/>
            </w:pPr>
          </w:p>
        </w:tc>
        <w:tc>
          <w:tcPr>
            <w:tcW w:w="1020" w:type="dxa"/>
            <w:tcMar>
              <w:left w:w="0" w:type="dxa"/>
              <w:right w:w="0" w:type="dxa"/>
            </w:tcMar>
          </w:tcPr>
          <w:p w:rsidR="00095D6F" w:rsidRPr="00095D6F" w:rsidRDefault="00095D6F" w:rsidP="00095D6F">
            <w:pPr>
              <w:pStyle w:val="Tabletext"/>
              <w:jc w:val="right"/>
            </w:pPr>
          </w:p>
        </w:tc>
        <w:tc>
          <w:tcPr>
            <w:tcW w:w="567" w:type="dxa"/>
            <w:tcMar>
              <w:left w:w="0" w:type="dxa"/>
              <w:right w:w="0" w:type="dxa"/>
            </w:tcMar>
          </w:tcPr>
          <w:p w:rsidR="00095D6F" w:rsidRPr="00095D6F" w:rsidRDefault="00095D6F" w:rsidP="00095D6F">
            <w:pPr>
              <w:pStyle w:val="Tabletext"/>
            </w:pPr>
          </w:p>
        </w:tc>
        <w:tc>
          <w:tcPr>
            <w:tcW w:w="1020" w:type="dxa"/>
            <w:tcMar>
              <w:left w:w="0" w:type="dxa"/>
              <w:right w:w="0" w:type="dxa"/>
            </w:tcMar>
          </w:tcPr>
          <w:p w:rsidR="00095D6F" w:rsidRPr="00095D6F" w:rsidRDefault="00095D6F" w:rsidP="00095D6F">
            <w:pPr>
              <w:pStyle w:val="Tabletext"/>
              <w:jc w:val="right"/>
            </w:pPr>
            <w:r w:rsidRPr="00095D6F">
              <w:t>0.052</w:t>
            </w:r>
          </w:p>
        </w:tc>
        <w:tc>
          <w:tcPr>
            <w:tcW w:w="567" w:type="dxa"/>
            <w:tcMar>
              <w:left w:w="0" w:type="dxa"/>
              <w:right w:w="0" w:type="dxa"/>
            </w:tcMar>
          </w:tcPr>
          <w:p w:rsidR="00095D6F" w:rsidRPr="00095D6F" w:rsidRDefault="00095D6F" w:rsidP="00095D6F">
            <w:pPr>
              <w:pStyle w:val="Tabletext"/>
            </w:pPr>
            <w:r w:rsidRPr="00095D6F">
              <w:t>***</w:t>
            </w:r>
          </w:p>
        </w:tc>
      </w:tr>
      <w:tr w:rsidR="00095D6F" w:rsidRPr="00095D6F" w:rsidTr="002536FB">
        <w:tc>
          <w:tcPr>
            <w:tcW w:w="3798" w:type="dxa"/>
            <w:tcBorders>
              <w:bottom w:val="single" w:sz="4" w:space="0" w:color="auto"/>
            </w:tcBorders>
            <w:tcMar>
              <w:left w:w="0" w:type="dxa"/>
              <w:right w:w="0" w:type="dxa"/>
            </w:tcMar>
          </w:tcPr>
          <w:p w:rsidR="00095D6F" w:rsidRPr="00095D6F" w:rsidRDefault="00095D6F" w:rsidP="00095D6F">
            <w:pPr>
              <w:pStyle w:val="Tabletext"/>
            </w:pPr>
            <w:r w:rsidRPr="00095D6F">
              <w:t>Assessed own ability as ‘below average’ when 15</w:t>
            </w:r>
          </w:p>
        </w:tc>
        <w:tc>
          <w:tcPr>
            <w:tcW w:w="1020" w:type="dxa"/>
            <w:tcBorders>
              <w:bottom w:val="single" w:sz="4" w:space="0" w:color="auto"/>
            </w:tcBorders>
            <w:tcMar>
              <w:left w:w="0" w:type="dxa"/>
              <w:right w:w="0" w:type="dxa"/>
            </w:tcMar>
          </w:tcPr>
          <w:p w:rsidR="00095D6F" w:rsidRPr="00095D6F" w:rsidRDefault="00095D6F" w:rsidP="00095D6F">
            <w:pPr>
              <w:pStyle w:val="Tabletext"/>
              <w:jc w:val="right"/>
            </w:pPr>
          </w:p>
        </w:tc>
        <w:tc>
          <w:tcPr>
            <w:tcW w:w="567" w:type="dxa"/>
            <w:tcBorders>
              <w:bottom w:val="single" w:sz="4" w:space="0" w:color="auto"/>
            </w:tcBorders>
            <w:tcMar>
              <w:left w:w="0" w:type="dxa"/>
              <w:right w:w="0" w:type="dxa"/>
            </w:tcMar>
          </w:tcPr>
          <w:p w:rsidR="00095D6F" w:rsidRPr="00095D6F" w:rsidRDefault="00095D6F" w:rsidP="00095D6F">
            <w:pPr>
              <w:pStyle w:val="Tabletext"/>
            </w:pPr>
          </w:p>
        </w:tc>
        <w:tc>
          <w:tcPr>
            <w:tcW w:w="1020" w:type="dxa"/>
            <w:tcBorders>
              <w:bottom w:val="single" w:sz="4" w:space="0" w:color="auto"/>
            </w:tcBorders>
            <w:tcMar>
              <w:left w:w="0" w:type="dxa"/>
              <w:right w:w="0" w:type="dxa"/>
            </w:tcMar>
          </w:tcPr>
          <w:p w:rsidR="00095D6F" w:rsidRPr="00095D6F" w:rsidRDefault="00095D6F" w:rsidP="00095D6F">
            <w:pPr>
              <w:pStyle w:val="Tabletext"/>
              <w:jc w:val="right"/>
            </w:pPr>
          </w:p>
        </w:tc>
        <w:tc>
          <w:tcPr>
            <w:tcW w:w="567" w:type="dxa"/>
            <w:tcBorders>
              <w:bottom w:val="single" w:sz="4" w:space="0" w:color="auto"/>
            </w:tcBorders>
            <w:tcMar>
              <w:left w:w="0" w:type="dxa"/>
              <w:right w:w="0" w:type="dxa"/>
            </w:tcMar>
          </w:tcPr>
          <w:p w:rsidR="00095D6F" w:rsidRPr="00095D6F" w:rsidRDefault="00095D6F" w:rsidP="00095D6F">
            <w:pPr>
              <w:pStyle w:val="Tabletext"/>
            </w:pPr>
          </w:p>
        </w:tc>
        <w:tc>
          <w:tcPr>
            <w:tcW w:w="1020" w:type="dxa"/>
            <w:tcBorders>
              <w:bottom w:val="single" w:sz="4" w:space="0" w:color="auto"/>
            </w:tcBorders>
            <w:tcMar>
              <w:left w:w="0" w:type="dxa"/>
              <w:right w:w="0" w:type="dxa"/>
            </w:tcMar>
          </w:tcPr>
          <w:p w:rsidR="00095D6F" w:rsidRPr="00095D6F" w:rsidRDefault="00095D6F" w:rsidP="00095D6F">
            <w:pPr>
              <w:pStyle w:val="Tabletext"/>
              <w:jc w:val="right"/>
            </w:pPr>
            <w:r>
              <w:t>–</w:t>
            </w:r>
            <w:r w:rsidRPr="00095D6F">
              <w:t>0.080</w:t>
            </w:r>
          </w:p>
        </w:tc>
        <w:tc>
          <w:tcPr>
            <w:tcW w:w="567" w:type="dxa"/>
            <w:tcBorders>
              <w:bottom w:val="single" w:sz="4" w:space="0" w:color="auto"/>
            </w:tcBorders>
            <w:tcMar>
              <w:left w:w="0" w:type="dxa"/>
              <w:right w:w="0" w:type="dxa"/>
            </w:tcMar>
          </w:tcPr>
          <w:p w:rsidR="00095D6F" w:rsidRPr="00095D6F" w:rsidRDefault="00095D6F" w:rsidP="00095D6F">
            <w:pPr>
              <w:pStyle w:val="Tabletext"/>
            </w:pPr>
            <w:r w:rsidRPr="00095D6F">
              <w:t>**</w:t>
            </w:r>
          </w:p>
        </w:tc>
      </w:tr>
      <w:tr w:rsidR="00095D6F" w:rsidRPr="00095D6F" w:rsidTr="002536FB">
        <w:tc>
          <w:tcPr>
            <w:tcW w:w="3798" w:type="dxa"/>
            <w:tcBorders>
              <w:top w:val="single" w:sz="4" w:space="0" w:color="auto"/>
              <w:bottom w:val="single" w:sz="4" w:space="0" w:color="auto"/>
            </w:tcBorders>
            <w:tcMar>
              <w:left w:w="0" w:type="dxa"/>
              <w:right w:w="0" w:type="dxa"/>
            </w:tcMar>
          </w:tcPr>
          <w:p w:rsidR="00095D6F" w:rsidRPr="00095D6F" w:rsidRDefault="00095D6F" w:rsidP="00095D6F">
            <w:pPr>
              <w:pStyle w:val="Tabletext"/>
            </w:pPr>
            <w:r w:rsidRPr="00095D6F">
              <w:t>Index of student happiness when 15</w:t>
            </w:r>
          </w:p>
        </w:tc>
        <w:tc>
          <w:tcPr>
            <w:tcW w:w="1020" w:type="dxa"/>
            <w:tcBorders>
              <w:top w:val="single" w:sz="4" w:space="0" w:color="auto"/>
              <w:bottom w:val="single" w:sz="4" w:space="0" w:color="auto"/>
            </w:tcBorders>
            <w:tcMar>
              <w:left w:w="0" w:type="dxa"/>
              <w:right w:w="0" w:type="dxa"/>
            </w:tcMar>
          </w:tcPr>
          <w:p w:rsidR="00095D6F" w:rsidRPr="00095D6F" w:rsidRDefault="00095D6F" w:rsidP="00095D6F">
            <w:pPr>
              <w:pStyle w:val="Tabletext"/>
              <w:jc w:val="right"/>
            </w:pPr>
          </w:p>
        </w:tc>
        <w:tc>
          <w:tcPr>
            <w:tcW w:w="567" w:type="dxa"/>
            <w:tcBorders>
              <w:top w:val="single" w:sz="4" w:space="0" w:color="auto"/>
              <w:bottom w:val="single" w:sz="4" w:space="0" w:color="auto"/>
            </w:tcBorders>
            <w:tcMar>
              <w:left w:w="0" w:type="dxa"/>
              <w:right w:w="0" w:type="dxa"/>
            </w:tcMar>
          </w:tcPr>
          <w:p w:rsidR="00095D6F" w:rsidRPr="00095D6F" w:rsidRDefault="00095D6F" w:rsidP="00095D6F">
            <w:pPr>
              <w:pStyle w:val="Tabletext"/>
            </w:pPr>
          </w:p>
        </w:tc>
        <w:tc>
          <w:tcPr>
            <w:tcW w:w="1020" w:type="dxa"/>
            <w:tcBorders>
              <w:top w:val="single" w:sz="4" w:space="0" w:color="auto"/>
              <w:bottom w:val="single" w:sz="4" w:space="0" w:color="auto"/>
            </w:tcBorders>
            <w:tcMar>
              <w:left w:w="0" w:type="dxa"/>
              <w:right w:w="0" w:type="dxa"/>
            </w:tcMar>
          </w:tcPr>
          <w:p w:rsidR="00095D6F" w:rsidRPr="00095D6F" w:rsidRDefault="00095D6F" w:rsidP="00095D6F">
            <w:pPr>
              <w:pStyle w:val="Tabletext"/>
              <w:jc w:val="right"/>
            </w:pPr>
          </w:p>
        </w:tc>
        <w:tc>
          <w:tcPr>
            <w:tcW w:w="567" w:type="dxa"/>
            <w:tcBorders>
              <w:top w:val="single" w:sz="4" w:space="0" w:color="auto"/>
              <w:bottom w:val="single" w:sz="4" w:space="0" w:color="auto"/>
            </w:tcBorders>
            <w:tcMar>
              <w:left w:w="0" w:type="dxa"/>
              <w:right w:w="0" w:type="dxa"/>
            </w:tcMar>
          </w:tcPr>
          <w:p w:rsidR="00095D6F" w:rsidRPr="00095D6F" w:rsidRDefault="00095D6F" w:rsidP="00095D6F">
            <w:pPr>
              <w:pStyle w:val="Tabletext"/>
            </w:pPr>
          </w:p>
        </w:tc>
        <w:tc>
          <w:tcPr>
            <w:tcW w:w="1020" w:type="dxa"/>
            <w:tcBorders>
              <w:top w:val="single" w:sz="4" w:space="0" w:color="auto"/>
              <w:bottom w:val="single" w:sz="4" w:space="0" w:color="auto"/>
            </w:tcBorders>
            <w:tcMar>
              <w:left w:w="0" w:type="dxa"/>
              <w:right w:w="0" w:type="dxa"/>
            </w:tcMar>
          </w:tcPr>
          <w:p w:rsidR="00095D6F" w:rsidRPr="00095D6F" w:rsidRDefault="00095D6F" w:rsidP="00095D6F">
            <w:pPr>
              <w:pStyle w:val="Tabletext"/>
              <w:jc w:val="right"/>
            </w:pPr>
            <w:r w:rsidRPr="00095D6F">
              <w:t>0.037</w:t>
            </w:r>
          </w:p>
        </w:tc>
        <w:tc>
          <w:tcPr>
            <w:tcW w:w="567" w:type="dxa"/>
            <w:tcBorders>
              <w:top w:val="single" w:sz="4" w:space="0" w:color="auto"/>
              <w:bottom w:val="single" w:sz="4" w:space="0" w:color="auto"/>
            </w:tcBorders>
            <w:tcMar>
              <w:left w:w="0" w:type="dxa"/>
              <w:right w:w="0" w:type="dxa"/>
            </w:tcMar>
          </w:tcPr>
          <w:p w:rsidR="00095D6F" w:rsidRPr="00095D6F" w:rsidRDefault="00095D6F" w:rsidP="00095D6F">
            <w:pPr>
              <w:pStyle w:val="Tabletext"/>
            </w:pPr>
            <w:r w:rsidRPr="00095D6F">
              <w:t>***</w:t>
            </w:r>
          </w:p>
        </w:tc>
      </w:tr>
      <w:tr w:rsidR="00095D6F" w:rsidRPr="00095D6F" w:rsidTr="002536FB">
        <w:tc>
          <w:tcPr>
            <w:tcW w:w="3798" w:type="dxa"/>
            <w:tcBorders>
              <w:top w:val="single" w:sz="4" w:space="0" w:color="auto"/>
            </w:tcBorders>
            <w:tcMar>
              <w:left w:w="0" w:type="dxa"/>
              <w:right w:w="0" w:type="dxa"/>
            </w:tcMar>
          </w:tcPr>
          <w:p w:rsidR="00095D6F" w:rsidRPr="00095D6F" w:rsidRDefault="00095D6F" w:rsidP="00095D6F">
            <w:pPr>
              <w:pStyle w:val="Tabletext"/>
            </w:pPr>
            <w:r w:rsidRPr="00095D6F">
              <w:t>Worked 1</w:t>
            </w:r>
            <w:r w:rsidR="005E1D10">
              <w:t>–</w:t>
            </w:r>
            <w:r w:rsidRPr="00095D6F">
              <w:t>4 hours when 15</w:t>
            </w:r>
          </w:p>
        </w:tc>
        <w:tc>
          <w:tcPr>
            <w:tcW w:w="1020" w:type="dxa"/>
            <w:tcBorders>
              <w:top w:val="single" w:sz="4" w:space="0" w:color="auto"/>
            </w:tcBorders>
            <w:tcMar>
              <w:left w:w="0" w:type="dxa"/>
              <w:right w:w="0" w:type="dxa"/>
            </w:tcMar>
          </w:tcPr>
          <w:p w:rsidR="00095D6F" w:rsidRPr="00095D6F" w:rsidRDefault="00095D6F" w:rsidP="00095D6F">
            <w:pPr>
              <w:pStyle w:val="Tabletext"/>
              <w:jc w:val="right"/>
            </w:pPr>
          </w:p>
        </w:tc>
        <w:tc>
          <w:tcPr>
            <w:tcW w:w="567" w:type="dxa"/>
            <w:tcBorders>
              <w:top w:val="single" w:sz="4" w:space="0" w:color="auto"/>
            </w:tcBorders>
            <w:tcMar>
              <w:left w:w="0" w:type="dxa"/>
              <w:right w:w="0" w:type="dxa"/>
            </w:tcMar>
          </w:tcPr>
          <w:p w:rsidR="00095D6F" w:rsidRPr="00095D6F" w:rsidRDefault="00095D6F" w:rsidP="00095D6F">
            <w:pPr>
              <w:pStyle w:val="Tabletext"/>
            </w:pPr>
          </w:p>
        </w:tc>
        <w:tc>
          <w:tcPr>
            <w:tcW w:w="1020" w:type="dxa"/>
            <w:tcBorders>
              <w:top w:val="single" w:sz="4" w:space="0" w:color="auto"/>
            </w:tcBorders>
            <w:tcMar>
              <w:left w:w="0" w:type="dxa"/>
              <w:right w:w="0" w:type="dxa"/>
            </w:tcMar>
          </w:tcPr>
          <w:p w:rsidR="00095D6F" w:rsidRPr="00095D6F" w:rsidRDefault="00095D6F" w:rsidP="00095D6F">
            <w:pPr>
              <w:pStyle w:val="Tabletext"/>
              <w:jc w:val="right"/>
            </w:pPr>
          </w:p>
        </w:tc>
        <w:tc>
          <w:tcPr>
            <w:tcW w:w="567" w:type="dxa"/>
            <w:tcBorders>
              <w:top w:val="single" w:sz="4" w:space="0" w:color="auto"/>
            </w:tcBorders>
            <w:tcMar>
              <w:left w:w="0" w:type="dxa"/>
              <w:right w:w="0" w:type="dxa"/>
            </w:tcMar>
          </w:tcPr>
          <w:p w:rsidR="00095D6F" w:rsidRPr="00095D6F" w:rsidRDefault="00095D6F" w:rsidP="00095D6F">
            <w:pPr>
              <w:pStyle w:val="Tabletext"/>
            </w:pPr>
          </w:p>
        </w:tc>
        <w:tc>
          <w:tcPr>
            <w:tcW w:w="1020" w:type="dxa"/>
            <w:tcBorders>
              <w:top w:val="single" w:sz="4" w:space="0" w:color="auto"/>
            </w:tcBorders>
            <w:tcMar>
              <w:left w:w="0" w:type="dxa"/>
              <w:right w:w="0" w:type="dxa"/>
            </w:tcMar>
          </w:tcPr>
          <w:p w:rsidR="00095D6F" w:rsidRPr="00095D6F" w:rsidRDefault="00095D6F" w:rsidP="00095D6F">
            <w:pPr>
              <w:pStyle w:val="Tabletext"/>
              <w:jc w:val="right"/>
            </w:pPr>
            <w:r w:rsidRPr="00095D6F">
              <w:t>0.020</w:t>
            </w:r>
          </w:p>
        </w:tc>
        <w:tc>
          <w:tcPr>
            <w:tcW w:w="567" w:type="dxa"/>
            <w:tcBorders>
              <w:top w:val="single" w:sz="4" w:space="0" w:color="auto"/>
            </w:tcBorders>
            <w:tcMar>
              <w:left w:w="0" w:type="dxa"/>
              <w:right w:w="0" w:type="dxa"/>
            </w:tcMar>
          </w:tcPr>
          <w:p w:rsidR="00095D6F" w:rsidRPr="00095D6F" w:rsidRDefault="00095D6F" w:rsidP="00095D6F">
            <w:pPr>
              <w:pStyle w:val="Tabletext"/>
            </w:pPr>
          </w:p>
        </w:tc>
      </w:tr>
      <w:tr w:rsidR="00095D6F" w:rsidRPr="00095D6F" w:rsidTr="002536FB">
        <w:tc>
          <w:tcPr>
            <w:tcW w:w="3798" w:type="dxa"/>
            <w:tcMar>
              <w:left w:w="0" w:type="dxa"/>
              <w:right w:w="0" w:type="dxa"/>
            </w:tcMar>
          </w:tcPr>
          <w:p w:rsidR="00095D6F" w:rsidRPr="00095D6F" w:rsidRDefault="00095D6F" w:rsidP="00095D6F">
            <w:pPr>
              <w:pStyle w:val="Tabletext"/>
            </w:pPr>
            <w:r w:rsidRPr="00095D6F">
              <w:t>Worked 5</w:t>
            </w:r>
            <w:r w:rsidR="005E1D10">
              <w:t>–</w:t>
            </w:r>
            <w:r w:rsidRPr="00095D6F">
              <w:t>9 hours when 15</w:t>
            </w:r>
          </w:p>
        </w:tc>
        <w:tc>
          <w:tcPr>
            <w:tcW w:w="1020" w:type="dxa"/>
            <w:tcMar>
              <w:left w:w="0" w:type="dxa"/>
              <w:right w:w="0" w:type="dxa"/>
            </w:tcMar>
          </w:tcPr>
          <w:p w:rsidR="00095D6F" w:rsidRPr="00095D6F" w:rsidRDefault="00095D6F" w:rsidP="00095D6F">
            <w:pPr>
              <w:pStyle w:val="Tabletext"/>
              <w:jc w:val="right"/>
            </w:pPr>
          </w:p>
        </w:tc>
        <w:tc>
          <w:tcPr>
            <w:tcW w:w="567" w:type="dxa"/>
            <w:tcMar>
              <w:left w:w="0" w:type="dxa"/>
              <w:right w:w="0" w:type="dxa"/>
            </w:tcMar>
          </w:tcPr>
          <w:p w:rsidR="00095D6F" w:rsidRPr="00095D6F" w:rsidRDefault="00095D6F" w:rsidP="00095D6F">
            <w:pPr>
              <w:pStyle w:val="Tabletext"/>
            </w:pPr>
          </w:p>
        </w:tc>
        <w:tc>
          <w:tcPr>
            <w:tcW w:w="1020" w:type="dxa"/>
            <w:tcMar>
              <w:left w:w="0" w:type="dxa"/>
              <w:right w:w="0" w:type="dxa"/>
            </w:tcMar>
          </w:tcPr>
          <w:p w:rsidR="00095D6F" w:rsidRPr="00095D6F" w:rsidRDefault="00095D6F" w:rsidP="00095D6F">
            <w:pPr>
              <w:pStyle w:val="Tabletext"/>
              <w:jc w:val="right"/>
            </w:pPr>
          </w:p>
        </w:tc>
        <w:tc>
          <w:tcPr>
            <w:tcW w:w="567" w:type="dxa"/>
            <w:tcMar>
              <w:left w:w="0" w:type="dxa"/>
              <w:right w:w="0" w:type="dxa"/>
            </w:tcMar>
          </w:tcPr>
          <w:p w:rsidR="00095D6F" w:rsidRPr="00095D6F" w:rsidRDefault="00095D6F" w:rsidP="00095D6F">
            <w:pPr>
              <w:pStyle w:val="Tabletext"/>
            </w:pPr>
          </w:p>
        </w:tc>
        <w:tc>
          <w:tcPr>
            <w:tcW w:w="1020" w:type="dxa"/>
            <w:tcMar>
              <w:left w:w="0" w:type="dxa"/>
              <w:right w:w="0" w:type="dxa"/>
            </w:tcMar>
          </w:tcPr>
          <w:p w:rsidR="00095D6F" w:rsidRPr="00095D6F" w:rsidRDefault="00095D6F" w:rsidP="00095D6F">
            <w:pPr>
              <w:pStyle w:val="Tabletext"/>
              <w:jc w:val="right"/>
            </w:pPr>
            <w:r>
              <w:t>–</w:t>
            </w:r>
            <w:r w:rsidRPr="00095D6F">
              <w:t>0.003</w:t>
            </w:r>
          </w:p>
        </w:tc>
        <w:tc>
          <w:tcPr>
            <w:tcW w:w="567" w:type="dxa"/>
            <w:tcMar>
              <w:left w:w="0" w:type="dxa"/>
              <w:right w:w="0" w:type="dxa"/>
            </w:tcMar>
          </w:tcPr>
          <w:p w:rsidR="00095D6F" w:rsidRPr="00095D6F" w:rsidRDefault="00095D6F" w:rsidP="00095D6F">
            <w:pPr>
              <w:pStyle w:val="Tabletext"/>
            </w:pPr>
          </w:p>
        </w:tc>
      </w:tr>
      <w:tr w:rsidR="00095D6F" w:rsidRPr="00095D6F" w:rsidTr="002536FB">
        <w:tc>
          <w:tcPr>
            <w:tcW w:w="3798" w:type="dxa"/>
            <w:tcMar>
              <w:left w:w="0" w:type="dxa"/>
              <w:right w:w="0" w:type="dxa"/>
            </w:tcMar>
          </w:tcPr>
          <w:p w:rsidR="00095D6F" w:rsidRPr="00095D6F" w:rsidRDefault="00095D6F" w:rsidP="00095D6F">
            <w:pPr>
              <w:pStyle w:val="Tabletext"/>
            </w:pPr>
            <w:r w:rsidRPr="00095D6F">
              <w:t>Worked 10</w:t>
            </w:r>
            <w:r w:rsidR="005E1D10">
              <w:t>–</w:t>
            </w:r>
            <w:r w:rsidRPr="00095D6F">
              <w:t>14 hours when 15</w:t>
            </w:r>
          </w:p>
        </w:tc>
        <w:tc>
          <w:tcPr>
            <w:tcW w:w="1020" w:type="dxa"/>
            <w:tcMar>
              <w:left w:w="0" w:type="dxa"/>
              <w:right w:w="0" w:type="dxa"/>
            </w:tcMar>
          </w:tcPr>
          <w:p w:rsidR="00095D6F" w:rsidRPr="00095D6F" w:rsidRDefault="00095D6F" w:rsidP="00095D6F">
            <w:pPr>
              <w:pStyle w:val="Tabletext"/>
              <w:jc w:val="right"/>
            </w:pPr>
          </w:p>
        </w:tc>
        <w:tc>
          <w:tcPr>
            <w:tcW w:w="567" w:type="dxa"/>
            <w:tcMar>
              <w:left w:w="0" w:type="dxa"/>
              <w:right w:w="0" w:type="dxa"/>
            </w:tcMar>
          </w:tcPr>
          <w:p w:rsidR="00095D6F" w:rsidRPr="00095D6F" w:rsidRDefault="00095D6F" w:rsidP="00095D6F">
            <w:pPr>
              <w:pStyle w:val="Tabletext"/>
            </w:pPr>
          </w:p>
        </w:tc>
        <w:tc>
          <w:tcPr>
            <w:tcW w:w="1020" w:type="dxa"/>
            <w:tcMar>
              <w:left w:w="0" w:type="dxa"/>
              <w:right w:w="0" w:type="dxa"/>
            </w:tcMar>
          </w:tcPr>
          <w:p w:rsidR="00095D6F" w:rsidRPr="00095D6F" w:rsidRDefault="00095D6F" w:rsidP="00095D6F">
            <w:pPr>
              <w:pStyle w:val="Tabletext"/>
              <w:jc w:val="right"/>
            </w:pPr>
          </w:p>
        </w:tc>
        <w:tc>
          <w:tcPr>
            <w:tcW w:w="567" w:type="dxa"/>
            <w:tcMar>
              <w:left w:w="0" w:type="dxa"/>
              <w:right w:w="0" w:type="dxa"/>
            </w:tcMar>
          </w:tcPr>
          <w:p w:rsidR="00095D6F" w:rsidRPr="00095D6F" w:rsidRDefault="00095D6F" w:rsidP="00095D6F">
            <w:pPr>
              <w:pStyle w:val="Tabletext"/>
            </w:pPr>
          </w:p>
        </w:tc>
        <w:tc>
          <w:tcPr>
            <w:tcW w:w="1020" w:type="dxa"/>
            <w:tcMar>
              <w:left w:w="0" w:type="dxa"/>
              <w:right w:w="0" w:type="dxa"/>
            </w:tcMar>
          </w:tcPr>
          <w:p w:rsidR="00095D6F" w:rsidRPr="00095D6F" w:rsidRDefault="00095D6F" w:rsidP="00095D6F">
            <w:pPr>
              <w:pStyle w:val="Tabletext"/>
              <w:jc w:val="right"/>
            </w:pPr>
            <w:r>
              <w:t>–</w:t>
            </w:r>
            <w:r w:rsidRPr="00095D6F">
              <w:t>0.027</w:t>
            </w:r>
          </w:p>
        </w:tc>
        <w:tc>
          <w:tcPr>
            <w:tcW w:w="567" w:type="dxa"/>
            <w:tcMar>
              <w:left w:w="0" w:type="dxa"/>
              <w:right w:w="0" w:type="dxa"/>
            </w:tcMar>
          </w:tcPr>
          <w:p w:rsidR="00095D6F" w:rsidRPr="00095D6F" w:rsidRDefault="00095D6F" w:rsidP="00095D6F">
            <w:pPr>
              <w:pStyle w:val="Tabletext"/>
            </w:pPr>
          </w:p>
        </w:tc>
      </w:tr>
      <w:tr w:rsidR="00095D6F" w:rsidRPr="00095D6F" w:rsidTr="002536FB">
        <w:tc>
          <w:tcPr>
            <w:tcW w:w="3798" w:type="dxa"/>
            <w:tcMar>
              <w:left w:w="0" w:type="dxa"/>
              <w:right w:w="0" w:type="dxa"/>
            </w:tcMar>
          </w:tcPr>
          <w:p w:rsidR="00095D6F" w:rsidRPr="00095D6F" w:rsidRDefault="00095D6F" w:rsidP="00095D6F">
            <w:pPr>
              <w:pStyle w:val="Tabletext"/>
            </w:pPr>
            <w:r w:rsidRPr="00095D6F">
              <w:t>Worked 15</w:t>
            </w:r>
            <w:r w:rsidR="005E1D10">
              <w:t>–</w:t>
            </w:r>
            <w:r w:rsidRPr="00095D6F">
              <w:t>19 hours when 15</w:t>
            </w:r>
          </w:p>
        </w:tc>
        <w:tc>
          <w:tcPr>
            <w:tcW w:w="1020" w:type="dxa"/>
            <w:tcMar>
              <w:left w:w="0" w:type="dxa"/>
              <w:right w:w="0" w:type="dxa"/>
            </w:tcMar>
          </w:tcPr>
          <w:p w:rsidR="00095D6F" w:rsidRPr="00095D6F" w:rsidRDefault="00095D6F" w:rsidP="00095D6F">
            <w:pPr>
              <w:pStyle w:val="Tabletext"/>
              <w:jc w:val="right"/>
            </w:pPr>
          </w:p>
        </w:tc>
        <w:tc>
          <w:tcPr>
            <w:tcW w:w="567" w:type="dxa"/>
            <w:tcMar>
              <w:left w:w="0" w:type="dxa"/>
              <w:right w:w="0" w:type="dxa"/>
            </w:tcMar>
          </w:tcPr>
          <w:p w:rsidR="00095D6F" w:rsidRPr="00095D6F" w:rsidRDefault="00095D6F" w:rsidP="00095D6F">
            <w:pPr>
              <w:pStyle w:val="Tabletext"/>
            </w:pPr>
          </w:p>
        </w:tc>
        <w:tc>
          <w:tcPr>
            <w:tcW w:w="1020" w:type="dxa"/>
            <w:tcMar>
              <w:left w:w="0" w:type="dxa"/>
              <w:right w:w="0" w:type="dxa"/>
            </w:tcMar>
          </w:tcPr>
          <w:p w:rsidR="00095D6F" w:rsidRPr="00095D6F" w:rsidRDefault="00095D6F" w:rsidP="00095D6F">
            <w:pPr>
              <w:pStyle w:val="Tabletext"/>
              <w:jc w:val="right"/>
            </w:pPr>
          </w:p>
        </w:tc>
        <w:tc>
          <w:tcPr>
            <w:tcW w:w="567" w:type="dxa"/>
            <w:tcMar>
              <w:left w:w="0" w:type="dxa"/>
              <w:right w:w="0" w:type="dxa"/>
            </w:tcMar>
          </w:tcPr>
          <w:p w:rsidR="00095D6F" w:rsidRPr="00095D6F" w:rsidRDefault="00095D6F" w:rsidP="00095D6F">
            <w:pPr>
              <w:pStyle w:val="Tabletext"/>
            </w:pPr>
          </w:p>
        </w:tc>
        <w:tc>
          <w:tcPr>
            <w:tcW w:w="1020" w:type="dxa"/>
            <w:tcMar>
              <w:left w:w="0" w:type="dxa"/>
              <w:right w:w="0" w:type="dxa"/>
            </w:tcMar>
          </w:tcPr>
          <w:p w:rsidR="00095D6F" w:rsidRPr="00095D6F" w:rsidRDefault="00095D6F" w:rsidP="00095D6F">
            <w:pPr>
              <w:pStyle w:val="Tabletext"/>
              <w:jc w:val="right"/>
            </w:pPr>
            <w:r>
              <w:t>–</w:t>
            </w:r>
            <w:r w:rsidRPr="00095D6F">
              <w:t>0.011</w:t>
            </w:r>
          </w:p>
        </w:tc>
        <w:tc>
          <w:tcPr>
            <w:tcW w:w="567" w:type="dxa"/>
            <w:tcMar>
              <w:left w:w="0" w:type="dxa"/>
              <w:right w:w="0" w:type="dxa"/>
            </w:tcMar>
          </w:tcPr>
          <w:p w:rsidR="00095D6F" w:rsidRPr="00095D6F" w:rsidRDefault="00095D6F" w:rsidP="00095D6F">
            <w:pPr>
              <w:pStyle w:val="Tabletext"/>
            </w:pPr>
          </w:p>
        </w:tc>
      </w:tr>
      <w:tr w:rsidR="00095D6F" w:rsidRPr="00095D6F" w:rsidTr="002536FB">
        <w:tc>
          <w:tcPr>
            <w:tcW w:w="3798" w:type="dxa"/>
            <w:tcBorders>
              <w:bottom w:val="single" w:sz="4" w:space="0" w:color="auto"/>
            </w:tcBorders>
            <w:tcMar>
              <w:left w:w="0" w:type="dxa"/>
              <w:right w:w="0" w:type="dxa"/>
            </w:tcMar>
          </w:tcPr>
          <w:p w:rsidR="00095D6F" w:rsidRPr="00095D6F" w:rsidRDefault="00095D6F" w:rsidP="00095D6F">
            <w:pPr>
              <w:pStyle w:val="Tabletext"/>
            </w:pPr>
            <w:r w:rsidRPr="00095D6F">
              <w:t>Worked 20 or more hours when 15</w:t>
            </w:r>
          </w:p>
        </w:tc>
        <w:tc>
          <w:tcPr>
            <w:tcW w:w="1020" w:type="dxa"/>
            <w:tcBorders>
              <w:bottom w:val="single" w:sz="4" w:space="0" w:color="auto"/>
            </w:tcBorders>
            <w:tcMar>
              <w:left w:w="0" w:type="dxa"/>
              <w:right w:w="0" w:type="dxa"/>
            </w:tcMar>
          </w:tcPr>
          <w:p w:rsidR="00095D6F" w:rsidRPr="00095D6F" w:rsidRDefault="00095D6F" w:rsidP="00095D6F">
            <w:pPr>
              <w:pStyle w:val="Tabletext"/>
              <w:jc w:val="right"/>
            </w:pPr>
          </w:p>
        </w:tc>
        <w:tc>
          <w:tcPr>
            <w:tcW w:w="567" w:type="dxa"/>
            <w:tcBorders>
              <w:bottom w:val="single" w:sz="4" w:space="0" w:color="auto"/>
            </w:tcBorders>
            <w:tcMar>
              <w:left w:w="0" w:type="dxa"/>
              <w:right w:w="0" w:type="dxa"/>
            </w:tcMar>
          </w:tcPr>
          <w:p w:rsidR="00095D6F" w:rsidRPr="00095D6F" w:rsidRDefault="00095D6F" w:rsidP="00095D6F">
            <w:pPr>
              <w:pStyle w:val="Tabletext"/>
            </w:pPr>
          </w:p>
        </w:tc>
        <w:tc>
          <w:tcPr>
            <w:tcW w:w="1020" w:type="dxa"/>
            <w:tcBorders>
              <w:bottom w:val="single" w:sz="4" w:space="0" w:color="auto"/>
            </w:tcBorders>
            <w:tcMar>
              <w:left w:w="0" w:type="dxa"/>
              <w:right w:w="0" w:type="dxa"/>
            </w:tcMar>
          </w:tcPr>
          <w:p w:rsidR="00095D6F" w:rsidRPr="00095D6F" w:rsidRDefault="00095D6F" w:rsidP="00095D6F">
            <w:pPr>
              <w:pStyle w:val="Tabletext"/>
              <w:jc w:val="right"/>
            </w:pPr>
          </w:p>
        </w:tc>
        <w:tc>
          <w:tcPr>
            <w:tcW w:w="567" w:type="dxa"/>
            <w:tcBorders>
              <w:bottom w:val="single" w:sz="4" w:space="0" w:color="auto"/>
            </w:tcBorders>
            <w:tcMar>
              <w:left w:w="0" w:type="dxa"/>
              <w:right w:w="0" w:type="dxa"/>
            </w:tcMar>
          </w:tcPr>
          <w:p w:rsidR="00095D6F" w:rsidRPr="00095D6F" w:rsidRDefault="00095D6F" w:rsidP="00095D6F">
            <w:pPr>
              <w:pStyle w:val="Tabletext"/>
            </w:pPr>
          </w:p>
        </w:tc>
        <w:tc>
          <w:tcPr>
            <w:tcW w:w="1020" w:type="dxa"/>
            <w:tcBorders>
              <w:bottom w:val="single" w:sz="4" w:space="0" w:color="auto"/>
            </w:tcBorders>
            <w:tcMar>
              <w:left w:w="0" w:type="dxa"/>
              <w:right w:w="0" w:type="dxa"/>
            </w:tcMar>
          </w:tcPr>
          <w:p w:rsidR="00095D6F" w:rsidRPr="00095D6F" w:rsidRDefault="00095D6F" w:rsidP="00095D6F">
            <w:pPr>
              <w:pStyle w:val="Tabletext"/>
              <w:jc w:val="right"/>
            </w:pPr>
            <w:r>
              <w:t>–</w:t>
            </w:r>
            <w:r w:rsidRPr="00095D6F">
              <w:t>0.106</w:t>
            </w:r>
          </w:p>
        </w:tc>
        <w:tc>
          <w:tcPr>
            <w:tcW w:w="567" w:type="dxa"/>
            <w:tcBorders>
              <w:bottom w:val="single" w:sz="4" w:space="0" w:color="auto"/>
            </w:tcBorders>
            <w:tcMar>
              <w:left w:w="0" w:type="dxa"/>
              <w:right w:w="0" w:type="dxa"/>
            </w:tcMar>
          </w:tcPr>
          <w:p w:rsidR="00095D6F" w:rsidRPr="00095D6F" w:rsidRDefault="00095D6F" w:rsidP="00095D6F">
            <w:pPr>
              <w:pStyle w:val="Tabletext"/>
            </w:pPr>
            <w:r w:rsidRPr="00095D6F">
              <w:t>***</w:t>
            </w:r>
          </w:p>
        </w:tc>
      </w:tr>
      <w:tr w:rsidR="00095D6F" w:rsidRPr="00095D6F" w:rsidTr="002536FB">
        <w:tc>
          <w:tcPr>
            <w:tcW w:w="3798" w:type="dxa"/>
            <w:tcBorders>
              <w:top w:val="single" w:sz="4" w:space="0" w:color="auto"/>
              <w:bottom w:val="single" w:sz="4" w:space="0" w:color="auto"/>
            </w:tcBorders>
            <w:tcMar>
              <w:left w:w="0" w:type="dxa"/>
              <w:right w:w="0" w:type="dxa"/>
            </w:tcMar>
          </w:tcPr>
          <w:p w:rsidR="00095D6F" w:rsidRPr="00095D6F" w:rsidRDefault="00095D6F" w:rsidP="00095D6F">
            <w:pPr>
              <w:pStyle w:val="Tabletext"/>
            </w:pPr>
            <w:r w:rsidRPr="00095D6F">
              <w:t>Index of test scores when 15</w:t>
            </w:r>
          </w:p>
        </w:tc>
        <w:tc>
          <w:tcPr>
            <w:tcW w:w="1020" w:type="dxa"/>
            <w:tcBorders>
              <w:top w:val="single" w:sz="4" w:space="0" w:color="auto"/>
              <w:bottom w:val="single" w:sz="4" w:space="0" w:color="auto"/>
            </w:tcBorders>
            <w:tcMar>
              <w:left w:w="0" w:type="dxa"/>
              <w:right w:w="0" w:type="dxa"/>
            </w:tcMar>
          </w:tcPr>
          <w:p w:rsidR="00095D6F" w:rsidRPr="00095D6F" w:rsidRDefault="00095D6F" w:rsidP="00095D6F">
            <w:pPr>
              <w:pStyle w:val="Tabletext"/>
              <w:jc w:val="right"/>
            </w:pPr>
          </w:p>
        </w:tc>
        <w:tc>
          <w:tcPr>
            <w:tcW w:w="567" w:type="dxa"/>
            <w:tcBorders>
              <w:top w:val="single" w:sz="4" w:space="0" w:color="auto"/>
              <w:bottom w:val="single" w:sz="4" w:space="0" w:color="auto"/>
            </w:tcBorders>
            <w:tcMar>
              <w:left w:w="0" w:type="dxa"/>
              <w:right w:w="0" w:type="dxa"/>
            </w:tcMar>
          </w:tcPr>
          <w:p w:rsidR="00095D6F" w:rsidRPr="00095D6F" w:rsidRDefault="00095D6F" w:rsidP="00095D6F">
            <w:pPr>
              <w:pStyle w:val="Tabletext"/>
            </w:pPr>
          </w:p>
        </w:tc>
        <w:tc>
          <w:tcPr>
            <w:tcW w:w="1020" w:type="dxa"/>
            <w:tcBorders>
              <w:top w:val="single" w:sz="4" w:space="0" w:color="auto"/>
              <w:bottom w:val="single" w:sz="4" w:space="0" w:color="auto"/>
            </w:tcBorders>
            <w:tcMar>
              <w:left w:w="0" w:type="dxa"/>
              <w:right w:w="0" w:type="dxa"/>
            </w:tcMar>
          </w:tcPr>
          <w:p w:rsidR="00095D6F" w:rsidRPr="00095D6F" w:rsidRDefault="00095D6F" w:rsidP="00095D6F">
            <w:pPr>
              <w:pStyle w:val="Tabletext"/>
              <w:jc w:val="right"/>
            </w:pPr>
          </w:p>
        </w:tc>
        <w:tc>
          <w:tcPr>
            <w:tcW w:w="567" w:type="dxa"/>
            <w:tcBorders>
              <w:top w:val="single" w:sz="4" w:space="0" w:color="auto"/>
              <w:bottom w:val="single" w:sz="4" w:space="0" w:color="auto"/>
            </w:tcBorders>
            <w:tcMar>
              <w:left w:w="0" w:type="dxa"/>
              <w:right w:w="0" w:type="dxa"/>
            </w:tcMar>
          </w:tcPr>
          <w:p w:rsidR="00095D6F" w:rsidRPr="00095D6F" w:rsidRDefault="00095D6F" w:rsidP="00095D6F">
            <w:pPr>
              <w:pStyle w:val="Tabletext"/>
            </w:pPr>
          </w:p>
        </w:tc>
        <w:tc>
          <w:tcPr>
            <w:tcW w:w="1020" w:type="dxa"/>
            <w:tcBorders>
              <w:top w:val="single" w:sz="4" w:space="0" w:color="auto"/>
              <w:bottom w:val="single" w:sz="4" w:space="0" w:color="auto"/>
            </w:tcBorders>
            <w:tcMar>
              <w:left w:w="0" w:type="dxa"/>
              <w:right w:w="0" w:type="dxa"/>
            </w:tcMar>
          </w:tcPr>
          <w:p w:rsidR="00095D6F" w:rsidRPr="00095D6F" w:rsidRDefault="00095D6F" w:rsidP="00095D6F">
            <w:pPr>
              <w:pStyle w:val="Tabletext"/>
              <w:jc w:val="right"/>
            </w:pPr>
            <w:r w:rsidRPr="00095D6F">
              <w:t>0.053</w:t>
            </w:r>
          </w:p>
        </w:tc>
        <w:tc>
          <w:tcPr>
            <w:tcW w:w="567" w:type="dxa"/>
            <w:tcBorders>
              <w:top w:val="single" w:sz="4" w:space="0" w:color="auto"/>
              <w:bottom w:val="single" w:sz="4" w:space="0" w:color="auto"/>
            </w:tcBorders>
            <w:tcMar>
              <w:left w:w="0" w:type="dxa"/>
              <w:right w:w="0" w:type="dxa"/>
            </w:tcMar>
          </w:tcPr>
          <w:p w:rsidR="00095D6F" w:rsidRPr="00095D6F" w:rsidRDefault="00095D6F" w:rsidP="00095D6F">
            <w:pPr>
              <w:pStyle w:val="Tabletext"/>
            </w:pPr>
            <w:r w:rsidRPr="00095D6F">
              <w:t>***</w:t>
            </w:r>
          </w:p>
        </w:tc>
      </w:tr>
      <w:tr w:rsidR="00095D6F" w:rsidRPr="00095D6F" w:rsidTr="002536FB">
        <w:tc>
          <w:tcPr>
            <w:tcW w:w="3798" w:type="dxa"/>
            <w:tcBorders>
              <w:top w:val="single" w:sz="4" w:space="0" w:color="auto"/>
              <w:bottom w:val="single" w:sz="4" w:space="0" w:color="auto"/>
            </w:tcBorders>
            <w:tcMar>
              <w:left w:w="0" w:type="dxa"/>
              <w:right w:w="0" w:type="dxa"/>
            </w:tcMar>
          </w:tcPr>
          <w:p w:rsidR="00095D6F" w:rsidRPr="00095D6F" w:rsidRDefault="00095D6F" w:rsidP="00095D6F">
            <w:pPr>
              <w:pStyle w:val="Tabletext"/>
            </w:pPr>
            <w:r w:rsidRPr="00095D6F">
              <w:t>Did not expect to complete Year 12 when 15</w:t>
            </w:r>
          </w:p>
        </w:tc>
        <w:tc>
          <w:tcPr>
            <w:tcW w:w="1020" w:type="dxa"/>
            <w:tcBorders>
              <w:top w:val="single" w:sz="4" w:space="0" w:color="auto"/>
              <w:bottom w:val="single" w:sz="4" w:space="0" w:color="auto"/>
            </w:tcBorders>
            <w:tcMar>
              <w:left w:w="0" w:type="dxa"/>
              <w:right w:w="0" w:type="dxa"/>
            </w:tcMar>
          </w:tcPr>
          <w:p w:rsidR="00095D6F" w:rsidRPr="00095D6F" w:rsidRDefault="00095D6F" w:rsidP="00095D6F">
            <w:pPr>
              <w:pStyle w:val="Tabletext"/>
              <w:jc w:val="right"/>
            </w:pPr>
          </w:p>
        </w:tc>
        <w:tc>
          <w:tcPr>
            <w:tcW w:w="567" w:type="dxa"/>
            <w:tcBorders>
              <w:top w:val="single" w:sz="4" w:space="0" w:color="auto"/>
              <w:bottom w:val="single" w:sz="4" w:space="0" w:color="auto"/>
            </w:tcBorders>
            <w:tcMar>
              <w:left w:w="0" w:type="dxa"/>
              <w:right w:w="0" w:type="dxa"/>
            </w:tcMar>
          </w:tcPr>
          <w:p w:rsidR="00095D6F" w:rsidRPr="00095D6F" w:rsidRDefault="00095D6F" w:rsidP="00095D6F">
            <w:pPr>
              <w:pStyle w:val="Tabletext"/>
            </w:pPr>
          </w:p>
        </w:tc>
        <w:tc>
          <w:tcPr>
            <w:tcW w:w="1020" w:type="dxa"/>
            <w:tcBorders>
              <w:top w:val="single" w:sz="4" w:space="0" w:color="auto"/>
              <w:bottom w:val="single" w:sz="4" w:space="0" w:color="auto"/>
            </w:tcBorders>
            <w:tcMar>
              <w:left w:w="0" w:type="dxa"/>
              <w:right w:w="0" w:type="dxa"/>
            </w:tcMar>
          </w:tcPr>
          <w:p w:rsidR="00095D6F" w:rsidRPr="00095D6F" w:rsidRDefault="00095D6F" w:rsidP="00095D6F">
            <w:pPr>
              <w:pStyle w:val="Tabletext"/>
              <w:jc w:val="right"/>
            </w:pPr>
          </w:p>
        </w:tc>
        <w:tc>
          <w:tcPr>
            <w:tcW w:w="567" w:type="dxa"/>
            <w:tcBorders>
              <w:top w:val="single" w:sz="4" w:space="0" w:color="auto"/>
              <w:bottom w:val="single" w:sz="4" w:space="0" w:color="auto"/>
            </w:tcBorders>
            <w:tcMar>
              <w:left w:w="0" w:type="dxa"/>
              <w:right w:w="0" w:type="dxa"/>
            </w:tcMar>
          </w:tcPr>
          <w:p w:rsidR="00095D6F" w:rsidRPr="00095D6F" w:rsidRDefault="00095D6F" w:rsidP="00095D6F">
            <w:pPr>
              <w:pStyle w:val="Tabletext"/>
            </w:pPr>
          </w:p>
        </w:tc>
        <w:tc>
          <w:tcPr>
            <w:tcW w:w="1020" w:type="dxa"/>
            <w:tcBorders>
              <w:top w:val="single" w:sz="4" w:space="0" w:color="auto"/>
              <w:bottom w:val="single" w:sz="4" w:space="0" w:color="auto"/>
            </w:tcBorders>
            <w:tcMar>
              <w:left w:w="0" w:type="dxa"/>
              <w:right w:w="0" w:type="dxa"/>
            </w:tcMar>
          </w:tcPr>
          <w:p w:rsidR="00095D6F" w:rsidRPr="00095D6F" w:rsidRDefault="00095D6F" w:rsidP="00095D6F">
            <w:pPr>
              <w:pStyle w:val="Tabletext"/>
              <w:jc w:val="right"/>
            </w:pPr>
            <w:r>
              <w:t>–</w:t>
            </w:r>
            <w:r w:rsidRPr="00095D6F">
              <w:t>0.108</w:t>
            </w:r>
          </w:p>
        </w:tc>
        <w:tc>
          <w:tcPr>
            <w:tcW w:w="567" w:type="dxa"/>
            <w:tcBorders>
              <w:top w:val="single" w:sz="4" w:space="0" w:color="auto"/>
              <w:bottom w:val="single" w:sz="4" w:space="0" w:color="auto"/>
            </w:tcBorders>
            <w:tcMar>
              <w:left w:w="0" w:type="dxa"/>
              <w:right w:w="0" w:type="dxa"/>
            </w:tcMar>
          </w:tcPr>
          <w:p w:rsidR="00095D6F" w:rsidRPr="00095D6F" w:rsidRDefault="00095D6F" w:rsidP="00095D6F">
            <w:pPr>
              <w:pStyle w:val="Tabletext"/>
            </w:pPr>
            <w:r w:rsidRPr="00095D6F">
              <w:t>***</w:t>
            </w:r>
          </w:p>
        </w:tc>
      </w:tr>
      <w:tr w:rsidR="00095D6F" w:rsidRPr="00095D6F" w:rsidTr="002536FB">
        <w:tc>
          <w:tcPr>
            <w:tcW w:w="3798" w:type="dxa"/>
            <w:tcBorders>
              <w:top w:val="single" w:sz="4" w:space="0" w:color="auto"/>
              <w:bottom w:val="single" w:sz="4" w:space="0" w:color="auto"/>
            </w:tcBorders>
            <w:tcMar>
              <w:left w:w="0" w:type="dxa"/>
              <w:right w:w="0" w:type="dxa"/>
            </w:tcMar>
          </w:tcPr>
          <w:p w:rsidR="00095D6F" w:rsidRPr="00095D6F" w:rsidRDefault="00095D6F" w:rsidP="00095D6F">
            <w:pPr>
              <w:pStyle w:val="Tabletext"/>
            </w:pPr>
            <w:r w:rsidRPr="00095D6F">
              <w:t>Expected to undertake post-school study when 15</w:t>
            </w:r>
          </w:p>
        </w:tc>
        <w:tc>
          <w:tcPr>
            <w:tcW w:w="1020" w:type="dxa"/>
            <w:tcBorders>
              <w:top w:val="single" w:sz="4" w:space="0" w:color="auto"/>
              <w:bottom w:val="single" w:sz="4" w:space="0" w:color="auto"/>
            </w:tcBorders>
            <w:tcMar>
              <w:left w:w="0" w:type="dxa"/>
              <w:right w:w="0" w:type="dxa"/>
            </w:tcMar>
          </w:tcPr>
          <w:p w:rsidR="00095D6F" w:rsidRPr="00095D6F" w:rsidRDefault="00095D6F" w:rsidP="00095D6F">
            <w:pPr>
              <w:pStyle w:val="Tabletext"/>
              <w:jc w:val="right"/>
            </w:pPr>
          </w:p>
        </w:tc>
        <w:tc>
          <w:tcPr>
            <w:tcW w:w="567" w:type="dxa"/>
            <w:tcBorders>
              <w:top w:val="single" w:sz="4" w:space="0" w:color="auto"/>
              <w:bottom w:val="single" w:sz="4" w:space="0" w:color="auto"/>
            </w:tcBorders>
            <w:tcMar>
              <w:left w:w="0" w:type="dxa"/>
              <w:right w:w="0" w:type="dxa"/>
            </w:tcMar>
          </w:tcPr>
          <w:p w:rsidR="00095D6F" w:rsidRPr="00095D6F" w:rsidRDefault="00095D6F" w:rsidP="00095D6F">
            <w:pPr>
              <w:pStyle w:val="Tabletext"/>
            </w:pPr>
          </w:p>
        </w:tc>
        <w:tc>
          <w:tcPr>
            <w:tcW w:w="1020" w:type="dxa"/>
            <w:tcBorders>
              <w:top w:val="single" w:sz="4" w:space="0" w:color="auto"/>
              <w:bottom w:val="single" w:sz="4" w:space="0" w:color="auto"/>
            </w:tcBorders>
            <w:tcMar>
              <w:left w:w="0" w:type="dxa"/>
              <w:right w:w="0" w:type="dxa"/>
            </w:tcMar>
          </w:tcPr>
          <w:p w:rsidR="00095D6F" w:rsidRPr="00095D6F" w:rsidRDefault="00095D6F" w:rsidP="00095D6F">
            <w:pPr>
              <w:pStyle w:val="Tabletext"/>
              <w:jc w:val="right"/>
            </w:pPr>
          </w:p>
        </w:tc>
        <w:tc>
          <w:tcPr>
            <w:tcW w:w="567" w:type="dxa"/>
            <w:tcBorders>
              <w:top w:val="single" w:sz="4" w:space="0" w:color="auto"/>
              <w:bottom w:val="single" w:sz="4" w:space="0" w:color="auto"/>
            </w:tcBorders>
            <w:tcMar>
              <w:left w:w="0" w:type="dxa"/>
              <w:right w:w="0" w:type="dxa"/>
            </w:tcMar>
          </w:tcPr>
          <w:p w:rsidR="00095D6F" w:rsidRPr="00095D6F" w:rsidRDefault="00095D6F" w:rsidP="00095D6F">
            <w:pPr>
              <w:pStyle w:val="Tabletext"/>
            </w:pPr>
          </w:p>
        </w:tc>
        <w:tc>
          <w:tcPr>
            <w:tcW w:w="1020" w:type="dxa"/>
            <w:tcBorders>
              <w:top w:val="single" w:sz="4" w:space="0" w:color="auto"/>
              <w:bottom w:val="single" w:sz="4" w:space="0" w:color="auto"/>
            </w:tcBorders>
            <w:tcMar>
              <w:left w:w="0" w:type="dxa"/>
              <w:right w:w="0" w:type="dxa"/>
            </w:tcMar>
          </w:tcPr>
          <w:p w:rsidR="00095D6F" w:rsidRPr="00095D6F" w:rsidRDefault="00095D6F" w:rsidP="00095D6F">
            <w:pPr>
              <w:pStyle w:val="Tabletext"/>
              <w:jc w:val="right"/>
            </w:pPr>
            <w:r w:rsidRPr="00095D6F">
              <w:t>0.101</w:t>
            </w:r>
          </w:p>
        </w:tc>
        <w:tc>
          <w:tcPr>
            <w:tcW w:w="567" w:type="dxa"/>
            <w:tcBorders>
              <w:top w:val="single" w:sz="4" w:space="0" w:color="auto"/>
              <w:bottom w:val="single" w:sz="4" w:space="0" w:color="auto"/>
            </w:tcBorders>
            <w:tcMar>
              <w:left w:w="0" w:type="dxa"/>
              <w:right w:w="0" w:type="dxa"/>
            </w:tcMar>
          </w:tcPr>
          <w:p w:rsidR="00095D6F" w:rsidRPr="00095D6F" w:rsidRDefault="00095D6F" w:rsidP="00095D6F">
            <w:pPr>
              <w:pStyle w:val="Tabletext"/>
            </w:pPr>
            <w:r w:rsidRPr="00095D6F">
              <w:t>***</w:t>
            </w:r>
          </w:p>
        </w:tc>
      </w:tr>
      <w:tr w:rsidR="00095D6F" w:rsidRPr="00095D6F" w:rsidTr="002536FB">
        <w:tc>
          <w:tcPr>
            <w:tcW w:w="3798" w:type="dxa"/>
            <w:tcBorders>
              <w:top w:val="single" w:sz="4" w:space="0" w:color="auto"/>
            </w:tcBorders>
            <w:tcMar>
              <w:left w:w="0" w:type="dxa"/>
              <w:right w:w="0" w:type="dxa"/>
            </w:tcMar>
          </w:tcPr>
          <w:p w:rsidR="00095D6F" w:rsidRPr="00095D6F" w:rsidRDefault="00095D6F" w:rsidP="00095D6F">
            <w:pPr>
              <w:pStyle w:val="Tabletext"/>
            </w:pPr>
            <w:r w:rsidRPr="00095D6F">
              <w:t>Completed Year 9 or less</w:t>
            </w:r>
          </w:p>
        </w:tc>
        <w:tc>
          <w:tcPr>
            <w:tcW w:w="1020" w:type="dxa"/>
            <w:tcBorders>
              <w:top w:val="single" w:sz="4" w:space="0" w:color="auto"/>
            </w:tcBorders>
            <w:tcMar>
              <w:left w:w="0" w:type="dxa"/>
              <w:right w:w="0" w:type="dxa"/>
            </w:tcMar>
          </w:tcPr>
          <w:p w:rsidR="00095D6F" w:rsidRPr="00095D6F" w:rsidRDefault="00095D6F" w:rsidP="00095D6F">
            <w:pPr>
              <w:pStyle w:val="Tabletext"/>
              <w:jc w:val="right"/>
            </w:pPr>
          </w:p>
        </w:tc>
        <w:tc>
          <w:tcPr>
            <w:tcW w:w="567" w:type="dxa"/>
            <w:tcBorders>
              <w:top w:val="single" w:sz="4" w:space="0" w:color="auto"/>
            </w:tcBorders>
            <w:tcMar>
              <w:left w:w="0" w:type="dxa"/>
              <w:right w:w="0" w:type="dxa"/>
            </w:tcMar>
          </w:tcPr>
          <w:p w:rsidR="00095D6F" w:rsidRPr="00095D6F" w:rsidRDefault="00095D6F" w:rsidP="00095D6F">
            <w:pPr>
              <w:pStyle w:val="Tabletext"/>
            </w:pPr>
          </w:p>
        </w:tc>
        <w:tc>
          <w:tcPr>
            <w:tcW w:w="1020" w:type="dxa"/>
            <w:tcBorders>
              <w:top w:val="single" w:sz="4" w:space="0" w:color="auto"/>
            </w:tcBorders>
            <w:tcMar>
              <w:left w:w="0" w:type="dxa"/>
              <w:right w:w="0" w:type="dxa"/>
            </w:tcMar>
          </w:tcPr>
          <w:p w:rsidR="00095D6F" w:rsidRPr="00095D6F" w:rsidRDefault="00095D6F" w:rsidP="00095D6F">
            <w:pPr>
              <w:pStyle w:val="Tabletext"/>
              <w:jc w:val="right"/>
            </w:pPr>
          </w:p>
        </w:tc>
        <w:tc>
          <w:tcPr>
            <w:tcW w:w="567" w:type="dxa"/>
            <w:tcBorders>
              <w:top w:val="single" w:sz="4" w:space="0" w:color="auto"/>
            </w:tcBorders>
            <w:tcMar>
              <w:left w:w="0" w:type="dxa"/>
              <w:right w:w="0" w:type="dxa"/>
            </w:tcMar>
          </w:tcPr>
          <w:p w:rsidR="00095D6F" w:rsidRPr="00095D6F" w:rsidRDefault="00095D6F" w:rsidP="00095D6F">
            <w:pPr>
              <w:pStyle w:val="Tabletext"/>
            </w:pPr>
          </w:p>
        </w:tc>
        <w:tc>
          <w:tcPr>
            <w:tcW w:w="1020" w:type="dxa"/>
            <w:tcBorders>
              <w:top w:val="single" w:sz="4" w:space="0" w:color="auto"/>
            </w:tcBorders>
            <w:tcMar>
              <w:left w:w="0" w:type="dxa"/>
              <w:right w:w="0" w:type="dxa"/>
            </w:tcMar>
          </w:tcPr>
          <w:p w:rsidR="00095D6F" w:rsidRPr="00095D6F" w:rsidRDefault="00095D6F" w:rsidP="00095D6F">
            <w:pPr>
              <w:pStyle w:val="Tabletext"/>
              <w:jc w:val="right"/>
            </w:pPr>
            <w:r>
              <w:t>–</w:t>
            </w:r>
            <w:r w:rsidRPr="00095D6F">
              <w:t>0.137</w:t>
            </w:r>
          </w:p>
        </w:tc>
        <w:tc>
          <w:tcPr>
            <w:tcW w:w="567" w:type="dxa"/>
            <w:tcBorders>
              <w:top w:val="single" w:sz="4" w:space="0" w:color="auto"/>
            </w:tcBorders>
            <w:tcMar>
              <w:left w:w="0" w:type="dxa"/>
              <w:right w:w="0" w:type="dxa"/>
            </w:tcMar>
          </w:tcPr>
          <w:p w:rsidR="00095D6F" w:rsidRPr="00095D6F" w:rsidRDefault="00095D6F" w:rsidP="00095D6F">
            <w:pPr>
              <w:pStyle w:val="Tabletext"/>
            </w:pPr>
          </w:p>
        </w:tc>
      </w:tr>
      <w:tr w:rsidR="00095D6F" w:rsidRPr="00095D6F" w:rsidTr="002536FB">
        <w:tc>
          <w:tcPr>
            <w:tcW w:w="3798" w:type="dxa"/>
            <w:tcMar>
              <w:left w:w="0" w:type="dxa"/>
              <w:right w:w="0" w:type="dxa"/>
            </w:tcMar>
          </w:tcPr>
          <w:p w:rsidR="00095D6F" w:rsidRPr="00095D6F" w:rsidRDefault="00095D6F" w:rsidP="00095D6F">
            <w:pPr>
              <w:pStyle w:val="Tabletext"/>
            </w:pPr>
            <w:r w:rsidRPr="00095D6F">
              <w:t>Completed Year 10</w:t>
            </w:r>
          </w:p>
        </w:tc>
        <w:tc>
          <w:tcPr>
            <w:tcW w:w="1020" w:type="dxa"/>
            <w:tcMar>
              <w:left w:w="0" w:type="dxa"/>
              <w:right w:w="0" w:type="dxa"/>
            </w:tcMar>
          </w:tcPr>
          <w:p w:rsidR="00095D6F" w:rsidRPr="00095D6F" w:rsidRDefault="00095D6F" w:rsidP="00095D6F">
            <w:pPr>
              <w:pStyle w:val="Tabletext"/>
              <w:jc w:val="right"/>
            </w:pPr>
          </w:p>
        </w:tc>
        <w:tc>
          <w:tcPr>
            <w:tcW w:w="567" w:type="dxa"/>
            <w:tcMar>
              <w:left w:w="0" w:type="dxa"/>
              <w:right w:w="0" w:type="dxa"/>
            </w:tcMar>
          </w:tcPr>
          <w:p w:rsidR="00095D6F" w:rsidRPr="00095D6F" w:rsidRDefault="00095D6F" w:rsidP="00095D6F">
            <w:pPr>
              <w:pStyle w:val="Tabletext"/>
            </w:pPr>
          </w:p>
        </w:tc>
        <w:tc>
          <w:tcPr>
            <w:tcW w:w="1020" w:type="dxa"/>
            <w:tcMar>
              <w:left w:w="0" w:type="dxa"/>
              <w:right w:w="0" w:type="dxa"/>
            </w:tcMar>
          </w:tcPr>
          <w:p w:rsidR="00095D6F" w:rsidRPr="00095D6F" w:rsidRDefault="00095D6F" w:rsidP="00095D6F">
            <w:pPr>
              <w:pStyle w:val="Tabletext"/>
              <w:jc w:val="right"/>
            </w:pPr>
          </w:p>
        </w:tc>
        <w:tc>
          <w:tcPr>
            <w:tcW w:w="567" w:type="dxa"/>
            <w:tcMar>
              <w:left w:w="0" w:type="dxa"/>
              <w:right w:w="0" w:type="dxa"/>
            </w:tcMar>
          </w:tcPr>
          <w:p w:rsidR="00095D6F" w:rsidRPr="00095D6F" w:rsidRDefault="00095D6F" w:rsidP="00095D6F">
            <w:pPr>
              <w:pStyle w:val="Tabletext"/>
            </w:pPr>
          </w:p>
        </w:tc>
        <w:tc>
          <w:tcPr>
            <w:tcW w:w="1020" w:type="dxa"/>
            <w:tcMar>
              <w:left w:w="0" w:type="dxa"/>
              <w:right w:w="0" w:type="dxa"/>
            </w:tcMar>
          </w:tcPr>
          <w:p w:rsidR="00095D6F" w:rsidRPr="00095D6F" w:rsidRDefault="00095D6F" w:rsidP="00095D6F">
            <w:pPr>
              <w:pStyle w:val="Tabletext"/>
              <w:jc w:val="right"/>
            </w:pPr>
            <w:r w:rsidRPr="00095D6F">
              <w:t>0.023</w:t>
            </w:r>
          </w:p>
        </w:tc>
        <w:tc>
          <w:tcPr>
            <w:tcW w:w="567" w:type="dxa"/>
            <w:tcMar>
              <w:left w:w="0" w:type="dxa"/>
              <w:right w:w="0" w:type="dxa"/>
            </w:tcMar>
          </w:tcPr>
          <w:p w:rsidR="00095D6F" w:rsidRPr="00095D6F" w:rsidRDefault="00095D6F" w:rsidP="00095D6F">
            <w:pPr>
              <w:pStyle w:val="Tabletext"/>
            </w:pPr>
          </w:p>
        </w:tc>
      </w:tr>
      <w:tr w:rsidR="00095D6F" w:rsidRPr="00095D6F" w:rsidTr="002536FB">
        <w:tc>
          <w:tcPr>
            <w:tcW w:w="3798" w:type="dxa"/>
            <w:tcBorders>
              <w:bottom w:val="single" w:sz="4" w:space="0" w:color="auto"/>
            </w:tcBorders>
            <w:tcMar>
              <w:left w:w="0" w:type="dxa"/>
              <w:right w:w="0" w:type="dxa"/>
            </w:tcMar>
          </w:tcPr>
          <w:p w:rsidR="00095D6F" w:rsidRPr="00095D6F" w:rsidRDefault="00095D6F" w:rsidP="00095D6F">
            <w:pPr>
              <w:pStyle w:val="Tabletext"/>
            </w:pPr>
            <w:r w:rsidRPr="00095D6F">
              <w:t>Completed Year 11</w:t>
            </w:r>
          </w:p>
        </w:tc>
        <w:tc>
          <w:tcPr>
            <w:tcW w:w="1020" w:type="dxa"/>
            <w:tcBorders>
              <w:bottom w:val="single" w:sz="4" w:space="0" w:color="auto"/>
            </w:tcBorders>
            <w:tcMar>
              <w:left w:w="0" w:type="dxa"/>
              <w:right w:w="0" w:type="dxa"/>
            </w:tcMar>
          </w:tcPr>
          <w:p w:rsidR="00095D6F" w:rsidRPr="00095D6F" w:rsidRDefault="00095D6F" w:rsidP="00095D6F">
            <w:pPr>
              <w:pStyle w:val="Tabletext"/>
              <w:jc w:val="right"/>
            </w:pPr>
          </w:p>
        </w:tc>
        <w:tc>
          <w:tcPr>
            <w:tcW w:w="567" w:type="dxa"/>
            <w:tcBorders>
              <w:bottom w:val="single" w:sz="4" w:space="0" w:color="auto"/>
            </w:tcBorders>
            <w:tcMar>
              <w:left w:w="0" w:type="dxa"/>
              <w:right w:w="0" w:type="dxa"/>
            </w:tcMar>
          </w:tcPr>
          <w:p w:rsidR="00095D6F" w:rsidRPr="00095D6F" w:rsidRDefault="00095D6F" w:rsidP="00095D6F">
            <w:pPr>
              <w:pStyle w:val="Tabletext"/>
            </w:pPr>
          </w:p>
        </w:tc>
        <w:tc>
          <w:tcPr>
            <w:tcW w:w="1020" w:type="dxa"/>
            <w:tcBorders>
              <w:bottom w:val="single" w:sz="4" w:space="0" w:color="auto"/>
            </w:tcBorders>
            <w:tcMar>
              <w:left w:w="0" w:type="dxa"/>
              <w:right w:w="0" w:type="dxa"/>
            </w:tcMar>
          </w:tcPr>
          <w:p w:rsidR="00095D6F" w:rsidRPr="00095D6F" w:rsidRDefault="00095D6F" w:rsidP="00095D6F">
            <w:pPr>
              <w:pStyle w:val="Tabletext"/>
              <w:jc w:val="right"/>
            </w:pPr>
          </w:p>
        </w:tc>
        <w:tc>
          <w:tcPr>
            <w:tcW w:w="567" w:type="dxa"/>
            <w:tcBorders>
              <w:bottom w:val="single" w:sz="4" w:space="0" w:color="auto"/>
            </w:tcBorders>
            <w:tcMar>
              <w:left w:w="0" w:type="dxa"/>
              <w:right w:w="0" w:type="dxa"/>
            </w:tcMar>
          </w:tcPr>
          <w:p w:rsidR="00095D6F" w:rsidRPr="00095D6F" w:rsidRDefault="00095D6F" w:rsidP="00095D6F">
            <w:pPr>
              <w:pStyle w:val="Tabletext"/>
            </w:pPr>
          </w:p>
        </w:tc>
        <w:tc>
          <w:tcPr>
            <w:tcW w:w="1020" w:type="dxa"/>
            <w:tcBorders>
              <w:bottom w:val="single" w:sz="4" w:space="0" w:color="auto"/>
            </w:tcBorders>
            <w:tcMar>
              <w:left w:w="0" w:type="dxa"/>
              <w:right w:w="0" w:type="dxa"/>
            </w:tcMar>
          </w:tcPr>
          <w:p w:rsidR="00095D6F" w:rsidRPr="00095D6F" w:rsidRDefault="00095D6F" w:rsidP="00095D6F">
            <w:pPr>
              <w:pStyle w:val="Tabletext"/>
              <w:jc w:val="right"/>
            </w:pPr>
            <w:r>
              <w:t>–</w:t>
            </w:r>
            <w:r w:rsidRPr="00095D6F">
              <w:t>0.076</w:t>
            </w:r>
          </w:p>
        </w:tc>
        <w:tc>
          <w:tcPr>
            <w:tcW w:w="567" w:type="dxa"/>
            <w:tcBorders>
              <w:bottom w:val="single" w:sz="4" w:space="0" w:color="auto"/>
            </w:tcBorders>
            <w:tcMar>
              <w:left w:w="0" w:type="dxa"/>
              <w:right w:w="0" w:type="dxa"/>
            </w:tcMar>
          </w:tcPr>
          <w:p w:rsidR="00095D6F" w:rsidRPr="00095D6F" w:rsidRDefault="00095D6F" w:rsidP="00095D6F">
            <w:pPr>
              <w:pStyle w:val="Tabletext"/>
            </w:pPr>
            <w:r w:rsidRPr="00095D6F">
              <w:t>***</w:t>
            </w:r>
          </w:p>
        </w:tc>
      </w:tr>
      <w:tr w:rsidR="00095D6F" w:rsidRPr="00095D6F" w:rsidTr="002536FB">
        <w:tc>
          <w:tcPr>
            <w:tcW w:w="3798" w:type="dxa"/>
            <w:tcBorders>
              <w:top w:val="single" w:sz="4" w:space="0" w:color="auto"/>
            </w:tcBorders>
            <w:tcMar>
              <w:left w:w="0" w:type="dxa"/>
              <w:right w:w="0" w:type="dxa"/>
            </w:tcMar>
          </w:tcPr>
          <w:p w:rsidR="00095D6F" w:rsidRPr="00095D6F" w:rsidRDefault="00095D6F" w:rsidP="00095D6F">
            <w:pPr>
              <w:pStyle w:val="Tabletext"/>
            </w:pPr>
            <w:r w:rsidRPr="00095D6F">
              <w:t>Predicted probability for base case</w:t>
            </w:r>
          </w:p>
        </w:tc>
        <w:tc>
          <w:tcPr>
            <w:tcW w:w="1020" w:type="dxa"/>
            <w:tcBorders>
              <w:top w:val="single" w:sz="4" w:space="0" w:color="auto"/>
            </w:tcBorders>
            <w:tcMar>
              <w:left w:w="0" w:type="dxa"/>
              <w:right w:w="0" w:type="dxa"/>
            </w:tcMar>
          </w:tcPr>
          <w:p w:rsidR="00095D6F" w:rsidRPr="00095D6F" w:rsidRDefault="00095D6F" w:rsidP="00095D6F">
            <w:pPr>
              <w:pStyle w:val="Tabletext"/>
              <w:jc w:val="right"/>
            </w:pPr>
            <w:r w:rsidRPr="00095D6F">
              <w:t>0.462</w:t>
            </w:r>
          </w:p>
        </w:tc>
        <w:tc>
          <w:tcPr>
            <w:tcW w:w="567" w:type="dxa"/>
            <w:tcBorders>
              <w:top w:val="single" w:sz="4" w:space="0" w:color="auto"/>
            </w:tcBorders>
            <w:tcMar>
              <w:left w:w="0" w:type="dxa"/>
              <w:right w:w="0" w:type="dxa"/>
            </w:tcMar>
          </w:tcPr>
          <w:p w:rsidR="00095D6F" w:rsidRPr="00095D6F" w:rsidRDefault="00095D6F" w:rsidP="00095D6F">
            <w:pPr>
              <w:pStyle w:val="Tabletext"/>
            </w:pPr>
          </w:p>
        </w:tc>
        <w:tc>
          <w:tcPr>
            <w:tcW w:w="1020" w:type="dxa"/>
            <w:tcBorders>
              <w:top w:val="single" w:sz="4" w:space="0" w:color="auto"/>
            </w:tcBorders>
            <w:tcMar>
              <w:left w:w="0" w:type="dxa"/>
              <w:right w:w="0" w:type="dxa"/>
            </w:tcMar>
          </w:tcPr>
          <w:p w:rsidR="00095D6F" w:rsidRPr="00095D6F" w:rsidRDefault="00095D6F" w:rsidP="00095D6F">
            <w:pPr>
              <w:pStyle w:val="Tabletext"/>
              <w:jc w:val="right"/>
            </w:pPr>
            <w:r w:rsidRPr="00095D6F">
              <w:t>0.414</w:t>
            </w:r>
          </w:p>
        </w:tc>
        <w:tc>
          <w:tcPr>
            <w:tcW w:w="567" w:type="dxa"/>
            <w:tcBorders>
              <w:top w:val="single" w:sz="4" w:space="0" w:color="auto"/>
            </w:tcBorders>
            <w:tcMar>
              <w:left w:w="0" w:type="dxa"/>
              <w:right w:w="0" w:type="dxa"/>
            </w:tcMar>
          </w:tcPr>
          <w:p w:rsidR="00095D6F" w:rsidRPr="00095D6F" w:rsidRDefault="00095D6F" w:rsidP="00095D6F">
            <w:pPr>
              <w:pStyle w:val="Tabletext"/>
            </w:pPr>
          </w:p>
        </w:tc>
        <w:tc>
          <w:tcPr>
            <w:tcW w:w="1020" w:type="dxa"/>
            <w:tcBorders>
              <w:top w:val="single" w:sz="4" w:space="0" w:color="auto"/>
            </w:tcBorders>
            <w:tcMar>
              <w:left w:w="0" w:type="dxa"/>
              <w:right w:w="0" w:type="dxa"/>
            </w:tcMar>
          </w:tcPr>
          <w:p w:rsidR="00095D6F" w:rsidRPr="00095D6F" w:rsidRDefault="00095D6F" w:rsidP="00095D6F">
            <w:pPr>
              <w:pStyle w:val="Tabletext"/>
              <w:jc w:val="right"/>
            </w:pPr>
            <w:r w:rsidRPr="00095D6F">
              <w:t>0.489</w:t>
            </w:r>
          </w:p>
        </w:tc>
        <w:tc>
          <w:tcPr>
            <w:tcW w:w="567" w:type="dxa"/>
            <w:tcBorders>
              <w:top w:val="single" w:sz="4" w:space="0" w:color="auto"/>
            </w:tcBorders>
            <w:tcMar>
              <w:left w:w="0" w:type="dxa"/>
              <w:right w:w="0" w:type="dxa"/>
            </w:tcMar>
          </w:tcPr>
          <w:p w:rsidR="00095D6F" w:rsidRPr="00095D6F" w:rsidRDefault="00095D6F" w:rsidP="00095D6F">
            <w:pPr>
              <w:pStyle w:val="Tabletext"/>
            </w:pPr>
          </w:p>
        </w:tc>
      </w:tr>
      <w:tr w:rsidR="00E71851" w:rsidRPr="00095D6F" w:rsidTr="00E71851">
        <w:tc>
          <w:tcPr>
            <w:tcW w:w="3798" w:type="dxa"/>
            <w:tcMar>
              <w:left w:w="0" w:type="dxa"/>
              <w:right w:w="0" w:type="dxa"/>
            </w:tcMar>
          </w:tcPr>
          <w:p w:rsidR="00E71851" w:rsidRPr="00095D6F" w:rsidRDefault="00E71851" w:rsidP="00095D6F">
            <w:pPr>
              <w:pStyle w:val="Tabletext"/>
            </w:pPr>
            <w:r w:rsidRPr="00095D6F">
              <w:t>Pseudo R-Squared</w:t>
            </w:r>
          </w:p>
        </w:tc>
        <w:tc>
          <w:tcPr>
            <w:tcW w:w="1587" w:type="dxa"/>
            <w:gridSpan w:val="2"/>
            <w:tcMar>
              <w:left w:w="0" w:type="dxa"/>
              <w:right w:w="0" w:type="dxa"/>
            </w:tcMar>
          </w:tcPr>
          <w:p w:rsidR="0037034F" w:rsidRDefault="00E71851">
            <w:pPr>
              <w:pStyle w:val="Tabletext"/>
              <w:ind w:right="476"/>
              <w:jc w:val="right"/>
            </w:pPr>
            <w:r w:rsidRPr="00095D6F">
              <w:t>0.0205</w:t>
            </w:r>
          </w:p>
        </w:tc>
        <w:tc>
          <w:tcPr>
            <w:tcW w:w="1587" w:type="dxa"/>
            <w:gridSpan w:val="2"/>
            <w:tcMar>
              <w:left w:w="0" w:type="dxa"/>
              <w:right w:w="0" w:type="dxa"/>
            </w:tcMar>
          </w:tcPr>
          <w:p w:rsidR="0037034F" w:rsidRDefault="00E71851">
            <w:pPr>
              <w:pStyle w:val="Tabletext"/>
              <w:ind w:right="476"/>
              <w:jc w:val="right"/>
            </w:pPr>
            <w:r w:rsidRPr="00095D6F">
              <w:t>0.0295</w:t>
            </w:r>
          </w:p>
        </w:tc>
        <w:tc>
          <w:tcPr>
            <w:tcW w:w="1587" w:type="dxa"/>
            <w:gridSpan w:val="2"/>
            <w:tcMar>
              <w:left w:w="0" w:type="dxa"/>
              <w:right w:w="0" w:type="dxa"/>
            </w:tcMar>
          </w:tcPr>
          <w:p w:rsidR="0037034F" w:rsidRDefault="00E71851">
            <w:pPr>
              <w:pStyle w:val="Tabletext"/>
              <w:ind w:right="476"/>
              <w:jc w:val="right"/>
              <w:rPr>
                <w:szCs w:val="17"/>
              </w:rPr>
            </w:pPr>
            <w:r w:rsidRPr="00095D6F">
              <w:t>0.0638</w:t>
            </w:r>
          </w:p>
        </w:tc>
      </w:tr>
      <w:tr w:rsidR="00095D6F" w:rsidRPr="00095D6F" w:rsidTr="002536FB">
        <w:tc>
          <w:tcPr>
            <w:tcW w:w="3798" w:type="dxa"/>
            <w:tcBorders>
              <w:bottom w:val="single" w:sz="4" w:space="0" w:color="auto"/>
            </w:tcBorders>
            <w:tcMar>
              <w:left w:w="0" w:type="dxa"/>
              <w:right w:w="0" w:type="dxa"/>
            </w:tcMar>
          </w:tcPr>
          <w:p w:rsidR="00095D6F" w:rsidRPr="00095D6F" w:rsidRDefault="00095D6F" w:rsidP="00095D6F">
            <w:pPr>
              <w:pStyle w:val="Tabletext"/>
            </w:pPr>
            <w:r w:rsidRPr="00095D6F">
              <w:t>Number of observations</w:t>
            </w:r>
          </w:p>
        </w:tc>
        <w:tc>
          <w:tcPr>
            <w:tcW w:w="1020" w:type="dxa"/>
            <w:tcBorders>
              <w:bottom w:val="single" w:sz="4" w:space="0" w:color="auto"/>
            </w:tcBorders>
            <w:tcMar>
              <w:left w:w="0" w:type="dxa"/>
              <w:right w:w="0" w:type="dxa"/>
            </w:tcMar>
          </w:tcPr>
          <w:p w:rsidR="0037034F" w:rsidRDefault="00095D6F">
            <w:pPr>
              <w:pStyle w:val="Tabletext"/>
              <w:ind w:right="312"/>
              <w:jc w:val="right"/>
            </w:pPr>
            <w:r w:rsidRPr="00095D6F">
              <w:t>7372</w:t>
            </w:r>
          </w:p>
        </w:tc>
        <w:tc>
          <w:tcPr>
            <w:tcW w:w="567" w:type="dxa"/>
            <w:tcBorders>
              <w:bottom w:val="single" w:sz="4" w:space="0" w:color="auto"/>
            </w:tcBorders>
            <w:tcMar>
              <w:left w:w="0" w:type="dxa"/>
              <w:right w:w="0" w:type="dxa"/>
            </w:tcMar>
          </w:tcPr>
          <w:p w:rsidR="00095D6F" w:rsidRPr="00095D6F" w:rsidRDefault="00095D6F" w:rsidP="00095D6F">
            <w:pPr>
              <w:pStyle w:val="Tabletext"/>
            </w:pPr>
          </w:p>
        </w:tc>
        <w:tc>
          <w:tcPr>
            <w:tcW w:w="1020" w:type="dxa"/>
            <w:tcBorders>
              <w:bottom w:val="single" w:sz="4" w:space="0" w:color="auto"/>
            </w:tcBorders>
            <w:tcMar>
              <w:left w:w="0" w:type="dxa"/>
              <w:right w:w="0" w:type="dxa"/>
            </w:tcMar>
          </w:tcPr>
          <w:p w:rsidR="0037034F" w:rsidRDefault="00095D6F">
            <w:pPr>
              <w:pStyle w:val="Tabletext"/>
              <w:ind w:right="312"/>
              <w:jc w:val="right"/>
            </w:pPr>
            <w:r w:rsidRPr="00095D6F">
              <w:t>7203</w:t>
            </w:r>
          </w:p>
        </w:tc>
        <w:tc>
          <w:tcPr>
            <w:tcW w:w="567" w:type="dxa"/>
            <w:tcBorders>
              <w:bottom w:val="single" w:sz="4" w:space="0" w:color="auto"/>
            </w:tcBorders>
            <w:tcMar>
              <w:left w:w="0" w:type="dxa"/>
              <w:right w:w="0" w:type="dxa"/>
            </w:tcMar>
          </w:tcPr>
          <w:p w:rsidR="00095D6F" w:rsidRPr="00095D6F" w:rsidRDefault="00095D6F" w:rsidP="00095D6F">
            <w:pPr>
              <w:pStyle w:val="Tabletext"/>
            </w:pPr>
          </w:p>
        </w:tc>
        <w:tc>
          <w:tcPr>
            <w:tcW w:w="1020" w:type="dxa"/>
            <w:tcBorders>
              <w:bottom w:val="single" w:sz="4" w:space="0" w:color="auto"/>
            </w:tcBorders>
            <w:tcMar>
              <w:left w:w="0" w:type="dxa"/>
              <w:right w:w="0" w:type="dxa"/>
            </w:tcMar>
          </w:tcPr>
          <w:p w:rsidR="0037034F" w:rsidRDefault="00095D6F">
            <w:pPr>
              <w:pStyle w:val="Tabletext"/>
              <w:ind w:right="312"/>
              <w:jc w:val="right"/>
            </w:pPr>
            <w:r w:rsidRPr="00095D6F">
              <w:t>6389</w:t>
            </w:r>
          </w:p>
        </w:tc>
        <w:tc>
          <w:tcPr>
            <w:tcW w:w="567" w:type="dxa"/>
            <w:tcBorders>
              <w:bottom w:val="single" w:sz="4" w:space="0" w:color="auto"/>
            </w:tcBorders>
            <w:tcMar>
              <w:left w:w="0" w:type="dxa"/>
              <w:right w:w="0" w:type="dxa"/>
            </w:tcMar>
          </w:tcPr>
          <w:p w:rsidR="00095D6F" w:rsidRPr="00095D6F" w:rsidRDefault="00095D6F" w:rsidP="00095D6F">
            <w:pPr>
              <w:pStyle w:val="Tabletext"/>
            </w:pPr>
          </w:p>
        </w:tc>
      </w:tr>
    </w:tbl>
    <w:p w:rsidR="00095D6F" w:rsidRDefault="00095D6F" w:rsidP="00095D6F">
      <w:pPr>
        <w:pStyle w:val="Source"/>
      </w:pPr>
      <w:r>
        <w:t>Source:</w:t>
      </w:r>
      <w:r>
        <w:tab/>
        <w:t>Customised calculations using Wave</w:t>
      </w:r>
      <w:r w:rsidR="005E1D10">
        <w:t>s</w:t>
      </w:r>
      <w:r>
        <w:t xml:space="preserve"> 1</w:t>
      </w:r>
      <w:r w:rsidR="005E1D10">
        <w:t>–</w:t>
      </w:r>
      <w:r>
        <w:t>4 of the LSAY (enumerated between 2006 and 2009).</w:t>
      </w:r>
    </w:p>
    <w:p w:rsidR="00305D2E" w:rsidRDefault="00095D6F" w:rsidP="00095D6F">
      <w:pPr>
        <w:pStyle w:val="Source"/>
      </w:pPr>
      <w:r>
        <w:t>Note:</w:t>
      </w:r>
      <w:r>
        <w:tab/>
        <w:t>The base case individual for all estimations is: aged 18; male; non-Indigenous</w:t>
      </w:r>
      <w:r w:rsidR="00FB26EB">
        <w:t>;</w:t>
      </w:r>
      <w:r>
        <w:t xml:space="preserve"> born in Australia; and liv</w:t>
      </w:r>
      <w:r w:rsidR="00FB26EB">
        <w:t>es</w:t>
      </w:r>
      <w:r>
        <w:t xml:space="preserve"> in a major city. For Model 2, the base case is further defined </w:t>
      </w:r>
      <w:r w:rsidR="00FB26EB">
        <w:t xml:space="preserve">as: </w:t>
      </w:r>
      <w:r>
        <w:t>speak</w:t>
      </w:r>
      <w:r w:rsidR="00FB26EB">
        <w:t>s</w:t>
      </w:r>
      <w:r>
        <w:t xml:space="preserve"> English at home; ha</w:t>
      </w:r>
      <w:r w:rsidR="00FB26EB">
        <w:t>s</w:t>
      </w:r>
      <w:r>
        <w:t xml:space="preserve"> a parent with 13 years of education (but no more); and ha</w:t>
      </w:r>
      <w:r w:rsidR="00FB26EB">
        <w:t>s</w:t>
      </w:r>
      <w:r>
        <w:t xml:space="preserve"> a mother and father not employed as a manager or professional. For Model 3, the base case is further defined </w:t>
      </w:r>
      <w:r w:rsidR="00FB26EB">
        <w:t xml:space="preserve">as: </w:t>
      </w:r>
      <w:r>
        <w:t>assess</w:t>
      </w:r>
      <w:r w:rsidR="00FB26EB">
        <w:t>es</w:t>
      </w:r>
      <w:r>
        <w:t xml:space="preserve"> one’s own ability at school as average; ha</w:t>
      </w:r>
      <w:r w:rsidR="00FB26EB">
        <w:t>s</w:t>
      </w:r>
      <w:r>
        <w:t xml:space="preserve"> an index value of zero for their happiness and test scores (the mean); did not work whilst 15; and expected to complete Year 12 when 15; but did not expect to undertake post-school study. Marginal effect for which the coefficient is statistically significant at the 1% level of significance are labelled ***</w:t>
      </w:r>
      <w:r w:rsidR="006F0633">
        <w:t>;</w:t>
      </w:r>
      <w:r>
        <w:t xml:space="preserve"> those statistically significant at the 5% level of significance only are labelled **</w:t>
      </w:r>
      <w:r w:rsidR="006F0633">
        <w:t>;</w:t>
      </w:r>
      <w:r>
        <w:t xml:space="preserve"> whereas those statistically significant at the 10% level of significance only are labelled *.</w:t>
      </w:r>
    </w:p>
    <w:p w:rsidR="001D0224" w:rsidRDefault="00305D2E" w:rsidP="00305D2E">
      <w:pPr>
        <w:pStyle w:val="Text"/>
      </w:pPr>
      <w:r>
        <w:t>In order to analyse university education specifically, we focus our analysis on those students who completed Year 12 and obtained a tertiary admissions rank. We constrain our analysis to this population because we have already considered the factors associated with what this rank is (earlier in Table 12). However, doing so reduces the available sample substantially</w:t>
      </w:r>
      <w:r w:rsidR="003124F8">
        <w:t>,</w:t>
      </w:r>
      <w:r>
        <w:t xml:space="preserve"> with only 97 Indigenous Australians in the LSAY with valid information on their admissions rank and their student status in their first year after leaving school. Because of this, we run a very simplified model</w:t>
      </w:r>
      <w:r w:rsidR="003124F8">
        <w:t>,</w:t>
      </w:r>
      <w:r>
        <w:t xml:space="preserve"> with demographic, geographic and socioeconomic variables the only controls beyond a person’s reported admission rank. Results are presented in Table 14</w:t>
      </w:r>
      <w:r w:rsidR="00A5564C">
        <w:t>,</w:t>
      </w:r>
      <w:r>
        <w:t xml:space="preserve"> with the dependent variable being the probability of undertaking university study during the first year after high school for those who obtained university entrance scores.</w:t>
      </w:r>
    </w:p>
    <w:p w:rsidR="00D011E1" w:rsidRDefault="00D011E1" w:rsidP="00D011E1">
      <w:pPr>
        <w:pStyle w:val="tabletitle"/>
      </w:pPr>
      <w:bookmarkStart w:id="52" w:name="_Toc311456482"/>
      <w:r>
        <w:t>Table 14</w:t>
      </w:r>
      <w:r>
        <w:tab/>
        <w:t>Factors associated with the probability of undertaking university during the first year out of high school</w:t>
      </w:r>
      <w:r w:rsidR="00211EC3">
        <w:t xml:space="preserve"> — </w:t>
      </w:r>
      <w:r>
        <w:t>Indigenous and non-Indigenous Australians with a tertiary admissions rank</w:t>
      </w:r>
      <w:bookmarkEnd w:id="52"/>
    </w:p>
    <w:tbl>
      <w:tblPr>
        <w:tblStyle w:val="TableGrid"/>
        <w:tblW w:w="884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82"/>
        <w:gridCol w:w="1020"/>
        <w:gridCol w:w="567"/>
        <w:gridCol w:w="1020"/>
        <w:gridCol w:w="567"/>
        <w:gridCol w:w="1020"/>
        <w:gridCol w:w="567"/>
      </w:tblGrid>
      <w:tr w:rsidR="00D011E1" w:rsidRPr="00D011E1" w:rsidTr="00E71851">
        <w:tc>
          <w:tcPr>
            <w:tcW w:w="4082" w:type="dxa"/>
            <w:tcBorders>
              <w:top w:val="single" w:sz="4" w:space="0" w:color="auto"/>
              <w:bottom w:val="single" w:sz="4" w:space="0" w:color="auto"/>
            </w:tcBorders>
          </w:tcPr>
          <w:p w:rsidR="00D011E1" w:rsidRPr="00D011E1" w:rsidRDefault="00D011E1" w:rsidP="00D011E1">
            <w:pPr>
              <w:pStyle w:val="Tablehead1"/>
            </w:pPr>
          </w:p>
        </w:tc>
        <w:tc>
          <w:tcPr>
            <w:tcW w:w="1587" w:type="dxa"/>
            <w:gridSpan w:val="2"/>
            <w:tcBorders>
              <w:top w:val="single" w:sz="4" w:space="0" w:color="auto"/>
              <w:bottom w:val="single" w:sz="4" w:space="0" w:color="auto"/>
            </w:tcBorders>
          </w:tcPr>
          <w:p w:rsidR="00D011E1" w:rsidRPr="00D011E1" w:rsidRDefault="00D011E1" w:rsidP="00D011E1">
            <w:pPr>
              <w:pStyle w:val="Tablehead1"/>
              <w:jc w:val="center"/>
            </w:pPr>
            <w:r w:rsidRPr="00D011E1">
              <w:t>Model 1</w:t>
            </w:r>
          </w:p>
        </w:tc>
        <w:tc>
          <w:tcPr>
            <w:tcW w:w="1587" w:type="dxa"/>
            <w:gridSpan w:val="2"/>
            <w:tcBorders>
              <w:top w:val="single" w:sz="4" w:space="0" w:color="auto"/>
              <w:bottom w:val="single" w:sz="4" w:space="0" w:color="auto"/>
            </w:tcBorders>
          </w:tcPr>
          <w:p w:rsidR="00D011E1" w:rsidRPr="00D011E1" w:rsidRDefault="00D011E1" w:rsidP="00D011E1">
            <w:pPr>
              <w:pStyle w:val="Tablehead1"/>
              <w:jc w:val="center"/>
            </w:pPr>
            <w:r w:rsidRPr="00D011E1">
              <w:t>Model 2</w:t>
            </w:r>
          </w:p>
        </w:tc>
        <w:tc>
          <w:tcPr>
            <w:tcW w:w="1587" w:type="dxa"/>
            <w:gridSpan w:val="2"/>
            <w:tcBorders>
              <w:top w:val="single" w:sz="4" w:space="0" w:color="auto"/>
              <w:bottom w:val="single" w:sz="4" w:space="0" w:color="auto"/>
            </w:tcBorders>
          </w:tcPr>
          <w:p w:rsidR="00D011E1" w:rsidRPr="00D011E1" w:rsidRDefault="00D011E1" w:rsidP="00D011E1">
            <w:pPr>
              <w:pStyle w:val="Tablehead1"/>
              <w:jc w:val="center"/>
            </w:pPr>
            <w:r w:rsidRPr="00D011E1">
              <w:t>Model 3</w:t>
            </w:r>
          </w:p>
        </w:tc>
      </w:tr>
      <w:tr w:rsidR="00D011E1" w:rsidRPr="00D011E1" w:rsidTr="00E71851">
        <w:tc>
          <w:tcPr>
            <w:tcW w:w="4082" w:type="dxa"/>
            <w:tcBorders>
              <w:top w:val="single" w:sz="4" w:space="0" w:color="auto"/>
            </w:tcBorders>
            <w:tcMar>
              <w:left w:w="0" w:type="dxa"/>
              <w:right w:w="0" w:type="dxa"/>
            </w:tcMar>
          </w:tcPr>
          <w:p w:rsidR="00D011E1" w:rsidRPr="00D011E1" w:rsidRDefault="00D011E1" w:rsidP="00D011E1">
            <w:pPr>
              <w:pStyle w:val="Tabletext"/>
            </w:pPr>
            <w:r w:rsidRPr="00D011E1">
              <w:t>Age</w:t>
            </w:r>
          </w:p>
        </w:tc>
        <w:tc>
          <w:tcPr>
            <w:tcW w:w="1020" w:type="dxa"/>
            <w:tcBorders>
              <w:top w:val="single" w:sz="4" w:space="0" w:color="auto"/>
            </w:tcBorders>
            <w:tcMar>
              <w:left w:w="0" w:type="dxa"/>
              <w:right w:w="0" w:type="dxa"/>
            </w:tcMar>
          </w:tcPr>
          <w:p w:rsidR="00D011E1" w:rsidRPr="00D011E1" w:rsidRDefault="00D011E1" w:rsidP="00D011E1">
            <w:pPr>
              <w:pStyle w:val="Tabletext"/>
              <w:jc w:val="right"/>
            </w:pPr>
            <w:r>
              <w:t>–</w:t>
            </w:r>
            <w:r w:rsidRPr="00D011E1">
              <w:t>0.135</w:t>
            </w:r>
          </w:p>
        </w:tc>
        <w:tc>
          <w:tcPr>
            <w:tcW w:w="567" w:type="dxa"/>
            <w:tcBorders>
              <w:top w:val="single" w:sz="4" w:space="0" w:color="auto"/>
            </w:tcBorders>
            <w:tcMar>
              <w:left w:w="0" w:type="dxa"/>
              <w:right w:w="0" w:type="dxa"/>
            </w:tcMar>
          </w:tcPr>
          <w:p w:rsidR="00D011E1" w:rsidRPr="00D011E1" w:rsidRDefault="00D011E1" w:rsidP="00D011E1">
            <w:pPr>
              <w:pStyle w:val="Tabletext"/>
            </w:pPr>
            <w:r w:rsidRPr="00D011E1">
              <w:t>***</w:t>
            </w:r>
          </w:p>
        </w:tc>
        <w:tc>
          <w:tcPr>
            <w:tcW w:w="1020" w:type="dxa"/>
            <w:tcBorders>
              <w:top w:val="single" w:sz="4" w:space="0" w:color="auto"/>
            </w:tcBorders>
            <w:tcMar>
              <w:left w:w="0" w:type="dxa"/>
              <w:right w:w="0" w:type="dxa"/>
            </w:tcMar>
          </w:tcPr>
          <w:p w:rsidR="00D011E1" w:rsidRPr="00D011E1" w:rsidRDefault="00D011E1" w:rsidP="00D011E1">
            <w:pPr>
              <w:pStyle w:val="Tabletext"/>
              <w:jc w:val="right"/>
            </w:pPr>
            <w:r>
              <w:t>–</w:t>
            </w:r>
            <w:r w:rsidRPr="00D011E1">
              <w:t>0.138</w:t>
            </w:r>
          </w:p>
        </w:tc>
        <w:tc>
          <w:tcPr>
            <w:tcW w:w="567" w:type="dxa"/>
            <w:tcBorders>
              <w:top w:val="single" w:sz="4" w:space="0" w:color="auto"/>
            </w:tcBorders>
            <w:tcMar>
              <w:left w:w="0" w:type="dxa"/>
              <w:right w:w="0" w:type="dxa"/>
            </w:tcMar>
          </w:tcPr>
          <w:p w:rsidR="00D011E1" w:rsidRPr="00D011E1" w:rsidRDefault="00D011E1" w:rsidP="00D011E1">
            <w:pPr>
              <w:pStyle w:val="Tabletext"/>
            </w:pPr>
            <w:r w:rsidRPr="00D011E1">
              <w:t>***</w:t>
            </w:r>
          </w:p>
        </w:tc>
        <w:tc>
          <w:tcPr>
            <w:tcW w:w="1020" w:type="dxa"/>
            <w:tcBorders>
              <w:top w:val="single" w:sz="4" w:space="0" w:color="auto"/>
            </w:tcBorders>
            <w:tcMar>
              <w:left w:w="0" w:type="dxa"/>
              <w:right w:w="0" w:type="dxa"/>
            </w:tcMar>
          </w:tcPr>
          <w:p w:rsidR="00D011E1" w:rsidRPr="00D011E1" w:rsidRDefault="00D011E1" w:rsidP="00D011E1">
            <w:pPr>
              <w:pStyle w:val="Tabletext"/>
              <w:jc w:val="right"/>
            </w:pPr>
            <w:r>
              <w:t>–</w:t>
            </w:r>
            <w:r w:rsidRPr="00D011E1">
              <w:t>0.148</w:t>
            </w:r>
          </w:p>
        </w:tc>
        <w:tc>
          <w:tcPr>
            <w:tcW w:w="567" w:type="dxa"/>
            <w:tcBorders>
              <w:top w:val="single" w:sz="4" w:space="0" w:color="auto"/>
            </w:tcBorders>
            <w:tcMar>
              <w:left w:w="0" w:type="dxa"/>
              <w:right w:w="0" w:type="dxa"/>
            </w:tcMar>
          </w:tcPr>
          <w:p w:rsidR="00D011E1" w:rsidRPr="00D011E1" w:rsidRDefault="00D011E1" w:rsidP="00D011E1">
            <w:pPr>
              <w:pStyle w:val="Tabletext"/>
            </w:pPr>
            <w:r w:rsidRPr="00D011E1">
              <w:t>***</w:t>
            </w:r>
          </w:p>
        </w:tc>
      </w:tr>
      <w:tr w:rsidR="00D011E1" w:rsidRPr="00D011E1" w:rsidTr="00E71851">
        <w:tc>
          <w:tcPr>
            <w:tcW w:w="4082" w:type="dxa"/>
            <w:tcMar>
              <w:left w:w="0" w:type="dxa"/>
              <w:right w:w="0" w:type="dxa"/>
            </w:tcMar>
          </w:tcPr>
          <w:p w:rsidR="00D011E1" w:rsidRPr="00D011E1" w:rsidRDefault="00D011E1" w:rsidP="00D011E1">
            <w:pPr>
              <w:pStyle w:val="Tabletext"/>
            </w:pPr>
            <w:r w:rsidRPr="00D011E1">
              <w:t>Female</w:t>
            </w:r>
          </w:p>
        </w:tc>
        <w:tc>
          <w:tcPr>
            <w:tcW w:w="1020" w:type="dxa"/>
            <w:tcMar>
              <w:left w:w="0" w:type="dxa"/>
              <w:right w:w="0" w:type="dxa"/>
            </w:tcMar>
          </w:tcPr>
          <w:p w:rsidR="00D011E1" w:rsidRPr="00D011E1" w:rsidRDefault="00D011E1" w:rsidP="00D011E1">
            <w:pPr>
              <w:pStyle w:val="Tabletext"/>
              <w:jc w:val="right"/>
            </w:pPr>
            <w:r w:rsidRPr="00D011E1">
              <w:t>0.007</w:t>
            </w:r>
          </w:p>
        </w:tc>
        <w:tc>
          <w:tcPr>
            <w:tcW w:w="567" w:type="dxa"/>
            <w:tcMar>
              <w:left w:w="0" w:type="dxa"/>
              <w:right w:w="0" w:type="dxa"/>
            </w:tcMar>
          </w:tcPr>
          <w:p w:rsidR="00D011E1" w:rsidRPr="00D011E1" w:rsidRDefault="00D011E1" w:rsidP="00D011E1">
            <w:pPr>
              <w:pStyle w:val="Tabletext"/>
            </w:pPr>
          </w:p>
        </w:tc>
        <w:tc>
          <w:tcPr>
            <w:tcW w:w="1020" w:type="dxa"/>
            <w:tcMar>
              <w:left w:w="0" w:type="dxa"/>
              <w:right w:w="0" w:type="dxa"/>
            </w:tcMar>
          </w:tcPr>
          <w:p w:rsidR="00D011E1" w:rsidRPr="00D011E1" w:rsidRDefault="00D011E1" w:rsidP="00D011E1">
            <w:pPr>
              <w:pStyle w:val="Tabletext"/>
              <w:jc w:val="right"/>
            </w:pPr>
            <w:r w:rsidRPr="00D011E1">
              <w:t>0.017</w:t>
            </w:r>
          </w:p>
        </w:tc>
        <w:tc>
          <w:tcPr>
            <w:tcW w:w="567" w:type="dxa"/>
            <w:tcMar>
              <w:left w:w="0" w:type="dxa"/>
              <w:right w:w="0" w:type="dxa"/>
            </w:tcMar>
          </w:tcPr>
          <w:p w:rsidR="00D011E1" w:rsidRPr="00D011E1" w:rsidRDefault="00D011E1" w:rsidP="00D011E1">
            <w:pPr>
              <w:pStyle w:val="Tabletext"/>
            </w:pPr>
          </w:p>
        </w:tc>
        <w:tc>
          <w:tcPr>
            <w:tcW w:w="1020" w:type="dxa"/>
            <w:tcMar>
              <w:left w:w="0" w:type="dxa"/>
              <w:right w:w="0" w:type="dxa"/>
            </w:tcMar>
          </w:tcPr>
          <w:p w:rsidR="00D011E1" w:rsidRPr="00D011E1" w:rsidRDefault="00D011E1" w:rsidP="00D011E1">
            <w:pPr>
              <w:pStyle w:val="Tabletext"/>
              <w:jc w:val="right"/>
            </w:pPr>
            <w:r>
              <w:t>–</w:t>
            </w:r>
            <w:r w:rsidRPr="00D011E1">
              <w:t>0.008</w:t>
            </w:r>
          </w:p>
        </w:tc>
        <w:tc>
          <w:tcPr>
            <w:tcW w:w="567" w:type="dxa"/>
            <w:tcMar>
              <w:left w:w="0" w:type="dxa"/>
              <w:right w:w="0" w:type="dxa"/>
            </w:tcMar>
          </w:tcPr>
          <w:p w:rsidR="00D011E1" w:rsidRPr="00D011E1" w:rsidRDefault="00D011E1" w:rsidP="00D011E1">
            <w:pPr>
              <w:pStyle w:val="Tabletext"/>
            </w:pPr>
          </w:p>
        </w:tc>
      </w:tr>
      <w:tr w:rsidR="00D011E1" w:rsidRPr="00D011E1" w:rsidTr="00E71851">
        <w:tc>
          <w:tcPr>
            <w:tcW w:w="4082" w:type="dxa"/>
            <w:tcMar>
              <w:left w:w="0" w:type="dxa"/>
              <w:right w:w="0" w:type="dxa"/>
            </w:tcMar>
          </w:tcPr>
          <w:p w:rsidR="00D011E1" w:rsidRPr="00D011E1" w:rsidRDefault="00D011E1" w:rsidP="00D011E1">
            <w:pPr>
              <w:pStyle w:val="Tabletext"/>
            </w:pPr>
            <w:r w:rsidRPr="00D011E1">
              <w:t>Indigenous</w:t>
            </w:r>
          </w:p>
        </w:tc>
        <w:tc>
          <w:tcPr>
            <w:tcW w:w="1020" w:type="dxa"/>
            <w:tcMar>
              <w:left w:w="0" w:type="dxa"/>
              <w:right w:w="0" w:type="dxa"/>
            </w:tcMar>
          </w:tcPr>
          <w:p w:rsidR="00D011E1" w:rsidRPr="00D011E1" w:rsidRDefault="00D011E1" w:rsidP="00D011E1">
            <w:pPr>
              <w:pStyle w:val="Tabletext"/>
              <w:jc w:val="right"/>
            </w:pPr>
            <w:r>
              <w:t>–</w:t>
            </w:r>
            <w:r w:rsidRPr="00D011E1">
              <w:t>0.041</w:t>
            </w:r>
          </w:p>
        </w:tc>
        <w:tc>
          <w:tcPr>
            <w:tcW w:w="567" w:type="dxa"/>
            <w:tcMar>
              <w:left w:w="0" w:type="dxa"/>
              <w:right w:w="0" w:type="dxa"/>
            </w:tcMar>
          </w:tcPr>
          <w:p w:rsidR="00D011E1" w:rsidRPr="00D011E1" w:rsidRDefault="00D011E1" w:rsidP="00D011E1">
            <w:pPr>
              <w:pStyle w:val="Tabletext"/>
            </w:pPr>
          </w:p>
        </w:tc>
        <w:tc>
          <w:tcPr>
            <w:tcW w:w="1020" w:type="dxa"/>
            <w:tcMar>
              <w:left w:w="0" w:type="dxa"/>
              <w:right w:w="0" w:type="dxa"/>
            </w:tcMar>
          </w:tcPr>
          <w:p w:rsidR="00D011E1" w:rsidRPr="00D011E1" w:rsidRDefault="00D011E1" w:rsidP="00D011E1">
            <w:pPr>
              <w:pStyle w:val="Tabletext"/>
              <w:jc w:val="right"/>
            </w:pPr>
            <w:r>
              <w:t>–</w:t>
            </w:r>
            <w:r w:rsidRPr="00D011E1">
              <w:t>0.026</w:t>
            </w:r>
          </w:p>
        </w:tc>
        <w:tc>
          <w:tcPr>
            <w:tcW w:w="567" w:type="dxa"/>
            <w:tcMar>
              <w:left w:w="0" w:type="dxa"/>
              <w:right w:w="0" w:type="dxa"/>
            </w:tcMar>
          </w:tcPr>
          <w:p w:rsidR="00D011E1" w:rsidRPr="00D011E1" w:rsidRDefault="00D011E1" w:rsidP="00D011E1">
            <w:pPr>
              <w:pStyle w:val="Tabletext"/>
            </w:pPr>
          </w:p>
        </w:tc>
        <w:tc>
          <w:tcPr>
            <w:tcW w:w="1020" w:type="dxa"/>
            <w:tcMar>
              <w:left w:w="0" w:type="dxa"/>
              <w:right w:w="0" w:type="dxa"/>
            </w:tcMar>
          </w:tcPr>
          <w:p w:rsidR="00D011E1" w:rsidRPr="00D011E1" w:rsidRDefault="00D011E1" w:rsidP="00D011E1">
            <w:pPr>
              <w:pStyle w:val="Tabletext"/>
              <w:jc w:val="right"/>
            </w:pPr>
            <w:r w:rsidRPr="00D011E1">
              <w:t>0.058</w:t>
            </w:r>
          </w:p>
        </w:tc>
        <w:tc>
          <w:tcPr>
            <w:tcW w:w="567" w:type="dxa"/>
            <w:tcMar>
              <w:left w:w="0" w:type="dxa"/>
              <w:right w:w="0" w:type="dxa"/>
            </w:tcMar>
          </w:tcPr>
          <w:p w:rsidR="00D011E1" w:rsidRPr="00D011E1" w:rsidRDefault="00D011E1" w:rsidP="00D011E1">
            <w:pPr>
              <w:pStyle w:val="Tabletext"/>
            </w:pPr>
          </w:p>
        </w:tc>
      </w:tr>
      <w:tr w:rsidR="00D011E1" w:rsidRPr="00D011E1" w:rsidTr="00E71851">
        <w:tc>
          <w:tcPr>
            <w:tcW w:w="4082" w:type="dxa"/>
            <w:tcMar>
              <w:left w:w="0" w:type="dxa"/>
              <w:right w:w="0" w:type="dxa"/>
            </w:tcMar>
          </w:tcPr>
          <w:p w:rsidR="00D011E1" w:rsidRPr="00D011E1" w:rsidRDefault="00D011E1" w:rsidP="00D011E1">
            <w:pPr>
              <w:pStyle w:val="Tabletext"/>
            </w:pPr>
            <w:r w:rsidRPr="00D011E1">
              <w:t>Born overseas</w:t>
            </w:r>
          </w:p>
        </w:tc>
        <w:tc>
          <w:tcPr>
            <w:tcW w:w="1020" w:type="dxa"/>
            <w:tcMar>
              <w:left w:w="0" w:type="dxa"/>
              <w:right w:w="0" w:type="dxa"/>
            </w:tcMar>
          </w:tcPr>
          <w:p w:rsidR="00D011E1" w:rsidRPr="00D011E1" w:rsidRDefault="00D011E1" w:rsidP="00D011E1">
            <w:pPr>
              <w:pStyle w:val="Tabletext"/>
              <w:jc w:val="right"/>
            </w:pPr>
            <w:r w:rsidRPr="00D011E1">
              <w:t>0.083</w:t>
            </w:r>
          </w:p>
        </w:tc>
        <w:tc>
          <w:tcPr>
            <w:tcW w:w="567" w:type="dxa"/>
            <w:tcMar>
              <w:left w:w="0" w:type="dxa"/>
              <w:right w:w="0" w:type="dxa"/>
            </w:tcMar>
          </w:tcPr>
          <w:p w:rsidR="00D011E1" w:rsidRPr="00D011E1" w:rsidRDefault="00D011E1" w:rsidP="00D011E1">
            <w:pPr>
              <w:pStyle w:val="Tabletext"/>
            </w:pPr>
            <w:r w:rsidRPr="00D011E1">
              <w:t>***</w:t>
            </w:r>
          </w:p>
        </w:tc>
        <w:tc>
          <w:tcPr>
            <w:tcW w:w="1020" w:type="dxa"/>
            <w:tcMar>
              <w:left w:w="0" w:type="dxa"/>
              <w:right w:w="0" w:type="dxa"/>
            </w:tcMar>
          </w:tcPr>
          <w:p w:rsidR="00D011E1" w:rsidRPr="00D011E1" w:rsidRDefault="00D011E1" w:rsidP="00D011E1">
            <w:pPr>
              <w:pStyle w:val="Tabletext"/>
              <w:jc w:val="right"/>
            </w:pPr>
            <w:r w:rsidRPr="00D011E1">
              <w:t>0.057</w:t>
            </w:r>
          </w:p>
        </w:tc>
        <w:tc>
          <w:tcPr>
            <w:tcW w:w="567" w:type="dxa"/>
            <w:tcMar>
              <w:left w:w="0" w:type="dxa"/>
              <w:right w:w="0" w:type="dxa"/>
            </w:tcMar>
          </w:tcPr>
          <w:p w:rsidR="00D011E1" w:rsidRPr="00D011E1" w:rsidRDefault="00D011E1" w:rsidP="00D011E1">
            <w:pPr>
              <w:pStyle w:val="Tabletext"/>
            </w:pPr>
            <w:r w:rsidRPr="00D011E1">
              <w:t>*</w:t>
            </w:r>
          </w:p>
        </w:tc>
        <w:tc>
          <w:tcPr>
            <w:tcW w:w="1020" w:type="dxa"/>
            <w:tcMar>
              <w:left w:w="0" w:type="dxa"/>
              <w:right w:w="0" w:type="dxa"/>
            </w:tcMar>
          </w:tcPr>
          <w:p w:rsidR="00D011E1" w:rsidRPr="00D011E1" w:rsidRDefault="00D011E1" w:rsidP="00D011E1">
            <w:pPr>
              <w:pStyle w:val="Tabletext"/>
              <w:jc w:val="right"/>
            </w:pPr>
            <w:r w:rsidRPr="00D011E1">
              <w:t>0.041</w:t>
            </w:r>
          </w:p>
        </w:tc>
        <w:tc>
          <w:tcPr>
            <w:tcW w:w="567" w:type="dxa"/>
            <w:tcMar>
              <w:left w:w="0" w:type="dxa"/>
              <w:right w:w="0" w:type="dxa"/>
            </w:tcMar>
          </w:tcPr>
          <w:p w:rsidR="00D011E1" w:rsidRPr="00D011E1" w:rsidRDefault="00D011E1" w:rsidP="00D011E1">
            <w:pPr>
              <w:pStyle w:val="Tabletext"/>
            </w:pPr>
          </w:p>
        </w:tc>
      </w:tr>
      <w:tr w:rsidR="00D011E1" w:rsidRPr="00D011E1" w:rsidTr="00E71851">
        <w:tc>
          <w:tcPr>
            <w:tcW w:w="4082" w:type="dxa"/>
            <w:tcMar>
              <w:left w:w="0" w:type="dxa"/>
              <w:right w:w="0" w:type="dxa"/>
            </w:tcMar>
          </w:tcPr>
          <w:p w:rsidR="00D011E1" w:rsidRPr="00D011E1" w:rsidRDefault="00D011E1" w:rsidP="00D011E1">
            <w:pPr>
              <w:pStyle w:val="Tabletext"/>
            </w:pPr>
            <w:r w:rsidRPr="00D011E1">
              <w:t>Mother born overseas</w:t>
            </w:r>
          </w:p>
        </w:tc>
        <w:tc>
          <w:tcPr>
            <w:tcW w:w="1020" w:type="dxa"/>
            <w:tcMar>
              <w:left w:w="0" w:type="dxa"/>
              <w:right w:w="0" w:type="dxa"/>
            </w:tcMar>
          </w:tcPr>
          <w:p w:rsidR="00D011E1" w:rsidRPr="00D011E1" w:rsidRDefault="00D011E1" w:rsidP="00D011E1">
            <w:pPr>
              <w:pStyle w:val="Tabletext"/>
              <w:jc w:val="right"/>
            </w:pPr>
            <w:r w:rsidRPr="00D011E1">
              <w:t>0.051</w:t>
            </w:r>
          </w:p>
        </w:tc>
        <w:tc>
          <w:tcPr>
            <w:tcW w:w="567" w:type="dxa"/>
            <w:tcMar>
              <w:left w:w="0" w:type="dxa"/>
              <w:right w:w="0" w:type="dxa"/>
            </w:tcMar>
          </w:tcPr>
          <w:p w:rsidR="00D011E1" w:rsidRPr="00D011E1" w:rsidRDefault="00D011E1" w:rsidP="00D011E1">
            <w:pPr>
              <w:pStyle w:val="Tabletext"/>
            </w:pPr>
            <w:r w:rsidRPr="00D011E1">
              <w:t>***</w:t>
            </w:r>
          </w:p>
        </w:tc>
        <w:tc>
          <w:tcPr>
            <w:tcW w:w="1020" w:type="dxa"/>
            <w:tcMar>
              <w:left w:w="0" w:type="dxa"/>
              <w:right w:w="0" w:type="dxa"/>
            </w:tcMar>
          </w:tcPr>
          <w:p w:rsidR="00D011E1" w:rsidRPr="00D011E1" w:rsidRDefault="00D011E1" w:rsidP="00D011E1">
            <w:pPr>
              <w:pStyle w:val="Tabletext"/>
              <w:jc w:val="right"/>
            </w:pPr>
            <w:r w:rsidRPr="00D011E1">
              <w:t>0.046</w:t>
            </w:r>
          </w:p>
        </w:tc>
        <w:tc>
          <w:tcPr>
            <w:tcW w:w="567" w:type="dxa"/>
            <w:tcMar>
              <w:left w:w="0" w:type="dxa"/>
              <w:right w:w="0" w:type="dxa"/>
            </w:tcMar>
          </w:tcPr>
          <w:p w:rsidR="00D011E1" w:rsidRPr="00D011E1" w:rsidRDefault="00D011E1" w:rsidP="00D011E1">
            <w:pPr>
              <w:pStyle w:val="Tabletext"/>
            </w:pPr>
            <w:r w:rsidRPr="00D011E1">
              <w:t>**</w:t>
            </w:r>
          </w:p>
        </w:tc>
        <w:tc>
          <w:tcPr>
            <w:tcW w:w="1020" w:type="dxa"/>
            <w:tcMar>
              <w:left w:w="0" w:type="dxa"/>
              <w:right w:w="0" w:type="dxa"/>
            </w:tcMar>
          </w:tcPr>
          <w:p w:rsidR="00D011E1" w:rsidRPr="00D011E1" w:rsidRDefault="00D011E1" w:rsidP="00D011E1">
            <w:pPr>
              <w:pStyle w:val="Tabletext"/>
              <w:jc w:val="right"/>
            </w:pPr>
            <w:r w:rsidRPr="00D011E1">
              <w:t>0.036</w:t>
            </w:r>
          </w:p>
        </w:tc>
        <w:tc>
          <w:tcPr>
            <w:tcW w:w="567" w:type="dxa"/>
            <w:tcMar>
              <w:left w:w="0" w:type="dxa"/>
              <w:right w:w="0" w:type="dxa"/>
            </w:tcMar>
          </w:tcPr>
          <w:p w:rsidR="00D011E1" w:rsidRPr="00D011E1" w:rsidRDefault="00D011E1" w:rsidP="00D011E1">
            <w:pPr>
              <w:pStyle w:val="Tabletext"/>
            </w:pPr>
            <w:r w:rsidRPr="00D011E1">
              <w:t>*</w:t>
            </w:r>
          </w:p>
        </w:tc>
      </w:tr>
      <w:tr w:rsidR="00D011E1" w:rsidRPr="00D011E1" w:rsidTr="00E71851">
        <w:tc>
          <w:tcPr>
            <w:tcW w:w="4082" w:type="dxa"/>
            <w:tcMar>
              <w:left w:w="0" w:type="dxa"/>
              <w:right w:w="0" w:type="dxa"/>
            </w:tcMar>
          </w:tcPr>
          <w:p w:rsidR="00D011E1" w:rsidRPr="00D011E1" w:rsidRDefault="00D011E1" w:rsidP="00D011E1">
            <w:pPr>
              <w:pStyle w:val="Tabletext"/>
            </w:pPr>
            <w:r w:rsidRPr="00D011E1">
              <w:t>Father born overseas</w:t>
            </w:r>
          </w:p>
        </w:tc>
        <w:tc>
          <w:tcPr>
            <w:tcW w:w="1020" w:type="dxa"/>
            <w:tcMar>
              <w:left w:w="0" w:type="dxa"/>
              <w:right w:w="0" w:type="dxa"/>
            </w:tcMar>
          </w:tcPr>
          <w:p w:rsidR="00D011E1" w:rsidRPr="00D011E1" w:rsidRDefault="00D011E1" w:rsidP="00D011E1">
            <w:pPr>
              <w:pStyle w:val="Tabletext"/>
              <w:jc w:val="right"/>
            </w:pPr>
            <w:r w:rsidRPr="00D011E1">
              <w:t>0.059</w:t>
            </w:r>
          </w:p>
        </w:tc>
        <w:tc>
          <w:tcPr>
            <w:tcW w:w="567" w:type="dxa"/>
            <w:tcMar>
              <w:left w:w="0" w:type="dxa"/>
              <w:right w:w="0" w:type="dxa"/>
            </w:tcMar>
          </w:tcPr>
          <w:p w:rsidR="00D011E1" w:rsidRPr="00D011E1" w:rsidRDefault="00D011E1" w:rsidP="00D011E1">
            <w:pPr>
              <w:pStyle w:val="Tabletext"/>
            </w:pPr>
            <w:r w:rsidRPr="00D011E1">
              <w:t>***</w:t>
            </w:r>
          </w:p>
        </w:tc>
        <w:tc>
          <w:tcPr>
            <w:tcW w:w="1020" w:type="dxa"/>
            <w:tcMar>
              <w:left w:w="0" w:type="dxa"/>
              <w:right w:w="0" w:type="dxa"/>
            </w:tcMar>
          </w:tcPr>
          <w:p w:rsidR="00D011E1" w:rsidRPr="00D011E1" w:rsidRDefault="00D011E1" w:rsidP="00D011E1">
            <w:pPr>
              <w:pStyle w:val="Tabletext"/>
              <w:jc w:val="right"/>
            </w:pPr>
            <w:r w:rsidRPr="00D011E1">
              <w:t>0.061</w:t>
            </w:r>
          </w:p>
        </w:tc>
        <w:tc>
          <w:tcPr>
            <w:tcW w:w="567" w:type="dxa"/>
            <w:tcMar>
              <w:left w:w="0" w:type="dxa"/>
              <w:right w:w="0" w:type="dxa"/>
            </w:tcMar>
          </w:tcPr>
          <w:p w:rsidR="00D011E1" w:rsidRPr="00D011E1" w:rsidRDefault="00D011E1" w:rsidP="00D011E1">
            <w:pPr>
              <w:pStyle w:val="Tabletext"/>
            </w:pPr>
            <w:r w:rsidRPr="00D011E1">
              <w:t>***</w:t>
            </w:r>
          </w:p>
        </w:tc>
        <w:tc>
          <w:tcPr>
            <w:tcW w:w="1020" w:type="dxa"/>
            <w:tcMar>
              <w:left w:w="0" w:type="dxa"/>
              <w:right w:w="0" w:type="dxa"/>
            </w:tcMar>
          </w:tcPr>
          <w:p w:rsidR="00D011E1" w:rsidRPr="00D011E1" w:rsidRDefault="00D011E1" w:rsidP="00D011E1">
            <w:pPr>
              <w:pStyle w:val="Tabletext"/>
              <w:jc w:val="right"/>
            </w:pPr>
            <w:r w:rsidRPr="00D011E1">
              <w:t>0.056</w:t>
            </w:r>
          </w:p>
        </w:tc>
        <w:tc>
          <w:tcPr>
            <w:tcW w:w="567" w:type="dxa"/>
            <w:tcMar>
              <w:left w:w="0" w:type="dxa"/>
              <w:right w:w="0" w:type="dxa"/>
            </w:tcMar>
          </w:tcPr>
          <w:p w:rsidR="00D011E1" w:rsidRPr="00D011E1" w:rsidRDefault="00D011E1" w:rsidP="00D011E1">
            <w:pPr>
              <w:pStyle w:val="Tabletext"/>
            </w:pPr>
            <w:r w:rsidRPr="00D011E1">
              <w:t>***</w:t>
            </w:r>
          </w:p>
        </w:tc>
      </w:tr>
      <w:tr w:rsidR="00D011E1" w:rsidRPr="00D011E1" w:rsidTr="00E71851">
        <w:tc>
          <w:tcPr>
            <w:tcW w:w="4082" w:type="dxa"/>
            <w:tcMar>
              <w:left w:w="0" w:type="dxa"/>
              <w:right w:w="0" w:type="dxa"/>
            </w:tcMar>
          </w:tcPr>
          <w:p w:rsidR="00D011E1" w:rsidRPr="00D011E1" w:rsidRDefault="00D011E1" w:rsidP="00D011E1">
            <w:pPr>
              <w:pStyle w:val="Tabletext"/>
            </w:pPr>
            <w:r w:rsidRPr="00D011E1">
              <w:t>Lives in provincial Australia</w:t>
            </w:r>
          </w:p>
        </w:tc>
        <w:tc>
          <w:tcPr>
            <w:tcW w:w="1020" w:type="dxa"/>
            <w:tcMar>
              <w:left w:w="0" w:type="dxa"/>
              <w:right w:w="0" w:type="dxa"/>
            </w:tcMar>
          </w:tcPr>
          <w:p w:rsidR="00D011E1" w:rsidRPr="00D011E1" w:rsidRDefault="00D011E1" w:rsidP="00D011E1">
            <w:pPr>
              <w:pStyle w:val="Tabletext"/>
              <w:jc w:val="right"/>
            </w:pPr>
            <w:r>
              <w:t>–</w:t>
            </w:r>
            <w:r w:rsidRPr="00D011E1">
              <w:t>0.171</w:t>
            </w:r>
          </w:p>
        </w:tc>
        <w:tc>
          <w:tcPr>
            <w:tcW w:w="567" w:type="dxa"/>
            <w:tcMar>
              <w:left w:w="0" w:type="dxa"/>
              <w:right w:w="0" w:type="dxa"/>
            </w:tcMar>
          </w:tcPr>
          <w:p w:rsidR="00D011E1" w:rsidRPr="00D011E1" w:rsidRDefault="00D011E1" w:rsidP="00D011E1">
            <w:pPr>
              <w:pStyle w:val="Tabletext"/>
            </w:pPr>
            <w:r w:rsidRPr="00D011E1">
              <w:t>***</w:t>
            </w:r>
          </w:p>
        </w:tc>
        <w:tc>
          <w:tcPr>
            <w:tcW w:w="1020" w:type="dxa"/>
            <w:tcMar>
              <w:left w:w="0" w:type="dxa"/>
              <w:right w:w="0" w:type="dxa"/>
            </w:tcMar>
          </w:tcPr>
          <w:p w:rsidR="00D011E1" w:rsidRPr="00D011E1" w:rsidRDefault="00D011E1" w:rsidP="00D011E1">
            <w:pPr>
              <w:pStyle w:val="Tabletext"/>
              <w:jc w:val="right"/>
            </w:pPr>
            <w:r>
              <w:t>–</w:t>
            </w:r>
            <w:r w:rsidRPr="00D011E1">
              <w:t>0.159</w:t>
            </w:r>
          </w:p>
        </w:tc>
        <w:tc>
          <w:tcPr>
            <w:tcW w:w="567" w:type="dxa"/>
            <w:tcMar>
              <w:left w:w="0" w:type="dxa"/>
              <w:right w:w="0" w:type="dxa"/>
            </w:tcMar>
          </w:tcPr>
          <w:p w:rsidR="00D011E1" w:rsidRPr="00D011E1" w:rsidRDefault="00D011E1" w:rsidP="00D011E1">
            <w:pPr>
              <w:pStyle w:val="Tabletext"/>
            </w:pPr>
            <w:r w:rsidRPr="00D011E1">
              <w:t>***</w:t>
            </w:r>
          </w:p>
        </w:tc>
        <w:tc>
          <w:tcPr>
            <w:tcW w:w="1020" w:type="dxa"/>
            <w:tcMar>
              <w:left w:w="0" w:type="dxa"/>
              <w:right w:w="0" w:type="dxa"/>
            </w:tcMar>
          </w:tcPr>
          <w:p w:rsidR="00D011E1" w:rsidRPr="00D011E1" w:rsidRDefault="00D011E1" w:rsidP="00D011E1">
            <w:pPr>
              <w:pStyle w:val="Tabletext"/>
              <w:jc w:val="right"/>
            </w:pPr>
            <w:r>
              <w:t>–</w:t>
            </w:r>
            <w:r w:rsidRPr="00D011E1">
              <w:t>0.146</w:t>
            </w:r>
          </w:p>
        </w:tc>
        <w:tc>
          <w:tcPr>
            <w:tcW w:w="567" w:type="dxa"/>
            <w:tcMar>
              <w:left w:w="0" w:type="dxa"/>
              <w:right w:w="0" w:type="dxa"/>
            </w:tcMar>
          </w:tcPr>
          <w:p w:rsidR="00D011E1" w:rsidRPr="00D011E1" w:rsidRDefault="00D011E1" w:rsidP="00D011E1">
            <w:pPr>
              <w:pStyle w:val="Tabletext"/>
            </w:pPr>
            <w:r w:rsidRPr="00D011E1">
              <w:t>***</w:t>
            </w:r>
          </w:p>
        </w:tc>
      </w:tr>
      <w:tr w:rsidR="00D011E1" w:rsidRPr="00D011E1" w:rsidTr="00E71851">
        <w:tc>
          <w:tcPr>
            <w:tcW w:w="4082" w:type="dxa"/>
            <w:tcBorders>
              <w:bottom w:val="single" w:sz="4" w:space="0" w:color="auto"/>
            </w:tcBorders>
            <w:tcMar>
              <w:left w:w="0" w:type="dxa"/>
              <w:right w:w="0" w:type="dxa"/>
            </w:tcMar>
          </w:tcPr>
          <w:p w:rsidR="00D011E1" w:rsidRPr="00D011E1" w:rsidRDefault="00D011E1" w:rsidP="00D011E1">
            <w:pPr>
              <w:pStyle w:val="Tabletext"/>
            </w:pPr>
            <w:r w:rsidRPr="00D011E1">
              <w:t>Lives in remote Australia</w:t>
            </w:r>
          </w:p>
        </w:tc>
        <w:tc>
          <w:tcPr>
            <w:tcW w:w="1020" w:type="dxa"/>
            <w:tcBorders>
              <w:bottom w:val="single" w:sz="4" w:space="0" w:color="auto"/>
            </w:tcBorders>
            <w:tcMar>
              <w:left w:w="0" w:type="dxa"/>
              <w:right w:w="0" w:type="dxa"/>
            </w:tcMar>
          </w:tcPr>
          <w:p w:rsidR="00D011E1" w:rsidRPr="00D011E1" w:rsidRDefault="00D011E1" w:rsidP="00D011E1">
            <w:pPr>
              <w:pStyle w:val="Tabletext"/>
              <w:jc w:val="right"/>
            </w:pPr>
            <w:r>
              <w:t>–</w:t>
            </w:r>
            <w:r w:rsidRPr="00D011E1">
              <w:t>0.392</w:t>
            </w:r>
          </w:p>
        </w:tc>
        <w:tc>
          <w:tcPr>
            <w:tcW w:w="567" w:type="dxa"/>
            <w:tcBorders>
              <w:bottom w:val="single" w:sz="4" w:space="0" w:color="auto"/>
            </w:tcBorders>
            <w:tcMar>
              <w:left w:w="0" w:type="dxa"/>
              <w:right w:w="0" w:type="dxa"/>
            </w:tcMar>
          </w:tcPr>
          <w:p w:rsidR="00D011E1" w:rsidRPr="00D011E1" w:rsidRDefault="00D011E1" w:rsidP="00D011E1">
            <w:pPr>
              <w:pStyle w:val="Tabletext"/>
            </w:pPr>
            <w:r w:rsidRPr="00D011E1">
              <w:t>***</w:t>
            </w:r>
          </w:p>
        </w:tc>
        <w:tc>
          <w:tcPr>
            <w:tcW w:w="1020" w:type="dxa"/>
            <w:tcBorders>
              <w:bottom w:val="single" w:sz="4" w:space="0" w:color="auto"/>
            </w:tcBorders>
            <w:tcMar>
              <w:left w:w="0" w:type="dxa"/>
              <w:right w:w="0" w:type="dxa"/>
            </w:tcMar>
          </w:tcPr>
          <w:p w:rsidR="00D011E1" w:rsidRPr="00D011E1" w:rsidRDefault="00D011E1" w:rsidP="00D011E1">
            <w:pPr>
              <w:pStyle w:val="Tabletext"/>
              <w:jc w:val="right"/>
            </w:pPr>
            <w:r>
              <w:t>–</w:t>
            </w:r>
            <w:r w:rsidRPr="00D011E1">
              <w:t>0.349</w:t>
            </w:r>
          </w:p>
        </w:tc>
        <w:tc>
          <w:tcPr>
            <w:tcW w:w="567" w:type="dxa"/>
            <w:tcBorders>
              <w:bottom w:val="single" w:sz="4" w:space="0" w:color="auto"/>
            </w:tcBorders>
            <w:tcMar>
              <w:left w:w="0" w:type="dxa"/>
              <w:right w:w="0" w:type="dxa"/>
            </w:tcMar>
          </w:tcPr>
          <w:p w:rsidR="00D011E1" w:rsidRPr="00D011E1" w:rsidRDefault="00D011E1" w:rsidP="00D011E1">
            <w:pPr>
              <w:pStyle w:val="Tabletext"/>
            </w:pPr>
            <w:r w:rsidRPr="00D011E1">
              <w:t>***</w:t>
            </w:r>
          </w:p>
        </w:tc>
        <w:tc>
          <w:tcPr>
            <w:tcW w:w="1020" w:type="dxa"/>
            <w:tcBorders>
              <w:bottom w:val="single" w:sz="4" w:space="0" w:color="auto"/>
            </w:tcBorders>
            <w:tcMar>
              <w:left w:w="0" w:type="dxa"/>
              <w:right w:w="0" w:type="dxa"/>
            </w:tcMar>
          </w:tcPr>
          <w:p w:rsidR="00D011E1" w:rsidRPr="00D011E1" w:rsidRDefault="00D011E1" w:rsidP="00D011E1">
            <w:pPr>
              <w:pStyle w:val="Tabletext"/>
              <w:jc w:val="right"/>
            </w:pPr>
            <w:r>
              <w:t>–</w:t>
            </w:r>
            <w:r w:rsidRPr="00D011E1">
              <w:t>0.400</w:t>
            </w:r>
          </w:p>
        </w:tc>
        <w:tc>
          <w:tcPr>
            <w:tcW w:w="567" w:type="dxa"/>
            <w:tcBorders>
              <w:bottom w:val="single" w:sz="4" w:space="0" w:color="auto"/>
            </w:tcBorders>
            <w:tcMar>
              <w:left w:w="0" w:type="dxa"/>
              <w:right w:w="0" w:type="dxa"/>
            </w:tcMar>
          </w:tcPr>
          <w:p w:rsidR="00D011E1" w:rsidRPr="00D011E1" w:rsidRDefault="00D011E1" w:rsidP="00D011E1">
            <w:pPr>
              <w:pStyle w:val="Tabletext"/>
            </w:pPr>
            <w:r w:rsidRPr="00D011E1">
              <w:t>***</w:t>
            </w:r>
          </w:p>
        </w:tc>
      </w:tr>
      <w:tr w:rsidR="00D011E1" w:rsidRPr="00D011E1" w:rsidTr="00E71851">
        <w:tc>
          <w:tcPr>
            <w:tcW w:w="4082" w:type="dxa"/>
            <w:tcBorders>
              <w:top w:val="single" w:sz="4" w:space="0" w:color="auto"/>
            </w:tcBorders>
            <w:tcMar>
              <w:left w:w="0" w:type="dxa"/>
              <w:right w:w="0" w:type="dxa"/>
            </w:tcMar>
          </w:tcPr>
          <w:p w:rsidR="00D011E1" w:rsidRPr="00D011E1" w:rsidRDefault="00D011E1" w:rsidP="00D011E1">
            <w:pPr>
              <w:pStyle w:val="Tabletext"/>
            </w:pPr>
            <w:r w:rsidRPr="00D011E1">
              <w:t>Speaks a language other than English at home</w:t>
            </w:r>
          </w:p>
        </w:tc>
        <w:tc>
          <w:tcPr>
            <w:tcW w:w="1020" w:type="dxa"/>
            <w:tcBorders>
              <w:top w:val="single" w:sz="4" w:space="0" w:color="auto"/>
            </w:tcBorders>
            <w:tcMar>
              <w:left w:w="0" w:type="dxa"/>
              <w:right w:w="0" w:type="dxa"/>
            </w:tcMar>
          </w:tcPr>
          <w:p w:rsidR="00D011E1" w:rsidRPr="00D011E1" w:rsidRDefault="00D011E1" w:rsidP="00D011E1">
            <w:pPr>
              <w:pStyle w:val="Tabletext"/>
              <w:jc w:val="right"/>
            </w:pPr>
          </w:p>
        </w:tc>
        <w:tc>
          <w:tcPr>
            <w:tcW w:w="567" w:type="dxa"/>
            <w:tcBorders>
              <w:top w:val="single" w:sz="4" w:space="0" w:color="auto"/>
            </w:tcBorders>
            <w:tcMar>
              <w:left w:w="0" w:type="dxa"/>
              <w:right w:w="0" w:type="dxa"/>
            </w:tcMar>
          </w:tcPr>
          <w:p w:rsidR="00D011E1" w:rsidRPr="00D011E1" w:rsidRDefault="00D011E1" w:rsidP="00D011E1">
            <w:pPr>
              <w:pStyle w:val="Tabletext"/>
            </w:pPr>
          </w:p>
        </w:tc>
        <w:tc>
          <w:tcPr>
            <w:tcW w:w="1020" w:type="dxa"/>
            <w:tcBorders>
              <w:top w:val="single" w:sz="4" w:space="0" w:color="auto"/>
            </w:tcBorders>
            <w:tcMar>
              <w:left w:w="0" w:type="dxa"/>
              <w:right w:w="0" w:type="dxa"/>
            </w:tcMar>
          </w:tcPr>
          <w:p w:rsidR="00D011E1" w:rsidRPr="00D011E1" w:rsidRDefault="00D011E1" w:rsidP="00D011E1">
            <w:pPr>
              <w:pStyle w:val="Tabletext"/>
              <w:jc w:val="right"/>
            </w:pPr>
            <w:r w:rsidRPr="00D011E1">
              <w:t>0.098</w:t>
            </w:r>
          </w:p>
        </w:tc>
        <w:tc>
          <w:tcPr>
            <w:tcW w:w="567" w:type="dxa"/>
            <w:tcBorders>
              <w:top w:val="single" w:sz="4" w:space="0" w:color="auto"/>
            </w:tcBorders>
            <w:tcMar>
              <w:left w:w="0" w:type="dxa"/>
              <w:right w:w="0" w:type="dxa"/>
            </w:tcMar>
          </w:tcPr>
          <w:p w:rsidR="00D011E1" w:rsidRPr="00D011E1" w:rsidRDefault="00D011E1" w:rsidP="00D011E1">
            <w:pPr>
              <w:pStyle w:val="Tabletext"/>
            </w:pPr>
            <w:r w:rsidRPr="00D011E1">
              <w:t>***</w:t>
            </w:r>
          </w:p>
        </w:tc>
        <w:tc>
          <w:tcPr>
            <w:tcW w:w="1020" w:type="dxa"/>
            <w:tcBorders>
              <w:top w:val="single" w:sz="4" w:space="0" w:color="auto"/>
            </w:tcBorders>
            <w:tcMar>
              <w:left w:w="0" w:type="dxa"/>
              <w:right w:w="0" w:type="dxa"/>
            </w:tcMar>
          </w:tcPr>
          <w:p w:rsidR="00D011E1" w:rsidRPr="00D011E1" w:rsidRDefault="00D011E1" w:rsidP="00D011E1">
            <w:pPr>
              <w:pStyle w:val="Tabletext"/>
              <w:jc w:val="right"/>
            </w:pPr>
            <w:r w:rsidRPr="00D011E1">
              <w:t>0.088</w:t>
            </w:r>
          </w:p>
        </w:tc>
        <w:tc>
          <w:tcPr>
            <w:tcW w:w="567" w:type="dxa"/>
            <w:tcBorders>
              <w:top w:val="single" w:sz="4" w:space="0" w:color="auto"/>
            </w:tcBorders>
            <w:tcMar>
              <w:left w:w="0" w:type="dxa"/>
              <w:right w:w="0" w:type="dxa"/>
            </w:tcMar>
          </w:tcPr>
          <w:p w:rsidR="00D011E1" w:rsidRPr="00D011E1" w:rsidRDefault="00D011E1" w:rsidP="00D011E1">
            <w:pPr>
              <w:pStyle w:val="Tabletext"/>
            </w:pPr>
            <w:r w:rsidRPr="00D011E1">
              <w:t>***</w:t>
            </w:r>
          </w:p>
        </w:tc>
      </w:tr>
      <w:tr w:rsidR="00D011E1" w:rsidRPr="00D011E1" w:rsidTr="00E71851">
        <w:tc>
          <w:tcPr>
            <w:tcW w:w="4082" w:type="dxa"/>
            <w:tcMar>
              <w:left w:w="0" w:type="dxa"/>
              <w:right w:w="0" w:type="dxa"/>
            </w:tcMar>
          </w:tcPr>
          <w:p w:rsidR="00D011E1" w:rsidRPr="00D011E1" w:rsidRDefault="00D011E1" w:rsidP="00D011E1">
            <w:pPr>
              <w:pStyle w:val="Tabletext"/>
            </w:pPr>
            <w:r w:rsidRPr="00D011E1">
              <w:t>Number of years of ed</w:t>
            </w:r>
            <w:r>
              <w:t>ucation for parent with highest </w:t>
            </w:r>
            <w:r w:rsidRPr="00D011E1">
              <w:t>level</w:t>
            </w:r>
          </w:p>
        </w:tc>
        <w:tc>
          <w:tcPr>
            <w:tcW w:w="1020" w:type="dxa"/>
            <w:tcMar>
              <w:left w:w="0" w:type="dxa"/>
              <w:right w:w="0" w:type="dxa"/>
            </w:tcMar>
          </w:tcPr>
          <w:p w:rsidR="00D011E1" w:rsidRPr="00D011E1" w:rsidRDefault="00D011E1" w:rsidP="00D011E1">
            <w:pPr>
              <w:pStyle w:val="Tabletext"/>
              <w:jc w:val="right"/>
            </w:pPr>
          </w:p>
        </w:tc>
        <w:tc>
          <w:tcPr>
            <w:tcW w:w="567" w:type="dxa"/>
            <w:tcMar>
              <w:left w:w="0" w:type="dxa"/>
              <w:right w:w="0" w:type="dxa"/>
            </w:tcMar>
          </w:tcPr>
          <w:p w:rsidR="00D011E1" w:rsidRPr="00D011E1" w:rsidRDefault="00D011E1" w:rsidP="00D011E1">
            <w:pPr>
              <w:pStyle w:val="Tabletext"/>
            </w:pPr>
          </w:p>
        </w:tc>
        <w:tc>
          <w:tcPr>
            <w:tcW w:w="1020" w:type="dxa"/>
            <w:tcMar>
              <w:left w:w="0" w:type="dxa"/>
              <w:right w:w="0" w:type="dxa"/>
            </w:tcMar>
          </w:tcPr>
          <w:p w:rsidR="00D011E1" w:rsidRPr="00D011E1" w:rsidRDefault="00D011E1" w:rsidP="00D011E1">
            <w:pPr>
              <w:pStyle w:val="Tabletext"/>
              <w:jc w:val="right"/>
            </w:pPr>
            <w:r w:rsidRPr="00D011E1">
              <w:t>0.019</w:t>
            </w:r>
          </w:p>
        </w:tc>
        <w:tc>
          <w:tcPr>
            <w:tcW w:w="567" w:type="dxa"/>
            <w:tcMar>
              <w:left w:w="0" w:type="dxa"/>
              <w:right w:w="0" w:type="dxa"/>
            </w:tcMar>
          </w:tcPr>
          <w:p w:rsidR="00D011E1" w:rsidRPr="00D011E1" w:rsidRDefault="00D011E1" w:rsidP="00D011E1">
            <w:pPr>
              <w:pStyle w:val="Tabletext"/>
            </w:pPr>
            <w:r w:rsidRPr="00D011E1">
              <w:t>***</w:t>
            </w:r>
          </w:p>
        </w:tc>
        <w:tc>
          <w:tcPr>
            <w:tcW w:w="1020" w:type="dxa"/>
            <w:tcMar>
              <w:left w:w="0" w:type="dxa"/>
              <w:right w:w="0" w:type="dxa"/>
            </w:tcMar>
          </w:tcPr>
          <w:p w:rsidR="00D011E1" w:rsidRPr="00D011E1" w:rsidRDefault="00D011E1" w:rsidP="00D011E1">
            <w:pPr>
              <w:pStyle w:val="Tabletext"/>
              <w:jc w:val="right"/>
            </w:pPr>
            <w:r w:rsidRPr="00D011E1">
              <w:t>0.001</w:t>
            </w:r>
          </w:p>
        </w:tc>
        <w:tc>
          <w:tcPr>
            <w:tcW w:w="567" w:type="dxa"/>
            <w:tcMar>
              <w:left w:w="0" w:type="dxa"/>
              <w:right w:w="0" w:type="dxa"/>
            </w:tcMar>
          </w:tcPr>
          <w:p w:rsidR="00D011E1" w:rsidRPr="00D011E1" w:rsidRDefault="00D011E1" w:rsidP="00D011E1">
            <w:pPr>
              <w:pStyle w:val="Tabletext"/>
            </w:pPr>
          </w:p>
        </w:tc>
      </w:tr>
      <w:tr w:rsidR="00D011E1" w:rsidRPr="00D011E1" w:rsidTr="00E71851">
        <w:tc>
          <w:tcPr>
            <w:tcW w:w="4082" w:type="dxa"/>
            <w:tcMar>
              <w:left w:w="0" w:type="dxa"/>
              <w:right w:w="0" w:type="dxa"/>
            </w:tcMar>
          </w:tcPr>
          <w:p w:rsidR="00D011E1" w:rsidRPr="00D011E1" w:rsidRDefault="00D011E1" w:rsidP="00D011E1">
            <w:pPr>
              <w:pStyle w:val="Tabletext"/>
            </w:pPr>
            <w:r w:rsidRPr="00D011E1">
              <w:t>Mother works as a manager or professional</w:t>
            </w:r>
          </w:p>
        </w:tc>
        <w:tc>
          <w:tcPr>
            <w:tcW w:w="1020" w:type="dxa"/>
            <w:tcMar>
              <w:left w:w="0" w:type="dxa"/>
              <w:right w:w="0" w:type="dxa"/>
            </w:tcMar>
          </w:tcPr>
          <w:p w:rsidR="00D011E1" w:rsidRPr="00D011E1" w:rsidRDefault="00D011E1" w:rsidP="00D011E1">
            <w:pPr>
              <w:pStyle w:val="Tabletext"/>
              <w:jc w:val="right"/>
            </w:pPr>
          </w:p>
        </w:tc>
        <w:tc>
          <w:tcPr>
            <w:tcW w:w="567" w:type="dxa"/>
            <w:tcMar>
              <w:left w:w="0" w:type="dxa"/>
              <w:right w:w="0" w:type="dxa"/>
            </w:tcMar>
          </w:tcPr>
          <w:p w:rsidR="00D011E1" w:rsidRPr="00D011E1" w:rsidRDefault="00D011E1" w:rsidP="00D011E1">
            <w:pPr>
              <w:pStyle w:val="Tabletext"/>
            </w:pPr>
          </w:p>
        </w:tc>
        <w:tc>
          <w:tcPr>
            <w:tcW w:w="1020" w:type="dxa"/>
            <w:tcMar>
              <w:left w:w="0" w:type="dxa"/>
              <w:right w:w="0" w:type="dxa"/>
            </w:tcMar>
          </w:tcPr>
          <w:p w:rsidR="00D011E1" w:rsidRPr="00D011E1" w:rsidRDefault="00D011E1" w:rsidP="00D011E1">
            <w:pPr>
              <w:pStyle w:val="Tabletext"/>
              <w:jc w:val="right"/>
            </w:pPr>
            <w:r w:rsidRPr="00D011E1">
              <w:t>0.032</w:t>
            </w:r>
          </w:p>
        </w:tc>
        <w:tc>
          <w:tcPr>
            <w:tcW w:w="567" w:type="dxa"/>
            <w:tcMar>
              <w:left w:w="0" w:type="dxa"/>
              <w:right w:w="0" w:type="dxa"/>
            </w:tcMar>
          </w:tcPr>
          <w:p w:rsidR="00D011E1" w:rsidRPr="00D011E1" w:rsidRDefault="00D011E1" w:rsidP="00D011E1">
            <w:pPr>
              <w:pStyle w:val="Tabletext"/>
            </w:pPr>
            <w:r w:rsidRPr="00D011E1">
              <w:t>*</w:t>
            </w:r>
          </w:p>
        </w:tc>
        <w:tc>
          <w:tcPr>
            <w:tcW w:w="1020" w:type="dxa"/>
            <w:tcMar>
              <w:left w:w="0" w:type="dxa"/>
              <w:right w:w="0" w:type="dxa"/>
            </w:tcMar>
          </w:tcPr>
          <w:p w:rsidR="00D011E1" w:rsidRPr="00D011E1" w:rsidRDefault="00D011E1" w:rsidP="00D011E1">
            <w:pPr>
              <w:pStyle w:val="Tabletext"/>
              <w:jc w:val="right"/>
            </w:pPr>
            <w:r>
              <w:t>–</w:t>
            </w:r>
            <w:r w:rsidRPr="00D011E1">
              <w:t>0.006</w:t>
            </w:r>
          </w:p>
        </w:tc>
        <w:tc>
          <w:tcPr>
            <w:tcW w:w="567" w:type="dxa"/>
            <w:tcMar>
              <w:left w:w="0" w:type="dxa"/>
              <w:right w:w="0" w:type="dxa"/>
            </w:tcMar>
          </w:tcPr>
          <w:p w:rsidR="00D011E1" w:rsidRPr="00D011E1" w:rsidRDefault="00D011E1" w:rsidP="00D011E1">
            <w:pPr>
              <w:pStyle w:val="Tabletext"/>
            </w:pPr>
          </w:p>
        </w:tc>
      </w:tr>
      <w:tr w:rsidR="00D011E1" w:rsidRPr="00D011E1" w:rsidTr="00E71851">
        <w:tc>
          <w:tcPr>
            <w:tcW w:w="4082" w:type="dxa"/>
            <w:tcBorders>
              <w:bottom w:val="single" w:sz="4" w:space="0" w:color="auto"/>
            </w:tcBorders>
            <w:tcMar>
              <w:left w:w="0" w:type="dxa"/>
              <w:right w:w="0" w:type="dxa"/>
            </w:tcMar>
          </w:tcPr>
          <w:p w:rsidR="00D011E1" w:rsidRPr="00D011E1" w:rsidRDefault="00D011E1" w:rsidP="00D011E1">
            <w:pPr>
              <w:pStyle w:val="Tabletext"/>
            </w:pPr>
            <w:r w:rsidRPr="00D011E1">
              <w:t>Father works as a manager or professional</w:t>
            </w:r>
          </w:p>
        </w:tc>
        <w:tc>
          <w:tcPr>
            <w:tcW w:w="1020" w:type="dxa"/>
            <w:tcBorders>
              <w:bottom w:val="single" w:sz="4" w:space="0" w:color="auto"/>
            </w:tcBorders>
            <w:tcMar>
              <w:left w:w="0" w:type="dxa"/>
              <w:right w:w="0" w:type="dxa"/>
            </w:tcMar>
          </w:tcPr>
          <w:p w:rsidR="00D011E1" w:rsidRPr="00D011E1" w:rsidRDefault="00D011E1" w:rsidP="00D011E1">
            <w:pPr>
              <w:pStyle w:val="Tabletext"/>
              <w:jc w:val="right"/>
            </w:pPr>
          </w:p>
        </w:tc>
        <w:tc>
          <w:tcPr>
            <w:tcW w:w="567" w:type="dxa"/>
            <w:tcBorders>
              <w:bottom w:val="single" w:sz="4" w:space="0" w:color="auto"/>
            </w:tcBorders>
            <w:tcMar>
              <w:left w:w="0" w:type="dxa"/>
              <w:right w:w="0" w:type="dxa"/>
            </w:tcMar>
          </w:tcPr>
          <w:p w:rsidR="00D011E1" w:rsidRPr="00D011E1" w:rsidRDefault="00D011E1" w:rsidP="00D011E1">
            <w:pPr>
              <w:pStyle w:val="Tabletext"/>
            </w:pPr>
          </w:p>
        </w:tc>
        <w:tc>
          <w:tcPr>
            <w:tcW w:w="1020" w:type="dxa"/>
            <w:tcBorders>
              <w:bottom w:val="single" w:sz="4" w:space="0" w:color="auto"/>
            </w:tcBorders>
            <w:tcMar>
              <w:left w:w="0" w:type="dxa"/>
              <w:right w:w="0" w:type="dxa"/>
            </w:tcMar>
          </w:tcPr>
          <w:p w:rsidR="00D011E1" w:rsidRPr="00D011E1" w:rsidRDefault="00D011E1" w:rsidP="00D011E1">
            <w:pPr>
              <w:pStyle w:val="Tabletext"/>
              <w:jc w:val="right"/>
            </w:pPr>
            <w:r w:rsidRPr="00D011E1">
              <w:t>0.041</w:t>
            </w:r>
          </w:p>
        </w:tc>
        <w:tc>
          <w:tcPr>
            <w:tcW w:w="567" w:type="dxa"/>
            <w:tcBorders>
              <w:bottom w:val="single" w:sz="4" w:space="0" w:color="auto"/>
            </w:tcBorders>
            <w:tcMar>
              <w:left w:w="0" w:type="dxa"/>
              <w:right w:w="0" w:type="dxa"/>
            </w:tcMar>
          </w:tcPr>
          <w:p w:rsidR="00D011E1" w:rsidRPr="00D011E1" w:rsidRDefault="00D011E1" w:rsidP="00D011E1">
            <w:pPr>
              <w:pStyle w:val="Tabletext"/>
            </w:pPr>
            <w:r w:rsidRPr="00D011E1">
              <w:t>**</w:t>
            </w:r>
          </w:p>
        </w:tc>
        <w:tc>
          <w:tcPr>
            <w:tcW w:w="1020" w:type="dxa"/>
            <w:tcBorders>
              <w:bottom w:val="single" w:sz="4" w:space="0" w:color="auto"/>
            </w:tcBorders>
            <w:tcMar>
              <w:left w:w="0" w:type="dxa"/>
              <w:right w:w="0" w:type="dxa"/>
            </w:tcMar>
          </w:tcPr>
          <w:p w:rsidR="00D011E1" w:rsidRPr="00D011E1" w:rsidRDefault="00D011E1" w:rsidP="00D011E1">
            <w:pPr>
              <w:pStyle w:val="Tabletext"/>
              <w:jc w:val="right"/>
            </w:pPr>
            <w:r>
              <w:t>–</w:t>
            </w:r>
            <w:r w:rsidRPr="00D011E1">
              <w:t>0.008</w:t>
            </w:r>
          </w:p>
        </w:tc>
        <w:tc>
          <w:tcPr>
            <w:tcW w:w="567" w:type="dxa"/>
            <w:tcBorders>
              <w:bottom w:val="single" w:sz="4" w:space="0" w:color="auto"/>
            </w:tcBorders>
            <w:tcMar>
              <w:left w:w="0" w:type="dxa"/>
              <w:right w:w="0" w:type="dxa"/>
            </w:tcMar>
          </w:tcPr>
          <w:p w:rsidR="00D011E1" w:rsidRPr="00D011E1" w:rsidRDefault="00D011E1" w:rsidP="00D011E1">
            <w:pPr>
              <w:pStyle w:val="Tabletext"/>
            </w:pPr>
          </w:p>
        </w:tc>
      </w:tr>
      <w:tr w:rsidR="00D011E1" w:rsidRPr="00D011E1" w:rsidTr="00E71851">
        <w:tc>
          <w:tcPr>
            <w:tcW w:w="4082" w:type="dxa"/>
            <w:tcBorders>
              <w:top w:val="single" w:sz="4" w:space="0" w:color="auto"/>
              <w:bottom w:val="single" w:sz="4" w:space="0" w:color="auto"/>
            </w:tcBorders>
            <w:tcMar>
              <w:left w:w="0" w:type="dxa"/>
              <w:right w:w="0" w:type="dxa"/>
            </w:tcMar>
          </w:tcPr>
          <w:p w:rsidR="00D011E1" w:rsidRPr="00D011E1" w:rsidRDefault="00D011E1" w:rsidP="00D011E1">
            <w:pPr>
              <w:pStyle w:val="Tabletext"/>
            </w:pPr>
            <w:r w:rsidRPr="00D011E1">
              <w:t>One standard deviation</w:t>
            </w:r>
            <w:r>
              <w:t xml:space="preserve"> increase in tertiary admission </w:t>
            </w:r>
            <w:r w:rsidRPr="00D011E1">
              <w:t>rank</w:t>
            </w:r>
          </w:p>
        </w:tc>
        <w:tc>
          <w:tcPr>
            <w:tcW w:w="1020" w:type="dxa"/>
            <w:tcBorders>
              <w:top w:val="single" w:sz="4" w:space="0" w:color="auto"/>
              <w:bottom w:val="single" w:sz="4" w:space="0" w:color="auto"/>
            </w:tcBorders>
            <w:tcMar>
              <w:left w:w="0" w:type="dxa"/>
              <w:right w:w="0" w:type="dxa"/>
            </w:tcMar>
          </w:tcPr>
          <w:p w:rsidR="00D011E1" w:rsidRPr="00D011E1" w:rsidRDefault="00D011E1" w:rsidP="00D011E1">
            <w:pPr>
              <w:pStyle w:val="Tabletext"/>
              <w:jc w:val="right"/>
            </w:pPr>
          </w:p>
        </w:tc>
        <w:tc>
          <w:tcPr>
            <w:tcW w:w="567" w:type="dxa"/>
            <w:tcBorders>
              <w:top w:val="single" w:sz="4" w:space="0" w:color="auto"/>
              <w:bottom w:val="single" w:sz="4" w:space="0" w:color="auto"/>
            </w:tcBorders>
            <w:tcMar>
              <w:left w:w="0" w:type="dxa"/>
              <w:right w:w="0" w:type="dxa"/>
            </w:tcMar>
          </w:tcPr>
          <w:p w:rsidR="00D011E1" w:rsidRPr="00D011E1" w:rsidRDefault="00D011E1" w:rsidP="00D011E1">
            <w:pPr>
              <w:pStyle w:val="Tabletext"/>
            </w:pPr>
          </w:p>
        </w:tc>
        <w:tc>
          <w:tcPr>
            <w:tcW w:w="1020" w:type="dxa"/>
            <w:tcBorders>
              <w:top w:val="single" w:sz="4" w:space="0" w:color="auto"/>
              <w:bottom w:val="single" w:sz="4" w:space="0" w:color="auto"/>
            </w:tcBorders>
            <w:tcMar>
              <w:left w:w="0" w:type="dxa"/>
              <w:right w:w="0" w:type="dxa"/>
            </w:tcMar>
          </w:tcPr>
          <w:p w:rsidR="00D011E1" w:rsidRPr="00D011E1" w:rsidRDefault="00D011E1" w:rsidP="00D011E1">
            <w:pPr>
              <w:pStyle w:val="Tabletext"/>
              <w:jc w:val="right"/>
            </w:pPr>
          </w:p>
        </w:tc>
        <w:tc>
          <w:tcPr>
            <w:tcW w:w="567" w:type="dxa"/>
            <w:tcBorders>
              <w:top w:val="single" w:sz="4" w:space="0" w:color="auto"/>
              <w:bottom w:val="single" w:sz="4" w:space="0" w:color="auto"/>
            </w:tcBorders>
            <w:tcMar>
              <w:left w:w="0" w:type="dxa"/>
              <w:right w:w="0" w:type="dxa"/>
            </w:tcMar>
          </w:tcPr>
          <w:p w:rsidR="00D011E1" w:rsidRPr="00D011E1" w:rsidRDefault="00D011E1" w:rsidP="00D011E1">
            <w:pPr>
              <w:pStyle w:val="Tabletext"/>
            </w:pPr>
          </w:p>
        </w:tc>
        <w:tc>
          <w:tcPr>
            <w:tcW w:w="1020" w:type="dxa"/>
            <w:tcBorders>
              <w:top w:val="single" w:sz="4" w:space="0" w:color="auto"/>
              <w:bottom w:val="single" w:sz="4" w:space="0" w:color="auto"/>
            </w:tcBorders>
            <w:tcMar>
              <w:left w:w="0" w:type="dxa"/>
              <w:right w:w="0" w:type="dxa"/>
            </w:tcMar>
          </w:tcPr>
          <w:p w:rsidR="00D011E1" w:rsidRPr="00D011E1" w:rsidRDefault="00D011E1" w:rsidP="00D011E1">
            <w:pPr>
              <w:pStyle w:val="Tabletext"/>
              <w:jc w:val="right"/>
            </w:pPr>
            <w:r w:rsidRPr="00D011E1">
              <w:t>0.163</w:t>
            </w:r>
          </w:p>
        </w:tc>
        <w:tc>
          <w:tcPr>
            <w:tcW w:w="567" w:type="dxa"/>
            <w:tcBorders>
              <w:top w:val="single" w:sz="4" w:space="0" w:color="auto"/>
              <w:bottom w:val="single" w:sz="4" w:space="0" w:color="auto"/>
            </w:tcBorders>
            <w:tcMar>
              <w:left w:w="0" w:type="dxa"/>
              <w:right w:w="0" w:type="dxa"/>
            </w:tcMar>
          </w:tcPr>
          <w:p w:rsidR="00D011E1" w:rsidRPr="00D011E1" w:rsidRDefault="00D011E1" w:rsidP="00D011E1">
            <w:pPr>
              <w:pStyle w:val="Tabletext"/>
            </w:pPr>
            <w:r w:rsidRPr="00D011E1">
              <w:t>***</w:t>
            </w:r>
          </w:p>
        </w:tc>
      </w:tr>
      <w:tr w:rsidR="00D011E1" w:rsidRPr="00D011E1" w:rsidTr="00E71851">
        <w:tc>
          <w:tcPr>
            <w:tcW w:w="4082" w:type="dxa"/>
            <w:tcBorders>
              <w:top w:val="single" w:sz="4" w:space="0" w:color="auto"/>
            </w:tcBorders>
            <w:tcMar>
              <w:left w:w="0" w:type="dxa"/>
              <w:right w:w="0" w:type="dxa"/>
            </w:tcMar>
          </w:tcPr>
          <w:p w:rsidR="00D011E1" w:rsidRPr="00D011E1" w:rsidRDefault="00D011E1" w:rsidP="00D011E1">
            <w:pPr>
              <w:pStyle w:val="Tabletext"/>
            </w:pPr>
            <w:r w:rsidRPr="00D011E1">
              <w:t>Predicted probability for base case</w:t>
            </w:r>
          </w:p>
        </w:tc>
        <w:tc>
          <w:tcPr>
            <w:tcW w:w="1020" w:type="dxa"/>
            <w:tcBorders>
              <w:top w:val="single" w:sz="4" w:space="0" w:color="auto"/>
            </w:tcBorders>
            <w:tcMar>
              <w:left w:w="0" w:type="dxa"/>
              <w:right w:w="0" w:type="dxa"/>
            </w:tcMar>
          </w:tcPr>
          <w:p w:rsidR="00D011E1" w:rsidRPr="00D011E1" w:rsidRDefault="00D011E1" w:rsidP="00D011E1">
            <w:pPr>
              <w:pStyle w:val="Tabletext"/>
              <w:jc w:val="right"/>
            </w:pPr>
            <w:r w:rsidRPr="00D011E1">
              <w:t>0.671</w:t>
            </w:r>
          </w:p>
        </w:tc>
        <w:tc>
          <w:tcPr>
            <w:tcW w:w="567" w:type="dxa"/>
            <w:tcBorders>
              <w:top w:val="single" w:sz="4" w:space="0" w:color="auto"/>
            </w:tcBorders>
            <w:tcMar>
              <w:left w:w="0" w:type="dxa"/>
              <w:right w:w="0" w:type="dxa"/>
            </w:tcMar>
          </w:tcPr>
          <w:p w:rsidR="00D011E1" w:rsidRPr="00D011E1" w:rsidRDefault="00D011E1" w:rsidP="00D011E1">
            <w:pPr>
              <w:pStyle w:val="Tabletext"/>
            </w:pPr>
          </w:p>
        </w:tc>
        <w:tc>
          <w:tcPr>
            <w:tcW w:w="1020" w:type="dxa"/>
            <w:tcBorders>
              <w:top w:val="single" w:sz="4" w:space="0" w:color="auto"/>
            </w:tcBorders>
            <w:tcMar>
              <w:left w:w="0" w:type="dxa"/>
              <w:right w:w="0" w:type="dxa"/>
            </w:tcMar>
          </w:tcPr>
          <w:p w:rsidR="00D011E1" w:rsidRPr="00D011E1" w:rsidRDefault="00D011E1" w:rsidP="00D011E1">
            <w:pPr>
              <w:pStyle w:val="Tabletext"/>
              <w:jc w:val="right"/>
            </w:pPr>
            <w:r w:rsidRPr="00D011E1">
              <w:t>0.604</w:t>
            </w:r>
          </w:p>
        </w:tc>
        <w:tc>
          <w:tcPr>
            <w:tcW w:w="567" w:type="dxa"/>
            <w:tcBorders>
              <w:top w:val="single" w:sz="4" w:space="0" w:color="auto"/>
            </w:tcBorders>
            <w:tcMar>
              <w:left w:w="0" w:type="dxa"/>
              <w:right w:w="0" w:type="dxa"/>
            </w:tcMar>
          </w:tcPr>
          <w:p w:rsidR="00D011E1" w:rsidRPr="00D011E1" w:rsidRDefault="00D011E1" w:rsidP="00D011E1">
            <w:pPr>
              <w:pStyle w:val="Tabletext"/>
            </w:pPr>
          </w:p>
        </w:tc>
        <w:tc>
          <w:tcPr>
            <w:tcW w:w="1020" w:type="dxa"/>
            <w:tcBorders>
              <w:top w:val="single" w:sz="4" w:space="0" w:color="auto"/>
            </w:tcBorders>
            <w:tcMar>
              <w:left w:w="0" w:type="dxa"/>
              <w:right w:w="0" w:type="dxa"/>
            </w:tcMar>
          </w:tcPr>
          <w:p w:rsidR="00D011E1" w:rsidRPr="00D011E1" w:rsidRDefault="00D011E1" w:rsidP="00D011E1">
            <w:pPr>
              <w:pStyle w:val="Tabletext"/>
              <w:jc w:val="right"/>
            </w:pPr>
            <w:r w:rsidRPr="00D011E1">
              <w:t>0.691</w:t>
            </w:r>
          </w:p>
        </w:tc>
        <w:tc>
          <w:tcPr>
            <w:tcW w:w="567" w:type="dxa"/>
            <w:tcBorders>
              <w:top w:val="single" w:sz="4" w:space="0" w:color="auto"/>
            </w:tcBorders>
            <w:tcMar>
              <w:left w:w="0" w:type="dxa"/>
              <w:right w:w="0" w:type="dxa"/>
            </w:tcMar>
          </w:tcPr>
          <w:p w:rsidR="00D011E1" w:rsidRPr="00D011E1" w:rsidRDefault="00D011E1" w:rsidP="00D011E1">
            <w:pPr>
              <w:pStyle w:val="Tabletext"/>
            </w:pPr>
          </w:p>
        </w:tc>
      </w:tr>
      <w:tr w:rsidR="00E71851" w:rsidRPr="00D011E1" w:rsidTr="00E71851">
        <w:tc>
          <w:tcPr>
            <w:tcW w:w="4082" w:type="dxa"/>
            <w:tcMar>
              <w:left w:w="0" w:type="dxa"/>
              <w:right w:w="0" w:type="dxa"/>
            </w:tcMar>
          </w:tcPr>
          <w:p w:rsidR="00E71851" w:rsidRPr="00D011E1" w:rsidRDefault="00E71851" w:rsidP="00D011E1">
            <w:pPr>
              <w:pStyle w:val="Tabletext"/>
            </w:pPr>
            <w:r w:rsidRPr="00D011E1">
              <w:t>Pseudo R-Squared</w:t>
            </w:r>
          </w:p>
        </w:tc>
        <w:tc>
          <w:tcPr>
            <w:tcW w:w="1587" w:type="dxa"/>
            <w:gridSpan w:val="2"/>
            <w:tcMar>
              <w:left w:w="0" w:type="dxa"/>
              <w:right w:w="0" w:type="dxa"/>
            </w:tcMar>
          </w:tcPr>
          <w:p w:rsidR="0037034F" w:rsidRDefault="00E71851">
            <w:pPr>
              <w:pStyle w:val="Tabletext"/>
              <w:ind w:right="476"/>
              <w:jc w:val="right"/>
            </w:pPr>
            <w:r w:rsidRPr="00D011E1">
              <w:t>0.0466</w:t>
            </w:r>
          </w:p>
        </w:tc>
        <w:tc>
          <w:tcPr>
            <w:tcW w:w="1587" w:type="dxa"/>
            <w:gridSpan w:val="2"/>
            <w:tcMar>
              <w:left w:w="0" w:type="dxa"/>
              <w:right w:w="0" w:type="dxa"/>
            </w:tcMar>
          </w:tcPr>
          <w:p w:rsidR="0037034F" w:rsidRDefault="00E71851">
            <w:pPr>
              <w:pStyle w:val="Tabletext"/>
              <w:ind w:right="476"/>
              <w:jc w:val="right"/>
            </w:pPr>
            <w:r w:rsidRPr="00D011E1">
              <w:t>0.0548</w:t>
            </w:r>
          </w:p>
        </w:tc>
        <w:tc>
          <w:tcPr>
            <w:tcW w:w="1587" w:type="dxa"/>
            <w:gridSpan w:val="2"/>
            <w:tcMar>
              <w:left w:w="0" w:type="dxa"/>
              <w:right w:w="0" w:type="dxa"/>
            </w:tcMar>
          </w:tcPr>
          <w:p w:rsidR="0037034F" w:rsidRDefault="00E71851">
            <w:pPr>
              <w:pStyle w:val="Tabletext"/>
              <w:ind w:right="476"/>
              <w:jc w:val="right"/>
            </w:pPr>
            <w:r w:rsidRPr="00D011E1">
              <w:t>0.1624</w:t>
            </w:r>
          </w:p>
        </w:tc>
      </w:tr>
      <w:tr w:rsidR="00D011E1" w:rsidRPr="00D011E1" w:rsidTr="00E71851">
        <w:tc>
          <w:tcPr>
            <w:tcW w:w="4082" w:type="dxa"/>
            <w:tcBorders>
              <w:bottom w:val="single" w:sz="4" w:space="0" w:color="auto"/>
            </w:tcBorders>
            <w:tcMar>
              <w:left w:w="0" w:type="dxa"/>
              <w:right w:w="0" w:type="dxa"/>
            </w:tcMar>
          </w:tcPr>
          <w:p w:rsidR="00D011E1" w:rsidRPr="00D011E1" w:rsidRDefault="00D011E1" w:rsidP="00D011E1">
            <w:pPr>
              <w:pStyle w:val="Tabletext"/>
            </w:pPr>
            <w:r w:rsidRPr="00D011E1">
              <w:t>Number of observations</w:t>
            </w:r>
          </w:p>
        </w:tc>
        <w:tc>
          <w:tcPr>
            <w:tcW w:w="1020" w:type="dxa"/>
            <w:tcBorders>
              <w:bottom w:val="single" w:sz="4" w:space="0" w:color="auto"/>
            </w:tcBorders>
            <w:tcMar>
              <w:left w:w="0" w:type="dxa"/>
              <w:right w:w="0" w:type="dxa"/>
            </w:tcMar>
          </w:tcPr>
          <w:p w:rsidR="0037034F" w:rsidRDefault="00D011E1">
            <w:pPr>
              <w:pStyle w:val="Tabletext"/>
              <w:ind w:right="312"/>
              <w:jc w:val="right"/>
            </w:pPr>
            <w:r w:rsidRPr="00D011E1">
              <w:t>3853</w:t>
            </w:r>
          </w:p>
        </w:tc>
        <w:tc>
          <w:tcPr>
            <w:tcW w:w="567" w:type="dxa"/>
            <w:tcBorders>
              <w:bottom w:val="single" w:sz="4" w:space="0" w:color="auto"/>
            </w:tcBorders>
            <w:tcMar>
              <w:left w:w="0" w:type="dxa"/>
              <w:right w:w="0" w:type="dxa"/>
            </w:tcMar>
          </w:tcPr>
          <w:p w:rsidR="00D011E1" w:rsidRPr="00D011E1" w:rsidRDefault="00D011E1" w:rsidP="00D011E1">
            <w:pPr>
              <w:pStyle w:val="Tabletext"/>
            </w:pPr>
          </w:p>
        </w:tc>
        <w:tc>
          <w:tcPr>
            <w:tcW w:w="1020" w:type="dxa"/>
            <w:tcBorders>
              <w:bottom w:val="single" w:sz="4" w:space="0" w:color="auto"/>
            </w:tcBorders>
            <w:tcMar>
              <w:left w:w="0" w:type="dxa"/>
              <w:right w:w="0" w:type="dxa"/>
            </w:tcMar>
          </w:tcPr>
          <w:p w:rsidR="0037034F" w:rsidRDefault="00D011E1">
            <w:pPr>
              <w:pStyle w:val="Tabletext"/>
              <w:ind w:right="312"/>
              <w:jc w:val="right"/>
            </w:pPr>
            <w:r w:rsidRPr="00D011E1">
              <w:t>3804</w:t>
            </w:r>
          </w:p>
        </w:tc>
        <w:tc>
          <w:tcPr>
            <w:tcW w:w="567" w:type="dxa"/>
            <w:tcBorders>
              <w:bottom w:val="single" w:sz="4" w:space="0" w:color="auto"/>
            </w:tcBorders>
            <w:tcMar>
              <w:left w:w="0" w:type="dxa"/>
              <w:right w:w="0" w:type="dxa"/>
            </w:tcMar>
          </w:tcPr>
          <w:p w:rsidR="00D011E1" w:rsidRPr="00D011E1" w:rsidRDefault="00D011E1" w:rsidP="00D011E1">
            <w:pPr>
              <w:pStyle w:val="Tabletext"/>
            </w:pPr>
          </w:p>
        </w:tc>
        <w:tc>
          <w:tcPr>
            <w:tcW w:w="1020" w:type="dxa"/>
            <w:tcBorders>
              <w:bottom w:val="single" w:sz="4" w:space="0" w:color="auto"/>
            </w:tcBorders>
            <w:tcMar>
              <w:left w:w="0" w:type="dxa"/>
              <w:right w:w="0" w:type="dxa"/>
            </w:tcMar>
          </w:tcPr>
          <w:p w:rsidR="0037034F" w:rsidRDefault="00D011E1">
            <w:pPr>
              <w:pStyle w:val="Tabletext"/>
              <w:ind w:right="312"/>
              <w:jc w:val="right"/>
            </w:pPr>
            <w:r w:rsidRPr="00D011E1">
              <w:t>3804</w:t>
            </w:r>
          </w:p>
        </w:tc>
        <w:tc>
          <w:tcPr>
            <w:tcW w:w="567" w:type="dxa"/>
            <w:tcBorders>
              <w:bottom w:val="single" w:sz="4" w:space="0" w:color="auto"/>
            </w:tcBorders>
            <w:tcMar>
              <w:left w:w="0" w:type="dxa"/>
              <w:right w:w="0" w:type="dxa"/>
            </w:tcMar>
          </w:tcPr>
          <w:p w:rsidR="00D011E1" w:rsidRPr="00D011E1" w:rsidRDefault="00D011E1" w:rsidP="00D011E1">
            <w:pPr>
              <w:pStyle w:val="Tabletext"/>
            </w:pPr>
          </w:p>
        </w:tc>
      </w:tr>
    </w:tbl>
    <w:p w:rsidR="00D011E1" w:rsidRDefault="00D011E1" w:rsidP="00D011E1">
      <w:pPr>
        <w:pStyle w:val="Source"/>
      </w:pPr>
      <w:r>
        <w:t>Source:</w:t>
      </w:r>
      <w:r>
        <w:tab/>
        <w:t>Customised calculations using Wave</w:t>
      </w:r>
      <w:r w:rsidR="005E1D10">
        <w:t>s</w:t>
      </w:r>
      <w:r>
        <w:t xml:space="preserve"> 1</w:t>
      </w:r>
      <w:r w:rsidR="005E1D10">
        <w:t>–</w:t>
      </w:r>
      <w:r>
        <w:t>4 of the LSAY (enumerated between 2006 and 2009)</w:t>
      </w:r>
      <w:r w:rsidR="009764D0">
        <w:t>.</w:t>
      </w:r>
    </w:p>
    <w:p w:rsidR="00305D2E" w:rsidRDefault="00D011E1" w:rsidP="00D011E1">
      <w:pPr>
        <w:pStyle w:val="Source"/>
      </w:pPr>
      <w:r>
        <w:t>Note:</w:t>
      </w:r>
      <w:r>
        <w:tab/>
        <w:t>The base case individual for all estimations is: aged 18; male; non-Indigenous</w:t>
      </w:r>
      <w:r w:rsidR="009764D0">
        <w:t>;</w:t>
      </w:r>
      <w:r>
        <w:t xml:space="preserve"> born in Australia; and liv</w:t>
      </w:r>
      <w:r w:rsidR="003661EA">
        <w:t>es</w:t>
      </w:r>
      <w:r>
        <w:t xml:space="preserve"> in a major city. For Model 2, the base case is further defined </w:t>
      </w:r>
      <w:r w:rsidR="009764D0">
        <w:t xml:space="preserve">as: </w:t>
      </w:r>
      <w:r>
        <w:t>speak</w:t>
      </w:r>
      <w:r w:rsidR="009764D0">
        <w:t>s</w:t>
      </w:r>
      <w:r>
        <w:t xml:space="preserve"> English at home; </w:t>
      </w:r>
      <w:r w:rsidR="009764D0">
        <w:t xml:space="preserve">has </w:t>
      </w:r>
      <w:r>
        <w:t>a parent with 13 years of education (but no more); and ha</w:t>
      </w:r>
      <w:r w:rsidR="009764D0">
        <w:t>s</w:t>
      </w:r>
      <w:r>
        <w:t xml:space="preserve"> a mother and father not employed as a manager or professional. For Model 3, the base case is further defined </w:t>
      </w:r>
      <w:r w:rsidR="009764D0">
        <w:t xml:space="preserve">as: has </w:t>
      </w:r>
      <w:r>
        <w:t>a tertiary admissions rank of 77. Marginal effect for which the coefficient is statistically significant at the 1% level of significance are labelled ***</w:t>
      </w:r>
      <w:r w:rsidR="00A5564C">
        <w:t>;</w:t>
      </w:r>
      <w:r>
        <w:t xml:space="preserve"> those statistically significant at the 5% level of significance only are labelled **</w:t>
      </w:r>
      <w:r w:rsidR="00A5564C">
        <w:t>;</w:t>
      </w:r>
      <w:r>
        <w:t xml:space="preserve"> whereas those statistically significant at the 10% level of significance only are labelled *.</w:t>
      </w:r>
    </w:p>
    <w:p w:rsidR="001D0224" w:rsidRDefault="00305D2E" w:rsidP="00305D2E">
      <w:pPr>
        <w:pStyle w:val="Text"/>
      </w:pPr>
      <w:r>
        <w:t>The range of student wellbeing questions on the LSAY is much less for tertiary as opposed to secondary school students. One question though that summarises student wellbeing reasonably well is whether the student agrees that they really like being a student. The sample for the analysis of this variable is those respondents in the LSAY who were in their first year of tertiary studies in either Wave</w:t>
      </w:r>
      <w:r w:rsidR="009764D0">
        <w:t>s</w:t>
      </w:r>
      <w:r>
        <w:t xml:space="preserve"> 3 or 4 of the LSAY. The dependent variable in the analysis is the probability that they agreed or strongly agreed that they like being a student. Model</w:t>
      </w:r>
      <w:r w:rsidR="009764D0">
        <w:t>s</w:t>
      </w:r>
      <w:r>
        <w:t xml:space="preserve"> 1 and 2 of the analysis are similar to those in previous tables</w:t>
      </w:r>
      <w:r w:rsidR="009764D0">
        <w:t>,</w:t>
      </w:r>
      <w:r>
        <w:t xml:space="preserve"> with demographic and geographic variables included in the first specification and socioeconomic characteristics added to the second. Model 3 includes these variables, as well as test scores when the student was 15 (in Wave 1), the highest year of school that they completed</w:t>
      </w:r>
      <w:r w:rsidR="009764D0">
        <w:t>,</w:t>
      </w:r>
      <w:r>
        <w:t xml:space="preserve"> and the type of qualification that they are studying for. Marginal effects and statistical significance are presented as before (as explained underneath the table). </w:t>
      </w:r>
    </w:p>
    <w:p w:rsidR="00CE1B9E" w:rsidRDefault="00CE1B9E">
      <w:pPr>
        <w:spacing w:before="0" w:line="240" w:lineRule="auto"/>
        <w:rPr>
          <w:rFonts w:ascii="Tahoma" w:hAnsi="Tahoma"/>
          <w:b/>
          <w:sz w:val="17"/>
        </w:rPr>
      </w:pPr>
      <w:r>
        <w:br w:type="page"/>
      </w:r>
    </w:p>
    <w:p w:rsidR="00BD28E8" w:rsidRDefault="00BD28E8" w:rsidP="00BD28E8">
      <w:pPr>
        <w:pStyle w:val="tabletitle"/>
      </w:pPr>
      <w:bookmarkStart w:id="53" w:name="_Toc311456483"/>
      <w:r>
        <w:t>Table 15</w:t>
      </w:r>
      <w:r>
        <w:tab/>
        <w:t>Factors associated with whether or not tertiary student agrees or strongly agrees that they really like being a student</w:t>
      </w:r>
      <w:r w:rsidR="00211EC3">
        <w:t xml:space="preserve"> — </w:t>
      </w:r>
      <w:r>
        <w:t>Indigenous and non-Indigenous Australians, 2008</w:t>
      </w:r>
      <w:r w:rsidR="00D4041B">
        <w:t>–</w:t>
      </w:r>
      <w:r>
        <w:t>09</w:t>
      </w:r>
      <w:bookmarkEnd w:id="53"/>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25"/>
        <w:gridCol w:w="1020"/>
        <w:gridCol w:w="567"/>
        <w:gridCol w:w="1020"/>
        <w:gridCol w:w="567"/>
        <w:gridCol w:w="1020"/>
        <w:gridCol w:w="567"/>
      </w:tblGrid>
      <w:tr w:rsidR="00BD28E8" w:rsidRPr="00BD28E8" w:rsidTr="00D4041B">
        <w:tc>
          <w:tcPr>
            <w:tcW w:w="4025" w:type="dxa"/>
            <w:tcBorders>
              <w:top w:val="single" w:sz="4" w:space="0" w:color="auto"/>
              <w:bottom w:val="single" w:sz="4" w:space="0" w:color="auto"/>
            </w:tcBorders>
          </w:tcPr>
          <w:p w:rsidR="00BD28E8" w:rsidRPr="00BD28E8" w:rsidRDefault="00BD28E8" w:rsidP="00BD28E8">
            <w:pPr>
              <w:pStyle w:val="Tablehead1"/>
              <w:jc w:val="center"/>
            </w:pPr>
          </w:p>
        </w:tc>
        <w:tc>
          <w:tcPr>
            <w:tcW w:w="1587" w:type="dxa"/>
            <w:gridSpan w:val="2"/>
            <w:tcBorders>
              <w:top w:val="single" w:sz="4" w:space="0" w:color="auto"/>
              <w:bottom w:val="single" w:sz="4" w:space="0" w:color="auto"/>
            </w:tcBorders>
          </w:tcPr>
          <w:p w:rsidR="00BD28E8" w:rsidRPr="00BD28E8" w:rsidRDefault="00BD28E8" w:rsidP="00CE1B9E">
            <w:pPr>
              <w:pStyle w:val="Tablehead1"/>
              <w:ind w:left="113"/>
              <w:jc w:val="center"/>
            </w:pPr>
            <w:r w:rsidRPr="00BD28E8">
              <w:t>Model 1</w:t>
            </w:r>
          </w:p>
        </w:tc>
        <w:tc>
          <w:tcPr>
            <w:tcW w:w="1587" w:type="dxa"/>
            <w:gridSpan w:val="2"/>
            <w:tcBorders>
              <w:top w:val="single" w:sz="4" w:space="0" w:color="auto"/>
              <w:bottom w:val="single" w:sz="4" w:space="0" w:color="auto"/>
            </w:tcBorders>
          </w:tcPr>
          <w:p w:rsidR="00BD28E8" w:rsidRPr="00BD28E8" w:rsidRDefault="00BD28E8" w:rsidP="00CE1B9E">
            <w:pPr>
              <w:pStyle w:val="Tablehead1"/>
              <w:ind w:left="113"/>
              <w:jc w:val="center"/>
            </w:pPr>
            <w:r w:rsidRPr="00BD28E8">
              <w:t>Model 2</w:t>
            </w:r>
          </w:p>
        </w:tc>
        <w:tc>
          <w:tcPr>
            <w:tcW w:w="1587" w:type="dxa"/>
            <w:gridSpan w:val="2"/>
            <w:tcBorders>
              <w:top w:val="single" w:sz="4" w:space="0" w:color="auto"/>
              <w:bottom w:val="single" w:sz="4" w:space="0" w:color="auto"/>
            </w:tcBorders>
          </w:tcPr>
          <w:p w:rsidR="00BD28E8" w:rsidRPr="00BD28E8" w:rsidRDefault="00BD28E8" w:rsidP="00CE1B9E">
            <w:pPr>
              <w:pStyle w:val="Tablehead1"/>
              <w:ind w:left="113"/>
              <w:jc w:val="center"/>
            </w:pPr>
            <w:r w:rsidRPr="00BD28E8">
              <w:t>Model 3</w:t>
            </w:r>
          </w:p>
        </w:tc>
      </w:tr>
      <w:tr w:rsidR="00BD28E8" w:rsidRPr="00BD28E8" w:rsidTr="00D4041B">
        <w:tc>
          <w:tcPr>
            <w:tcW w:w="4025" w:type="dxa"/>
            <w:tcBorders>
              <w:top w:val="single" w:sz="4" w:space="0" w:color="auto"/>
            </w:tcBorders>
            <w:tcMar>
              <w:left w:w="0" w:type="dxa"/>
              <w:right w:w="0" w:type="dxa"/>
            </w:tcMar>
          </w:tcPr>
          <w:p w:rsidR="00BD28E8" w:rsidRPr="00BD28E8" w:rsidRDefault="00BD28E8" w:rsidP="00BD28E8">
            <w:pPr>
              <w:pStyle w:val="Tabletext"/>
            </w:pPr>
            <w:r w:rsidRPr="00BD28E8">
              <w:t>Age</w:t>
            </w:r>
          </w:p>
        </w:tc>
        <w:tc>
          <w:tcPr>
            <w:tcW w:w="1020" w:type="dxa"/>
            <w:tcBorders>
              <w:top w:val="single" w:sz="4" w:space="0" w:color="auto"/>
            </w:tcBorders>
            <w:tcMar>
              <w:left w:w="0" w:type="dxa"/>
              <w:right w:w="0" w:type="dxa"/>
            </w:tcMar>
          </w:tcPr>
          <w:p w:rsidR="00BD28E8" w:rsidRPr="00BD28E8" w:rsidRDefault="00BD28E8" w:rsidP="00BD28E8">
            <w:pPr>
              <w:pStyle w:val="Tabletext"/>
              <w:jc w:val="right"/>
            </w:pPr>
            <w:r w:rsidRPr="00BD28E8">
              <w:t>0.009</w:t>
            </w:r>
          </w:p>
        </w:tc>
        <w:tc>
          <w:tcPr>
            <w:tcW w:w="567" w:type="dxa"/>
            <w:tcBorders>
              <w:top w:val="single" w:sz="4" w:space="0" w:color="auto"/>
            </w:tcBorders>
            <w:tcMar>
              <w:left w:w="0" w:type="dxa"/>
              <w:right w:w="0" w:type="dxa"/>
            </w:tcMar>
          </w:tcPr>
          <w:p w:rsidR="00BD28E8" w:rsidRPr="00BD28E8" w:rsidRDefault="00BD28E8" w:rsidP="00BD28E8">
            <w:pPr>
              <w:pStyle w:val="Tabletext"/>
            </w:pPr>
          </w:p>
        </w:tc>
        <w:tc>
          <w:tcPr>
            <w:tcW w:w="1020" w:type="dxa"/>
            <w:tcBorders>
              <w:top w:val="single" w:sz="4" w:space="0" w:color="auto"/>
            </w:tcBorders>
            <w:tcMar>
              <w:left w:w="0" w:type="dxa"/>
              <w:right w:w="0" w:type="dxa"/>
            </w:tcMar>
          </w:tcPr>
          <w:p w:rsidR="00BD28E8" w:rsidRPr="00BD28E8" w:rsidRDefault="00BD28E8" w:rsidP="00BD28E8">
            <w:pPr>
              <w:pStyle w:val="Tabletext"/>
              <w:jc w:val="right"/>
            </w:pPr>
            <w:r w:rsidRPr="00BD28E8">
              <w:t>0.012</w:t>
            </w:r>
          </w:p>
        </w:tc>
        <w:tc>
          <w:tcPr>
            <w:tcW w:w="567" w:type="dxa"/>
            <w:tcBorders>
              <w:top w:val="single" w:sz="4" w:space="0" w:color="auto"/>
            </w:tcBorders>
            <w:tcMar>
              <w:left w:w="0" w:type="dxa"/>
              <w:right w:w="0" w:type="dxa"/>
            </w:tcMar>
          </w:tcPr>
          <w:p w:rsidR="00BD28E8" w:rsidRPr="00BD28E8" w:rsidRDefault="00BD28E8" w:rsidP="00BD28E8">
            <w:pPr>
              <w:pStyle w:val="Tabletext"/>
            </w:pPr>
          </w:p>
        </w:tc>
        <w:tc>
          <w:tcPr>
            <w:tcW w:w="1020" w:type="dxa"/>
            <w:tcBorders>
              <w:top w:val="single" w:sz="4" w:space="0" w:color="auto"/>
            </w:tcBorders>
            <w:tcMar>
              <w:left w:w="0" w:type="dxa"/>
              <w:right w:w="0" w:type="dxa"/>
            </w:tcMar>
          </w:tcPr>
          <w:p w:rsidR="00BD28E8" w:rsidRPr="00BD28E8" w:rsidRDefault="00BD28E8" w:rsidP="00BD28E8">
            <w:pPr>
              <w:pStyle w:val="Tabletext"/>
              <w:jc w:val="right"/>
            </w:pPr>
            <w:r w:rsidRPr="00BD28E8">
              <w:t>0.012</w:t>
            </w:r>
          </w:p>
        </w:tc>
        <w:tc>
          <w:tcPr>
            <w:tcW w:w="567" w:type="dxa"/>
            <w:tcBorders>
              <w:top w:val="single" w:sz="4" w:space="0" w:color="auto"/>
            </w:tcBorders>
            <w:tcMar>
              <w:left w:w="0" w:type="dxa"/>
              <w:right w:w="0" w:type="dxa"/>
            </w:tcMar>
          </w:tcPr>
          <w:p w:rsidR="00BD28E8" w:rsidRPr="00BD28E8" w:rsidRDefault="00BD28E8" w:rsidP="00BD28E8">
            <w:pPr>
              <w:pStyle w:val="Tabletext"/>
            </w:pPr>
          </w:p>
        </w:tc>
      </w:tr>
      <w:tr w:rsidR="00BD28E8" w:rsidRPr="00BD28E8" w:rsidTr="00D4041B">
        <w:tc>
          <w:tcPr>
            <w:tcW w:w="4025" w:type="dxa"/>
            <w:tcMar>
              <w:left w:w="0" w:type="dxa"/>
              <w:right w:w="0" w:type="dxa"/>
            </w:tcMar>
          </w:tcPr>
          <w:p w:rsidR="00BD28E8" w:rsidRPr="00BD28E8" w:rsidRDefault="00BD28E8" w:rsidP="00BD28E8">
            <w:pPr>
              <w:pStyle w:val="Tabletext"/>
            </w:pPr>
            <w:r w:rsidRPr="00BD28E8">
              <w:t>Female</w:t>
            </w:r>
          </w:p>
        </w:tc>
        <w:tc>
          <w:tcPr>
            <w:tcW w:w="1020" w:type="dxa"/>
            <w:tcMar>
              <w:left w:w="0" w:type="dxa"/>
              <w:right w:w="0" w:type="dxa"/>
            </w:tcMar>
          </w:tcPr>
          <w:p w:rsidR="00BD28E8" w:rsidRPr="00BD28E8" w:rsidRDefault="00BD28E8" w:rsidP="00BD28E8">
            <w:pPr>
              <w:pStyle w:val="Tabletext"/>
              <w:jc w:val="right"/>
            </w:pPr>
            <w:r>
              <w:t>–</w:t>
            </w:r>
            <w:r w:rsidRPr="00BD28E8">
              <w:t>0.005</w:t>
            </w:r>
          </w:p>
        </w:tc>
        <w:tc>
          <w:tcPr>
            <w:tcW w:w="567" w:type="dxa"/>
            <w:tcMar>
              <w:left w:w="0" w:type="dxa"/>
              <w:right w:w="0" w:type="dxa"/>
            </w:tcMar>
          </w:tcPr>
          <w:p w:rsidR="00BD28E8" w:rsidRPr="00BD28E8" w:rsidRDefault="00BD28E8" w:rsidP="00BD28E8">
            <w:pPr>
              <w:pStyle w:val="Tabletext"/>
            </w:pPr>
          </w:p>
        </w:tc>
        <w:tc>
          <w:tcPr>
            <w:tcW w:w="1020" w:type="dxa"/>
            <w:tcMar>
              <w:left w:w="0" w:type="dxa"/>
              <w:right w:w="0" w:type="dxa"/>
            </w:tcMar>
          </w:tcPr>
          <w:p w:rsidR="00BD28E8" w:rsidRPr="00BD28E8" w:rsidRDefault="00BD28E8" w:rsidP="00BD28E8">
            <w:pPr>
              <w:pStyle w:val="Tabletext"/>
              <w:jc w:val="right"/>
            </w:pPr>
            <w:r>
              <w:t>–</w:t>
            </w:r>
            <w:r w:rsidRPr="00BD28E8">
              <w:t>0.005</w:t>
            </w:r>
          </w:p>
        </w:tc>
        <w:tc>
          <w:tcPr>
            <w:tcW w:w="567" w:type="dxa"/>
            <w:tcMar>
              <w:left w:w="0" w:type="dxa"/>
              <w:right w:w="0" w:type="dxa"/>
            </w:tcMar>
          </w:tcPr>
          <w:p w:rsidR="00BD28E8" w:rsidRPr="00BD28E8" w:rsidRDefault="00BD28E8" w:rsidP="00BD28E8">
            <w:pPr>
              <w:pStyle w:val="Tabletext"/>
            </w:pPr>
          </w:p>
        </w:tc>
        <w:tc>
          <w:tcPr>
            <w:tcW w:w="1020" w:type="dxa"/>
            <w:tcMar>
              <w:left w:w="0" w:type="dxa"/>
              <w:right w:w="0" w:type="dxa"/>
            </w:tcMar>
          </w:tcPr>
          <w:p w:rsidR="00BD28E8" w:rsidRPr="00BD28E8" w:rsidRDefault="00BD28E8" w:rsidP="00BD28E8">
            <w:pPr>
              <w:pStyle w:val="Tabletext"/>
              <w:jc w:val="right"/>
            </w:pPr>
            <w:r>
              <w:t>–</w:t>
            </w:r>
            <w:r w:rsidRPr="00BD28E8">
              <w:t>0.001</w:t>
            </w:r>
          </w:p>
        </w:tc>
        <w:tc>
          <w:tcPr>
            <w:tcW w:w="567" w:type="dxa"/>
            <w:tcMar>
              <w:left w:w="0" w:type="dxa"/>
              <w:right w:w="0" w:type="dxa"/>
            </w:tcMar>
          </w:tcPr>
          <w:p w:rsidR="00BD28E8" w:rsidRPr="00BD28E8" w:rsidRDefault="00BD28E8" w:rsidP="00BD28E8">
            <w:pPr>
              <w:pStyle w:val="Tabletext"/>
            </w:pPr>
          </w:p>
        </w:tc>
      </w:tr>
      <w:tr w:rsidR="00BD28E8" w:rsidRPr="00BD28E8" w:rsidTr="00D4041B">
        <w:tc>
          <w:tcPr>
            <w:tcW w:w="4025" w:type="dxa"/>
            <w:tcMar>
              <w:left w:w="0" w:type="dxa"/>
              <w:right w:w="0" w:type="dxa"/>
            </w:tcMar>
          </w:tcPr>
          <w:p w:rsidR="00BD28E8" w:rsidRPr="00BD28E8" w:rsidRDefault="00BD28E8" w:rsidP="00BD28E8">
            <w:pPr>
              <w:pStyle w:val="Tabletext"/>
            </w:pPr>
            <w:r w:rsidRPr="00BD28E8">
              <w:t>Indigenous</w:t>
            </w:r>
          </w:p>
        </w:tc>
        <w:tc>
          <w:tcPr>
            <w:tcW w:w="1020" w:type="dxa"/>
            <w:tcMar>
              <w:left w:w="0" w:type="dxa"/>
              <w:right w:w="0" w:type="dxa"/>
            </w:tcMar>
          </w:tcPr>
          <w:p w:rsidR="00BD28E8" w:rsidRPr="00BD28E8" w:rsidRDefault="00BD28E8" w:rsidP="00BD28E8">
            <w:pPr>
              <w:pStyle w:val="Tabletext"/>
              <w:jc w:val="right"/>
            </w:pPr>
            <w:r w:rsidRPr="00BD28E8">
              <w:t>0.056</w:t>
            </w:r>
          </w:p>
        </w:tc>
        <w:tc>
          <w:tcPr>
            <w:tcW w:w="567" w:type="dxa"/>
            <w:tcMar>
              <w:left w:w="0" w:type="dxa"/>
              <w:right w:w="0" w:type="dxa"/>
            </w:tcMar>
          </w:tcPr>
          <w:p w:rsidR="00BD28E8" w:rsidRPr="00BD28E8" w:rsidRDefault="00BD28E8" w:rsidP="00BD28E8">
            <w:pPr>
              <w:pStyle w:val="Tabletext"/>
            </w:pPr>
            <w:r w:rsidRPr="00BD28E8">
              <w:t>*</w:t>
            </w:r>
          </w:p>
        </w:tc>
        <w:tc>
          <w:tcPr>
            <w:tcW w:w="1020" w:type="dxa"/>
            <w:tcMar>
              <w:left w:w="0" w:type="dxa"/>
              <w:right w:w="0" w:type="dxa"/>
            </w:tcMar>
          </w:tcPr>
          <w:p w:rsidR="00BD28E8" w:rsidRPr="00BD28E8" w:rsidRDefault="00BD28E8" w:rsidP="00BD28E8">
            <w:pPr>
              <w:pStyle w:val="Tabletext"/>
              <w:jc w:val="right"/>
            </w:pPr>
            <w:r w:rsidRPr="00BD28E8">
              <w:t>0.079</w:t>
            </w:r>
          </w:p>
        </w:tc>
        <w:tc>
          <w:tcPr>
            <w:tcW w:w="567" w:type="dxa"/>
            <w:tcMar>
              <w:left w:w="0" w:type="dxa"/>
              <w:right w:w="0" w:type="dxa"/>
            </w:tcMar>
          </w:tcPr>
          <w:p w:rsidR="00BD28E8" w:rsidRPr="00BD28E8" w:rsidRDefault="00BD28E8" w:rsidP="00BD28E8">
            <w:pPr>
              <w:pStyle w:val="Tabletext"/>
            </w:pPr>
            <w:r w:rsidRPr="00BD28E8">
              <w:t>**</w:t>
            </w:r>
          </w:p>
        </w:tc>
        <w:tc>
          <w:tcPr>
            <w:tcW w:w="1020" w:type="dxa"/>
            <w:tcMar>
              <w:left w:w="0" w:type="dxa"/>
              <w:right w:w="0" w:type="dxa"/>
            </w:tcMar>
          </w:tcPr>
          <w:p w:rsidR="00BD28E8" w:rsidRPr="00BD28E8" w:rsidRDefault="00BD28E8" w:rsidP="00BD28E8">
            <w:pPr>
              <w:pStyle w:val="Tabletext"/>
              <w:jc w:val="right"/>
            </w:pPr>
            <w:r w:rsidRPr="00BD28E8">
              <w:t>0.076</w:t>
            </w:r>
          </w:p>
        </w:tc>
        <w:tc>
          <w:tcPr>
            <w:tcW w:w="567" w:type="dxa"/>
            <w:tcMar>
              <w:left w:w="0" w:type="dxa"/>
              <w:right w:w="0" w:type="dxa"/>
            </w:tcMar>
          </w:tcPr>
          <w:p w:rsidR="00BD28E8" w:rsidRPr="00BD28E8" w:rsidRDefault="00BD28E8" w:rsidP="00BD28E8">
            <w:pPr>
              <w:pStyle w:val="Tabletext"/>
            </w:pPr>
            <w:r w:rsidRPr="00BD28E8">
              <w:t>**</w:t>
            </w:r>
          </w:p>
        </w:tc>
      </w:tr>
      <w:tr w:rsidR="00BD28E8" w:rsidRPr="00BD28E8" w:rsidTr="00D4041B">
        <w:tc>
          <w:tcPr>
            <w:tcW w:w="4025" w:type="dxa"/>
            <w:tcMar>
              <w:left w:w="0" w:type="dxa"/>
              <w:right w:w="0" w:type="dxa"/>
            </w:tcMar>
          </w:tcPr>
          <w:p w:rsidR="00BD28E8" w:rsidRPr="00BD28E8" w:rsidRDefault="00BD28E8" w:rsidP="00BD28E8">
            <w:pPr>
              <w:pStyle w:val="Tabletext"/>
            </w:pPr>
            <w:r w:rsidRPr="00BD28E8">
              <w:t>Born overseas</w:t>
            </w:r>
          </w:p>
        </w:tc>
        <w:tc>
          <w:tcPr>
            <w:tcW w:w="1020" w:type="dxa"/>
            <w:tcMar>
              <w:left w:w="0" w:type="dxa"/>
              <w:right w:w="0" w:type="dxa"/>
            </w:tcMar>
          </w:tcPr>
          <w:p w:rsidR="00BD28E8" w:rsidRPr="00BD28E8" w:rsidRDefault="00BD28E8" w:rsidP="00BD28E8">
            <w:pPr>
              <w:pStyle w:val="Tabletext"/>
              <w:jc w:val="right"/>
            </w:pPr>
            <w:r w:rsidRPr="00BD28E8">
              <w:t>0.015</w:t>
            </w:r>
          </w:p>
        </w:tc>
        <w:tc>
          <w:tcPr>
            <w:tcW w:w="567" w:type="dxa"/>
            <w:tcMar>
              <w:left w:w="0" w:type="dxa"/>
              <w:right w:w="0" w:type="dxa"/>
            </w:tcMar>
          </w:tcPr>
          <w:p w:rsidR="00BD28E8" w:rsidRPr="00BD28E8" w:rsidRDefault="00BD28E8" w:rsidP="00BD28E8">
            <w:pPr>
              <w:pStyle w:val="Tabletext"/>
            </w:pPr>
          </w:p>
        </w:tc>
        <w:tc>
          <w:tcPr>
            <w:tcW w:w="1020" w:type="dxa"/>
            <w:tcMar>
              <w:left w:w="0" w:type="dxa"/>
              <w:right w:w="0" w:type="dxa"/>
            </w:tcMar>
          </w:tcPr>
          <w:p w:rsidR="00BD28E8" w:rsidRPr="00BD28E8" w:rsidRDefault="00BD28E8" w:rsidP="00BD28E8">
            <w:pPr>
              <w:pStyle w:val="Tabletext"/>
              <w:jc w:val="right"/>
            </w:pPr>
            <w:r w:rsidRPr="00BD28E8">
              <w:t>0.008</w:t>
            </w:r>
          </w:p>
        </w:tc>
        <w:tc>
          <w:tcPr>
            <w:tcW w:w="567" w:type="dxa"/>
            <w:tcMar>
              <w:left w:w="0" w:type="dxa"/>
              <w:right w:w="0" w:type="dxa"/>
            </w:tcMar>
          </w:tcPr>
          <w:p w:rsidR="00BD28E8" w:rsidRPr="00BD28E8" w:rsidRDefault="00BD28E8" w:rsidP="00BD28E8">
            <w:pPr>
              <w:pStyle w:val="Tabletext"/>
            </w:pPr>
          </w:p>
        </w:tc>
        <w:tc>
          <w:tcPr>
            <w:tcW w:w="1020" w:type="dxa"/>
            <w:tcMar>
              <w:left w:w="0" w:type="dxa"/>
              <w:right w:w="0" w:type="dxa"/>
            </w:tcMar>
          </w:tcPr>
          <w:p w:rsidR="00BD28E8" w:rsidRPr="00BD28E8" w:rsidRDefault="00BD28E8" w:rsidP="00BD28E8">
            <w:pPr>
              <w:pStyle w:val="Tabletext"/>
              <w:jc w:val="right"/>
            </w:pPr>
            <w:r w:rsidRPr="00BD28E8">
              <w:t>0.013</w:t>
            </w:r>
          </w:p>
        </w:tc>
        <w:tc>
          <w:tcPr>
            <w:tcW w:w="567" w:type="dxa"/>
            <w:tcMar>
              <w:left w:w="0" w:type="dxa"/>
              <w:right w:w="0" w:type="dxa"/>
            </w:tcMar>
          </w:tcPr>
          <w:p w:rsidR="00BD28E8" w:rsidRPr="00BD28E8" w:rsidRDefault="00BD28E8" w:rsidP="00BD28E8">
            <w:pPr>
              <w:pStyle w:val="Tabletext"/>
            </w:pPr>
          </w:p>
        </w:tc>
      </w:tr>
      <w:tr w:rsidR="00BD28E8" w:rsidRPr="00BD28E8" w:rsidTr="00D4041B">
        <w:tc>
          <w:tcPr>
            <w:tcW w:w="4025" w:type="dxa"/>
            <w:tcMar>
              <w:left w:w="0" w:type="dxa"/>
              <w:right w:w="0" w:type="dxa"/>
            </w:tcMar>
          </w:tcPr>
          <w:p w:rsidR="00BD28E8" w:rsidRPr="00BD28E8" w:rsidRDefault="00BD28E8" w:rsidP="00BD28E8">
            <w:pPr>
              <w:pStyle w:val="Tabletext"/>
            </w:pPr>
            <w:r w:rsidRPr="00BD28E8">
              <w:t>Mother born overseas</w:t>
            </w:r>
          </w:p>
        </w:tc>
        <w:tc>
          <w:tcPr>
            <w:tcW w:w="1020" w:type="dxa"/>
            <w:tcMar>
              <w:left w:w="0" w:type="dxa"/>
              <w:right w:w="0" w:type="dxa"/>
            </w:tcMar>
          </w:tcPr>
          <w:p w:rsidR="00BD28E8" w:rsidRPr="00BD28E8" w:rsidRDefault="00BD28E8" w:rsidP="00BD28E8">
            <w:pPr>
              <w:pStyle w:val="Tabletext"/>
              <w:jc w:val="right"/>
            </w:pPr>
            <w:r>
              <w:t>–</w:t>
            </w:r>
            <w:r w:rsidRPr="00BD28E8">
              <w:t>0.032</w:t>
            </w:r>
          </w:p>
        </w:tc>
        <w:tc>
          <w:tcPr>
            <w:tcW w:w="567" w:type="dxa"/>
            <w:tcMar>
              <w:left w:w="0" w:type="dxa"/>
              <w:right w:w="0" w:type="dxa"/>
            </w:tcMar>
          </w:tcPr>
          <w:p w:rsidR="00BD28E8" w:rsidRPr="00BD28E8" w:rsidRDefault="00BD28E8" w:rsidP="00BD28E8">
            <w:pPr>
              <w:pStyle w:val="Tabletext"/>
            </w:pPr>
            <w:r w:rsidRPr="00BD28E8">
              <w:t>*</w:t>
            </w:r>
          </w:p>
        </w:tc>
        <w:tc>
          <w:tcPr>
            <w:tcW w:w="1020" w:type="dxa"/>
            <w:tcMar>
              <w:left w:w="0" w:type="dxa"/>
              <w:right w:w="0" w:type="dxa"/>
            </w:tcMar>
          </w:tcPr>
          <w:p w:rsidR="00BD28E8" w:rsidRPr="00BD28E8" w:rsidRDefault="00BD28E8" w:rsidP="00BD28E8">
            <w:pPr>
              <w:pStyle w:val="Tabletext"/>
              <w:jc w:val="right"/>
            </w:pPr>
            <w:r>
              <w:t>–</w:t>
            </w:r>
            <w:r w:rsidRPr="00BD28E8">
              <w:t>0.043</w:t>
            </w:r>
          </w:p>
        </w:tc>
        <w:tc>
          <w:tcPr>
            <w:tcW w:w="567" w:type="dxa"/>
            <w:tcMar>
              <w:left w:w="0" w:type="dxa"/>
              <w:right w:w="0" w:type="dxa"/>
            </w:tcMar>
          </w:tcPr>
          <w:p w:rsidR="00BD28E8" w:rsidRPr="00BD28E8" w:rsidRDefault="00BD28E8" w:rsidP="00BD28E8">
            <w:pPr>
              <w:pStyle w:val="Tabletext"/>
            </w:pPr>
            <w:r w:rsidRPr="00BD28E8">
              <w:t>**</w:t>
            </w:r>
          </w:p>
        </w:tc>
        <w:tc>
          <w:tcPr>
            <w:tcW w:w="1020" w:type="dxa"/>
            <w:tcMar>
              <w:left w:w="0" w:type="dxa"/>
              <w:right w:w="0" w:type="dxa"/>
            </w:tcMar>
          </w:tcPr>
          <w:p w:rsidR="00BD28E8" w:rsidRPr="00BD28E8" w:rsidRDefault="00BD28E8" w:rsidP="00BD28E8">
            <w:pPr>
              <w:pStyle w:val="Tabletext"/>
              <w:jc w:val="right"/>
            </w:pPr>
            <w:r>
              <w:t>–</w:t>
            </w:r>
            <w:r w:rsidRPr="00BD28E8">
              <w:t>0.042</w:t>
            </w:r>
          </w:p>
        </w:tc>
        <w:tc>
          <w:tcPr>
            <w:tcW w:w="567" w:type="dxa"/>
            <w:tcMar>
              <w:left w:w="0" w:type="dxa"/>
              <w:right w:w="0" w:type="dxa"/>
            </w:tcMar>
          </w:tcPr>
          <w:p w:rsidR="00BD28E8" w:rsidRPr="00BD28E8" w:rsidRDefault="00BD28E8" w:rsidP="00BD28E8">
            <w:pPr>
              <w:pStyle w:val="Tabletext"/>
            </w:pPr>
            <w:r w:rsidRPr="00BD28E8">
              <w:t>**</w:t>
            </w:r>
          </w:p>
        </w:tc>
      </w:tr>
      <w:tr w:rsidR="00BD28E8" w:rsidRPr="00BD28E8" w:rsidTr="00D4041B">
        <w:tc>
          <w:tcPr>
            <w:tcW w:w="4025" w:type="dxa"/>
            <w:tcMar>
              <w:left w:w="0" w:type="dxa"/>
              <w:right w:w="0" w:type="dxa"/>
            </w:tcMar>
          </w:tcPr>
          <w:p w:rsidR="00BD28E8" w:rsidRPr="00BD28E8" w:rsidRDefault="00BD28E8" w:rsidP="00BD28E8">
            <w:pPr>
              <w:pStyle w:val="Tabletext"/>
            </w:pPr>
            <w:r w:rsidRPr="00BD28E8">
              <w:t>Father born overseas</w:t>
            </w:r>
          </w:p>
        </w:tc>
        <w:tc>
          <w:tcPr>
            <w:tcW w:w="1020" w:type="dxa"/>
            <w:tcMar>
              <w:left w:w="0" w:type="dxa"/>
              <w:right w:w="0" w:type="dxa"/>
            </w:tcMar>
          </w:tcPr>
          <w:p w:rsidR="00BD28E8" w:rsidRPr="00BD28E8" w:rsidRDefault="00BD28E8" w:rsidP="00BD28E8">
            <w:pPr>
              <w:pStyle w:val="Tabletext"/>
              <w:jc w:val="right"/>
            </w:pPr>
            <w:r w:rsidRPr="00BD28E8">
              <w:t>0.025</w:t>
            </w:r>
          </w:p>
        </w:tc>
        <w:tc>
          <w:tcPr>
            <w:tcW w:w="567" w:type="dxa"/>
            <w:tcMar>
              <w:left w:w="0" w:type="dxa"/>
              <w:right w:w="0" w:type="dxa"/>
            </w:tcMar>
          </w:tcPr>
          <w:p w:rsidR="00BD28E8" w:rsidRPr="00BD28E8" w:rsidRDefault="00BD28E8" w:rsidP="00BD28E8">
            <w:pPr>
              <w:pStyle w:val="Tabletext"/>
            </w:pPr>
            <w:r w:rsidRPr="00BD28E8">
              <w:t>*</w:t>
            </w:r>
          </w:p>
        </w:tc>
        <w:tc>
          <w:tcPr>
            <w:tcW w:w="1020" w:type="dxa"/>
            <w:tcMar>
              <w:left w:w="0" w:type="dxa"/>
              <w:right w:w="0" w:type="dxa"/>
            </w:tcMar>
          </w:tcPr>
          <w:p w:rsidR="00BD28E8" w:rsidRPr="00BD28E8" w:rsidRDefault="00BD28E8" w:rsidP="00BD28E8">
            <w:pPr>
              <w:pStyle w:val="Tabletext"/>
              <w:jc w:val="right"/>
            </w:pPr>
            <w:r w:rsidRPr="00BD28E8">
              <w:t>0.025</w:t>
            </w:r>
          </w:p>
        </w:tc>
        <w:tc>
          <w:tcPr>
            <w:tcW w:w="567" w:type="dxa"/>
            <w:tcMar>
              <w:left w:w="0" w:type="dxa"/>
              <w:right w:w="0" w:type="dxa"/>
            </w:tcMar>
          </w:tcPr>
          <w:p w:rsidR="00BD28E8" w:rsidRPr="00BD28E8" w:rsidRDefault="00BD28E8" w:rsidP="00BD28E8">
            <w:pPr>
              <w:pStyle w:val="Tabletext"/>
            </w:pPr>
          </w:p>
        </w:tc>
        <w:tc>
          <w:tcPr>
            <w:tcW w:w="1020" w:type="dxa"/>
            <w:tcMar>
              <w:left w:w="0" w:type="dxa"/>
              <w:right w:w="0" w:type="dxa"/>
            </w:tcMar>
          </w:tcPr>
          <w:p w:rsidR="00BD28E8" w:rsidRPr="00BD28E8" w:rsidRDefault="00BD28E8" w:rsidP="00BD28E8">
            <w:pPr>
              <w:pStyle w:val="Tabletext"/>
              <w:jc w:val="right"/>
            </w:pPr>
            <w:r w:rsidRPr="00BD28E8">
              <w:t>0.022</w:t>
            </w:r>
          </w:p>
        </w:tc>
        <w:tc>
          <w:tcPr>
            <w:tcW w:w="567" w:type="dxa"/>
            <w:tcMar>
              <w:left w:w="0" w:type="dxa"/>
              <w:right w:w="0" w:type="dxa"/>
            </w:tcMar>
          </w:tcPr>
          <w:p w:rsidR="00BD28E8" w:rsidRPr="00BD28E8" w:rsidRDefault="00BD28E8" w:rsidP="00BD28E8">
            <w:pPr>
              <w:pStyle w:val="Tabletext"/>
            </w:pPr>
          </w:p>
        </w:tc>
      </w:tr>
      <w:tr w:rsidR="00BD28E8" w:rsidRPr="00BD28E8" w:rsidTr="00D4041B">
        <w:tc>
          <w:tcPr>
            <w:tcW w:w="4025" w:type="dxa"/>
            <w:tcMar>
              <w:left w:w="0" w:type="dxa"/>
              <w:right w:w="0" w:type="dxa"/>
            </w:tcMar>
          </w:tcPr>
          <w:p w:rsidR="00BD28E8" w:rsidRPr="00BD28E8" w:rsidRDefault="00BD28E8" w:rsidP="00BD28E8">
            <w:pPr>
              <w:pStyle w:val="Tabletext"/>
            </w:pPr>
            <w:r w:rsidRPr="00BD28E8">
              <w:t>Lives in provincial Australia</w:t>
            </w:r>
          </w:p>
        </w:tc>
        <w:tc>
          <w:tcPr>
            <w:tcW w:w="1020" w:type="dxa"/>
            <w:tcMar>
              <w:left w:w="0" w:type="dxa"/>
              <w:right w:w="0" w:type="dxa"/>
            </w:tcMar>
          </w:tcPr>
          <w:p w:rsidR="00BD28E8" w:rsidRPr="00BD28E8" w:rsidRDefault="00BD28E8" w:rsidP="00BD28E8">
            <w:pPr>
              <w:pStyle w:val="Tabletext"/>
              <w:jc w:val="right"/>
            </w:pPr>
            <w:r>
              <w:t>–</w:t>
            </w:r>
            <w:r w:rsidRPr="00BD28E8">
              <w:t>0.015</w:t>
            </w:r>
          </w:p>
        </w:tc>
        <w:tc>
          <w:tcPr>
            <w:tcW w:w="567" w:type="dxa"/>
            <w:tcMar>
              <w:left w:w="0" w:type="dxa"/>
              <w:right w:w="0" w:type="dxa"/>
            </w:tcMar>
          </w:tcPr>
          <w:p w:rsidR="00BD28E8" w:rsidRPr="00BD28E8" w:rsidRDefault="00BD28E8" w:rsidP="00BD28E8">
            <w:pPr>
              <w:pStyle w:val="Tabletext"/>
            </w:pPr>
          </w:p>
        </w:tc>
        <w:tc>
          <w:tcPr>
            <w:tcW w:w="1020" w:type="dxa"/>
            <w:tcMar>
              <w:left w:w="0" w:type="dxa"/>
              <w:right w:w="0" w:type="dxa"/>
            </w:tcMar>
          </w:tcPr>
          <w:p w:rsidR="00BD28E8" w:rsidRPr="00BD28E8" w:rsidRDefault="00BD28E8" w:rsidP="00BD28E8">
            <w:pPr>
              <w:pStyle w:val="Tabletext"/>
              <w:jc w:val="right"/>
            </w:pPr>
            <w:r>
              <w:t>–</w:t>
            </w:r>
            <w:r w:rsidRPr="00BD28E8">
              <w:t>0.011</w:t>
            </w:r>
          </w:p>
        </w:tc>
        <w:tc>
          <w:tcPr>
            <w:tcW w:w="567" w:type="dxa"/>
            <w:tcMar>
              <w:left w:w="0" w:type="dxa"/>
              <w:right w:w="0" w:type="dxa"/>
            </w:tcMar>
          </w:tcPr>
          <w:p w:rsidR="00BD28E8" w:rsidRPr="00BD28E8" w:rsidRDefault="00BD28E8" w:rsidP="00BD28E8">
            <w:pPr>
              <w:pStyle w:val="Tabletext"/>
            </w:pPr>
          </w:p>
        </w:tc>
        <w:tc>
          <w:tcPr>
            <w:tcW w:w="1020" w:type="dxa"/>
            <w:tcMar>
              <w:left w:w="0" w:type="dxa"/>
              <w:right w:w="0" w:type="dxa"/>
            </w:tcMar>
          </w:tcPr>
          <w:p w:rsidR="00BD28E8" w:rsidRPr="00BD28E8" w:rsidRDefault="00BD28E8" w:rsidP="00BD28E8">
            <w:pPr>
              <w:pStyle w:val="Tabletext"/>
              <w:jc w:val="right"/>
            </w:pPr>
            <w:r>
              <w:t>–</w:t>
            </w:r>
            <w:r w:rsidRPr="00BD28E8">
              <w:t>0.003</w:t>
            </w:r>
          </w:p>
        </w:tc>
        <w:tc>
          <w:tcPr>
            <w:tcW w:w="567" w:type="dxa"/>
            <w:tcMar>
              <w:left w:w="0" w:type="dxa"/>
              <w:right w:w="0" w:type="dxa"/>
            </w:tcMar>
          </w:tcPr>
          <w:p w:rsidR="00BD28E8" w:rsidRPr="00BD28E8" w:rsidRDefault="00BD28E8" w:rsidP="00BD28E8">
            <w:pPr>
              <w:pStyle w:val="Tabletext"/>
            </w:pPr>
          </w:p>
        </w:tc>
      </w:tr>
      <w:tr w:rsidR="00BD28E8" w:rsidRPr="00BD28E8" w:rsidTr="00D4041B">
        <w:tc>
          <w:tcPr>
            <w:tcW w:w="4025" w:type="dxa"/>
            <w:tcBorders>
              <w:bottom w:val="single" w:sz="4" w:space="0" w:color="auto"/>
            </w:tcBorders>
            <w:tcMar>
              <w:left w:w="0" w:type="dxa"/>
              <w:right w:w="0" w:type="dxa"/>
            </w:tcMar>
          </w:tcPr>
          <w:p w:rsidR="00BD28E8" w:rsidRPr="00BD28E8" w:rsidRDefault="00BD28E8" w:rsidP="00BD28E8">
            <w:pPr>
              <w:pStyle w:val="Tabletext"/>
            </w:pPr>
            <w:r w:rsidRPr="00BD28E8">
              <w:t>Lives in remote Australia</w:t>
            </w:r>
          </w:p>
        </w:tc>
        <w:tc>
          <w:tcPr>
            <w:tcW w:w="1020" w:type="dxa"/>
            <w:tcBorders>
              <w:bottom w:val="single" w:sz="4" w:space="0" w:color="auto"/>
            </w:tcBorders>
            <w:tcMar>
              <w:left w:w="0" w:type="dxa"/>
              <w:right w:w="0" w:type="dxa"/>
            </w:tcMar>
          </w:tcPr>
          <w:p w:rsidR="00BD28E8" w:rsidRPr="00BD28E8" w:rsidRDefault="00BD28E8" w:rsidP="00BD28E8">
            <w:pPr>
              <w:pStyle w:val="Tabletext"/>
              <w:jc w:val="right"/>
            </w:pPr>
            <w:r w:rsidRPr="00BD28E8">
              <w:t>0.012</w:t>
            </w:r>
          </w:p>
        </w:tc>
        <w:tc>
          <w:tcPr>
            <w:tcW w:w="567" w:type="dxa"/>
            <w:tcBorders>
              <w:bottom w:val="single" w:sz="4" w:space="0" w:color="auto"/>
            </w:tcBorders>
            <w:tcMar>
              <w:left w:w="0" w:type="dxa"/>
              <w:right w:w="0" w:type="dxa"/>
            </w:tcMar>
          </w:tcPr>
          <w:p w:rsidR="00BD28E8" w:rsidRPr="00BD28E8" w:rsidRDefault="00BD28E8" w:rsidP="00BD28E8">
            <w:pPr>
              <w:pStyle w:val="Tabletext"/>
            </w:pPr>
          </w:p>
        </w:tc>
        <w:tc>
          <w:tcPr>
            <w:tcW w:w="1020" w:type="dxa"/>
            <w:tcBorders>
              <w:bottom w:val="single" w:sz="4" w:space="0" w:color="auto"/>
            </w:tcBorders>
            <w:tcMar>
              <w:left w:w="0" w:type="dxa"/>
              <w:right w:w="0" w:type="dxa"/>
            </w:tcMar>
          </w:tcPr>
          <w:p w:rsidR="00BD28E8" w:rsidRPr="00BD28E8" w:rsidRDefault="00BD28E8" w:rsidP="00BD28E8">
            <w:pPr>
              <w:pStyle w:val="Tabletext"/>
              <w:jc w:val="right"/>
            </w:pPr>
            <w:r w:rsidRPr="00BD28E8">
              <w:t>0.016</w:t>
            </w:r>
          </w:p>
        </w:tc>
        <w:tc>
          <w:tcPr>
            <w:tcW w:w="567" w:type="dxa"/>
            <w:tcBorders>
              <w:bottom w:val="single" w:sz="4" w:space="0" w:color="auto"/>
            </w:tcBorders>
            <w:tcMar>
              <w:left w:w="0" w:type="dxa"/>
              <w:right w:w="0" w:type="dxa"/>
            </w:tcMar>
          </w:tcPr>
          <w:p w:rsidR="00BD28E8" w:rsidRPr="00BD28E8" w:rsidRDefault="00BD28E8" w:rsidP="00BD28E8">
            <w:pPr>
              <w:pStyle w:val="Tabletext"/>
            </w:pPr>
          </w:p>
        </w:tc>
        <w:tc>
          <w:tcPr>
            <w:tcW w:w="1020" w:type="dxa"/>
            <w:tcBorders>
              <w:bottom w:val="single" w:sz="4" w:space="0" w:color="auto"/>
            </w:tcBorders>
            <w:tcMar>
              <w:left w:w="0" w:type="dxa"/>
              <w:right w:w="0" w:type="dxa"/>
            </w:tcMar>
          </w:tcPr>
          <w:p w:rsidR="00BD28E8" w:rsidRPr="00BD28E8" w:rsidRDefault="00BD28E8" w:rsidP="00BD28E8">
            <w:pPr>
              <w:pStyle w:val="Tabletext"/>
              <w:jc w:val="right"/>
            </w:pPr>
            <w:r w:rsidRPr="00BD28E8">
              <w:t>0.014</w:t>
            </w:r>
          </w:p>
        </w:tc>
        <w:tc>
          <w:tcPr>
            <w:tcW w:w="567" w:type="dxa"/>
            <w:tcBorders>
              <w:bottom w:val="single" w:sz="4" w:space="0" w:color="auto"/>
            </w:tcBorders>
            <w:tcMar>
              <w:left w:w="0" w:type="dxa"/>
              <w:right w:w="0" w:type="dxa"/>
            </w:tcMar>
          </w:tcPr>
          <w:p w:rsidR="00BD28E8" w:rsidRPr="00BD28E8" w:rsidRDefault="00BD28E8" w:rsidP="00BD28E8">
            <w:pPr>
              <w:pStyle w:val="Tabletext"/>
            </w:pPr>
          </w:p>
        </w:tc>
      </w:tr>
      <w:tr w:rsidR="00BD28E8" w:rsidRPr="00BD28E8" w:rsidTr="00D4041B">
        <w:tc>
          <w:tcPr>
            <w:tcW w:w="4025" w:type="dxa"/>
            <w:tcBorders>
              <w:top w:val="single" w:sz="4" w:space="0" w:color="auto"/>
            </w:tcBorders>
            <w:tcMar>
              <w:left w:w="0" w:type="dxa"/>
              <w:right w:w="0" w:type="dxa"/>
            </w:tcMar>
          </w:tcPr>
          <w:p w:rsidR="00BD28E8" w:rsidRPr="00BD28E8" w:rsidRDefault="00BD28E8" w:rsidP="00BD28E8">
            <w:pPr>
              <w:pStyle w:val="Tabletext"/>
            </w:pPr>
            <w:r w:rsidRPr="00BD28E8">
              <w:t>Speaks a language other than English at home</w:t>
            </w:r>
          </w:p>
        </w:tc>
        <w:tc>
          <w:tcPr>
            <w:tcW w:w="1020" w:type="dxa"/>
            <w:tcBorders>
              <w:top w:val="single" w:sz="4" w:space="0" w:color="auto"/>
            </w:tcBorders>
            <w:tcMar>
              <w:left w:w="0" w:type="dxa"/>
              <w:right w:w="0" w:type="dxa"/>
            </w:tcMar>
          </w:tcPr>
          <w:p w:rsidR="00BD28E8" w:rsidRPr="00BD28E8" w:rsidRDefault="00BD28E8" w:rsidP="00BD28E8">
            <w:pPr>
              <w:pStyle w:val="Tabletext"/>
              <w:jc w:val="right"/>
            </w:pPr>
          </w:p>
        </w:tc>
        <w:tc>
          <w:tcPr>
            <w:tcW w:w="567" w:type="dxa"/>
            <w:tcBorders>
              <w:top w:val="single" w:sz="4" w:space="0" w:color="auto"/>
            </w:tcBorders>
            <w:tcMar>
              <w:left w:w="0" w:type="dxa"/>
              <w:right w:w="0" w:type="dxa"/>
            </w:tcMar>
          </w:tcPr>
          <w:p w:rsidR="00BD28E8" w:rsidRPr="00BD28E8" w:rsidRDefault="00BD28E8" w:rsidP="00BD28E8">
            <w:pPr>
              <w:pStyle w:val="Tabletext"/>
            </w:pPr>
          </w:p>
        </w:tc>
        <w:tc>
          <w:tcPr>
            <w:tcW w:w="1020" w:type="dxa"/>
            <w:tcBorders>
              <w:top w:val="single" w:sz="4" w:space="0" w:color="auto"/>
            </w:tcBorders>
            <w:tcMar>
              <w:left w:w="0" w:type="dxa"/>
              <w:right w:w="0" w:type="dxa"/>
            </w:tcMar>
          </w:tcPr>
          <w:p w:rsidR="00BD28E8" w:rsidRPr="00BD28E8" w:rsidRDefault="00BD28E8" w:rsidP="00BD28E8">
            <w:pPr>
              <w:pStyle w:val="Tabletext"/>
              <w:jc w:val="right"/>
            </w:pPr>
            <w:r w:rsidRPr="00BD28E8">
              <w:t>0.030</w:t>
            </w:r>
          </w:p>
        </w:tc>
        <w:tc>
          <w:tcPr>
            <w:tcW w:w="567" w:type="dxa"/>
            <w:tcBorders>
              <w:top w:val="single" w:sz="4" w:space="0" w:color="auto"/>
            </w:tcBorders>
            <w:tcMar>
              <w:left w:w="0" w:type="dxa"/>
              <w:right w:w="0" w:type="dxa"/>
            </w:tcMar>
          </w:tcPr>
          <w:p w:rsidR="00BD28E8" w:rsidRPr="00BD28E8" w:rsidRDefault="00BD28E8" w:rsidP="00BD28E8">
            <w:pPr>
              <w:pStyle w:val="Tabletext"/>
            </w:pPr>
          </w:p>
        </w:tc>
        <w:tc>
          <w:tcPr>
            <w:tcW w:w="1020" w:type="dxa"/>
            <w:tcBorders>
              <w:top w:val="single" w:sz="4" w:space="0" w:color="auto"/>
            </w:tcBorders>
            <w:tcMar>
              <w:left w:w="0" w:type="dxa"/>
              <w:right w:w="0" w:type="dxa"/>
            </w:tcMar>
          </w:tcPr>
          <w:p w:rsidR="00BD28E8" w:rsidRPr="00BD28E8" w:rsidRDefault="00BD28E8" w:rsidP="00BD28E8">
            <w:pPr>
              <w:pStyle w:val="Tabletext"/>
              <w:jc w:val="right"/>
            </w:pPr>
            <w:r w:rsidRPr="00BD28E8">
              <w:t>0.027</w:t>
            </w:r>
          </w:p>
        </w:tc>
        <w:tc>
          <w:tcPr>
            <w:tcW w:w="567" w:type="dxa"/>
            <w:tcBorders>
              <w:top w:val="single" w:sz="4" w:space="0" w:color="auto"/>
            </w:tcBorders>
            <w:tcMar>
              <w:left w:w="0" w:type="dxa"/>
              <w:right w:w="0" w:type="dxa"/>
            </w:tcMar>
          </w:tcPr>
          <w:p w:rsidR="00BD28E8" w:rsidRPr="00BD28E8" w:rsidRDefault="00BD28E8" w:rsidP="00BD28E8">
            <w:pPr>
              <w:pStyle w:val="Tabletext"/>
            </w:pPr>
          </w:p>
        </w:tc>
      </w:tr>
      <w:tr w:rsidR="00BD28E8" w:rsidRPr="00BD28E8" w:rsidTr="00D4041B">
        <w:tc>
          <w:tcPr>
            <w:tcW w:w="4025" w:type="dxa"/>
            <w:tcMar>
              <w:left w:w="0" w:type="dxa"/>
              <w:right w:w="0" w:type="dxa"/>
            </w:tcMar>
          </w:tcPr>
          <w:p w:rsidR="00BD28E8" w:rsidRPr="00BD28E8" w:rsidRDefault="00BD28E8" w:rsidP="00BD28E8">
            <w:pPr>
              <w:pStyle w:val="Tabletext"/>
            </w:pPr>
            <w:r w:rsidRPr="00BD28E8">
              <w:t>Number of years of education for parent with highest</w:t>
            </w:r>
            <w:r>
              <w:t> </w:t>
            </w:r>
            <w:r w:rsidRPr="00BD28E8">
              <w:t>level</w:t>
            </w:r>
          </w:p>
        </w:tc>
        <w:tc>
          <w:tcPr>
            <w:tcW w:w="1020" w:type="dxa"/>
            <w:tcMar>
              <w:left w:w="0" w:type="dxa"/>
              <w:right w:w="0" w:type="dxa"/>
            </w:tcMar>
          </w:tcPr>
          <w:p w:rsidR="00BD28E8" w:rsidRPr="00BD28E8" w:rsidRDefault="00BD28E8" w:rsidP="00BD28E8">
            <w:pPr>
              <w:pStyle w:val="Tabletext"/>
              <w:jc w:val="right"/>
            </w:pPr>
          </w:p>
        </w:tc>
        <w:tc>
          <w:tcPr>
            <w:tcW w:w="567" w:type="dxa"/>
            <w:tcMar>
              <w:left w:w="0" w:type="dxa"/>
              <w:right w:w="0" w:type="dxa"/>
            </w:tcMar>
          </w:tcPr>
          <w:p w:rsidR="00BD28E8" w:rsidRPr="00BD28E8" w:rsidRDefault="00BD28E8" w:rsidP="00BD28E8">
            <w:pPr>
              <w:pStyle w:val="Tabletext"/>
            </w:pPr>
          </w:p>
        </w:tc>
        <w:tc>
          <w:tcPr>
            <w:tcW w:w="1020" w:type="dxa"/>
            <w:tcMar>
              <w:left w:w="0" w:type="dxa"/>
              <w:right w:w="0" w:type="dxa"/>
            </w:tcMar>
          </w:tcPr>
          <w:p w:rsidR="00BD28E8" w:rsidRPr="00BD28E8" w:rsidRDefault="00BD28E8" w:rsidP="00BD28E8">
            <w:pPr>
              <w:pStyle w:val="Tabletext"/>
              <w:jc w:val="right"/>
            </w:pPr>
            <w:r w:rsidRPr="00BD28E8">
              <w:t>0.001</w:t>
            </w:r>
          </w:p>
        </w:tc>
        <w:tc>
          <w:tcPr>
            <w:tcW w:w="567" w:type="dxa"/>
            <w:tcMar>
              <w:left w:w="0" w:type="dxa"/>
              <w:right w:w="0" w:type="dxa"/>
            </w:tcMar>
          </w:tcPr>
          <w:p w:rsidR="00BD28E8" w:rsidRPr="00BD28E8" w:rsidRDefault="00BD28E8" w:rsidP="00BD28E8">
            <w:pPr>
              <w:pStyle w:val="Tabletext"/>
            </w:pPr>
          </w:p>
        </w:tc>
        <w:tc>
          <w:tcPr>
            <w:tcW w:w="1020" w:type="dxa"/>
            <w:tcMar>
              <w:left w:w="0" w:type="dxa"/>
              <w:right w:w="0" w:type="dxa"/>
            </w:tcMar>
          </w:tcPr>
          <w:p w:rsidR="00BD28E8" w:rsidRPr="00BD28E8" w:rsidRDefault="00BD28E8" w:rsidP="00BD28E8">
            <w:pPr>
              <w:pStyle w:val="Tabletext"/>
              <w:jc w:val="right"/>
            </w:pPr>
            <w:r>
              <w:t>–</w:t>
            </w:r>
            <w:r w:rsidRPr="00BD28E8">
              <w:t>0.002</w:t>
            </w:r>
          </w:p>
        </w:tc>
        <w:tc>
          <w:tcPr>
            <w:tcW w:w="567" w:type="dxa"/>
            <w:tcMar>
              <w:left w:w="0" w:type="dxa"/>
              <w:right w:w="0" w:type="dxa"/>
            </w:tcMar>
          </w:tcPr>
          <w:p w:rsidR="00BD28E8" w:rsidRPr="00BD28E8" w:rsidRDefault="00BD28E8" w:rsidP="00BD28E8">
            <w:pPr>
              <w:pStyle w:val="Tabletext"/>
            </w:pPr>
          </w:p>
        </w:tc>
      </w:tr>
      <w:tr w:rsidR="00BD28E8" w:rsidRPr="00BD28E8" w:rsidTr="00D4041B">
        <w:tc>
          <w:tcPr>
            <w:tcW w:w="4025" w:type="dxa"/>
            <w:tcMar>
              <w:left w:w="0" w:type="dxa"/>
              <w:right w:w="0" w:type="dxa"/>
            </w:tcMar>
          </w:tcPr>
          <w:p w:rsidR="00BD28E8" w:rsidRPr="00BD28E8" w:rsidRDefault="00BD28E8" w:rsidP="00BD28E8">
            <w:pPr>
              <w:pStyle w:val="Tabletext"/>
            </w:pPr>
            <w:r w:rsidRPr="00BD28E8">
              <w:t>Mother works as a manager or professional</w:t>
            </w:r>
          </w:p>
        </w:tc>
        <w:tc>
          <w:tcPr>
            <w:tcW w:w="1020" w:type="dxa"/>
            <w:tcMar>
              <w:left w:w="0" w:type="dxa"/>
              <w:right w:w="0" w:type="dxa"/>
            </w:tcMar>
          </w:tcPr>
          <w:p w:rsidR="00BD28E8" w:rsidRPr="00BD28E8" w:rsidRDefault="00BD28E8" w:rsidP="00BD28E8">
            <w:pPr>
              <w:pStyle w:val="Tabletext"/>
              <w:jc w:val="right"/>
            </w:pPr>
          </w:p>
        </w:tc>
        <w:tc>
          <w:tcPr>
            <w:tcW w:w="567" w:type="dxa"/>
            <w:tcMar>
              <w:left w:w="0" w:type="dxa"/>
              <w:right w:w="0" w:type="dxa"/>
            </w:tcMar>
          </w:tcPr>
          <w:p w:rsidR="00BD28E8" w:rsidRPr="00BD28E8" w:rsidRDefault="00BD28E8" w:rsidP="00BD28E8">
            <w:pPr>
              <w:pStyle w:val="Tabletext"/>
            </w:pPr>
          </w:p>
        </w:tc>
        <w:tc>
          <w:tcPr>
            <w:tcW w:w="1020" w:type="dxa"/>
            <w:tcMar>
              <w:left w:w="0" w:type="dxa"/>
              <w:right w:w="0" w:type="dxa"/>
            </w:tcMar>
          </w:tcPr>
          <w:p w:rsidR="00BD28E8" w:rsidRPr="00BD28E8" w:rsidRDefault="00BD28E8" w:rsidP="00BD28E8">
            <w:pPr>
              <w:pStyle w:val="Tabletext"/>
              <w:jc w:val="right"/>
            </w:pPr>
            <w:r w:rsidRPr="00BD28E8">
              <w:t>0.020</w:t>
            </w:r>
          </w:p>
        </w:tc>
        <w:tc>
          <w:tcPr>
            <w:tcW w:w="567" w:type="dxa"/>
            <w:tcMar>
              <w:left w:w="0" w:type="dxa"/>
              <w:right w:w="0" w:type="dxa"/>
            </w:tcMar>
          </w:tcPr>
          <w:p w:rsidR="00BD28E8" w:rsidRPr="00BD28E8" w:rsidRDefault="00BD28E8" w:rsidP="00BD28E8">
            <w:pPr>
              <w:pStyle w:val="Tabletext"/>
            </w:pPr>
          </w:p>
        </w:tc>
        <w:tc>
          <w:tcPr>
            <w:tcW w:w="1020" w:type="dxa"/>
            <w:tcMar>
              <w:left w:w="0" w:type="dxa"/>
              <w:right w:w="0" w:type="dxa"/>
            </w:tcMar>
          </w:tcPr>
          <w:p w:rsidR="00BD28E8" w:rsidRPr="00BD28E8" w:rsidRDefault="00BD28E8" w:rsidP="00BD28E8">
            <w:pPr>
              <w:pStyle w:val="Tabletext"/>
              <w:jc w:val="right"/>
            </w:pPr>
            <w:r w:rsidRPr="00BD28E8">
              <w:t>0.011</w:t>
            </w:r>
          </w:p>
        </w:tc>
        <w:tc>
          <w:tcPr>
            <w:tcW w:w="567" w:type="dxa"/>
            <w:tcMar>
              <w:left w:w="0" w:type="dxa"/>
              <w:right w:w="0" w:type="dxa"/>
            </w:tcMar>
          </w:tcPr>
          <w:p w:rsidR="00BD28E8" w:rsidRPr="00BD28E8" w:rsidRDefault="00BD28E8" w:rsidP="00BD28E8">
            <w:pPr>
              <w:pStyle w:val="Tabletext"/>
            </w:pPr>
          </w:p>
        </w:tc>
      </w:tr>
      <w:tr w:rsidR="00BD28E8" w:rsidRPr="00BD28E8" w:rsidTr="00D4041B">
        <w:tc>
          <w:tcPr>
            <w:tcW w:w="4025" w:type="dxa"/>
            <w:tcBorders>
              <w:bottom w:val="single" w:sz="4" w:space="0" w:color="auto"/>
            </w:tcBorders>
            <w:tcMar>
              <w:left w:w="0" w:type="dxa"/>
              <w:right w:w="0" w:type="dxa"/>
            </w:tcMar>
          </w:tcPr>
          <w:p w:rsidR="00BD28E8" w:rsidRPr="00BD28E8" w:rsidRDefault="00BD28E8" w:rsidP="00BD28E8">
            <w:pPr>
              <w:pStyle w:val="Tabletext"/>
            </w:pPr>
            <w:r w:rsidRPr="00BD28E8">
              <w:t>Father works as a manager or professional</w:t>
            </w:r>
          </w:p>
        </w:tc>
        <w:tc>
          <w:tcPr>
            <w:tcW w:w="1020" w:type="dxa"/>
            <w:tcBorders>
              <w:bottom w:val="single" w:sz="4" w:space="0" w:color="auto"/>
            </w:tcBorders>
            <w:tcMar>
              <w:left w:w="0" w:type="dxa"/>
              <w:right w:w="0" w:type="dxa"/>
            </w:tcMar>
          </w:tcPr>
          <w:p w:rsidR="00BD28E8" w:rsidRPr="00BD28E8" w:rsidRDefault="00BD28E8" w:rsidP="00BD28E8">
            <w:pPr>
              <w:pStyle w:val="Tabletext"/>
              <w:jc w:val="right"/>
            </w:pPr>
          </w:p>
        </w:tc>
        <w:tc>
          <w:tcPr>
            <w:tcW w:w="567" w:type="dxa"/>
            <w:tcBorders>
              <w:bottom w:val="single" w:sz="4" w:space="0" w:color="auto"/>
            </w:tcBorders>
            <w:tcMar>
              <w:left w:w="0" w:type="dxa"/>
              <w:right w:w="0" w:type="dxa"/>
            </w:tcMar>
          </w:tcPr>
          <w:p w:rsidR="00BD28E8" w:rsidRPr="00BD28E8" w:rsidRDefault="00BD28E8" w:rsidP="00BD28E8">
            <w:pPr>
              <w:pStyle w:val="Tabletext"/>
            </w:pPr>
          </w:p>
        </w:tc>
        <w:tc>
          <w:tcPr>
            <w:tcW w:w="1020" w:type="dxa"/>
            <w:tcBorders>
              <w:bottom w:val="single" w:sz="4" w:space="0" w:color="auto"/>
            </w:tcBorders>
            <w:tcMar>
              <w:left w:w="0" w:type="dxa"/>
              <w:right w:w="0" w:type="dxa"/>
            </w:tcMar>
          </w:tcPr>
          <w:p w:rsidR="00BD28E8" w:rsidRPr="00BD28E8" w:rsidRDefault="00BD28E8" w:rsidP="00BD28E8">
            <w:pPr>
              <w:pStyle w:val="Tabletext"/>
              <w:jc w:val="right"/>
            </w:pPr>
            <w:r w:rsidRPr="00BD28E8">
              <w:t>0.006</w:t>
            </w:r>
          </w:p>
        </w:tc>
        <w:tc>
          <w:tcPr>
            <w:tcW w:w="567" w:type="dxa"/>
            <w:tcBorders>
              <w:bottom w:val="single" w:sz="4" w:space="0" w:color="auto"/>
            </w:tcBorders>
            <w:tcMar>
              <w:left w:w="0" w:type="dxa"/>
              <w:right w:w="0" w:type="dxa"/>
            </w:tcMar>
          </w:tcPr>
          <w:p w:rsidR="00BD28E8" w:rsidRPr="00BD28E8" w:rsidRDefault="00BD28E8" w:rsidP="00BD28E8">
            <w:pPr>
              <w:pStyle w:val="Tabletext"/>
            </w:pPr>
          </w:p>
        </w:tc>
        <w:tc>
          <w:tcPr>
            <w:tcW w:w="1020" w:type="dxa"/>
            <w:tcBorders>
              <w:bottom w:val="single" w:sz="4" w:space="0" w:color="auto"/>
            </w:tcBorders>
            <w:tcMar>
              <w:left w:w="0" w:type="dxa"/>
              <w:right w:w="0" w:type="dxa"/>
            </w:tcMar>
          </w:tcPr>
          <w:p w:rsidR="00BD28E8" w:rsidRPr="00BD28E8" w:rsidRDefault="00BD28E8" w:rsidP="00BD28E8">
            <w:pPr>
              <w:pStyle w:val="Tabletext"/>
              <w:jc w:val="right"/>
            </w:pPr>
            <w:r w:rsidRPr="00BD28E8">
              <w:t>0.000</w:t>
            </w:r>
          </w:p>
        </w:tc>
        <w:tc>
          <w:tcPr>
            <w:tcW w:w="567" w:type="dxa"/>
            <w:tcBorders>
              <w:bottom w:val="single" w:sz="4" w:space="0" w:color="auto"/>
            </w:tcBorders>
            <w:tcMar>
              <w:left w:w="0" w:type="dxa"/>
              <w:right w:w="0" w:type="dxa"/>
            </w:tcMar>
          </w:tcPr>
          <w:p w:rsidR="00BD28E8" w:rsidRPr="00BD28E8" w:rsidRDefault="00BD28E8" w:rsidP="00BD28E8">
            <w:pPr>
              <w:pStyle w:val="Tabletext"/>
            </w:pPr>
          </w:p>
        </w:tc>
      </w:tr>
      <w:tr w:rsidR="00BD28E8" w:rsidRPr="00BD28E8" w:rsidTr="00D4041B">
        <w:tc>
          <w:tcPr>
            <w:tcW w:w="4025" w:type="dxa"/>
            <w:tcBorders>
              <w:top w:val="single" w:sz="4" w:space="0" w:color="auto"/>
              <w:bottom w:val="single" w:sz="4" w:space="0" w:color="auto"/>
            </w:tcBorders>
            <w:tcMar>
              <w:left w:w="0" w:type="dxa"/>
              <w:right w:w="0" w:type="dxa"/>
            </w:tcMar>
          </w:tcPr>
          <w:p w:rsidR="00BD28E8" w:rsidRPr="00BD28E8" w:rsidRDefault="00BD28E8" w:rsidP="00BD28E8">
            <w:pPr>
              <w:pStyle w:val="Tabletext"/>
            </w:pPr>
            <w:r w:rsidRPr="00BD28E8">
              <w:t>Index of test scores when 15</w:t>
            </w:r>
          </w:p>
        </w:tc>
        <w:tc>
          <w:tcPr>
            <w:tcW w:w="1020" w:type="dxa"/>
            <w:tcBorders>
              <w:top w:val="single" w:sz="4" w:space="0" w:color="auto"/>
              <w:bottom w:val="single" w:sz="4" w:space="0" w:color="auto"/>
            </w:tcBorders>
            <w:tcMar>
              <w:left w:w="0" w:type="dxa"/>
              <w:right w:w="0" w:type="dxa"/>
            </w:tcMar>
          </w:tcPr>
          <w:p w:rsidR="00BD28E8" w:rsidRPr="00BD28E8" w:rsidRDefault="00BD28E8" w:rsidP="00BD28E8">
            <w:pPr>
              <w:pStyle w:val="Tabletext"/>
              <w:jc w:val="right"/>
            </w:pPr>
          </w:p>
        </w:tc>
        <w:tc>
          <w:tcPr>
            <w:tcW w:w="567" w:type="dxa"/>
            <w:tcBorders>
              <w:top w:val="single" w:sz="4" w:space="0" w:color="auto"/>
              <w:bottom w:val="single" w:sz="4" w:space="0" w:color="auto"/>
            </w:tcBorders>
            <w:tcMar>
              <w:left w:w="0" w:type="dxa"/>
              <w:right w:w="0" w:type="dxa"/>
            </w:tcMar>
          </w:tcPr>
          <w:p w:rsidR="00BD28E8" w:rsidRPr="00BD28E8" w:rsidRDefault="00BD28E8" w:rsidP="00BD28E8">
            <w:pPr>
              <w:pStyle w:val="Tabletext"/>
            </w:pPr>
          </w:p>
        </w:tc>
        <w:tc>
          <w:tcPr>
            <w:tcW w:w="1020" w:type="dxa"/>
            <w:tcBorders>
              <w:top w:val="single" w:sz="4" w:space="0" w:color="auto"/>
              <w:bottom w:val="single" w:sz="4" w:space="0" w:color="auto"/>
            </w:tcBorders>
            <w:tcMar>
              <w:left w:w="0" w:type="dxa"/>
              <w:right w:w="0" w:type="dxa"/>
            </w:tcMar>
          </w:tcPr>
          <w:p w:rsidR="00BD28E8" w:rsidRPr="00BD28E8" w:rsidRDefault="00BD28E8" w:rsidP="00BD28E8">
            <w:pPr>
              <w:pStyle w:val="Tabletext"/>
              <w:jc w:val="right"/>
            </w:pPr>
          </w:p>
        </w:tc>
        <w:tc>
          <w:tcPr>
            <w:tcW w:w="567" w:type="dxa"/>
            <w:tcBorders>
              <w:top w:val="single" w:sz="4" w:space="0" w:color="auto"/>
              <w:bottom w:val="single" w:sz="4" w:space="0" w:color="auto"/>
            </w:tcBorders>
            <w:tcMar>
              <w:left w:w="0" w:type="dxa"/>
              <w:right w:w="0" w:type="dxa"/>
            </w:tcMar>
          </w:tcPr>
          <w:p w:rsidR="00BD28E8" w:rsidRPr="00BD28E8" w:rsidRDefault="00BD28E8" w:rsidP="00BD28E8">
            <w:pPr>
              <w:pStyle w:val="Tabletext"/>
            </w:pPr>
          </w:p>
        </w:tc>
        <w:tc>
          <w:tcPr>
            <w:tcW w:w="1020" w:type="dxa"/>
            <w:tcBorders>
              <w:top w:val="single" w:sz="4" w:space="0" w:color="auto"/>
              <w:bottom w:val="single" w:sz="4" w:space="0" w:color="auto"/>
            </w:tcBorders>
            <w:tcMar>
              <w:left w:w="0" w:type="dxa"/>
              <w:right w:w="0" w:type="dxa"/>
            </w:tcMar>
          </w:tcPr>
          <w:p w:rsidR="00BD28E8" w:rsidRPr="00BD28E8" w:rsidRDefault="00BD28E8" w:rsidP="00BD28E8">
            <w:pPr>
              <w:pStyle w:val="Tabletext"/>
              <w:jc w:val="right"/>
            </w:pPr>
            <w:r w:rsidRPr="00BD28E8">
              <w:t>0.011</w:t>
            </w:r>
          </w:p>
        </w:tc>
        <w:tc>
          <w:tcPr>
            <w:tcW w:w="567" w:type="dxa"/>
            <w:tcBorders>
              <w:top w:val="single" w:sz="4" w:space="0" w:color="auto"/>
              <w:bottom w:val="single" w:sz="4" w:space="0" w:color="auto"/>
            </w:tcBorders>
            <w:tcMar>
              <w:left w:w="0" w:type="dxa"/>
              <w:right w:w="0" w:type="dxa"/>
            </w:tcMar>
          </w:tcPr>
          <w:p w:rsidR="00BD28E8" w:rsidRPr="00BD28E8" w:rsidRDefault="00BD28E8" w:rsidP="00BD28E8">
            <w:pPr>
              <w:pStyle w:val="Tabletext"/>
            </w:pPr>
          </w:p>
        </w:tc>
      </w:tr>
      <w:tr w:rsidR="00BD28E8" w:rsidRPr="00BD28E8" w:rsidTr="00D4041B">
        <w:tc>
          <w:tcPr>
            <w:tcW w:w="4025" w:type="dxa"/>
            <w:tcBorders>
              <w:top w:val="single" w:sz="4" w:space="0" w:color="auto"/>
            </w:tcBorders>
            <w:tcMar>
              <w:left w:w="0" w:type="dxa"/>
              <w:right w:w="0" w:type="dxa"/>
            </w:tcMar>
          </w:tcPr>
          <w:p w:rsidR="00BD28E8" w:rsidRPr="00BD28E8" w:rsidRDefault="00BD28E8" w:rsidP="00BD28E8">
            <w:pPr>
              <w:pStyle w:val="Tabletext"/>
            </w:pPr>
            <w:r w:rsidRPr="00BD28E8">
              <w:t>Completed Year 10</w:t>
            </w:r>
          </w:p>
        </w:tc>
        <w:tc>
          <w:tcPr>
            <w:tcW w:w="1020" w:type="dxa"/>
            <w:tcBorders>
              <w:top w:val="single" w:sz="4" w:space="0" w:color="auto"/>
            </w:tcBorders>
            <w:tcMar>
              <w:left w:w="0" w:type="dxa"/>
              <w:right w:w="0" w:type="dxa"/>
            </w:tcMar>
          </w:tcPr>
          <w:p w:rsidR="00BD28E8" w:rsidRPr="00BD28E8" w:rsidRDefault="00BD28E8" w:rsidP="00BD28E8">
            <w:pPr>
              <w:pStyle w:val="Tabletext"/>
              <w:jc w:val="right"/>
            </w:pPr>
          </w:p>
        </w:tc>
        <w:tc>
          <w:tcPr>
            <w:tcW w:w="567" w:type="dxa"/>
            <w:tcBorders>
              <w:top w:val="single" w:sz="4" w:space="0" w:color="auto"/>
            </w:tcBorders>
            <w:tcMar>
              <w:left w:w="0" w:type="dxa"/>
              <w:right w:w="0" w:type="dxa"/>
            </w:tcMar>
          </w:tcPr>
          <w:p w:rsidR="00BD28E8" w:rsidRPr="00BD28E8" w:rsidRDefault="00BD28E8" w:rsidP="00BD28E8">
            <w:pPr>
              <w:pStyle w:val="Tabletext"/>
            </w:pPr>
          </w:p>
        </w:tc>
        <w:tc>
          <w:tcPr>
            <w:tcW w:w="1020" w:type="dxa"/>
            <w:tcBorders>
              <w:top w:val="single" w:sz="4" w:space="0" w:color="auto"/>
            </w:tcBorders>
            <w:tcMar>
              <w:left w:w="0" w:type="dxa"/>
              <w:right w:w="0" w:type="dxa"/>
            </w:tcMar>
          </w:tcPr>
          <w:p w:rsidR="00BD28E8" w:rsidRPr="00BD28E8" w:rsidRDefault="00BD28E8" w:rsidP="00BD28E8">
            <w:pPr>
              <w:pStyle w:val="Tabletext"/>
              <w:jc w:val="right"/>
            </w:pPr>
          </w:p>
        </w:tc>
        <w:tc>
          <w:tcPr>
            <w:tcW w:w="567" w:type="dxa"/>
            <w:tcBorders>
              <w:top w:val="single" w:sz="4" w:space="0" w:color="auto"/>
            </w:tcBorders>
            <w:tcMar>
              <w:left w:w="0" w:type="dxa"/>
              <w:right w:w="0" w:type="dxa"/>
            </w:tcMar>
          </w:tcPr>
          <w:p w:rsidR="00BD28E8" w:rsidRPr="00BD28E8" w:rsidRDefault="00BD28E8" w:rsidP="00BD28E8">
            <w:pPr>
              <w:pStyle w:val="Tabletext"/>
            </w:pPr>
          </w:p>
        </w:tc>
        <w:tc>
          <w:tcPr>
            <w:tcW w:w="1020" w:type="dxa"/>
            <w:tcBorders>
              <w:top w:val="single" w:sz="4" w:space="0" w:color="auto"/>
            </w:tcBorders>
            <w:tcMar>
              <w:left w:w="0" w:type="dxa"/>
              <w:right w:w="0" w:type="dxa"/>
            </w:tcMar>
          </w:tcPr>
          <w:p w:rsidR="00BD28E8" w:rsidRPr="00BD28E8" w:rsidRDefault="00BD28E8" w:rsidP="00BD28E8">
            <w:pPr>
              <w:pStyle w:val="Tabletext"/>
              <w:jc w:val="right"/>
            </w:pPr>
            <w:r>
              <w:t>–</w:t>
            </w:r>
            <w:r w:rsidRPr="00BD28E8">
              <w:t>0.004</w:t>
            </w:r>
          </w:p>
        </w:tc>
        <w:tc>
          <w:tcPr>
            <w:tcW w:w="567" w:type="dxa"/>
            <w:tcBorders>
              <w:top w:val="single" w:sz="4" w:space="0" w:color="auto"/>
            </w:tcBorders>
            <w:tcMar>
              <w:left w:w="0" w:type="dxa"/>
              <w:right w:w="0" w:type="dxa"/>
            </w:tcMar>
          </w:tcPr>
          <w:p w:rsidR="00BD28E8" w:rsidRPr="00BD28E8" w:rsidRDefault="00BD28E8" w:rsidP="00BD28E8">
            <w:pPr>
              <w:pStyle w:val="Tabletext"/>
            </w:pPr>
          </w:p>
        </w:tc>
      </w:tr>
      <w:tr w:rsidR="00BD28E8" w:rsidRPr="00BD28E8" w:rsidTr="00D4041B">
        <w:tc>
          <w:tcPr>
            <w:tcW w:w="4025" w:type="dxa"/>
            <w:tcBorders>
              <w:bottom w:val="single" w:sz="4" w:space="0" w:color="auto"/>
            </w:tcBorders>
            <w:tcMar>
              <w:left w:w="0" w:type="dxa"/>
              <w:right w:w="0" w:type="dxa"/>
            </w:tcMar>
          </w:tcPr>
          <w:p w:rsidR="00BD28E8" w:rsidRPr="00BD28E8" w:rsidRDefault="00BD28E8" w:rsidP="00BD28E8">
            <w:pPr>
              <w:pStyle w:val="Tabletext"/>
            </w:pPr>
            <w:r w:rsidRPr="00BD28E8">
              <w:t>Completed Year 11</w:t>
            </w:r>
          </w:p>
        </w:tc>
        <w:tc>
          <w:tcPr>
            <w:tcW w:w="1020" w:type="dxa"/>
            <w:tcBorders>
              <w:bottom w:val="single" w:sz="4" w:space="0" w:color="auto"/>
            </w:tcBorders>
            <w:tcMar>
              <w:left w:w="0" w:type="dxa"/>
              <w:right w:w="0" w:type="dxa"/>
            </w:tcMar>
          </w:tcPr>
          <w:p w:rsidR="00BD28E8" w:rsidRPr="00BD28E8" w:rsidRDefault="00BD28E8" w:rsidP="00BD28E8">
            <w:pPr>
              <w:pStyle w:val="Tabletext"/>
              <w:jc w:val="right"/>
            </w:pPr>
          </w:p>
        </w:tc>
        <w:tc>
          <w:tcPr>
            <w:tcW w:w="567" w:type="dxa"/>
            <w:tcBorders>
              <w:bottom w:val="single" w:sz="4" w:space="0" w:color="auto"/>
            </w:tcBorders>
            <w:tcMar>
              <w:left w:w="0" w:type="dxa"/>
              <w:right w:w="0" w:type="dxa"/>
            </w:tcMar>
          </w:tcPr>
          <w:p w:rsidR="00BD28E8" w:rsidRPr="00BD28E8" w:rsidRDefault="00BD28E8" w:rsidP="00BD28E8">
            <w:pPr>
              <w:pStyle w:val="Tabletext"/>
            </w:pPr>
          </w:p>
        </w:tc>
        <w:tc>
          <w:tcPr>
            <w:tcW w:w="1020" w:type="dxa"/>
            <w:tcBorders>
              <w:bottom w:val="single" w:sz="4" w:space="0" w:color="auto"/>
            </w:tcBorders>
            <w:tcMar>
              <w:left w:w="0" w:type="dxa"/>
              <w:right w:w="0" w:type="dxa"/>
            </w:tcMar>
          </w:tcPr>
          <w:p w:rsidR="00BD28E8" w:rsidRPr="00BD28E8" w:rsidRDefault="00BD28E8" w:rsidP="00BD28E8">
            <w:pPr>
              <w:pStyle w:val="Tabletext"/>
              <w:jc w:val="right"/>
            </w:pPr>
          </w:p>
        </w:tc>
        <w:tc>
          <w:tcPr>
            <w:tcW w:w="567" w:type="dxa"/>
            <w:tcBorders>
              <w:bottom w:val="single" w:sz="4" w:space="0" w:color="auto"/>
            </w:tcBorders>
            <w:tcMar>
              <w:left w:w="0" w:type="dxa"/>
              <w:right w:w="0" w:type="dxa"/>
            </w:tcMar>
          </w:tcPr>
          <w:p w:rsidR="00BD28E8" w:rsidRPr="00BD28E8" w:rsidRDefault="00BD28E8" w:rsidP="00BD28E8">
            <w:pPr>
              <w:pStyle w:val="Tabletext"/>
            </w:pPr>
          </w:p>
        </w:tc>
        <w:tc>
          <w:tcPr>
            <w:tcW w:w="1020" w:type="dxa"/>
            <w:tcBorders>
              <w:bottom w:val="single" w:sz="4" w:space="0" w:color="auto"/>
            </w:tcBorders>
            <w:tcMar>
              <w:left w:w="0" w:type="dxa"/>
              <w:right w:w="0" w:type="dxa"/>
            </w:tcMar>
          </w:tcPr>
          <w:p w:rsidR="00BD28E8" w:rsidRPr="00BD28E8" w:rsidRDefault="00BD28E8" w:rsidP="00BD28E8">
            <w:pPr>
              <w:pStyle w:val="Tabletext"/>
              <w:jc w:val="right"/>
            </w:pPr>
            <w:r>
              <w:t>–</w:t>
            </w:r>
            <w:r w:rsidRPr="00BD28E8">
              <w:t>0.089</w:t>
            </w:r>
          </w:p>
        </w:tc>
        <w:tc>
          <w:tcPr>
            <w:tcW w:w="567" w:type="dxa"/>
            <w:tcBorders>
              <w:bottom w:val="single" w:sz="4" w:space="0" w:color="auto"/>
            </w:tcBorders>
            <w:tcMar>
              <w:left w:w="0" w:type="dxa"/>
              <w:right w:w="0" w:type="dxa"/>
            </w:tcMar>
          </w:tcPr>
          <w:p w:rsidR="00BD28E8" w:rsidRPr="00BD28E8" w:rsidRDefault="00BD28E8" w:rsidP="00BD28E8">
            <w:pPr>
              <w:pStyle w:val="Tabletext"/>
            </w:pPr>
            <w:r w:rsidRPr="00BD28E8">
              <w:t>*</w:t>
            </w:r>
          </w:p>
        </w:tc>
      </w:tr>
      <w:tr w:rsidR="00BD28E8" w:rsidRPr="00BD28E8" w:rsidTr="00D4041B">
        <w:tc>
          <w:tcPr>
            <w:tcW w:w="4025" w:type="dxa"/>
            <w:tcBorders>
              <w:top w:val="single" w:sz="4" w:space="0" w:color="auto"/>
            </w:tcBorders>
            <w:tcMar>
              <w:left w:w="0" w:type="dxa"/>
              <w:right w:w="0" w:type="dxa"/>
            </w:tcMar>
          </w:tcPr>
          <w:p w:rsidR="00BD28E8" w:rsidRPr="00BD28E8" w:rsidRDefault="00BD28E8" w:rsidP="00BD28E8">
            <w:pPr>
              <w:pStyle w:val="Tabletext"/>
            </w:pPr>
            <w:r w:rsidRPr="00BD28E8">
              <w:t xml:space="preserve">Currently studying towards a </w:t>
            </w:r>
            <w:r w:rsidR="009764D0">
              <w:t>certificate</w:t>
            </w:r>
          </w:p>
        </w:tc>
        <w:tc>
          <w:tcPr>
            <w:tcW w:w="1020" w:type="dxa"/>
            <w:tcBorders>
              <w:top w:val="single" w:sz="4" w:space="0" w:color="auto"/>
            </w:tcBorders>
            <w:tcMar>
              <w:left w:w="0" w:type="dxa"/>
              <w:right w:w="0" w:type="dxa"/>
            </w:tcMar>
          </w:tcPr>
          <w:p w:rsidR="00BD28E8" w:rsidRPr="00BD28E8" w:rsidRDefault="00BD28E8" w:rsidP="00BD28E8">
            <w:pPr>
              <w:pStyle w:val="Tabletext"/>
              <w:jc w:val="right"/>
            </w:pPr>
          </w:p>
        </w:tc>
        <w:tc>
          <w:tcPr>
            <w:tcW w:w="567" w:type="dxa"/>
            <w:tcBorders>
              <w:top w:val="single" w:sz="4" w:space="0" w:color="auto"/>
            </w:tcBorders>
            <w:tcMar>
              <w:left w:w="0" w:type="dxa"/>
              <w:right w:w="0" w:type="dxa"/>
            </w:tcMar>
          </w:tcPr>
          <w:p w:rsidR="00BD28E8" w:rsidRPr="00BD28E8" w:rsidRDefault="00BD28E8" w:rsidP="00BD28E8">
            <w:pPr>
              <w:pStyle w:val="Tabletext"/>
            </w:pPr>
          </w:p>
        </w:tc>
        <w:tc>
          <w:tcPr>
            <w:tcW w:w="1020" w:type="dxa"/>
            <w:tcBorders>
              <w:top w:val="single" w:sz="4" w:space="0" w:color="auto"/>
            </w:tcBorders>
            <w:tcMar>
              <w:left w:w="0" w:type="dxa"/>
              <w:right w:w="0" w:type="dxa"/>
            </w:tcMar>
          </w:tcPr>
          <w:p w:rsidR="00BD28E8" w:rsidRPr="00BD28E8" w:rsidRDefault="00BD28E8" w:rsidP="00BD28E8">
            <w:pPr>
              <w:pStyle w:val="Tabletext"/>
              <w:jc w:val="right"/>
            </w:pPr>
          </w:p>
        </w:tc>
        <w:tc>
          <w:tcPr>
            <w:tcW w:w="567" w:type="dxa"/>
            <w:tcBorders>
              <w:top w:val="single" w:sz="4" w:space="0" w:color="auto"/>
            </w:tcBorders>
            <w:tcMar>
              <w:left w:w="0" w:type="dxa"/>
              <w:right w:w="0" w:type="dxa"/>
            </w:tcMar>
          </w:tcPr>
          <w:p w:rsidR="00BD28E8" w:rsidRPr="00BD28E8" w:rsidRDefault="00BD28E8" w:rsidP="00BD28E8">
            <w:pPr>
              <w:pStyle w:val="Tabletext"/>
            </w:pPr>
          </w:p>
        </w:tc>
        <w:tc>
          <w:tcPr>
            <w:tcW w:w="1020" w:type="dxa"/>
            <w:tcBorders>
              <w:top w:val="single" w:sz="4" w:space="0" w:color="auto"/>
            </w:tcBorders>
            <w:tcMar>
              <w:left w:w="0" w:type="dxa"/>
              <w:right w:w="0" w:type="dxa"/>
            </w:tcMar>
          </w:tcPr>
          <w:p w:rsidR="00BD28E8" w:rsidRPr="00BD28E8" w:rsidRDefault="00BD28E8" w:rsidP="00BD28E8">
            <w:pPr>
              <w:pStyle w:val="Tabletext"/>
              <w:jc w:val="right"/>
            </w:pPr>
            <w:r>
              <w:t>–</w:t>
            </w:r>
            <w:r w:rsidRPr="00BD28E8">
              <w:t>0.067</w:t>
            </w:r>
          </w:p>
        </w:tc>
        <w:tc>
          <w:tcPr>
            <w:tcW w:w="567" w:type="dxa"/>
            <w:tcBorders>
              <w:top w:val="single" w:sz="4" w:space="0" w:color="auto"/>
            </w:tcBorders>
            <w:tcMar>
              <w:left w:w="0" w:type="dxa"/>
              <w:right w:w="0" w:type="dxa"/>
            </w:tcMar>
          </w:tcPr>
          <w:p w:rsidR="00BD28E8" w:rsidRPr="00BD28E8" w:rsidRDefault="00BD28E8" w:rsidP="00BD28E8">
            <w:pPr>
              <w:pStyle w:val="Tabletext"/>
            </w:pPr>
            <w:r w:rsidRPr="00BD28E8">
              <w:t>***</w:t>
            </w:r>
          </w:p>
        </w:tc>
      </w:tr>
      <w:tr w:rsidR="00BD28E8" w:rsidRPr="00BD28E8" w:rsidTr="00D4041B">
        <w:tc>
          <w:tcPr>
            <w:tcW w:w="4025" w:type="dxa"/>
            <w:tcBorders>
              <w:bottom w:val="single" w:sz="4" w:space="0" w:color="auto"/>
            </w:tcBorders>
            <w:tcMar>
              <w:left w:w="0" w:type="dxa"/>
              <w:right w:w="0" w:type="dxa"/>
            </w:tcMar>
          </w:tcPr>
          <w:p w:rsidR="00BD28E8" w:rsidRPr="00BD28E8" w:rsidRDefault="00BD28E8" w:rsidP="00BD28E8">
            <w:pPr>
              <w:pStyle w:val="Tabletext"/>
            </w:pPr>
            <w:r w:rsidRPr="00BD28E8">
              <w:t xml:space="preserve">Currently studying towards a </w:t>
            </w:r>
            <w:r w:rsidR="009764D0">
              <w:t>diploma</w:t>
            </w:r>
            <w:r w:rsidRPr="00BD28E8">
              <w:t>/</w:t>
            </w:r>
            <w:r w:rsidR="009764D0">
              <w:t>a</w:t>
            </w:r>
            <w:r w:rsidRPr="00BD28E8">
              <w:t xml:space="preserve">dvanced </w:t>
            </w:r>
            <w:r w:rsidR="009764D0">
              <w:t>diploma</w:t>
            </w:r>
          </w:p>
        </w:tc>
        <w:tc>
          <w:tcPr>
            <w:tcW w:w="1020" w:type="dxa"/>
            <w:tcBorders>
              <w:bottom w:val="single" w:sz="4" w:space="0" w:color="auto"/>
            </w:tcBorders>
            <w:tcMar>
              <w:left w:w="0" w:type="dxa"/>
              <w:right w:w="0" w:type="dxa"/>
            </w:tcMar>
          </w:tcPr>
          <w:p w:rsidR="00BD28E8" w:rsidRPr="00BD28E8" w:rsidRDefault="00BD28E8" w:rsidP="00BD28E8">
            <w:pPr>
              <w:pStyle w:val="Tabletext"/>
              <w:jc w:val="right"/>
            </w:pPr>
          </w:p>
        </w:tc>
        <w:tc>
          <w:tcPr>
            <w:tcW w:w="567" w:type="dxa"/>
            <w:tcBorders>
              <w:bottom w:val="single" w:sz="4" w:space="0" w:color="auto"/>
            </w:tcBorders>
            <w:tcMar>
              <w:left w:w="0" w:type="dxa"/>
              <w:right w:w="0" w:type="dxa"/>
            </w:tcMar>
          </w:tcPr>
          <w:p w:rsidR="00BD28E8" w:rsidRPr="00BD28E8" w:rsidRDefault="00BD28E8" w:rsidP="00BD28E8">
            <w:pPr>
              <w:pStyle w:val="Tabletext"/>
            </w:pPr>
          </w:p>
        </w:tc>
        <w:tc>
          <w:tcPr>
            <w:tcW w:w="1020" w:type="dxa"/>
            <w:tcBorders>
              <w:bottom w:val="single" w:sz="4" w:space="0" w:color="auto"/>
            </w:tcBorders>
            <w:tcMar>
              <w:left w:w="0" w:type="dxa"/>
              <w:right w:w="0" w:type="dxa"/>
            </w:tcMar>
          </w:tcPr>
          <w:p w:rsidR="00BD28E8" w:rsidRPr="00BD28E8" w:rsidRDefault="00BD28E8" w:rsidP="00BD28E8">
            <w:pPr>
              <w:pStyle w:val="Tabletext"/>
              <w:jc w:val="right"/>
            </w:pPr>
          </w:p>
        </w:tc>
        <w:tc>
          <w:tcPr>
            <w:tcW w:w="567" w:type="dxa"/>
            <w:tcBorders>
              <w:bottom w:val="single" w:sz="4" w:space="0" w:color="auto"/>
            </w:tcBorders>
            <w:tcMar>
              <w:left w:w="0" w:type="dxa"/>
              <w:right w:w="0" w:type="dxa"/>
            </w:tcMar>
          </w:tcPr>
          <w:p w:rsidR="00BD28E8" w:rsidRPr="00BD28E8" w:rsidRDefault="00BD28E8" w:rsidP="00BD28E8">
            <w:pPr>
              <w:pStyle w:val="Tabletext"/>
            </w:pPr>
          </w:p>
        </w:tc>
        <w:tc>
          <w:tcPr>
            <w:tcW w:w="1020" w:type="dxa"/>
            <w:tcBorders>
              <w:bottom w:val="single" w:sz="4" w:space="0" w:color="auto"/>
            </w:tcBorders>
            <w:tcMar>
              <w:left w:w="0" w:type="dxa"/>
              <w:right w:w="0" w:type="dxa"/>
            </w:tcMar>
          </w:tcPr>
          <w:p w:rsidR="00BD28E8" w:rsidRPr="00BD28E8" w:rsidRDefault="00BD28E8" w:rsidP="00BD28E8">
            <w:pPr>
              <w:pStyle w:val="Tabletext"/>
              <w:jc w:val="right"/>
            </w:pPr>
            <w:r>
              <w:t>–</w:t>
            </w:r>
            <w:r w:rsidRPr="00BD28E8">
              <w:t>0.027</w:t>
            </w:r>
          </w:p>
        </w:tc>
        <w:tc>
          <w:tcPr>
            <w:tcW w:w="567" w:type="dxa"/>
            <w:tcBorders>
              <w:bottom w:val="single" w:sz="4" w:space="0" w:color="auto"/>
            </w:tcBorders>
            <w:tcMar>
              <w:left w:w="0" w:type="dxa"/>
              <w:right w:w="0" w:type="dxa"/>
            </w:tcMar>
          </w:tcPr>
          <w:p w:rsidR="00BD28E8" w:rsidRPr="00BD28E8" w:rsidRDefault="00BD28E8" w:rsidP="00BD28E8">
            <w:pPr>
              <w:pStyle w:val="Tabletext"/>
            </w:pPr>
          </w:p>
        </w:tc>
      </w:tr>
      <w:tr w:rsidR="00BD28E8" w:rsidRPr="00BD28E8" w:rsidTr="00D4041B">
        <w:tc>
          <w:tcPr>
            <w:tcW w:w="4025" w:type="dxa"/>
            <w:tcBorders>
              <w:top w:val="single" w:sz="4" w:space="0" w:color="auto"/>
            </w:tcBorders>
            <w:tcMar>
              <w:left w:w="0" w:type="dxa"/>
              <w:right w:w="0" w:type="dxa"/>
            </w:tcMar>
          </w:tcPr>
          <w:p w:rsidR="00BD28E8" w:rsidRPr="00BD28E8" w:rsidRDefault="00BD28E8" w:rsidP="00BD28E8">
            <w:pPr>
              <w:pStyle w:val="Tabletext"/>
            </w:pPr>
            <w:r w:rsidRPr="00BD28E8">
              <w:t>Predicted probability for base case</w:t>
            </w:r>
          </w:p>
        </w:tc>
        <w:tc>
          <w:tcPr>
            <w:tcW w:w="1020" w:type="dxa"/>
            <w:tcBorders>
              <w:top w:val="single" w:sz="4" w:space="0" w:color="auto"/>
            </w:tcBorders>
            <w:tcMar>
              <w:left w:w="0" w:type="dxa"/>
              <w:right w:w="0" w:type="dxa"/>
            </w:tcMar>
          </w:tcPr>
          <w:p w:rsidR="00BD28E8" w:rsidRPr="00BD28E8" w:rsidRDefault="00BD28E8" w:rsidP="00BD28E8">
            <w:pPr>
              <w:pStyle w:val="Tabletext"/>
              <w:jc w:val="right"/>
            </w:pPr>
            <w:r w:rsidRPr="00BD28E8">
              <w:t>0.904</w:t>
            </w:r>
          </w:p>
        </w:tc>
        <w:tc>
          <w:tcPr>
            <w:tcW w:w="567" w:type="dxa"/>
            <w:tcBorders>
              <w:top w:val="single" w:sz="4" w:space="0" w:color="auto"/>
            </w:tcBorders>
            <w:tcMar>
              <w:left w:w="0" w:type="dxa"/>
              <w:right w:w="0" w:type="dxa"/>
            </w:tcMar>
          </w:tcPr>
          <w:p w:rsidR="00BD28E8" w:rsidRPr="00BD28E8" w:rsidRDefault="00BD28E8" w:rsidP="00BD28E8">
            <w:pPr>
              <w:pStyle w:val="Tabletext"/>
            </w:pPr>
            <w:r w:rsidRPr="00BD28E8">
              <w:t>***</w:t>
            </w:r>
          </w:p>
        </w:tc>
        <w:tc>
          <w:tcPr>
            <w:tcW w:w="1020" w:type="dxa"/>
            <w:tcBorders>
              <w:top w:val="single" w:sz="4" w:space="0" w:color="auto"/>
            </w:tcBorders>
            <w:tcMar>
              <w:left w:w="0" w:type="dxa"/>
              <w:right w:w="0" w:type="dxa"/>
            </w:tcMar>
          </w:tcPr>
          <w:p w:rsidR="00BD28E8" w:rsidRPr="00BD28E8" w:rsidRDefault="00BD28E8" w:rsidP="00BD28E8">
            <w:pPr>
              <w:pStyle w:val="Tabletext"/>
              <w:jc w:val="right"/>
            </w:pPr>
            <w:r w:rsidRPr="00BD28E8">
              <w:t>0.888</w:t>
            </w:r>
          </w:p>
        </w:tc>
        <w:tc>
          <w:tcPr>
            <w:tcW w:w="567" w:type="dxa"/>
            <w:tcBorders>
              <w:top w:val="single" w:sz="4" w:space="0" w:color="auto"/>
            </w:tcBorders>
            <w:tcMar>
              <w:left w:w="0" w:type="dxa"/>
              <w:right w:w="0" w:type="dxa"/>
            </w:tcMar>
          </w:tcPr>
          <w:p w:rsidR="00BD28E8" w:rsidRPr="00BD28E8" w:rsidRDefault="00BD28E8" w:rsidP="00BD28E8">
            <w:pPr>
              <w:pStyle w:val="Tabletext"/>
            </w:pPr>
            <w:r w:rsidRPr="00BD28E8">
              <w:t>***</w:t>
            </w:r>
          </w:p>
        </w:tc>
        <w:tc>
          <w:tcPr>
            <w:tcW w:w="1020" w:type="dxa"/>
            <w:tcBorders>
              <w:top w:val="single" w:sz="4" w:space="0" w:color="auto"/>
            </w:tcBorders>
            <w:tcMar>
              <w:left w:w="0" w:type="dxa"/>
              <w:right w:w="0" w:type="dxa"/>
            </w:tcMar>
          </w:tcPr>
          <w:p w:rsidR="00BD28E8" w:rsidRPr="00BD28E8" w:rsidRDefault="00BD28E8" w:rsidP="00BD28E8">
            <w:pPr>
              <w:pStyle w:val="Tabletext"/>
              <w:jc w:val="right"/>
            </w:pPr>
            <w:r w:rsidRPr="00BD28E8">
              <w:t>0.900</w:t>
            </w:r>
          </w:p>
        </w:tc>
        <w:tc>
          <w:tcPr>
            <w:tcW w:w="567" w:type="dxa"/>
            <w:tcBorders>
              <w:top w:val="single" w:sz="4" w:space="0" w:color="auto"/>
            </w:tcBorders>
            <w:tcMar>
              <w:left w:w="0" w:type="dxa"/>
              <w:right w:w="0" w:type="dxa"/>
            </w:tcMar>
          </w:tcPr>
          <w:p w:rsidR="00BD28E8" w:rsidRPr="00BD28E8" w:rsidRDefault="00BD28E8" w:rsidP="00BD28E8">
            <w:pPr>
              <w:pStyle w:val="Tabletext"/>
            </w:pPr>
            <w:r w:rsidRPr="00BD28E8">
              <w:t>***</w:t>
            </w:r>
          </w:p>
        </w:tc>
      </w:tr>
      <w:tr w:rsidR="00E71851" w:rsidRPr="00BD28E8" w:rsidTr="00D4041B">
        <w:tc>
          <w:tcPr>
            <w:tcW w:w="4025" w:type="dxa"/>
            <w:tcMar>
              <w:left w:w="0" w:type="dxa"/>
              <w:right w:w="0" w:type="dxa"/>
            </w:tcMar>
          </w:tcPr>
          <w:p w:rsidR="00E71851" w:rsidRPr="00BD28E8" w:rsidRDefault="00E71851" w:rsidP="00BD28E8">
            <w:pPr>
              <w:pStyle w:val="Tabletext"/>
            </w:pPr>
            <w:r w:rsidRPr="00BD28E8">
              <w:t>Pseudo R-Squared</w:t>
            </w:r>
          </w:p>
        </w:tc>
        <w:tc>
          <w:tcPr>
            <w:tcW w:w="1587" w:type="dxa"/>
            <w:gridSpan w:val="2"/>
            <w:tcMar>
              <w:left w:w="0" w:type="dxa"/>
              <w:right w:w="0" w:type="dxa"/>
            </w:tcMar>
          </w:tcPr>
          <w:p w:rsidR="0037034F" w:rsidRDefault="00E71851">
            <w:pPr>
              <w:pStyle w:val="Tabletext"/>
              <w:ind w:right="471"/>
              <w:jc w:val="right"/>
            </w:pPr>
            <w:r w:rsidRPr="00BD28E8">
              <w:t>0.0058</w:t>
            </w:r>
          </w:p>
        </w:tc>
        <w:tc>
          <w:tcPr>
            <w:tcW w:w="1587" w:type="dxa"/>
            <w:gridSpan w:val="2"/>
            <w:tcMar>
              <w:left w:w="0" w:type="dxa"/>
              <w:right w:w="0" w:type="dxa"/>
            </w:tcMar>
          </w:tcPr>
          <w:p w:rsidR="0037034F" w:rsidRDefault="00E71851">
            <w:pPr>
              <w:pStyle w:val="Tabletext"/>
              <w:ind w:right="471"/>
              <w:jc w:val="right"/>
            </w:pPr>
            <w:r w:rsidRPr="00BD28E8">
              <w:t>0.0096</w:t>
            </w:r>
          </w:p>
        </w:tc>
        <w:tc>
          <w:tcPr>
            <w:tcW w:w="1587" w:type="dxa"/>
            <w:gridSpan w:val="2"/>
            <w:tcMar>
              <w:left w:w="0" w:type="dxa"/>
              <w:right w:w="0" w:type="dxa"/>
            </w:tcMar>
          </w:tcPr>
          <w:p w:rsidR="0037034F" w:rsidRDefault="00E71851">
            <w:pPr>
              <w:pStyle w:val="Tabletext"/>
              <w:ind w:right="471"/>
              <w:jc w:val="right"/>
            </w:pPr>
            <w:r w:rsidRPr="00BD28E8">
              <w:t>0.0235</w:t>
            </w:r>
          </w:p>
        </w:tc>
      </w:tr>
      <w:tr w:rsidR="00BD28E8" w:rsidRPr="00BD28E8" w:rsidTr="00D4041B">
        <w:tc>
          <w:tcPr>
            <w:tcW w:w="4025" w:type="dxa"/>
            <w:tcBorders>
              <w:bottom w:val="single" w:sz="4" w:space="0" w:color="auto"/>
            </w:tcBorders>
            <w:tcMar>
              <w:left w:w="0" w:type="dxa"/>
              <w:right w:w="0" w:type="dxa"/>
            </w:tcMar>
          </w:tcPr>
          <w:p w:rsidR="00BD28E8" w:rsidRPr="00BD28E8" w:rsidRDefault="00BD28E8" w:rsidP="00BD28E8">
            <w:pPr>
              <w:pStyle w:val="Tabletext"/>
            </w:pPr>
            <w:r w:rsidRPr="00BD28E8">
              <w:t>Number of observations</w:t>
            </w:r>
          </w:p>
        </w:tc>
        <w:tc>
          <w:tcPr>
            <w:tcW w:w="1020" w:type="dxa"/>
            <w:tcBorders>
              <w:bottom w:val="single" w:sz="4" w:space="0" w:color="auto"/>
            </w:tcBorders>
            <w:tcMar>
              <w:left w:w="0" w:type="dxa"/>
              <w:right w:w="0" w:type="dxa"/>
            </w:tcMar>
          </w:tcPr>
          <w:p w:rsidR="0037034F" w:rsidRDefault="00BD28E8">
            <w:pPr>
              <w:pStyle w:val="Tabletext"/>
              <w:ind w:right="312"/>
              <w:jc w:val="right"/>
            </w:pPr>
            <w:r w:rsidRPr="00BD28E8">
              <w:t>2743</w:t>
            </w:r>
          </w:p>
        </w:tc>
        <w:tc>
          <w:tcPr>
            <w:tcW w:w="567" w:type="dxa"/>
            <w:tcBorders>
              <w:bottom w:val="single" w:sz="4" w:space="0" w:color="auto"/>
            </w:tcBorders>
            <w:tcMar>
              <w:left w:w="0" w:type="dxa"/>
              <w:right w:w="0" w:type="dxa"/>
            </w:tcMar>
          </w:tcPr>
          <w:p w:rsidR="00BD28E8" w:rsidRPr="00BD28E8" w:rsidRDefault="00BD28E8" w:rsidP="00BD28E8">
            <w:pPr>
              <w:pStyle w:val="Tabletext"/>
            </w:pPr>
          </w:p>
        </w:tc>
        <w:tc>
          <w:tcPr>
            <w:tcW w:w="1020" w:type="dxa"/>
            <w:tcBorders>
              <w:bottom w:val="single" w:sz="4" w:space="0" w:color="auto"/>
            </w:tcBorders>
            <w:tcMar>
              <w:left w:w="0" w:type="dxa"/>
              <w:right w:w="0" w:type="dxa"/>
            </w:tcMar>
          </w:tcPr>
          <w:p w:rsidR="0037034F" w:rsidRDefault="00BD28E8">
            <w:pPr>
              <w:pStyle w:val="Tabletext"/>
              <w:ind w:right="312"/>
              <w:jc w:val="right"/>
            </w:pPr>
            <w:r w:rsidRPr="00BD28E8">
              <w:t>2692</w:t>
            </w:r>
          </w:p>
        </w:tc>
        <w:tc>
          <w:tcPr>
            <w:tcW w:w="567" w:type="dxa"/>
            <w:tcBorders>
              <w:bottom w:val="single" w:sz="4" w:space="0" w:color="auto"/>
            </w:tcBorders>
            <w:tcMar>
              <w:left w:w="0" w:type="dxa"/>
              <w:right w:w="0" w:type="dxa"/>
            </w:tcMar>
          </w:tcPr>
          <w:p w:rsidR="00BD28E8" w:rsidRPr="00BD28E8" w:rsidRDefault="00BD28E8" w:rsidP="00BD28E8">
            <w:pPr>
              <w:pStyle w:val="Tabletext"/>
            </w:pPr>
          </w:p>
        </w:tc>
        <w:tc>
          <w:tcPr>
            <w:tcW w:w="1020" w:type="dxa"/>
            <w:tcBorders>
              <w:bottom w:val="single" w:sz="4" w:space="0" w:color="auto"/>
            </w:tcBorders>
            <w:tcMar>
              <w:left w:w="0" w:type="dxa"/>
              <w:right w:w="0" w:type="dxa"/>
            </w:tcMar>
          </w:tcPr>
          <w:p w:rsidR="0037034F" w:rsidRDefault="00BD28E8">
            <w:pPr>
              <w:pStyle w:val="Tabletext"/>
              <w:ind w:right="312"/>
              <w:jc w:val="right"/>
            </w:pPr>
            <w:r w:rsidRPr="00BD28E8">
              <w:t>2678</w:t>
            </w:r>
          </w:p>
        </w:tc>
        <w:tc>
          <w:tcPr>
            <w:tcW w:w="567" w:type="dxa"/>
            <w:tcBorders>
              <w:bottom w:val="single" w:sz="4" w:space="0" w:color="auto"/>
            </w:tcBorders>
            <w:tcMar>
              <w:left w:w="0" w:type="dxa"/>
              <w:right w:w="0" w:type="dxa"/>
            </w:tcMar>
          </w:tcPr>
          <w:p w:rsidR="00BD28E8" w:rsidRPr="00BD28E8" w:rsidRDefault="00BD28E8" w:rsidP="00BD28E8">
            <w:pPr>
              <w:pStyle w:val="Tabletext"/>
            </w:pPr>
          </w:p>
        </w:tc>
      </w:tr>
    </w:tbl>
    <w:p w:rsidR="00BD28E8" w:rsidRDefault="00BD28E8" w:rsidP="00BD28E8">
      <w:pPr>
        <w:pStyle w:val="Source"/>
      </w:pPr>
      <w:r>
        <w:t>Source:</w:t>
      </w:r>
      <w:r>
        <w:tab/>
        <w:t>Customised calculations using Wave</w:t>
      </w:r>
      <w:r w:rsidR="005E1D10">
        <w:t>s</w:t>
      </w:r>
      <w:r>
        <w:t xml:space="preserve"> 1</w:t>
      </w:r>
      <w:r w:rsidR="005E1D10">
        <w:t>–</w:t>
      </w:r>
      <w:r>
        <w:t>4 of the LSAY (enumerated between 2006 and 2009)</w:t>
      </w:r>
      <w:r w:rsidR="00853A2E">
        <w:t>.</w:t>
      </w:r>
    </w:p>
    <w:p w:rsidR="00305D2E" w:rsidRDefault="00BD28E8" w:rsidP="00BD28E8">
      <w:pPr>
        <w:pStyle w:val="Source"/>
      </w:pPr>
      <w:r>
        <w:t>Note:</w:t>
      </w:r>
      <w:r>
        <w:tab/>
        <w:t>The base case individual for all estimations is: aged 18; male; non-Indigenous, born in Australia; and liv</w:t>
      </w:r>
      <w:r w:rsidR="003124F8">
        <w:t>es</w:t>
      </w:r>
      <w:r>
        <w:t xml:space="preserve"> in a major city. For Model 2, the base case is further defined </w:t>
      </w:r>
      <w:r w:rsidR="003124F8">
        <w:t xml:space="preserve">as: </w:t>
      </w:r>
      <w:r>
        <w:t>speak</w:t>
      </w:r>
      <w:r w:rsidR="003124F8">
        <w:t>s</w:t>
      </w:r>
      <w:r>
        <w:t xml:space="preserve"> English at home; ha</w:t>
      </w:r>
      <w:r w:rsidR="003124F8">
        <w:t>s</w:t>
      </w:r>
      <w:r>
        <w:t xml:space="preserve"> a parent with 13 years of education (but no more); and ha</w:t>
      </w:r>
      <w:r w:rsidR="003124F8">
        <w:t>s</w:t>
      </w:r>
      <w:r>
        <w:t xml:space="preserve"> a mother and father not employed as a manager or professional. For Model 3, the base case is further defined </w:t>
      </w:r>
      <w:r w:rsidR="003124F8">
        <w:t xml:space="preserve">as: </w:t>
      </w:r>
      <w:r>
        <w:t>ha</w:t>
      </w:r>
      <w:r w:rsidR="003124F8">
        <w:t>s</w:t>
      </w:r>
      <w:r>
        <w:t xml:space="preserve"> an index value of zero for their test scores (the mean); ha</w:t>
      </w:r>
      <w:r w:rsidR="003124F8">
        <w:t>s</w:t>
      </w:r>
      <w:r>
        <w:t xml:space="preserve"> completed Year 12; and </w:t>
      </w:r>
      <w:r w:rsidR="003124F8">
        <w:t xml:space="preserve">is </w:t>
      </w:r>
      <w:r>
        <w:t>studying towards a degree. Marginal effect for which the coefficient is statistically significant at the 1% level of significance are labelled ***</w:t>
      </w:r>
      <w:r w:rsidR="003124F8">
        <w:t xml:space="preserve">; </w:t>
      </w:r>
      <w:r>
        <w:t>those statistically significant at the 5% level of significance only are labelled **</w:t>
      </w:r>
      <w:r w:rsidR="003124F8">
        <w:t>;</w:t>
      </w:r>
      <w:r>
        <w:t xml:space="preserve"> whereas those statistically significant at the 10% level of significance only are labelled *.</w:t>
      </w:r>
    </w:p>
    <w:p w:rsidR="00305D2E" w:rsidRDefault="00305D2E" w:rsidP="00305D2E">
      <w:pPr>
        <w:pStyle w:val="Text"/>
      </w:pPr>
      <w:r>
        <w:t>One of the first things to note from Table 15 is the very low Pseudo R-Squared from the analysis, showing that very little of the variation in the dataset is explained by the variables included in the model. As the aim of the analysis is to test for differences between Indigenous and non-Indigenous students in an informative way (rather than build the most accurate predictive model), we are not overly concerned with the low values. However, they should be kep</w:t>
      </w:r>
      <w:r w:rsidR="00BD28E8">
        <w:t>t in mind when interpreting the </w:t>
      </w:r>
      <w:r>
        <w:t>results.</w:t>
      </w:r>
    </w:p>
    <w:p w:rsidR="00305D2E" w:rsidRDefault="00305D2E" w:rsidP="00305D2E">
      <w:pPr>
        <w:pStyle w:val="Text"/>
      </w:pPr>
      <w:r>
        <w:rPr>
          <w:rFonts w:ascii="Times New Roman" w:hAnsi="Times New Roman"/>
        </w:rPr>
        <w:t> </w:t>
      </w:r>
    </w:p>
    <w:p w:rsidR="00305D2E" w:rsidRDefault="00305D2E">
      <w:pPr>
        <w:spacing w:before="0" w:line="240" w:lineRule="auto"/>
      </w:pPr>
      <w:r>
        <w:br w:type="page"/>
      </w:r>
    </w:p>
    <w:p w:rsidR="00305D2E" w:rsidRDefault="00305D2E" w:rsidP="00305D2E">
      <w:pPr>
        <w:pStyle w:val="Heading1"/>
      </w:pPr>
      <w:bookmarkStart w:id="54" w:name="_Toc311456415"/>
      <w:r>
        <w:t>Data limitations and data needs</w:t>
      </w:r>
      <w:bookmarkEnd w:id="54"/>
    </w:p>
    <w:p w:rsidR="00305D2E" w:rsidRDefault="00305D2E" w:rsidP="00305D2E">
      <w:pPr>
        <w:pStyle w:val="Text"/>
      </w:pPr>
      <w:r>
        <w:t>The analysis presented in this paper and discussed in more detail in the main report that it accompanies was heavily reliant on empirical analysis of secondary data sources. In order to understand the causes and consequences of Indigenous education participation and attainment, a range of data sources w</w:t>
      </w:r>
      <w:r w:rsidR="00EF0986">
        <w:t>as</w:t>
      </w:r>
      <w:r>
        <w:t xml:space="preserve"> used. The 2008 NATSISS was used to look at the relationship between education attainment and a range of wellbeing measures. The </w:t>
      </w:r>
      <w:r w:rsidR="009764D0">
        <w:t>census</w:t>
      </w:r>
      <w:r>
        <w:t xml:space="preserve"> was used to make comparisons between Indigenous and non-Indigenous Australians both at the national and local level. The AEDI was used to assess school readiness and </w:t>
      </w:r>
      <w:r w:rsidR="00EF0986">
        <w:t xml:space="preserve">to </w:t>
      </w:r>
      <w:r>
        <w:t>gain some insight into differences by Indigenous status in the role of preschool in the transition to school. Finally, the LSAY provided the bulk of results</w:t>
      </w:r>
      <w:r w:rsidR="00EF0986">
        <w:t>,</w:t>
      </w:r>
      <w:r>
        <w:t xml:space="preserve"> including on private school attendance, student wellbeing and expectations, completion and participation.</w:t>
      </w:r>
    </w:p>
    <w:p w:rsidR="00305D2E" w:rsidRDefault="00305D2E" w:rsidP="00305D2E">
      <w:pPr>
        <w:pStyle w:val="Text"/>
      </w:pPr>
      <w:r>
        <w:t>Each of these datasets had particular strengths and weaknesses. The NATSISS, while having a range of outcome measures, did not have a non-Indigenous sample against which to make comparisons. We do not</w:t>
      </w:r>
      <w:r w:rsidR="00EF0986">
        <w:t>—</w:t>
      </w:r>
      <w:r>
        <w:t>and cannot at the moment</w:t>
      </w:r>
      <w:r w:rsidR="00EF0986">
        <w:t>—</w:t>
      </w:r>
      <w:r>
        <w:t>know</w:t>
      </w:r>
      <w:r w:rsidR="00EF0986">
        <w:t xml:space="preserve"> </w:t>
      </w:r>
      <w:r>
        <w:t xml:space="preserve">whether the differences in subjective wellbeing by education documented in this paper are of the same order of magnitude for non-Indigenous Australians as they are for the Indigenous population. The </w:t>
      </w:r>
      <w:r w:rsidR="009764D0">
        <w:t>census</w:t>
      </w:r>
      <w:r>
        <w:t xml:space="preserve">, on the other hand, does have a comparable non-Indigenous sample. However, the outcome measures on it are limited to standard socioeconomic variables like employment and income (important, but only part of the picture). Furthermore, because the </w:t>
      </w:r>
      <w:r w:rsidR="009764D0">
        <w:t>census</w:t>
      </w:r>
      <w:r>
        <w:t xml:space="preserve"> is self-enumerated, it suffers from a range of non-sample errors and problems of undercount. There were roughly </w:t>
      </w:r>
      <w:r w:rsidR="00797627">
        <w:t>2.5</w:t>
      </w:r>
      <w:r>
        <w:t xml:space="preserve"> times as many records for which the respondent's Indigenous status was not stated as there were respondents identified as being Indigenous.</w:t>
      </w:r>
    </w:p>
    <w:p w:rsidR="00305D2E" w:rsidRDefault="00305D2E" w:rsidP="00305D2E">
      <w:pPr>
        <w:pStyle w:val="Text"/>
      </w:pPr>
      <w:r>
        <w:t xml:space="preserve">The AEDI also has a large sample of non-Indigenous children. Unlike the </w:t>
      </w:r>
      <w:r w:rsidR="009764D0">
        <w:t>c</w:t>
      </w:r>
      <w:r>
        <w:t>ensus though, response rates are quite high</w:t>
      </w:r>
      <w:r w:rsidR="008B2208">
        <w:t>,</w:t>
      </w:r>
      <w:r>
        <w:t xml:space="preserve"> with schools and teachers given significant training, time and (importantly) funds to complete the checklist. As the survey was completed by teachers, however, there is very little family background information available. Those children who attend preschool were shown to be less likely to be developmentally vulnerable than those who do not. However, previous analysis of the </w:t>
      </w:r>
      <w:r w:rsidR="009764D0">
        <w:t>census</w:t>
      </w:r>
      <w:r>
        <w:t xml:space="preserve"> has shown that children who attend preschool are more likely to come from high</w:t>
      </w:r>
      <w:r w:rsidR="008B2208">
        <w:t>-</w:t>
      </w:r>
      <w:r>
        <w:t>income</w:t>
      </w:r>
      <w:r w:rsidR="008B2208">
        <w:t xml:space="preserve"> and/or </w:t>
      </w:r>
      <w:r>
        <w:t>high</w:t>
      </w:r>
      <w:r w:rsidR="008B2208">
        <w:t>ly</w:t>
      </w:r>
      <w:r>
        <w:t xml:space="preserve"> educat</w:t>
      </w:r>
      <w:r w:rsidR="008B2208">
        <w:t>ed</w:t>
      </w:r>
      <w:r>
        <w:t xml:space="preserve"> families. We do not and cannot at this stage know whether Indigenous children who attend preschool have better outcomes than other Indigenous child</w:t>
      </w:r>
      <w:r w:rsidR="008B2208">
        <w:t>ren</w:t>
      </w:r>
      <w:r>
        <w:t xml:space="preserve"> from a similar background who do not.</w:t>
      </w:r>
    </w:p>
    <w:p w:rsidR="00305D2E" w:rsidRDefault="00305D2E" w:rsidP="00305D2E">
      <w:pPr>
        <w:pStyle w:val="Text"/>
      </w:pPr>
      <w:r>
        <w:t>It is possible to answer similar questions using the LSAY (for high school education at least). Indeed, some of the more policy-relevant findings from the analysis presented in this paper were when differences in outcomes between Indigenous and non-Indigenous Australians disappeared once a range of background information was controlled for. While the Indigenous sample in the LSAY starts off quite large, there is a precipitous decline between Wave</w:t>
      </w:r>
      <w:r w:rsidR="00D479CC">
        <w:t>s</w:t>
      </w:r>
      <w:r>
        <w:t xml:space="preserve"> 1 and 2</w:t>
      </w:r>
      <w:r w:rsidR="00D479CC">
        <w:t>,</w:t>
      </w:r>
      <w:r>
        <w:t xml:space="preserve"> with 562 of the 1080 original respondents being lost from the sample. Sample attrition is also present, though not as large, between Wave</w:t>
      </w:r>
      <w:r w:rsidR="008B2208">
        <w:t>s</w:t>
      </w:r>
      <w:r>
        <w:t xml:space="preserve"> 2 and 3</w:t>
      </w:r>
      <w:r w:rsidR="00D479CC">
        <w:t>,</w:t>
      </w:r>
      <w:r>
        <w:t xml:space="preserve"> as well as between Wave</w:t>
      </w:r>
      <w:r w:rsidR="00D479CC">
        <w:t>s</w:t>
      </w:r>
      <w:r>
        <w:t xml:space="preserve"> 3 and 4. The 2006 Indigenous cohort of the LSAY starts off being quite representative of the 15 </w:t>
      </w:r>
      <w:r w:rsidR="00507736">
        <w:t>year-old</w:t>
      </w:r>
      <w:r>
        <w:t xml:space="preserve"> Indigenous Australian population</w:t>
      </w:r>
      <w:r w:rsidR="008B2208">
        <w:t xml:space="preserve"> (</w:t>
      </w:r>
      <w:r>
        <w:t>hence the strong focus in this paper on results from Wave 1</w:t>
      </w:r>
      <w:r w:rsidR="008B2208">
        <w:t>)</w:t>
      </w:r>
      <w:r>
        <w:t>. However, this representativeness diminishes through time</w:t>
      </w:r>
      <w:r w:rsidR="008B2208">
        <w:t>,</w:t>
      </w:r>
      <w:r>
        <w:t xml:space="preserve"> as we can be pretty sure that attrition is far from random. Even with sample weights, we cannot be sure whether the findings from the analysis are real or an artefact of the data.</w:t>
      </w:r>
    </w:p>
    <w:p w:rsidR="00305D2E" w:rsidRDefault="00305D2E" w:rsidP="00305D2E">
      <w:pPr>
        <w:pStyle w:val="Text"/>
      </w:pPr>
      <w:r>
        <w:t>There were a number of data sources that were considered for this paper but, after initial consideration and sometimes even preliminary analysis, were not included. A few sample surveys were considered but not included</w:t>
      </w:r>
      <w:r w:rsidR="00E91B98">
        <w:t>,</w:t>
      </w:r>
      <w:r>
        <w:t xml:space="preserve"> as the information was not as up-to-date as the available alternatives. This includes the 2004-05 National Aboriginal and Torres Strait Islander Health Survey</w:t>
      </w:r>
      <w:r w:rsidR="00853A2E">
        <w:t xml:space="preserve"> </w:t>
      </w:r>
      <w:r>
        <w:t xml:space="preserve">and earlier versions of the </w:t>
      </w:r>
      <w:r w:rsidR="009764D0">
        <w:t>census</w:t>
      </w:r>
      <w:r>
        <w:t xml:space="preserve">, </w:t>
      </w:r>
      <w:r w:rsidR="00E91B98">
        <w:t xml:space="preserve">the </w:t>
      </w:r>
      <w:r>
        <w:t xml:space="preserve">NATSISS and </w:t>
      </w:r>
      <w:r w:rsidR="00E91B98">
        <w:t xml:space="preserve">the </w:t>
      </w:r>
      <w:r>
        <w:t xml:space="preserve">LSAY. Other datasets were rejected from the final analysis due to a small or unrepresentative Indigenous sample. This includes the </w:t>
      </w:r>
      <w:r w:rsidR="009764D0">
        <w:t>Household Income and Labour Dynamics in Australia</w:t>
      </w:r>
      <w:r w:rsidR="009764D0" w:rsidDel="009764D0">
        <w:t xml:space="preserve"> </w:t>
      </w:r>
      <w:r>
        <w:t>survey, as well as the Survey of Education and Training. A</w:t>
      </w:r>
      <w:r w:rsidR="00753932">
        <w:t> </w:t>
      </w:r>
      <w:r>
        <w:t>final set of surveys provided useful summary data</w:t>
      </w:r>
      <w:r w:rsidR="00753932">
        <w:t>—</w:t>
      </w:r>
      <w:r>
        <w:t>like the Student Outcomes Survey</w:t>
      </w:r>
      <w:r w:rsidR="00753932">
        <w:t>—</w:t>
      </w:r>
      <w:r>
        <w:t>but did not have a unit record file readily available for individual</w:t>
      </w:r>
      <w:r w:rsidR="00753932">
        <w:t>-</w:t>
      </w:r>
      <w:r>
        <w:t>level analysis. The Labour Force Survey is another data source that, if made available in a usable</w:t>
      </w:r>
      <w:r w:rsidR="00753932">
        <w:t xml:space="preserve"> format</w:t>
      </w:r>
      <w:r>
        <w:t>, might be useful in answering policy</w:t>
      </w:r>
      <w:r w:rsidR="00753932">
        <w:t>-</w:t>
      </w:r>
      <w:r>
        <w:t>relevant questions on Indigenous education.</w:t>
      </w:r>
    </w:p>
    <w:p w:rsidR="001D0224" w:rsidRDefault="00305D2E" w:rsidP="00305D2E">
      <w:pPr>
        <w:pStyle w:val="Text"/>
      </w:pPr>
      <w:r>
        <w:t xml:space="preserve">An additional subset of data that was not presented at all in this paper is administrative datasets. That is, data that is collected as a by-product of administrative processes or for reporting and evaluation. Although such data is not usually collected for research purposes, it is often released to the public in aggregate </w:t>
      </w:r>
      <w:r w:rsidR="00753932">
        <w:t>(</w:t>
      </w:r>
      <w:r>
        <w:t>or occasionally individual</w:t>
      </w:r>
      <w:r w:rsidR="00753932">
        <w:t>)</w:t>
      </w:r>
      <w:r>
        <w:t xml:space="preserve"> form to support statistical analysis. A useful example of such data collections is VOCSTATS, a repository of VET statistics designed and administered by</w:t>
      </w:r>
      <w:r w:rsidR="00853A2E">
        <w:t> </w:t>
      </w:r>
      <w:r>
        <w:t>NCVER.</w:t>
      </w:r>
    </w:p>
    <w:p w:rsidR="00305D2E" w:rsidRDefault="00305D2E" w:rsidP="00305D2E">
      <w:pPr>
        <w:pStyle w:val="Text"/>
      </w:pPr>
      <w:r>
        <w:t>VOCSTATS has a number of uses for Indigenous education policy and planning. It is possible to identify where Indigenous VET students are living, what their demographic characteristics are</w:t>
      </w:r>
      <w:r w:rsidR="00623DEC">
        <w:t>,</w:t>
      </w:r>
      <w:r>
        <w:t xml:space="preserve"> and what level and type of courses they are studying towards. It is also possible to identify the geographic distribution of student outcomes. What the database is not terribly useful for though is identifying </w:t>
      </w:r>
      <w:r w:rsidR="003346FB">
        <w:t xml:space="preserve">the reasons that </w:t>
      </w:r>
      <w:r>
        <w:t xml:space="preserve">Indigenous students choose to study in the first place. Like other administrative datasets, there is no information on those not in the system. However, these non-students are the other half of the education decision. One might be tempted to compare the Indigenous student population in VOCSTATS to the local population in the </w:t>
      </w:r>
      <w:r w:rsidR="009764D0">
        <w:t>census</w:t>
      </w:r>
      <w:r>
        <w:t xml:space="preserve">. However, the numerator and the denominator very rarely line up due to differences in scope, coverage and timing. For example, an initial calculation of VET participation rates using what would appear to be the relevant comparison population from the </w:t>
      </w:r>
      <w:r w:rsidR="009764D0">
        <w:t>census</w:t>
      </w:r>
      <w:r>
        <w:t xml:space="preserve"> resulted in a range from zero to over 100%. This variability was compounded when one looked at particular demographic groups.</w:t>
      </w:r>
    </w:p>
    <w:p w:rsidR="00305D2E" w:rsidRDefault="00305D2E" w:rsidP="00305D2E">
      <w:pPr>
        <w:pStyle w:val="Text"/>
      </w:pPr>
      <w:r>
        <w:t>Other administrative collections that are potentially useful for policy and planning purposes are the National Preschool Census, the My School website and the data that underlies it</w:t>
      </w:r>
      <w:r w:rsidR="003346FB">
        <w:t xml:space="preserve">—the </w:t>
      </w:r>
      <w:r>
        <w:t>National Assessment Program - Literacy and Numeracy (NAPLAN)</w:t>
      </w:r>
      <w:r w:rsidR="003346FB">
        <w:t>,</w:t>
      </w:r>
      <w:r>
        <w:t xml:space="preserve"> and the Higher Education Student Statistics collection. All of these collections have an Indigenous identifier, albeit of varying quality, as well as a range of geographic information and outcome data. With the exception of NAPLAN though, what they lack is information on students not attending preschool, school or higher education. Like with VOCSTATS, one is forced to use </w:t>
      </w:r>
      <w:r w:rsidR="009764D0">
        <w:t>census</w:t>
      </w:r>
      <w:r>
        <w:t xml:space="preserve"> data or the population estimates that come from it as the denominator.</w:t>
      </w:r>
    </w:p>
    <w:p w:rsidR="00305D2E" w:rsidRDefault="00305D2E" w:rsidP="00305D2E">
      <w:pPr>
        <w:pStyle w:val="Text"/>
      </w:pPr>
      <w:r>
        <w:t>Ultimately, while administrative data may be relatively cheap (</w:t>
      </w:r>
      <w:r w:rsidR="003346FB">
        <w:t xml:space="preserve">because </w:t>
      </w:r>
      <w:r>
        <w:t>it is being collected anyway), to understand why or why not Indigenous Australians participate in different forms of formal education and what the outcomes of that education might be, the only option is good quality survey data. Although not analysed in this paper, the Longitudinal Study of Indigenous Children has the potential to provide insights into the role of preschool education in the school readiness of young Indigenous Australians by allowing analysts to compare the outcomes of those who did and did not attend preschool both before and after participation. One might also hope that the Indigenous attrition rate between Wave</w:t>
      </w:r>
      <w:r w:rsidR="00D479CC">
        <w:t>s</w:t>
      </w:r>
      <w:r>
        <w:t xml:space="preserve"> 1 and 2 of the 2009 LSAY cohort is substantially lower than it was for the 2006 cohort.</w:t>
      </w:r>
    </w:p>
    <w:p w:rsidR="00305D2E" w:rsidRDefault="00305D2E" w:rsidP="00305D2E">
      <w:pPr>
        <w:pStyle w:val="Text"/>
      </w:pPr>
      <w:r>
        <w:t>One aspect of Indigenous education that we are currently lacking information on is the decision to engage in education and training for Indigenous adults. Beyond the age of 35</w:t>
      </w:r>
      <w:r w:rsidR="00797627">
        <w:t>,</w:t>
      </w:r>
      <w:r>
        <w:t xml:space="preserve"> Indigenous Australians participate in education at a generally higher rate than non-Indigenous Australians. According to data from the 2006 Census, 6.0% of those aged 35</w:t>
      </w:r>
      <w:r w:rsidR="00D479CC">
        <w:t>–</w:t>
      </w:r>
      <w:r>
        <w:t>54 were participating in education</w:t>
      </w:r>
      <w:r w:rsidR="00797627">
        <w:t>—</w:t>
      </w:r>
      <w:r>
        <w:t>1.4 times the relevant non-Indigenous rates. This reflects catch-up to a certain extent, especially for females who may have had to delay education participation due to child-rearing responsibilities. It also reflects a relatively low</w:t>
      </w:r>
      <w:r w:rsidR="00CA066F">
        <w:t>-</w:t>
      </w:r>
      <w:r>
        <w:t>opportunity cost of education due to low rates of employment and low wages for those who are employed</w:t>
      </w:r>
      <w:r w:rsidR="0037034F">
        <w:t xml:space="preserve">. </w:t>
      </w:r>
      <w:r>
        <w:t>Nonetheless, Indigenous Australians do appear to be engaging in education as mature</w:t>
      </w:r>
      <w:r w:rsidR="00CA066F">
        <w:t>-</w:t>
      </w:r>
      <w:r>
        <w:t>age students.</w:t>
      </w:r>
    </w:p>
    <w:p w:rsidR="00305D2E" w:rsidRDefault="00305D2E" w:rsidP="00305D2E">
      <w:pPr>
        <w:pStyle w:val="Text"/>
      </w:pPr>
      <w:r>
        <w:t>While these rates of participation are high relative to the non-Indigenous population, intentions to study are even higher still. According to (weighted) data from the 2008 NATSISS, 47.7</w:t>
      </w:r>
      <w:r w:rsidR="00C2240F">
        <w:t>%</w:t>
      </w:r>
      <w:r>
        <w:t xml:space="preserve"> of Indigenous Australians aged 25</w:t>
      </w:r>
      <w:r w:rsidR="00C01191">
        <w:t>–</w:t>
      </w:r>
      <w:r>
        <w:t>34 years intend to study in the next five years. This rate falls only slightly to 34.4</w:t>
      </w:r>
      <w:r w:rsidR="00C2240F">
        <w:t>%</w:t>
      </w:r>
      <w:r>
        <w:t xml:space="preserve"> for those aged 35</w:t>
      </w:r>
      <w:r w:rsidR="00C01191">
        <w:t>–</w:t>
      </w:r>
      <w:r>
        <w:t>54 years. Based on actual participation data, it is likely that many of these intentions will not be met. In order to help understand why such intentions are not being met, it would be useful to have a longitudinal database that allows researchers to compare the characteristics of those who intended to study and did not end up doing so with those who were eventually successful in meeting their ambitions. Unfortunately such data does not exist.</w:t>
      </w:r>
    </w:p>
    <w:p w:rsidR="00305D2E" w:rsidRDefault="00305D2E" w:rsidP="00305D2E">
      <w:pPr>
        <w:pStyle w:val="Text"/>
        <w:rPr>
          <w:rFonts w:ascii="Tahoma" w:hAnsi="Tahoma" w:cs="Tahoma"/>
          <w:sz w:val="28"/>
        </w:rPr>
      </w:pPr>
      <w:r>
        <w:t xml:space="preserve">We, as authors, have previously advocated for a longitudinal survey that contains information across the Indigenous lifecourse. One of us, in a co-authored paper with Mandy Yap in the </w:t>
      </w:r>
      <w:r w:rsidR="00F53ADC" w:rsidRPr="00F53ADC">
        <w:rPr>
          <w:i/>
        </w:rPr>
        <w:t>Indigenous Law Bulletin</w:t>
      </w:r>
      <w:r>
        <w:t>,</w:t>
      </w:r>
      <w:r w:rsidR="001D0224">
        <w:t xml:space="preserve"> </w:t>
      </w:r>
      <w:r>
        <w:t xml:space="preserve">outlined a specific proposal that would involve the integration of the NATSISS and </w:t>
      </w:r>
      <w:r w:rsidR="00853A2E">
        <w:t>National Aboriginal and Torres Strait Islander Health Survey</w:t>
      </w:r>
      <w:r w:rsidR="00853A2E" w:rsidDel="00853A2E">
        <w:t xml:space="preserve"> </w:t>
      </w:r>
      <w:r>
        <w:t>samples into a new National Closing the Gap Survey</w:t>
      </w:r>
      <w:r w:rsidR="00CA066F">
        <w:t xml:space="preserve"> (Biddle &amp; Yap 2010)</w:t>
      </w:r>
      <w:r>
        <w:t xml:space="preserve">. In the meantime, important research questions can and should be probed using the </w:t>
      </w:r>
      <w:r w:rsidR="007F3A0E">
        <w:t xml:space="preserve">Longitudinal Study of Indigenous Children </w:t>
      </w:r>
      <w:r>
        <w:t xml:space="preserve">and the LSAY. However, until we have good quality longitudinal data for all Indigenous Australians, a large part of the lifelong learning patterns of the population will remain obscured. </w:t>
      </w:r>
      <w:r>
        <w:br w:type="page"/>
      </w:r>
    </w:p>
    <w:p w:rsidR="00A50895" w:rsidRDefault="00A50895" w:rsidP="00A50895">
      <w:pPr>
        <w:pStyle w:val="Heading1"/>
      </w:pPr>
      <w:bookmarkStart w:id="55" w:name="_Toc456000800"/>
      <w:bookmarkStart w:id="56" w:name="_Toc457122465"/>
      <w:bookmarkStart w:id="57" w:name="_Toc188077643"/>
      <w:bookmarkStart w:id="58" w:name="_Toc311456416"/>
      <w:bookmarkEnd w:id="29"/>
      <w:r>
        <w:t>References</w:t>
      </w:r>
      <w:bookmarkEnd w:id="55"/>
      <w:bookmarkEnd w:id="56"/>
      <w:bookmarkEnd w:id="57"/>
      <w:bookmarkEnd w:id="58"/>
    </w:p>
    <w:p w:rsidR="00CA066F" w:rsidRPr="00CA066F" w:rsidRDefault="00CA066F" w:rsidP="00CA066F">
      <w:pPr>
        <w:pStyle w:val="References"/>
      </w:pPr>
      <w:r>
        <w:t>Biddle, N &amp; Yap, M 2010, ‘</w:t>
      </w:r>
      <w:r w:rsidRPr="00CA066F">
        <w:t>Closing the (</w:t>
      </w:r>
      <w:r>
        <w:t>d</w:t>
      </w:r>
      <w:r w:rsidRPr="00CA066F">
        <w:t xml:space="preserve">ata) </w:t>
      </w:r>
      <w:r>
        <w:t>g</w:t>
      </w:r>
      <w:r w:rsidRPr="00CA066F">
        <w:t>ap</w:t>
      </w:r>
      <w:r>
        <w:t xml:space="preserve">’, </w:t>
      </w:r>
      <w:r w:rsidR="00F53ADC" w:rsidRPr="00F53ADC">
        <w:rPr>
          <w:i/>
        </w:rPr>
        <w:t>Indigenous Law Bulletin</w:t>
      </w:r>
      <w:r>
        <w:t>, vol.7, no.19, pp.</w:t>
      </w:r>
      <w:r w:rsidR="00C10215">
        <w:t>17–19.</w:t>
      </w:r>
    </w:p>
    <w:p w:rsidR="00D012FD" w:rsidRDefault="00D012FD" w:rsidP="00CA066F">
      <w:pPr>
        <w:pStyle w:val="References"/>
      </w:pPr>
      <w:r>
        <w:t>Card, D 2001, ‘</w:t>
      </w:r>
      <w:proofErr w:type="gramStart"/>
      <w:r>
        <w:t>Estimating</w:t>
      </w:r>
      <w:proofErr w:type="gramEnd"/>
      <w:r>
        <w:t xml:space="preserve"> the return to schooling: Progress on some persistent econometric problems’, </w:t>
      </w:r>
      <w:proofErr w:type="spellStart"/>
      <w:r w:rsidRPr="00EE1717">
        <w:rPr>
          <w:i/>
        </w:rPr>
        <w:t>Econometrica</w:t>
      </w:r>
      <w:proofErr w:type="spellEnd"/>
      <w:r>
        <w:t>, vol.69, no.5, pp.1127-1160.</w:t>
      </w:r>
    </w:p>
    <w:p w:rsidR="00387214" w:rsidRDefault="00387214" w:rsidP="00387214">
      <w:pPr>
        <w:pStyle w:val="References"/>
      </w:pPr>
      <w:r>
        <w:t xml:space="preserve">Leigh, A &amp; Ryan, C 2008, ‘Estimating returns to education using different natural experiment techniques’, </w:t>
      </w:r>
      <w:r w:rsidRPr="00EE1717">
        <w:rPr>
          <w:i/>
        </w:rPr>
        <w:t>Economics of Education Review</w:t>
      </w:r>
      <w:r>
        <w:t>, vol.27, pp.149-160.</w:t>
      </w:r>
    </w:p>
    <w:bookmarkEnd w:id="4"/>
    <w:bookmarkEnd w:id="5"/>
    <w:bookmarkEnd w:id="6"/>
    <w:bookmarkEnd w:id="7"/>
    <w:p w:rsidR="00B73A3E" w:rsidRDefault="00B73A3E">
      <w:pPr>
        <w:spacing w:before="0" w:line="240" w:lineRule="auto"/>
        <w:rPr>
          <w:rFonts w:ascii="Tahoma" w:hAnsi="Tahoma" w:cs="Tahoma"/>
          <w:color w:val="000000"/>
          <w:kern w:val="28"/>
          <w:sz w:val="56"/>
          <w:szCs w:val="56"/>
        </w:rPr>
      </w:pPr>
      <w:r>
        <w:br w:type="page"/>
      </w:r>
    </w:p>
    <w:p w:rsidR="00150874" w:rsidRDefault="00B73A3E" w:rsidP="00B57CC9">
      <w:pPr>
        <w:pStyle w:val="Heading1"/>
      </w:pPr>
      <w:bookmarkStart w:id="59" w:name="_Toc311456417"/>
      <w:r>
        <w:t>Appendix A: Data tables</w:t>
      </w:r>
      <w:bookmarkEnd w:id="59"/>
    </w:p>
    <w:p w:rsidR="00B73A3E" w:rsidRDefault="008D75EE" w:rsidP="00B73A3E">
      <w:pPr>
        <w:pStyle w:val="tabletitle"/>
      </w:pPr>
      <w:bookmarkStart w:id="60" w:name="_Toc311456484"/>
      <w:r>
        <w:t>Table A1</w:t>
      </w:r>
      <w:r>
        <w:tab/>
      </w:r>
      <w:r w:rsidR="0032079E" w:rsidRPr="0032079E">
        <w:t>Coefficient estimates and p-values corresponding to Table 6 (Factors associated with attending a non-government school)</w:t>
      </w:r>
      <w:bookmarkEnd w:id="60"/>
    </w:p>
    <w:tbl>
      <w:tblPr>
        <w:tblStyle w:val="TableGrid"/>
        <w:tblW w:w="90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tblPr>
      <w:tblGrid>
        <w:gridCol w:w="4518"/>
        <w:gridCol w:w="1350"/>
        <w:gridCol w:w="990"/>
        <w:gridCol w:w="1260"/>
        <w:gridCol w:w="900"/>
      </w:tblGrid>
      <w:tr w:rsidR="009B7902" w:rsidRPr="009B7902" w:rsidTr="009B7902">
        <w:tc>
          <w:tcPr>
            <w:tcW w:w="4518" w:type="dxa"/>
            <w:tcBorders>
              <w:top w:val="single" w:sz="4" w:space="0" w:color="auto"/>
              <w:bottom w:val="single" w:sz="4" w:space="0" w:color="auto"/>
            </w:tcBorders>
          </w:tcPr>
          <w:p w:rsidR="009B7902" w:rsidRPr="009B7902" w:rsidRDefault="009B7902" w:rsidP="00986912">
            <w:pPr>
              <w:pStyle w:val="Tablehead1"/>
              <w:rPr>
                <w:rFonts w:cs="Arial"/>
                <w:sz w:val="16"/>
                <w:szCs w:val="16"/>
              </w:rPr>
            </w:pPr>
          </w:p>
        </w:tc>
        <w:tc>
          <w:tcPr>
            <w:tcW w:w="2340" w:type="dxa"/>
            <w:gridSpan w:val="2"/>
            <w:tcBorders>
              <w:top w:val="single" w:sz="4" w:space="0" w:color="auto"/>
              <w:bottom w:val="single" w:sz="4" w:space="0" w:color="auto"/>
            </w:tcBorders>
          </w:tcPr>
          <w:p w:rsidR="009B7902" w:rsidRPr="009B7902" w:rsidRDefault="009B7902" w:rsidP="00986912">
            <w:pPr>
              <w:pStyle w:val="Tablehead1"/>
              <w:jc w:val="center"/>
              <w:rPr>
                <w:rFonts w:cs="Arial"/>
                <w:sz w:val="16"/>
                <w:szCs w:val="16"/>
              </w:rPr>
            </w:pPr>
            <w:r w:rsidRPr="009B7902">
              <w:rPr>
                <w:rFonts w:cs="Arial"/>
                <w:sz w:val="16"/>
                <w:szCs w:val="16"/>
              </w:rPr>
              <w:t>Model 1</w:t>
            </w:r>
          </w:p>
        </w:tc>
        <w:tc>
          <w:tcPr>
            <w:tcW w:w="2160" w:type="dxa"/>
            <w:gridSpan w:val="2"/>
            <w:tcBorders>
              <w:top w:val="single" w:sz="4" w:space="0" w:color="auto"/>
              <w:bottom w:val="single" w:sz="4" w:space="0" w:color="auto"/>
            </w:tcBorders>
          </w:tcPr>
          <w:p w:rsidR="009B7902" w:rsidRPr="009B7902" w:rsidRDefault="009B7902" w:rsidP="00986912">
            <w:pPr>
              <w:pStyle w:val="Tablehead1"/>
              <w:jc w:val="center"/>
              <w:rPr>
                <w:rFonts w:cs="Arial"/>
                <w:sz w:val="16"/>
                <w:szCs w:val="16"/>
              </w:rPr>
            </w:pPr>
            <w:r w:rsidRPr="009B7902">
              <w:rPr>
                <w:rFonts w:cs="Arial"/>
                <w:sz w:val="16"/>
                <w:szCs w:val="16"/>
              </w:rPr>
              <w:t>Model 2</w:t>
            </w:r>
          </w:p>
        </w:tc>
      </w:tr>
      <w:tr w:rsidR="009B7902" w:rsidRPr="009B7902" w:rsidTr="009B7902">
        <w:tc>
          <w:tcPr>
            <w:tcW w:w="4518" w:type="dxa"/>
            <w:tcBorders>
              <w:top w:val="single" w:sz="4" w:space="0" w:color="auto"/>
            </w:tcBorders>
          </w:tcPr>
          <w:p w:rsidR="009B7902" w:rsidRPr="009B7902" w:rsidRDefault="009B7902" w:rsidP="00986912">
            <w:pPr>
              <w:pStyle w:val="Tabletext"/>
              <w:rPr>
                <w:rFonts w:cs="Arial"/>
                <w:szCs w:val="16"/>
              </w:rPr>
            </w:pPr>
            <w:r w:rsidRPr="009B7902">
              <w:rPr>
                <w:rFonts w:cs="Arial"/>
                <w:szCs w:val="16"/>
              </w:rPr>
              <w:t>Age</w:t>
            </w:r>
          </w:p>
        </w:tc>
        <w:tc>
          <w:tcPr>
            <w:tcW w:w="1350" w:type="dxa"/>
            <w:tcBorders>
              <w:top w:val="single" w:sz="4" w:space="0" w:color="auto"/>
            </w:tcBorders>
          </w:tcPr>
          <w:p w:rsidR="009B7902" w:rsidRPr="009B7902" w:rsidRDefault="009B7902" w:rsidP="009B7902">
            <w:pPr>
              <w:spacing w:before="40" w:after="40" w:line="240" w:lineRule="auto"/>
              <w:jc w:val="right"/>
              <w:rPr>
                <w:rFonts w:ascii="Arial" w:hAnsi="Arial" w:cs="Arial"/>
                <w:color w:val="000000"/>
                <w:sz w:val="16"/>
                <w:szCs w:val="16"/>
              </w:rPr>
            </w:pPr>
            <w:r w:rsidRPr="009B7902">
              <w:rPr>
                <w:rFonts w:ascii="Arial" w:hAnsi="Arial" w:cs="Arial"/>
                <w:color w:val="000000"/>
                <w:sz w:val="16"/>
                <w:szCs w:val="16"/>
              </w:rPr>
              <w:t>0.071559</w:t>
            </w:r>
          </w:p>
        </w:tc>
        <w:tc>
          <w:tcPr>
            <w:tcW w:w="990" w:type="dxa"/>
            <w:tcBorders>
              <w:top w:val="single" w:sz="4" w:space="0" w:color="auto"/>
            </w:tcBorders>
          </w:tcPr>
          <w:p w:rsidR="009B7902" w:rsidRPr="009B7902" w:rsidRDefault="009B7902" w:rsidP="009B7902">
            <w:pPr>
              <w:spacing w:before="40" w:after="40" w:line="240" w:lineRule="auto"/>
              <w:jc w:val="right"/>
              <w:rPr>
                <w:rFonts w:ascii="Arial" w:hAnsi="Arial" w:cs="Arial"/>
                <w:color w:val="000000"/>
                <w:sz w:val="16"/>
                <w:szCs w:val="16"/>
              </w:rPr>
            </w:pPr>
            <w:r>
              <w:rPr>
                <w:rFonts w:ascii="Arial" w:hAnsi="Arial" w:cs="Arial"/>
                <w:color w:val="000000"/>
                <w:sz w:val="16"/>
                <w:szCs w:val="16"/>
              </w:rPr>
              <w:t>(</w:t>
            </w:r>
            <w:r w:rsidRPr="009B7902">
              <w:rPr>
                <w:rFonts w:ascii="Arial" w:hAnsi="Arial" w:cs="Arial"/>
                <w:color w:val="000000"/>
                <w:sz w:val="16"/>
                <w:szCs w:val="16"/>
              </w:rPr>
              <w:t>0.098</w:t>
            </w:r>
            <w:r>
              <w:rPr>
                <w:rFonts w:ascii="Arial" w:hAnsi="Arial" w:cs="Arial"/>
                <w:color w:val="000000"/>
                <w:sz w:val="16"/>
                <w:szCs w:val="16"/>
              </w:rPr>
              <w:t>)</w:t>
            </w:r>
          </w:p>
        </w:tc>
        <w:tc>
          <w:tcPr>
            <w:tcW w:w="1260" w:type="dxa"/>
            <w:tcBorders>
              <w:top w:val="single" w:sz="4" w:space="0" w:color="auto"/>
            </w:tcBorders>
          </w:tcPr>
          <w:p w:rsidR="009B7902" w:rsidRPr="009B7902" w:rsidRDefault="009B7902" w:rsidP="009B7902">
            <w:pPr>
              <w:spacing w:before="40" w:after="40" w:line="240" w:lineRule="auto"/>
              <w:jc w:val="right"/>
              <w:rPr>
                <w:rFonts w:ascii="Arial" w:hAnsi="Arial" w:cs="Arial"/>
                <w:color w:val="000000"/>
                <w:sz w:val="16"/>
                <w:szCs w:val="16"/>
              </w:rPr>
            </w:pPr>
            <w:r w:rsidRPr="009B7902">
              <w:rPr>
                <w:rFonts w:ascii="Arial" w:hAnsi="Arial" w:cs="Arial"/>
                <w:color w:val="000000"/>
                <w:sz w:val="16"/>
                <w:szCs w:val="16"/>
              </w:rPr>
              <w:t>0.05712</w:t>
            </w:r>
          </w:p>
        </w:tc>
        <w:tc>
          <w:tcPr>
            <w:tcW w:w="900" w:type="dxa"/>
            <w:tcBorders>
              <w:top w:val="single" w:sz="4" w:space="0" w:color="auto"/>
            </w:tcBorders>
          </w:tcPr>
          <w:p w:rsidR="009B7902" w:rsidRPr="009B7902" w:rsidRDefault="009B7902" w:rsidP="009B7902">
            <w:pPr>
              <w:spacing w:before="40" w:after="40" w:line="240" w:lineRule="auto"/>
              <w:jc w:val="right"/>
              <w:rPr>
                <w:rFonts w:ascii="Arial" w:hAnsi="Arial" w:cs="Arial"/>
                <w:color w:val="000000"/>
                <w:sz w:val="16"/>
                <w:szCs w:val="16"/>
              </w:rPr>
            </w:pPr>
            <w:r>
              <w:rPr>
                <w:rFonts w:ascii="Arial" w:hAnsi="Arial" w:cs="Arial"/>
                <w:color w:val="000000"/>
                <w:sz w:val="16"/>
                <w:szCs w:val="16"/>
              </w:rPr>
              <w:t>(</w:t>
            </w:r>
            <w:r w:rsidRPr="009B7902">
              <w:rPr>
                <w:rFonts w:ascii="Arial" w:hAnsi="Arial" w:cs="Arial"/>
                <w:color w:val="000000"/>
                <w:sz w:val="16"/>
                <w:szCs w:val="16"/>
              </w:rPr>
              <w:t>0.201</w:t>
            </w:r>
            <w:r>
              <w:rPr>
                <w:rFonts w:ascii="Arial" w:hAnsi="Arial" w:cs="Arial"/>
                <w:color w:val="000000"/>
                <w:sz w:val="16"/>
                <w:szCs w:val="16"/>
              </w:rPr>
              <w:t>)</w:t>
            </w:r>
          </w:p>
        </w:tc>
      </w:tr>
      <w:tr w:rsidR="009B7902" w:rsidRPr="009B7902" w:rsidTr="009B7902">
        <w:tc>
          <w:tcPr>
            <w:tcW w:w="4518" w:type="dxa"/>
          </w:tcPr>
          <w:p w:rsidR="009B7902" w:rsidRPr="009B7902" w:rsidRDefault="009B7902" w:rsidP="00986912">
            <w:pPr>
              <w:pStyle w:val="Tabletext"/>
              <w:rPr>
                <w:rFonts w:cs="Arial"/>
                <w:szCs w:val="16"/>
              </w:rPr>
            </w:pPr>
            <w:r w:rsidRPr="009B7902">
              <w:rPr>
                <w:rFonts w:cs="Arial"/>
                <w:szCs w:val="16"/>
              </w:rPr>
              <w:t>Female</w:t>
            </w:r>
          </w:p>
        </w:tc>
        <w:tc>
          <w:tcPr>
            <w:tcW w:w="1350" w:type="dxa"/>
          </w:tcPr>
          <w:p w:rsidR="009B7902" w:rsidRPr="009B7902" w:rsidRDefault="009B7902" w:rsidP="009B7902">
            <w:pPr>
              <w:spacing w:before="40" w:after="40" w:line="240" w:lineRule="auto"/>
              <w:jc w:val="right"/>
              <w:rPr>
                <w:rFonts w:ascii="Arial" w:hAnsi="Arial" w:cs="Arial"/>
                <w:color w:val="000000"/>
                <w:sz w:val="16"/>
                <w:szCs w:val="16"/>
              </w:rPr>
            </w:pPr>
            <w:r w:rsidRPr="009B7902">
              <w:rPr>
                <w:rFonts w:ascii="Arial" w:hAnsi="Arial" w:cs="Arial"/>
                <w:color w:val="000000"/>
                <w:sz w:val="16"/>
                <w:szCs w:val="16"/>
              </w:rPr>
              <w:t>0.003598</w:t>
            </w:r>
          </w:p>
        </w:tc>
        <w:tc>
          <w:tcPr>
            <w:tcW w:w="990" w:type="dxa"/>
          </w:tcPr>
          <w:p w:rsidR="009B7902" w:rsidRPr="009B7902" w:rsidRDefault="009B7902" w:rsidP="009B7902">
            <w:pPr>
              <w:spacing w:before="40" w:after="40" w:line="240" w:lineRule="auto"/>
              <w:jc w:val="right"/>
              <w:rPr>
                <w:rFonts w:ascii="Arial" w:hAnsi="Arial" w:cs="Arial"/>
                <w:color w:val="000000"/>
                <w:sz w:val="16"/>
                <w:szCs w:val="16"/>
              </w:rPr>
            </w:pPr>
            <w:r>
              <w:rPr>
                <w:rFonts w:ascii="Arial" w:hAnsi="Arial" w:cs="Arial"/>
                <w:color w:val="000000"/>
                <w:sz w:val="16"/>
                <w:szCs w:val="16"/>
              </w:rPr>
              <w:t>(</w:t>
            </w:r>
            <w:r w:rsidRPr="009B7902">
              <w:rPr>
                <w:rFonts w:ascii="Arial" w:hAnsi="Arial" w:cs="Arial"/>
                <w:color w:val="000000"/>
                <w:sz w:val="16"/>
                <w:szCs w:val="16"/>
              </w:rPr>
              <w:t>0.884</w:t>
            </w:r>
            <w:r>
              <w:rPr>
                <w:rFonts w:ascii="Arial" w:hAnsi="Arial" w:cs="Arial"/>
                <w:color w:val="000000"/>
                <w:sz w:val="16"/>
                <w:szCs w:val="16"/>
              </w:rPr>
              <w:t>)</w:t>
            </w:r>
          </w:p>
        </w:tc>
        <w:tc>
          <w:tcPr>
            <w:tcW w:w="1260" w:type="dxa"/>
          </w:tcPr>
          <w:p w:rsidR="009B7902" w:rsidRPr="009B7902" w:rsidRDefault="009B7902" w:rsidP="009B7902">
            <w:pPr>
              <w:spacing w:before="40" w:after="40" w:line="240" w:lineRule="auto"/>
              <w:jc w:val="right"/>
              <w:rPr>
                <w:rFonts w:ascii="Arial" w:hAnsi="Arial" w:cs="Arial"/>
                <w:color w:val="000000"/>
                <w:sz w:val="16"/>
                <w:szCs w:val="16"/>
              </w:rPr>
            </w:pPr>
            <w:r w:rsidRPr="009B7902">
              <w:rPr>
                <w:rFonts w:ascii="Arial" w:hAnsi="Arial" w:cs="Arial"/>
                <w:color w:val="000000"/>
                <w:sz w:val="16"/>
                <w:szCs w:val="16"/>
              </w:rPr>
              <w:t>0.011646</w:t>
            </w:r>
          </w:p>
        </w:tc>
        <w:tc>
          <w:tcPr>
            <w:tcW w:w="900" w:type="dxa"/>
          </w:tcPr>
          <w:p w:rsidR="009B7902" w:rsidRPr="009B7902" w:rsidRDefault="009B7902" w:rsidP="009B7902">
            <w:pPr>
              <w:spacing w:before="40" w:after="40" w:line="240" w:lineRule="auto"/>
              <w:jc w:val="right"/>
              <w:rPr>
                <w:rFonts w:ascii="Arial" w:hAnsi="Arial" w:cs="Arial"/>
                <w:color w:val="000000"/>
                <w:sz w:val="16"/>
                <w:szCs w:val="16"/>
              </w:rPr>
            </w:pPr>
            <w:r>
              <w:rPr>
                <w:rFonts w:ascii="Arial" w:hAnsi="Arial" w:cs="Arial"/>
                <w:color w:val="000000"/>
                <w:sz w:val="16"/>
                <w:szCs w:val="16"/>
              </w:rPr>
              <w:t>(</w:t>
            </w:r>
            <w:r w:rsidRPr="009B7902">
              <w:rPr>
                <w:rFonts w:ascii="Arial" w:hAnsi="Arial" w:cs="Arial"/>
                <w:color w:val="000000"/>
                <w:sz w:val="16"/>
                <w:szCs w:val="16"/>
              </w:rPr>
              <w:t>0.648</w:t>
            </w:r>
            <w:r>
              <w:rPr>
                <w:rFonts w:ascii="Arial" w:hAnsi="Arial" w:cs="Arial"/>
                <w:color w:val="000000"/>
                <w:sz w:val="16"/>
                <w:szCs w:val="16"/>
              </w:rPr>
              <w:t>)</w:t>
            </w:r>
          </w:p>
        </w:tc>
      </w:tr>
      <w:tr w:rsidR="009B7902" w:rsidRPr="009B7902" w:rsidTr="009B7902">
        <w:tc>
          <w:tcPr>
            <w:tcW w:w="4518" w:type="dxa"/>
          </w:tcPr>
          <w:p w:rsidR="009B7902" w:rsidRPr="009B7902" w:rsidRDefault="009B7902" w:rsidP="00986912">
            <w:pPr>
              <w:pStyle w:val="Tabletext"/>
              <w:rPr>
                <w:rFonts w:cs="Arial"/>
                <w:szCs w:val="16"/>
              </w:rPr>
            </w:pPr>
            <w:r w:rsidRPr="009B7902">
              <w:rPr>
                <w:rFonts w:cs="Arial"/>
                <w:szCs w:val="16"/>
              </w:rPr>
              <w:t>Indigenous</w:t>
            </w:r>
          </w:p>
        </w:tc>
        <w:tc>
          <w:tcPr>
            <w:tcW w:w="1350" w:type="dxa"/>
          </w:tcPr>
          <w:p w:rsidR="009B7902" w:rsidRPr="009B7902" w:rsidRDefault="009B7902" w:rsidP="009B7902">
            <w:pPr>
              <w:spacing w:before="40" w:after="40" w:line="240" w:lineRule="auto"/>
              <w:jc w:val="right"/>
              <w:rPr>
                <w:rFonts w:ascii="Arial" w:hAnsi="Arial" w:cs="Arial"/>
                <w:color w:val="000000"/>
                <w:sz w:val="16"/>
                <w:szCs w:val="16"/>
              </w:rPr>
            </w:pPr>
            <w:r w:rsidRPr="009B7902">
              <w:rPr>
                <w:rFonts w:ascii="Arial" w:hAnsi="Arial" w:cs="Arial"/>
                <w:color w:val="000000"/>
                <w:sz w:val="16"/>
                <w:szCs w:val="16"/>
              </w:rPr>
              <w:t>-0.42447</w:t>
            </w:r>
          </w:p>
        </w:tc>
        <w:tc>
          <w:tcPr>
            <w:tcW w:w="990" w:type="dxa"/>
          </w:tcPr>
          <w:p w:rsidR="009B7902" w:rsidRPr="009B7902" w:rsidRDefault="009B7902" w:rsidP="009B7902">
            <w:pPr>
              <w:spacing w:before="40" w:after="40" w:line="240" w:lineRule="auto"/>
              <w:jc w:val="right"/>
              <w:rPr>
                <w:rFonts w:ascii="Arial" w:hAnsi="Arial" w:cs="Arial"/>
                <w:color w:val="000000"/>
                <w:sz w:val="16"/>
                <w:szCs w:val="16"/>
              </w:rPr>
            </w:pPr>
            <w:r>
              <w:rPr>
                <w:rFonts w:ascii="Arial" w:hAnsi="Arial" w:cs="Arial"/>
                <w:color w:val="000000"/>
                <w:sz w:val="16"/>
                <w:szCs w:val="16"/>
              </w:rPr>
              <w:t>(</w:t>
            </w:r>
            <w:r w:rsidRPr="009B7902">
              <w:rPr>
                <w:rFonts w:ascii="Arial" w:hAnsi="Arial" w:cs="Arial"/>
                <w:color w:val="000000"/>
                <w:sz w:val="16"/>
                <w:szCs w:val="16"/>
              </w:rPr>
              <w:t>0</w:t>
            </w:r>
            <w:r>
              <w:rPr>
                <w:rFonts w:ascii="Arial" w:hAnsi="Arial" w:cs="Arial"/>
                <w:color w:val="000000"/>
                <w:sz w:val="16"/>
                <w:szCs w:val="16"/>
              </w:rPr>
              <w:t>)</w:t>
            </w:r>
          </w:p>
        </w:tc>
        <w:tc>
          <w:tcPr>
            <w:tcW w:w="1260" w:type="dxa"/>
          </w:tcPr>
          <w:p w:rsidR="009B7902" w:rsidRPr="009B7902" w:rsidRDefault="009B7902" w:rsidP="009B7902">
            <w:pPr>
              <w:spacing w:before="40" w:after="40" w:line="240" w:lineRule="auto"/>
              <w:jc w:val="right"/>
              <w:rPr>
                <w:rFonts w:ascii="Arial" w:hAnsi="Arial" w:cs="Arial"/>
                <w:color w:val="000000"/>
                <w:sz w:val="16"/>
                <w:szCs w:val="16"/>
              </w:rPr>
            </w:pPr>
            <w:r w:rsidRPr="009B7902">
              <w:rPr>
                <w:rFonts w:ascii="Arial" w:hAnsi="Arial" w:cs="Arial"/>
                <w:color w:val="000000"/>
                <w:sz w:val="16"/>
                <w:szCs w:val="16"/>
              </w:rPr>
              <w:t>-0.30585</w:t>
            </w:r>
          </w:p>
        </w:tc>
        <w:tc>
          <w:tcPr>
            <w:tcW w:w="900" w:type="dxa"/>
          </w:tcPr>
          <w:p w:rsidR="009B7902" w:rsidRPr="009B7902" w:rsidRDefault="009B7902" w:rsidP="009B7902">
            <w:pPr>
              <w:spacing w:before="40" w:after="40" w:line="240" w:lineRule="auto"/>
              <w:jc w:val="right"/>
              <w:rPr>
                <w:rFonts w:ascii="Arial" w:hAnsi="Arial" w:cs="Arial"/>
                <w:color w:val="000000"/>
                <w:sz w:val="16"/>
                <w:szCs w:val="16"/>
              </w:rPr>
            </w:pPr>
            <w:r>
              <w:rPr>
                <w:rFonts w:ascii="Arial" w:hAnsi="Arial" w:cs="Arial"/>
                <w:color w:val="000000"/>
                <w:sz w:val="16"/>
                <w:szCs w:val="16"/>
              </w:rPr>
              <w:t>(</w:t>
            </w:r>
            <w:r w:rsidRPr="009B7902">
              <w:rPr>
                <w:rFonts w:ascii="Arial" w:hAnsi="Arial" w:cs="Arial"/>
                <w:color w:val="000000"/>
                <w:sz w:val="16"/>
                <w:szCs w:val="16"/>
              </w:rPr>
              <w:t>0</w:t>
            </w:r>
            <w:r>
              <w:rPr>
                <w:rFonts w:ascii="Arial" w:hAnsi="Arial" w:cs="Arial"/>
                <w:color w:val="000000"/>
                <w:sz w:val="16"/>
                <w:szCs w:val="16"/>
              </w:rPr>
              <w:t>)</w:t>
            </w:r>
          </w:p>
        </w:tc>
      </w:tr>
      <w:tr w:rsidR="009B7902" w:rsidRPr="009B7902" w:rsidTr="009B7902">
        <w:tc>
          <w:tcPr>
            <w:tcW w:w="4518" w:type="dxa"/>
          </w:tcPr>
          <w:p w:rsidR="009B7902" w:rsidRPr="009B7902" w:rsidRDefault="009B7902" w:rsidP="00986912">
            <w:pPr>
              <w:pStyle w:val="Tabletext"/>
              <w:rPr>
                <w:rFonts w:cs="Arial"/>
                <w:szCs w:val="16"/>
              </w:rPr>
            </w:pPr>
            <w:r w:rsidRPr="009B7902">
              <w:rPr>
                <w:rFonts w:cs="Arial"/>
                <w:szCs w:val="16"/>
              </w:rPr>
              <w:t>Born overseas</w:t>
            </w:r>
          </w:p>
        </w:tc>
        <w:tc>
          <w:tcPr>
            <w:tcW w:w="1350" w:type="dxa"/>
          </w:tcPr>
          <w:p w:rsidR="009B7902" w:rsidRPr="009B7902" w:rsidRDefault="009B7902" w:rsidP="009B7902">
            <w:pPr>
              <w:spacing w:before="40" w:after="40" w:line="240" w:lineRule="auto"/>
              <w:jc w:val="right"/>
              <w:rPr>
                <w:rFonts w:ascii="Arial" w:hAnsi="Arial" w:cs="Arial"/>
                <w:color w:val="000000"/>
                <w:sz w:val="16"/>
                <w:szCs w:val="16"/>
              </w:rPr>
            </w:pPr>
            <w:r w:rsidRPr="009B7902">
              <w:rPr>
                <w:rFonts w:ascii="Arial" w:hAnsi="Arial" w:cs="Arial"/>
                <w:color w:val="000000"/>
                <w:sz w:val="16"/>
                <w:szCs w:val="16"/>
              </w:rPr>
              <w:t>-0.14877</w:t>
            </w:r>
          </w:p>
        </w:tc>
        <w:tc>
          <w:tcPr>
            <w:tcW w:w="990" w:type="dxa"/>
          </w:tcPr>
          <w:p w:rsidR="009B7902" w:rsidRPr="009B7902" w:rsidRDefault="009B7902" w:rsidP="009B7902">
            <w:pPr>
              <w:spacing w:before="40" w:after="40" w:line="240" w:lineRule="auto"/>
              <w:jc w:val="right"/>
              <w:rPr>
                <w:rFonts w:ascii="Arial" w:hAnsi="Arial" w:cs="Arial"/>
                <w:color w:val="000000"/>
                <w:sz w:val="16"/>
                <w:szCs w:val="16"/>
              </w:rPr>
            </w:pPr>
            <w:r>
              <w:rPr>
                <w:rFonts w:ascii="Arial" w:hAnsi="Arial" w:cs="Arial"/>
                <w:color w:val="000000"/>
                <w:sz w:val="16"/>
                <w:szCs w:val="16"/>
              </w:rPr>
              <w:t>(</w:t>
            </w:r>
            <w:r w:rsidRPr="009B7902">
              <w:rPr>
                <w:rFonts w:ascii="Arial" w:hAnsi="Arial" w:cs="Arial"/>
                <w:color w:val="000000"/>
                <w:sz w:val="16"/>
                <w:szCs w:val="16"/>
              </w:rPr>
              <w:t>0.003</w:t>
            </w:r>
            <w:r>
              <w:rPr>
                <w:rFonts w:ascii="Arial" w:hAnsi="Arial" w:cs="Arial"/>
                <w:color w:val="000000"/>
                <w:sz w:val="16"/>
                <w:szCs w:val="16"/>
              </w:rPr>
              <w:t>)</w:t>
            </w:r>
          </w:p>
        </w:tc>
        <w:tc>
          <w:tcPr>
            <w:tcW w:w="1260" w:type="dxa"/>
          </w:tcPr>
          <w:p w:rsidR="009B7902" w:rsidRPr="009B7902" w:rsidRDefault="009B7902" w:rsidP="009B7902">
            <w:pPr>
              <w:spacing w:before="40" w:after="40" w:line="240" w:lineRule="auto"/>
              <w:jc w:val="right"/>
              <w:rPr>
                <w:rFonts w:ascii="Arial" w:hAnsi="Arial" w:cs="Arial"/>
                <w:color w:val="000000"/>
                <w:sz w:val="16"/>
                <w:szCs w:val="16"/>
              </w:rPr>
            </w:pPr>
            <w:r w:rsidRPr="009B7902">
              <w:rPr>
                <w:rFonts w:ascii="Arial" w:hAnsi="Arial" w:cs="Arial"/>
                <w:color w:val="000000"/>
                <w:sz w:val="16"/>
                <w:szCs w:val="16"/>
              </w:rPr>
              <w:t>-0.23282</w:t>
            </w:r>
          </w:p>
        </w:tc>
        <w:tc>
          <w:tcPr>
            <w:tcW w:w="900" w:type="dxa"/>
          </w:tcPr>
          <w:p w:rsidR="009B7902" w:rsidRPr="009B7902" w:rsidRDefault="009B7902" w:rsidP="009B7902">
            <w:pPr>
              <w:spacing w:before="40" w:after="40" w:line="240" w:lineRule="auto"/>
              <w:jc w:val="right"/>
              <w:rPr>
                <w:rFonts w:ascii="Arial" w:hAnsi="Arial" w:cs="Arial"/>
                <w:color w:val="000000"/>
                <w:sz w:val="16"/>
                <w:szCs w:val="16"/>
              </w:rPr>
            </w:pPr>
            <w:r>
              <w:rPr>
                <w:rFonts w:ascii="Arial" w:hAnsi="Arial" w:cs="Arial"/>
                <w:color w:val="000000"/>
                <w:sz w:val="16"/>
                <w:szCs w:val="16"/>
              </w:rPr>
              <w:t>(</w:t>
            </w:r>
            <w:r w:rsidRPr="009B7902">
              <w:rPr>
                <w:rFonts w:ascii="Arial" w:hAnsi="Arial" w:cs="Arial"/>
                <w:color w:val="000000"/>
                <w:sz w:val="16"/>
                <w:szCs w:val="16"/>
              </w:rPr>
              <w:t>0</w:t>
            </w:r>
            <w:r>
              <w:rPr>
                <w:rFonts w:ascii="Arial" w:hAnsi="Arial" w:cs="Arial"/>
                <w:color w:val="000000"/>
                <w:sz w:val="16"/>
                <w:szCs w:val="16"/>
              </w:rPr>
              <w:t>)</w:t>
            </w:r>
          </w:p>
        </w:tc>
      </w:tr>
      <w:tr w:rsidR="009B7902" w:rsidRPr="009B7902" w:rsidTr="009B7902">
        <w:tc>
          <w:tcPr>
            <w:tcW w:w="4518" w:type="dxa"/>
          </w:tcPr>
          <w:p w:rsidR="009B7902" w:rsidRPr="009B7902" w:rsidRDefault="009B7902" w:rsidP="00986912">
            <w:pPr>
              <w:pStyle w:val="Tabletext"/>
              <w:rPr>
                <w:rFonts w:cs="Arial"/>
                <w:szCs w:val="16"/>
              </w:rPr>
            </w:pPr>
            <w:r w:rsidRPr="009B7902">
              <w:rPr>
                <w:rFonts w:cs="Arial"/>
                <w:szCs w:val="16"/>
              </w:rPr>
              <w:t>Mother born overseas</w:t>
            </w:r>
          </w:p>
        </w:tc>
        <w:tc>
          <w:tcPr>
            <w:tcW w:w="1350" w:type="dxa"/>
          </w:tcPr>
          <w:p w:rsidR="009B7902" w:rsidRPr="009B7902" w:rsidRDefault="009B7902" w:rsidP="009B7902">
            <w:pPr>
              <w:spacing w:before="40" w:after="40" w:line="240" w:lineRule="auto"/>
              <w:jc w:val="right"/>
              <w:rPr>
                <w:rFonts w:ascii="Arial" w:hAnsi="Arial" w:cs="Arial"/>
                <w:color w:val="000000"/>
                <w:sz w:val="16"/>
                <w:szCs w:val="16"/>
              </w:rPr>
            </w:pPr>
            <w:r w:rsidRPr="009B7902">
              <w:rPr>
                <w:rFonts w:ascii="Arial" w:hAnsi="Arial" w:cs="Arial"/>
                <w:color w:val="000000"/>
                <w:sz w:val="16"/>
                <w:szCs w:val="16"/>
              </w:rPr>
              <w:t>0.002581</w:t>
            </w:r>
          </w:p>
        </w:tc>
        <w:tc>
          <w:tcPr>
            <w:tcW w:w="990" w:type="dxa"/>
          </w:tcPr>
          <w:p w:rsidR="009B7902" w:rsidRPr="009B7902" w:rsidRDefault="009B7902" w:rsidP="009B7902">
            <w:pPr>
              <w:spacing w:before="40" w:after="40" w:line="240" w:lineRule="auto"/>
              <w:jc w:val="right"/>
              <w:rPr>
                <w:rFonts w:ascii="Arial" w:hAnsi="Arial" w:cs="Arial"/>
                <w:color w:val="000000"/>
                <w:sz w:val="16"/>
                <w:szCs w:val="16"/>
              </w:rPr>
            </w:pPr>
            <w:r>
              <w:rPr>
                <w:rFonts w:ascii="Arial" w:hAnsi="Arial" w:cs="Arial"/>
                <w:color w:val="000000"/>
                <w:sz w:val="16"/>
                <w:szCs w:val="16"/>
              </w:rPr>
              <w:t>(</w:t>
            </w:r>
            <w:r w:rsidRPr="009B7902">
              <w:rPr>
                <w:rFonts w:ascii="Arial" w:hAnsi="Arial" w:cs="Arial"/>
                <w:color w:val="000000"/>
                <w:sz w:val="16"/>
                <w:szCs w:val="16"/>
              </w:rPr>
              <w:t>0.94</w:t>
            </w:r>
            <w:r>
              <w:rPr>
                <w:rFonts w:ascii="Arial" w:hAnsi="Arial" w:cs="Arial"/>
                <w:color w:val="000000"/>
                <w:sz w:val="16"/>
                <w:szCs w:val="16"/>
              </w:rPr>
              <w:t>)</w:t>
            </w:r>
          </w:p>
        </w:tc>
        <w:tc>
          <w:tcPr>
            <w:tcW w:w="1260" w:type="dxa"/>
          </w:tcPr>
          <w:p w:rsidR="009B7902" w:rsidRPr="009B7902" w:rsidRDefault="009B7902" w:rsidP="009B7902">
            <w:pPr>
              <w:spacing w:before="40" w:after="40" w:line="240" w:lineRule="auto"/>
              <w:jc w:val="right"/>
              <w:rPr>
                <w:rFonts w:ascii="Arial" w:hAnsi="Arial" w:cs="Arial"/>
                <w:color w:val="000000"/>
                <w:sz w:val="16"/>
                <w:szCs w:val="16"/>
              </w:rPr>
            </w:pPr>
            <w:r w:rsidRPr="009B7902">
              <w:rPr>
                <w:rFonts w:ascii="Arial" w:hAnsi="Arial" w:cs="Arial"/>
                <w:color w:val="000000"/>
                <w:sz w:val="16"/>
                <w:szCs w:val="16"/>
              </w:rPr>
              <w:t>0.022408</w:t>
            </w:r>
          </w:p>
        </w:tc>
        <w:tc>
          <w:tcPr>
            <w:tcW w:w="900" w:type="dxa"/>
          </w:tcPr>
          <w:p w:rsidR="009B7902" w:rsidRPr="009B7902" w:rsidRDefault="009B7902" w:rsidP="009B7902">
            <w:pPr>
              <w:spacing w:before="40" w:after="40" w:line="240" w:lineRule="auto"/>
              <w:jc w:val="right"/>
              <w:rPr>
                <w:rFonts w:ascii="Arial" w:hAnsi="Arial" w:cs="Arial"/>
                <w:color w:val="000000"/>
                <w:sz w:val="16"/>
                <w:szCs w:val="16"/>
              </w:rPr>
            </w:pPr>
            <w:r>
              <w:rPr>
                <w:rFonts w:ascii="Arial" w:hAnsi="Arial" w:cs="Arial"/>
                <w:color w:val="000000"/>
                <w:sz w:val="16"/>
                <w:szCs w:val="16"/>
              </w:rPr>
              <w:t>(</w:t>
            </w:r>
            <w:r w:rsidRPr="009B7902">
              <w:rPr>
                <w:rFonts w:ascii="Arial" w:hAnsi="Arial" w:cs="Arial"/>
                <w:color w:val="000000"/>
                <w:sz w:val="16"/>
                <w:szCs w:val="16"/>
              </w:rPr>
              <w:t>0.529</w:t>
            </w:r>
            <w:r>
              <w:rPr>
                <w:rFonts w:ascii="Arial" w:hAnsi="Arial" w:cs="Arial"/>
                <w:color w:val="000000"/>
                <w:sz w:val="16"/>
                <w:szCs w:val="16"/>
              </w:rPr>
              <w:t>)</w:t>
            </w:r>
          </w:p>
        </w:tc>
      </w:tr>
      <w:tr w:rsidR="009B7902" w:rsidRPr="009B7902" w:rsidTr="009B7902">
        <w:tc>
          <w:tcPr>
            <w:tcW w:w="4518" w:type="dxa"/>
          </w:tcPr>
          <w:p w:rsidR="009B7902" w:rsidRPr="009B7902" w:rsidRDefault="009B7902" w:rsidP="00986912">
            <w:pPr>
              <w:pStyle w:val="Tabletext"/>
              <w:rPr>
                <w:rFonts w:cs="Arial"/>
                <w:szCs w:val="16"/>
              </w:rPr>
            </w:pPr>
            <w:r w:rsidRPr="009B7902">
              <w:rPr>
                <w:rFonts w:cs="Arial"/>
                <w:szCs w:val="16"/>
              </w:rPr>
              <w:t>Father born overseas</w:t>
            </w:r>
          </w:p>
        </w:tc>
        <w:tc>
          <w:tcPr>
            <w:tcW w:w="1350" w:type="dxa"/>
          </w:tcPr>
          <w:p w:rsidR="009B7902" w:rsidRPr="009B7902" w:rsidRDefault="009B7902" w:rsidP="009B7902">
            <w:pPr>
              <w:spacing w:before="40" w:after="40" w:line="240" w:lineRule="auto"/>
              <w:jc w:val="right"/>
              <w:rPr>
                <w:rFonts w:ascii="Arial" w:hAnsi="Arial" w:cs="Arial"/>
                <w:color w:val="000000"/>
                <w:sz w:val="16"/>
                <w:szCs w:val="16"/>
              </w:rPr>
            </w:pPr>
            <w:r w:rsidRPr="009B7902">
              <w:rPr>
                <w:rFonts w:ascii="Arial" w:hAnsi="Arial" w:cs="Arial"/>
                <w:color w:val="000000"/>
                <w:sz w:val="16"/>
                <w:szCs w:val="16"/>
              </w:rPr>
              <w:t>0.026825</w:t>
            </w:r>
          </w:p>
        </w:tc>
        <w:tc>
          <w:tcPr>
            <w:tcW w:w="990" w:type="dxa"/>
          </w:tcPr>
          <w:p w:rsidR="009B7902" w:rsidRPr="009B7902" w:rsidRDefault="009B7902" w:rsidP="009B7902">
            <w:pPr>
              <w:spacing w:before="40" w:after="40" w:line="240" w:lineRule="auto"/>
              <w:jc w:val="right"/>
              <w:rPr>
                <w:rFonts w:ascii="Arial" w:hAnsi="Arial" w:cs="Arial"/>
                <w:color w:val="000000"/>
                <w:sz w:val="16"/>
                <w:szCs w:val="16"/>
              </w:rPr>
            </w:pPr>
            <w:r>
              <w:rPr>
                <w:rFonts w:ascii="Arial" w:hAnsi="Arial" w:cs="Arial"/>
                <w:color w:val="000000"/>
                <w:sz w:val="16"/>
                <w:szCs w:val="16"/>
              </w:rPr>
              <w:t>(</w:t>
            </w:r>
            <w:r w:rsidRPr="009B7902">
              <w:rPr>
                <w:rFonts w:ascii="Arial" w:hAnsi="Arial" w:cs="Arial"/>
                <w:color w:val="000000"/>
                <w:sz w:val="16"/>
                <w:szCs w:val="16"/>
              </w:rPr>
              <w:t>0.424</w:t>
            </w:r>
            <w:r>
              <w:rPr>
                <w:rFonts w:ascii="Arial" w:hAnsi="Arial" w:cs="Arial"/>
                <w:color w:val="000000"/>
                <w:sz w:val="16"/>
                <w:szCs w:val="16"/>
              </w:rPr>
              <w:t>)</w:t>
            </w:r>
          </w:p>
        </w:tc>
        <w:tc>
          <w:tcPr>
            <w:tcW w:w="1260" w:type="dxa"/>
          </w:tcPr>
          <w:p w:rsidR="009B7902" w:rsidRPr="009B7902" w:rsidRDefault="009B7902" w:rsidP="009B7902">
            <w:pPr>
              <w:spacing w:before="40" w:after="40" w:line="240" w:lineRule="auto"/>
              <w:jc w:val="right"/>
              <w:rPr>
                <w:rFonts w:ascii="Arial" w:hAnsi="Arial" w:cs="Arial"/>
                <w:color w:val="000000"/>
                <w:sz w:val="16"/>
                <w:szCs w:val="16"/>
              </w:rPr>
            </w:pPr>
            <w:r w:rsidRPr="009B7902">
              <w:rPr>
                <w:rFonts w:ascii="Arial" w:hAnsi="Arial" w:cs="Arial"/>
                <w:color w:val="000000"/>
                <w:sz w:val="16"/>
                <w:szCs w:val="16"/>
              </w:rPr>
              <w:t>0.042145</w:t>
            </w:r>
          </w:p>
        </w:tc>
        <w:tc>
          <w:tcPr>
            <w:tcW w:w="900" w:type="dxa"/>
          </w:tcPr>
          <w:p w:rsidR="009B7902" w:rsidRPr="009B7902" w:rsidRDefault="009B7902" w:rsidP="009B7902">
            <w:pPr>
              <w:spacing w:before="40" w:after="40" w:line="240" w:lineRule="auto"/>
              <w:jc w:val="right"/>
              <w:rPr>
                <w:rFonts w:ascii="Arial" w:hAnsi="Arial" w:cs="Arial"/>
                <w:color w:val="000000"/>
                <w:sz w:val="16"/>
                <w:szCs w:val="16"/>
              </w:rPr>
            </w:pPr>
            <w:r>
              <w:rPr>
                <w:rFonts w:ascii="Arial" w:hAnsi="Arial" w:cs="Arial"/>
                <w:color w:val="000000"/>
                <w:sz w:val="16"/>
                <w:szCs w:val="16"/>
              </w:rPr>
              <w:t>(</w:t>
            </w:r>
            <w:r w:rsidRPr="009B7902">
              <w:rPr>
                <w:rFonts w:ascii="Arial" w:hAnsi="Arial" w:cs="Arial"/>
                <w:color w:val="000000"/>
                <w:sz w:val="16"/>
                <w:szCs w:val="16"/>
              </w:rPr>
              <w:t>0.228</w:t>
            </w:r>
            <w:r>
              <w:rPr>
                <w:rFonts w:ascii="Arial" w:hAnsi="Arial" w:cs="Arial"/>
                <w:color w:val="000000"/>
                <w:sz w:val="16"/>
                <w:szCs w:val="16"/>
              </w:rPr>
              <w:t>)</w:t>
            </w:r>
          </w:p>
        </w:tc>
      </w:tr>
      <w:tr w:rsidR="009B7902" w:rsidRPr="009B7902" w:rsidTr="009B7902">
        <w:tc>
          <w:tcPr>
            <w:tcW w:w="4518" w:type="dxa"/>
          </w:tcPr>
          <w:p w:rsidR="009B7902" w:rsidRPr="009B7902" w:rsidRDefault="009B7902" w:rsidP="00986912">
            <w:pPr>
              <w:pStyle w:val="Tabletext"/>
              <w:rPr>
                <w:rFonts w:cs="Arial"/>
                <w:szCs w:val="16"/>
              </w:rPr>
            </w:pPr>
            <w:r w:rsidRPr="009B7902">
              <w:rPr>
                <w:rFonts w:cs="Arial"/>
                <w:szCs w:val="16"/>
              </w:rPr>
              <w:t>Lives in provincial Australia</w:t>
            </w:r>
          </w:p>
        </w:tc>
        <w:tc>
          <w:tcPr>
            <w:tcW w:w="1350" w:type="dxa"/>
          </w:tcPr>
          <w:p w:rsidR="009B7902" w:rsidRPr="009B7902" w:rsidRDefault="009B7902" w:rsidP="009B7902">
            <w:pPr>
              <w:spacing w:before="40" w:after="40" w:line="240" w:lineRule="auto"/>
              <w:jc w:val="right"/>
              <w:rPr>
                <w:rFonts w:ascii="Arial" w:hAnsi="Arial" w:cs="Arial"/>
                <w:color w:val="000000"/>
                <w:sz w:val="16"/>
                <w:szCs w:val="16"/>
              </w:rPr>
            </w:pPr>
            <w:r w:rsidRPr="009B7902">
              <w:rPr>
                <w:rFonts w:ascii="Arial" w:hAnsi="Arial" w:cs="Arial"/>
                <w:color w:val="000000"/>
                <w:sz w:val="16"/>
                <w:szCs w:val="16"/>
              </w:rPr>
              <w:t>-0.31855</w:t>
            </w:r>
          </w:p>
        </w:tc>
        <w:tc>
          <w:tcPr>
            <w:tcW w:w="990" w:type="dxa"/>
          </w:tcPr>
          <w:p w:rsidR="009B7902" w:rsidRPr="009B7902" w:rsidRDefault="009B7902" w:rsidP="009B7902">
            <w:pPr>
              <w:spacing w:before="40" w:after="40" w:line="240" w:lineRule="auto"/>
              <w:jc w:val="right"/>
              <w:rPr>
                <w:rFonts w:ascii="Arial" w:hAnsi="Arial" w:cs="Arial"/>
                <w:color w:val="000000"/>
                <w:sz w:val="16"/>
                <w:szCs w:val="16"/>
              </w:rPr>
            </w:pPr>
            <w:r>
              <w:rPr>
                <w:rFonts w:ascii="Arial" w:hAnsi="Arial" w:cs="Arial"/>
                <w:color w:val="000000"/>
                <w:sz w:val="16"/>
                <w:szCs w:val="16"/>
              </w:rPr>
              <w:t>(</w:t>
            </w:r>
            <w:r w:rsidRPr="009B7902">
              <w:rPr>
                <w:rFonts w:ascii="Arial" w:hAnsi="Arial" w:cs="Arial"/>
                <w:color w:val="000000"/>
                <w:sz w:val="16"/>
                <w:szCs w:val="16"/>
              </w:rPr>
              <w:t>0</w:t>
            </w:r>
            <w:r>
              <w:rPr>
                <w:rFonts w:ascii="Arial" w:hAnsi="Arial" w:cs="Arial"/>
                <w:color w:val="000000"/>
                <w:sz w:val="16"/>
                <w:szCs w:val="16"/>
              </w:rPr>
              <w:t>)</w:t>
            </w:r>
          </w:p>
        </w:tc>
        <w:tc>
          <w:tcPr>
            <w:tcW w:w="1260" w:type="dxa"/>
          </w:tcPr>
          <w:p w:rsidR="009B7902" w:rsidRPr="009B7902" w:rsidRDefault="009B7902" w:rsidP="009B7902">
            <w:pPr>
              <w:spacing w:before="40" w:after="40" w:line="240" w:lineRule="auto"/>
              <w:jc w:val="right"/>
              <w:rPr>
                <w:rFonts w:ascii="Arial" w:hAnsi="Arial" w:cs="Arial"/>
                <w:color w:val="000000"/>
                <w:sz w:val="16"/>
                <w:szCs w:val="16"/>
              </w:rPr>
            </w:pPr>
            <w:r w:rsidRPr="009B7902">
              <w:rPr>
                <w:rFonts w:ascii="Arial" w:hAnsi="Arial" w:cs="Arial"/>
                <w:color w:val="000000"/>
                <w:sz w:val="16"/>
                <w:szCs w:val="16"/>
              </w:rPr>
              <w:t>-0.24209</w:t>
            </w:r>
          </w:p>
        </w:tc>
        <w:tc>
          <w:tcPr>
            <w:tcW w:w="900" w:type="dxa"/>
          </w:tcPr>
          <w:p w:rsidR="009B7902" w:rsidRPr="009B7902" w:rsidRDefault="009B7902" w:rsidP="009B7902">
            <w:pPr>
              <w:spacing w:before="40" w:after="40" w:line="240" w:lineRule="auto"/>
              <w:jc w:val="right"/>
              <w:rPr>
                <w:rFonts w:ascii="Arial" w:hAnsi="Arial" w:cs="Arial"/>
                <w:color w:val="000000"/>
                <w:sz w:val="16"/>
                <w:szCs w:val="16"/>
              </w:rPr>
            </w:pPr>
            <w:r>
              <w:rPr>
                <w:rFonts w:ascii="Arial" w:hAnsi="Arial" w:cs="Arial"/>
                <w:color w:val="000000"/>
                <w:sz w:val="16"/>
                <w:szCs w:val="16"/>
              </w:rPr>
              <w:t>(</w:t>
            </w:r>
            <w:r w:rsidRPr="009B7902">
              <w:rPr>
                <w:rFonts w:ascii="Arial" w:hAnsi="Arial" w:cs="Arial"/>
                <w:color w:val="000000"/>
                <w:sz w:val="16"/>
                <w:szCs w:val="16"/>
              </w:rPr>
              <w:t>0</w:t>
            </w:r>
            <w:r>
              <w:rPr>
                <w:rFonts w:ascii="Arial" w:hAnsi="Arial" w:cs="Arial"/>
                <w:color w:val="000000"/>
                <w:sz w:val="16"/>
                <w:szCs w:val="16"/>
              </w:rPr>
              <w:t>)</w:t>
            </w:r>
          </w:p>
        </w:tc>
      </w:tr>
      <w:tr w:rsidR="009B7902" w:rsidRPr="009B7902" w:rsidTr="009B7902">
        <w:tc>
          <w:tcPr>
            <w:tcW w:w="4518" w:type="dxa"/>
          </w:tcPr>
          <w:p w:rsidR="009B7902" w:rsidRPr="009B7902" w:rsidRDefault="009B7902" w:rsidP="00986912">
            <w:pPr>
              <w:pStyle w:val="Tabletext"/>
              <w:rPr>
                <w:rFonts w:cs="Arial"/>
                <w:szCs w:val="16"/>
              </w:rPr>
            </w:pPr>
            <w:r w:rsidRPr="009B7902">
              <w:rPr>
                <w:rFonts w:cs="Arial"/>
                <w:szCs w:val="16"/>
              </w:rPr>
              <w:t>Lives in remote Australia</w:t>
            </w:r>
          </w:p>
        </w:tc>
        <w:tc>
          <w:tcPr>
            <w:tcW w:w="1350" w:type="dxa"/>
          </w:tcPr>
          <w:p w:rsidR="009B7902" w:rsidRPr="009B7902" w:rsidRDefault="009B7902" w:rsidP="009B7902">
            <w:pPr>
              <w:spacing w:before="40" w:after="40" w:line="240" w:lineRule="auto"/>
              <w:jc w:val="right"/>
              <w:rPr>
                <w:rFonts w:ascii="Arial" w:hAnsi="Arial" w:cs="Arial"/>
                <w:color w:val="000000"/>
                <w:sz w:val="16"/>
                <w:szCs w:val="16"/>
              </w:rPr>
            </w:pPr>
            <w:r w:rsidRPr="009B7902">
              <w:rPr>
                <w:rFonts w:ascii="Arial" w:hAnsi="Arial" w:cs="Arial"/>
                <w:color w:val="000000"/>
                <w:sz w:val="16"/>
                <w:szCs w:val="16"/>
              </w:rPr>
              <w:t>-1.43511</w:t>
            </w:r>
          </w:p>
        </w:tc>
        <w:tc>
          <w:tcPr>
            <w:tcW w:w="990" w:type="dxa"/>
          </w:tcPr>
          <w:p w:rsidR="009B7902" w:rsidRPr="009B7902" w:rsidRDefault="009B7902" w:rsidP="009B7902">
            <w:pPr>
              <w:spacing w:before="40" w:after="40" w:line="240" w:lineRule="auto"/>
              <w:jc w:val="right"/>
              <w:rPr>
                <w:rFonts w:ascii="Arial" w:hAnsi="Arial" w:cs="Arial"/>
                <w:color w:val="000000"/>
                <w:sz w:val="16"/>
                <w:szCs w:val="16"/>
              </w:rPr>
            </w:pPr>
            <w:r>
              <w:rPr>
                <w:rFonts w:ascii="Arial" w:hAnsi="Arial" w:cs="Arial"/>
                <w:color w:val="000000"/>
                <w:sz w:val="16"/>
                <w:szCs w:val="16"/>
              </w:rPr>
              <w:t>(</w:t>
            </w:r>
            <w:r w:rsidRPr="009B7902">
              <w:rPr>
                <w:rFonts w:ascii="Arial" w:hAnsi="Arial" w:cs="Arial"/>
                <w:color w:val="000000"/>
                <w:sz w:val="16"/>
                <w:szCs w:val="16"/>
              </w:rPr>
              <w:t>0</w:t>
            </w:r>
            <w:r>
              <w:rPr>
                <w:rFonts w:ascii="Arial" w:hAnsi="Arial" w:cs="Arial"/>
                <w:color w:val="000000"/>
                <w:sz w:val="16"/>
                <w:szCs w:val="16"/>
              </w:rPr>
              <w:t>)</w:t>
            </w:r>
          </w:p>
        </w:tc>
        <w:tc>
          <w:tcPr>
            <w:tcW w:w="1260" w:type="dxa"/>
          </w:tcPr>
          <w:p w:rsidR="009B7902" w:rsidRPr="009B7902" w:rsidRDefault="009B7902" w:rsidP="009B7902">
            <w:pPr>
              <w:spacing w:before="40" w:after="40" w:line="240" w:lineRule="auto"/>
              <w:jc w:val="right"/>
              <w:rPr>
                <w:rFonts w:ascii="Arial" w:hAnsi="Arial" w:cs="Arial"/>
                <w:color w:val="000000"/>
                <w:sz w:val="16"/>
                <w:szCs w:val="16"/>
              </w:rPr>
            </w:pPr>
            <w:r w:rsidRPr="009B7902">
              <w:rPr>
                <w:rFonts w:ascii="Arial" w:hAnsi="Arial" w:cs="Arial"/>
                <w:color w:val="000000"/>
                <w:sz w:val="16"/>
                <w:szCs w:val="16"/>
              </w:rPr>
              <w:t>-1.36222</w:t>
            </w:r>
          </w:p>
        </w:tc>
        <w:tc>
          <w:tcPr>
            <w:tcW w:w="900" w:type="dxa"/>
          </w:tcPr>
          <w:p w:rsidR="009B7902" w:rsidRPr="009B7902" w:rsidRDefault="009B7902" w:rsidP="009B7902">
            <w:pPr>
              <w:spacing w:before="40" w:after="40" w:line="240" w:lineRule="auto"/>
              <w:jc w:val="right"/>
              <w:rPr>
                <w:rFonts w:ascii="Arial" w:hAnsi="Arial" w:cs="Arial"/>
                <w:color w:val="000000"/>
                <w:sz w:val="16"/>
                <w:szCs w:val="16"/>
              </w:rPr>
            </w:pPr>
            <w:r>
              <w:rPr>
                <w:rFonts w:ascii="Arial" w:hAnsi="Arial" w:cs="Arial"/>
                <w:color w:val="000000"/>
                <w:sz w:val="16"/>
                <w:szCs w:val="16"/>
              </w:rPr>
              <w:t>(</w:t>
            </w:r>
            <w:r w:rsidRPr="009B7902">
              <w:rPr>
                <w:rFonts w:ascii="Arial" w:hAnsi="Arial" w:cs="Arial"/>
                <w:color w:val="000000"/>
                <w:sz w:val="16"/>
                <w:szCs w:val="16"/>
              </w:rPr>
              <w:t>0</w:t>
            </w:r>
            <w:r>
              <w:rPr>
                <w:rFonts w:ascii="Arial" w:hAnsi="Arial" w:cs="Arial"/>
                <w:color w:val="000000"/>
                <w:sz w:val="16"/>
                <w:szCs w:val="16"/>
              </w:rPr>
              <w:t>)</w:t>
            </w:r>
          </w:p>
        </w:tc>
      </w:tr>
      <w:tr w:rsidR="009B7902" w:rsidRPr="009B7902" w:rsidTr="009B7902">
        <w:tc>
          <w:tcPr>
            <w:tcW w:w="4518" w:type="dxa"/>
          </w:tcPr>
          <w:p w:rsidR="009B7902" w:rsidRPr="009B7902" w:rsidRDefault="009B7902" w:rsidP="00986912">
            <w:pPr>
              <w:pStyle w:val="Tabletext"/>
              <w:rPr>
                <w:rFonts w:cs="Arial"/>
                <w:szCs w:val="16"/>
              </w:rPr>
            </w:pPr>
            <w:r w:rsidRPr="009B7902">
              <w:rPr>
                <w:rFonts w:cs="Arial"/>
                <w:szCs w:val="16"/>
              </w:rPr>
              <w:t>Speaks a language other than English at home</w:t>
            </w:r>
          </w:p>
        </w:tc>
        <w:tc>
          <w:tcPr>
            <w:tcW w:w="1350" w:type="dxa"/>
          </w:tcPr>
          <w:p w:rsidR="009B7902" w:rsidRPr="009B7902" w:rsidRDefault="009B7902" w:rsidP="009B7902">
            <w:pPr>
              <w:spacing w:before="40" w:after="40" w:line="240" w:lineRule="auto"/>
              <w:jc w:val="right"/>
              <w:rPr>
                <w:rFonts w:ascii="Arial" w:hAnsi="Arial" w:cs="Arial"/>
                <w:color w:val="000000"/>
                <w:sz w:val="16"/>
                <w:szCs w:val="16"/>
              </w:rPr>
            </w:pPr>
          </w:p>
        </w:tc>
        <w:tc>
          <w:tcPr>
            <w:tcW w:w="990" w:type="dxa"/>
          </w:tcPr>
          <w:p w:rsidR="009B7902" w:rsidRPr="009B7902" w:rsidRDefault="009B7902" w:rsidP="009B7902">
            <w:pPr>
              <w:pStyle w:val="Tabletext"/>
              <w:jc w:val="right"/>
              <w:rPr>
                <w:rFonts w:cs="Arial"/>
                <w:szCs w:val="16"/>
              </w:rPr>
            </w:pPr>
          </w:p>
        </w:tc>
        <w:tc>
          <w:tcPr>
            <w:tcW w:w="1260" w:type="dxa"/>
          </w:tcPr>
          <w:p w:rsidR="009B7902" w:rsidRPr="009B7902" w:rsidRDefault="009B7902" w:rsidP="009B7902">
            <w:pPr>
              <w:spacing w:before="40" w:after="40" w:line="240" w:lineRule="auto"/>
              <w:jc w:val="right"/>
              <w:rPr>
                <w:rFonts w:ascii="Arial" w:hAnsi="Arial" w:cs="Arial"/>
                <w:color w:val="000000"/>
                <w:sz w:val="16"/>
                <w:szCs w:val="16"/>
              </w:rPr>
            </w:pPr>
            <w:r w:rsidRPr="009B7902">
              <w:rPr>
                <w:rFonts w:ascii="Arial" w:hAnsi="Arial" w:cs="Arial"/>
                <w:color w:val="000000"/>
                <w:sz w:val="16"/>
                <w:szCs w:val="16"/>
              </w:rPr>
              <w:t>-0.02827</w:t>
            </w:r>
          </w:p>
        </w:tc>
        <w:tc>
          <w:tcPr>
            <w:tcW w:w="900" w:type="dxa"/>
          </w:tcPr>
          <w:p w:rsidR="009B7902" w:rsidRPr="009B7902" w:rsidRDefault="009B7902" w:rsidP="009B7902">
            <w:pPr>
              <w:spacing w:before="40" w:after="40" w:line="240" w:lineRule="auto"/>
              <w:jc w:val="right"/>
              <w:rPr>
                <w:rFonts w:ascii="Arial" w:hAnsi="Arial" w:cs="Arial"/>
                <w:color w:val="000000"/>
                <w:sz w:val="16"/>
                <w:szCs w:val="16"/>
              </w:rPr>
            </w:pPr>
            <w:r>
              <w:rPr>
                <w:rFonts w:ascii="Arial" w:hAnsi="Arial" w:cs="Arial"/>
                <w:color w:val="000000"/>
                <w:sz w:val="16"/>
                <w:szCs w:val="16"/>
              </w:rPr>
              <w:t>(</w:t>
            </w:r>
            <w:r w:rsidRPr="009B7902">
              <w:rPr>
                <w:rFonts w:ascii="Arial" w:hAnsi="Arial" w:cs="Arial"/>
                <w:color w:val="000000"/>
                <w:sz w:val="16"/>
                <w:szCs w:val="16"/>
              </w:rPr>
              <w:t>0.615</w:t>
            </w:r>
            <w:r>
              <w:rPr>
                <w:rFonts w:ascii="Arial" w:hAnsi="Arial" w:cs="Arial"/>
                <w:color w:val="000000"/>
                <w:sz w:val="16"/>
                <w:szCs w:val="16"/>
              </w:rPr>
              <w:t>)</w:t>
            </w:r>
          </w:p>
        </w:tc>
      </w:tr>
      <w:tr w:rsidR="009B7902" w:rsidRPr="009B7902" w:rsidTr="009B7902">
        <w:tc>
          <w:tcPr>
            <w:tcW w:w="4518" w:type="dxa"/>
          </w:tcPr>
          <w:p w:rsidR="009B7902" w:rsidRPr="009B7902" w:rsidRDefault="009B7902" w:rsidP="00986912">
            <w:pPr>
              <w:pStyle w:val="Tabletext"/>
              <w:rPr>
                <w:rFonts w:cs="Arial"/>
                <w:szCs w:val="16"/>
              </w:rPr>
            </w:pPr>
            <w:r w:rsidRPr="009B7902">
              <w:rPr>
                <w:rFonts w:cs="Arial"/>
                <w:szCs w:val="16"/>
              </w:rPr>
              <w:t>Number of years of education for parent with highest level</w:t>
            </w:r>
          </w:p>
        </w:tc>
        <w:tc>
          <w:tcPr>
            <w:tcW w:w="1350" w:type="dxa"/>
          </w:tcPr>
          <w:p w:rsidR="009B7902" w:rsidRPr="009B7902" w:rsidRDefault="009B7902" w:rsidP="009B7902">
            <w:pPr>
              <w:spacing w:before="40" w:after="40" w:line="240" w:lineRule="auto"/>
              <w:jc w:val="right"/>
              <w:rPr>
                <w:rFonts w:ascii="Arial" w:hAnsi="Arial" w:cs="Arial"/>
                <w:color w:val="000000"/>
                <w:sz w:val="16"/>
                <w:szCs w:val="16"/>
              </w:rPr>
            </w:pPr>
          </w:p>
        </w:tc>
        <w:tc>
          <w:tcPr>
            <w:tcW w:w="990" w:type="dxa"/>
          </w:tcPr>
          <w:p w:rsidR="009B7902" w:rsidRPr="009B7902" w:rsidRDefault="009B7902" w:rsidP="009B7902">
            <w:pPr>
              <w:pStyle w:val="Tabletext"/>
              <w:jc w:val="right"/>
              <w:rPr>
                <w:rFonts w:cs="Arial"/>
                <w:szCs w:val="16"/>
              </w:rPr>
            </w:pPr>
          </w:p>
        </w:tc>
        <w:tc>
          <w:tcPr>
            <w:tcW w:w="1260" w:type="dxa"/>
          </w:tcPr>
          <w:p w:rsidR="009B7902" w:rsidRPr="009B7902" w:rsidRDefault="009B7902" w:rsidP="009B7902">
            <w:pPr>
              <w:spacing w:before="40" w:after="40" w:line="240" w:lineRule="auto"/>
              <w:jc w:val="right"/>
              <w:rPr>
                <w:rFonts w:ascii="Arial" w:hAnsi="Arial" w:cs="Arial"/>
                <w:color w:val="000000"/>
                <w:sz w:val="16"/>
                <w:szCs w:val="16"/>
              </w:rPr>
            </w:pPr>
            <w:r w:rsidRPr="009B7902">
              <w:rPr>
                <w:rFonts w:ascii="Arial" w:hAnsi="Arial" w:cs="Arial"/>
                <w:color w:val="000000"/>
                <w:sz w:val="16"/>
                <w:szCs w:val="16"/>
              </w:rPr>
              <w:t>0.078785</w:t>
            </w:r>
          </w:p>
        </w:tc>
        <w:tc>
          <w:tcPr>
            <w:tcW w:w="900" w:type="dxa"/>
          </w:tcPr>
          <w:p w:rsidR="009B7902" w:rsidRPr="009B7902" w:rsidRDefault="009B7902" w:rsidP="009B7902">
            <w:pPr>
              <w:spacing w:before="40" w:after="40" w:line="240" w:lineRule="auto"/>
              <w:jc w:val="right"/>
              <w:rPr>
                <w:rFonts w:ascii="Arial" w:hAnsi="Arial" w:cs="Arial"/>
                <w:color w:val="000000"/>
                <w:sz w:val="16"/>
                <w:szCs w:val="16"/>
              </w:rPr>
            </w:pPr>
            <w:r>
              <w:rPr>
                <w:rFonts w:ascii="Arial" w:hAnsi="Arial" w:cs="Arial"/>
                <w:color w:val="000000"/>
                <w:sz w:val="16"/>
                <w:szCs w:val="16"/>
              </w:rPr>
              <w:t>(</w:t>
            </w:r>
            <w:r w:rsidRPr="009B7902">
              <w:rPr>
                <w:rFonts w:ascii="Arial" w:hAnsi="Arial" w:cs="Arial"/>
                <w:color w:val="000000"/>
                <w:sz w:val="16"/>
                <w:szCs w:val="16"/>
              </w:rPr>
              <w:t>0</w:t>
            </w:r>
            <w:r>
              <w:rPr>
                <w:rFonts w:ascii="Arial" w:hAnsi="Arial" w:cs="Arial"/>
                <w:color w:val="000000"/>
                <w:sz w:val="16"/>
                <w:szCs w:val="16"/>
              </w:rPr>
              <w:t>)</w:t>
            </w:r>
          </w:p>
        </w:tc>
      </w:tr>
      <w:tr w:rsidR="009B7902" w:rsidRPr="009B7902" w:rsidTr="009B7902">
        <w:tc>
          <w:tcPr>
            <w:tcW w:w="4518" w:type="dxa"/>
          </w:tcPr>
          <w:p w:rsidR="009B7902" w:rsidRPr="009B7902" w:rsidRDefault="009B7902" w:rsidP="00986912">
            <w:pPr>
              <w:pStyle w:val="Tabletext"/>
              <w:rPr>
                <w:rFonts w:cs="Arial"/>
                <w:szCs w:val="16"/>
              </w:rPr>
            </w:pPr>
            <w:r w:rsidRPr="009B7902">
              <w:rPr>
                <w:rFonts w:cs="Arial"/>
                <w:szCs w:val="16"/>
              </w:rPr>
              <w:t>Mother works as a manager or professional</w:t>
            </w:r>
          </w:p>
        </w:tc>
        <w:tc>
          <w:tcPr>
            <w:tcW w:w="1350" w:type="dxa"/>
          </w:tcPr>
          <w:p w:rsidR="009B7902" w:rsidRPr="009B7902" w:rsidRDefault="009B7902" w:rsidP="009B7902">
            <w:pPr>
              <w:spacing w:before="40" w:after="40" w:line="240" w:lineRule="auto"/>
              <w:jc w:val="right"/>
              <w:rPr>
                <w:rFonts w:ascii="Arial" w:hAnsi="Arial" w:cs="Arial"/>
                <w:color w:val="000000"/>
                <w:sz w:val="16"/>
                <w:szCs w:val="16"/>
              </w:rPr>
            </w:pPr>
          </w:p>
        </w:tc>
        <w:tc>
          <w:tcPr>
            <w:tcW w:w="990" w:type="dxa"/>
          </w:tcPr>
          <w:p w:rsidR="009B7902" w:rsidRPr="009B7902" w:rsidRDefault="009B7902" w:rsidP="009B7902">
            <w:pPr>
              <w:pStyle w:val="Tabletext"/>
              <w:jc w:val="right"/>
              <w:rPr>
                <w:rFonts w:cs="Arial"/>
                <w:szCs w:val="16"/>
              </w:rPr>
            </w:pPr>
          </w:p>
        </w:tc>
        <w:tc>
          <w:tcPr>
            <w:tcW w:w="1260" w:type="dxa"/>
          </w:tcPr>
          <w:p w:rsidR="009B7902" w:rsidRPr="009B7902" w:rsidRDefault="009B7902" w:rsidP="009B7902">
            <w:pPr>
              <w:spacing w:before="40" w:after="40" w:line="240" w:lineRule="auto"/>
              <w:jc w:val="right"/>
              <w:rPr>
                <w:rFonts w:ascii="Arial" w:hAnsi="Arial" w:cs="Arial"/>
                <w:color w:val="000000"/>
                <w:sz w:val="16"/>
                <w:szCs w:val="16"/>
              </w:rPr>
            </w:pPr>
            <w:r w:rsidRPr="009B7902">
              <w:rPr>
                <w:rFonts w:ascii="Arial" w:hAnsi="Arial" w:cs="Arial"/>
                <w:color w:val="000000"/>
                <w:sz w:val="16"/>
                <w:szCs w:val="16"/>
              </w:rPr>
              <w:t>0.20783</w:t>
            </w:r>
          </w:p>
        </w:tc>
        <w:tc>
          <w:tcPr>
            <w:tcW w:w="900" w:type="dxa"/>
          </w:tcPr>
          <w:p w:rsidR="009B7902" w:rsidRPr="009B7902" w:rsidRDefault="009B7902" w:rsidP="009B7902">
            <w:pPr>
              <w:spacing w:before="40" w:after="40" w:line="240" w:lineRule="auto"/>
              <w:jc w:val="right"/>
              <w:rPr>
                <w:rFonts w:ascii="Arial" w:hAnsi="Arial" w:cs="Arial"/>
                <w:color w:val="000000"/>
                <w:sz w:val="16"/>
                <w:szCs w:val="16"/>
              </w:rPr>
            </w:pPr>
            <w:r>
              <w:rPr>
                <w:rFonts w:ascii="Arial" w:hAnsi="Arial" w:cs="Arial"/>
                <w:color w:val="000000"/>
                <w:sz w:val="16"/>
                <w:szCs w:val="16"/>
              </w:rPr>
              <w:t>(</w:t>
            </w:r>
            <w:r w:rsidRPr="009B7902">
              <w:rPr>
                <w:rFonts w:ascii="Arial" w:hAnsi="Arial" w:cs="Arial"/>
                <w:color w:val="000000"/>
                <w:sz w:val="16"/>
                <w:szCs w:val="16"/>
              </w:rPr>
              <w:t>0</w:t>
            </w:r>
            <w:r>
              <w:rPr>
                <w:rFonts w:ascii="Arial" w:hAnsi="Arial" w:cs="Arial"/>
                <w:color w:val="000000"/>
                <w:sz w:val="16"/>
                <w:szCs w:val="16"/>
              </w:rPr>
              <w:t>)</w:t>
            </w:r>
          </w:p>
        </w:tc>
      </w:tr>
      <w:tr w:rsidR="009B7902" w:rsidRPr="009B7902" w:rsidTr="009B7902">
        <w:tc>
          <w:tcPr>
            <w:tcW w:w="4518" w:type="dxa"/>
            <w:tcBorders>
              <w:bottom w:val="single" w:sz="4" w:space="0" w:color="auto"/>
            </w:tcBorders>
          </w:tcPr>
          <w:p w:rsidR="009B7902" w:rsidRPr="009B7902" w:rsidRDefault="009B7902" w:rsidP="00986912">
            <w:pPr>
              <w:pStyle w:val="Tabletext"/>
              <w:rPr>
                <w:rFonts w:cs="Arial"/>
                <w:szCs w:val="16"/>
              </w:rPr>
            </w:pPr>
            <w:r w:rsidRPr="009B7902">
              <w:rPr>
                <w:rFonts w:cs="Arial"/>
                <w:szCs w:val="16"/>
              </w:rPr>
              <w:t>Father works as a manager or professional</w:t>
            </w:r>
          </w:p>
        </w:tc>
        <w:tc>
          <w:tcPr>
            <w:tcW w:w="1350" w:type="dxa"/>
            <w:tcBorders>
              <w:bottom w:val="single" w:sz="4" w:space="0" w:color="auto"/>
            </w:tcBorders>
          </w:tcPr>
          <w:p w:rsidR="009B7902" w:rsidRPr="009B7902" w:rsidRDefault="009B7902" w:rsidP="009B7902">
            <w:pPr>
              <w:spacing w:before="40" w:after="40" w:line="240" w:lineRule="auto"/>
              <w:jc w:val="right"/>
              <w:rPr>
                <w:rFonts w:ascii="Arial" w:hAnsi="Arial" w:cs="Arial"/>
                <w:color w:val="000000"/>
                <w:sz w:val="16"/>
                <w:szCs w:val="16"/>
              </w:rPr>
            </w:pPr>
          </w:p>
        </w:tc>
        <w:tc>
          <w:tcPr>
            <w:tcW w:w="990" w:type="dxa"/>
            <w:tcBorders>
              <w:bottom w:val="single" w:sz="4" w:space="0" w:color="auto"/>
            </w:tcBorders>
          </w:tcPr>
          <w:p w:rsidR="009B7902" w:rsidRPr="009B7902" w:rsidRDefault="009B7902" w:rsidP="009B7902">
            <w:pPr>
              <w:pStyle w:val="Tabletext"/>
              <w:jc w:val="right"/>
              <w:rPr>
                <w:rFonts w:cs="Arial"/>
                <w:szCs w:val="16"/>
              </w:rPr>
            </w:pPr>
          </w:p>
        </w:tc>
        <w:tc>
          <w:tcPr>
            <w:tcW w:w="1260" w:type="dxa"/>
            <w:tcBorders>
              <w:bottom w:val="single" w:sz="4" w:space="0" w:color="auto"/>
            </w:tcBorders>
          </w:tcPr>
          <w:p w:rsidR="009B7902" w:rsidRPr="009B7902" w:rsidRDefault="009B7902" w:rsidP="009B7902">
            <w:pPr>
              <w:spacing w:before="40" w:after="40" w:line="240" w:lineRule="auto"/>
              <w:jc w:val="right"/>
              <w:rPr>
                <w:rFonts w:ascii="Arial" w:hAnsi="Arial" w:cs="Arial"/>
                <w:color w:val="000000"/>
                <w:sz w:val="16"/>
                <w:szCs w:val="16"/>
              </w:rPr>
            </w:pPr>
            <w:r w:rsidRPr="009B7902">
              <w:rPr>
                <w:rFonts w:ascii="Arial" w:hAnsi="Arial" w:cs="Arial"/>
                <w:color w:val="000000"/>
                <w:sz w:val="16"/>
                <w:szCs w:val="16"/>
              </w:rPr>
              <w:t>0.328237</w:t>
            </w:r>
          </w:p>
        </w:tc>
        <w:tc>
          <w:tcPr>
            <w:tcW w:w="900" w:type="dxa"/>
            <w:tcBorders>
              <w:bottom w:val="single" w:sz="4" w:space="0" w:color="auto"/>
            </w:tcBorders>
          </w:tcPr>
          <w:p w:rsidR="009B7902" w:rsidRPr="009B7902" w:rsidRDefault="009B7902" w:rsidP="009B7902">
            <w:pPr>
              <w:spacing w:before="40" w:after="40" w:line="240" w:lineRule="auto"/>
              <w:jc w:val="right"/>
              <w:rPr>
                <w:rFonts w:ascii="Arial" w:hAnsi="Arial" w:cs="Arial"/>
                <w:color w:val="000000"/>
                <w:sz w:val="16"/>
                <w:szCs w:val="16"/>
              </w:rPr>
            </w:pPr>
            <w:r>
              <w:rPr>
                <w:rFonts w:ascii="Arial" w:hAnsi="Arial" w:cs="Arial"/>
                <w:color w:val="000000"/>
                <w:sz w:val="16"/>
                <w:szCs w:val="16"/>
              </w:rPr>
              <w:t>(</w:t>
            </w:r>
            <w:r w:rsidRPr="009B7902">
              <w:rPr>
                <w:rFonts w:ascii="Arial" w:hAnsi="Arial" w:cs="Arial"/>
                <w:color w:val="000000"/>
                <w:sz w:val="16"/>
                <w:szCs w:val="16"/>
              </w:rPr>
              <w:t>0</w:t>
            </w:r>
            <w:r>
              <w:rPr>
                <w:rFonts w:ascii="Arial" w:hAnsi="Arial" w:cs="Arial"/>
                <w:color w:val="000000"/>
                <w:sz w:val="16"/>
                <w:szCs w:val="16"/>
              </w:rPr>
              <w:t>)</w:t>
            </w:r>
          </w:p>
        </w:tc>
      </w:tr>
      <w:tr w:rsidR="009B7902" w:rsidRPr="009B7902" w:rsidTr="009B7902">
        <w:tc>
          <w:tcPr>
            <w:tcW w:w="4518" w:type="dxa"/>
            <w:tcBorders>
              <w:top w:val="single" w:sz="4" w:space="0" w:color="auto"/>
              <w:bottom w:val="single" w:sz="4" w:space="0" w:color="auto"/>
            </w:tcBorders>
          </w:tcPr>
          <w:p w:rsidR="009B7902" w:rsidRPr="009B7902" w:rsidRDefault="009B7902" w:rsidP="00986912">
            <w:pPr>
              <w:pStyle w:val="Tabletext"/>
              <w:rPr>
                <w:rFonts w:cs="Arial"/>
                <w:szCs w:val="16"/>
              </w:rPr>
            </w:pPr>
            <w:r w:rsidRPr="009B7902">
              <w:rPr>
                <w:rFonts w:cs="Arial"/>
                <w:szCs w:val="16"/>
              </w:rPr>
              <w:t>Constant</w:t>
            </w:r>
          </w:p>
        </w:tc>
        <w:tc>
          <w:tcPr>
            <w:tcW w:w="1350" w:type="dxa"/>
            <w:tcBorders>
              <w:top w:val="single" w:sz="4" w:space="0" w:color="auto"/>
              <w:bottom w:val="single" w:sz="4" w:space="0" w:color="auto"/>
            </w:tcBorders>
          </w:tcPr>
          <w:p w:rsidR="009B7902" w:rsidRPr="009B7902" w:rsidRDefault="009B7902" w:rsidP="009B7902">
            <w:pPr>
              <w:spacing w:before="40" w:after="40" w:line="240" w:lineRule="auto"/>
              <w:jc w:val="right"/>
              <w:rPr>
                <w:rFonts w:ascii="Arial" w:hAnsi="Arial" w:cs="Arial"/>
                <w:color w:val="000000"/>
                <w:sz w:val="16"/>
                <w:szCs w:val="16"/>
              </w:rPr>
            </w:pPr>
            <w:r w:rsidRPr="009B7902">
              <w:rPr>
                <w:rFonts w:ascii="Arial" w:hAnsi="Arial" w:cs="Arial"/>
                <w:color w:val="000000"/>
                <w:sz w:val="16"/>
                <w:szCs w:val="16"/>
              </w:rPr>
              <w:t>-1.29814</w:t>
            </w:r>
          </w:p>
        </w:tc>
        <w:tc>
          <w:tcPr>
            <w:tcW w:w="990" w:type="dxa"/>
            <w:tcBorders>
              <w:top w:val="single" w:sz="4" w:space="0" w:color="auto"/>
              <w:bottom w:val="single" w:sz="4" w:space="0" w:color="auto"/>
            </w:tcBorders>
          </w:tcPr>
          <w:p w:rsidR="009B7902" w:rsidRPr="009B7902" w:rsidRDefault="009B7902" w:rsidP="009B7902">
            <w:pPr>
              <w:spacing w:before="40" w:after="40" w:line="240" w:lineRule="auto"/>
              <w:jc w:val="right"/>
              <w:rPr>
                <w:rFonts w:ascii="Arial" w:hAnsi="Arial" w:cs="Arial"/>
                <w:color w:val="000000"/>
                <w:sz w:val="16"/>
                <w:szCs w:val="16"/>
              </w:rPr>
            </w:pPr>
            <w:r>
              <w:rPr>
                <w:rFonts w:ascii="Arial" w:hAnsi="Arial" w:cs="Arial"/>
                <w:color w:val="000000"/>
                <w:sz w:val="16"/>
                <w:szCs w:val="16"/>
              </w:rPr>
              <w:t>(</w:t>
            </w:r>
            <w:r w:rsidRPr="009B7902">
              <w:rPr>
                <w:rFonts w:ascii="Arial" w:hAnsi="Arial" w:cs="Arial"/>
                <w:color w:val="000000"/>
                <w:sz w:val="16"/>
                <w:szCs w:val="16"/>
              </w:rPr>
              <w:t>0.057</w:t>
            </w:r>
            <w:r>
              <w:rPr>
                <w:rFonts w:ascii="Arial" w:hAnsi="Arial" w:cs="Arial"/>
                <w:color w:val="000000"/>
                <w:sz w:val="16"/>
                <w:szCs w:val="16"/>
              </w:rPr>
              <w:t>)</w:t>
            </w:r>
          </w:p>
        </w:tc>
        <w:tc>
          <w:tcPr>
            <w:tcW w:w="1260" w:type="dxa"/>
            <w:tcBorders>
              <w:top w:val="single" w:sz="4" w:space="0" w:color="auto"/>
              <w:bottom w:val="single" w:sz="4" w:space="0" w:color="auto"/>
            </w:tcBorders>
          </w:tcPr>
          <w:p w:rsidR="009B7902" w:rsidRPr="009B7902" w:rsidRDefault="009B7902" w:rsidP="009B7902">
            <w:pPr>
              <w:spacing w:before="40" w:after="40" w:line="240" w:lineRule="auto"/>
              <w:jc w:val="right"/>
              <w:rPr>
                <w:rFonts w:ascii="Arial" w:hAnsi="Arial" w:cs="Arial"/>
                <w:color w:val="000000"/>
                <w:sz w:val="16"/>
                <w:szCs w:val="16"/>
              </w:rPr>
            </w:pPr>
            <w:r w:rsidRPr="009B7902">
              <w:rPr>
                <w:rFonts w:ascii="Arial" w:hAnsi="Arial" w:cs="Arial"/>
                <w:color w:val="000000"/>
                <w:sz w:val="16"/>
                <w:szCs w:val="16"/>
              </w:rPr>
              <w:t>-2.39631</w:t>
            </w:r>
          </w:p>
        </w:tc>
        <w:tc>
          <w:tcPr>
            <w:tcW w:w="900" w:type="dxa"/>
            <w:tcBorders>
              <w:top w:val="single" w:sz="4" w:space="0" w:color="auto"/>
              <w:bottom w:val="single" w:sz="4" w:space="0" w:color="auto"/>
            </w:tcBorders>
          </w:tcPr>
          <w:p w:rsidR="009B7902" w:rsidRPr="009B7902" w:rsidRDefault="009B7902" w:rsidP="009B7902">
            <w:pPr>
              <w:spacing w:before="40" w:after="40" w:line="240" w:lineRule="auto"/>
              <w:jc w:val="right"/>
              <w:rPr>
                <w:rFonts w:ascii="Arial" w:hAnsi="Arial" w:cs="Arial"/>
                <w:color w:val="000000"/>
                <w:sz w:val="16"/>
                <w:szCs w:val="16"/>
              </w:rPr>
            </w:pPr>
            <w:r>
              <w:rPr>
                <w:rFonts w:ascii="Arial" w:hAnsi="Arial" w:cs="Arial"/>
                <w:color w:val="000000"/>
                <w:sz w:val="16"/>
                <w:szCs w:val="16"/>
              </w:rPr>
              <w:t>(</w:t>
            </w:r>
            <w:r w:rsidRPr="009B7902">
              <w:rPr>
                <w:rFonts w:ascii="Arial" w:hAnsi="Arial" w:cs="Arial"/>
                <w:color w:val="000000"/>
                <w:sz w:val="16"/>
                <w:szCs w:val="16"/>
              </w:rPr>
              <w:t>0.001</w:t>
            </w:r>
            <w:r>
              <w:rPr>
                <w:rFonts w:ascii="Arial" w:hAnsi="Arial" w:cs="Arial"/>
                <w:color w:val="000000"/>
                <w:sz w:val="16"/>
                <w:szCs w:val="16"/>
              </w:rPr>
              <w:t>)</w:t>
            </w:r>
          </w:p>
        </w:tc>
      </w:tr>
      <w:tr w:rsidR="009B7902" w:rsidRPr="009B7902" w:rsidTr="009B7902">
        <w:tc>
          <w:tcPr>
            <w:tcW w:w="4518" w:type="dxa"/>
            <w:tcBorders>
              <w:top w:val="single" w:sz="4" w:space="0" w:color="auto"/>
              <w:bottom w:val="single" w:sz="4" w:space="0" w:color="auto"/>
            </w:tcBorders>
          </w:tcPr>
          <w:p w:rsidR="009B7902" w:rsidRPr="009B7902" w:rsidRDefault="009B7902" w:rsidP="00986912">
            <w:pPr>
              <w:pStyle w:val="Tabletext"/>
              <w:rPr>
                <w:rFonts w:cs="Arial"/>
                <w:szCs w:val="16"/>
              </w:rPr>
            </w:pPr>
            <w:r w:rsidRPr="009B7902">
              <w:rPr>
                <w:rFonts w:cs="Arial"/>
                <w:szCs w:val="16"/>
              </w:rPr>
              <w:t>Number of observations</w:t>
            </w:r>
          </w:p>
        </w:tc>
        <w:tc>
          <w:tcPr>
            <w:tcW w:w="1350" w:type="dxa"/>
            <w:tcBorders>
              <w:top w:val="single" w:sz="4" w:space="0" w:color="auto"/>
              <w:bottom w:val="single" w:sz="4" w:space="0" w:color="auto"/>
            </w:tcBorders>
          </w:tcPr>
          <w:p w:rsidR="009B7902" w:rsidRPr="009B7902" w:rsidRDefault="009B7902" w:rsidP="009B7902">
            <w:pPr>
              <w:pStyle w:val="Tabletext"/>
              <w:jc w:val="right"/>
              <w:rPr>
                <w:rFonts w:cs="Arial"/>
                <w:szCs w:val="16"/>
              </w:rPr>
            </w:pPr>
          </w:p>
        </w:tc>
        <w:tc>
          <w:tcPr>
            <w:tcW w:w="990" w:type="dxa"/>
            <w:tcBorders>
              <w:top w:val="single" w:sz="4" w:space="0" w:color="auto"/>
              <w:bottom w:val="single" w:sz="4" w:space="0" w:color="auto"/>
            </w:tcBorders>
          </w:tcPr>
          <w:p w:rsidR="009B7902" w:rsidRPr="009B7902" w:rsidRDefault="009B7902" w:rsidP="009B7902">
            <w:pPr>
              <w:pStyle w:val="Tabletext"/>
              <w:jc w:val="right"/>
              <w:rPr>
                <w:rFonts w:cs="Arial"/>
                <w:szCs w:val="16"/>
              </w:rPr>
            </w:pPr>
            <w:r w:rsidRPr="009B7902">
              <w:rPr>
                <w:rFonts w:cs="Arial"/>
                <w:szCs w:val="16"/>
              </w:rPr>
              <w:t>13 099</w:t>
            </w:r>
          </w:p>
        </w:tc>
        <w:tc>
          <w:tcPr>
            <w:tcW w:w="1260" w:type="dxa"/>
            <w:tcBorders>
              <w:top w:val="single" w:sz="4" w:space="0" w:color="auto"/>
              <w:bottom w:val="single" w:sz="4" w:space="0" w:color="auto"/>
            </w:tcBorders>
          </w:tcPr>
          <w:p w:rsidR="009B7902" w:rsidRPr="009B7902" w:rsidRDefault="009B7902" w:rsidP="009B7902">
            <w:pPr>
              <w:pStyle w:val="Tabletext"/>
              <w:jc w:val="right"/>
              <w:rPr>
                <w:rFonts w:cs="Arial"/>
                <w:szCs w:val="16"/>
              </w:rPr>
            </w:pPr>
          </w:p>
        </w:tc>
        <w:tc>
          <w:tcPr>
            <w:tcW w:w="900" w:type="dxa"/>
            <w:tcBorders>
              <w:top w:val="single" w:sz="4" w:space="0" w:color="auto"/>
              <w:bottom w:val="single" w:sz="4" w:space="0" w:color="auto"/>
            </w:tcBorders>
          </w:tcPr>
          <w:p w:rsidR="009B7902" w:rsidRPr="009B7902" w:rsidRDefault="009B7902" w:rsidP="009B7902">
            <w:pPr>
              <w:pStyle w:val="Tabletext"/>
              <w:jc w:val="right"/>
              <w:rPr>
                <w:rFonts w:cs="Arial"/>
                <w:szCs w:val="16"/>
              </w:rPr>
            </w:pPr>
            <w:r w:rsidRPr="009B7902">
              <w:rPr>
                <w:rFonts w:cs="Arial"/>
                <w:szCs w:val="16"/>
              </w:rPr>
              <w:t>12 698</w:t>
            </w:r>
          </w:p>
        </w:tc>
      </w:tr>
    </w:tbl>
    <w:p w:rsidR="009B7902" w:rsidRDefault="009B7902" w:rsidP="009B7902">
      <w:pPr>
        <w:pStyle w:val="Source"/>
      </w:pPr>
      <w:r>
        <w:t>Source:</w:t>
      </w:r>
      <w:r>
        <w:tab/>
        <w:t>Customised calculations using Wave 1 of the LSAY (enumerated in 2006).</w:t>
      </w:r>
    </w:p>
    <w:p w:rsidR="009B7902" w:rsidRDefault="009B7902" w:rsidP="009B7902">
      <w:pPr>
        <w:pStyle w:val="Source"/>
      </w:pPr>
      <w:r>
        <w:t>Note:</w:t>
      </w:r>
      <w:r>
        <w:tab/>
        <w:t>Associated p-values in brackets.</w:t>
      </w:r>
    </w:p>
    <w:p w:rsidR="0032079E" w:rsidRDefault="0032079E">
      <w:pPr>
        <w:spacing w:before="0" w:line="240" w:lineRule="auto"/>
        <w:rPr>
          <w:rFonts w:ascii="Arial" w:hAnsi="Arial"/>
          <w:sz w:val="16"/>
        </w:rPr>
      </w:pPr>
      <w:r>
        <w:br w:type="page"/>
      </w:r>
    </w:p>
    <w:p w:rsidR="0032079E" w:rsidRDefault="0032079E" w:rsidP="0032079E">
      <w:pPr>
        <w:pStyle w:val="tabletitle"/>
      </w:pPr>
      <w:bookmarkStart w:id="61" w:name="_Toc311456485"/>
      <w:r>
        <w:t>Table A2</w:t>
      </w:r>
      <w:r>
        <w:tab/>
        <w:t>Details for factor analysis of student wellbeing</w:t>
      </w:r>
      <w:bookmarkEnd w:id="6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00"/>
        <w:gridCol w:w="1500"/>
        <w:gridCol w:w="1501"/>
        <w:gridCol w:w="1501"/>
        <w:gridCol w:w="1501"/>
        <w:gridCol w:w="1501"/>
      </w:tblGrid>
      <w:tr w:rsidR="0032079E" w:rsidRPr="0032079E">
        <w:tc>
          <w:tcPr>
            <w:tcW w:w="1500" w:type="dxa"/>
            <w:tcBorders>
              <w:top w:val="single" w:sz="4" w:space="0" w:color="auto"/>
              <w:bottom w:val="single" w:sz="4" w:space="0" w:color="auto"/>
            </w:tcBorders>
          </w:tcPr>
          <w:p w:rsidR="0032079E" w:rsidRPr="0032079E" w:rsidRDefault="0032079E" w:rsidP="008D75EE">
            <w:pPr>
              <w:pStyle w:val="Tablehead1"/>
            </w:pPr>
          </w:p>
        </w:tc>
        <w:tc>
          <w:tcPr>
            <w:tcW w:w="1500" w:type="dxa"/>
            <w:tcBorders>
              <w:top w:val="single" w:sz="4" w:space="0" w:color="auto"/>
              <w:bottom w:val="single" w:sz="4" w:space="0" w:color="auto"/>
            </w:tcBorders>
          </w:tcPr>
          <w:p w:rsidR="0032079E" w:rsidRPr="0032079E" w:rsidRDefault="0032079E" w:rsidP="008D75EE">
            <w:pPr>
              <w:pStyle w:val="Tablehead1"/>
              <w:jc w:val="center"/>
            </w:pPr>
            <w:r w:rsidRPr="0032079E">
              <w:t>Happiness</w:t>
            </w:r>
          </w:p>
        </w:tc>
        <w:tc>
          <w:tcPr>
            <w:tcW w:w="1501" w:type="dxa"/>
            <w:tcBorders>
              <w:top w:val="single" w:sz="4" w:space="0" w:color="auto"/>
              <w:bottom w:val="single" w:sz="4" w:space="0" w:color="auto"/>
            </w:tcBorders>
          </w:tcPr>
          <w:p w:rsidR="0032079E" w:rsidRPr="0032079E" w:rsidRDefault="0032079E" w:rsidP="008D75EE">
            <w:pPr>
              <w:pStyle w:val="Tablehead1"/>
              <w:jc w:val="center"/>
            </w:pPr>
            <w:r w:rsidRPr="0032079E">
              <w:t>Teacher</w:t>
            </w:r>
          </w:p>
        </w:tc>
        <w:tc>
          <w:tcPr>
            <w:tcW w:w="1501" w:type="dxa"/>
            <w:tcBorders>
              <w:top w:val="single" w:sz="4" w:space="0" w:color="auto"/>
              <w:bottom w:val="single" w:sz="4" w:space="0" w:color="auto"/>
            </w:tcBorders>
          </w:tcPr>
          <w:p w:rsidR="0032079E" w:rsidRPr="0032079E" w:rsidRDefault="0032079E" w:rsidP="008D75EE">
            <w:pPr>
              <w:pStyle w:val="Tablehead1"/>
              <w:jc w:val="center"/>
            </w:pPr>
            <w:r w:rsidRPr="0032079E">
              <w:t>Benefit</w:t>
            </w:r>
          </w:p>
        </w:tc>
        <w:tc>
          <w:tcPr>
            <w:tcW w:w="1501" w:type="dxa"/>
            <w:tcBorders>
              <w:top w:val="single" w:sz="4" w:space="0" w:color="auto"/>
              <w:bottom w:val="single" w:sz="4" w:space="0" w:color="auto"/>
            </w:tcBorders>
          </w:tcPr>
          <w:p w:rsidR="0032079E" w:rsidRPr="0032079E" w:rsidRDefault="0032079E" w:rsidP="008D75EE">
            <w:pPr>
              <w:pStyle w:val="Tablehead1"/>
              <w:jc w:val="center"/>
            </w:pPr>
            <w:r w:rsidRPr="0032079E">
              <w:t>Confidence</w:t>
            </w:r>
          </w:p>
        </w:tc>
        <w:tc>
          <w:tcPr>
            <w:tcW w:w="1501" w:type="dxa"/>
            <w:tcBorders>
              <w:top w:val="single" w:sz="4" w:space="0" w:color="auto"/>
              <w:bottom w:val="single" w:sz="4" w:space="0" w:color="auto"/>
            </w:tcBorders>
          </w:tcPr>
          <w:p w:rsidR="0032079E" w:rsidRPr="0032079E" w:rsidRDefault="0032079E" w:rsidP="008D75EE">
            <w:pPr>
              <w:pStyle w:val="Tablehead1"/>
              <w:jc w:val="center"/>
            </w:pPr>
            <w:r w:rsidRPr="0032079E">
              <w:t>Effort</w:t>
            </w:r>
          </w:p>
        </w:tc>
      </w:tr>
      <w:tr w:rsidR="0032079E" w:rsidRPr="0032079E">
        <w:tc>
          <w:tcPr>
            <w:tcW w:w="1500" w:type="dxa"/>
            <w:tcBorders>
              <w:top w:val="single" w:sz="4" w:space="0" w:color="auto"/>
            </w:tcBorders>
          </w:tcPr>
          <w:p w:rsidR="0032079E" w:rsidRPr="0032079E" w:rsidRDefault="0032079E" w:rsidP="008D75EE">
            <w:pPr>
              <w:pStyle w:val="Tablehead2"/>
            </w:pPr>
            <w:r w:rsidRPr="0032079E">
              <w:t>Variable name</w:t>
            </w:r>
          </w:p>
        </w:tc>
        <w:tc>
          <w:tcPr>
            <w:tcW w:w="1500" w:type="dxa"/>
            <w:tcBorders>
              <w:top w:val="single" w:sz="4" w:space="0" w:color="auto"/>
            </w:tcBorders>
          </w:tcPr>
          <w:p w:rsidR="0032079E" w:rsidRPr="0032079E" w:rsidRDefault="0032079E" w:rsidP="008D75EE">
            <w:pPr>
              <w:pStyle w:val="Tablehead2"/>
              <w:jc w:val="right"/>
            </w:pPr>
          </w:p>
        </w:tc>
        <w:tc>
          <w:tcPr>
            <w:tcW w:w="1501" w:type="dxa"/>
            <w:tcBorders>
              <w:top w:val="single" w:sz="4" w:space="0" w:color="auto"/>
            </w:tcBorders>
          </w:tcPr>
          <w:p w:rsidR="0032079E" w:rsidRPr="0032079E" w:rsidRDefault="0032079E" w:rsidP="008D75EE">
            <w:pPr>
              <w:pStyle w:val="Tablehead2"/>
              <w:jc w:val="right"/>
            </w:pPr>
          </w:p>
        </w:tc>
        <w:tc>
          <w:tcPr>
            <w:tcW w:w="1501" w:type="dxa"/>
            <w:tcBorders>
              <w:top w:val="single" w:sz="4" w:space="0" w:color="auto"/>
            </w:tcBorders>
          </w:tcPr>
          <w:p w:rsidR="0032079E" w:rsidRPr="0032079E" w:rsidRDefault="0032079E" w:rsidP="008D75EE">
            <w:pPr>
              <w:pStyle w:val="Tablehead2"/>
              <w:jc w:val="right"/>
            </w:pPr>
          </w:p>
        </w:tc>
        <w:tc>
          <w:tcPr>
            <w:tcW w:w="1501" w:type="dxa"/>
            <w:tcBorders>
              <w:top w:val="single" w:sz="4" w:space="0" w:color="auto"/>
            </w:tcBorders>
          </w:tcPr>
          <w:p w:rsidR="0032079E" w:rsidRPr="0032079E" w:rsidRDefault="0032079E" w:rsidP="008D75EE">
            <w:pPr>
              <w:pStyle w:val="Tablehead2"/>
              <w:jc w:val="right"/>
            </w:pPr>
          </w:p>
        </w:tc>
        <w:tc>
          <w:tcPr>
            <w:tcW w:w="1501" w:type="dxa"/>
            <w:tcBorders>
              <w:top w:val="single" w:sz="4" w:space="0" w:color="auto"/>
            </w:tcBorders>
          </w:tcPr>
          <w:p w:rsidR="0032079E" w:rsidRPr="0032079E" w:rsidRDefault="0032079E" w:rsidP="008D75EE">
            <w:pPr>
              <w:pStyle w:val="Tablehead2"/>
              <w:jc w:val="right"/>
            </w:pPr>
          </w:p>
        </w:tc>
      </w:tr>
      <w:tr w:rsidR="0032079E" w:rsidRPr="0032079E">
        <w:tc>
          <w:tcPr>
            <w:tcW w:w="1500" w:type="dxa"/>
          </w:tcPr>
          <w:p w:rsidR="0032079E" w:rsidRPr="0032079E" w:rsidRDefault="0032079E" w:rsidP="0032079E">
            <w:pPr>
              <w:pStyle w:val="Tabletext"/>
            </w:pPr>
            <w:r w:rsidRPr="0032079E">
              <w:t>Variable1</w:t>
            </w:r>
          </w:p>
        </w:tc>
        <w:tc>
          <w:tcPr>
            <w:tcW w:w="1500" w:type="dxa"/>
          </w:tcPr>
          <w:p w:rsidR="0032079E" w:rsidRPr="0032079E" w:rsidRDefault="0032079E" w:rsidP="008D75EE">
            <w:pPr>
              <w:pStyle w:val="Tabletext"/>
              <w:jc w:val="right"/>
            </w:pPr>
            <w:r w:rsidRPr="0032079E">
              <w:t>st46n05</w:t>
            </w:r>
          </w:p>
        </w:tc>
        <w:tc>
          <w:tcPr>
            <w:tcW w:w="1501" w:type="dxa"/>
          </w:tcPr>
          <w:p w:rsidR="0032079E" w:rsidRPr="0032079E" w:rsidRDefault="0032079E" w:rsidP="008D75EE">
            <w:pPr>
              <w:pStyle w:val="Tabletext"/>
              <w:jc w:val="right"/>
            </w:pPr>
            <w:r w:rsidRPr="0032079E">
              <w:t>st46n02</w:t>
            </w:r>
          </w:p>
        </w:tc>
        <w:tc>
          <w:tcPr>
            <w:tcW w:w="1501" w:type="dxa"/>
          </w:tcPr>
          <w:p w:rsidR="0032079E" w:rsidRPr="0032079E" w:rsidRDefault="0032079E" w:rsidP="008D75EE">
            <w:pPr>
              <w:pStyle w:val="Tabletext"/>
              <w:jc w:val="right"/>
            </w:pPr>
            <w:r w:rsidRPr="0032079E">
              <w:t>st46n01</w:t>
            </w:r>
          </w:p>
        </w:tc>
        <w:tc>
          <w:tcPr>
            <w:tcW w:w="1501" w:type="dxa"/>
          </w:tcPr>
          <w:p w:rsidR="0032079E" w:rsidRPr="0032079E" w:rsidRDefault="0032079E" w:rsidP="008D75EE">
            <w:pPr>
              <w:pStyle w:val="Tabletext"/>
              <w:jc w:val="right"/>
            </w:pPr>
            <w:r w:rsidRPr="0032079E">
              <w:t>st46n07</w:t>
            </w:r>
          </w:p>
        </w:tc>
        <w:tc>
          <w:tcPr>
            <w:tcW w:w="1501" w:type="dxa"/>
          </w:tcPr>
          <w:p w:rsidR="0032079E" w:rsidRPr="0032079E" w:rsidRDefault="0032079E" w:rsidP="008D75EE">
            <w:pPr>
              <w:pStyle w:val="Tabletext"/>
              <w:jc w:val="right"/>
            </w:pPr>
            <w:r w:rsidRPr="0032079E">
              <w:t>st46n04</w:t>
            </w:r>
          </w:p>
        </w:tc>
      </w:tr>
      <w:tr w:rsidR="0032079E" w:rsidRPr="0032079E">
        <w:tc>
          <w:tcPr>
            <w:tcW w:w="1500" w:type="dxa"/>
          </w:tcPr>
          <w:p w:rsidR="0032079E" w:rsidRPr="0032079E" w:rsidRDefault="0032079E" w:rsidP="0032079E">
            <w:pPr>
              <w:pStyle w:val="Tabletext"/>
            </w:pPr>
            <w:r w:rsidRPr="0032079E">
              <w:t>Variable2</w:t>
            </w:r>
          </w:p>
        </w:tc>
        <w:tc>
          <w:tcPr>
            <w:tcW w:w="1500" w:type="dxa"/>
          </w:tcPr>
          <w:p w:rsidR="0032079E" w:rsidRPr="0032079E" w:rsidRDefault="0032079E" w:rsidP="008D75EE">
            <w:pPr>
              <w:pStyle w:val="Tabletext"/>
              <w:jc w:val="right"/>
            </w:pPr>
            <w:r w:rsidRPr="0032079E">
              <w:t>st46n08</w:t>
            </w:r>
          </w:p>
        </w:tc>
        <w:tc>
          <w:tcPr>
            <w:tcW w:w="1501" w:type="dxa"/>
          </w:tcPr>
          <w:p w:rsidR="0032079E" w:rsidRPr="0032079E" w:rsidRDefault="0032079E" w:rsidP="008D75EE">
            <w:pPr>
              <w:pStyle w:val="Tabletext"/>
              <w:jc w:val="right"/>
            </w:pPr>
            <w:r w:rsidRPr="0032079E">
              <w:t>st46n06</w:t>
            </w:r>
          </w:p>
        </w:tc>
        <w:tc>
          <w:tcPr>
            <w:tcW w:w="1501" w:type="dxa"/>
          </w:tcPr>
          <w:p w:rsidR="0032079E" w:rsidRPr="0032079E" w:rsidRDefault="0032079E" w:rsidP="008D75EE">
            <w:pPr>
              <w:pStyle w:val="Tabletext"/>
              <w:jc w:val="right"/>
            </w:pPr>
            <w:r w:rsidRPr="0032079E">
              <w:t>st46n03</w:t>
            </w:r>
          </w:p>
        </w:tc>
        <w:tc>
          <w:tcPr>
            <w:tcW w:w="1501" w:type="dxa"/>
          </w:tcPr>
          <w:p w:rsidR="0032079E" w:rsidRPr="0032079E" w:rsidRDefault="0032079E" w:rsidP="008D75EE">
            <w:pPr>
              <w:pStyle w:val="Tabletext"/>
              <w:jc w:val="right"/>
            </w:pPr>
            <w:r w:rsidRPr="0032079E">
              <w:t>st46n14</w:t>
            </w:r>
          </w:p>
        </w:tc>
        <w:tc>
          <w:tcPr>
            <w:tcW w:w="1501" w:type="dxa"/>
          </w:tcPr>
          <w:p w:rsidR="0032079E" w:rsidRPr="0032079E" w:rsidRDefault="0032079E" w:rsidP="008D75EE">
            <w:pPr>
              <w:pStyle w:val="Tabletext"/>
              <w:jc w:val="right"/>
            </w:pPr>
            <w:r w:rsidRPr="0032079E">
              <w:t>st46n11</w:t>
            </w:r>
          </w:p>
        </w:tc>
      </w:tr>
      <w:tr w:rsidR="0032079E" w:rsidRPr="0032079E">
        <w:tc>
          <w:tcPr>
            <w:tcW w:w="1500" w:type="dxa"/>
          </w:tcPr>
          <w:p w:rsidR="0032079E" w:rsidRPr="0032079E" w:rsidRDefault="0032079E" w:rsidP="0032079E">
            <w:pPr>
              <w:pStyle w:val="Tabletext"/>
            </w:pPr>
            <w:r w:rsidRPr="0032079E">
              <w:t>Variable3</w:t>
            </w:r>
          </w:p>
        </w:tc>
        <w:tc>
          <w:tcPr>
            <w:tcW w:w="1500" w:type="dxa"/>
          </w:tcPr>
          <w:p w:rsidR="0032079E" w:rsidRPr="0032079E" w:rsidRDefault="0032079E" w:rsidP="008D75EE">
            <w:pPr>
              <w:pStyle w:val="Tabletext"/>
              <w:jc w:val="right"/>
            </w:pPr>
            <w:r w:rsidRPr="0032079E">
              <w:t>st46n09</w:t>
            </w:r>
          </w:p>
        </w:tc>
        <w:tc>
          <w:tcPr>
            <w:tcW w:w="1501" w:type="dxa"/>
          </w:tcPr>
          <w:p w:rsidR="0032079E" w:rsidRPr="0032079E" w:rsidRDefault="0032079E" w:rsidP="008D75EE">
            <w:pPr>
              <w:pStyle w:val="Tabletext"/>
              <w:jc w:val="right"/>
            </w:pPr>
            <w:r w:rsidRPr="0032079E">
              <w:t>st46n12</w:t>
            </w:r>
          </w:p>
        </w:tc>
        <w:tc>
          <w:tcPr>
            <w:tcW w:w="1501" w:type="dxa"/>
          </w:tcPr>
          <w:p w:rsidR="0032079E" w:rsidRPr="0032079E" w:rsidRDefault="0032079E" w:rsidP="008D75EE">
            <w:pPr>
              <w:pStyle w:val="Tabletext"/>
              <w:jc w:val="right"/>
            </w:pPr>
            <w:r w:rsidRPr="0032079E">
              <w:t>st46n10</w:t>
            </w:r>
          </w:p>
        </w:tc>
        <w:tc>
          <w:tcPr>
            <w:tcW w:w="1501" w:type="dxa"/>
          </w:tcPr>
          <w:p w:rsidR="0032079E" w:rsidRPr="0032079E" w:rsidRDefault="0032079E" w:rsidP="008D75EE">
            <w:pPr>
              <w:pStyle w:val="Tabletext"/>
              <w:jc w:val="right"/>
            </w:pPr>
            <w:r w:rsidRPr="0032079E">
              <w:t>st46n21</w:t>
            </w:r>
          </w:p>
        </w:tc>
        <w:tc>
          <w:tcPr>
            <w:tcW w:w="1501" w:type="dxa"/>
          </w:tcPr>
          <w:p w:rsidR="0032079E" w:rsidRPr="0032079E" w:rsidRDefault="0032079E" w:rsidP="008D75EE">
            <w:pPr>
              <w:pStyle w:val="Tabletext"/>
              <w:jc w:val="right"/>
            </w:pPr>
            <w:r w:rsidRPr="0032079E">
              <w:t>st46n15</w:t>
            </w:r>
          </w:p>
        </w:tc>
      </w:tr>
      <w:tr w:rsidR="0032079E" w:rsidRPr="0032079E">
        <w:tc>
          <w:tcPr>
            <w:tcW w:w="1500" w:type="dxa"/>
          </w:tcPr>
          <w:p w:rsidR="0032079E" w:rsidRPr="0032079E" w:rsidRDefault="0032079E" w:rsidP="0032079E">
            <w:pPr>
              <w:pStyle w:val="Tabletext"/>
            </w:pPr>
            <w:r w:rsidRPr="0032079E">
              <w:t>Variable4</w:t>
            </w:r>
          </w:p>
        </w:tc>
        <w:tc>
          <w:tcPr>
            <w:tcW w:w="1500" w:type="dxa"/>
          </w:tcPr>
          <w:p w:rsidR="0032079E" w:rsidRPr="0032079E" w:rsidRDefault="0032079E" w:rsidP="008D75EE">
            <w:pPr>
              <w:pStyle w:val="Tabletext"/>
              <w:jc w:val="right"/>
            </w:pPr>
            <w:r w:rsidRPr="0032079E">
              <w:t>st46n17</w:t>
            </w:r>
          </w:p>
        </w:tc>
        <w:tc>
          <w:tcPr>
            <w:tcW w:w="1501" w:type="dxa"/>
          </w:tcPr>
          <w:p w:rsidR="0032079E" w:rsidRPr="0032079E" w:rsidRDefault="0032079E" w:rsidP="008D75EE">
            <w:pPr>
              <w:pStyle w:val="Tabletext"/>
              <w:jc w:val="right"/>
            </w:pPr>
            <w:r w:rsidRPr="0032079E">
              <w:t>st46n16</w:t>
            </w:r>
          </w:p>
        </w:tc>
        <w:tc>
          <w:tcPr>
            <w:tcW w:w="1501" w:type="dxa"/>
          </w:tcPr>
          <w:p w:rsidR="0032079E" w:rsidRPr="0032079E" w:rsidRDefault="0032079E" w:rsidP="008D75EE">
            <w:pPr>
              <w:pStyle w:val="Tabletext"/>
              <w:jc w:val="right"/>
            </w:pPr>
            <w:r w:rsidRPr="0032079E">
              <w:t>st46n13</w:t>
            </w:r>
          </w:p>
        </w:tc>
        <w:tc>
          <w:tcPr>
            <w:tcW w:w="1501" w:type="dxa"/>
          </w:tcPr>
          <w:p w:rsidR="0032079E" w:rsidRPr="0032079E" w:rsidRDefault="0032079E" w:rsidP="008D75EE">
            <w:pPr>
              <w:pStyle w:val="Tabletext"/>
              <w:jc w:val="right"/>
            </w:pPr>
            <w:r w:rsidRPr="0032079E">
              <w:t>st46n26</w:t>
            </w:r>
          </w:p>
        </w:tc>
        <w:tc>
          <w:tcPr>
            <w:tcW w:w="1501" w:type="dxa"/>
          </w:tcPr>
          <w:p w:rsidR="0032079E" w:rsidRPr="0032079E" w:rsidRDefault="0032079E" w:rsidP="008D75EE">
            <w:pPr>
              <w:pStyle w:val="Tabletext"/>
              <w:jc w:val="right"/>
            </w:pPr>
            <w:r w:rsidRPr="0032079E">
              <w:t>st46n19</w:t>
            </w:r>
          </w:p>
        </w:tc>
      </w:tr>
      <w:tr w:rsidR="0032079E" w:rsidRPr="0032079E">
        <w:tc>
          <w:tcPr>
            <w:tcW w:w="1500" w:type="dxa"/>
          </w:tcPr>
          <w:p w:rsidR="0032079E" w:rsidRPr="0032079E" w:rsidRDefault="0032079E" w:rsidP="0032079E">
            <w:pPr>
              <w:pStyle w:val="Tabletext"/>
            </w:pPr>
            <w:r w:rsidRPr="0032079E">
              <w:t>Variable5</w:t>
            </w:r>
          </w:p>
        </w:tc>
        <w:tc>
          <w:tcPr>
            <w:tcW w:w="1500" w:type="dxa"/>
          </w:tcPr>
          <w:p w:rsidR="0032079E" w:rsidRPr="0032079E" w:rsidRDefault="0032079E" w:rsidP="008D75EE">
            <w:pPr>
              <w:pStyle w:val="Tabletext"/>
              <w:jc w:val="right"/>
            </w:pPr>
            <w:r w:rsidRPr="0032079E">
              <w:t>st46n18</w:t>
            </w:r>
          </w:p>
        </w:tc>
        <w:tc>
          <w:tcPr>
            <w:tcW w:w="1501" w:type="dxa"/>
          </w:tcPr>
          <w:p w:rsidR="0032079E" w:rsidRPr="0032079E" w:rsidRDefault="0032079E" w:rsidP="008D75EE">
            <w:pPr>
              <w:pStyle w:val="Tabletext"/>
              <w:jc w:val="right"/>
            </w:pPr>
            <w:r w:rsidRPr="0032079E">
              <w:t>st46n22</w:t>
            </w:r>
          </w:p>
        </w:tc>
        <w:tc>
          <w:tcPr>
            <w:tcW w:w="1501" w:type="dxa"/>
          </w:tcPr>
          <w:p w:rsidR="0032079E" w:rsidRPr="0032079E" w:rsidRDefault="0032079E" w:rsidP="008D75EE">
            <w:pPr>
              <w:pStyle w:val="Tabletext"/>
              <w:jc w:val="right"/>
            </w:pPr>
            <w:r w:rsidRPr="0032079E">
              <w:t>st46n20</w:t>
            </w:r>
          </w:p>
        </w:tc>
        <w:tc>
          <w:tcPr>
            <w:tcW w:w="1501" w:type="dxa"/>
          </w:tcPr>
          <w:p w:rsidR="0032079E" w:rsidRPr="0032079E" w:rsidRDefault="0032079E" w:rsidP="008D75EE">
            <w:pPr>
              <w:pStyle w:val="Tabletext"/>
              <w:jc w:val="right"/>
            </w:pPr>
            <w:r w:rsidRPr="0032079E">
              <w:t>st46n30</w:t>
            </w:r>
          </w:p>
        </w:tc>
        <w:tc>
          <w:tcPr>
            <w:tcW w:w="1501" w:type="dxa"/>
          </w:tcPr>
          <w:p w:rsidR="0032079E" w:rsidRPr="0032079E" w:rsidRDefault="0032079E" w:rsidP="008D75EE">
            <w:pPr>
              <w:pStyle w:val="Tabletext"/>
              <w:jc w:val="right"/>
            </w:pPr>
          </w:p>
        </w:tc>
      </w:tr>
      <w:tr w:rsidR="0032079E" w:rsidRPr="0032079E">
        <w:tc>
          <w:tcPr>
            <w:tcW w:w="1500" w:type="dxa"/>
          </w:tcPr>
          <w:p w:rsidR="0032079E" w:rsidRPr="0032079E" w:rsidRDefault="0032079E" w:rsidP="0032079E">
            <w:pPr>
              <w:pStyle w:val="Tabletext"/>
            </w:pPr>
            <w:r w:rsidRPr="0032079E">
              <w:t>Variable6</w:t>
            </w:r>
          </w:p>
        </w:tc>
        <w:tc>
          <w:tcPr>
            <w:tcW w:w="1500" w:type="dxa"/>
          </w:tcPr>
          <w:p w:rsidR="0032079E" w:rsidRPr="0032079E" w:rsidRDefault="0032079E" w:rsidP="008D75EE">
            <w:pPr>
              <w:pStyle w:val="Tabletext"/>
              <w:jc w:val="right"/>
            </w:pPr>
            <w:r w:rsidRPr="0032079E">
              <w:t>st46n23</w:t>
            </w:r>
          </w:p>
        </w:tc>
        <w:tc>
          <w:tcPr>
            <w:tcW w:w="1501" w:type="dxa"/>
          </w:tcPr>
          <w:p w:rsidR="0032079E" w:rsidRPr="0032079E" w:rsidRDefault="0032079E" w:rsidP="008D75EE">
            <w:pPr>
              <w:pStyle w:val="Tabletext"/>
              <w:jc w:val="right"/>
            </w:pPr>
            <w:r w:rsidRPr="0032079E">
              <w:t>st46n29</w:t>
            </w:r>
          </w:p>
        </w:tc>
        <w:tc>
          <w:tcPr>
            <w:tcW w:w="1501" w:type="dxa"/>
          </w:tcPr>
          <w:p w:rsidR="0032079E" w:rsidRPr="0032079E" w:rsidRDefault="0032079E" w:rsidP="008D75EE">
            <w:pPr>
              <w:pStyle w:val="Tabletext"/>
              <w:jc w:val="right"/>
            </w:pPr>
            <w:r w:rsidRPr="0032079E">
              <w:t>st46n25</w:t>
            </w:r>
          </w:p>
        </w:tc>
        <w:tc>
          <w:tcPr>
            <w:tcW w:w="1501" w:type="dxa"/>
          </w:tcPr>
          <w:p w:rsidR="0032079E" w:rsidRPr="0032079E" w:rsidRDefault="0032079E" w:rsidP="008D75EE">
            <w:pPr>
              <w:pStyle w:val="Tabletext"/>
              <w:jc w:val="right"/>
            </w:pPr>
          </w:p>
        </w:tc>
        <w:tc>
          <w:tcPr>
            <w:tcW w:w="1501" w:type="dxa"/>
          </w:tcPr>
          <w:p w:rsidR="0032079E" w:rsidRPr="0032079E" w:rsidRDefault="0032079E" w:rsidP="008D75EE">
            <w:pPr>
              <w:pStyle w:val="Tabletext"/>
              <w:jc w:val="right"/>
            </w:pPr>
          </w:p>
        </w:tc>
      </w:tr>
      <w:tr w:rsidR="0032079E" w:rsidRPr="0032079E">
        <w:tc>
          <w:tcPr>
            <w:tcW w:w="1500" w:type="dxa"/>
            <w:tcBorders>
              <w:bottom w:val="single" w:sz="4" w:space="0" w:color="auto"/>
            </w:tcBorders>
          </w:tcPr>
          <w:p w:rsidR="0032079E" w:rsidRPr="0032079E" w:rsidRDefault="0032079E" w:rsidP="0032079E">
            <w:pPr>
              <w:pStyle w:val="Tabletext"/>
            </w:pPr>
            <w:r w:rsidRPr="0032079E">
              <w:t>Variable7</w:t>
            </w:r>
          </w:p>
        </w:tc>
        <w:tc>
          <w:tcPr>
            <w:tcW w:w="1500" w:type="dxa"/>
            <w:tcBorders>
              <w:bottom w:val="single" w:sz="4" w:space="0" w:color="auto"/>
            </w:tcBorders>
          </w:tcPr>
          <w:p w:rsidR="0032079E" w:rsidRPr="0032079E" w:rsidRDefault="0032079E" w:rsidP="008D75EE">
            <w:pPr>
              <w:pStyle w:val="Tabletext"/>
              <w:jc w:val="right"/>
            </w:pPr>
            <w:r w:rsidRPr="0032079E">
              <w:t>st46n24</w:t>
            </w:r>
          </w:p>
        </w:tc>
        <w:tc>
          <w:tcPr>
            <w:tcW w:w="1501" w:type="dxa"/>
            <w:tcBorders>
              <w:bottom w:val="single" w:sz="4" w:space="0" w:color="auto"/>
            </w:tcBorders>
          </w:tcPr>
          <w:p w:rsidR="0032079E" w:rsidRPr="0032079E" w:rsidRDefault="0032079E" w:rsidP="008D75EE">
            <w:pPr>
              <w:pStyle w:val="Tabletext"/>
              <w:jc w:val="right"/>
            </w:pPr>
          </w:p>
        </w:tc>
        <w:tc>
          <w:tcPr>
            <w:tcW w:w="1501" w:type="dxa"/>
            <w:tcBorders>
              <w:bottom w:val="single" w:sz="4" w:space="0" w:color="auto"/>
            </w:tcBorders>
          </w:tcPr>
          <w:p w:rsidR="0032079E" w:rsidRPr="0032079E" w:rsidRDefault="0032079E" w:rsidP="008D75EE">
            <w:pPr>
              <w:pStyle w:val="Tabletext"/>
              <w:jc w:val="right"/>
            </w:pPr>
            <w:r w:rsidRPr="0032079E">
              <w:t>st46n27</w:t>
            </w:r>
          </w:p>
        </w:tc>
        <w:tc>
          <w:tcPr>
            <w:tcW w:w="1501" w:type="dxa"/>
            <w:tcBorders>
              <w:bottom w:val="single" w:sz="4" w:space="0" w:color="auto"/>
            </w:tcBorders>
          </w:tcPr>
          <w:p w:rsidR="0032079E" w:rsidRPr="0032079E" w:rsidRDefault="0032079E" w:rsidP="008D75EE">
            <w:pPr>
              <w:pStyle w:val="Tabletext"/>
              <w:jc w:val="right"/>
            </w:pPr>
          </w:p>
        </w:tc>
        <w:tc>
          <w:tcPr>
            <w:tcW w:w="1501" w:type="dxa"/>
            <w:tcBorders>
              <w:bottom w:val="single" w:sz="4" w:space="0" w:color="auto"/>
            </w:tcBorders>
          </w:tcPr>
          <w:p w:rsidR="0032079E" w:rsidRPr="0032079E" w:rsidRDefault="0032079E" w:rsidP="008D75EE">
            <w:pPr>
              <w:pStyle w:val="Tabletext"/>
              <w:jc w:val="right"/>
            </w:pPr>
          </w:p>
        </w:tc>
      </w:tr>
      <w:tr w:rsidR="0032079E" w:rsidRPr="0032079E">
        <w:tc>
          <w:tcPr>
            <w:tcW w:w="1500" w:type="dxa"/>
            <w:tcBorders>
              <w:top w:val="single" w:sz="4" w:space="0" w:color="auto"/>
            </w:tcBorders>
          </w:tcPr>
          <w:p w:rsidR="0032079E" w:rsidRPr="0032079E" w:rsidRDefault="0032079E" w:rsidP="008D75EE">
            <w:pPr>
              <w:pStyle w:val="Tablehead2"/>
            </w:pPr>
            <w:r w:rsidRPr="0032079E">
              <w:t>Eigenvalues</w:t>
            </w:r>
          </w:p>
        </w:tc>
        <w:tc>
          <w:tcPr>
            <w:tcW w:w="1500" w:type="dxa"/>
            <w:tcBorders>
              <w:top w:val="single" w:sz="4" w:space="0" w:color="auto"/>
            </w:tcBorders>
          </w:tcPr>
          <w:p w:rsidR="0032079E" w:rsidRPr="0032079E" w:rsidRDefault="0032079E" w:rsidP="008D75EE">
            <w:pPr>
              <w:pStyle w:val="Tablehead2"/>
              <w:jc w:val="right"/>
            </w:pPr>
          </w:p>
        </w:tc>
        <w:tc>
          <w:tcPr>
            <w:tcW w:w="1501" w:type="dxa"/>
            <w:tcBorders>
              <w:top w:val="single" w:sz="4" w:space="0" w:color="auto"/>
            </w:tcBorders>
          </w:tcPr>
          <w:p w:rsidR="0032079E" w:rsidRPr="0032079E" w:rsidRDefault="0032079E" w:rsidP="008D75EE">
            <w:pPr>
              <w:pStyle w:val="Tablehead2"/>
              <w:jc w:val="right"/>
            </w:pPr>
          </w:p>
        </w:tc>
        <w:tc>
          <w:tcPr>
            <w:tcW w:w="1501" w:type="dxa"/>
            <w:tcBorders>
              <w:top w:val="single" w:sz="4" w:space="0" w:color="auto"/>
            </w:tcBorders>
          </w:tcPr>
          <w:p w:rsidR="0032079E" w:rsidRPr="0032079E" w:rsidRDefault="0032079E" w:rsidP="008D75EE">
            <w:pPr>
              <w:pStyle w:val="Tablehead2"/>
              <w:jc w:val="right"/>
            </w:pPr>
          </w:p>
        </w:tc>
        <w:tc>
          <w:tcPr>
            <w:tcW w:w="1501" w:type="dxa"/>
            <w:tcBorders>
              <w:top w:val="single" w:sz="4" w:space="0" w:color="auto"/>
            </w:tcBorders>
          </w:tcPr>
          <w:p w:rsidR="0032079E" w:rsidRPr="0032079E" w:rsidRDefault="0032079E" w:rsidP="008D75EE">
            <w:pPr>
              <w:pStyle w:val="Tablehead2"/>
              <w:jc w:val="right"/>
            </w:pPr>
          </w:p>
        </w:tc>
        <w:tc>
          <w:tcPr>
            <w:tcW w:w="1501" w:type="dxa"/>
            <w:tcBorders>
              <w:top w:val="single" w:sz="4" w:space="0" w:color="auto"/>
            </w:tcBorders>
          </w:tcPr>
          <w:p w:rsidR="0032079E" w:rsidRPr="0032079E" w:rsidRDefault="0032079E" w:rsidP="008D75EE">
            <w:pPr>
              <w:pStyle w:val="Tablehead2"/>
              <w:jc w:val="right"/>
            </w:pPr>
          </w:p>
        </w:tc>
      </w:tr>
      <w:tr w:rsidR="0032079E" w:rsidRPr="0032079E">
        <w:tc>
          <w:tcPr>
            <w:tcW w:w="1500" w:type="dxa"/>
          </w:tcPr>
          <w:p w:rsidR="0032079E" w:rsidRPr="0032079E" w:rsidRDefault="0032079E" w:rsidP="0032079E">
            <w:pPr>
              <w:pStyle w:val="Tabletext"/>
            </w:pPr>
            <w:r w:rsidRPr="0032079E">
              <w:t>Factor1</w:t>
            </w:r>
          </w:p>
        </w:tc>
        <w:tc>
          <w:tcPr>
            <w:tcW w:w="1500" w:type="dxa"/>
          </w:tcPr>
          <w:p w:rsidR="0032079E" w:rsidRPr="0032079E" w:rsidRDefault="0032079E" w:rsidP="008D75EE">
            <w:pPr>
              <w:pStyle w:val="Tabletext"/>
              <w:jc w:val="right"/>
            </w:pPr>
            <w:r w:rsidRPr="0032079E">
              <w:t xml:space="preserve"> 3.86218</w:t>
            </w:r>
          </w:p>
        </w:tc>
        <w:tc>
          <w:tcPr>
            <w:tcW w:w="1501" w:type="dxa"/>
          </w:tcPr>
          <w:p w:rsidR="0032079E" w:rsidRPr="0032079E" w:rsidRDefault="0032079E" w:rsidP="008D75EE">
            <w:pPr>
              <w:pStyle w:val="Tabletext"/>
              <w:jc w:val="right"/>
            </w:pPr>
            <w:r w:rsidRPr="0032079E">
              <w:t xml:space="preserve"> 3.13892</w:t>
            </w:r>
          </w:p>
        </w:tc>
        <w:tc>
          <w:tcPr>
            <w:tcW w:w="1501" w:type="dxa"/>
          </w:tcPr>
          <w:p w:rsidR="0032079E" w:rsidRPr="0032079E" w:rsidRDefault="0032079E" w:rsidP="008D75EE">
            <w:pPr>
              <w:pStyle w:val="Tabletext"/>
              <w:jc w:val="right"/>
            </w:pPr>
            <w:r w:rsidRPr="0032079E">
              <w:t xml:space="preserve"> 3.65183</w:t>
            </w:r>
          </w:p>
        </w:tc>
        <w:tc>
          <w:tcPr>
            <w:tcW w:w="1501" w:type="dxa"/>
          </w:tcPr>
          <w:p w:rsidR="0032079E" w:rsidRPr="0032079E" w:rsidRDefault="0032079E" w:rsidP="008D75EE">
            <w:pPr>
              <w:pStyle w:val="Tabletext"/>
              <w:jc w:val="right"/>
            </w:pPr>
            <w:r w:rsidRPr="0032079E">
              <w:t xml:space="preserve"> 2.47494</w:t>
            </w:r>
          </w:p>
        </w:tc>
        <w:tc>
          <w:tcPr>
            <w:tcW w:w="1501" w:type="dxa"/>
          </w:tcPr>
          <w:p w:rsidR="0032079E" w:rsidRPr="0032079E" w:rsidRDefault="0032079E" w:rsidP="008D75EE">
            <w:pPr>
              <w:pStyle w:val="Tabletext"/>
              <w:jc w:val="right"/>
            </w:pPr>
            <w:r w:rsidRPr="0032079E">
              <w:t xml:space="preserve"> 1.44289</w:t>
            </w:r>
          </w:p>
        </w:tc>
      </w:tr>
      <w:tr w:rsidR="0032079E" w:rsidRPr="0032079E">
        <w:tc>
          <w:tcPr>
            <w:tcW w:w="1500" w:type="dxa"/>
          </w:tcPr>
          <w:p w:rsidR="0032079E" w:rsidRPr="0032079E" w:rsidRDefault="0032079E" w:rsidP="0032079E">
            <w:pPr>
              <w:pStyle w:val="Tabletext"/>
            </w:pPr>
            <w:r w:rsidRPr="0032079E">
              <w:t>Factor2</w:t>
            </w:r>
          </w:p>
        </w:tc>
        <w:tc>
          <w:tcPr>
            <w:tcW w:w="1500" w:type="dxa"/>
          </w:tcPr>
          <w:p w:rsidR="0032079E" w:rsidRPr="0032079E" w:rsidRDefault="0032079E" w:rsidP="008D75EE">
            <w:pPr>
              <w:pStyle w:val="Tabletext"/>
              <w:jc w:val="right"/>
            </w:pPr>
            <w:r w:rsidRPr="0032079E">
              <w:t xml:space="preserve"> 0.20232</w:t>
            </w:r>
          </w:p>
        </w:tc>
        <w:tc>
          <w:tcPr>
            <w:tcW w:w="1501" w:type="dxa"/>
          </w:tcPr>
          <w:p w:rsidR="0032079E" w:rsidRPr="0032079E" w:rsidRDefault="0032079E" w:rsidP="008D75EE">
            <w:pPr>
              <w:pStyle w:val="Tabletext"/>
              <w:jc w:val="right"/>
            </w:pPr>
            <w:r w:rsidRPr="0032079E">
              <w:t xml:space="preserve"> 0.10959</w:t>
            </w:r>
          </w:p>
        </w:tc>
        <w:tc>
          <w:tcPr>
            <w:tcW w:w="1501" w:type="dxa"/>
          </w:tcPr>
          <w:p w:rsidR="0032079E" w:rsidRPr="0032079E" w:rsidRDefault="0032079E" w:rsidP="008D75EE">
            <w:pPr>
              <w:pStyle w:val="Tabletext"/>
              <w:jc w:val="right"/>
            </w:pPr>
            <w:r w:rsidRPr="0032079E">
              <w:t xml:space="preserve"> 0.28263</w:t>
            </w:r>
          </w:p>
        </w:tc>
        <w:tc>
          <w:tcPr>
            <w:tcW w:w="1501" w:type="dxa"/>
          </w:tcPr>
          <w:p w:rsidR="0032079E" w:rsidRPr="0032079E" w:rsidRDefault="0032079E" w:rsidP="008D75EE">
            <w:pPr>
              <w:pStyle w:val="Tabletext"/>
              <w:jc w:val="right"/>
            </w:pPr>
            <w:r w:rsidRPr="0032079E">
              <w:t xml:space="preserve"> 0.02465</w:t>
            </w:r>
          </w:p>
        </w:tc>
        <w:tc>
          <w:tcPr>
            <w:tcW w:w="1501" w:type="dxa"/>
          </w:tcPr>
          <w:p w:rsidR="0032079E" w:rsidRPr="0032079E" w:rsidRDefault="008D75EE" w:rsidP="008D75EE">
            <w:pPr>
              <w:pStyle w:val="Tabletext"/>
              <w:jc w:val="right"/>
            </w:pPr>
            <w:r>
              <w:t>–</w:t>
            </w:r>
            <w:r w:rsidR="0032079E" w:rsidRPr="0032079E">
              <w:t>0.00793</w:t>
            </w:r>
          </w:p>
        </w:tc>
      </w:tr>
      <w:tr w:rsidR="0032079E" w:rsidRPr="0032079E">
        <w:tc>
          <w:tcPr>
            <w:tcW w:w="1500" w:type="dxa"/>
          </w:tcPr>
          <w:p w:rsidR="0032079E" w:rsidRPr="0032079E" w:rsidRDefault="0032079E" w:rsidP="0032079E">
            <w:pPr>
              <w:pStyle w:val="Tabletext"/>
            </w:pPr>
            <w:r w:rsidRPr="0032079E">
              <w:t>Factor3</w:t>
            </w:r>
          </w:p>
        </w:tc>
        <w:tc>
          <w:tcPr>
            <w:tcW w:w="1500" w:type="dxa"/>
          </w:tcPr>
          <w:p w:rsidR="0032079E" w:rsidRPr="0032079E" w:rsidRDefault="0032079E" w:rsidP="008D75EE">
            <w:pPr>
              <w:pStyle w:val="Tabletext"/>
              <w:jc w:val="right"/>
            </w:pPr>
            <w:r w:rsidRPr="0032079E">
              <w:t xml:space="preserve"> 0.05609</w:t>
            </w:r>
          </w:p>
        </w:tc>
        <w:tc>
          <w:tcPr>
            <w:tcW w:w="1501" w:type="dxa"/>
          </w:tcPr>
          <w:p w:rsidR="0032079E" w:rsidRPr="0032079E" w:rsidRDefault="008D75EE" w:rsidP="008D75EE">
            <w:pPr>
              <w:pStyle w:val="Tabletext"/>
              <w:jc w:val="right"/>
            </w:pPr>
            <w:r>
              <w:t>–</w:t>
            </w:r>
            <w:r w:rsidR="0032079E" w:rsidRPr="0032079E">
              <w:t>0.04089</w:t>
            </w:r>
          </w:p>
        </w:tc>
        <w:tc>
          <w:tcPr>
            <w:tcW w:w="1501" w:type="dxa"/>
          </w:tcPr>
          <w:p w:rsidR="0032079E" w:rsidRPr="0032079E" w:rsidRDefault="008D75EE" w:rsidP="008D75EE">
            <w:pPr>
              <w:pStyle w:val="Tabletext"/>
              <w:jc w:val="right"/>
            </w:pPr>
            <w:r>
              <w:t>–</w:t>
            </w:r>
            <w:r w:rsidR="0032079E" w:rsidRPr="0032079E">
              <w:t>0.01289</w:t>
            </w:r>
          </w:p>
        </w:tc>
        <w:tc>
          <w:tcPr>
            <w:tcW w:w="1501" w:type="dxa"/>
          </w:tcPr>
          <w:p w:rsidR="0032079E" w:rsidRPr="0032079E" w:rsidRDefault="008D75EE" w:rsidP="008D75EE">
            <w:pPr>
              <w:pStyle w:val="Tabletext"/>
              <w:jc w:val="right"/>
            </w:pPr>
            <w:r>
              <w:t>–</w:t>
            </w:r>
            <w:r w:rsidR="0032079E" w:rsidRPr="0032079E">
              <w:t>0.08376</w:t>
            </w:r>
          </w:p>
        </w:tc>
        <w:tc>
          <w:tcPr>
            <w:tcW w:w="1501" w:type="dxa"/>
          </w:tcPr>
          <w:p w:rsidR="0032079E" w:rsidRPr="0032079E" w:rsidRDefault="008D75EE" w:rsidP="008D75EE">
            <w:pPr>
              <w:pStyle w:val="Tabletext"/>
              <w:jc w:val="right"/>
            </w:pPr>
            <w:r>
              <w:t>–</w:t>
            </w:r>
            <w:r w:rsidR="0032079E" w:rsidRPr="0032079E">
              <w:t>0.14664</w:t>
            </w:r>
          </w:p>
        </w:tc>
      </w:tr>
      <w:tr w:rsidR="0032079E" w:rsidRPr="0032079E">
        <w:tc>
          <w:tcPr>
            <w:tcW w:w="1500" w:type="dxa"/>
          </w:tcPr>
          <w:p w:rsidR="0032079E" w:rsidRPr="0032079E" w:rsidRDefault="0032079E" w:rsidP="0032079E">
            <w:pPr>
              <w:pStyle w:val="Tabletext"/>
            </w:pPr>
            <w:r w:rsidRPr="0032079E">
              <w:t>Factor4</w:t>
            </w:r>
          </w:p>
        </w:tc>
        <w:tc>
          <w:tcPr>
            <w:tcW w:w="1500" w:type="dxa"/>
          </w:tcPr>
          <w:p w:rsidR="0032079E" w:rsidRPr="0032079E" w:rsidRDefault="008D75EE" w:rsidP="008D75EE">
            <w:pPr>
              <w:pStyle w:val="Tabletext"/>
              <w:jc w:val="right"/>
            </w:pPr>
            <w:r>
              <w:t>–</w:t>
            </w:r>
            <w:r w:rsidR="0032079E" w:rsidRPr="0032079E">
              <w:t>0.05319</w:t>
            </w:r>
          </w:p>
        </w:tc>
        <w:tc>
          <w:tcPr>
            <w:tcW w:w="1501" w:type="dxa"/>
          </w:tcPr>
          <w:p w:rsidR="0032079E" w:rsidRPr="0032079E" w:rsidRDefault="008D75EE" w:rsidP="008D75EE">
            <w:pPr>
              <w:pStyle w:val="Tabletext"/>
              <w:jc w:val="right"/>
            </w:pPr>
            <w:r>
              <w:t>–</w:t>
            </w:r>
            <w:r w:rsidR="0032079E" w:rsidRPr="0032079E">
              <w:t>0.08637</w:t>
            </w:r>
          </w:p>
        </w:tc>
        <w:tc>
          <w:tcPr>
            <w:tcW w:w="1501" w:type="dxa"/>
          </w:tcPr>
          <w:p w:rsidR="0032079E" w:rsidRPr="0032079E" w:rsidRDefault="008D75EE" w:rsidP="008D75EE">
            <w:pPr>
              <w:pStyle w:val="Tabletext"/>
              <w:jc w:val="right"/>
            </w:pPr>
            <w:r>
              <w:t>–</w:t>
            </w:r>
            <w:r w:rsidR="0032079E" w:rsidRPr="0032079E">
              <w:t>0.05855</w:t>
            </w:r>
          </w:p>
        </w:tc>
        <w:tc>
          <w:tcPr>
            <w:tcW w:w="1501" w:type="dxa"/>
          </w:tcPr>
          <w:p w:rsidR="0032079E" w:rsidRPr="0032079E" w:rsidRDefault="008D75EE" w:rsidP="008D75EE">
            <w:pPr>
              <w:pStyle w:val="Tabletext"/>
              <w:jc w:val="right"/>
            </w:pPr>
            <w:r>
              <w:t>–</w:t>
            </w:r>
            <w:r w:rsidR="0032079E" w:rsidRPr="0032079E">
              <w:t>0.13623</w:t>
            </w:r>
          </w:p>
        </w:tc>
        <w:tc>
          <w:tcPr>
            <w:tcW w:w="1501" w:type="dxa"/>
          </w:tcPr>
          <w:p w:rsidR="0032079E" w:rsidRPr="0032079E" w:rsidRDefault="008D75EE" w:rsidP="008D75EE">
            <w:pPr>
              <w:pStyle w:val="Tabletext"/>
              <w:jc w:val="right"/>
            </w:pPr>
            <w:r>
              <w:t>–</w:t>
            </w:r>
            <w:r w:rsidR="0032079E" w:rsidRPr="0032079E">
              <w:t>0.20383</w:t>
            </w:r>
          </w:p>
        </w:tc>
      </w:tr>
      <w:tr w:rsidR="0032079E" w:rsidRPr="0032079E">
        <w:tc>
          <w:tcPr>
            <w:tcW w:w="1500" w:type="dxa"/>
          </w:tcPr>
          <w:p w:rsidR="0032079E" w:rsidRPr="0032079E" w:rsidRDefault="0032079E" w:rsidP="0032079E">
            <w:pPr>
              <w:pStyle w:val="Tabletext"/>
            </w:pPr>
            <w:r w:rsidRPr="0032079E">
              <w:t>Factor5</w:t>
            </w:r>
          </w:p>
        </w:tc>
        <w:tc>
          <w:tcPr>
            <w:tcW w:w="1500" w:type="dxa"/>
          </w:tcPr>
          <w:p w:rsidR="0032079E" w:rsidRPr="0032079E" w:rsidRDefault="008D75EE" w:rsidP="008D75EE">
            <w:pPr>
              <w:pStyle w:val="Tabletext"/>
              <w:jc w:val="right"/>
            </w:pPr>
            <w:r>
              <w:t>–</w:t>
            </w:r>
            <w:r w:rsidR="0032079E" w:rsidRPr="0032079E">
              <w:t>0.09812</w:t>
            </w:r>
          </w:p>
        </w:tc>
        <w:tc>
          <w:tcPr>
            <w:tcW w:w="1501" w:type="dxa"/>
          </w:tcPr>
          <w:p w:rsidR="0032079E" w:rsidRPr="0032079E" w:rsidRDefault="008D75EE" w:rsidP="008D75EE">
            <w:pPr>
              <w:pStyle w:val="Tabletext"/>
              <w:jc w:val="right"/>
            </w:pPr>
            <w:r>
              <w:t>–</w:t>
            </w:r>
            <w:r w:rsidR="0032079E" w:rsidRPr="0032079E">
              <w:t>0.11775</w:t>
            </w:r>
          </w:p>
        </w:tc>
        <w:tc>
          <w:tcPr>
            <w:tcW w:w="1501" w:type="dxa"/>
          </w:tcPr>
          <w:p w:rsidR="0032079E" w:rsidRPr="0032079E" w:rsidRDefault="008D75EE" w:rsidP="008D75EE">
            <w:pPr>
              <w:pStyle w:val="Tabletext"/>
              <w:jc w:val="right"/>
            </w:pPr>
            <w:r>
              <w:t>–</w:t>
            </w:r>
            <w:r w:rsidR="0032079E" w:rsidRPr="0032079E">
              <w:t>0.09728</w:t>
            </w:r>
          </w:p>
        </w:tc>
        <w:tc>
          <w:tcPr>
            <w:tcW w:w="1501" w:type="dxa"/>
          </w:tcPr>
          <w:p w:rsidR="0032079E" w:rsidRPr="0032079E" w:rsidRDefault="008D75EE" w:rsidP="008D75EE">
            <w:pPr>
              <w:pStyle w:val="Tabletext"/>
              <w:jc w:val="right"/>
            </w:pPr>
            <w:r>
              <w:t>–</w:t>
            </w:r>
            <w:r w:rsidR="0032079E" w:rsidRPr="0032079E">
              <w:t>0.15041</w:t>
            </w:r>
          </w:p>
        </w:tc>
        <w:tc>
          <w:tcPr>
            <w:tcW w:w="1501" w:type="dxa"/>
          </w:tcPr>
          <w:p w:rsidR="0032079E" w:rsidRPr="0032079E" w:rsidRDefault="0032079E" w:rsidP="008D75EE">
            <w:pPr>
              <w:pStyle w:val="Tabletext"/>
              <w:jc w:val="right"/>
            </w:pPr>
          </w:p>
        </w:tc>
      </w:tr>
      <w:tr w:rsidR="0032079E" w:rsidRPr="0032079E">
        <w:tc>
          <w:tcPr>
            <w:tcW w:w="1500" w:type="dxa"/>
          </w:tcPr>
          <w:p w:rsidR="0032079E" w:rsidRPr="0032079E" w:rsidRDefault="0032079E" w:rsidP="0032079E">
            <w:pPr>
              <w:pStyle w:val="Tabletext"/>
            </w:pPr>
            <w:r w:rsidRPr="0032079E">
              <w:t>Factor6</w:t>
            </w:r>
          </w:p>
        </w:tc>
        <w:tc>
          <w:tcPr>
            <w:tcW w:w="1500" w:type="dxa"/>
          </w:tcPr>
          <w:p w:rsidR="0032079E" w:rsidRPr="0032079E" w:rsidRDefault="008D75EE" w:rsidP="008D75EE">
            <w:pPr>
              <w:pStyle w:val="Tabletext"/>
              <w:jc w:val="right"/>
            </w:pPr>
            <w:r>
              <w:t>–</w:t>
            </w:r>
            <w:r w:rsidR="0032079E" w:rsidRPr="0032079E">
              <w:t>0.13920</w:t>
            </w:r>
          </w:p>
        </w:tc>
        <w:tc>
          <w:tcPr>
            <w:tcW w:w="1501" w:type="dxa"/>
          </w:tcPr>
          <w:p w:rsidR="0032079E" w:rsidRPr="0032079E" w:rsidRDefault="008D75EE" w:rsidP="008D75EE">
            <w:pPr>
              <w:pStyle w:val="Tabletext"/>
              <w:jc w:val="right"/>
            </w:pPr>
            <w:r>
              <w:t>–</w:t>
            </w:r>
            <w:r w:rsidR="0032079E" w:rsidRPr="0032079E">
              <w:t>0.15242</w:t>
            </w:r>
          </w:p>
        </w:tc>
        <w:tc>
          <w:tcPr>
            <w:tcW w:w="1501" w:type="dxa"/>
          </w:tcPr>
          <w:p w:rsidR="0032079E" w:rsidRPr="0032079E" w:rsidRDefault="008D75EE" w:rsidP="008D75EE">
            <w:pPr>
              <w:pStyle w:val="Tabletext"/>
              <w:jc w:val="right"/>
            </w:pPr>
            <w:r>
              <w:t>–</w:t>
            </w:r>
            <w:r w:rsidR="0032079E" w:rsidRPr="0032079E">
              <w:t>0.11669</w:t>
            </w:r>
          </w:p>
        </w:tc>
        <w:tc>
          <w:tcPr>
            <w:tcW w:w="1501" w:type="dxa"/>
          </w:tcPr>
          <w:p w:rsidR="0032079E" w:rsidRPr="0032079E" w:rsidRDefault="0032079E" w:rsidP="008D75EE">
            <w:pPr>
              <w:pStyle w:val="Tabletext"/>
              <w:jc w:val="right"/>
            </w:pPr>
          </w:p>
        </w:tc>
        <w:tc>
          <w:tcPr>
            <w:tcW w:w="1501" w:type="dxa"/>
          </w:tcPr>
          <w:p w:rsidR="0032079E" w:rsidRPr="0032079E" w:rsidRDefault="0032079E" w:rsidP="008D75EE">
            <w:pPr>
              <w:pStyle w:val="Tabletext"/>
              <w:jc w:val="right"/>
            </w:pPr>
          </w:p>
        </w:tc>
      </w:tr>
      <w:tr w:rsidR="0032079E" w:rsidRPr="0032079E">
        <w:tc>
          <w:tcPr>
            <w:tcW w:w="1500" w:type="dxa"/>
            <w:tcBorders>
              <w:bottom w:val="single" w:sz="4" w:space="0" w:color="auto"/>
            </w:tcBorders>
          </w:tcPr>
          <w:p w:rsidR="0032079E" w:rsidRPr="0032079E" w:rsidRDefault="0032079E" w:rsidP="0032079E">
            <w:pPr>
              <w:pStyle w:val="Tabletext"/>
            </w:pPr>
            <w:r w:rsidRPr="0032079E">
              <w:t>Factor7</w:t>
            </w:r>
          </w:p>
        </w:tc>
        <w:tc>
          <w:tcPr>
            <w:tcW w:w="1500" w:type="dxa"/>
            <w:tcBorders>
              <w:bottom w:val="single" w:sz="4" w:space="0" w:color="auto"/>
            </w:tcBorders>
          </w:tcPr>
          <w:p w:rsidR="0032079E" w:rsidRPr="0032079E" w:rsidRDefault="008D75EE" w:rsidP="008D75EE">
            <w:pPr>
              <w:pStyle w:val="Tabletext"/>
              <w:jc w:val="right"/>
            </w:pPr>
            <w:r>
              <w:t>–</w:t>
            </w:r>
            <w:r w:rsidR="0032079E" w:rsidRPr="0032079E">
              <w:t>0.15142</w:t>
            </w:r>
          </w:p>
        </w:tc>
        <w:tc>
          <w:tcPr>
            <w:tcW w:w="1501" w:type="dxa"/>
            <w:tcBorders>
              <w:bottom w:val="single" w:sz="4" w:space="0" w:color="auto"/>
            </w:tcBorders>
          </w:tcPr>
          <w:p w:rsidR="0032079E" w:rsidRPr="0032079E" w:rsidRDefault="0032079E" w:rsidP="008D75EE">
            <w:pPr>
              <w:pStyle w:val="Tabletext"/>
              <w:jc w:val="right"/>
            </w:pPr>
          </w:p>
        </w:tc>
        <w:tc>
          <w:tcPr>
            <w:tcW w:w="1501" w:type="dxa"/>
            <w:tcBorders>
              <w:bottom w:val="single" w:sz="4" w:space="0" w:color="auto"/>
            </w:tcBorders>
          </w:tcPr>
          <w:p w:rsidR="0032079E" w:rsidRPr="0032079E" w:rsidRDefault="008D75EE" w:rsidP="008D75EE">
            <w:pPr>
              <w:pStyle w:val="Tabletext"/>
              <w:jc w:val="right"/>
            </w:pPr>
            <w:r>
              <w:t>–</w:t>
            </w:r>
            <w:r w:rsidR="0032079E" w:rsidRPr="0032079E">
              <w:t>0.17450</w:t>
            </w:r>
          </w:p>
        </w:tc>
        <w:tc>
          <w:tcPr>
            <w:tcW w:w="1501" w:type="dxa"/>
            <w:tcBorders>
              <w:bottom w:val="single" w:sz="4" w:space="0" w:color="auto"/>
            </w:tcBorders>
          </w:tcPr>
          <w:p w:rsidR="0032079E" w:rsidRPr="0032079E" w:rsidRDefault="0032079E" w:rsidP="008D75EE">
            <w:pPr>
              <w:pStyle w:val="Tabletext"/>
              <w:jc w:val="right"/>
            </w:pPr>
          </w:p>
        </w:tc>
        <w:tc>
          <w:tcPr>
            <w:tcW w:w="1501" w:type="dxa"/>
            <w:tcBorders>
              <w:bottom w:val="single" w:sz="4" w:space="0" w:color="auto"/>
            </w:tcBorders>
          </w:tcPr>
          <w:p w:rsidR="0032079E" w:rsidRPr="0032079E" w:rsidRDefault="0032079E" w:rsidP="008D75EE">
            <w:pPr>
              <w:pStyle w:val="Tabletext"/>
              <w:jc w:val="right"/>
            </w:pPr>
          </w:p>
        </w:tc>
      </w:tr>
      <w:tr w:rsidR="008D75EE" w:rsidRPr="0032079E">
        <w:tc>
          <w:tcPr>
            <w:tcW w:w="3000" w:type="dxa"/>
            <w:gridSpan w:val="2"/>
            <w:tcBorders>
              <w:top w:val="single" w:sz="4" w:space="0" w:color="auto"/>
            </w:tcBorders>
          </w:tcPr>
          <w:p w:rsidR="008D75EE" w:rsidRPr="0032079E" w:rsidRDefault="008D75EE" w:rsidP="008D75EE">
            <w:pPr>
              <w:pStyle w:val="Tablehead2"/>
            </w:pPr>
            <w:r w:rsidRPr="0032079E">
              <w:t>Loading on Factor1</w:t>
            </w:r>
          </w:p>
        </w:tc>
        <w:tc>
          <w:tcPr>
            <w:tcW w:w="1501" w:type="dxa"/>
            <w:tcBorders>
              <w:top w:val="single" w:sz="4" w:space="0" w:color="auto"/>
            </w:tcBorders>
          </w:tcPr>
          <w:p w:rsidR="008D75EE" w:rsidRPr="0032079E" w:rsidRDefault="008D75EE" w:rsidP="008D75EE">
            <w:pPr>
              <w:pStyle w:val="Tablehead2"/>
              <w:jc w:val="right"/>
            </w:pPr>
          </w:p>
        </w:tc>
        <w:tc>
          <w:tcPr>
            <w:tcW w:w="1501" w:type="dxa"/>
            <w:tcBorders>
              <w:top w:val="single" w:sz="4" w:space="0" w:color="auto"/>
            </w:tcBorders>
          </w:tcPr>
          <w:p w:rsidR="008D75EE" w:rsidRPr="0032079E" w:rsidRDefault="008D75EE" w:rsidP="008D75EE">
            <w:pPr>
              <w:pStyle w:val="Tablehead2"/>
              <w:jc w:val="right"/>
            </w:pPr>
          </w:p>
        </w:tc>
        <w:tc>
          <w:tcPr>
            <w:tcW w:w="1501" w:type="dxa"/>
            <w:tcBorders>
              <w:top w:val="single" w:sz="4" w:space="0" w:color="auto"/>
            </w:tcBorders>
          </w:tcPr>
          <w:p w:rsidR="008D75EE" w:rsidRPr="0032079E" w:rsidRDefault="008D75EE" w:rsidP="008D75EE">
            <w:pPr>
              <w:pStyle w:val="Tablehead2"/>
              <w:jc w:val="right"/>
            </w:pPr>
          </w:p>
        </w:tc>
        <w:tc>
          <w:tcPr>
            <w:tcW w:w="1501" w:type="dxa"/>
            <w:tcBorders>
              <w:top w:val="single" w:sz="4" w:space="0" w:color="auto"/>
            </w:tcBorders>
          </w:tcPr>
          <w:p w:rsidR="008D75EE" w:rsidRPr="0032079E" w:rsidRDefault="008D75EE" w:rsidP="008D75EE">
            <w:pPr>
              <w:pStyle w:val="Tablehead2"/>
              <w:jc w:val="right"/>
            </w:pPr>
          </w:p>
        </w:tc>
      </w:tr>
      <w:tr w:rsidR="0032079E" w:rsidRPr="0032079E">
        <w:tc>
          <w:tcPr>
            <w:tcW w:w="1500" w:type="dxa"/>
          </w:tcPr>
          <w:p w:rsidR="0032079E" w:rsidRPr="0032079E" w:rsidRDefault="0032079E" w:rsidP="0032079E">
            <w:pPr>
              <w:pStyle w:val="Tabletext"/>
            </w:pPr>
            <w:r w:rsidRPr="0032079E">
              <w:t>Variable1</w:t>
            </w:r>
          </w:p>
        </w:tc>
        <w:tc>
          <w:tcPr>
            <w:tcW w:w="1500" w:type="dxa"/>
          </w:tcPr>
          <w:p w:rsidR="0032079E" w:rsidRPr="0032079E" w:rsidRDefault="0032079E" w:rsidP="008D75EE">
            <w:pPr>
              <w:pStyle w:val="Tabletext"/>
              <w:ind w:right="85"/>
              <w:jc w:val="right"/>
            </w:pPr>
            <w:r w:rsidRPr="0032079E">
              <w:t>0.6662</w:t>
            </w:r>
          </w:p>
        </w:tc>
        <w:tc>
          <w:tcPr>
            <w:tcW w:w="1501" w:type="dxa"/>
          </w:tcPr>
          <w:p w:rsidR="0032079E" w:rsidRPr="0032079E" w:rsidRDefault="0032079E" w:rsidP="008D75EE">
            <w:pPr>
              <w:pStyle w:val="Tabletext"/>
              <w:ind w:right="85"/>
              <w:jc w:val="right"/>
            </w:pPr>
            <w:r w:rsidRPr="0032079E">
              <w:t>0.6664</w:t>
            </w:r>
          </w:p>
        </w:tc>
        <w:tc>
          <w:tcPr>
            <w:tcW w:w="1501" w:type="dxa"/>
          </w:tcPr>
          <w:p w:rsidR="0032079E" w:rsidRPr="0032079E" w:rsidRDefault="0032079E" w:rsidP="008D75EE">
            <w:pPr>
              <w:pStyle w:val="Tabletext"/>
              <w:ind w:right="85"/>
              <w:jc w:val="right"/>
            </w:pPr>
            <w:r w:rsidRPr="0032079E">
              <w:t>0.6283</w:t>
            </w:r>
          </w:p>
        </w:tc>
        <w:tc>
          <w:tcPr>
            <w:tcW w:w="1501" w:type="dxa"/>
          </w:tcPr>
          <w:p w:rsidR="0032079E" w:rsidRPr="0032079E" w:rsidRDefault="0032079E" w:rsidP="008D75EE">
            <w:pPr>
              <w:pStyle w:val="Tabletext"/>
              <w:ind w:right="85"/>
              <w:jc w:val="right"/>
            </w:pPr>
            <w:r w:rsidRPr="0032079E">
              <w:t>0.7067</w:t>
            </w:r>
          </w:p>
        </w:tc>
        <w:tc>
          <w:tcPr>
            <w:tcW w:w="1501" w:type="dxa"/>
          </w:tcPr>
          <w:p w:rsidR="0032079E" w:rsidRPr="0032079E" w:rsidRDefault="0032079E" w:rsidP="008D75EE">
            <w:pPr>
              <w:pStyle w:val="Tabletext"/>
              <w:ind w:right="85"/>
              <w:jc w:val="right"/>
            </w:pPr>
            <w:r w:rsidRPr="0032079E">
              <w:t>0.6542</w:t>
            </w:r>
          </w:p>
        </w:tc>
      </w:tr>
      <w:tr w:rsidR="0032079E" w:rsidRPr="0032079E">
        <w:tc>
          <w:tcPr>
            <w:tcW w:w="1500" w:type="dxa"/>
          </w:tcPr>
          <w:p w:rsidR="0032079E" w:rsidRPr="0032079E" w:rsidRDefault="0032079E" w:rsidP="0032079E">
            <w:pPr>
              <w:pStyle w:val="Tabletext"/>
            </w:pPr>
            <w:r w:rsidRPr="0032079E">
              <w:t>Variable2</w:t>
            </w:r>
          </w:p>
        </w:tc>
        <w:tc>
          <w:tcPr>
            <w:tcW w:w="1500" w:type="dxa"/>
          </w:tcPr>
          <w:p w:rsidR="0032079E" w:rsidRPr="0032079E" w:rsidRDefault="0032079E" w:rsidP="008D75EE">
            <w:pPr>
              <w:pStyle w:val="Tabletext"/>
              <w:ind w:right="85"/>
              <w:jc w:val="right"/>
            </w:pPr>
            <w:r w:rsidRPr="0032079E">
              <w:t>0.7475</w:t>
            </w:r>
          </w:p>
        </w:tc>
        <w:tc>
          <w:tcPr>
            <w:tcW w:w="1501" w:type="dxa"/>
          </w:tcPr>
          <w:p w:rsidR="0032079E" w:rsidRPr="0032079E" w:rsidRDefault="0032079E" w:rsidP="008D75EE">
            <w:pPr>
              <w:pStyle w:val="Tabletext"/>
              <w:ind w:right="85"/>
              <w:jc w:val="right"/>
            </w:pPr>
            <w:r w:rsidRPr="0032079E">
              <w:t>0.7732</w:t>
            </w:r>
          </w:p>
        </w:tc>
        <w:tc>
          <w:tcPr>
            <w:tcW w:w="1501" w:type="dxa"/>
          </w:tcPr>
          <w:p w:rsidR="0032079E" w:rsidRPr="0032079E" w:rsidRDefault="0032079E" w:rsidP="008D75EE">
            <w:pPr>
              <w:pStyle w:val="Tabletext"/>
              <w:ind w:right="85"/>
              <w:jc w:val="right"/>
            </w:pPr>
            <w:r w:rsidRPr="0032079E">
              <w:t>0.7198</w:t>
            </w:r>
          </w:p>
        </w:tc>
        <w:tc>
          <w:tcPr>
            <w:tcW w:w="1501" w:type="dxa"/>
          </w:tcPr>
          <w:p w:rsidR="0032079E" w:rsidRPr="0032079E" w:rsidRDefault="0032079E" w:rsidP="008D75EE">
            <w:pPr>
              <w:pStyle w:val="Tabletext"/>
              <w:ind w:right="85"/>
              <w:jc w:val="right"/>
            </w:pPr>
            <w:r w:rsidRPr="0032079E">
              <w:t>0.7271</w:t>
            </w:r>
          </w:p>
        </w:tc>
        <w:tc>
          <w:tcPr>
            <w:tcW w:w="1501" w:type="dxa"/>
          </w:tcPr>
          <w:p w:rsidR="0032079E" w:rsidRPr="0032079E" w:rsidRDefault="0032079E" w:rsidP="008D75EE">
            <w:pPr>
              <w:pStyle w:val="Tabletext"/>
              <w:ind w:right="85"/>
              <w:jc w:val="right"/>
            </w:pPr>
            <w:r w:rsidRPr="0032079E">
              <w:t>0.5085</w:t>
            </w:r>
          </w:p>
        </w:tc>
      </w:tr>
      <w:tr w:rsidR="0032079E" w:rsidRPr="0032079E">
        <w:tc>
          <w:tcPr>
            <w:tcW w:w="1500" w:type="dxa"/>
          </w:tcPr>
          <w:p w:rsidR="0032079E" w:rsidRPr="0032079E" w:rsidRDefault="0032079E" w:rsidP="0032079E">
            <w:pPr>
              <w:pStyle w:val="Tabletext"/>
            </w:pPr>
            <w:r w:rsidRPr="0032079E">
              <w:t>Variable3</w:t>
            </w:r>
          </w:p>
        </w:tc>
        <w:tc>
          <w:tcPr>
            <w:tcW w:w="1500" w:type="dxa"/>
          </w:tcPr>
          <w:p w:rsidR="0032079E" w:rsidRPr="0032079E" w:rsidRDefault="0032079E" w:rsidP="008D75EE">
            <w:pPr>
              <w:pStyle w:val="Tabletext"/>
              <w:ind w:right="85"/>
              <w:jc w:val="right"/>
            </w:pPr>
            <w:r w:rsidRPr="0032079E">
              <w:t>0.7821</w:t>
            </w:r>
          </w:p>
        </w:tc>
        <w:tc>
          <w:tcPr>
            <w:tcW w:w="1501" w:type="dxa"/>
          </w:tcPr>
          <w:p w:rsidR="0032079E" w:rsidRPr="0032079E" w:rsidRDefault="0032079E" w:rsidP="008D75EE">
            <w:pPr>
              <w:pStyle w:val="Tabletext"/>
              <w:ind w:right="85"/>
              <w:jc w:val="right"/>
            </w:pPr>
            <w:r w:rsidRPr="0032079E">
              <w:t>0.6629</w:t>
            </w:r>
          </w:p>
        </w:tc>
        <w:tc>
          <w:tcPr>
            <w:tcW w:w="1501" w:type="dxa"/>
          </w:tcPr>
          <w:p w:rsidR="0032079E" w:rsidRPr="0032079E" w:rsidRDefault="0032079E" w:rsidP="008D75EE">
            <w:pPr>
              <w:pStyle w:val="Tabletext"/>
              <w:ind w:right="85"/>
              <w:jc w:val="right"/>
            </w:pPr>
            <w:r w:rsidRPr="0032079E">
              <w:t>0.7733</w:t>
            </w:r>
          </w:p>
        </w:tc>
        <w:tc>
          <w:tcPr>
            <w:tcW w:w="1501" w:type="dxa"/>
          </w:tcPr>
          <w:p w:rsidR="0032079E" w:rsidRPr="0032079E" w:rsidRDefault="0032079E" w:rsidP="008D75EE">
            <w:pPr>
              <w:pStyle w:val="Tabletext"/>
              <w:ind w:right="85"/>
              <w:jc w:val="right"/>
            </w:pPr>
            <w:r w:rsidRPr="0032079E">
              <w:t>0.6466</w:t>
            </w:r>
          </w:p>
        </w:tc>
        <w:tc>
          <w:tcPr>
            <w:tcW w:w="1501" w:type="dxa"/>
          </w:tcPr>
          <w:p w:rsidR="0032079E" w:rsidRPr="0032079E" w:rsidRDefault="0032079E" w:rsidP="008D75EE">
            <w:pPr>
              <w:pStyle w:val="Tabletext"/>
              <w:ind w:right="85"/>
              <w:jc w:val="right"/>
            </w:pPr>
            <w:r w:rsidRPr="0032079E">
              <w:t>0.5903</w:t>
            </w:r>
          </w:p>
        </w:tc>
      </w:tr>
      <w:tr w:rsidR="0032079E" w:rsidRPr="0032079E">
        <w:tc>
          <w:tcPr>
            <w:tcW w:w="1500" w:type="dxa"/>
          </w:tcPr>
          <w:p w:rsidR="0032079E" w:rsidRPr="0032079E" w:rsidRDefault="0032079E" w:rsidP="0032079E">
            <w:pPr>
              <w:pStyle w:val="Tabletext"/>
            </w:pPr>
            <w:r w:rsidRPr="0032079E">
              <w:t>Variable4</w:t>
            </w:r>
          </w:p>
        </w:tc>
        <w:tc>
          <w:tcPr>
            <w:tcW w:w="1500" w:type="dxa"/>
          </w:tcPr>
          <w:p w:rsidR="0032079E" w:rsidRPr="0032079E" w:rsidRDefault="0032079E" w:rsidP="008D75EE">
            <w:pPr>
              <w:pStyle w:val="Tabletext"/>
              <w:ind w:right="85"/>
              <w:jc w:val="right"/>
            </w:pPr>
            <w:r w:rsidRPr="0032079E">
              <w:t>0.7739</w:t>
            </w:r>
          </w:p>
        </w:tc>
        <w:tc>
          <w:tcPr>
            <w:tcW w:w="1501" w:type="dxa"/>
          </w:tcPr>
          <w:p w:rsidR="0032079E" w:rsidRPr="0032079E" w:rsidRDefault="0032079E" w:rsidP="008D75EE">
            <w:pPr>
              <w:pStyle w:val="Tabletext"/>
              <w:ind w:right="85"/>
              <w:jc w:val="right"/>
            </w:pPr>
            <w:r w:rsidRPr="0032079E">
              <w:t>0.6561</w:t>
            </w:r>
          </w:p>
        </w:tc>
        <w:tc>
          <w:tcPr>
            <w:tcW w:w="1501" w:type="dxa"/>
          </w:tcPr>
          <w:p w:rsidR="0032079E" w:rsidRPr="0032079E" w:rsidRDefault="0032079E" w:rsidP="008D75EE">
            <w:pPr>
              <w:pStyle w:val="Tabletext"/>
              <w:ind w:right="85"/>
              <w:jc w:val="right"/>
            </w:pPr>
            <w:r w:rsidRPr="0032079E">
              <w:t>0.7567</w:t>
            </w:r>
          </w:p>
        </w:tc>
        <w:tc>
          <w:tcPr>
            <w:tcW w:w="1501" w:type="dxa"/>
          </w:tcPr>
          <w:p w:rsidR="0032079E" w:rsidRPr="0032079E" w:rsidRDefault="0032079E" w:rsidP="008D75EE">
            <w:pPr>
              <w:pStyle w:val="Tabletext"/>
              <w:ind w:right="85"/>
              <w:jc w:val="right"/>
            </w:pPr>
            <w:r w:rsidRPr="0032079E">
              <w:t>0.6721</w:t>
            </w:r>
          </w:p>
        </w:tc>
        <w:tc>
          <w:tcPr>
            <w:tcW w:w="1501" w:type="dxa"/>
          </w:tcPr>
          <w:p w:rsidR="0032079E" w:rsidRPr="0032079E" w:rsidRDefault="0032079E" w:rsidP="008D75EE">
            <w:pPr>
              <w:pStyle w:val="Tabletext"/>
              <w:ind w:right="85"/>
              <w:jc w:val="right"/>
            </w:pPr>
            <w:r w:rsidRPr="0032079E">
              <w:t>0.6387</w:t>
            </w:r>
          </w:p>
        </w:tc>
      </w:tr>
      <w:tr w:rsidR="0032079E" w:rsidRPr="0032079E">
        <w:tc>
          <w:tcPr>
            <w:tcW w:w="1500" w:type="dxa"/>
          </w:tcPr>
          <w:p w:rsidR="0032079E" w:rsidRPr="0032079E" w:rsidRDefault="0032079E" w:rsidP="0032079E">
            <w:pPr>
              <w:pStyle w:val="Tabletext"/>
            </w:pPr>
            <w:r w:rsidRPr="0032079E">
              <w:t>Variable5</w:t>
            </w:r>
          </w:p>
        </w:tc>
        <w:tc>
          <w:tcPr>
            <w:tcW w:w="1500" w:type="dxa"/>
          </w:tcPr>
          <w:p w:rsidR="0032079E" w:rsidRPr="0032079E" w:rsidRDefault="0032079E" w:rsidP="008D75EE">
            <w:pPr>
              <w:pStyle w:val="Tabletext"/>
              <w:ind w:right="85"/>
              <w:jc w:val="right"/>
            </w:pPr>
            <w:r w:rsidRPr="0032079E">
              <w:t>0.7835</w:t>
            </w:r>
          </w:p>
        </w:tc>
        <w:tc>
          <w:tcPr>
            <w:tcW w:w="1501" w:type="dxa"/>
          </w:tcPr>
          <w:p w:rsidR="0032079E" w:rsidRPr="0032079E" w:rsidRDefault="0032079E" w:rsidP="008D75EE">
            <w:pPr>
              <w:pStyle w:val="Tabletext"/>
              <w:ind w:right="85"/>
              <w:jc w:val="right"/>
            </w:pPr>
            <w:r w:rsidRPr="0032079E">
              <w:t>0.7654</w:t>
            </w:r>
          </w:p>
        </w:tc>
        <w:tc>
          <w:tcPr>
            <w:tcW w:w="1501" w:type="dxa"/>
          </w:tcPr>
          <w:p w:rsidR="0032079E" w:rsidRPr="0032079E" w:rsidRDefault="0032079E" w:rsidP="008D75EE">
            <w:pPr>
              <w:pStyle w:val="Tabletext"/>
              <w:ind w:right="85"/>
              <w:jc w:val="right"/>
            </w:pPr>
            <w:r w:rsidRPr="0032079E">
              <w:t>0.7608</w:t>
            </w:r>
          </w:p>
        </w:tc>
        <w:tc>
          <w:tcPr>
            <w:tcW w:w="1501" w:type="dxa"/>
          </w:tcPr>
          <w:p w:rsidR="0032079E" w:rsidRPr="0032079E" w:rsidRDefault="0032079E" w:rsidP="008D75EE">
            <w:pPr>
              <w:pStyle w:val="Tabletext"/>
              <w:ind w:right="85"/>
              <w:jc w:val="right"/>
            </w:pPr>
            <w:r w:rsidRPr="0032079E">
              <w:t>0.7596</w:t>
            </w:r>
          </w:p>
        </w:tc>
        <w:tc>
          <w:tcPr>
            <w:tcW w:w="1501" w:type="dxa"/>
          </w:tcPr>
          <w:p w:rsidR="0032079E" w:rsidRPr="0032079E" w:rsidRDefault="0032079E" w:rsidP="008D75EE">
            <w:pPr>
              <w:pStyle w:val="Tabletext"/>
              <w:ind w:right="85"/>
              <w:jc w:val="right"/>
            </w:pPr>
          </w:p>
        </w:tc>
      </w:tr>
      <w:tr w:rsidR="0032079E" w:rsidRPr="0032079E">
        <w:tc>
          <w:tcPr>
            <w:tcW w:w="1500" w:type="dxa"/>
          </w:tcPr>
          <w:p w:rsidR="0032079E" w:rsidRPr="0032079E" w:rsidRDefault="0032079E" w:rsidP="0032079E">
            <w:pPr>
              <w:pStyle w:val="Tabletext"/>
            </w:pPr>
            <w:r w:rsidRPr="0032079E">
              <w:t>Variable6</w:t>
            </w:r>
          </w:p>
        </w:tc>
        <w:tc>
          <w:tcPr>
            <w:tcW w:w="1500" w:type="dxa"/>
          </w:tcPr>
          <w:p w:rsidR="0032079E" w:rsidRPr="0032079E" w:rsidRDefault="0032079E" w:rsidP="008D75EE">
            <w:pPr>
              <w:pStyle w:val="Tabletext"/>
              <w:ind w:right="85"/>
              <w:jc w:val="right"/>
            </w:pPr>
            <w:r w:rsidRPr="0032079E">
              <w:t>0.6918</w:t>
            </w:r>
          </w:p>
        </w:tc>
        <w:tc>
          <w:tcPr>
            <w:tcW w:w="1501" w:type="dxa"/>
          </w:tcPr>
          <w:p w:rsidR="0032079E" w:rsidRPr="0032079E" w:rsidRDefault="0032079E" w:rsidP="008D75EE">
            <w:pPr>
              <w:pStyle w:val="Tabletext"/>
              <w:ind w:right="85"/>
              <w:jc w:val="right"/>
            </w:pPr>
            <w:r w:rsidRPr="0032079E">
              <w:t>0.8008</w:t>
            </w:r>
          </w:p>
        </w:tc>
        <w:tc>
          <w:tcPr>
            <w:tcW w:w="1501" w:type="dxa"/>
          </w:tcPr>
          <w:p w:rsidR="0032079E" w:rsidRPr="0032079E" w:rsidRDefault="0032079E" w:rsidP="008D75EE">
            <w:pPr>
              <w:pStyle w:val="Tabletext"/>
              <w:ind w:right="85"/>
              <w:jc w:val="right"/>
            </w:pPr>
            <w:r w:rsidRPr="0032079E">
              <w:t>0.6444</w:t>
            </w:r>
          </w:p>
        </w:tc>
        <w:tc>
          <w:tcPr>
            <w:tcW w:w="1501" w:type="dxa"/>
          </w:tcPr>
          <w:p w:rsidR="0032079E" w:rsidRPr="0032079E" w:rsidRDefault="0032079E" w:rsidP="008D75EE">
            <w:pPr>
              <w:pStyle w:val="Tabletext"/>
              <w:ind w:right="85"/>
              <w:jc w:val="right"/>
            </w:pPr>
          </w:p>
        </w:tc>
        <w:tc>
          <w:tcPr>
            <w:tcW w:w="1501" w:type="dxa"/>
          </w:tcPr>
          <w:p w:rsidR="0032079E" w:rsidRPr="0032079E" w:rsidRDefault="0032079E" w:rsidP="008D75EE">
            <w:pPr>
              <w:pStyle w:val="Tabletext"/>
              <w:ind w:right="85"/>
              <w:jc w:val="right"/>
            </w:pPr>
          </w:p>
        </w:tc>
      </w:tr>
      <w:tr w:rsidR="0032079E" w:rsidRPr="0032079E">
        <w:tc>
          <w:tcPr>
            <w:tcW w:w="1500" w:type="dxa"/>
            <w:tcBorders>
              <w:bottom w:val="single" w:sz="4" w:space="0" w:color="auto"/>
            </w:tcBorders>
          </w:tcPr>
          <w:p w:rsidR="0032079E" w:rsidRPr="0032079E" w:rsidRDefault="0032079E" w:rsidP="0032079E">
            <w:pPr>
              <w:pStyle w:val="Tabletext"/>
            </w:pPr>
            <w:r w:rsidRPr="0032079E">
              <w:t>Variable7</w:t>
            </w:r>
          </w:p>
        </w:tc>
        <w:tc>
          <w:tcPr>
            <w:tcW w:w="1500" w:type="dxa"/>
            <w:tcBorders>
              <w:bottom w:val="single" w:sz="4" w:space="0" w:color="auto"/>
            </w:tcBorders>
          </w:tcPr>
          <w:p w:rsidR="0032079E" w:rsidRPr="0032079E" w:rsidRDefault="0032079E" w:rsidP="008D75EE">
            <w:pPr>
              <w:pStyle w:val="Tabletext"/>
              <w:ind w:right="85"/>
              <w:jc w:val="right"/>
            </w:pPr>
            <w:r w:rsidRPr="0032079E">
              <w:t>0.7397</w:t>
            </w:r>
          </w:p>
        </w:tc>
        <w:tc>
          <w:tcPr>
            <w:tcW w:w="1501" w:type="dxa"/>
            <w:tcBorders>
              <w:bottom w:val="single" w:sz="4" w:space="0" w:color="auto"/>
            </w:tcBorders>
          </w:tcPr>
          <w:p w:rsidR="0032079E" w:rsidRPr="0032079E" w:rsidRDefault="0032079E" w:rsidP="008D75EE">
            <w:pPr>
              <w:pStyle w:val="Tabletext"/>
              <w:ind w:right="85"/>
              <w:jc w:val="right"/>
            </w:pPr>
          </w:p>
        </w:tc>
        <w:tc>
          <w:tcPr>
            <w:tcW w:w="1501" w:type="dxa"/>
            <w:tcBorders>
              <w:bottom w:val="single" w:sz="4" w:space="0" w:color="auto"/>
            </w:tcBorders>
          </w:tcPr>
          <w:p w:rsidR="0032079E" w:rsidRPr="0032079E" w:rsidRDefault="0032079E" w:rsidP="008D75EE">
            <w:pPr>
              <w:pStyle w:val="Tabletext"/>
              <w:ind w:right="85"/>
              <w:jc w:val="right"/>
            </w:pPr>
            <w:r w:rsidRPr="0032079E">
              <w:t>0.7578</w:t>
            </w:r>
          </w:p>
        </w:tc>
        <w:tc>
          <w:tcPr>
            <w:tcW w:w="1501" w:type="dxa"/>
            <w:tcBorders>
              <w:bottom w:val="single" w:sz="4" w:space="0" w:color="auto"/>
            </w:tcBorders>
          </w:tcPr>
          <w:p w:rsidR="0032079E" w:rsidRPr="0032079E" w:rsidRDefault="0032079E" w:rsidP="008D75EE">
            <w:pPr>
              <w:pStyle w:val="Tabletext"/>
              <w:ind w:right="85"/>
              <w:jc w:val="right"/>
            </w:pPr>
          </w:p>
        </w:tc>
        <w:tc>
          <w:tcPr>
            <w:tcW w:w="1501" w:type="dxa"/>
            <w:tcBorders>
              <w:bottom w:val="single" w:sz="4" w:space="0" w:color="auto"/>
            </w:tcBorders>
          </w:tcPr>
          <w:p w:rsidR="0032079E" w:rsidRPr="0032079E" w:rsidRDefault="0032079E" w:rsidP="008D75EE">
            <w:pPr>
              <w:pStyle w:val="Tabletext"/>
              <w:ind w:right="85"/>
              <w:jc w:val="right"/>
            </w:pPr>
          </w:p>
        </w:tc>
      </w:tr>
    </w:tbl>
    <w:p w:rsidR="0032079E" w:rsidRDefault="0032079E" w:rsidP="0032079E">
      <w:pPr>
        <w:pStyle w:val="Source"/>
      </w:pPr>
      <w:r>
        <w:t>Source: Customised calculations using</w:t>
      </w:r>
      <w:r w:rsidR="008D75EE">
        <w:t xml:space="preserve"> Wave 1 of the LSAY (enumerated </w:t>
      </w:r>
      <w:r>
        <w:t>in 2006)</w:t>
      </w:r>
      <w:r w:rsidR="008D75EE">
        <w:t>.</w:t>
      </w:r>
    </w:p>
    <w:p w:rsidR="0032079E" w:rsidRDefault="0032079E" w:rsidP="008D75EE">
      <w:pPr>
        <w:pStyle w:val="tabletitle"/>
      </w:pPr>
      <w:bookmarkStart w:id="62" w:name="_Toc311456486"/>
      <w:r>
        <w:t>Table A3</w:t>
      </w:r>
      <w:r>
        <w:tab/>
        <w:t>Details for principal components analysis of student test scores</w:t>
      </w:r>
      <w:bookmarkEnd w:id="6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00"/>
        <w:gridCol w:w="1500"/>
        <w:gridCol w:w="1501"/>
        <w:gridCol w:w="1501"/>
        <w:gridCol w:w="1501"/>
        <w:gridCol w:w="1501"/>
      </w:tblGrid>
      <w:tr w:rsidR="0032079E" w:rsidRPr="0032079E">
        <w:tc>
          <w:tcPr>
            <w:tcW w:w="1500" w:type="dxa"/>
            <w:tcBorders>
              <w:top w:val="single" w:sz="4" w:space="0" w:color="auto"/>
              <w:bottom w:val="single" w:sz="4" w:space="0" w:color="auto"/>
            </w:tcBorders>
          </w:tcPr>
          <w:p w:rsidR="0032079E" w:rsidRPr="0032079E" w:rsidRDefault="0032079E" w:rsidP="008D75EE">
            <w:pPr>
              <w:pStyle w:val="Tablehead1"/>
            </w:pPr>
          </w:p>
        </w:tc>
        <w:tc>
          <w:tcPr>
            <w:tcW w:w="1500" w:type="dxa"/>
            <w:tcBorders>
              <w:top w:val="single" w:sz="4" w:space="0" w:color="auto"/>
              <w:bottom w:val="single" w:sz="4" w:space="0" w:color="auto"/>
            </w:tcBorders>
          </w:tcPr>
          <w:p w:rsidR="0032079E" w:rsidRPr="0032079E" w:rsidRDefault="0032079E" w:rsidP="008D75EE">
            <w:pPr>
              <w:pStyle w:val="Tablehead1"/>
              <w:jc w:val="center"/>
            </w:pPr>
            <w:r w:rsidRPr="0032079E">
              <w:t>Value 1</w:t>
            </w:r>
          </w:p>
        </w:tc>
        <w:tc>
          <w:tcPr>
            <w:tcW w:w="1501" w:type="dxa"/>
            <w:tcBorders>
              <w:top w:val="single" w:sz="4" w:space="0" w:color="auto"/>
              <w:bottom w:val="single" w:sz="4" w:space="0" w:color="auto"/>
            </w:tcBorders>
          </w:tcPr>
          <w:p w:rsidR="0032079E" w:rsidRPr="0032079E" w:rsidRDefault="0032079E" w:rsidP="008D75EE">
            <w:pPr>
              <w:pStyle w:val="Tablehead1"/>
              <w:jc w:val="center"/>
            </w:pPr>
            <w:r w:rsidRPr="0032079E">
              <w:t>Value 2</w:t>
            </w:r>
          </w:p>
        </w:tc>
        <w:tc>
          <w:tcPr>
            <w:tcW w:w="1501" w:type="dxa"/>
            <w:tcBorders>
              <w:top w:val="single" w:sz="4" w:space="0" w:color="auto"/>
              <w:bottom w:val="single" w:sz="4" w:space="0" w:color="auto"/>
            </w:tcBorders>
          </w:tcPr>
          <w:p w:rsidR="0032079E" w:rsidRPr="0032079E" w:rsidRDefault="0032079E" w:rsidP="008D75EE">
            <w:pPr>
              <w:pStyle w:val="Tablehead1"/>
              <w:jc w:val="center"/>
            </w:pPr>
            <w:r w:rsidRPr="0032079E">
              <w:t>Value 3</w:t>
            </w:r>
          </w:p>
        </w:tc>
        <w:tc>
          <w:tcPr>
            <w:tcW w:w="1501" w:type="dxa"/>
            <w:tcBorders>
              <w:top w:val="single" w:sz="4" w:space="0" w:color="auto"/>
              <w:bottom w:val="single" w:sz="4" w:space="0" w:color="auto"/>
            </w:tcBorders>
          </w:tcPr>
          <w:p w:rsidR="0032079E" w:rsidRPr="0032079E" w:rsidRDefault="0032079E" w:rsidP="008D75EE">
            <w:pPr>
              <w:pStyle w:val="Tablehead1"/>
              <w:jc w:val="center"/>
            </w:pPr>
            <w:r w:rsidRPr="0032079E">
              <w:t>Value 4</w:t>
            </w:r>
          </w:p>
        </w:tc>
        <w:tc>
          <w:tcPr>
            <w:tcW w:w="1501" w:type="dxa"/>
            <w:tcBorders>
              <w:top w:val="single" w:sz="4" w:space="0" w:color="auto"/>
              <w:bottom w:val="single" w:sz="4" w:space="0" w:color="auto"/>
            </w:tcBorders>
          </w:tcPr>
          <w:p w:rsidR="0032079E" w:rsidRPr="0032079E" w:rsidRDefault="0032079E" w:rsidP="008D75EE">
            <w:pPr>
              <w:pStyle w:val="Tablehead1"/>
              <w:jc w:val="center"/>
            </w:pPr>
            <w:r w:rsidRPr="0032079E">
              <w:t>Value 5</w:t>
            </w:r>
          </w:p>
        </w:tc>
      </w:tr>
      <w:tr w:rsidR="0032079E" w:rsidRPr="0032079E">
        <w:tc>
          <w:tcPr>
            <w:tcW w:w="1500" w:type="dxa"/>
            <w:tcBorders>
              <w:top w:val="single" w:sz="4" w:space="0" w:color="auto"/>
            </w:tcBorders>
          </w:tcPr>
          <w:p w:rsidR="0032079E" w:rsidRPr="0032079E" w:rsidRDefault="0032079E" w:rsidP="008D75EE">
            <w:pPr>
              <w:pStyle w:val="Tablehead2"/>
            </w:pPr>
            <w:r w:rsidRPr="0032079E">
              <w:t>Eigenvalues</w:t>
            </w:r>
          </w:p>
        </w:tc>
        <w:tc>
          <w:tcPr>
            <w:tcW w:w="1500" w:type="dxa"/>
            <w:tcBorders>
              <w:top w:val="single" w:sz="4" w:space="0" w:color="auto"/>
            </w:tcBorders>
          </w:tcPr>
          <w:p w:rsidR="0032079E" w:rsidRPr="0032079E" w:rsidRDefault="0032079E" w:rsidP="008D75EE">
            <w:pPr>
              <w:pStyle w:val="Tablehead2"/>
              <w:tabs>
                <w:tab w:val="clear" w:pos="992"/>
              </w:tabs>
            </w:pPr>
          </w:p>
        </w:tc>
        <w:tc>
          <w:tcPr>
            <w:tcW w:w="1501" w:type="dxa"/>
            <w:tcBorders>
              <w:top w:val="single" w:sz="4" w:space="0" w:color="auto"/>
            </w:tcBorders>
          </w:tcPr>
          <w:p w:rsidR="0032079E" w:rsidRPr="0032079E" w:rsidRDefault="0032079E" w:rsidP="008D75EE">
            <w:pPr>
              <w:pStyle w:val="Tablehead2"/>
            </w:pPr>
          </w:p>
        </w:tc>
        <w:tc>
          <w:tcPr>
            <w:tcW w:w="1501" w:type="dxa"/>
            <w:tcBorders>
              <w:top w:val="single" w:sz="4" w:space="0" w:color="auto"/>
            </w:tcBorders>
          </w:tcPr>
          <w:p w:rsidR="0032079E" w:rsidRPr="0032079E" w:rsidRDefault="0032079E" w:rsidP="008D75EE">
            <w:pPr>
              <w:pStyle w:val="Tablehead2"/>
            </w:pPr>
          </w:p>
        </w:tc>
        <w:tc>
          <w:tcPr>
            <w:tcW w:w="1501" w:type="dxa"/>
            <w:tcBorders>
              <w:top w:val="single" w:sz="4" w:space="0" w:color="auto"/>
            </w:tcBorders>
          </w:tcPr>
          <w:p w:rsidR="0032079E" w:rsidRPr="0032079E" w:rsidRDefault="0032079E" w:rsidP="008D75EE">
            <w:pPr>
              <w:pStyle w:val="Tablehead2"/>
            </w:pPr>
          </w:p>
        </w:tc>
        <w:tc>
          <w:tcPr>
            <w:tcW w:w="1501" w:type="dxa"/>
            <w:tcBorders>
              <w:top w:val="single" w:sz="4" w:space="0" w:color="auto"/>
            </w:tcBorders>
          </w:tcPr>
          <w:p w:rsidR="0032079E" w:rsidRPr="0032079E" w:rsidRDefault="0032079E" w:rsidP="008D75EE">
            <w:pPr>
              <w:pStyle w:val="Tablehead2"/>
            </w:pPr>
          </w:p>
        </w:tc>
      </w:tr>
      <w:tr w:rsidR="0032079E" w:rsidRPr="0032079E">
        <w:tc>
          <w:tcPr>
            <w:tcW w:w="1500" w:type="dxa"/>
          </w:tcPr>
          <w:p w:rsidR="0032079E" w:rsidRPr="0032079E" w:rsidRDefault="0032079E" w:rsidP="0032079E">
            <w:pPr>
              <w:pStyle w:val="Tabletext"/>
            </w:pPr>
            <w:r w:rsidRPr="0032079E">
              <w:t>Factor1</w:t>
            </w:r>
          </w:p>
        </w:tc>
        <w:tc>
          <w:tcPr>
            <w:tcW w:w="1500" w:type="dxa"/>
          </w:tcPr>
          <w:p w:rsidR="0032079E" w:rsidRPr="0032079E" w:rsidRDefault="0032079E" w:rsidP="008D75EE">
            <w:pPr>
              <w:pStyle w:val="Tabletext"/>
              <w:ind w:left="397"/>
            </w:pPr>
            <w:r w:rsidRPr="0032079E">
              <w:t>2.73499</w:t>
            </w:r>
          </w:p>
        </w:tc>
        <w:tc>
          <w:tcPr>
            <w:tcW w:w="1501" w:type="dxa"/>
          </w:tcPr>
          <w:p w:rsidR="0032079E" w:rsidRPr="0032079E" w:rsidRDefault="0032079E" w:rsidP="008D75EE">
            <w:pPr>
              <w:pStyle w:val="Tabletext"/>
              <w:ind w:left="397"/>
            </w:pPr>
            <w:r w:rsidRPr="0032079E">
              <w:t>2.73532</w:t>
            </w:r>
          </w:p>
        </w:tc>
        <w:tc>
          <w:tcPr>
            <w:tcW w:w="1501" w:type="dxa"/>
          </w:tcPr>
          <w:p w:rsidR="0032079E" w:rsidRPr="0032079E" w:rsidRDefault="0032079E" w:rsidP="008D75EE">
            <w:pPr>
              <w:pStyle w:val="Tabletext"/>
              <w:ind w:left="397"/>
            </w:pPr>
            <w:r w:rsidRPr="0032079E">
              <w:t>2.73746</w:t>
            </w:r>
          </w:p>
        </w:tc>
        <w:tc>
          <w:tcPr>
            <w:tcW w:w="1501" w:type="dxa"/>
          </w:tcPr>
          <w:p w:rsidR="0032079E" w:rsidRPr="0032079E" w:rsidRDefault="0032079E" w:rsidP="008D75EE">
            <w:pPr>
              <w:pStyle w:val="Tabletext"/>
              <w:ind w:left="397"/>
            </w:pPr>
            <w:r w:rsidRPr="0032079E">
              <w:t>2.73226</w:t>
            </w:r>
          </w:p>
        </w:tc>
        <w:tc>
          <w:tcPr>
            <w:tcW w:w="1501" w:type="dxa"/>
          </w:tcPr>
          <w:p w:rsidR="0032079E" w:rsidRPr="0032079E" w:rsidRDefault="0032079E" w:rsidP="008D75EE">
            <w:pPr>
              <w:pStyle w:val="Tabletext"/>
              <w:ind w:left="397"/>
            </w:pPr>
            <w:r w:rsidRPr="0032079E">
              <w:t>2.73413</w:t>
            </w:r>
          </w:p>
        </w:tc>
      </w:tr>
      <w:tr w:rsidR="0032079E" w:rsidRPr="0032079E">
        <w:tc>
          <w:tcPr>
            <w:tcW w:w="1500" w:type="dxa"/>
          </w:tcPr>
          <w:p w:rsidR="0032079E" w:rsidRPr="0032079E" w:rsidRDefault="0032079E" w:rsidP="0032079E">
            <w:pPr>
              <w:pStyle w:val="Tabletext"/>
            </w:pPr>
            <w:r w:rsidRPr="0032079E">
              <w:t>Factor2</w:t>
            </w:r>
          </w:p>
        </w:tc>
        <w:tc>
          <w:tcPr>
            <w:tcW w:w="1500" w:type="dxa"/>
          </w:tcPr>
          <w:p w:rsidR="0032079E" w:rsidRPr="0032079E" w:rsidRDefault="0032079E" w:rsidP="008D75EE">
            <w:pPr>
              <w:pStyle w:val="Tabletext"/>
              <w:ind w:left="397"/>
            </w:pPr>
            <w:r w:rsidRPr="0032079E">
              <w:t>0.167456</w:t>
            </w:r>
          </w:p>
        </w:tc>
        <w:tc>
          <w:tcPr>
            <w:tcW w:w="1501" w:type="dxa"/>
          </w:tcPr>
          <w:p w:rsidR="0032079E" w:rsidRPr="0032079E" w:rsidRDefault="008D75EE" w:rsidP="008D75EE">
            <w:pPr>
              <w:pStyle w:val="Tabletext"/>
              <w:ind w:left="397"/>
            </w:pPr>
            <w:r>
              <w:t>0</w:t>
            </w:r>
            <w:r w:rsidR="0032079E" w:rsidRPr="0032079E">
              <w:t>.165014</w:t>
            </w:r>
          </w:p>
        </w:tc>
        <w:tc>
          <w:tcPr>
            <w:tcW w:w="1501" w:type="dxa"/>
          </w:tcPr>
          <w:p w:rsidR="0032079E" w:rsidRPr="0032079E" w:rsidRDefault="0032079E" w:rsidP="008D75EE">
            <w:pPr>
              <w:pStyle w:val="Tabletext"/>
              <w:ind w:left="397"/>
            </w:pPr>
            <w:r w:rsidRPr="0032079E">
              <w:t>0.161752</w:t>
            </w:r>
          </w:p>
        </w:tc>
        <w:tc>
          <w:tcPr>
            <w:tcW w:w="1501" w:type="dxa"/>
          </w:tcPr>
          <w:p w:rsidR="0032079E" w:rsidRPr="0032079E" w:rsidRDefault="0032079E" w:rsidP="008D75EE">
            <w:pPr>
              <w:pStyle w:val="Tabletext"/>
              <w:ind w:left="397"/>
            </w:pPr>
            <w:r w:rsidRPr="0032079E">
              <w:t>0.16707</w:t>
            </w:r>
          </w:p>
        </w:tc>
        <w:tc>
          <w:tcPr>
            <w:tcW w:w="1501" w:type="dxa"/>
          </w:tcPr>
          <w:p w:rsidR="0032079E" w:rsidRPr="0032079E" w:rsidRDefault="0032079E" w:rsidP="008D75EE">
            <w:pPr>
              <w:pStyle w:val="Tabletext"/>
              <w:ind w:left="397"/>
            </w:pPr>
            <w:r w:rsidRPr="0032079E">
              <w:t>0.165773</w:t>
            </w:r>
          </w:p>
        </w:tc>
      </w:tr>
      <w:tr w:rsidR="0032079E" w:rsidRPr="0032079E">
        <w:tc>
          <w:tcPr>
            <w:tcW w:w="1500" w:type="dxa"/>
            <w:tcBorders>
              <w:bottom w:val="single" w:sz="4" w:space="0" w:color="auto"/>
            </w:tcBorders>
          </w:tcPr>
          <w:p w:rsidR="0032079E" w:rsidRPr="0032079E" w:rsidRDefault="0032079E" w:rsidP="0032079E">
            <w:pPr>
              <w:pStyle w:val="Tabletext"/>
            </w:pPr>
            <w:r w:rsidRPr="0032079E">
              <w:t>Factor3</w:t>
            </w:r>
          </w:p>
        </w:tc>
        <w:tc>
          <w:tcPr>
            <w:tcW w:w="1500" w:type="dxa"/>
            <w:tcBorders>
              <w:bottom w:val="single" w:sz="4" w:space="0" w:color="auto"/>
            </w:tcBorders>
          </w:tcPr>
          <w:p w:rsidR="0032079E" w:rsidRPr="0032079E" w:rsidRDefault="0032079E" w:rsidP="008D75EE">
            <w:pPr>
              <w:pStyle w:val="Tabletext"/>
              <w:ind w:left="397"/>
            </w:pPr>
            <w:r w:rsidRPr="0032079E">
              <w:t>0.097555</w:t>
            </w:r>
          </w:p>
        </w:tc>
        <w:tc>
          <w:tcPr>
            <w:tcW w:w="1501" w:type="dxa"/>
            <w:tcBorders>
              <w:bottom w:val="single" w:sz="4" w:space="0" w:color="auto"/>
            </w:tcBorders>
          </w:tcPr>
          <w:p w:rsidR="0032079E" w:rsidRPr="0032079E" w:rsidRDefault="0032079E" w:rsidP="008D75EE">
            <w:pPr>
              <w:pStyle w:val="Tabletext"/>
              <w:ind w:left="397"/>
            </w:pPr>
            <w:r w:rsidRPr="0032079E">
              <w:t>0.0996627</w:t>
            </w:r>
          </w:p>
        </w:tc>
        <w:tc>
          <w:tcPr>
            <w:tcW w:w="1501" w:type="dxa"/>
            <w:tcBorders>
              <w:bottom w:val="single" w:sz="4" w:space="0" w:color="auto"/>
            </w:tcBorders>
          </w:tcPr>
          <w:p w:rsidR="0032079E" w:rsidRPr="0032079E" w:rsidRDefault="0032079E" w:rsidP="008D75EE">
            <w:pPr>
              <w:pStyle w:val="Tabletext"/>
              <w:ind w:left="397"/>
            </w:pPr>
            <w:r w:rsidRPr="0032079E">
              <w:t>0.100792</w:t>
            </w:r>
          </w:p>
        </w:tc>
        <w:tc>
          <w:tcPr>
            <w:tcW w:w="1501" w:type="dxa"/>
            <w:tcBorders>
              <w:bottom w:val="single" w:sz="4" w:space="0" w:color="auto"/>
            </w:tcBorders>
          </w:tcPr>
          <w:p w:rsidR="0032079E" w:rsidRPr="0032079E" w:rsidRDefault="0032079E" w:rsidP="008D75EE">
            <w:pPr>
              <w:pStyle w:val="Tabletext"/>
              <w:ind w:left="397"/>
            </w:pPr>
            <w:r w:rsidRPr="0032079E">
              <w:t>0.100674</w:t>
            </w:r>
          </w:p>
        </w:tc>
        <w:tc>
          <w:tcPr>
            <w:tcW w:w="1501" w:type="dxa"/>
            <w:tcBorders>
              <w:bottom w:val="single" w:sz="4" w:space="0" w:color="auto"/>
            </w:tcBorders>
          </w:tcPr>
          <w:p w:rsidR="0032079E" w:rsidRPr="0032079E" w:rsidRDefault="0032079E" w:rsidP="008D75EE">
            <w:pPr>
              <w:pStyle w:val="Tabletext"/>
              <w:ind w:left="397"/>
            </w:pPr>
            <w:r w:rsidRPr="0032079E">
              <w:t>0.100094</w:t>
            </w:r>
          </w:p>
        </w:tc>
      </w:tr>
      <w:tr w:rsidR="008D75EE" w:rsidRPr="0032079E">
        <w:tc>
          <w:tcPr>
            <w:tcW w:w="3000" w:type="dxa"/>
            <w:gridSpan w:val="2"/>
            <w:tcBorders>
              <w:top w:val="single" w:sz="4" w:space="0" w:color="auto"/>
            </w:tcBorders>
          </w:tcPr>
          <w:p w:rsidR="008D75EE" w:rsidRPr="0032079E" w:rsidRDefault="008D75EE" w:rsidP="008D75EE">
            <w:pPr>
              <w:pStyle w:val="Tablehead2"/>
              <w:tabs>
                <w:tab w:val="clear" w:pos="992"/>
              </w:tabs>
            </w:pPr>
            <w:r w:rsidRPr="0032079E">
              <w:t>Loading on Factor1</w:t>
            </w:r>
          </w:p>
        </w:tc>
        <w:tc>
          <w:tcPr>
            <w:tcW w:w="1501" w:type="dxa"/>
            <w:tcBorders>
              <w:top w:val="single" w:sz="4" w:space="0" w:color="auto"/>
            </w:tcBorders>
          </w:tcPr>
          <w:p w:rsidR="008D75EE" w:rsidRPr="0032079E" w:rsidRDefault="008D75EE" w:rsidP="008D75EE">
            <w:pPr>
              <w:pStyle w:val="Tablehead2"/>
              <w:ind w:left="397"/>
            </w:pPr>
          </w:p>
        </w:tc>
        <w:tc>
          <w:tcPr>
            <w:tcW w:w="1501" w:type="dxa"/>
            <w:tcBorders>
              <w:top w:val="single" w:sz="4" w:space="0" w:color="auto"/>
            </w:tcBorders>
          </w:tcPr>
          <w:p w:rsidR="008D75EE" w:rsidRPr="0032079E" w:rsidRDefault="008D75EE" w:rsidP="008D75EE">
            <w:pPr>
              <w:pStyle w:val="Tablehead2"/>
              <w:ind w:left="397"/>
            </w:pPr>
          </w:p>
        </w:tc>
        <w:tc>
          <w:tcPr>
            <w:tcW w:w="1501" w:type="dxa"/>
            <w:tcBorders>
              <w:top w:val="single" w:sz="4" w:space="0" w:color="auto"/>
            </w:tcBorders>
          </w:tcPr>
          <w:p w:rsidR="008D75EE" w:rsidRPr="0032079E" w:rsidRDefault="008D75EE" w:rsidP="008D75EE">
            <w:pPr>
              <w:pStyle w:val="Tablehead2"/>
              <w:ind w:left="397"/>
            </w:pPr>
          </w:p>
        </w:tc>
        <w:tc>
          <w:tcPr>
            <w:tcW w:w="1501" w:type="dxa"/>
            <w:tcBorders>
              <w:top w:val="single" w:sz="4" w:space="0" w:color="auto"/>
            </w:tcBorders>
          </w:tcPr>
          <w:p w:rsidR="008D75EE" w:rsidRPr="0032079E" w:rsidRDefault="008D75EE" w:rsidP="008D75EE">
            <w:pPr>
              <w:pStyle w:val="Tablehead2"/>
              <w:ind w:left="397"/>
            </w:pPr>
          </w:p>
        </w:tc>
      </w:tr>
      <w:tr w:rsidR="0032079E" w:rsidRPr="0032079E">
        <w:tc>
          <w:tcPr>
            <w:tcW w:w="1500" w:type="dxa"/>
          </w:tcPr>
          <w:p w:rsidR="0032079E" w:rsidRPr="0032079E" w:rsidRDefault="0032079E" w:rsidP="0032079E">
            <w:pPr>
              <w:pStyle w:val="Tabletext"/>
            </w:pPr>
            <w:r w:rsidRPr="0032079E">
              <w:t>Maths</w:t>
            </w:r>
          </w:p>
        </w:tc>
        <w:tc>
          <w:tcPr>
            <w:tcW w:w="1500" w:type="dxa"/>
          </w:tcPr>
          <w:p w:rsidR="0032079E" w:rsidRPr="0032079E" w:rsidRDefault="0032079E" w:rsidP="008D75EE">
            <w:pPr>
              <w:pStyle w:val="Tabletext"/>
              <w:ind w:left="397"/>
            </w:pPr>
            <w:r w:rsidRPr="0032079E">
              <w:t>0.5746</w:t>
            </w:r>
          </w:p>
        </w:tc>
        <w:tc>
          <w:tcPr>
            <w:tcW w:w="1501" w:type="dxa"/>
          </w:tcPr>
          <w:p w:rsidR="0032079E" w:rsidRPr="0032079E" w:rsidRDefault="0032079E" w:rsidP="008D75EE">
            <w:pPr>
              <w:pStyle w:val="Tabletext"/>
              <w:ind w:left="397"/>
            </w:pPr>
            <w:r w:rsidRPr="0032079E">
              <w:t>0.5751</w:t>
            </w:r>
          </w:p>
        </w:tc>
        <w:tc>
          <w:tcPr>
            <w:tcW w:w="1501" w:type="dxa"/>
          </w:tcPr>
          <w:p w:rsidR="0032079E" w:rsidRPr="0032079E" w:rsidRDefault="0032079E" w:rsidP="008D75EE">
            <w:pPr>
              <w:pStyle w:val="Tabletext"/>
              <w:ind w:left="397"/>
            </w:pPr>
            <w:r w:rsidRPr="0032079E">
              <w:t>0.5748</w:t>
            </w:r>
          </w:p>
        </w:tc>
        <w:tc>
          <w:tcPr>
            <w:tcW w:w="1501" w:type="dxa"/>
          </w:tcPr>
          <w:p w:rsidR="0032079E" w:rsidRPr="0032079E" w:rsidRDefault="0032079E" w:rsidP="008D75EE">
            <w:pPr>
              <w:pStyle w:val="Tabletext"/>
              <w:ind w:left="397"/>
            </w:pPr>
            <w:r w:rsidRPr="0032079E">
              <w:t>0.5754</w:t>
            </w:r>
          </w:p>
        </w:tc>
        <w:tc>
          <w:tcPr>
            <w:tcW w:w="1501" w:type="dxa"/>
          </w:tcPr>
          <w:p w:rsidR="0032079E" w:rsidRPr="0032079E" w:rsidRDefault="0032079E" w:rsidP="008D75EE">
            <w:pPr>
              <w:pStyle w:val="Tabletext"/>
              <w:ind w:left="397"/>
            </w:pPr>
            <w:r w:rsidRPr="0032079E">
              <w:t>0.5750</w:t>
            </w:r>
          </w:p>
        </w:tc>
      </w:tr>
      <w:tr w:rsidR="0032079E" w:rsidRPr="0032079E">
        <w:tc>
          <w:tcPr>
            <w:tcW w:w="1500" w:type="dxa"/>
          </w:tcPr>
          <w:p w:rsidR="0032079E" w:rsidRPr="0032079E" w:rsidRDefault="0032079E" w:rsidP="0032079E">
            <w:pPr>
              <w:pStyle w:val="Tabletext"/>
            </w:pPr>
            <w:r w:rsidRPr="0032079E">
              <w:t>Reading</w:t>
            </w:r>
          </w:p>
        </w:tc>
        <w:tc>
          <w:tcPr>
            <w:tcW w:w="1500" w:type="dxa"/>
          </w:tcPr>
          <w:p w:rsidR="0032079E" w:rsidRPr="0032079E" w:rsidRDefault="0032079E" w:rsidP="008D75EE">
            <w:pPr>
              <w:pStyle w:val="Tabletext"/>
              <w:ind w:left="397"/>
            </w:pPr>
            <w:r w:rsidRPr="0032079E">
              <w:t>0.5725</w:t>
            </w:r>
          </w:p>
        </w:tc>
        <w:tc>
          <w:tcPr>
            <w:tcW w:w="1501" w:type="dxa"/>
          </w:tcPr>
          <w:p w:rsidR="0032079E" w:rsidRPr="0032079E" w:rsidRDefault="0032079E" w:rsidP="008D75EE">
            <w:pPr>
              <w:pStyle w:val="Tabletext"/>
              <w:ind w:left="397"/>
            </w:pPr>
            <w:r w:rsidRPr="0032079E">
              <w:t>0.5725</w:t>
            </w:r>
          </w:p>
        </w:tc>
        <w:tc>
          <w:tcPr>
            <w:tcW w:w="1501" w:type="dxa"/>
          </w:tcPr>
          <w:p w:rsidR="0032079E" w:rsidRPr="0032079E" w:rsidRDefault="0032079E" w:rsidP="008D75EE">
            <w:pPr>
              <w:pStyle w:val="Tabletext"/>
              <w:ind w:left="397"/>
            </w:pPr>
            <w:r w:rsidRPr="0032079E">
              <w:t>0.5732</w:t>
            </w:r>
          </w:p>
        </w:tc>
        <w:tc>
          <w:tcPr>
            <w:tcW w:w="1501" w:type="dxa"/>
          </w:tcPr>
          <w:p w:rsidR="0032079E" w:rsidRPr="0032079E" w:rsidRDefault="0032079E" w:rsidP="008D75EE">
            <w:pPr>
              <w:pStyle w:val="Tabletext"/>
              <w:ind w:left="397"/>
            </w:pPr>
            <w:r w:rsidRPr="0032079E">
              <w:t>0.5722</w:t>
            </w:r>
          </w:p>
        </w:tc>
        <w:tc>
          <w:tcPr>
            <w:tcW w:w="1501" w:type="dxa"/>
          </w:tcPr>
          <w:p w:rsidR="0032079E" w:rsidRPr="0032079E" w:rsidRDefault="0032079E" w:rsidP="008D75EE">
            <w:pPr>
              <w:pStyle w:val="Tabletext"/>
              <w:ind w:left="397"/>
            </w:pPr>
            <w:r w:rsidRPr="0032079E">
              <w:t>0.5726</w:t>
            </w:r>
          </w:p>
        </w:tc>
      </w:tr>
      <w:tr w:rsidR="0032079E" w:rsidRPr="0032079E">
        <w:tc>
          <w:tcPr>
            <w:tcW w:w="1500" w:type="dxa"/>
            <w:tcBorders>
              <w:bottom w:val="single" w:sz="4" w:space="0" w:color="auto"/>
            </w:tcBorders>
          </w:tcPr>
          <w:p w:rsidR="0032079E" w:rsidRPr="0032079E" w:rsidRDefault="0032079E" w:rsidP="0032079E">
            <w:pPr>
              <w:pStyle w:val="Tabletext"/>
            </w:pPr>
            <w:r w:rsidRPr="0032079E">
              <w:t>Science</w:t>
            </w:r>
          </w:p>
        </w:tc>
        <w:tc>
          <w:tcPr>
            <w:tcW w:w="1500" w:type="dxa"/>
            <w:tcBorders>
              <w:bottom w:val="single" w:sz="4" w:space="0" w:color="auto"/>
            </w:tcBorders>
          </w:tcPr>
          <w:p w:rsidR="0032079E" w:rsidRPr="0032079E" w:rsidRDefault="0032079E" w:rsidP="008D75EE">
            <w:pPr>
              <w:pStyle w:val="Tabletext"/>
              <w:ind w:left="397"/>
            </w:pPr>
            <w:r w:rsidRPr="0032079E">
              <w:t>0.5849</w:t>
            </w:r>
          </w:p>
        </w:tc>
        <w:tc>
          <w:tcPr>
            <w:tcW w:w="1501" w:type="dxa"/>
            <w:tcBorders>
              <w:bottom w:val="single" w:sz="4" w:space="0" w:color="auto"/>
            </w:tcBorders>
          </w:tcPr>
          <w:p w:rsidR="0032079E" w:rsidRPr="0032079E" w:rsidRDefault="0032079E" w:rsidP="008D75EE">
            <w:pPr>
              <w:pStyle w:val="Tabletext"/>
              <w:ind w:left="397"/>
            </w:pPr>
            <w:r w:rsidRPr="0032079E">
              <w:t>0.5843</w:t>
            </w:r>
          </w:p>
        </w:tc>
        <w:tc>
          <w:tcPr>
            <w:tcW w:w="1501" w:type="dxa"/>
            <w:tcBorders>
              <w:bottom w:val="single" w:sz="4" w:space="0" w:color="auto"/>
            </w:tcBorders>
          </w:tcPr>
          <w:p w:rsidR="0032079E" w:rsidRPr="0032079E" w:rsidRDefault="0032079E" w:rsidP="008D75EE">
            <w:pPr>
              <w:pStyle w:val="Tabletext"/>
              <w:ind w:left="397"/>
            </w:pPr>
            <w:r w:rsidRPr="0032079E">
              <w:t>0.5839</w:t>
            </w:r>
          </w:p>
        </w:tc>
        <w:tc>
          <w:tcPr>
            <w:tcW w:w="1501" w:type="dxa"/>
            <w:tcBorders>
              <w:bottom w:val="single" w:sz="4" w:space="0" w:color="auto"/>
            </w:tcBorders>
          </w:tcPr>
          <w:p w:rsidR="0032079E" w:rsidRPr="0032079E" w:rsidRDefault="0032079E" w:rsidP="008D75EE">
            <w:pPr>
              <w:pStyle w:val="Tabletext"/>
              <w:ind w:left="397"/>
            </w:pPr>
            <w:r w:rsidRPr="0032079E">
              <w:t>0.5844</w:t>
            </w:r>
          </w:p>
        </w:tc>
        <w:tc>
          <w:tcPr>
            <w:tcW w:w="1501" w:type="dxa"/>
            <w:tcBorders>
              <w:bottom w:val="single" w:sz="4" w:space="0" w:color="auto"/>
            </w:tcBorders>
          </w:tcPr>
          <w:p w:rsidR="0032079E" w:rsidRPr="0032079E" w:rsidRDefault="0032079E" w:rsidP="008D75EE">
            <w:pPr>
              <w:pStyle w:val="Tabletext"/>
              <w:ind w:left="397"/>
            </w:pPr>
            <w:r w:rsidRPr="0032079E">
              <w:t>0.5844</w:t>
            </w:r>
          </w:p>
        </w:tc>
      </w:tr>
    </w:tbl>
    <w:p w:rsidR="008D75EE" w:rsidRDefault="008D75EE" w:rsidP="0032079E">
      <w:pPr>
        <w:pStyle w:val="tabletitle"/>
        <w:ind w:left="0" w:firstLine="0"/>
      </w:pPr>
    </w:p>
    <w:p w:rsidR="008D75EE" w:rsidRDefault="008D75EE">
      <w:pPr>
        <w:spacing w:before="0" w:line="240" w:lineRule="auto"/>
        <w:rPr>
          <w:rFonts w:ascii="Tahoma" w:hAnsi="Tahoma"/>
          <w:b/>
          <w:sz w:val="17"/>
        </w:rPr>
      </w:pPr>
      <w:r>
        <w:br w:type="page"/>
      </w:r>
    </w:p>
    <w:p w:rsidR="00D1257D" w:rsidRDefault="00093BA1" w:rsidP="00D1257D">
      <w:pPr>
        <w:pStyle w:val="tabletitle"/>
      </w:pPr>
      <w:bookmarkStart w:id="63" w:name="_Toc311456487"/>
      <w:r>
        <w:t>Table A4</w:t>
      </w:r>
      <w:r>
        <w:tab/>
      </w:r>
      <w:r w:rsidR="00D1257D">
        <w:t>Coefficient estimates and p-values corresponding to Table 8 (Factors associated with the probability of expecting to complete Year 12)</w:t>
      </w:r>
      <w:bookmarkEnd w:id="63"/>
    </w:p>
    <w:tbl>
      <w:tblPr>
        <w:tblStyle w:val="TableGrid"/>
        <w:tblW w:w="87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tblPr>
      <w:tblGrid>
        <w:gridCol w:w="3118"/>
        <w:gridCol w:w="1020"/>
        <w:gridCol w:w="851"/>
        <w:gridCol w:w="1020"/>
        <w:gridCol w:w="851"/>
        <w:gridCol w:w="1020"/>
        <w:gridCol w:w="851"/>
      </w:tblGrid>
      <w:tr w:rsidR="00584011" w:rsidRPr="00D1257D">
        <w:tc>
          <w:tcPr>
            <w:tcW w:w="3118" w:type="dxa"/>
            <w:tcBorders>
              <w:top w:val="single" w:sz="4" w:space="0" w:color="auto"/>
              <w:bottom w:val="single" w:sz="4" w:space="0" w:color="auto"/>
            </w:tcBorders>
          </w:tcPr>
          <w:p w:rsidR="00584011" w:rsidRPr="00D1257D" w:rsidRDefault="00584011" w:rsidP="00D1257D">
            <w:pPr>
              <w:pStyle w:val="Tablehead1"/>
            </w:pPr>
          </w:p>
        </w:tc>
        <w:tc>
          <w:tcPr>
            <w:tcW w:w="1871" w:type="dxa"/>
            <w:gridSpan w:val="2"/>
            <w:tcBorders>
              <w:top w:val="single" w:sz="4" w:space="0" w:color="auto"/>
              <w:bottom w:val="single" w:sz="4" w:space="0" w:color="auto"/>
            </w:tcBorders>
          </w:tcPr>
          <w:p w:rsidR="00584011" w:rsidRPr="00D1257D" w:rsidRDefault="00584011" w:rsidP="00584011">
            <w:pPr>
              <w:pStyle w:val="Tablehead1"/>
              <w:jc w:val="center"/>
            </w:pPr>
            <w:r w:rsidRPr="00D1257D">
              <w:t>Model 1</w:t>
            </w:r>
          </w:p>
        </w:tc>
        <w:tc>
          <w:tcPr>
            <w:tcW w:w="1871" w:type="dxa"/>
            <w:gridSpan w:val="2"/>
            <w:tcBorders>
              <w:top w:val="single" w:sz="4" w:space="0" w:color="auto"/>
              <w:bottom w:val="single" w:sz="4" w:space="0" w:color="auto"/>
            </w:tcBorders>
          </w:tcPr>
          <w:p w:rsidR="00584011" w:rsidRPr="00D1257D" w:rsidRDefault="00584011" w:rsidP="00584011">
            <w:pPr>
              <w:pStyle w:val="Tablehead1"/>
              <w:jc w:val="center"/>
            </w:pPr>
            <w:r w:rsidRPr="00D1257D">
              <w:t>Model 2</w:t>
            </w:r>
          </w:p>
        </w:tc>
        <w:tc>
          <w:tcPr>
            <w:tcW w:w="1871" w:type="dxa"/>
            <w:gridSpan w:val="2"/>
            <w:tcBorders>
              <w:top w:val="single" w:sz="4" w:space="0" w:color="auto"/>
              <w:bottom w:val="single" w:sz="4" w:space="0" w:color="auto"/>
            </w:tcBorders>
          </w:tcPr>
          <w:p w:rsidR="00584011" w:rsidRPr="00D1257D" w:rsidRDefault="00584011" w:rsidP="00584011">
            <w:pPr>
              <w:pStyle w:val="Tablehead1"/>
              <w:jc w:val="center"/>
            </w:pPr>
            <w:r w:rsidRPr="00D1257D">
              <w:t>Model 3</w:t>
            </w:r>
          </w:p>
        </w:tc>
      </w:tr>
      <w:tr w:rsidR="00584011" w:rsidRPr="00D1257D">
        <w:tc>
          <w:tcPr>
            <w:tcW w:w="3118" w:type="dxa"/>
            <w:tcBorders>
              <w:top w:val="single" w:sz="4" w:space="0" w:color="auto"/>
            </w:tcBorders>
          </w:tcPr>
          <w:p w:rsidR="00584011" w:rsidRPr="00D1257D" w:rsidRDefault="00584011" w:rsidP="00D1257D">
            <w:pPr>
              <w:pStyle w:val="Tabletext"/>
            </w:pPr>
            <w:r w:rsidRPr="00D1257D">
              <w:t>Age</w:t>
            </w:r>
          </w:p>
        </w:tc>
        <w:tc>
          <w:tcPr>
            <w:tcW w:w="1020" w:type="dxa"/>
            <w:tcBorders>
              <w:top w:val="single" w:sz="4" w:space="0" w:color="auto"/>
            </w:tcBorders>
          </w:tcPr>
          <w:p w:rsidR="00584011" w:rsidRPr="00D1257D" w:rsidRDefault="00584011" w:rsidP="00584011">
            <w:pPr>
              <w:pStyle w:val="Tabletext"/>
              <w:jc w:val="right"/>
            </w:pPr>
            <w:r w:rsidRPr="00D1257D">
              <w:t>0.135846</w:t>
            </w:r>
          </w:p>
        </w:tc>
        <w:tc>
          <w:tcPr>
            <w:tcW w:w="850" w:type="dxa"/>
            <w:tcBorders>
              <w:top w:val="single" w:sz="4" w:space="0" w:color="auto"/>
            </w:tcBorders>
          </w:tcPr>
          <w:p w:rsidR="00584011" w:rsidRPr="00D1257D" w:rsidRDefault="00584011" w:rsidP="00584011">
            <w:pPr>
              <w:pStyle w:val="Tabletext"/>
              <w:jc w:val="right"/>
            </w:pPr>
            <w:r w:rsidRPr="00D1257D">
              <w:t>(0.011)</w:t>
            </w:r>
          </w:p>
        </w:tc>
        <w:tc>
          <w:tcPr>
            <w:tcW w:w="1020" w:type="dxa"/>
            <w:tcBorders>
              <w:top w:val="single" w:sz="4" w:space="0" w:color="auto"/>
            </w:tcBorders>
          </w:tcPr>
          <w:p w:rsidR="00584011" w:rsidRPr="00D1257D" w:rsidRDefault="00584011" w:rsidP="00584011">
            <w:pPr>
              <w:pStyle w:val="Tabletext"/>
              <w:jc w:val="right"/>
            </w:pPr>
            <w:r w:rsidRPr="00D1257D">
              <w:t>0.134189</w:t>
            </w:r>
          </w:p>
        </w:tc>
        <w:tc>
          <w:tcPr>
            <w:tcW w:w="850" w:type="dxa"/>
            <w:tcBorders>
              <w:top w:val="single" w:sz="4" w:space="0" w:color="auto"/>
            </w:tcBorders>
          </w:tcPr>
          <w:p w:rsidR="00584011" w:rsidRPr="00D1257D" w:rsidRDefault="00584011" w:rsidP="00584011">
            <w:pPr>
              <w:pStyle w:val="Tabletext"/>
              <w:jc w:val="right"/>
            </w:pPr>
            <w:r w:rsidRPr="00D1257D">
              <w:t>(0.015)</w:t>
            </w:r>
          </w:p>
        </w:tc>
        <w:tc>
          <w:tcPr>
            <w:tcW w:w="1020" w:type="dxa"/>
            <w:tcBorders>
              <w:top w:val="single" w:sz="4" w:space="0" w:color="auto"/>
            </w:tcBorders>
          </w:tcPr>
          <w:p w:rsidR="00584011" w:rsidRPr="00D1257D" w:rsidRDefault="00584011" w:rsidP="00584011">
            <w:pPr>
              <w:pStyle w:val="Tabletext"/>
              <w:jc w:val="right"/>
            </w:pPr>
            <w:r w:rsidRPr="00D1257D">
              <w:t>0.047249</w:t>
            </w:r>
          </w:p>
        </w:tc>
        <w:tc>
          <w:tcPr>
            <w:tcW w:w="850" w:type="dxa"/>
            <w:tcBorders>
              <w:top w:val="single" w:sz="4" w:space="0" w:color="auto"/>
            </w:tcBorders>
          </w:tcPr>
          <w:p w:rsidR="00584011" w:rsidRPr="00D1257D" w:rsidRDefault="00584011" w:rsidP="00584011">
            <w:pPr>
              <w:pStyle w:val="Tabletext"/>
              <w:jc w:val="right"/>
            </w:pPr>
            <w:r w:rsidRPr="00D1257D">
              <w:t>(0.462)</w:t>
            </w:r>
          </w:p>
        </w:tc>
      </w:tr>
      <w:tr w:rsidR="00584011" w:rsidRPr="00D1257D">
        <w:tc>
          <w:tcPr>
            <w:tcW w:w="3118" w:type="dxa"/>
          </w:tcPr>
          <w:p w:rsidR="00584011" w:rsidRPr="00D1257D" w:rsidRDefault="00584011" w:rsidP="00D1257D">
            <w:pPr>
              <w:pStyle w:val="Tabletext"/>
            </w:pPr>
            <w:r w:rsidRPr="00D1257D">
              <w:t>Female</w:t>
            </w:r>
          </w:p>
        </w:tc>
        <w:tc>
          <w:tcPr>
            <w:tcW w:w="1020" w:type="dxa"/>
          </w:tcPr>
          <w:p w:rsidR="00584011" w:rsidRPr="00D1257D" w:rsidRDefault="00584011" w:rsidP="00584011">
            <w:pPr>
              <w:pStyle w:val="Tabletext"/>
              <w:jc w:val="right"/>
            </w:pPr>
            <w:r w:rsidRPr="00D1257D">
              <w:t>0.396269</w:t>
            </w:r>
          </w:p>
        </w:tc>
        <w:tc>
          <w:tcPr>
            <w:tcW w:w="850" w:type="dxa"/>
          </w:tcPr>
          <w:p w:rsidR="00584011" w:rsidRPr="00D1257D" w:rsidRDefault="00584011" w:rsidP="00093BA1">
            <w:pPr>
              <w:pStyle w:val="Tabletext"/>
              <w:ind w:right="312"/>
              <w:jc w:val="right"/>
            </w:pPr>
            <w:r w:rsidRPr="00D1257D">
              <w:t>(0)</w:t>
            </w:r>
          </w:p>
        </w:tc>
        <w:tc>
          <w:tcPr>
            <w:tcW w:w="1020" w:type="dxa"/>
          </w:tcPr>
          <w:p w:rsidR="00584011" w:rsidRPr="00D1257D" w:rsidRDefault="00584011" w:rsidP="00584011">
            <w:pPr>
              <w:pStyle w:val="Tabletext"/>
              <w:jc w:val="right"/>
            </w:pPr>
            <w:r w:rsidRPr="00D1257D">
              <w:t>0.422169</w:t>
            </w:r>
          </w:p>
        </w:tc>
        <w:tc>
          <w:tcPr>
            <w:tcW w:w="850" w:type="dxa"/>
          </w:tcPr>
          <w:p w:rsidR="00584011" w:rsidRPr="00D1257D" w:rsidRDefault="00584011" w:rsidP="00093BA1">
            <w:pPr>
              <w:pStyle w:val="Tabletext"/>
              <w:ind w:right="312"/>
              <w:jc w:val="right"/>
            </w:pPr>
            <w:r w:rsidRPr="00D1257D">
              <w:t>(0)</w:t>
            </w:r>
          </w:p>
        </w:tc>
        <w:tc>
          <w:tcPr>
            <w:tcW w:w="1020" w:type="dxa"/>
          </w:tcPr>
          <w:p w:rsidR="00584011" w:rsidRPr="00D1257D" w:rsidRDefault="00584011" w:rsidP="00584011">
            <w:pPr>
              <w:pStyle w:val="Tabletext"/>
              <w:ind w:right="85"/>
              <w:jc w:val="right"/>
            </w:pPr>
            <w:r w:rsidRPr="00D1257D">
              <w:t>0.44585</w:t>
            </w:r>
          </w:p>
        </w:tc>
        <w:tc>
          <w:tcPr>
            <w:tcW w:w="850" w:type="dxa"/>
          </w:tcPr>
          <w:p w:rsidR="00584011" w:rsidRPr="00D1257D" w:rsidRDefault="00584011" w:rsidP="00093BA1">
            <w:pPr>
              <w:pStyle w:val="Tabletext"/>
              <w:ind w:right="312"/>
              <w:jc w:val="right"/>
            </w:pPr>
            <w:r w:rsidRPr="00D1257D">
              <w:t>(0)</w:t>
            </w:r>
          </w:p>
        </w:tc>
      </w:tr>
      <w:tr w:rsidR="00584011" w:rsidRPr="00D1257D">
        <w:tc>
          <w:tcPr>
            <w:tcW w:w="3118" w:type="dxa"/>
          </w:tcPr>
          <w:p w:rsidR="00584011" w:rsidRPr="00D1257D" w:rsidRDefault="00584011" w:rsidP="00D1257D">
            <w:pPr>
              <w:pStyle w:val="Tabletext"/>
            </w:pPr>
            <w:r w:rsidRPr="00D1257D">
              <w:t>Indigenous</w:t>
            </w:r>
          </w:p>
        </w:tc>
        <w:tc>
          <w:tcPr>
            <w:tcW w:w="1020" w:type="dxa"/>
          </w:tcPr>
          <w:p w:rsidR="00584011" w:rsidRPr="00D1257D" w:rsidRDefault="00584011" w:rsidP="00584011">
            <w:pPr>
              <w:pStyle w:val="Tabletext"/>
              <w:ind w:right="85"/>
              <w:jc w:val="right"/>
            </w:pPr>
            <w:r>
              <w:t>–</w:t>
            </w:r>
            <w:r w:rsidRPr="00D1257D">
              <w:t>0.16565</w:t>
            </w:r>
          </w:p>
        </w:tc>
        <w:tc>
          <w:tcPr>
            <w:tcW w:w="850" w:type="dxa"/>
          </w:tcPr>
          <w:p w:rsidR="00584011" w:rsidRPr="00D1257D" w:rsidRDefault="00584011" w:rsidP="00584011">
            <w:pPr>
              <w:pStyle w:val="Tabletext"/>
              <w:jc w:val="right"/>
            </w:pPr>
            <w:r w:rsidRPr="00D1257D">
              <w:t>(0.016)</w:t>
            </w:r>
          </w:p>
        </w:tc>
        <w:tc>
          <w:tcPr>
            <w:tcW w:w="1020" w:type="dxa"/>
          </w:tcPr>
          <w:p w:rsidR="00584011" w:rsidRPr="00D1257D" w:rsidRDefault="00584011" w:rsidP="00584011">
            <w:pPr>
              <w:pStyle w:val="Tabletext"/>
              <w:ind w:right="85"/>
              <w:jc w:val="right"/>
            </w:pPr>
            <w:r>
              <w:t>–</w:t>
            </w:r>
            <w:r w:rsidRPr="00D1257D">
              <w:t>0.09798</w:t>
            </w:r>
          </w:p>
        </w:tc>
        <w:tc>
          <w:tcPr>
            <w:tcW w:w="850" w:type="dxa"/>
          </w:tcPr>
          <w:p w:rsidR="00584011" w:rsidRPr="00D1257D" w:rsidRDefault="00584011" w:rsidP="00584011">
            <w:pPr>
              <w:pStyle w:val="Tabletext"/>
              <w:jc w:val="right"/>
            </w:pPr>
            <w:r w:rsidRPr="00D1257D">
              <w:t>(0.187)</w:t>
            </w:r>
          </w:p>
        </w:tc>
        <w:tc>
          <w:tcPr>
            <w:tcW w:w="1020" w:type="dxa"/>
          </w:tcPr>
          <w:p w:rsidR="00584011" w:rsidRPr="00D1257D" w:rsidRDefault="00584011" w:rsidP="00584011">
            <w:pPr>
              <w:pStyle w:val="Tabletext"/>
              <w:jc w:val="right"/>
            </w:pPr>
            <w:r w:rsidRPr="00D1257D">
              <w:t>0.156986</w:t>
            </w:r>
          </w:p>
        </w:tc>
        <w:tc>
          <w:tcPr>
            <w:tcW w:w="850" w:type="dxa"/>
          </w:tcPr>
          <w:p w:rsidR="00584011" w:rsidRPr="00D1257D" w:rsidRDefault="00584011" w:rsidP="00584011">
            <w:pPr>
              <w:pStyle w:val="Tabletext"/>
              <w:jc w:val="right"/>
            </w:pPr>
            <w:r w:rsidRPr="00D1257D">
              <w:t>(0.047)</w:t>
            </w:r>
          </w:p>
        </w:tc>
      </w:tr>
      <w:tr w:rsidR="00584011" w:rsidRPr="00D1257D">
        <w:tc>
          <w:tcPr>
            <w:tcW w:w="3118" w:type="dxa"/>
          </w:tcPr>
          <w:p w:rsidR="00584011" w:rsidRPr="00D1257D" w:rsidRDefault="00584011" w:rsidP="00D1257D">
            <w:pPr>
              <w:pStyle w:val="Tabletext"/>
            </w:pPr>
            <w:r w:rsidRPr="00D1257D">
              <w:t>Born overseas</w:t>
            </w:r>
          </w:p>
        </w:tc>
        <w:tc>
          <w:tcPr>
            <w:tcW w:w="1020" w:type="dxa"/>
          </w:tcPr>
          <w:p w:rsidR="00584011" w:rsidRPr="00D1257D" w:rsidRDefault="00584011" w:rsidP="00584011">
            <w:pPr>
              <w:pStyle w:val="Tabletext"/>
              <w:jc w:val="right"/>
            </w:pPr>
            <w:r w:rsidRPr="00D1257D">
              <w:t>0.212187</w:t>
            </w:r>
          </w:p>
        </w:tc>
        <w:tc>
          <w:tcPr>
            <w:tcW w:w="850" w:type="dxa"/>
          </w:tcPr>
          <w:p w:rsidR="00584011" w:rsidRPr="00D1257D" w:rsidRDefault="00584011" w:rsidP="00584011">
            <w:pPr>
              <w:pStyle w:val="Tabletext"/>
              <w:jc w:val="right"/>
            </w:pPr>
            <w:r w:rsidRPr="00D1257D">
              <w:t>(0.006)</w:t>
            </w:r>
          </w:p>
        </w:tc>
        <w:tc>
          <w:tcPr>
            <w:tcW w:w="1020" w:type="dxa"/>
          </w:tcPr>
          <w:p w:rsidR="00584011" w:rsidRPr="00D1257D" w:rsidRDefault="00584011" w:rsidP="00584011">
            <w:pPr>
              <w:pStyle w:val="Tabletext"/>
              <w:jc w:val="right"/>
            </w:pPr>
            <w:r w:rsidRPr="00D1257D">
              <w:t>0.074002</w:t>
            </w:r>
          </w:p>
        </w:tc>
        <w:tc>
          <w:tcPr>
            <w:tcW w:w="850" w:type="dxa"/>
          </w:tcPr>
          <w:p w:rsidR="00584011" w:rsidRPr="00D1257D" w:rsidRDefault="00584011" w:rsidP="00584011">
            <w:pPr>
              <w:pStyle w:val="Tabletext"/>
              <w:jc w:val="right"/>
            </w:pPr>
            <w:r w:rsidRPr="00D1257D">
              <w:t>(0.385)</w:t>
            </w:r>
          </w:p>
        </w:tc>
        <w:tc>
          <w:tcPr>
            <w:tcW w:w="1020" w:type="dxa"/>
          </w:tcPr>
          <w:p w:rsidR="00584011" w:rsidRPr="00D1257D" w:rsidRDefault="00584011" w:rsidP="00584011">
            <w:pPr>
              <w:pStyle w:val="Tabletext"/>
              <w:jc w:val="right"/>
            </w:pPr>
            <w:r w:rsidRPr="00D1257D">
              <w:t>0.004424</w:t>
            </w:r>
          </w:p>
        </w:tc>
        <w:tc>
          <w:tcPr>
            <w:tcW w:w="850" w:type="dxa"/>
          </w:tcPr>
          <w:p w:rsidR="00584011" w:rsidRPr="00D1257D" w:rsidRDefault="00584011" w:rsidP="00584011">
            <w:pPr>
              <w:pStyle w:val="Tabletext"/>
              <w:jc w:val="right"/>
            </w:pPr>
            <w:r w:rsidRPr="00D1257D">
              <w:t>(0.965)</w:t>
            </w:r>
          </w:p>
        </w:tc>
      </w:tr>
      <w:tr w:rsidR="00584011" w:rsidRPr="00D1257D">
        <w:tc>
          <w:tcPr>
            <w:tcW w:w="3118" w:type="dxa"/>
          </w:tcPr>
          <w:p w:rsidR="00584011" w:rsidRPr="00D1257D" w:rsidRDefault="00584011" w:rsidP="00D1257D">
            <w:pPr>
              <w:pStyle w:val="Tabletext"/>
            </w:pPr>
            <w:r w:rsidRPr="00D1257D">
              <w:t>Mother born overseas</w:t>
            </w:r>
          </w:p>
        </w:tc>
        <w:tc>
          <w:tcPr>
            <w:tcW w:w="1020" w:type="dxa"/>
          </w:tcPr>
          <w:p w:rsidR="00584011" w:rsidRPr="00D1257D" w:rsidRDefault="00584011" w:rsidP="00584011">
            <w:pPr>
              <w:pStyle w:val="Tabletext"/>
              <w:jc w:val="right"/>
            </w:pPr>
            <w:r w:rsidRPr="00D1257D">
              <w:t>0.189272</w:t>
            </w:r>
          </w:p>
        </w:tc>
        <w:tc>
          <w:tcPr>
            <w:tcW w:w="850" w:type="dxa"/>
          </w:tcPr>
          <w:p w:rsidR="00584011" w:rsidRPr="00D1257D" w:rsidRDefault="00584011" w:rsidP="00093BA1">
            <w:pPr>
              <w:pStyle w:val="Tabletext"/>
              <w:ind w:right="312"/>
              <w:jc w:val="right"/>
            </w:pPr>
            <w:r w:rsidRPr="00D1257D">
              <w:t>(0)</w:t>
            </w:r>
          </w:p>
        </w:tc>
        <w:tc>
          <w:tcPr>
            <w:tcW w:w="1020" w:type="dxa"/>
          </w:tcPr>
          <w:p w:rsidR="00584011" w:rsidRPr="00D1257D" w:rsidRDefault="00584011" w:rsidP="00584011">
            <w:pPr>
              <w:pStyle w:val="Tabletext"/>
              <w:jc w:val="right"/>
            </w:pPr>
            <w:r w:rsidRPr="00D1257D">
              <w:t>0.156506</w:t>
            </w:r>
          </w:p>
        </w:tc>
        <w:tc>
          <w:tcPr>
            <w:tcW w:w="850" w:type="dxa"/>
          </w:tcPr>
          <w:p w:rsidR="00584011" w:rsidRPr="00D1257D" w:rsidRDefault="00584011" w:rsidP="00584011">
            <w:pPr>
              <w:pStyle w:val="Tabletext"/>
              <w:jc w:val="right"/>
            </w:pPr>
            <w:r w:rsidRPr="00D1257D">
              <w:t>(0.001)</w:t>
            </w:r>
          </w:p>
        </w:tc>
        <w:tc>
          <w:tcPr>
            <w:tcW w:w="1020" w:type="dxa"/>
          </w:tcPr>
          <w:p w:rsidR="00584011" w:rsidRPr="00D1257D" w:rsidRDefault="00584011" w:rsidP="00584011">
            <w:pPr>
              <w:pStyle w:val="Tabletext"/>
              <w:jc w:val="right"/>
            </w:pPr>
            <w:r w:rsidRPr="00D1257D">
              <w:t>0.133829</w:t>
            </w:r>
          </w:p>
        </w:tc>
        <w:tc>
          <w:tcPr>
            <w:tcW w:w="850" w:type="dxa"/>
          </w:tcPr>
          <w:p w:rsidR="00584011" w:rsidRPr="00D1257D" w:rsidRDefault="00584011" w:rsidP="00584011">
            <w:pPr>
              <w:pStyle w:val="Tabletext"/>
              <w:jc w:val="right"/>
            </w:pPr>
            <w:r w:rsidRPr="00D1257D">
              <w:t>(0.013)</w:t>
            </w:r>
          </w:p>
        </w:tc>
      </w:tr>
      <w:tr w:rsidR="00584011" w:rsidRPr="00D1257D">
        <w:tc>
          <w:tcPr>
            <w:tcW w:w="3118" w:type="dxa"/>
          </w:tcPr>
          <w:p w:rsidR="00584011" w:rsidRPr="00D1257D" w:rsidRDefault="00584011" w:rsidP="00D1257D">
            <w:pPr>
              <w:pStyle w:val="Tabletext"/>
            </w:pPr>
            <w:r w:rsidRPr="00D1257D">
              <w:t>Father born overseas</w:t>
            </w:r>
          </w:p>
        </w:tc>
        <w:tc>
          <w:tcPr>
            <w:tcW w:w="1020" w:type="dxa"/>
          </w:tcPr>
          <w:p w:rsidR="00584011" w:rsidRPr="00D1257D" w:rsidRDefault="00584011" w:rsidP="00584011">
            <w:pPr>
              <w:pStyle w:val="Tabletext"/>
              <w:ind w:right="85"/>
              <w:jc w:val="right"/>
            </w:pPr>
            <w:r w:rsidRPr="00D1257D">
              <w:t>0.16928</w:t>
            </w:r>
          </w:p>
        </w:tc>
        <w:tc>
          <w:tcPr>
            <w:tcW w:w="850" w:type="dxa"/>
          </w:tcPr>
          <w:p w:rsidR="00584011" w:rsidRPr="00D1257D" w:rsidRDefault="00584011" w:rsidP="00093BA1">
            <w:pPr>
              <w:pStyle w:val="Tabletext"/>
              <w:ind w:right="312"/>
              <w:jc w:val="right"/>
            </w:pPr>
            <w:r w:rsidRPr="00D1257D">
              <w:t>(0)</w:t>
            </w:r>
          </w:p>
        </w:tc>
        <w:tc>
          <w:tcPr>
            <w:tcW w:w="1020" w:type="dxa"/>
          </w:tcPr>
          <w:p w:rsidR="00584011" w:rsidRPr="00D1257D" w:rsidRDefault="00584011" w:rsidP="00584011">
            <w:pPr>
              <w:pStyle w:val="Tabletext"/>
              <w:jc w:val="right"/>
            </w:pPr>
            <w:r w:rsidRPr="00D1257D">
              <w:t>0.141453</w:t>
            </w:r>
          </w:p>
        </w:tc>
        <w:tc>
          <w:tcPr>
            <w:tcW w:w="850" w:type="dxa"/>
          </w:tcPr>
          <w:p w:rsidR="00584011" w:rsidRPr="00D1257D" w:rsidRDefault="00584011" w:rsidP="00584011">
            <w:pPr>
              <w:pStyle w:val="Tabletext"/>
              <w:jc w:val="right"/>
            </w:pPr>
            <w:r w:rsidRPr="00D1257D">
              <w:t>(0.002)</w:t>
            </w:r>
          </w:p>
        </w:tc>
        <w:tc>
          <w:tcPr>
            <w:tcW w:w="1020" w:type="dxa"/>
          </w:tcPr>
          <w:p w:rsidR="00584011" w:rsidRPr="00D1257D" w:rsidRDefault="00584011" w:rsidP="00584011">
            <w:pPr>
              <w:pStyle w:val="Tabletext"/>
              <w:jc w:val="right"/>
            </w:pPr>
            <w:r w:rsidRPr="00D1257D">
              <w:t>0.149145</w:t>
            </w:r>
          </w:p>
        </w:tc>
        <w:tc>
          <w:tcPr>
            <w:tcW w:w="850" w:type="dxa"/>
          </w:tcPr>
          <w:p w:rsidR="00584011" w:rsidRPr="00D1257D" w:rsidRDefault="00584011" w:rsidP="00584011">
            <w:pPr>
              <w:pStyle w:val="Tabletext"/>
              <w:jc w:val="right"/>
            </w:pPr>
            <w:r w:rsidRPr="00D1257D">
              <w:t>(0.005)</w:t>
            </w:r>
          </w:p>
        </w:tc>
      </w:tr>
      <w:tr w:rsidR="00584011" w:rsidRPr="00D1257D">
        <w:tc>
          <w:tcPr>
            <w:tcW w:w="3118" w:type="dxa"/>
          </w:tcPr>
          <w:p w:rsidR="00584011" w:rsidRPr="00D1257D" w:rsidRDefault="00584011" w:rsidP="00D1257D">
            <w:pPr>
              <w:pStyle w:val="Tabletext"/>
            </w:pPr>
            <w:r w:rsidRPr="00D1257D">
              <w:t>Lives in provincial Australia</w:t>
            </w:r>
          </w:p>
        </w:tc>
        <w:tc>
          <w:tcPr>
            <w:tcW w:w="1020" w:type="dxa"/>
          </w:tcPr>
          <w:p w:rsidR="00584011" w:rsidRPr="00D1257D" w:rsidRDefault="00584011" w:rsidP="00584011">
            <w:pPr>
              <w:pStyle w:val="Tabletext"/>
              <w:ind w:right="85"/>
              <w:jc w:val="right"/>
            </w:pPr>
            <w:r>
              <w:t>–</w:t>
            </w:r>
            <w:r w:rsidRPr="00D1257D">
              <w:t>0.24109</w:t>
            </w:r>
          </w:p>
        </w:tc>
        <w:tc>
          <w:tcPr>
            <w:tcW w:w="850" w:type="dxa"/>
          </w:tcPr>
          <w:p w:rsidR="00584011" w:rsidRPr="00D1257D" w:rsidRDefault="00584011" w:rsidP="00093BA1">
            <w:pPr>
              <w:pStyle w:val="Tabletext"/>
              <w:ind w:right="312"/>
              <w:jc w:val="right"/>
            </w:pPr>
            <w:r w:rsidRPr="00D1257D">
              <w:t>(0)</w:t>
            </w:r>
          </w:p>
        </w:tc>
        <w:tc>
          <w:tcPr>
            <w:tcW w:w="1020" w:type="dxa"/>
          </w:tcPr>
          <w:p w:rsidR="00584011" w:rsidRPr="00D1257D" w:rsidRDefault="00584011" w:rsidP="00584011">
            <w:pPr>
              <w:pStyle w:val="Tabletext"/>
              <w:ind w:right="85"/>
              <w:jc w:val="right"/>
            </w:pPr>
            <w:r>
              <w:t>–</w:t>
            </w:r>
            <w:r w:rsidRPr="00D1257D">
              <w:t>0.15824</w:t>
            </w:r>
          </w:p>
        </w:tc>
        <w:tc>
          <w:tcPr>
            <w:tcW w:w="850" w:type="dxa"/>
          </w:tcPr>
          <w:p w:rsidR="00584011" w:rsidRPr="00D1257D" w:rsidRDefault="00584011" w:rsidP="00093BA1">
            <w:pPr>
              <w:pStyle w:val="Tabletext"/>
              <w:ind w:right="312"/>
              <w:jc w:val="right"/>
            </w:pPr>
            <w:r w:rsidRPr="00D1257D">
              <w:t>(0)</w:t>
            </w:r>
          </w:p>
        </w:tc>
        <w:tc>
          <w:tcPr>
            <w:tcW w:w="1020" w:type="dxa"/>
          </w:tcPr>
          <w:p w:rsidR="00584011" w:rsidRPr="00D1257D" w:rsidRDefault="00584011" w:rsidP="00584011">
            <w:pPr>
              <w:pStyle w:val="Tabletext"/>
              <w:ind w:right="85"/>
              <w:jc w:val="right"/>
            </w:pPr>
            <w:r>
              <w:t>–</w:t>
            </w:r>
            <w:r w:rsidRPr="00D1257D">
              <w:t>0.07584</w:t>
            </w:r>
          </w:p>
        </w:tc>
        <w:tc>
          <w:tcPr>
            <w:tcW w:w="850" w:type="dxa"/>
          </w:tcPr>
          <w:p w:rsidR="00584011" w:rsidRPr="00D1257D" w:rsidRDefault="00584011" w:rsidP="00584011">
            <w:pPr>
              <w:pStyle w:val="Tabletext"/>
              <w:jc w:val="right"/>
            </w:pPr>
            <w:r w:rsidRPr="00D1257D">
              <w:t>(0.071)</w:t>
            </w:r>
          </w:p>
        </w:tc>
      </w:tr>
      <w:tr w:rsidR="00584011" w:rsidRPr="00D1257D">
        <w:tc>
          <w:tcPr>
            <w:tcW w:w="3118" w:type="dxa"/>
          </w:tcPr>
          <w:p w:rsidR="00584011" w:rsidRPr="00D1257D" w:rsidRDefault="00584011" w:rsidP="00D1257D">
            <w:pPr>
              <w:pStyle w:val="Tabletext"/>
            </w:pPr>
            <w:r w:rsidRPr="00D1257D">
              <w:t>Lives in remote Australia</w:t>
            </w:r>
          </w:p>
        </w:tc>
        <w:tc>
          <w:tcPr>
            <w:tcW w:w="1020" w:type="dxa"/>
          </w:tcPr>
          <w:p w:rsidR="00584011" w:rsidRPr="00D1257D" w:rsidRDefault="00584011" w:rsidP="00584011">
            <w:pPr>
              <w:pStyle w:val="Tabletext"/>
              <w:ind w:right="85"/>
              <w:jc w:val="right"/>
            </w:pPr>
            <w:r>
              <w:t>–</w:t>
            </w:r>
            <w:r w:rsidRPr="00D1257D">
              <w:t>0.48258</w:t>
            </w:r>
          </w:p>
        </w:tc>
        <w:tc>
          <w:tcPr>
            <w:tcW w:w="850" w:type="dxa"/>
          </w:tcPr>
          <w:p w:rsidR="00584011" w:rsidRPr="00D1257D" w:rsidRDefault="00584011" w:rsidP="00093BA1">
            <w:pPr>
              <w:pStyle w:val="Tabletext"/>
              <w:ind w:right="312"/>
              <w:jc w:val="right"/>
            </w:pPr>
            <w:r w:rsidRPr="00D1257D">
              <w:t>(0)</w:t>
            </w:r>
          </w:p>
        </w:tc>
        <w:tc>
          <w:tcPr>
            <w:tcW w:w="1020" w:type="dxa"/>
          </w:tcPr>
          <w:p w:rsidR="00584011" w:rsidRPr="00D1257D" w:rsidRDefault="00584011" w:rsidP="00584011">
            <w:pPr>
              <w:pStyle w:val="Tabletext"/>
              <w:ind w:right="85"/>
              <w:jc w:val="right"/>
            </w:pPr>
            <w:r>
              <w:t>–</w:t>
            </w:r>
            <w:r w:rsidRPr="00D1257D">
              <w:t>0.36356</w:t>
            </w:r>
          </w:p>
        </w:tc>
        <w:tc>
          <w:tcPr>
            <w:tcW w:w="850" w:type="dxa"/>
          </w:tcPr>
          <w:p w:rsidR="00584011" w:rsidRPr="00D1257D" w:rsidRDefault="00584011" w:rsidP="00584011">
            <w:pPr>
              <w:pStyle w:val="Tabletext"/>
              <w:jc w:val="right"/>
            </w:pPr>
            <w:r w:rsidRPr="00D1257D">
              <w:t>(0.002)</w:t>
            </w:r>
          </w:p>
        </w:tc>
        <w:tc>
          <w:tcPr>
            <w:tcW w:w="1020" w:type="dxa"/>
          </w:tcPr>
          <w:p w:rsidR="00584011" w:rsidRPr="00D1257D" w:rsidRDefault="00584011" w:rsidP="00584011">
            <w:pPr>
              <w:pStyle w:val="Tabletext"/>
              <w:ind w:right="85"/>
              <w:jc w:val="right"/>
            </w:pPr>
            <w:r>
              <w:t>–</w:t>
            </w:r>
            <w:r w:rsidRPr="00D1257D">
              <w:t>0.24779</w:t>
            </w:r>
          </w:p>
        </w:tc>
        <w:tc>
          <w:tcPr>
            <w:tcW w:w="850" w:type="dxa"/>
          </w:tcPr>
          <w:p w:rsidR="00584011" w:rsidRPr="00D1257D" w:rsidRDefault="00584011" w:rsidP="00093BA1">
            <w:pPr>
              <w:pStyle w:val="Tabletext"/>
              <w:ind w:right="85"/>
              <w:jc w:val="right"/>
            </w:pPr>
            <w:r w:rsidRPr="00D1257D">
              <w:t>(0.07)</w:t>
            </w:r>
          </w:p>
        </w:tc>
      </w:tr>
      <w:tr w:rsidR="00584011" w:rsidRPr="00D1257D">
        <w:tc>
          <w:tcPr>
            <w:tcW w:w="3118" w:type="dxa"/>
          </w:tcPr>
          <w:p w:rsidR="00584011" w:rsidRPr="00D1257D" w:rsidRDefault="00584011" w:rsidP="00D1257D">
            <w:pPr>
              <w:pStyle w:val="Tabletext"/>
            </w:pPr>
            <w:r w:rsidRPr="00D1257D">
              <w:t>Speaks a</w:t>
            </w:r>
            <w:r w:rsidR="009B536E">
              <w:t xml:space="preserve"> language other than English at </w:t>
            </w:r>
            <w:r w:rsidRPr="00D1257D">
              <w:t>home</w:t>
            </w:r>
          </w:p>
        </w:tc>
        <w:tc>
          <w:tcPr>
            <w:tcW w:w="1020" w:type="dxa"/>
          </w:tcPr>
          <w:p w:rsidR="00584011" w:rsidRPr="00D1257D" w:rsidRDefault="00584011" w:rsidP="00584011">
            <w:pPr>
              <w:pStyle w:val="Tabletext"/>
              <w:jc w:val="right"/>
            </w:pPr>
          </w:p>
        </w:tc>
        <w:tc>
          <w:tcPr>
            <w:tcW w:w="850" w:type="dxa"/>
          </w:tcPr>
          <w:p w:rsidR="00584011" w:rsidRPr="00D1257D" w:rsidRDefault="00584011" w:rsidP="00584011">
            <w:pPr>
              <w:pStyle w:val="Tabletext"/>
              <w:jc w:val="right"/>
            </w:pPr>
          </w:p>
        </w:tc>
        <w:tc>
          <w:tcPr>
            <w:tcW w:w="1020" w:type="dxa"/>
          </w:tcPr>
          <w:p w:rsidR="00584011" w:rsidRPr="00D1257D" w:rsidRDefault="00584011" w:rsidP="009B7902">
            <w:pPr>
              <w:pStyle w:val="Tabletext"/>
              <w:jc w:val="right"/>
            </w:pPr>
            <w:r w:rsidRPr="00D1257D">
              <w:t>0.443679</w:t>
            </w:r>
          </w:p>
        </w:tc>
        <w:tc>
          <w:tcPr>
            <w:tcW w:w="850" w:type="dxa"/>
          </w:tcPr>
          <w:p w:rsidR="00584011" w:rsidRPr="00D1257D" w:rsidRDefault="00584011" w:rsidP="00093BA1">
            <w:pPr>
              <w:pStyle w:val="Tabletext"/>
              <w:ind w:right="312"/>
              <w:jc w:val="right"/>
            </w:pPr>
            <w:r w:rsidRPr="00D1257D">
              <w:t>(0)</w:t>
            </w:r>
          </w:p>
        </w:tc>
        <w:tc>
          <w:tcPr>
            <w:tcW w:w="1020" w:type="dxa"/>
          </w:tcPr>
          <w:p w:rsidR="00584011" w:rsidRPr="00D1257D" w:rsidRDefault="00584011" w:rsidP="00584011">
            <w:pPr>
              <w:pStyle w:val="Tabletext"/>
              <w:jc w:val="right"/>
            </w:pPr>
            <w:r w:rsidRPr="00D1257D">
              <w:t>0.496696</w:t>
            </w:r>
          </w:p>
        </w:tc>
        <w:tc>
          <w:tcPr>
            <w:tcW w:w="850" w:type="dxa"/>
          </w:tcPr>
          <w:p w:rsidR="00584011" w:rsidRPr="00D1257D" w:rsidRDefault="00584011" w:rsidP="00093BA1">
            <w:pPr>
              <w:pStyle w:val="Tabletext"/>
              <w:ind w:right="312"/>
              <w:jc w:val="right"/>
            </w:pPr>
            <w:r w:rsidRPr="00D1257D">
              <w:t>(0)</w:t>
            </w:r>
          </w:p>
        </w:tc>
      </w:tr>
      <w:tr w:rsidR="00584011" w:rsidRPr="00D1257D">
        <w:tc>
          <w:tcPr>
            <w:tcW w:w="3118" w:type="dxa"/>
          </w:tcPr>
          <w:p w:rsidR="00584011" w:rsidRPr="00D1257D" w:rsidRDefault="00584011" w:rsidP="00D1257D">
            <w:pPr>
              <w:pStyle w:val="Tabletext"/>
            </w:pPr>
            <w:r w:rsidRPr="00D1257D">
              <w:t>Number of years of education for parent with highest level</w:t>
            </w:r>
          </w:p>
        </w:tc>
        <w:tc>
          <w:tcPr>
            <w:tcW w:w="1020" w:type="dxa"/>
          </w:tcPr>
          <w:p w:rsidR="00584011" w:rsidRPr="00D1257D" w:rsidRDefault="00584011" w:rsidP="00584011">
            <w:pPr>
              <w:pStyle w:val="Tabletext"/>
              <w:jc w:val="right"/>
            </w:pPr>
          </w:p>
        </w:tc>
        <w:tc>
          <w:tcPr>
            <w:tcW w:w="850" w:type="dxa"/>
          </w:tcPr>
          <w:p w:rsidR="00584011" w:rsidRPr="00D1257D" w:rsidRDefault="00584011" w:rsidP="00584011">
            <w:pPr>
              <w:pStyle w:val="Tabletext"/>
              <w:jc w:val="right"/>
            </w:pPr>
          </w:p>
        </w:tc>
        <w:tc>
          <w:tcPr>
            <w:tcW w:w="1020" w:type="dxa"/>
          </w:tcPr>
          <w:p w:rsidR="00584011" w:rsidRPr="00D1257D" w:rsidRDefault="00584011" w:rsidP="00584011">
            <w:pPr>
              <w:pStyle w:val="Tabletext"/>
              <w:jc w:val="right"/>
            </w:pPr>
            <w:r w:rsidRPr="00D1257D">
              <w:t>0.072579</w:t>
            </w:r>
          </w:p>
        </w:tc>
        <w:tc>
          <w:tcPr>
            <w:tcW w:w="850" w:type="dxa"/>
          </w:tcPr>
          <w:p w:rsidR="00584011" w:rsidRPr="00D1257D" w:rsidRDefault="00584011" w:rsidP="00093BA1">
            <w:pPr>
              <w:pStyle w:val="Tabletext"/>
              <w:ind w:right="312"/>
              <w:jc w:val="right"/>
            </w:pPr>
            <w:r w:rsidRPr="00D1257D">
              <w:t>(0)</w:t>
            </w:r>
          </w:p>
        </w:tc>
        <w:tc>
          <w:tcPr>
            <w:tcW w:w="1020" w:type="dxa"/>
          </w:tcPr>
          <w:p w:rsidR="00584011" w:rsidRPr="00D1257D" w:rsidRDefault="00584011" w:rsidP="00584011">
            <w:pPr>
              <w:pStyle w:val="Tabletext"/>
              <w:jc w:val="right"/>
            </w:pPr>
            <w:r w:rsidRPr="00D1257D">
              <w:t>0.029522</w:t>
            </w:r>
          </w:p>
        </w:tc>
        <w:tc>
          <w:tcPr>
            <w:tcW w:w="850" w:type="dxa"/>
          </w:tcPr>
          <w:p w:rsidR="00584011" w:rsidRPr="00D1257D" w:rsidRDefault="00584011" w:rsidP="00584011">
            <w:pPr>
              <w:pStyle w:val="Tabletext"/>
              <w:jc w:val="right"/>
            </w:pPr>
            <w:r w:rsidRPr="00D1257D">
              <w:t>(0.001)</w:t>
            </w:r>
          </w:p>
        </w:tc>
      </w:tr>
      <w:tr w:rsidR="00584011" w:rsidRPr="00D1257D">
        <w:tc>
          <w:tcPr>
            <w:tcW w:w="3118" w:type="dxa"/>
          </w:tcPr>
          <w:p w:rsidR="00584011" w:rsidRPr="00D1257D" w:rsidRDefault="00584011" w:rsidP="00D1257D">
            <w:pPr>
              <w:pStyle w:val="Tabletext"/>
            </w:pPr>
            <w:r w:rsidRPr="00D1257D">
              <w:t>Mother works as a manager or professional</w:t>
            </w:r>
          </w:p>
        </w:tc>
        <w:tc>
          <w:tcPr>
            <w:tcW w:w="1020" w:type="dxa"/>
          </w:tcPr>
          <w:p w:rsidR="00584011" w:rsidRPr="00D1257D" w:rsidRDefault="00584011" w:rsidP="00584011">
            <w:pPr>
              <w:pStyle w:val="Tabletext"/>
              <w:jc w:val="right"/>
            </w:pPr>
          </w:p>
        </w:tc>
        <w:tc>
          <w:tcPr>
            <w:tcW w:w="850" w:type="dxa"/>
          </w:tcPr>
          <w:p w:rsidR="00584011" w:rsidRPr="00D1257D" w:rsidRDefault="00584011" w:rsidP="00584011">
            <w:pPr>
              <w:pStyle w:val="Tabletext"/>
              <w:jc w:val="right"/>
            </w:pPr>
          </w:p>
        </w:tc>
        <w:tc>
          <w:tcPr>
            <w:tcW w:w="1020" w:type="dxa"/>
          </w:tcPr>
          <w:p w:rsidR="00584011" w:rsidRPr="00D1257D" w:rsidRDefault="00584011" w:rsidP="00584011">
            <w:pPr>
              <w:pStyle w:val="Tabletext"/>
              <w:jc w:val="right"/>
            </w:pPr>
            <w:r w:rsidRPr="00D1257D">
              <w:t>0.210079</w:t>
            </w:r>
          </w:p>
        </w:tc>
        <w:tc>
          <w:tcPr>
            <w:tcW w:w="850" w:type="dxa"/>
          </w:tcPr>
          <w:p w:rsidR="00584011" w:rsidRPr="00D1257D" w:rsidRDefault="00584011" w:rsidP="00093BA1">
            <w:pPr>
              <w:pStyle w:val="Tabletext"/>
              <w:ind w:right="312"/>
              <w:jc w:val="right"/>
            </w:pPr>
            <w:r w:rsidRPr="00D1257D">
              <w:t>(0)</w:t>
            </w:r>
          </w:p>
        </w:tc>
        <w:tc>
          <w:tcPr>
            <w:tcW w:w="1020" w:type="dxa"/>
          </w:tcPr>
          <w:p w:rsidR="00584011" w:rsidRPr="00D1257D" w:rsidRDefault="00584011" w:rsidP="00584011">
            <w:pPr>
              <w:pStyle w:val="Tabletext"/>
              <w:jc w:val="right"/>
            </w:pPr>
            <w:r w:rsidRPr="00D1257D">
              <w:t>0.081016</w:t>
            </w:r>
          </w:p>
        </w:tc>
        <w:tc>
          <w:tcPr>
            <w:tcW w:w="850" w:type="dxa"/>
          </w:tcPr>
          <w:p w:rsidR="00584011" w:rsidRPr="00D1257D" w:rsidRDefault="00584011" w:rsidP="00093BA1">
            <w:pPr>
              <w:pStyle w:val="Tabletext"/>
              <w:ind w:right="85"/>
              <w:jc w:val="right"/>
            </w:pPr>
            <w:r w:rsidRPr="00D1257D">
              <w:t>(0.04)</w:t>
            </w:r>
          </w:p>
        </w:tc>
      </w:tr>
      <w:tr w:rsidR="00584011" w:rsidRPr="00D1257D">
        <w:tc>
          <w:tcPr>
            <w:tcW w:w="3118" w:type="dxa"/>
            <w:tcBorders>
              <w:bottom w:val="single" w:sz="4" w:space="0" w:color="auto"/>
            </w:tcBorders>
          </w:tcPr>
          <w:p w:rsidR="00584011" w:rsidRPr="00D1257D" w:rsidRDefault="00584011" w:rsidP="00D1257D">
            <w:pPr>
              <w:pStyle w:val="Tabletext"/>
            </w:pPr>
            <w:r w:rsidRPr="00D1257D">
              <w:t>Father works as a manager or professional</w:t>
            </w:r>
          </w:p>
        </w:tc>
        <w:tc>
          <w:tcPr>
            <w:tcW w:w="1020" w:type="dxa"/>
            <w:tcBorders>
              <w:bottom w:val="single" w:sz="4" w:space="0" w:color="auto"/>
            </w:tcBorders>
          </w:tcPr>
          <w:p w:rsidR="00584011" w:rsidRPr="00D1257D" w:rsidRDefault="00584011" w:rsidP="00584011">
            <w:pPr>
              <w:pStyle w:val="Tabletext"/>
              <w:jc w:val="right"/>
            </w:pPr>
          </w:p>
        </w:tc>
        <w:tc>
          <w:tcPr>
            <w:tcW w:w="850" w:type="dxa"/>
            <w:tcBorders>
              <w:bottom w:val="single" w:sz="4" w:space="0" w:color="auto"/>
            </w:tcBorders>
          </w:tcPr>
          <w:p w:rsidR="00584011" w:rsidRPr="00D1257D" w:rsidRDefault="00584011" w:rsidP="00584011">
            <w:pPr>
              <w:pStyle w:val="Tabletext"/>
              <w:jc w:val="right"/>
            </w:pPr>
          </w:p>
        </w:tc>
        <w:tc>
          <w:tcPr>
            <w:tcW w:w="1020" w:type="dxa"/>
            <w:tcBorders>
              <w:bottom w:val="single" w:sz="4" w:space="0" w:color="auto"/>
            </w:tcBorders>
          </w:tcPr>
          <w:p w:rsidR="00584011" w:rsidRPr="00D1257D" w:rsidRDefault="00584011" w:rsidP="00584011">
            <w:pPr>
              <w:pStyle w:val="Tabletext"/>
              <w:jc w:val="right"/>
            </w:pPr>
            <w:r w:rsidRPr="00D1257D">
              <w:t>0.304401</w:t>
            </w:r>
          </w:p>
        </w:tc>
        <w:tc>
          <w:tcPr>
            <w:tcW w:w="850" w:type="dxa"/>
            <w:tcBorders>
              <w:bottom w:val="single" w:sz="4" w:space="0" w:color="auto"/>
            </w:tcBorders>
          </w:tcPr>
          <w:p w:rsidR="00584011" w:rsidRPr="00D1257D" w:rsidRDefault="00584011" w:rsidP="00093BA1">
            <w:pPr>
              <w:pStyle w:val="Tabletext"/>
              <w:ind w:right="312"/>
              <w:jc w:val="right"/>
            </w:pPr>
            <w:r w:rsidRPr="00D1257D">
              <w:t>(0)</w:t>
            </w:r>
          </w:p>
        </w:tc>
        <w:tc>
          <w:tcPr>
            <w:tcW w:w="1020" w:type="dxa"/>
            <w:tcBorders>
              <w:bottom w:val="single" w:sz="4" w:space="0" w:color="auto"/>
            </w:tcBorders>
          </w:tcPr>
          <w:p w:rsidR="00584011" w:rsidRPr="00D1257D" w:rsidRDefault="00584011" w:rsidP="00584011">
            <w:pPr>
              <w:pStyle w:val="Tabletext"/>
              <w:jc w:val="right"/>
            </w:pPr>
            <w:r w:rsidRPr="00D1257D">
              <w:t>0.08084</w:t>
            </w:r>
          </w:p>
        </w:tc>
        <w:tc>
          <w:tcPr>
            <w:tcW w:w="850" w:type="dxa"/>
            <w:tcBorders>
              <w:bottom w:val="single" w:sz="4" w:space="0" w:color="auto"/>
            </w:tcBorders>
          </w:tcPr>
          <w:p w:rsidR="00584011" w:rsidRPr="00D1257D" w:rsidRDefault="00584011" w:rsidP="00584011">
            <w:pPr>
              <w:pStyle w:val="Tabletext"/>
              <w:jc w:val="right"/>
            </w:pPr>
            <w:r w:rsidRPr="00D1257D">
              <w:t>(0.046)</w:t>
            </w:r>
          </w:p>
        </w:tc>
      </w:tr>
      <w:tr w:rsidR="00584011" w:rsidRPr="00D1257D">
        <w:tc>
          <w:tcPr>
            <w:tcW w:w="3118" w:type="dxa"/>
            <w:tcBorders>
              <w:top w:val="single" w:sz="4" w:space="0" w:color="auto"/>
            </w:tcBorders>
          </w:tcPr>
          <w:p w:rsidR="00584011" w:rsidRPr="00D1257D" w:rsidRDefault="00584011" w:rsidP="00D1257D">
            <w:pPr>
              <w:pStyle w:val="Tabletext"/>
            </w:pPr>
            <w:r w:rsidRPr="00D1257D">
              <w:t>Assessed own ability as ‘very well’</w:t>
            </w:r>
          </w:p>
        </w:tc>
        <w:tc>
          <w:tcPr>
            <w:tcW w:w="1020" w:type="dxa"/>
            <w:tcBorders>
              <w:top w:val="single" w:sz="4" w:space="0" w:color="auto"/>
            </w:tcBorders>
          </w:tcPr>
          <w:p w:rsidR="00584011" w:rsidRPr="00D1257D" w:rsidRDefault="00584011" w:rsidP="00584011">
            <w:pPr>
              <w:pStyle w:val="Tabletext"/>
              <w:jc w:val="right"/>
            </w:pPr>
          </w:p>
        </w:tc>
        <w:tc>
          <w:tcPr>
            <w:tcW w:w="850" w:type="dxa"/>
            <w:tcBorders>
              <w:top w:val="single" w:sz="4" w:space="0" w:color="auto"/>
            </w:tcBorders>
          </w:tcPr>
          <w:p w:rsidR="00584011" w:rsidRPr="00D1257D" w:rsidRDefault="00584011" w:rsidP="00584011">
            <w:pPr>
              <w:pStyle w:val="Tabletext"/>
              <w:jc w:val="right"/>
            </w:pPr>
          </w:p>
        </w:tc>
        <w:tc>
          <w:tcPr>
            <w:tcW w:w="1020" w:type="dxa"/>
            <w:tcBorders>
              <w:top w:val="single" w:sz="4" w:space="0" w:color="auto"/>
            </w:tcBorders>
          </w:tcPr>
          <w:p w:rsidR="00584011" w:rsidRPr="00D1257D" w:rsidRDefault="00584011" w:rsidP="00584011">
            <w:pPr>
              <w:pStyle w:val="Tabletext"/>
              <w:jc w:val="right"/>
            </w:pPr>
          </w:p>
        </w:tc>
        <w:tc>
          <w:tcPr>
            <w:tcW w:w="850" w:type="dxa"/>
            <w:tcBorders>
              <w:top w:val="single" w:sz="4" w:space="0" w:color="auto"/>
            </w:tcBorders>
          </w:tcPr>
          <w:p w:rsidR="00584011" w:rsidRPr="00D1257D" w:rsidRDefault="00584011" w:rsidP="00584011">
            <w:pPr>
              <w:pStyle w:val="Tabletext"/>
              <w:jc w:val="right"/>
            </w:pPr>
          </w:p>
        </w:tc>
        <w:tc>
          <w:tcPr>
            <w:tcW w:w="1020" w:type="dxa"/>
            <w:tcBorders>
              <w:top w:val="single" w:sz="4" w:space="0" w:color="auto"/>
            </w:tcBorders>
          </w:tcPr>
          <w:p w:rsidR="00584011" w:rsidRPr="00D1257D" w:rsidRDefault="00584011" w:rsidP="00584011">
            <w:pPr>
              <w:pStyle w:val="Tabletext"/>
              <w:jc w:val="right"/>
            </w:pPr>
            <w:r w:rsidRPr="00D1257D">
              <w:t>0.339094</w:t>
            </w:r>
          </w:p>
        </w:tc>
        <w:tc>
          <w:tcPr>
            <w:tcW w:w="850" w:type="dxa"/>
            <w:tcBorders>
              <w:top w:val="single" w:sz="4" w:space="0" w:color="auto"/>
            </w:tcBorders>
          </w:tcPr>
          <w:p w:rsidR="00584011" w:rsidRPr="00D1257D" w:rsidRDefault="00584011" w:rsidP="00093BA1">
            <w:pPr>
              <w:pStyle w:val="Tabletext"/>
              <w:ind w:right="312"/>
              <w:jc w:val="right"/>
            </w:pPr>
            <w:r w:rsidRPr="00D1257D">
              <w:t>(0)</w:t>
            </w:r>
          </w:p>
        </w:tc>
      </w:tr>
      <w:tr w:rsidR="00584011" w:rsidRPr="00D1257D">
        <w:tc>
          <w:tcPr>
            <w:tcW w:w="3118" w:type="dxa"/>
          </w:tcPr>
          <w:p w:rsidR="00584011" w:rsidRPr="00D1257D" w:rsidRDefault="00584011" w:rsidP="00D1257D">
            <w:pPr>
              <w:pStyle w:val="Tabletext"/>
            </w:pPr>
            <w:r w:rsidRPr="00D1257D">
              <w:t>Assessed own ability as ‘above average’</w:t>
            </w:r>
          </w:p>
        </w:tc>
        <w:tc>
          <w:tcPr>
            <w:tcW w:w="1020" w:type="dxa"/>
          </w:tcPr>
          <w:p w:rsidR="00584011" w:rsidRPr="00D1257D" w:rsidRDefault="00584011" w:rsidP="00584011">
            <w:pPr>
              <w:pStyle w:val="Tabletext"/>
              <w:jc w:val="right"/>
            </w:pPr>
          </w:p>
        </w:tc>
        <w:tc>
          <w:tcPr>
            <w:tcW w:w="850" w:type="dxa"/>
          </w:tcPr>
          <w:p w:rsidR="00584011" w:rsidRPr="00D1257D" w:rsidRDefault="00584011" w:rsidP="00584011">
            <w:pPr>
              <w:pStyle w:val="Tabletext"/>
              <w:jc w:val="right"/>
            </w:pPr>
          </w:p>
        </w:tc>
        <w:tc>
          <w:tcPr>
            <w:tcW w:w="1020" w:type="dxa"/>
          </w:tcPr>
          <w:p w:rsidR="00584011" w:rsidRPr="00D1257D" w:rsidRDefault="00584011" w:rsidP="00584011">
            <w:pPr>
              <w:pStyle w:val="Tabletext"/>
              <w:jc w:val="right"/>
            </w:pPr>
          </w:p>
        </w:tc>
        <w:tc>
          <w:tcPr>
            <w:tcW w:w="850" w:type="dxa"/>
          </w:tcPr>
          <w:p w:rsidR="00584011" w:rsidRPr="00D1257D" w:rsidRDefault="00584011" w:rsidP="00584011">
            <w:pPr>
              <w:pStyle w:val="Tabletext"/>
              <w:jc w:val="right"/>
            </w:pPr>
          </w:p>
        </w:tc>
        <w:tc>
          <w:tcPr>
            <w:tcW w:w="1020" w:type="dxa"/>
          </w:tcPr>
          <w:p w:rsidR="00584011" w:rsidRPr="00D1257D" w:rsidRDefault="00584011" w:rsidP="00584011">
            <w:pPr>
              <w:pStyle w:val="Tabletext"/>
              <w:jc w:val="right"/>
            </w:pPr>
            <w:r w:rsidRPr="00D1257D">
              <w:t>0.249188</w:t>
            </w:r>
          </w:p>
        </w:tc>
        <w:tc>
          <w:tcPr>
            <w:tcW w:w="850" w:type="dxa"/>
          </w:tcPr>
          <w:p w:rsidR="00584011" w:rsidRPr="00D1257D" w:rsidRDefault="00584011" w:rsidP="00093BA1">
            <w:pPr>
              <w:pStyle w:val="Tabletext"/>
              <w:ind w:right="312"/>
              <w:jc w:val="right"/>
            </w:pPr>
            <w:r w:rsidRPr="00D1257D">
              <w:t>(0)</w:t>
            </w:r>
          </w:p>
        </w:tc>
      </w:tr>
      <w:tr w:rsidR="00584011" w:rsidRPr="00D1257D">
        <w:tc>
          <w:tcPr>
            <w:tcW w:w="3118" w:type="dxa"/>
            <w:tcBorders>
              <w:bottom w:val="single" w:sz="4" w:space="0" w:color="auto"/>
            </w:tcBorders>
          </w:tcPr>
          <w:p w:rsidR="00584011" w:rsidRPr="00D1257D" w:rsidRDefault="00584011" w:rsidP="00D1257D">
            <w:pPr>
              <w:pStyle w:val="Tabletext"/>
            </w:pPr>
            <w:r w:rsidRPr="00D1257D">
              <w:t>Assessed own ability as ‘below average’</w:t>
            </w:r>
          </w:p>
        </w:tc>
        <w:tc>
          <w:tcPr>
            <w:tcW w:w="1020" w:type="dxa"/>
            <w:tcBorders>
              <w:bottom w:val="single" w:sz="4" w:space="0" w:color="auto"/>
            </w:tcBorders>
          </w:tcPr>
          <w:p w:rsidR="00584011" w:rsidRPr="00D1257D" w:rsidRDefault="00584011" w:rsidP="00584011">
            <w:pPr>
              <w:pStyle w:val="Tabletext"/>
              <w:jc w:val="right"/>
            </w:pPr>
          </w:p>
        </w:tc>
        <w:tc>
          <w:tcPr>
            <w:tcW w:w="850" w:type="dxa"/>
            <w:tcBorders>
              <w:bottom w:val="single" w:sz="4" w:space="0" w:color="auto"/>
            </w:tcBorders>
          </w:tcPr>
          <w:p w:rsidR="00584011" w:rsidRPr="00D1257D" w:rsidRDefault="00584011" w:rsidP="00584011">
            <w:pPr>
              <w:pStyle w:val="Tabletext"/>
              <w:jc w:val="right"/>
            </w:pPr>
          </w:p>
        </w:tc>
        <w:tc>
          <w:tcPr>
            <w:tcW w:w="1020" w:type="dxa"/>
            <w:tcBorders>
              <w:bottom w:val="single" w:sz="4" w:space="0" w:color="auto"/>
            </w:tcBorders>
          </w:tcPr>
          <w:p w:rsidR="00584011" w:rsidRPr="00D1257D" w:rsidRDefault="00584011" w:rsidP="00584011">
            <w:pPr>
              <w:pStyle w:val="Tabletext"/>
              <w:jc w:val="right"/>
            </w:pPr>
          </w:p>
        </w:tc>
        <w:tc>
          <w:tcPr>
            <w:tcW w:w="850" w:type="dxa"/>
            <w:tcBorders>
              <w:bottom w:val="single" w:sz="4" w:space="0" w:color="auto"/>
            </w:tcBorders>
          </w:tcPr>
          <w:p w:rsidR="00584011" w:rsidRPr="00D1257D" w:rsidRDefault="00584011" w:rsidP="00584011">
            <w:pPr>
              <w:pStyle w:val="Tabletext"/>
              <w:jc w:val="right"/>
            </w:pPr>
          </w:p>
        </w:tc>
        <w:tc>
          <w:tcPr>
            <w:tcW w:w="1020" w:type="dxa"/>
            <w:tcBorders>
              <w:bottom w:val="single" w:sz="4" w:space="0" w:color="auto"/>
            </w:tcBorders>
          </w:tcPr>
          <w:p w:rsidR="00584011" w:rsidRPr="00D1257D" w:rsidRDefault="00584011" w:rsidP="00584011">
            <w:pPr>
              <w:pStyle w:val="Tabletext"/>
              <w:ind w:right="176"/>
              <w:jc w:val="right"/>
            </w:pPr>
            <w:r>
              <w:t>–</w:t>
            </w:r>
            <w:r w:rsidRPr="00D1257D">
              <w:t>0.2787</w:t>
            </w:r>
          </w:p>
        </w:tc>
        <w:tc>
          <w:tcPr>
            <w:tcW w:w="850" w:type="dxa"/>
            <w:tcBorders>
              <w:bottom w:val="single" w:sz="4" w:space="0" w:color="auto"/>
            </w:tcBorders>
          </w:tcPr>
          <w:p w:rsidR="00584011" w:rsidRPr="00D1257D" w:rsidRDefault="00584011" w:rsidP="00093BA1">
            <w:pPr>
              <w:pStyle w:val="Tabletext"/>
              <w:ind w:right="312"/>
              <w:jc w:val="right"/>
            </w:pPr>
            <w:r w:rsidRPr="00D1257D">
              <w:t>(0)</w:t>
            </w:r>
          </w:p>
        </w:tc>
      </w:tr>
      <w:tr w:rsidR="00584011" w:rsidRPr="00D1257D">
        <w:tc>
          <w:tcPr>
            <w:tcW w:w="3118" w:type="dxa"/>
            <w:tcBorders>
              <w:top w:val="single" w:sz="4" w:space="0" w:color="auto"/>
              <w:bottom w:val="single" w:sz="4" w:space="0" w:color="auto"/>
            </w:tcBorders>
          </w:tcPr>
          <w:p w:rsidR="00584011" w:rsidRPr="00D1257D" w:rsidRDefault="00584011" w:rsidP="00D1257D">
            <w:pPr>
              <w:pStyle w:val="Tabletext"/>
            </w:pPr>
            <w:r w:rsidRPr="00D1257D">
              <w:t>Index of student happiness</w:t>
            </w:r>
          </w:p>
        </w:tc>
        <w:tc>
          <w:tcPr>
            <w:tcW w:w="1020" w:type="dxa"/>
            <w:tcBorders>
              <w:top w:val="single" w:sz="4" w:space="0" w:color="auto"/>
              <w:bottom w:val="single" w:sz="4" w:space="0" w:color="auto"/>
            </w:tcBorders>
          </w:tcPr>
          <w:p w:rsidR="00584011" w:rsidRPr="00D1257D" w:rsidRDefault="00584011" w:rsidP="00584011">
            <w:pPr>
              <w:pStyle w:val="Tabletext"/>
              <w:jc w:val="right"/>
            </w:pPr>
          </w:p>
        </w:tc>
        <w:tc>
          <w:tcPr>
            <w:tcW w:w="850" w:type="dxa"/>
            <w:tcBorders>
              <w:top w:val="single" w:sz="4" w:space="0" w:color="auto"/>
              <w:bottom w:val="single" w:sz="4" w:space="0" w:color="auto"/>
            </w:tcBorders>
          </w:tcPr>
          <w:p w:rsidR="00584011" w:rsidRPr="00D1257D" w:rsidRDefault="00584011" w:rsidP="00584011">
            <w:pPr>
              <w:pStyle w:val="Tabletext"/>
              <w:jc w:val="right"/>
            </w:pPr>
          </w:p>
        </w:tc>
        <w:tc>
          <w:tcPr>
            <w:tcW w:w="1020" w:type="dxa"/>
            <w:tcBorders>
              <w:top w:val="single" w:sz="4" w:space="0" w:color="auto"/>
              <w:bottom w:val="single" w:sz="4" w:space="0" w:color="auto"/>
            </w:tcBorders>
          </w:tcPr>
          <w:p w:rsidR="00584011" w:rsidRPr="00D1257D" w:rsidRDefault="00584011" w:rsidP="00584011">
            <w:pPr>
              <w:pStyle w:val="Tabletext"/>
              <w:jc w:val="right"/>
            </w:pPr>
          </w:p>
        </w:tc>
        <w:tc>
          <w:tcPr>
            <w:tcW w:w="850" w:type="dxa"/>
            <w:tcBorders>
              <w:top w:val="single" w:sz="4" w:space="0" w:color="auto"/>
              <w:bottom w:val="single" w:sz="4" w:space="0" w:color="auto"/>
            </w:tcBorders>
          </w:tcPr>
          <w:p w:rsidR="00584011" w:rsidRPr="00D1257D" w:rsidRDefault="00584011" w:rsidP="00584011">
            <w:pPr>
              <w:pStyle w:val="Tabletext"/>
              <w:jc w:val="right"/>
            </w:pPr>
          </w:p>
        </w:tc>
        <w:tc>
          <w:tcPr>
            <w:tcW w:w="1020" w:type="dxa"/>
            <w:tcBorders>
              <w:top w:val="single" w:sz="4" w:space="0" w:color="auto"/>
              <w:bottom w:val="single" w:sz="4" w:space="0" w:color="auto"/>
            </w:tcBorders>
          </w:tcPr>
          <w:p w:rsidR="00584011" w:rsidRPr="00D1257D" w:rsidRDefault="00584011" w:rsidP="00584011">
            <w:pPr>
              <w:pStyle w:val="Tabletext"/>
              <w:jc w:val="right"/>
            </w:pPr>
            <w:r w:rsidRPr="00D1257D">
              <w:t>0.352616</w:t>
            </w:r>
          </w:p>
        </w:tc>
        <w:tc>
          <w:tcPr>
            <w:tcW w:w="850" w:type="dxa"/>
            <w:tcBorders>
              <w:top w:val="single" w:sz="4" w:space="0" w:color="auto"/>
              <w:bottom w:val="single" w:sz="4" w:space="0" w:color="auto"/>
            </w:tcBorders>
          </w:tcPr>
          <w:p w:rsidR="00584011" w:rsidRPr="00D1257D" w:rsidRDefault="00584011" w:rsidP="00093BA1">
            <w:pPr>
              <w:pStyle w:val="Tabletext"/>
              <w:ind w:right="312"/>
              <w:jc w:val="right"/>
            </w:pPr>
            <w:r w:rsidRPr="00D1257D">
              <w:t>(0)</w:t>
            </w:r>
          </w:p>
        </w:tc>
      </w:tr>
      <w:tr w:rsidR="00584011" w:rsidRPr="00D1257D">
        <w:tc>
          <w:tcPr>
            <w:tcW w:w="3118" w:type="dxa"/>
            <w:tcBorders>
              <w:top w:val="single" w:sz="4" w:space="0" w:color="auto"/>
              <w:bottom w:val="single" w:sz="4" w:space="0" w:color="auto"/>
            </w:tcBorders>
          </w:tcPr>
          <w:p w:rsidR="00584011" w:rsidRPr="00D1257D" w:rsidRDefault="00584011" w:rsidP="00D1257D">
            <w:pPr>
              <w:pStyle w:val="Tabletext"/>
            </w:pPr>
            <w:r w:rsidRPr="00D1257D">
              <w:t>Index of test scores</w:t>
            </w:r>
          </w:p>
        </w:tc>
        <w:tc>
          <w:tcPr>
            <w:tcW w:w="1020" w:type="dxa"/>
            <w:tcBorders>
              <w:top w:val="single" w:sz="4" w:space="0" w:color="auto"/>
              <w:bottom w:val="single" w:sz="4" w:space="0" w:color="auto"/>
            </w:tcBorders>
          </w:tcPr>
          <w:p w:rsidR="00584011" w:rsidRPr="00D1257D" w:rsidRDefault="00584011" w:rsidP="00584011">
            <w:pPr>
              <w:pStyle w:val="Tabletext"/>
              <w:jc w:val="right"/>
            </w:pPr>
          </w:p>
        </w:tc>
        <w:tc>
          <w:tcPr>
            <w:tcW w:w="850" w:type="dxa"/>
            <w:tcBorders>
              <w:top w:val="single" w:sz="4" w:space="0" w:color="auto"/>
              <w:bottom w:val="single" w:sz="4" w:space="0" w:color="auto"/>
            </w:tcBorders>
          </w:tcPr>
          <w:p w:rsidR="00584011" w:rsidRPr="00D1257D" w:rsidRDefault="00584011" w:rsidP="00584011">
            <w:pPr>
              <w:pStyle w:val="Tabletext"/>
              <w:jc w:val="right"/>
            </w:pPr>
          </w:p>
        </w:tc>
        <w:tc>
          <w:tcPr>
            <w:tcW w:w="1020" w:type="dxa"/>
            <w:tcBorders>
              <w:top w:val="single" w:sz="4" w:space="0" w:color="auto"/>
              <w:bottom w:val="single" w:sz="4" w:space="0" w:color="auto"/>
            </w:tcBorders>
          </w:tcPr>
          <w:p w:rsidR="00584011" w:rsidRPr="00D1257D" w:rsidRDefault="00584011" w:rsidP="00584011">
            <w:pPr>
              <w:pStyle w:val="Tabletext"/>
              <w:jc w:val="right"/>
            </w:pPr>
          </w:p>
        </w:tc>
        <w:tc>
          <w:tcPr>
            <w:tcW w:w="850" w:type="dxa"/>
            <w:tcBorders>
              <w:top w:val="single" w:sz="4" w:space="0" w:color="auto"/>
              <w:bottom w:val="single" w:sz="4" w:space="0" w:color="auto"/>
            </w:tcBorders>
          </w:tcPr>
          <w:p w:rsidR="00584011" w:rsidRPr="00D1257D" w:rsidRDefault="00584011" w:rsidP="00584011">
            <w:pPr>
              <w:pStyle w:val="Tabletext"/>
              <w:jc w:val="right"/>
            </w:pPr>
          </w:p>
        </w:tc>
        <w:tc>
          <w:tcPr>
            <w:tcW w:w="1020" w:type="dxa"/>
            <w:tcBorders>
              <w:top w:val="single" w:sz="4" w:space="0" w:color="auto"/>
              <w:bottom w:val="single" w:sz="4" w:space="0" w:color="auto"/>
            </w:tcBorders>
          </w:tcPr>
          <w:p w:rsidR="00584011" w:rsidRPr="00D1257D" w:rsidRDefault="00584011" w:rsidP="00584011">
            <w:pPr>
              <w:pStyle w:val="Tabletext"/>
              <w:jc w:val="right"/>
            </w:pPr>
            <w:r w:rsidRPr="00D1257D">
              <w:t>0.521782</w:t>
            </w:r>
          </w:p>
        </w:tc>
        <w:tc>
          <w:tcPr>
            <w:tcW w:w="850" w:type="dxa"/>
            <w:tcBorders>
              <w:top w:val="single" w:sz="4" w:space="0" w:color="auto"/>
              <w:bottom w:val="single" w:sz="4" w:space="0" w:color="auto"/>
            </w:tcBorders>
          </w:tcPr>
          <w:p w:rsidR="00584011" w:rsidRPr="00D1257D" w:rsidRDefault="00584011" w:rsidP="00093BA1">
            <w:pPr>
              <w:pStyle w:val="Tabletext"/>
              <w:ind w:right="312"/>
              <w:jc w:val="right"/>
            </w:pPr>
            <w:r w:rsidRPr="00D1257D">
              <w:t>(0)</w:t>
            </w:r>
          </w:p>
        </w:tc>
      </w:tr>
      <w:tr w:rsidR="00584011" w:rsidRPr="00D1257D">
        <w:tc>
          <w:tcPr>
            <w:tcW w:w="3118" w:type="dxa"/>
            <w:tcBorders>
              <w:top w:val="single" w:sz="4" w:space="0" w:color="auto"/>
              <w:bottom w:val="single" w:sz="4" w:space="0" w:color="auto"/>
            </w:tcBorders>
          </w:tcPr>
          <w:p w:rsidR="00584011" w:rsidRPr="00D1257D" w:rsidRDefault="00584011" w:rsidP="00D1257D">
            <w:pPr>
              <w:pStyle w:val="Tabletext"/>
            </w:pPr>
            <w:r w:rsidRPr="00D1257D">
              <w:t>Proportion of school who expected to complete Year 12</w:t>
            </w:r>
          </w:p>
        </w:tc>
        <w:tc>
          <w:tcPr>
            <w:tcW w:w="1020" w:type="dxa"/>
            <w:tcBorders>
              <w:top w:val="single" w:sz="4" w:space="0" w:color="auto"/>
              <w:bottom w:val="single" w:sz="4" w:space="0" w:color="auto"/>
            </w:tcBorders>
          </w:tcPr>
          <w:p w:rsidR="00584011" w:rsidRPr="00D1257D" w:rsidRDefault="00584011" w:rsidP="00584011">
            <w:pPr>
              <w:pStyle w:val="Tabletext"/>
              <w:jc w:val="right"/>
            </w:pPr>
          </w:p>
        </w:tc>
        <w:tc>
          <w:tcPr>
            <w:tcW w:w="850" w:type="dxa"/>
            <w:tcBorders>
              <w:top w:val="single" w:sz="4" w:space="0" w:color="auto"/>
              <w:bottom w:val="single" w:sz="4" w:space="0" w:color="auto"/>
            </w:tcBorders>
          </w:tcPr>
          <w:p w:rsidR="00584011" w:rsidRPr="00D1257D" w:rsidRDefault="00584011" w:rsidP="00584011">
            <w:pPr>
              <w:pStyle w:val="Tabletext"/>
              <w:jc w:val="right"/>
            </w:pPr>
          </w:p>
        </w:tc>
        <w:tc>
          <w:tcPr>
            <w:tcW w:w="1020" w:type="dxa"/>
            <w:tcBorders>
              <w:top w:val="single" w:sz="4" w:space="0" w:color="auto"/>
              <w:bottom w:val="single" w:sz="4" w:space="0" w:color="auto"/>
            </w:tcBorders>
          </w:tcPr>
          <w:p w:rsidR="00584011" w:rsidRPr="00D1257D" w:rsidRDefault="00584011" w:rsidP="00584011">
            <w:pPr>
              <w:pStyle w:val="Tabletext"/>
              <w:jc w:val="right"/>
            </w:pPr>
          </w:p>
        </w:tc>
        <w:tc>
          <w:tcPr>
            <w:tcW w:w="850" w:type="dxa"/>
            <w:tcBorders>
              <w:top w:val="single" w:sz="4" w:space="0" w:color="auto"/>
              <w:bottom w:val="single" w:sz="4" w:space="0" w:color="auto"/>
            </w:tcBorders>
          </w:tcPr>
          <w:p w:rsidR="00584011" w:rsidRPr="00D1257D" w:rsidRDefault="00584011" w:rsidP="00584011">
            <w:pPr>
              <w:pStyle w:val="Tabletext"/>
              <w:jc w:val="right"/>
            </w:pPr>
          </w:p>
        </w:tc>
        <w:tc>
          <w:tcPr>
            <w:tcW w:w="1020" w:type="dxa"/>
            <w:tcBorders>
              <w:top w:val="single" w:sz="4" w:space="0" w:color="auto"/>
              <w:bottom w:val="single" w:sz="4" w:space="0" w:color="auto"/>
            </w:tcBorders>
          </w:tcPr>
          <w:p w:rsidR="00584011" w:rsidRPr="00D1257D" w:rsidRDefault="00584011" w:rsidP="00584011">
            <w:pPr>
              <w:pStyle w:val="Tabletext"/>
              <w:jc w:val="right"/>
            </w:pPr>
            <w:r w:rsidRPr="00D1257D">
              <w:t>1.472829</w:t>
            </w:r>
          </w:p>
        </w:tc>
        <w:tc>
          <w:tcPr>
            <w:tcW w:w="850" w:type="dxa"/>
            <w:tcBorders>
              <w:top w:val="single" w:sz="4" w:space="0" w:color="auto"/>
              <w:bottom w:val="single" w:sz="4" w:space="0" w:color="auto"/>
            </w:tcBorders>
          </w:tcPr>
          <w:p w:rsidR="00584011" w:rsidRPr="00D1257D" w:rsidRDefault="00584011" w:rsidP="00093BA1">
            <w:pPr>
              <w:pStyle w:val="Tabletext"/>
              <w:ind w:right="312"/>
              <w:jc w:val="right"/>
            </w:pPr>
            <w:r w:rsidRPr="00D1257D">
              <w:t>(0)</w:t>
            </w:r>
          </w:p>
        </w:tc>
      </w:tr>
      <w:tr w:rsidR="00584011" w:rsidRPr="00D1257D">
        <w:tc>
          <w:tcPr>
            <w:tcW w:w="3118" w:type="dxa"/>
            <w:tcBorders>
              <w:top w:val="single" w:sz="4" w:space="0" w:color="auto"/>
              <w:bottom w:val="single" w:sz="4" w:space="0" w:color="auto"/>
            </w:tcBorders>
          </w:tcPr>
          <w:p w:rsidR="00584011" w:rsidRPr="00D1257D" w:rsidRDefault="009B7902" w:rsidP="00D1257D">
            <w:pPr>
              <w:pStyle w:val="Tabletext"/>
            </w:pPr>
            <w:r>
              <w:t>Constant</w:t>
            </w:r>
          </w:p>
        </w:tc>
        <w:tc>
          <w:tcPr>
            <w:tcW w:w="1020" w:type="dxa"/>
            <w:tcBorders>
              <w:top w:val="single" w:sz="4" w:space="0" w:color="auto"/>
              <w:bottom w:val="single" w:sz="4" w:space="0" w:color="auto"/>
            </w:tcBorders>
          </w:tcPr>
          <w:p w:rsidR="00584011" w:rsidRPr="00D1257D" w:rsidRDefault="00584011" w:rsidP="00584011">
            <w:pPr>
              <w:pStyle w:val="Tabletext"/>
              <w:ind w:right="85"/>
              <w:jc w:val="right"/>
            </w:pPr>
            <w:r>
              <w:t>–</w:t>
            </w:r>
            <w:r w:rsidRPr="00D1257D">
              <w:t>1.35602</w:t>
            </w:r>
          </w:p>
        </w:tc>
        <w:tc>
          <w:tcPr>
            <w:tcW w:w="850" w:type="dxa"/>
            <w:tcBorders>
              <w:top w:val="single" w:sz="4" w:space="0" w:color="auto"/>
              <w:bottom w:val="single" w:sz="4" w:space="0" w:color="auto"/>
            </w:tcBorders>
          </w:tcPr>
          <w:p w:rsidR="00584011" w:rsidRPr="00D1257D" w:rsidRDefault="00584011" w:rsidP="00584011">
            <w:pPr>
              <w:pStyle w:val="Tabletext"/>
              <w:jc w:val="right"/>
            </w:pPr>
            <w:r w:rsidRPr="00D1257D">
              <w:t>(0.106)</w:t>
            </w:r>
          </w:p>
        </w:tc>
        <w:tc>
          <w:tcPr>
            <w:tcW w:w="1020" w:type="dxa"/>
            <w:tcBorders>
              <w:top w:val="single" w:sz="4" w:space="0" w:color="auto"/>
              <w:bottom w:val="single" w:sz="4" w:space="0" w:color="auto"/>
            </w:tcBorders>
          </w:tcPr>
          <w:p w:rsidR="00584011" w:rsidRPr="00D1257D" w:rsidRDefault="00584011" w:rsidP="00584011">
            <w:pPr>
              <w:pStyle w:val="Tabletext"/>
              <w:ind w:right="85"/>
              <w:jc w:val="right"/>
            </w:pPr>
            <w:r>
              <w:t>–</w:t>
            </w:r>
            <w:r w:rsidRPr="00D1257D">
              <w:t>2.50897</w:t>
            </w:r>
          </w:p>
        </w:tc>
        <w:tc>
          <w:tcPr>
            <w:tcW w:w="850" w:type="dxa"/>
            <w:tcBorders>
              <w:top w:val="single" w:sz="4" w:space="0" w:color="auto"/>
              <w:bottom w:val="single" w:sz="4" w:space="0" w:color="auto"/>
            </w:tcBorders>
          </w:tcPr>
          <w:p w:rsidR="00584011" w:rsidRPr="00D1257D" w:rsidRDefault="00584011" w:rsidP="00584011">
            <w:pPr>
              <w:pStyle w:val="Tabletext"/>
              <w:jc w:val="right"/>
            </w:pPr>
            <w:r w:rsidRPr="00D1257D">
              <w:t>(0.004)</w:t>
            </w:r>
          </w:p>
        </w:tc>
        <w:tc>
          <w:tcPr>
            <w:tcW w:w="1020" w:type="dxa"/>
            <w:tcBorders>
              <w:top w:val="single" w:sz="4" w:space="0" w:color="auto"/>
              <w:bottom w:val="single" w:sz="4" w:space="0" w:color="auto"/>
            </w:tcBorders>
          </w:tcPr>
          <w:p w:rsidR="00584011" w:rsidRPr="00D1257D" w:rsidRDefault="00584011" w:rsidP="00584011">
            <w:pPr>
              <w:pStyle w:val="Tabletext"/>
              <w:ind w:right="85"/>
              <w:jc w:val="right"/>
            </w:pPr>
            <w:r>
              <w:t>–</w:t>
            </w:r>
            <w:r w:rsidRPr="00D1257D">
              <w:t>1.59488</w:t>
            </w:r>
          </w:p>
        </w:tc>
        <w:tc>
          <w:tcPr>
            <w:tcW w:w="850" w:type="dxa"/>
            <w:tcBorders>
              <w:top w:val="single" w:sz="4" w:space="0" w:color="auto"/>
              <w:bottom w:val="single" w:sz="4" w:space="0" w:color="auto"/>
            </w:tcBorders>
          </w:tcPr>
          <w:p w:rsidR="00584011" w:rsidRPr="00D1257D" w:rsidRDefault="00584011" w:rsidP="00584011">
            <w:pPr>
              <w:pStyle w:val="Tabletext"/>
              <w:jc w:val="right"/>
            </w:pPr>
            <w:r w:rsidRPr="00D1257D">
              <w:t>(0.122)</w:t>
            </w:r>
          </w:p>
        </w:tc>
      </w:tr>
      <w:tr w:rsidR="00584011" w:rsidRPr="00D1257D">
        <w:tc>
          <w:tcPr>
            <w:tcW w:w="3118" w:type="dxa"/>
            <w:tcBorders>
              <w:top w:val="single" w:sz="4" w:space="0" w:color="auto"/>
              <w:bottom w:val="single" w:sz="4" w:space="0" w:color="auto"/>
            </w:tcBorders>
          </w:tcPr>
          <w:p w:rsidR="00584011" w:rsidRPr="00D1257D" w:rsidRDefault="00584011" w:rsidP="00D1257D">
            <w:pPr>
              <w:pStyle w:val="Tabletext"/>
            </w:pPr>
            <w:r>
              <w:t>Number of observations</w:t>
            </w:r>
          </w:p>
        </w:tc>
        <w:tc>
          <w:tcPr>
            <w:tcW w:w="1020" w:type="dxa"/>
            <w:tcBorders>
              <w:top w:val="single" w:sz="4" w:space="0" w:color="auto"/>
              <w:bottom w:val="single" w:sz="4" w:space="0" w:color="auto"/>
            </w:tcBorders>
          </w:tcPr>
          <w:p w:rsidR="00584011" w:rsidRPr="00D1257D" w:rsidRDefault="00584011" w:rsidP="00584011">
            <w:pPr>
              <w:pStyle w:val="Tabletext"/>
              <w:jc w:val="right"/>
            </w:pPr>
          </w:p>
        </w:tc>
        <w:tc>
          <w:tcPr>
            <w:tcW w:w="850" w:type="dxa"/>
            <w:tcBorders>
              <w:top w:val="single" w:sz="4" w:space="0" w:color="auto"/>
              <w:bottom w:val="single" w:sz="4" w:space="0" w:color="auto"/>
            </w:tcBorders>
          </w:tcPr>
          <w:p w:rsidR="00584011" w:rsidRPr="00D1257D" w:rsidRDefault="00584011" w:rsidP="00584011">
            <w:pPr>
              <w:pStyle w:val="Tabletext"/>
              <w:jc w:val="right"/>
            </w:pPr>
            <w:r>
              <w:t>13</w:t>
            </w:r>
            <w:r w:rsidR="00853A2E">
              <w:t> </w:t>
            </w:r>
            <w:r>
              <w:t>099</w:t>
            </w:r>
          </w:p>
        </w:tc>
        <w:tc>
          <w:tcPr>
            <w:tcW w:w="1020" w:type="dxa"/>
            <w:tcBorders>
              <w:top w:val="single" w:sz="4" w:space="0" w:color="auto"/>
              <w:bottom w:val="single" w:sz="4" w:space="0" w:color="auto"/>
            </w:tcBorders>
          </w:tcPr>
          <w:p w:rsidR="00584011" w:rsidRPr="00D1257D" w:rsidRDefault="00584011" w:rsidP="00584011">
            <w:pPr>
              <w:pStyle w:val="Tabletext"/>
              <w:jc w:val="right"/>
            </w:pPr>
          </w:p>
        </w:tc>
        <w:tc>
          <w:tcPr>
            <w:tcW w:w="850" w:type="dxa"/>
            <w:tcBorders>
              <w:top w:val="single" w:sz="4" w:space="0" w:color="auto"/>
              <w:bottom w:val="single" w:sz="4" w:space="0" w:color="auto"/>
            </w:tcBorders>
          </w:tcPr>
          <w:p w:rsidR="00584011" w:rsidRPr="00D1257D" w:rsidRDefault="00584011" w:rsidP="00584011">
            <w:pPr>
              <w:pStyle w:val="Tabletext"/>
              <w:jc w:val="right"/>
            </w:pPr>
            <w:r>
              <w:t>12</w:t>
            </w:r>
            <w:r w:rsidR="00853A2E">
              <w:t> </w:t>
            </w:r>
            <w:r>
              <w:t>698</w:t>
            </w:r>
          </w:p>
        </w:tc>
        <w:tc>
          <w:tcPr>
            <w:tcW w:w="1020" w:type="dxa"/>
            <w:tcBorders>
              <w:top w:val="single" w:sz="4" w:space="0" w:color="auto"/>
              <w:bottom w:val="single" w:sz="4" w:space="0" w:color="auto"/>
            </w:tcBorders>
          </w:tcPr>
          <w:p w:rsidR="00584011" w:rsidRPr="00D1257D" w:rsidRDefault="00584011" w:rsidP="00584011">
            <w:pPr>
              <w:pStyle w:val="Tabletext"/>
              <w:jc w:val="right"/>
            </w:pPr>
          </w:p>
        </w:tc>
        <w:tc>
          <w:tcPr>
            <w:tcW w:w="850" w:type="dxa"/>
            <w:tcBorders>
              <w:top w:val="single" w:sz="4" w:space="0" w:color="auto"/>
              <w:bottom w:val="single" w:sz="4" w:space="0" w:color="auto"/>
            </w:tcBorders>
          </w:tcPr>
          <w:p w:rsidR="00584011" w:rsidRPr="00D1257D" w:rsidRDefault="00584011" w:rsidP="00584011">
            <w:pPr>
              <w:pStyle w:val="Tabletext"/>
              <w:jc w:val="right"/>
            </w:pPr>
            <w:r>
              <w:t>11</w:t>
            </w:r>
            <w:r w:rsidR="00B47D9B">
              <w:t> </w:t>
            </w:r>
            <w:r>
              <w:t>844</w:t>
            </w:r>
          </w:p>
        </w:tc>
      </w:tr>
    </w:tbl>
    <w:p w:rsidR="00D1257D" w:rsidRDefault="00D1257D" w:rsidP="00D1257D">
      <w:pPr>
        <w:pStyle w:val="Source"/>
      </w:pPr>
      <w:r>
        <w:t>Source:</w:t>
      </w:r>
      <w:r>
        <w:tab/>
        <w:t>Customised calculations using Wave 1 of the LSAY (enumerated in 2006).</w:t>
      </w:r>
    </w:p>
    <w:p w:rsidR="0032079E" w:rsidRDefault="00D1257D" w:rsidP="00D1257D">
      <w:pPr>
        <w:pStyle w:val="Source"/>
      </w:pPr>
      <w:r>
        <w:t>Note:</w:t>
      </w:r>
      <w:r>
        <w:tab/>
        <w:t>Associated p-values in brackets.</w:t>
      </w:r>
    </w:p>
    <w:p w:rsidR="009B536E" w:rsidRDefault="009B536E">
      <w:pPr>
        <w:spacing w:before="0" w:line="240" w:lineRule="auto"/>
        <w:rPr>
          <w:rFonts w:ascii="Arial" w:hAnsi="Arial"/>
          <w:sz w:val="15"/>
        </w:rPr>
      </w:pPr>
      <w:r>
        <w:br w:type="page"/>
      </w:r>
    </w:p>
    <w:p w:rsidR="00093BA1" w:rsidRDefault="00093BA1" w:rsidP="00093BA1">
      <w:pPr>
        <w:pStyle w:val="tabletitle"/>
      </w:pPr>
      <w:bookmarkStart w:id="64" w:name="_Toc311456488"/>
      <w:r>
        <w:t>Table A5</w:t>
      </w:r>
      <w:r>
        <w:tab/>
        <w:t>Coefficient estimates and p-values corresponding to Table 9 (Factors associated with the probability of dropping out of school before completing Year 12)</w:t>
      </w:r>
      <w:bookmarkEnd w:id="64"/>
    </w:p>
    <w:tbl>
      <w:tblPr>
        <w:tblStyle w:val="TableGrid"/>
        <w:tblW w:w="87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tblPr>
      <w:tblGrid>
        <w:gridCol w:w="3118"/>
        <w:gridCol w:w="1020"/>
        <w:gridCol w:w="851"/>
        <w:gridCol w:w="1020"/>
        <w:gridCol w:w="851"/>
        <w:gridCol w:w="1020"/>
        <w:gridCol w:w="851"/>
      </w:tblGrid>
      <w:tr w:rsidR="000A24E3" w:rsidRPr="00D1257D">
        <w:tc>
          <w:tcPr>
            <w:tcW w:w="3118" w:type="dxa"/>
            <w:tcBorders>
              <w:top w:val="single" w:sz="4" w:space="0" w:color="auto"/>
              <w:bottom w:val="single" w:sz="4" w:space="0" w:color="auto"/>
            </w:tcBorders>
          </w:tcPr>
          <w:p w:rsidR="000A24E3" w:rsidRPr="00D1257D" w:rsidRDefault="000A24E3" w:rsidP="00F35476">
            <w:pPr>
              <w:pStyle w:val="Tablehead1"/>
            </w:pPr>
          </w:p>
        </w:tc>
        <w:tc>
          <w:tcPr>
            <w:tcW w:w="1871" w:type="dxa"/>
            <w:gridSpan w:val="2"/>
            <w:tcBorders>
              <w:top w:val="single" w:sz="4" w:space="0" w:color="auto"/>
              <w:bottom w:val="single" w:sz="4" w:space="0" w:color="auto"/>
            </w:tcBorders>
          </w:tcPr>
          <w:p w:rsidR="000A24E3" w:rsidRPr="00D1257D" w:rsidRDefault="000A24E3" w:rsidP="00F35476">
            <w:pPr>
              <w:pStyle w:val="Tablehead1"/>
              <w:jc w:val="center"/>
            </w:pPr>
            <w:r w:rsidRPr="00D1257D">
              <w:t>Model 1</w:t>
            </w:r>
          </w:p>
        </w:tc>
        <w:tc>
          <w:tcPr>
            <w:tcW w:w="1871" w:type="dxa"/>
            <w:gridSpan w:val="2"/>
            <w:tcBorders>
              <w:top w:val="single" w:sz="4" w:space="0" w:color="auto"/>
              <w:bottom w:val="single" w:sz="4" w:space="0" w:color="auto"/>
            </w:tcBorders>
          </w:tcPr>
          <w:p w:rsidR="000A24E3" w:rsidRPr="00D1257D" w:rsidRDefault="000A24E3" w:rsidP="000A139D">
            <w:pPr>
              <w:pStyle w:val="Tablehead1"/>
              <w:ind w:left="57"/>
              <w:jc w:val="center"/>
            </w:pPr>
            <w:r w:rsidRPr="00D1257D">
              <w:t>Model 2</w:t>
            </w:r>
          </w:p>
        </w:tc>
        <w:tc>
          <w:tcPr>
            <w:tcW w:w="1871" w:type="dxa"/>
            <w:gridSpan w:val="2"/>
            <w:tcBorders>
              <w:top w:val="single" w:sz="4" w:space="0" w:color="auto"/>
              <w:bottom w:val="single" w:sz="4" w:space="0" w:color="auto"/>
            </w:tcBorders>
          </w:tcPr>
          <w:p w:rsidR="000A24E3" w:rsidRPr="00D1257D" w:rsidRDefault="000A24E3" w:rsidP="000A139D">
            <w:pPr>
              <w:pStyle w:val="Tablehead1"/>
              <w:ind w:left="57"/>
              <w:jc w:val="center"/>
            </w:pPr>
            <w:r w:rsidRPr="00D1257D">
              <w:t>Model 3</w:t>
            </w:r>
          </w:p>
        </w:tc>
      </w:tr>
      <w:tr w:rsidR="000A139D" w:rsidRPr="00D1257D">
        <w:tc>
          <w:tcPr>
            <w:tcW w:w="3118" w:type="dxa"/>
            <w:tcBorders>
              <w:top w:val="single" w:sz="4" w:space="0" w:color="auto"/>
            </w:tcBorders>
          </w:tcPr>
          <w:p w:rsidR="000A139D" w:rsidRPr="00FD58AB" w:rsidRDefault="000A139D" w:rsidP="000A139D">
            <w:pPr>
              <w:pStyle w:val="Tabletext"/>
            </w:pPr>
            <w:r w:rsidRPr="00FD58AB">
              <w:t>Age</w:t>
            </w:r>
          </w:p>
        </w:tc>
        <w:tc>
          <w:tcPr>
            <w:tcW w:w="1020" w:type="dxa"/>
            <w:tcBorders>
              <w:top w:val="single" w:sz="4" w:space="0" w:color="auto"/>
            </w:tcBorders>
          </w:tcPr>
          <w:p w:rsidR="000A139D" w:rsidRPr="00FD58AB" w:rsidRDefault="000A139D" w:rsidP="000A139D">
            <w:pPr>
              <w:pStyle w:val="Tabletext"/>
              <w:ind w:right="85"/>
              <w:jc w:val="right"/>
            </w:pPr>
            <w:r>
              <w:t>–</w:t>
            </w:r>
            <w:r w:rsidRPr="00FD58AB">
              <w:t>0.23462</w:t>
            </w:r>
          </w:p>
        </w:tc>
        <w:tc>
          <w:tcPr>
            <w:tcW w:w="851" w:type="dxa"/>
            <w:tcBorders>
              <w:top w:val="single" w:sz="4" w:space="0" w:color="auto"/>
            </w:tcBorders>
          </w:tcPr>
          <w:p w:rsidR="000A139D" w:rsidRPr="00FD58AB" w:rsidRDefault="000A139D" w:rsidP="000A139D">
            <w:pPr>
              <w:pStyle w:val="Tabletext"/>
              <w:ind w:right="312"/>
              <w:jc w:val="right"/>
            </w:pPr>
            <w:r w:rsidRPr="00FD58AB">
              <w:t>(0)</w:t>
            </w:r>
          </w:p>
        </w:tc>
        <w:tc>
          <w:tcPr>
            <w:tcW w:w="1020" w:type="dxa"/>
            <w:tcBorders>
              <w:top w:val="single" w:sz="4" w:space="0" w:color="auto"/>
            </w:tcBorders>
          </w:tcPr>
          <w:p w:rsidR="000A139D" w:rsidRPr="00FD58AB" w:rsidRDefault="000A139D" w:rsidP="000A24E3">
            <w:pPr>
              <w:pStyle w:val="Tabletext"/>
              <w:jc w:val="right"/>
            </w:pPr>
            <w:r>
              <w:t>–</w:t>
            </w:r>
            <w:r w:rsidRPr="00FD58AB">
              <w:t>0.081</w:t>
            </w:r>
          </w:p>
        </w:tc>
        <w:tc>
          <w:tcPr>
            <w:tcW w:w="851" w:type="dxa"/>
            <w:tcBorders>
              <w:top w:val="single" w:sz="4" w:space="0" w:color="auto"/>
            </w:tcBorders>
          </w:tcPr>
          <w:p w:rsidR="000A139D" w:rsidRPr="00FD58AB" w:rsidRDefault="000A139D" w:rsidP="000A139D">
            <w:pPr>
              <w:pStyle w:val="Tabletext"/>
              <w:ind w:right="312"/>
              <w:jc w:val="right"/>
            </w:pPr>
            <w:r w:rsidRPr="00FD58AB">
              <w:t>(0)</w:t>
            </w:r>
          </w:p>
        </w:tc>
        <w:tc>
          <w:tcPr>
            <w:tcW w:w="1020" w:type="dxa"/>
            <w:tcBorders>
              <w:top w:val="single" w:sz="4" w:space="0" w:color="auto"/>
            </w:tcBorders>
          </w:tcPr>
          <w:p w:rsidR="000A139D" w:rsidRPr="00FD58AB" w:rsidRDefault="000A139D" w:rsidP="000A139D">
            <w:pPr>
              <w:pStyle w:val="Tabletext"/>
              <w:ind w:right="85"/>
              <w:jc w:val="right"/>
            </w:pPr>
            <w:r>
              <w:t>–</w:t>
            </w:r>
            <w:r w:rsidRPr="00FD58AB">
              <w:t>0.23172</w:t>
            </w:r>
          </w:p>
        </w:tc>
        <w:tc>
          <w:tcPr>
            <w:tcW w:w="851" w:type="dxa"/>
            <w:tcBorders>
              <w:top w:val="single" w:sz="4" w:space="0" w:color="auto"/>
            </w:tcBorders>
          </w:tcPr>
          <w:p w:rsidR="000A139D" w:rsidRPr="00FD58AB" w:rsidRDefault="000A139D" w:rsidP="000A24E3">
            <w:pPr>
              <w:pStyle w:val="Tabletext"/>
              <w:jc w:val="right"/>
            </w:pPr>
            <w:r w:rsidRPr="00FD58AB">
              <w:t>(0.004)</w:t>
            </w:r>
          </w:p>
        </w:tc>
      </w:tr>
      <w:tr w:rsidR="000A139D" w:rsidRPr="00D1257D">
        <w:tc>
          <w:tcPr>
            <w:tcW w:w="3118" w:type="dxa"/>
          </w:tcPr>
          <w:p w:rsidR="000A139D" w:rsidRPr="00FD58AB" w:rsidRDefault="000A139D" w:rsidP="000A139D">
            <w:pPr>
              <w:pStyle w:val="Tabletext"/>
            </w:pPr>
            <w:r w:rsidRPr="00FD58AB">
              <w:t>Female</w:t>
            </w:r>
          </w:p>
        </w:tc>
        <w:tc>
          <w:tcPr>
            <w:tcW w:w="1020" w:type="dxa"/>
          </w:tcPr>
          <w:p w:rsidR="000A139D" w:rsidRPr="00FD58AB" w:rsidRDefault="000A139D" w:rsidP="000A139D">
            <w:pPr>
              <w:pStyle w:val="Tabletext"/>
              <w:ind w:right="85"/>
              <w:jc w:val="right"/>
            </w:pPr>
            <w:r>
              <w:t>–</w:t>
            </w:r>
            <w:r w:rsidRPr="00FD58AB">
              <w:t>0.27729</w:t>
            </w:r>
          </w:p>
        </w:tc>
        <w:tc>
          <w:tcPr>
            <w:tcW w:w="851" w:type="dxa"/>
          </w:tcPr>
          <w:p w:rsidR="000A139D" w:rsidRPr="00FD58AB" w:rsidRDefault="000A139D" w:rsidP="000A139D">
            <w:pPr>
              <w:pStyle w:val="Tabletext"/>
              <w:ind w:right="312"/>
              <w:jc w:val="right"/>
            </w:pPr>
            <w:r w:rsidRPr="00FD58AB">
              <w:t>(0)</w:t>
            </w:r>
          </w:p>
        </w:tc>
        <w:tc>
          <w:tcPr>
            <w:tcW w:w="1020" w:type="dxa"/>
          </w:tcPr>
          <w:p w:rsidR="000A139D" w:rsidRPr="00FD58AB" w:rsidRDefault="000A139D" w:rsidP="000A24E3">
            <w:pPr>
              <w:pStyle w:val="Tabletext"/>
              <w:jc w:val="right"/>
            </w:pPr>
            <w:r>
              <w:t>–</w:t>
            </w:r>
            <w:r w:rsidRPr="00FD58AB">
              <w:t>0.098</w:t>
            </w:r>
          </w:p>
        </w:tc>
        <w:tc>
          <w:tcPr>
            <w:tcW w:w="851" w:type="dxa"/>
          </w:tcPr>
          <w:p w:rsidR="000A139D" w:rsidRPr="00FD58AB" w:rsidRDefault="000A139D" w:rsidP="000A139D">
            <w:pPr>
              <w:pStyle w:val="Tabletext"/>
              <w:ind w:right="312"/>
              <w:jc w:val="right"/>
            </w:pPr>
            <w:r w:rsidRPr="00FD58AB">
              <w:t>(0)</w:t>
            </w:r>
          </w:p>
        </w:tc>
        <w:tc>
          <w:tcPr>
            <w:tcW w:w="1020" w:type="dxa"/>
          </w:tcPr>
          <w:p w:rsidR="000A139D" w:rsidRPr="00FD58AB" w:rsidRDefault="000A139D" w:rsidP="000A139D">
            <w:pPr>
              <w:pStyle w:val="Tabletext"/>
              <w:ind w:right="85"/>
              <w:jc w:val="right"/>
            </w:pPr>
            <w:r>
              <w:t>–</w:t>
            </w:r>
            <w:r w:rsidRPr="00FD58AB">
              <w:t>0.20009</w:t>
            </w:r>
          </w:p>
        </w:tc>
        <w:tc>
          <w:tcPr>
            <w:tcW w:w="851" w:type="dxa"/>
          </w:tcPr>
          <w:p w:rsidR="000A139D" w:rsidRPr="00FD58AB" w:rsidRDefault="000A139D" w:rsidP="000A139D">
            <w:pPr>
              <w:pStyle w:val="Tabletext"/>
              <w:ind w:right="312"/>
              <w:jc w:val="right"/>
            </w:pPr>
            <w:r w:rsidRPr="00FD58AB">
              <w:t>(0)</w:t>
            </w:r>
          </w:p>
        </w:tc>
      </w:tr>
      <w:tr w:rsidR="000A139D" w:rsidRPr="00D1257D">
        <w:tc>
          <w:tcPr>
            <w:tcW w:w="3118" w:type="dxa"/>
          </w:tcPr>
          <w:p w:rsidR="000A139D" w:rsidRPr="00FD58AB" w:rsidRDefault="000A139D" w:rsidP="000A139D">
            <w:pPr>
              <w:pStyle w:val="Tabletext"/>
            </w:pPr>
            <w:r w:rsidRPr="00FD58AB">
              <w:t>Indigenous</w:t>
            </w:r>
          </w:p>
        </w:tc>
        <w:tc>
          <w:tcPr>
            <w:tcW w:w="1020" w:type="dxa"/>
          </w:tcPr>
          <w:p w:rsidR="000A139D" w:rsidRPr="00FD58AB" w:rsidRDefault="000A139D" w:rsidP="000A24E3">
            <w:pPr>
              <w:pStyle w:val="Tabletext"/>
              <w:jc w:val="right"/>
            </w:pPr>
            <w:r w:rsidRPr="00FD58AB">
              <w:t>0.331631</w:t>
            </w:r>
          </w:p>
        </w:tc>
        <w:tc>
          <w:tcPr>
            <w:tcW w:w="851" w:type="dxa"/>
          </w:tcPr>
          <w:p w:rsidR="000A139D" w:rsidRPr="00FD58AB" w:rsidRDefault="000A139D" w:rsidP="000A139D">
            <w:pPr>
              <w:pStyle w:val="Tabletext"/>
              <w:ind w:right="312"/>
              <w:jc w:val="right"/>
            </w:pPr>
            <w:r w:rsidRPr="00FD58AB">
              <w:t>(0)</w:t>
            </w:r>
          </w:p>
        </w:tc>
        <w:tc>
          <w:tcPr>
            <w:tcW w:w="1020" w:type="dxa"/>
          </w:tcPr>
          <w:p w:rsidR="000A139D" w:rsidRPr="00FD58AB" w:rsidRDefault="000A139D" w:rsidP="000A24E3">
            <w:pPr>
              <w:pStyle w:val="Tabletext"/>
              <w:jc w:val="right"/>
            </w:pPr>
            <w:r w:rsidRPr="00FD58AB">
              <w:t>0.089</w:t>
            </w:r>
          </w:p>
        </w:tc>
        <w:tc>
          <w:tcPr>
            <w:tcW w:w="851" w:type="dxa"/>
          </w:tcPr>
          <w:p w:rsidR="000A139D" w:rsidRPr="00FD58AB" w:rsidRDefault="000A139D" w:rsidP="000A24E3">
            <w:pPr>
              <w:pStyle w:val="Tabletext"/>
              <w:jc w:val="right"/>
            </w:pPr>
            <w:r w:rsidRPr="00FD58AB">
              <w:t>(0.003)</w:t>
            </w:r>
          </w:p>
        </w:tc>
        <w:tc>
          <w:tcPr>
            <w:tcW w:w="1020" w:type="dxa"/>
          </w:tcPr>
          <w:p w:rsidR="000A139D" w:rsidRPr="00FD58AB" w:rsidRDefault="000A139D" w:rsidP="000A24E3">
            <w:pPr>
              <w:pStyle w:val="Tabletext"/>
              <w:jc w:val="right"/>
            </w:pPr>
            <w:r w:rsidRPr="00FD58AB">
              <w:t>0.096938</w:t>
            </w:r>
          </w:p>
        </w:tc>
        <w:tc>
          <w:tcPr>
            <w:tcW w:w="851" w:type="dxa"/>
          </w:tcPr>
          <w:p w:rsidR="000A139D" w:rsidRPr="00FD58AB" w:rsidRDefault="000A139D" w:rsidP="000A24E3">
            <w:pPr>
              <w:pStyle w:val="Tabletext"/>
              <w:jc w:val="right"/>
            </w:pPr>
            <w:r w:rsidRPr="00FD58AB">
              <w:t>(0.299)</w:t>
            </w:r>
          </w:p>
        </w:tc>
      </w:tr>
      <w:tr w:rsidR="000A139D" w:rsidRPr="00D1257D">
        <w:tc>
          <w:tcPr>
            <w:tcW w:w="3118" w:type="dxa"/>
          </w:tcPr>
          <w:p w:rsidR="000A139D" w:rsidRPr="00FD58AB" w:rsidRDefault="000A139D" w:rsidP="000A139D">
            <w:pPr>
              <w:pStyle w:val="Tabletext"/>
            </w:pPr>
            <w:r w:rsidRPr="00FD58AB">
              <w:t>Born overseas</w:t>
            </w:r>
          </w:p>
        </w:tc>
        <w:tc>
          <w:tcPr>
            <w:tcW w:w="1020" w:type="dxa"/>
          </w:tcPr>
          <w:p w:rsidR="000A139D" w:rsidRPr="00FD58AB" w:rsidRDefault="000A139D" w:rsidP="000A139D">
            <w:pPr>
              <w:pStyle w:val="Tabletext"/>
              <w:ind w:right="85"/>
              <w:jc w:val="right"/>
            </w:pPr>
            <w:r>
              <w:t>–</w:t>
            </w:r>
            <w:r w:rsidRPr="00FD58AB">
              <w:t>0.12371</w:t>
            </w:r>
          </w:p>
        </w:tc>
        <w:tc>
          <w:tcPr>
            <w:tcW w:w="851" w:type="dxa"/>
          </w:tcPr>
          <w:p w:rsidR="000A139D" w:rsidRPr="00FD58AB" w:rsidRDefault="000A139D" w:rsidP="000A24E3">
            <w:pPr>
              <w:pStyle w:val="Tabletext"/>
              <w:jc w:val="right"/>
            </w:pPr>
            <w:r w:rsidRPr="00FD58AB">
              <w:t>(0.189)</w:t>
            </w:r>
          </w:p>
        </w:tc>
        <w:tc>
          <w:tcPr>
            <w:tcW w:w="1020" w:type="dxa"/>
          </w:tcPr>
          <w:p w:rsidR="000A139D" w:rsidRPr="00FD58AB" w:rsidRDefault="000A139D" w:rsidP="000A24E3">
            <w:pPr>
              <w:pStyle w:val="Tabletext"/>
              <w:jc w:val="right"/>
            </w:pPr>
            <w:r w:rsidRPr="00FD58AB">
              <w:t>0.006</w:t>
            </w:r>
          </w:p>
        </w:tc>
        <w:tc>
          <w:tcPr>
            <w:tcW w:w="851" w:type="dxa"/>
          </w:tcPr>
          <w:p w:rsidR="000A139D" w:rsidRPr="00FD58AB" w:rsidRDefault="000A139D" w:rsidP="000A24E3">
            <w:pPr>
              <w:pStyle w:val="Tabletext"/>
              <w:jc w:val="right"/>
            </w:pPr>
            <w:r w:rsidRPr="00FD58AB">
              <w:t>(0.871)</w:t>
            </w:r>
          </w:p>
        </w:tc>
        <w:tc>
          <w:tcPr>
            <w:tcW w:w="1020" w:type="dxa"/>
          </w:tcPr>
          <w:p w:rsidR="000A139D" w:rsidRPr="00FD58AB" w:rsidRDefault="000A139D" w:rsidP="000A24E3">
            <w:pPr>
              <w:pStyle w:val="Tabletext"/>
              <w:jc w:val="right"/>
            </w:pPr>
            <w:r w:rsidRPr="00FD58AB">
              <w:t>0.047965</w:t>
            </w:r>
          </w:p>
        </w:tc>
        <w:tc>
          <w:tcPr>
            <w:tcW w:w="851" w:type="dxa"/>
          </w:tcPr>
          <w:p w:rsidR="000A139D" w:rsidRPr="00FD58AB" w:rsidRDefault="000A139D" w:rsidP="000A24E3">
            <w:pPr>
              <w:pStyle w:val="Tabletext"/>
              <w:jc w:val="right"/>
            </w:pPr>
            <w:r w:rsidRPr="00FD58AB">
              <w:t>(0.693)</w:t>
            </w:r>
          </w:p>
        </w:tc>
      </w:tr>
      <w:tr w:rsidR="000A139D" w:rsidRPr="00D1257D">
        <w:tc>
          <w:tcPr>
            <w:tcW w:w="3118" w:type="dxa"/>
          </w:tcPr>
          <w:p w:rsidR="000A139D" w:rsidRPr="00FD58AB" w:rsidRDefault="000A139D" w:rsidP="000A139D">
            <w:pPr>
              <w:pStyle w:val="Tabletext"/>
            </w:pPr>
            <w:r w:rsidRPr="00FD58AB">
              <w:t>Mother born overseas</w:t>
            </w:r>
          </w:p>
        </w:tc>
        <w:tc>
          <w:tcPr>
            <w:tcW w:w="1020" w:type="dxa"/>
          </w:tcPr>
          <w:p w:rsidR="000A139D" w:rsidRPr="00FD58AB" w:rsidRDefault="000A139D" w:rsidP="000A139D">
            <w:pPr>
              <w:pStyle w:val="Tabletext"/>
              <w:ind w:right="85"/>
              <w:jc w:val="right"/>
            </w:pPr>
            <w:r>
              <w:t>–</w:t>
            </w:r>
            <w:r w:rsidRPr="00FD58AB">
              <w:t>0.18689</w:t>
            </w:r>
          </w:p>
        </w:tc>
        <w:tc>
          <w:tcPr>
            <w:tcW w:w="851" w:type="dxa"/>
          </w:tcPr>
          <w:p w:rsidR="000A139D" w:rsidRPr="00FD58AB" w:rsidRDefault="000A139D" w:rsidP="000A139D">
            <w:pPr>
              <w:pStyle w:val="Tabletext"/>
              <w:ind w:right="312"/>
              <w:jc w:val="right"/>
            </w:pPr>
            <w:r w:rsidRPr="00FD58AB">
              <w:t>(0)</w:t>
            </w:r>
          </w:p>
        </w:tc>
        <w:tc>
          <w:tcPr>
            <w:tcW w:w="1020" w:type="dxa"/>
          </w:tcPr>
          <w:p w:rsidR="000A139D" w:rsidRPr="00FD58AB" w:rsidRDefault="000A139D" w:rsidP="000A24E3">
            <w:pPr>
              <w:pStyle w:val="Tabletext"/>
              <w:jc w:val="right"/>
            </w:pPr>
            <w:r>
              <w:t>–</w:t>
            </w:r>
            <w:r w:rsidRPr="00FD58AB">
              <w:t>0.050</w:t>
            </w:r>
          </w:p>
        </w:tc>
        <w:tc>
          <w:tcPr>
            <w:tcW w:w="851" w:type="dxa"/>
          </w:tcPr>
          <w:p w:rsidR="000A139D" w:rsidRPr="00FD58AB" w:rsidRDefault="000A139D" w:rsidP="000A24E3">
            <w:pPr>
              <w:pStyle w:val="Tabletext"/>
              <w:jc w:val="right"/>
            </w:pPr>
            <w:r w:rsidRPr="00FD58AB">
              <w:t>(0.008)</w:t>
            </w:r>
          </w:p>
        </w:tc>
        <w:tc>
          <w:tcPr>
            <w:tcW w:w="1020" w:type="dxa"/>
          </w:tcPr>
          <w:p w:rsidR="000A139D" w:rsidRPr="00FD58AB" w:rsidRDefault="000A139D" w:rsidP="000A139D">
            <w:pPr>
              <w:pStyle w:val="Tabletext"/>
              <w:ind w:right="255"/>
              <w:jc w:val="right"/>
            </w:pPr>
            <w:r>
              <w:t>–</w:t>
            </w:r>
            <w:r w:rsidRPr="00FD58AB">
              <w:t>0.128</w:t>
            </w:r>
          </w:p>
        </w:tc>
        <w:tc>
          <w:tcPr>
            <w:tcW w:w="851" w:type="dxa"/>
          </w:tcPr>
          <w:p w:rsidR="000A139D" w:rsidRPr="00FD58AB" w:rsidRDefault="000A139D" w:rsidP="000A24E3">
            <w:pPr>
              <w:pStyle w:val="Tabletext"/>
              <w:jc w:val="right"/>
            </w:pPr>
            <w:r w:rsidRPr="00FD58AB">
              <w:t>(0.055)</w:t>
            </w:r>
          </w:p>
        </w:tc>
      </w:tr>
      <w:tr w:rsidR="000A139D" w:rsidRPr="00D1257D">
        <w:tc>
          <w:tcPr>
            <w:tcW w:w="3118" w:type="dxa"/>
          </w:tcPr>
          <w:p w:rsidR="000A139D" w:rsidRPr="00FD58AB" w:rsidRDefault="000A139D" w:rsidP="000A139D">
            <w:pPr>
              <w:pStyle w:val="Tabletext"/>
            </w:pPr>
            <w:r w:rsidRPr="00FD58AB">
              <w:t>Father born overseas</w:t>
            </w:r>
          </w:p>
        </w:tc>
        <w:tc>
          <w:tcPr>
            <w:tcW w:w="1020" w:type="dxa"/>
          </w:tcPr>
          <w:p w:rsidR="000A139D" w:rsidRPr="00FD58AB" w:rsidRDefault="000A139D" w:rsidP="000A139D">
            <w:pPr>
              <w:pStyle w:val="Tabletext"/>
              <w:ind w:right="170"/>
              <w:jc w:val="right"/>
            </w:pPr>
            <w:r>
              <w:t>–</w:t>
            </w:r>
            <w:r w:rsidRPr="00FD58AB">
              <w:t>0.1186</w:t>
            </w:r>
          </w:p>
        </w:tc>
        <w:tc>
          <w:tcPr>
            <w:tcW w:w="851" w:type="dxa"/>
          </w:tcPr>
          <w:p w:rsidR="000A139D" w:rsidRPr="00FD58AB" w:rsidRDefault="000A139D" w:rsidP="000A24E3">
            <w:pPr>
              <w:pStyle w:val="Tabletext"/>
              <w:jc w:val="right"/>
            </w:pPr>
            <w:r w:rsidRPr="00FD58AB">
              <w:t>(0.021)</w:t>
            </w:r>
          </w:p>
        </w:tc>
        <w:tc>
          <w:tcPr>
            <w:tcW w:w="1020" w:type="dxa"/>
          </w:tcPr>
          <w:p w:rsidR="000A139D" w:rsidRPr="00FD58AB" w:rsidRDefault="000A139D" w:rsidP="000A24E3">
            <w:pPr>
              <w:pStyle w:val="Tabletext"/>
              <w:jc w:val="right"/>
            </w:pPr>
            <w:r>
              <w:t>–</w:t>
            </w:r>
            <w:r w:rsidRPr="00FD58AB">
              <w:t>0.033</w:t>
            </w:r>
          </w:p>
        </w:tc>
        <w:tc>
          <w:tcPr>
            <w:tcW w:w="851" w:type="dxa"/>
          </w:tcPr>
          <w:p w:rsidR="000A139D" w:rsidRPr="00FD58AB" w:rsidRDefault="000A139D" w:rsidP="000A24E3">
            <w:pPr>
              <w:pStyle w:val="Tabletext"/>
              <w:jc w:val="right"/>
            </w:pPr>
            <w:r w:rsidRPr="00FD58AB">
              <w:t>(0.077)</w:t>
            </w:r>
          </w:p>
        </w:tc>
        <w:tc>
          <w:tcPr>
            <w:tcW w:w="1020" w:type="dxa"/>
          </w:tcPr>
          <w:p w:rsidR="000A139D" w:rsidRPr="00FD58AB" w:rsidRDefault="000A139D" w:rsidP="000A139D">
            <w:pPr>
              <w:pStyle w:val="Tabletext"/>
              <w:ind w:right="85"/>
              <w:jc w:val="right"/>
            </w:pPr>
            <w:r>
              <w:t>–</w:t>
            </w:r>
            <w:r w:rsidRPr="00FD58AB">
              <w:t>0.06484</w:t>
            </w:r>
          </w:p>
        </w:tc>
        <w:tc>
          <w:tcPr>
            <w:tcW w:w="851" w:type="dxa"/>
          </w:tcPr>
          <w:p w:rsidR="000A139D" w:rsidRPr="00FD58AB" w:rsidRDefault="000A139D" w:rsidP="000A24E3">
            <w:pPr>
              <w:pStyle w:val="Tabletext"/>
              <w:jc w:val="right"/>
            </w:pPr>
            <w:r w:rsidRPr="00FD58AB">
              <w:t>(0.312)</w:t>
            </w:r>
          </w:p>
        </w:tc>
      </w:tr>
      <w:tr w:rsidR="000A139D" w:rsidRPr="00D1257D">
        <w:tc>
          <w:tcPr>
            <w:tcW w:w="3118" w:type="dxa"/>
          </w:tcPr>
          <w:p w:rsidR="000A139D" w:rsidRPr="00FD58AB" w:rsidRDefault="000A139D" w:rsidP="000A139D">
            <w:pPr>
              <w:pStyle w:val="Tabletext"/>
            </w:pPr>
            <w:r w:rsidRPr="00FD58AB">
              <w:t>Lives in provincial Australia</w:t>
            </w:r>
          </w:p>
        </w:tc>
        <w:tc>
          <w:tcPr>
            <w:tcW w:w="1020" w:type="dxa"/>
          </w:tcPr>
          <w:p w:rsidR="000A139D" w:rsidRPr="00FD58AB" w:rsidRDefault="000A139D" w:rsidP="000A24E3">
            <w:pPr>
              <w:pStyle w:val="Tabletext"/>
              <w:jc w:val="right"/>
            </w:pPr>
            <w:r w:rsidRPr="00FD58AB">
              <w:t>0.331938</w:t>
            </w:r>
          </w:p>
        </w:tc>
        <w:tc>
          <w:tcPr>
            <w:tcW w:w="851" w:type="dxa"/>
          </w:tcPr>
          <w:p w:rsidR="000A139D" w:rsidRPr="00FD58AB" w:rsidRDefault="000A139D" w:rsidP="000A139D">
            <w:pPr>
              <w:pStyle w:val="Tabletext"/>
              <w:ind w:right="312"/>
              <w:jc w:val="right"/>
            </w:pPr>
            <w:r w:rsidRPr="00FD58AB">
              <w:t>(0)</w:t>
            </w:r>
          </w:p>
        </w:tc>
        <w:tc>
          <w:tcPr>
            <w:tcW w:w="1020" w:type="dxa"/>
          </w:tcPr>
          <w:p w:rsidR="000A139D" w:rsidRPr="00FD58AB" w:rsidRDefault="000A139D" w:rsidP="000A24E3">
            <w:pPr>
              <w:pStyle w:val="Tabletext"/>
              <w:jc w:val="right"/>
            </w:pPr>
            <w:r w:rsidRPr="00FD58AB">
              <w:t>0.086</w:t>
            </w:r>
          </w:p>
        </w:tc>
        <w:tc>
          <w:tcPr>
            <w:tcW w:w="851" w:type="dxa"/>
          </w:tcPr>
          <w:p w:rsidR="000A139D" w:rsidRPr="00FD58AB" w:rsidRDefault="000A139D" w:rsidP="000A139D">
            <w:pPr>
              <w:pStyle w:val="Tabletext"/>
              <w:ind w:right="312"/>
              <w:jc w:val="right"/>
            </w:pPr>
            <w:r w:rsidRPr="00FD58AB">
              <w:t>(0)</w:t>
            </w:r>
          </w:p>
        </w:tc>
        <w:tc>
          <w:tcPr>
            <w:tcW w:w="1020" w:type="dxa"/>
          </w:tcPr>
          <w:p w:rsidR="000A139D" w:rsidRPr="00FD58AB" w:rsidRDefault="000A139D" w:rsidP="000A24E3">
            <w:pPr>
              <w:pStyle w:val="Tabletext"/>
              <w:jc w:val="right"/>
            </w:pPr>
            <w:r w:rsidRPr="00FD58AB">
              <w:t>0.175514</w:t>
            </w:r>
          </w:p>
        </w:tc>
        <w:tc>
          <w:tcPr>
            <w:tcW w:w="851" w:type="dxa"/>
          </w:tcPr>
          <w:p w:rsidR="000A139D" w:rsidRPr="00FD58AB" w:rsidRDefault="000A139D" w:rsidP="000A139D">
            <w:pPr>
              <w:pStyle w:val="Tabletext"/>
              <w:ind w:right="312"/>
              <w:jc w:val="right"/>
            </w:pPr>
            <w:r w:rsidRPr="00FD58AB">
              <w:t>(0)</w:t>
            </w:r>
          </w:p>
        </w:tc>
      </w:tr>
      <w:tr w:rsidR="000A139D" w:rsidRPr="00D1257D">
        <w:tc>
          <w:tcPr>
            <w:tcW w:w="3118" w:type="dxa"/>
            <w:tcBorders>
              <w:bottom w:val="single" w:sz="4" w:space="0" w:color="auto"/>
            </w:tcBorders>
          </w:tcPr>
          <w:p w:rsidR="000A139D" w:rsidRPr="00FD58AB" w:rsidRDefault="000A139D" w:rsidP="000A139D">
            <w:pPr>
              <w:pStyle w:val="Tabletext"/>
            </w:pPr>
            <w:r w:rsidRPr="00FD58AB">
              <w:t>Lives in remote Australia</w:t>
            </w:r>
          </w:p>
        </w:tc>
        <w:tc>
          <w:tcPr>
            <w:tcW w:w="1020" w:type="dxa"/>
            <w:tcBorders>
              <w:bottom w:val="single" w:sz="4" w:space="0" w:color="auto"/>
            </w:tcBorders>
          </w:tcPr>
          <w:p w:rsidR="000A139D" w:rsidRPr="00FD58AB" w:rsidRDefault="000A139D" w:rsidP="000A24E3">
            <w:pPr>
              <w:pStyle w:val="Tabletext"/>
              <w:jc w:val="right"/>
            </w:pPr>
            <w:r w:rsidRPr="00FD58AB">
              <w:t>0.411731</w:t>
            </w:r>
          </w:p>
        </w:tc>
        <w:tc>
          <w:tcPr>
            <w:tcW w:w="851" w:type="dxa"/>
            <w:tcBorders>
              <w:bottom w:val="single" w:sz="4" w:space="0" w:color="auto"/>
            </w:tcBorders>
          </w:tcPr>
          <w:p w:rsidR="000A139D" w:rsidRPr="00FD58AB" w:rsidRDefault="000A139D" w:rsidP="000A139D">
            <w:pPr>
              <w:pStyle w:val="Tabletext"/>
              <w:ind w:right="312"/>
              <w:jc w:val="right"/>
            </w:pPr>
            <w:r w:rsidRPr="00FD58AB">
              <w:t>(0)</w:t>
            </w:r>
          </w:p>
        </w:tc>
        <w:tc>
          <w:tcPr>
            <w:tcW w:w="1020" w:type="dxa"/>
            <w:tcBorders>
              <w:bottom w:val="single" w:sz="4" w:space="0" w:color="auto"/>
            </w:tcBorders>
          </w:tcPr>
          <w:p w:rsidR="000A139D" w:rsidRPr="00FD58AB" w:rsidRDefault="000A139D" w:rsidP="000A24E3">
            <w:pPr>
              <w:pStyle w:val="Tabletext"/>
              <w:jc w:val="right"/>
            </w:pPr>
            <w:r w:rsidRPr="00FD58AB">
              <w:t>0.114</w:t>
            </w:r>
          </w:p>
        </w:tc>
        <w:tc>
          <w:tcPr>
            <w:tcW w:w="851" w:type="dxa"/>
            <w:tcBorders>
              <w:bottom w:val="single" w:sz="4" w:space="0" w:color="auto"/>
            </w:tcBorders>
          </w:tcPr>
          <w:p w:rsidR="000A139D" w:rsidRPr="00FD58AB" w:rsidRDefault="000A139D" w:rsidP="000A24E3">
            <w:pPr>
              <w:pStyle w:val="Tabletext"/>
              <w:jc w:val="right"/>
            </w:pPr>
            <w:r w:rsidRPr="00FD58AB">
              <w:t>(0.007)</w:t>
            </w:r>
          </w:p>
        </w:tc>
        <w:tc>
          <w:tcPr>
            <w:tcW w:w="1020" w:type="dxa"/>
            <w:tcBorders>
              <w:bottom w:val="single" w:sz="4" w:space="0" w:color="auto"/>
            </w:tcBorders>
          </w:tcPr>
          <w:p w:rsidR="000A139D" w:rsidRPr="00FD58AB" w:rsidRDefault="000A139D" w:rsidP="000A24E3">
            <w:pPr>
              <w:pStyle w:val="Tabletext"/>
              <w:jc w:val="right"/>
            </w:pPr>
            <w:r w:rsidRPr="00FD58AB">
              <w:t>0.053284</w:t>
            </w:r>
          </w:p>
        </w:tc>
        <w:tc>
          <w:tcPr>
            <w:tcW w:w="851" w:type="dxa"/>
            <w:tcBorders>
              <w:bottom w:val="single" w:sz="4" w:space="0" w:color="auto"/>
            </w:tcBorders>
          </w:tcPr>
          <w:p w:rsidR="000A139D" w:rsidRPr="00FD58AB" w:rsidRDefault="000A139D" w:rsidP="000A24E3">
            <w:pPr>
              <w:pStyle w:val="Tabletext"/>
              <w:jc w:val="right"/>
            </w:pPr>
            <w:r w:rsidRPr="00FD58AB">
              <w:t>(0.711)</w:t>
            </w:r>
          </w:p>
        </w:tc>
      </w:tr>
      <w:tr w:rsidR="000A139D" w:rsidRPr="00D1257D">
        <w:tc>
          <w:tcPr>
            <w:tcW w:w="3118" w:type="dxa"/>
            <w:tcBorders>
              <w:top w:val="single" w:sz="4" w:space="0" w:color="auto"/>
            </w:tcBorders>
          </w:tcPr>
          <w:p w:rsidR="000A139D" w:rsidRPr="00FD58AB" w:rsidRDefault="000A139D" w:rsidP="000A139D">
            <w:pPr>
              <w:pStyle w:val="Tabletext"/>
            </w:pPr>
            <w:r w:rsidRPr="00FD58AB">
              <w:t>Speaks a language other than English at home</w:t>
            </w:r>
          </w:p>
        </w:tc>
        <w:tc>
          <w:tcPr>
            <w:tcW w:w="1020" w:type="dxa"/>
            <w:tcBorders>
              <w:top w:val="single" w:sz="4" w:space="0" w:color="auto"/>
            </w:tcBorders>
          </w:tcPr>
          <w:p w:rsidR="000A139D" w:rsidRPr="00FD58AB" w:rsidRDefault="000A139D" w:rsidP="000A24E3">
            <w:pPr>
              <w:pStyle w:val="Tabletext"/>
              <w:jc w:val="right"/>
            </w:pPr>
          </w:p>
        </w:tc>
        <w:tc>
          <w:tcPr>
            <w:tcW w:w="851" w:type="dxa"/>
            <w:tcBorders>
              <w:top w:val="single" w:sz="4" w:space="0" w:color="auto"/>
            </w:tcBorders>
          </w:tcPr>
          <w:p w:rsidR="000A139D" w:rsidRPr="00FD58AB" w:rsidRDefault="000A139D" w:rsidP="000A24E3">
            <w:pPr>
              <w:pStyle w:val="Tabletext"/>
              <w:jc w:val="right"/>
            </w:pPr>
          </w:p>
        </w:tc>
        <w:tc>
          <w:tcPr>
            <w:tcW w:w="1020" w:type="dxa"/>
            <w:tcBorders>
              <w:top w:val="single" w:sz="4" w:space="0" w:color="auto"/>
            </w:tcBorders>
          </w:tcPr>
          <w:p w:rsidR="000A139D" w:rsidRPr="00FD58AB" w:rsidRDefault="000A139D" w:rsidP="000A24E3">
            <w:pPr>
              <w:pStyle w:val="Tabletext"/>
              <w:jc w:val="right"/>
            </w:pPr>
            <w:r>
              <w:t>–</w:t>
            </w:r>
            <w:r w:rsidRPr="00FD58AB">
              <w:t>0.151</w:t>
            </w:r>
          </w:p>
        </w:tc>
        <w:tc>
          <w:tcPr>
            <w:tcW w:w="851" w:type="dxa"/>
            <w:tcBorders>
              <w:top w:val="single" w:sz="4" w:space="0" w:color="auto"/>
            </w:tcBorders>
          </w:tcPr>
          <w:p w:rsidR="000A139D" w:rsidRPr="00FD58AB" w:rsidRDefault="000A139D" w:rsidP="000A139D">
            <w:pPr>
              <w:pStyle w:val="Tabletext"/>
              <w:ind w:right="312"/>
              <w:jc w:val="right"/>
            </w:pPr>
            <w:r w:rsidRPr="00FD58AB">
              <w:t>(0)</w:t>
            </w:r>
          </w:p>
        </w:tc>
        <w:tc>
          <w:tcPr>
            <w:tcW w:w="1020" w:type="dxa"/>
            <w:tcBorders>
              <w:top w:val="single" w:sz="4" w:space="0" w:color="auto"/>
            </w:tcBorders>
          </w:tcPr>
          <w:p w:rsidR="000A139D" w:rsidRPr="00FD58AB" w:rsidRDefault="000A139D" w:rsidP="000A139D">
            <w:pPr>
              <w:pStyle w:val="Tabletext"/>
              <w:ind w:right="85"/>
              <w:jc w:val="right"/>
            </w:pPr>
            <w:r>
              <w:t>–</w:t>
            </w:r>
            <w:r w:rsidRPr="00FD58AB">
              <w:t>0.40983</w:t>
            </w:r>
          </w:p>
        </w:tc>
        <w:tc>
          <w:tcPr>
            <w:tcW w:w="851" w:type="dxa"/>
            <w:tcBorders>
              <w:top w:val="single" w:sz="4" w:space="0" w:color="auto"/>
            </w:tcBorders>
          </w:tcPr>
          <w:p w:rsidR="000A139D" w:rsidRPr="00FD58AB" w:rsidRDefault="000A139D" w:rsidP="000A24E3">
            <w:pPr>
              <w:pStyle w:val="Tabletext"/>
              <w:jc w:val="right"/>
            </w:pPr>
            <w:r w:rsidRPr="00FD58AB">
              <w:t>(0.001)</w:t>
            </w:r>
          </w:p>
        </w:tc>
      </w:tr>
      <w:tr w:rsidR="000A139D" w:rsidRPr="00D1257D">
        <w:tc>
          <w:tcPr>
            <w:tcW w:w="3118" w:type="dxa"/>
          </w:tcPr>
          <w:p w:rsidR="000A139D" w:rsidRPr="00FD58AB" w:rsidRDefault="000A139D" w:rsidP="000A139D">
            <w:pPr>
              <w:pStyle w:val="Tabletext"/>
            </w:pPr>
            <w:r w:rsidRPr="00FD58AB">
              <w:t>Number of years of education for parent with highest level</w:t>
            </w:r>
          </w:p>
        </w:tc>
        <w:tc>
          <w:tcPr>
            <w:tcW w:w="1020" w:type="dxa"/>
          </w:tcPr>
          <w:p w:rsidR="000A139D" w:rsidRPr="00FD58AB" w:rsidRDefault="000A139D" w:rsidP="000A24E3">
            <w:pPr>
              <w:pStyle w:val="Tabletext"/>
              <w:jc w:val="right"/>
            </w:pPr>
          </w:p>
        </w:tc>
        <w:tc>
          <w:tcPr>
            <w:tcW w:w="851" w:type="dxa"/>
          </w:tcPr>
          <w:p w:rsidR="000A139D" w:rsidRPr="00FD58AB" w:rsidRDefault="000A139D" w:rsidP="000A24E3">
            <w:pPr>
              <w:pStyle w:val="Tabletext"/>
              <w:jc w:val="right"/>
            </w:pPr>
          </w:p>
        </w:tc>
        <w:tc>
          <w:tcPr>
            <w:tcW w:w="1020" w:type="dxa"/>
          </w:tcPr>
          <w:p w:rsidR="000A139D" w:rsidRPr="00FD58AB" w:rsidRDefault="000A139D" w:rsidP="000A24E3">
            <w:pPr>
              <w:pStyle w:val="Tabletext"/>
              <w:jc w:val="right"/>
            </w:pPr>
            <w:r>
              <w:t>–</w:t>
            </w:r>
            <w:r w:rsidRPr="00FD58AB">
              <w:t>0.024</w:t>
            </w:r>
          </w:p>
        </w:tc>
        <w:tc>
          <w:tcPr>
            <w:tcW w:w="851" w:type="dxa"/>
          </w:tcPr>
          <w:p w:rsidR="000A139D" w:rsidRPr="00FD58AB" w:rsidRDefault="000A139D" w:rsidP="000A139D">
            <w:pPr>
              <w:pStyle w:val="Tabletext"/>
              <w:ind w:right="312"/>
              <w:jc w:val="right"/>
            </w:pPr>
            <w:r w:rsidRPr="00FD58AB">
              <w:t>(0)</w:t>
            </w:r>
          </w:p>
        </w:tc>
        <w:tc>
          <w:tcPr>
            <w:tcW w:w="1020" w:type="dxa"/>
          </w:tcPr>
          <w:p w:rsidR="000A139D" w:rsidRPr="00FD58AB" w:rsidRDefault="000A139D" w:rsidP="000A139D">
            <w:pPr>
              <w:pStyle w:val="Tabletext"/>
              <w:ind w:right="85"/>
              <w:jc w:val="right"/>
            </w:pPr>
            <w:r>
              <w:t>–</w:t>
            </w:r>
            <w:r w:rsidRPr="00FD58AB">
              <w:t>0.01989</w:t>
            </w:r>
          </w:p>
        </w:tc>
        <w:tc>
          <w:tcPr>
            <w:tcW w:w="851" w:type="dxa"/>
          </w:tcPr>
          <w:p w:rsidR="000A139D" w:rsidRPr="00FD58AB" w:rsidRDefault="000A139D" w:rsidP="000A24E3">
            <w:pPr>
              <w:pStyle w:val="Tabletext"/>
              <w:jc w:val="right"/>
            </w:pPr>
            <w:r w:rsidRPr="00FD58AB">
              <w:t>(0.111)</w:t>
            </w:r>
          </w:p>
        </w:tc>
      </w:tr>
      <w:tr w:rsidR="000A139D" w:rsidRPr="00D1257D">
        <w:tc>
          <w:tcPr>
            <w:tcW w:w="3118" w:type="dxa"/>
          </w:tcPr>
          <w:p w:rsidR="000A139D" w:rsidRPr="00FD58AB" w:rsidRDefault="000A139D" w:rsidP="000A139D">
            <w:pPr>
              <w:pStyle w:val="Tabletext"/>
            </w:pPr>
            <w:r w:rsidRPr="00FD58AB">
              <w:t>Mother works as a manager or professional</w:t>
            </w:r>
          </w:p>
        </w:tc>
        <w:tc>
          <w:tcPr>
            <w:tcW w:w="1020" w:type="dxa"/>
          </w:tcPr>
          <w:p w:rsidR="000A139D" w:rsidRPr="00FD58AB" w:rsidRDefault="000A139D" w:rsidP="000A24E3">
            <w:pPr>
              <w:pStyle w:val="Tabletext"/>
              <w:jc w:val="right"/>
            </w:pPr>
          </w:p>
        </w:tc>
        <w:tc>
          <w:tcPr>
            <w:tcW w:w="851" w:type="dxa"/>
          </w:tcPr>
          <w:p w:rsidR="000A139D" w:rsidRPr="00FD58AB" w:rsidRDefault="000A139D" w:rsidP="000A24E3">
            <w:pPr>
              <w:pStyle w:val="Tabletext"/>
              <w:jc w:val="right"/>
            </w:pPr>
          </w:p>
        </w:tc>
        <w:tc>
          <w:tcPr>
            <w:tcW w:w="1020" w:type="dxa"/>
          </w:tcPr>
          <w:p w:rsidR="000A139D" w:rsidRPr="00FD58AB" w:rsidRDefault="000A139D" w:rsidP="000A24E3">
            <w:pPr>
              <w:pStyle w:val="Tabletext"/>
              <w:jc w:val="right"/>
            </w:pPr>
            <w:r>
              <w:t>–</w:t>
            </w:r>
            <w:r w:rsidRPr="00FD58AB">
              <w:t>0.078</w:t>
            </w:r>
          </w:p>
        </w:tc>
        <w:tc>
          <w:tcPr>
            <w:tcW w:w="851" w:type="dxa"/>
          </w:tcPr>
          <w:p w:rsidR="000A139D" w:rsidRPr="00FD58AB" w:rsidRDefault="000A139D" w:rsidP="000A139D">
            <w:pPr>
              <w:pStyle w:val="Tabletext"/>
              <w:ind w:right="312"/>
              <w:jc w:val="right"/>
            </w:pPr>
            <w:r w:rsidRPr="00FD58AB">
              <w:t>(0)</w:t>
            </w:r>
          </w:p>
        </w:tc>
        <w:tc>
          <w:tcPr>
            <w:tcW w:w="1020" w:type="dxa"/>
          </w:tcPr>
          <w:p w:rsidR="000A139D" w:rsidRPr="00FD58AB" w:rsidRDefault="000A139D" w:rsidP="000A139D">
            <w:pPr>
              <w:pStyle w:val="Tabletext"/>
              <w:ind w:right="85"/>
              <w:jc w:val="right"/>
            </w:pPr>
            <w:r>
              <w:t>–</w:t>
            </w:r>
            <w:r w:rsidRPr="00FD58AB">
              <w:t>0.07552</w:t>
            </w:r>
          </w:p>
        </w:tc>
        <w:tc>
          <w:tcPr>
            <w:tcW w:w="851" w:type="dxa"/>
          </w:tcPr>
          <w:p w:rsidR="000A139D" w:rsidRPr="00FD58AB" w:rsidRDefault="000A139D" w:rsidP="000A24E3">
            <w:pPr>
              <w:pStyle w:val="Tabletext"/>
              <w:jc w:val="right"/>
            </w:pPr>
            <w:r w:rsidRPr="00FD58AB">
              <w:t>(0.119)</w:t>
            </w:r>
          </w:p>
        </w:tc>
      </w:tr>
      <w:tr w:rsidR="000A139D" w:rsidRPr="00D1257D">
        <w:tc>
          <w:tcPr>
            <w:tcW w:w="3118" w:type="dxa"/>
            <w:tcBorders>
              <w:bottom w:val="single" w:sz="4" w:space="0" w:color="auto"/>
            </w:tcBorders>
          </w:tcPr>
          <w:p w:rsidR="000A139D" w:rsidRPr="00FD58AB" w:rsidRDefault="000A139D" w:rsidP="000A139D">
            <w:pPr>
              <w:pStyle w:val="Tabletext"/>
            </w:pPr>
            <w:r w:rsidRPr="00FD58AB">
              <w:t>Father works as a manager or professional</w:t>
            </w:r>
          </w:p>
        </w:tc>
        <w:tc>
          <w:tcPr>
            <w:tcW w:w="1020" w:type="dxa"/>
            <w:tcBorders>
              <w:bottom w:val="single" w:sz="4" w:space="0" w:color="auto"/>
            </w:tcBorders>
          </w:tcPr>
          <w:p w:rsidR="000A139D" w:rsidRPr="00FD58AB" w:rsidRDefault="000A139D" w:rsidP="000A24E3">
            <w:pPr>
              <w:pStyle w:val="Tabletext"/>
              <w:jc w:val="right"/>
            </w:pPr>
          </w:p>
        </w:tc>
        <w:tc>
          <w:tcPr>
            <w:tcW w:w="851" w:type="dxa"/>
            <w:tcBorders>
              <w:bottom w:val="single" w:sz="4" w:space="0" w:color="auto"/>
            </w:tcBorders>
          </w:tcPr>
          <w:p w:rsidR="000A139D" w:rsidRPr="00FD58AB" w:rsidRDefault="000A139D" w:rsidP="000A24E3">
            <w:pPr>
              <w:pStyle w:val="Tabletext"/>
              <w:jc w:val="right"/>
            </w:pPr>
          </w:p>
        </w:tc>
        <w:tc>
          <w:tcPr>
            <w:tcW w:w="1020" w:type="dxa"/>
            <w:tcBorders>
              <w:bottom w:val="single" w:sz="4" w:space="0" w:color="auto"/>
            </w:tcBorders>
          </w:tcPr>
          <w:p w:rsidR="000A139D" w:rsidRPr="00FD58AB" w:rsidRDefault="000A139D" w:rsidP="000A24E3">
            <w:pPr>
              <w:pStyle w:val="Tabletext"/>
              <w:jc w:val="right"/>
            </w:pPr>
            <w:r>
              <w:t>–</w:t>
            </w:r>
            <w:r w:rsidRPr="00FD58AB">
              <w:t>0.106</w:t>
            </w:r>
          </w:p>
        </w:tc>
        <w:tc>
          <w:tcPr>
            <w:tcW w:w="851" w:type="dxa"/>
            <w:tcBorders>
              <w:bottom w:val="single" w:sz="4" w:space="0" w:color="auto"/>
            </w:tcBorders>
          </w:tcPr>
          <w:p w:rsidR="000A139D" w:rsidRPr="00FD58AB" w:rsidRDefault="000A139D" w:rsidP="000A139D">
            <w:pPr>
              <w:pStyle w:val="Tabletext"/>
              <w:ind w:right="312"/>
              <w:jc w:val="right"/>
            </w:pPr>
            <w:r w:rsidRPr="00FD58AB">
              <w:t>(0)</w:t>
            </w:r>
          </w:p>
        </w:tc>
        <w:tc>
          <w:tcPr>
            <w:tcW w:w="1020" w:type="dxa"/>
            <w:tcBorders>
              <w:bottom w:val="single" w:sz="4" w:space="0" w:color="auto"/>
            </w:tcBorders>
          </w:tcPr>
          <w:p w:rsidR="000A139D" w:rsidRPr="00FD58AB" w:rsidRDefault="000A139D" w:rsidP="000A139D">
            <w:pPr>
              <w:pStyle w:val="Tabletext"/>
              <w:ind w:right="85"/>
              <w:jc w:val="right"/>
            </w:pPr>
            <w:r>
              <w:t>–</w:t>
            </w:r>
            <w:r w:rsidRPr="00FD58AB">
              <w:t>0.18155</w:t>
            </w:r>
          </w:p>
        </w:tc>
        <w:tc>
          <w:tcPr>
            <w:tcW w:w="851" w:type="dxa"/>
            <w:tcBorders>
              <w:bottom w:val="single" w:sz="4" w:space="0" w:color="auto"/>
            </w:tcBorders>
          </w:tcPr>
          <w:p w:rsidR="000A139D" w:rsidRPr="00FD58AB" w:rsidRDefault="000A139D" w:rsidP="000A139D">
            <w:pPr>
              <w:pStyle w:val="Tabletext"/>
              <w:ind w:right="312"/>
              <w:jc w:val="right"/>
            </w:pPr>
            <w:r w:rsidRPr="00FD58AB">
              <w:t>(0)</w:t>
            </w:r>
          </w:p>
        </w:tc>
      </w:tr>
      <w:tr w:rsidR="000A139D" w:rsidRPr="00D1257D">
        <w:tc>
          <w:tcPr>
            <w:tcW w:w="3118" w:type="dxa"/>
            <w:tcBorders>
              <w:top w:val="single" w:sz="4" w:space="0" w:color="auto"/>
            </w:tcBorders>
          </w:tcPr>
          <w:p w:rsidR="000A139D" w:rsidRPr="00FD58AB" w:rsidRDefault="000A139D" w:rsidP="000A139D">
            <w:pPr>
              <w:pStyle w:val="Tabletext"/>
            </w:pPr>
            <w:r w:rsidRPr="00FD58AB">
              <w:t xml:space="preserve">Assessed </w:t>
            </w:r>
            <w:r>
              <w:t>own ability as ‘very well’ when </w:t>
            </w:r>
            <w:r w:rsidRPr="00FD58AB">
              <w:t>15</w:t>
            </w:r>
          </w:p>
        </w:tc>
        <w:tc>
          <w:tcPr>
            <w:tcW w:w="1020" w:type="dxa"/>
            <w:tcBorders>
              <w:top w:val="single" w:sz="4" w:space="0" w:color="auto"/>
            </w:tcBorders>
          </w:tcPr>
          <w:p w:rsidR="000A139D" w:rsidRPr="00FD58AB" w:rsidRDefault="000A139D" w:rsidP="000A24E3">
            <w:pPr>
              <w:pStyle w:val="Tabletext"/>
              <w:jc w:val="right"/>
            </w:pPr>
          </w:p>
        </w:tc>
        <w:tc>
          <w:tcPr>
            <w:tcW w:w="851" w:type="dxa"/>
            <w:tcBorders>
              <w:top w:val="single" w:sz="4" w:space="0" w:color="auto"/>
            </w:tcBorders>
          </w:tcPr>
          <w:p w:rsidR="000A139D" w:rsidRPr="00FD58AB" w:rsidRDefault="000A139D" w:rsidP="000A24E3">
            <w:pPr>
              <w:pStyle w:val="Tabletext"/>
              <w:jc w:val="right"/>
            </w:pPr>
          </w:p>
        </w:tc>
        <w:tc>
          <w:tcPr>
            <w:tcW w:w="1020" w:type="dxa"/>
            <w:tcBorders>
              <w:top w:val="single" w:sz="4" w:space="0" w:color="auto"/>
            </w:tcBorders>
          </w:tcPr>
          <w:p w:rsidR="000A139D" w:rsidRPr="00FD58AB" w:rsidRDefault="000A139D" w:rsidP="000A24E3">
            <w:pPr>
              <w:pStyle w:val="Tabletext"/>
              <w:jc w:val="right"/>
            </w:pPr>
          </w:p>
        </w:tc>
        <w:tc>
          <w:tcPr>
            <w:tcW w:w="851" w:type="dxa"/>
            <w:tcBorders>
              <w:top w:val="single" w:sz="4" w:space="0" w:color="auto"/>
            </w:tcBorders>
          </w:tcPr>
          <w:p w:rsidR="000A139D" w:rsidRPr="00FD58AB" w:rsidRDefault="000A139D" w:rsidP="000A24E3">
            <w:pPr>
              <w:pStyle w:val="Tabletext"/>
              <w:jc w:val="right"/>
            </w:pPr>
          </w:p>
        </w:tc>
        <w:tc>
          <w:tcPr>
            <w:tcW w:w="1020" w:type="dxa"/>
            <w:tcBorders>
              <w:top w:val="single" w:sz="4" w:space="0" w:color="auto"/>
            </w:tcBorders>
          </w:tcPr>
          <w:p w:rsidR="000A139D" w:rsidRPr="00FD58AB" w:rsidRDefault="000A139D" w:rsidP="000A139D">
            <w:pPr>
              <w:pStyle w:val="Tabletext"/>
              <w:ind w:right="85"/>
              <w:jc w:val="right"/>
            </w:pPr>
            <w:r>
              <w:t>–</w:t>
            </w:r>
            <w:r w:rsidRPr="00FD58AB">
              <w:t>0.32475</w:t>
            </w:r>
          </w:p>
        </w:tc>
        <w:tc>
          <w:tcPr>
            <w:tcW w:w="851" w:type="dxa"/>
            <w:tcBorders>
              <w:top w:val="single" w:sz="4" w:space="0" w:color="auto"/>
            </w:tcBorders>
          </w:tcPr>
          <w:p w:rsidR="000A139D" w:rsidRPr="00FD58AB" w:rsidRDefault="000A139D" w:rsidP="000A139D">
            <w:pPr>
              <w:pStyle w:val="Tabletext"/>
              <w:ind w:right="312"/>
              <w:jc w:val="right"/>
            </w:pPr>
            <w:r w:rsidRPr="00FD58AB">
              <w:t>(0)</w:t>
            </w:r>
          </w:p>
        </w:tc>
      </w:tr>
      <w:tr w:rsidR="000A139D" w:rsidRPr="00D1257D">
        <w:tc>
          <w:tcPr>
            <w:tcW w:w="3118" w:type="dxa"/>
          </w:tcPr>
          <w:p w:rsidR="000A139D" w:rsidRPr="00FD58AB" w:rsidRDefault="000A139D" w:rsidP="000A139D">
            <w:pPr>
              <w:pStyle w:val="Tabletext"/>
            </w:pPr>
            <w:r w:rsidRPr="00FD58AB">
              <w:t>Assessed own ability as ‘above average’ when 15</w:t>
            </w:r>
          </w:p>
        </w:tc>
        <w:tc>
          <w:tcPr>
            <w:tcW w:w="1020" w:type="dxa"/>
          </w:tcPr>
          <w:p w:rsidR="000A139D" w:rsidRPr="00FD58AB" w:rsidRDefault="000A139D" w:rsidP="000A24E3">
            <w:pPr>
              <w:pStyle w:val="Tabletext"/>
              <w:jc w:val="right"/>
            </w:pPr>
          </w:p>
        </w:tc>
        <w:tc>
          <w:tcPr>
            <w:tcW w:w="851" w:type="dxa"/>
          </w:tcPr>
          <w:p w:rsidR="000A139D" w:rsidRPr="00FD58AB" w:rsidRDefault="000A139D" w:rsidP="000A24E3">
            <w:pPr>
              <w:pStyle w:val="Tabletext"/>
              <w:jc w:val="right"/>
            </w:pPr>
          </w:p>
        </w:tc>
        <w:tc>
          <w:tcPr>
            <w:tcW w:w="1020" w:type="dxa"/>
          </w:tcPr>
          <w:p w:rsidR="000A139D" w:rsidRPr="00FD58AB" w:rsidRDefault="000A139D" w:rsidP="000A24E3">
            <w:pPr>
              <w:pStyle w:val="Tabletext"/>
              <w:jc w:val="right"/>
            </w:pPr>
          </w:p>
        </w:tc>
        <w:tc>
          <w:tcPr>
            <w:tcW w:w="851" w:type="dxa"/>
          </w:tcPr>
          <w:p w:rsidR="000A139D" w:rsidRPr="00FD58AB" w:rsidRDefault="000A139D" w:rsidP="000A24E3">
            <w:pPr>
              <w:pStyle w:val="Tabletext"/>
              <w:jc w:val="right"/>
            </w:pPr>
          </w:p>
        </w:tc>
        <w:tc>
          <w:tcPr>
            <w:tcW w:w="1020" w:type="dxa"/>
          </w:tcPr>
          <w:p w:rsidR="000A139D" w:rsidRPr="00FD58AB" w:rsidRDefault="000A139D" w:rsidP="000A139D">
            <w:pPr>
              <w:pStyle w:val="Tabletext"/>
              <w:ind w:right="85"/>
              <w:jc w:val="right"/>
            </w:pPr>
            <w:r>
              <w:t>–</w:t>
            </w:r>
            <w:r w:rsidRPr="00FD58AB">
              <w:t>0.11071</w:t>
            </w:r>
          </w:p>
        </w:tc>
        <w:tc>
          <w:tcPr>
            <w:tcW w:w="851" w:type="dxa"/>
          </w:tcPr>
          <w:p w:rsidR="000A139D" w:rsidRPr="00FD58AB" w:rsidRDefault="000A139D" w:rsidP="000A24E3">
            <w:pPr>
              <w:pStyle w:val="Tabletext"/>
              <w:jc w:val="right"/>
            </w:pPr>
            <w:r w:rsidRPr="00FD58AB">
              <w:t>(0.036)</w:t>
            </w:r>
          </w:p>
        </w:tc>
      </w:tr>
      <w:tr w:rsidR="000A139D" w:rsidRPr="00D1257D">
        <w:tc>
          <w:tcPr>
            <w:tcW w:w="3118" w:type="dxa"/>
            <w:tcBorders>
              <w:bottom w:val="single" w:sz="4" w:space="0" w:color="auto"/>
            </w:tcBorders>
          </w:tcPr>
          <w:p w:rsidR="000A139D" w:rsidRPr="00FD58AB" w:rsidRDefault="000A139D" w:rsidP="000A139D">
            <w:pPr>
              <w:pStyle w:val="Tabletext"/>
            </w:pPr>
            <w:r w:rsidRPr="00FD58AB">
              <w:t>Assessed own ability as ‘below average’ when 15</w:t>
            </w:r>
          </w:p>
        </w:tc>
        <w:tc>
          <w:tcPr>
            <w:tcW w:w="1020" w:type="dxa"/>
            <w:tcBorders>
              <w:bottom w:val="single" w:sz="4" w:space="0" w:color="auto"/>
            </w:tcBorders>
          </w:tcPr>
          <w:p w:rsidR="000A139D" w:rsidRPr="00FD58AB" w:rsidRDefault="000A139D" w:rsidP="000A24E3">
            <w:pPr>
              <w:pStyle w:val="Tabletext"/>
              <w:jc w:val="right"/>
            </w:pPr>
          </w:p>
        </w:tc>
        <w:tc>
          <w:tcPr>
            <w:tcW w:w="851" w:type="dxa"/>
            <w:tcBorders>
              <w:bottom w:val="single" w:sz="4" w:space="0" w:color="auto"/>
            </w:tcBorders>
          </w:tcPr>
          <w:p w:rsidR="000A139D" w:rsidRPr="00FD58AB" w:rsidRDefault="000A139D" w:rsidP="000A24E3">
            <w:pPr>
              <w:pStyle w:val="Tabletext"/>
              <w:jc w:val="right"/>
            </w:pPr>
          </w:p>
        </w:tc>
        <w:tc>
          <w:tcPr>
            <w:tcW w:w="1020" w:type="dxa"/>
            <w:tcBorders>
              <w:bottom w:val="single" w:sz="4" w:space="0" w:color="auto"/>
            </w:tcBorders>
          </w:tcPr>
          <w:p w:rsidR="000A139D" w:rsidRPr="00FD58AB" w:rsidRDefault="000A139D" w:rsidP="000A24E3">
            <w:pPr>
              <w:pStyle w:val="Tabletext"/>
              <w:jc w:val="right"/>
            </w:pPr>
          </w:p>
        </w:tc>
        <w:tc>
          <w:tcPr>
            <w:tcW w:w="851" w:type="dxa"/>
            <w:tcBorders>
              <w:bottom w:val="single" w:sz="4" w:space="0" w:color="auto"/>
            </w:tcBorders>
          </w:tcPr>
          <w:p w:rsidR="000A139D" w:rsidRPr="00FD58AB" w:rsidRDefault="000A139D" w:rsidP="000A24E3">
            <w:pPr>
              <w:pStyle w:val="Tabletext"/>
              <w:jc w:val="right"/>
            </w:pPr>
          </w:p>
        </w:tc>
        <w:tc>
          <w:tcPr>
            <w:tcW w:w="1020" w:type="dxa"/>
            <w:tcBorders>
              <w:bottom w:val="single" w:sz="4" w:space="0" w:color="auto"/>
            </w:tcBorders>
          </w:tcPr>
          <w:p w:rsidR="000A139D" w:rsidRPr="00FD58AB" w:rsidRDefault="000A139D" w:rsidP="000A24E3">
            <w:pPr>
              <w:pStyle w:val="Tabletext"/>
              <w:jc w:val="right"/>
            </w:pPr>
            <w:r w:rsidRPr="00FD58AB">
              <w:t>0.232358</w:t>
            </w:r>
          </w:p>
        </w:tc>
        <w:tc>
          <w:tcPr>
            <w:tcW w:w="851" w:type="dxa"/>
            <w:tcBorders>
              <w:bottom w:val="single" w:sz="4" w:space="0" w:color="auto"/>
            </w:tcBorders>
          </w:tcPr>
          <w:p w:rsidR="000A139D" w:rsidRPr="00FD58AB" w:rsidRDefault="000A139D" w:rsidP="000A139D">
            <w:pPr>
              <w:pStyle w:val="Tabletext"/>
              <w:ind w:right="85"/>
              <w:jc w:val="right"/>
            </w:pPr>
            <w:r w:rsidRPr="00FD58AB">
              <w:t>(0.02)</w:t>
            </w:r>
          </w:p>
        </w:tc>
      </w:tr>
      <w:tr w:rsidR="000A139D" w:rsidRPr="00D1257D">
        <w:tc>
          <w:tcPr>
            <w:tcW w:w="3118" w:type="dxa"/>
            <w:tcBorders>
              <w:top w:val="single" w:sz="4" w:space="0" w:color="auto"/>
              <w:bottom w:val="single" w:sz="4" w:space="0" w:color="auto"/>
            </w:tcBorders>
          </w:tcPr>
          <w:p w:rsidR="000A139D" w:rsidRPr="00FD58AB" w:rsidRDefault="000A139D" w:rsidP="000A139D">
            <w:pPr>
              <w:pStyle w:val="Tabletext"/>
            </w:pPr>
            <w:r w:rsidRPr="00FD58AB">
              <w:t>Index of student happiness when 15</w:t>
            </w:r>
          </w:p>
        </w:tc>
        <w:tc>
          <w:tcPr>
            <w:tcW w:w="1020" w:type="dxa"/>
            <w:tcBorders>
              <w:top w:val="single" w:sz="4" w:space="0" w:color="auto"/>
              <w:bottom w:val="single" w:sz="4" w:space="0" w:color="auto"/>
            </w:tcBorders>
          </w:tcPr>
          <w:p w:rsidR="000A139D" w:rsidRPr="00FD58AB" w:rsidRDefault="000A139D" w:rsidP="000A24E3">
            <w:pPr>
              <w:pStyle w:val="Tabletext"/>
              <w:jc w:val="right"/>
            </w:pPr>
          </w:p>
        </w:tc>
        <w:tc>
          <w:tcPr>
            <w:tcW w:w="851" w:type="dxa"/>
            <w:tcBorders>
              <w:top w:val="single" w:sz="4" w:space="0" w:color="auto"/>
              <w:bottom w:val="single" w:sz="4" w:space="0" w:color="auto"/>
            </w:tcBorders>
          </w:tcPr>
          <w:p w:rsidR="000A139D" w:rsidRPr="00FD58AB" w:rsidRDefault="000A139D" w:rsidP="000A24E3">
            <w:pPr>
              <w:pStyle w:val="Tabletext"/>
              <w:jc w:val="right"/>
            </w:pPr>
          </w:p>
        </w:tc>
        <w:tc>
          <w:tcPr>
            <w:tcW w:w="1020" w:type="dxa"/>
            <w:tcBorders>
              <w:top w:val="single" w:sz="4" w:space="0" w:color="auto"/>
              <w:bottom w:val="single" w:sz="4" w:space="0" w:color="auto"/>
            </w:tcBorders>
          </w:tcPr>
          <w:p w:rsidR="000A139D" w:rsidRPr="00FD58AB" w:rsidRDefault="000A139D" w:rsidP="000A24E3">
            <w:pPr>
              <w:pStyle w:val="Tabletext"/>
              <w:jc w:val="right"/>
            </w:pPr>
          </w:p>
        </w:tc>
        <w:tc>
          <w:tcPr>
            <w:tcW w:w="851" w:type="dxa"/>
            <w:tcBorders>
              <w:top w:val="single" w:sz="4" w:space="0" w:color="auto"/>
              <w:bottom w:val="single" w:sz="4" w:space="0" w:color="auto"/>
            </w:tcBorders>
          </w:tcPr>
          <w:p w:rsidR="000A139D" w:rsidRPr="00FD58AB" w:rsidRDefault="000A139D" w:rsidP="000A24E3">
            <w:pPr>
              <w:pStyle w:val="Tabletext"/>
              <w:jc w:val="right"/>
            </w:pPr>
          </w:p>
        </w:tc>
        <w:tc>
          <w:tcPr>
            <w:tcW w:w="1020" w:type="dxa"/>
            <w:tcBorders>
              <w:top w:val="single" w:sz="4" w:space="0" w:color="auto"/>
              <w:bottom w:val="single" w:sz="4" w:space="0" w:color="auto"/>
            </w:tcBorders>
          </w:tcPr>
          <w:p w:rsidR="000A139D" w:rsidRPr="00FD58AB" w:rsidRDefault="000A139D" w:rsidP="000A139D">
            <w:pPr>
              <w:pStyle w:val="Tabletext"/>
              <w:ind w:right="85"/>
              <w:jc w:val="right"/>
            </w:pPr>
            <w:r>
              <w:t>–</w:t>
            </w:r>
            <w:r w:rsidRPr="00FD58AB">
              <w:t>0.05526</w:t>
            </w:r>
          </w:p>
        </w:tc>
        <w:tc>
          <w:tcPr>
            <w:tcW w:w="851" w:type="dxa"/>
            <w:tcBorders>
              <w:top w:val="single" w:sz="4" w:space="0" w:color="auto"/>
              <w:bottom w:val="single" w:sz="4" w:space="0" w:color="auto"/>
            </w:tcBorders>
          </w:tcPr>
          <w:p w:rsidR="000A139D" w:rsidRPr="00FD58AB" w:rsidRDefault="000A139D" w:rsidP="000A24E3">
            <w:pPr>
              <w:pStyle w:val="Tabletext"/>
              <w:jc w:val="right"/>
            </w:pPr>
            <w:r w:rsidRPr="00FD58AB">
              <w:t>(0.026)</w:t>
            </w:r>
          </w:p>
        </w:tc>
      </w:tr>
      <w:tr w:rsidR="000A139D" w:rsidRPr="00D1257D">
        <w:tc>
          <w:tcPr>
            <w:tcW w:w="3118" w:type="dxa"/>
            <w:tcBorders>
              <w:top w:val="single" w:sz="4" w:space="0" w:color="auto"/>
            </w:tcBorders>
          </w:tcPr>
          <w:p w:rsidR="00EB7426" w:rsidRDefault="000A139D">
            <w:pPr>
              <w:pStyle w:val="Tabletext"/>
            </w:pPr>
            <w:r w:rsidRPr="00FD58AB">
              <w:t>Worked 1</w:t>
            </w:r>
            <w:r w:rsidR="009E7B9C">
              <w:t>–</w:t>
            </w:r>
            <w:r w:rsidRPr="00FD58AB">
              <w:t>4 hours when 15</w:t>
            </w:r>
          </w:p>
        </w:tc>
        <w:tc>
          <w:tcPr>
            <w:tcW w:w="1020" w:type="dxa"/>
            <w:tcBorders>
              <w:top w:val="single" w:sz="4" w:space="0" w:color="auto"/>
            </w:tcBorders>
          </w:tcPr>
          <w:p w:rsidR="000A139D" w:rsidRPr="00FD58AB" w:rsidRDefault="000A139D" w:rsidP="000A24E3">
            <w:pPr>
              <w:pStyle w:val="Tabletext"/>
              <w:jc w:val="right"/>
            </w:pPr>
          </w:p>
        </w:tc>
        <w:tc>
          <w:tcPr>
            <w:tcW w:w="851" w:type="dxa"/>
            <w:tcBorders>
              <w:top w:val="single" w:sz="4" w:space="0" w:color="auto"/>
            </w:tcBorders>
          </w:tcPr>
          <w:p w:rsidR="000A139D" w:rsidRPr="00FD58AB" w:rsidRDefault="000A139D" w:rsidP="000A24E3">
            <w:pPr>
              <w:pStyle w:val="Tabletext"/>
              <w:jc w:val="right"/>
            </w:pPr>
          </w:p>
        </w:tc>
        <w:tc>
          <w:tcPr>
            <w:tcW w:w="1020" w:type="dxa"/>
            <w:tcBorders>
              <w:top w:val="single" w:sz="4" w:space="0" w:color="auto"/>
            </w:tcBorders>
          </w:tcPr>
          <w:p w:rsidR="000A139D" w:rsidRPr="00FD58AB" w:rsidRDefault="000A139D" w:rsidP="000A24E3">
            <w:pPr>
              <w:pStyle w:val="Tabletext"/>
              <w:jc w:val="right"/>
            </w:pPr>
          </w:p>
        </w:tc>
        <w:tc>
          <w:tcPr>
            <w:tcW w:w="851" w:type="dxa"/>
            <w:tcBorders>
              <w:top w:val="single" w:sz="4" w:space="0" w:color="auto"/>
            </w:tcBorders>
          </w:tcPr>
          <w:p w:rsidR="000A139D" w:rsidRPr="00FD58AB" w:rsidRDefault="000A139D" w:rsidP="000A24E3">
            <w:pPr>
              <w:pStyle w:val="Tabletext"/>
              <w:jc w:val="right"/>
            </w:pPr>
          </w:p>
        </w:tc>
        <w:tc>
          <w:tcPr>
            <w:tcW w:w="1020" w:type="dxa"/>
            <w:tcBorders>
              <w:top w:val="single" w:sz="4" w:space="0" w:color="auto"/>
            </w:tcBorders>
          </w:tcPr>
          <w:p w:rsidR="000A139D" w:rsidRPr="00FD58AB" w:rsidRDefault="000A139D" w:rsidP="000A139D">
            <w:pPr>
              <w:pStyle w:val="Tabletext"/>
              <w:ind w:right="85"/>
              <w:jc w:val="right"/>
            </w:pPr>
            <w:r>
              <w:t>–</w:t>
            </w:r>
            <w:r w:rsidRPr="00FD58AB">
              <w:t>0.09994</w:t>
            </w:r>
          </w:p>
        </w:tc>
        <w:tc>
          <w:tcPr>
            <w:tcW w:w="851" w:type="dxa"/>
            <w:tcBorders>
              <w:top w:val="single" w:sz="4" w:space="0" w:color="auto"/>
            </w:tcBorders>
          </w:tcPr>
          <w:p w:rsidR="000A139D" w:rsidRPr="00FD58AB" w:rsidRDefault="000A139D" w:rsidP="000A24E3">
            <w:pPr>
              <w:pStyle w:val="Tabletext"/>
              <w:jc w:val="right"/>
            </w:pPr>
            <w:r w:rsidRPr="00FD58AB">
              <w:t>(0.349)</w:t>
            </w:r>
          </w:p>
        </w:tc>
      </w:tr>
      <w:tr w:rsidR="000A139D" w:rsidRPr="00D1257D">
        <w:tc>
          <w:tcPr>
            <w:tcW w:w="3118" w:type="dxa"/>
          </w:tcPr>
          <w:p w:rsidR="000A139D" w:rsidRPr="00FD58AB" w:rsidRDefault="000A139D" w:rsidP="000A139D">
            <w:pPr>
              <w:pStyle w:val="Tabletext"/>
            </w:pPr>
            <w:r w:rsidRPr="00FD58AB">
              <w:t>Worked 5</w:t>
            </w:r>
            <w:r w:rsidR="009E7B9C">
              <w:t>–</w:t>
            </w:r>
            <w:r w:rsidRPr="00FD58AB">
              <w:t>9 hours when 15</w:t>
            </w:r>
          </w:p>
        </w:tc>
        <w:tc>
          <w:tcPr>
            <w:tcW w:w="1020" w:type="dxa"/>
          </w:tcPr>
          <w:p w:rsidR="000A139D" w:rsidRPr="00FD58AB" w:rsidRDefault="000A139D" w:rsidP="000A24E3">
            <w:pPr>
              <w:pStyle w:val="Tabletext"/>
              <w:jc w:val="right"/>
            </w:pPr>
          </w:p>
        </w:tc>
        <w:tc>
          <w:tcPr>
            <w:tcW w:w="851" w:type="dxa"/>
          </w:tcPr>
          <w:p w:rsidR="000A139D" w:rsidRPr="00FD58AB" w:rsidRDefault="000A139D" w:rsidP="000A24E3">
            <w:pPr>
              <w:pStyle w:val="Tabletext"/>
              <w:jc w:val="right"/>
            </w:pPr>
          </w:p>
        </w:tc>
        <w:tc>
          <w:tcPr>
            <w:tcW w:w="1020" w:type="dxa"/>
          </w:tcPr>
          <w:p w:rsidR="000A139D" w:rsidRPr="00FD58AB" w:rsidRDefault="000A139D" w:rsidP="000A24E3">
            <w:pPr>
              <w:pStyle w:val="Tabletext"/>
              <w:jc w:val="right"/>
            </w:pPr>
          </w:p>
        </w:tc>
        <w:tc>
          <w:tcPr>
            <w:tcW w:w="851" w:type="dxa"/>
          </w:tcPr>
          <w:p w:rsidR="000A139D" w:rsidRPr="00FD58AB" w:rsidRDefault="000A139D" w:rsidP="000A24E3">
            <w:pPr>
              <w:pStyle w:val="Tabletext"/>
              <w:jc w:val="right"/>
            </w:pPr>
          </w:p>
        </w:tc>
        <w:tc>
          <w:tcPr>
            <w:tcW w:w="1020" w:type="dxa"/>
          </w:tcPr>
          <w:p w:rsidR="000A139D" w:rsidRPr="00FD58AB" w:rsidRDefault="000A139D" w:rsidP="000A24E3">
            <w:pPr>
              <w:pStyle w:val="Tabletext"/>
              <w:jc w:val="right"/>
            </w:pPr>
            <w:r w:rsidRPr="00FD58AB">
              <w:t>0.050391</w:t>
            </w:r>
          </w:p>
        </w:tc>
        <w:tc>
          <w:tcPr>
            <w:tcW w:w="851" w:type="dxa"/>
          </w:tcPr>
          <w:p w:rsidR="000A139D" w:rsidRPr="00FD58AB" w:rsidRDefault="000A139D" w:rsidP="000A24E3">
            <w:pPr>
              <w:pStyle w:val="Tabletext"/>
              <w:jc w:val="right"/>
            </w:pPr>
            <w:r w:rsidRPr="00FD58AB">
              <w:t>(0.471)</w:t>
            </w:r>
          </w:p>
        </w:tc>
      </w:tr>
      <w:tr w:rsidR="000A139D" w:rsidRPr="00D1257D">
        <w:tc>
          <w:tcPr>
            <w:tcW w:w="3118" w:type="dxa"/>
          </w:tcPr>
          <w:p w:rsidR="000A139D" w:rsidRPr="00FD58AB" w:rsidRDefault="000A139D" w:rsidP="000A139D">
            <w:pPr>
              <w:pStyle w:val="Tabletext"/>
            </w:pPr>
            <w:r w:rsidRPr="00FD58AB">
              <w:t>Worked 10</w:t>
            </w:r>
            <w:r w:rsidR="009E7B9C">
              <w:t>–</w:t>
            </w:r>
            <w:r w:rsidRPr="00FD58AB">
              <w:t>14 hours when 15</w:t>
            </w:r>
          </w:p>
        </w:tc>
        <w:tc>
          <w:tcPr>
            <w:tcW w:w="1020" w:type="dxa"/>
          </w:tcPr>
          <w:p w:rsidR="000A139D" w:rsidRPr="00FD58AB" w:rsidRDefault="000A139D" w:rsidP="000A139D">
            <w:pPr>
              <w:pStyle w:val="Tabletext"/>
              <w:jc w:val="right"/>
            </w:pPr>
          </w:p>
        </w:tc>
        <w:tc>
          <w:tcPr>
            <w:tcW w:w="851" w:type="dxa"/>
          </w:tcPr>
          <w:p w:rsidR="000A139D" w:rsidRPr="00FD58AB" w:rsidRDefault="000A139D" w:rsidP="000A139D">
            <w:pPr>
              <w:pStyle w:val="Tabletext"/>
              <w:jc w:val="right"/>
            </w:pPr>
          </w:p>
        </w:tc>
        <w:tc>
          <w:tcPr>
            <w:tcW w:w="1020" w:type="dxa"/>
          </w:tcPr>
          <w:p w:rsidR="000A139D" w:rsidRPr="00FD58AB" w:rsidRDefault="000A139D" w:rsidP="000A139D">
            <w:pPr>
              <w:pStyle w:val="Tabletext"/>
              <w:jc w:val="right"/>
            </w:pPr>
          </w:p>
        </w:tc>
        <w:tc>
          <w:tcPr>
            <w:tcW w:w="851" w:type="dxa"/>
          </w:tcPr>
          <w:p w:rsidR="000A139D" w:rsidRPr="00FD58AB" w:rsidRDefault="000A139D" w:rsidP="000A139D">
            <w:pPr>
              <w:pStyle w:val="Tabletext"/>
              <w:jc w:val="right"/>
            </w:pPr>
          </w:p>
        </w:tc>
        <w:tc>
          <w:tcPr>
            <w:tcW w:w="1020" w:type="dxa"/>
          </w:tcPr>
          <w:p w:rsidR="000A139D" w:rsidRPr="00FD58AB" w:rsidRDefault="000A139D" w:rsidP="000A139D">
            <w:pPr>
              <w:pStyle w:val="Tabletext"/>
              <w:jc w:val="right"/>
            </w:pPr>
            <w:r w:rsidRPr="00FD58AB">
              <w:t>0.557742</w:t>
            </w:r>
          </w:p>
        </w:tc>
        <w:tc>
          <w:tcPr>
            <w:tcW w:w="851" w:type="dxa"/>
          </w:tcPr>
          <w:p w:rsidR="000A139D" w:rsidRPr="00FD58AB" w:rsidRDefault="000A139D" w:rsidP="000A139D">
            <w:pPr>
              <w:pStyle w:val="Tabletext"/>
              <w:ind w:right="312"/>
              <w:jc w:val="right"/>
            </w:pPr>
            <w:r w:rsidRPr="00FD58AB">
              <w:t>(0)</w:t>
            </w:r>
          </w:p>
        </w:tc>
      </w:tr>
      <w:tr w:rsidR="000A139D" w:rsidRPr="00D1257D">
        <w:tc>
          <w:tcPr>
            <w:tcW w:w="3118" w:type="dxa"/>
          </w:tcPr>
          <w:p w:rsidR="000A139D" w:rsidRPr="00FD58AB" w:rsidRDefault="000A139D" w:rsidP="000A139D">
            <w:pPr>
              <w:pStyle w:val="Tabletext"/>
            </w:pPr>
            <w:r w:rsidRPr="00FD58AB">
              <w:t>Worked 15</w:t>
            </w:r>
            <w:r w:rsidR="009E7B9C">
              <w:t>–</w:t>
            </w:r>
            <w:r w:rsidRPr="00FD58AB">
              <w:t>19 hours when 15</w:t>
            </w:r>
          </w:p>
        </w:tc>
        <w:tc>
          <w:tcPr>
            <w:tcW w:w="1020" w:type="dxa"/>
          </w:tcPr>
          <w:p w:rsidR="000A139D" w:rsidRPr="00FD58AB" w:rsidRDefault="000A139D" w:rsidP="000A139D">
            <w:pPr>
              <w:pStyle w:val="Tabletext"/>
              <w:jc w:val="right"/>
            </w:pPr>
          </w:p>
        </w:tc>
        <w:tc>
          <w:tcPr>
            <w:tcW w:w="851" w:type="dxa"/>
          </w:tcPr>
          <w:p w:rsidR="000A139D" w:rsidRPr="00FD58AB" w:rsidRDefault="000A139D" w:rsidP="000A139D">
            <w:pPr>
              <w:pStyle w:val="Tabletext"/>
              <w:jc w:val="right"/>
            </w:pPr>
          </w:p>
        </w:tc>
        <w:tc>
          <w:tcPr>
            <w:tcW w:w="1020" w:type="dxa"/>
          </w:tcPr>
          <w:p w:rsidR="000A139D" w:rsidRPr="00FD58AB" w:rsidRDefault="000A139D" w:rsidP="000A139D">
            <w:pPr>
              <w:pStyle w:val="Tabletext"/>
              <w:jc w:val="right"/>
            </w:pPr>
          </w:p>
        </w:tc>
        <w:tc>
          <w:tcPr>
            <w:tcW w:w="851" w:type="dxa"/>
          </w:tcPr>
          <w:p w:rsidR="000A139D" w:rsidRPr="00FD58AB" w:rsidRDefault="000A139D" w:rsidP="000A139D">
            <w:pPr>
              <w:pStyle w:val="Tabletext"/>
              <w:jc w:val="right"/>
            </w:pPr>
          </w:p>
        </w:tc>
        <w:tc>
          <w:tcPr>
            <w:tcW w:w="1020" w:type="dxa"/>
          </w:tcPr>
          <w:p w:rsidR="000A139D" w:rsidRPr="00FD58AB" w:rsidRDefault="000A139D" w:rsidP="000A139D">
            <w:pPr>
              <w:pStyle w:val="Tabletext"/>
              <w:ind w:right="85"/>
              <w:jc w:val="right"/>
            </w:pPr>
            <w:r>
              <w:t>–</w:t>
            </w:r>
            <w:r w:rsidRPr="00FD58AB">
              <w:t>0.37073</w:t>
            </w:r>
          </w:p>
        </w:tc>
        <w:tc>
          <w:tcPr>
            <w:tcW w:w="851" w:type="dxa"/>
          </w:tcPr>
          <w:p w:rsidR="000A139D" w:rsidRPr="00FD58AB" w:rsidRDefault="000A139D" w:rsidP="000A139D">
            <w:pPr>
              <w:pStyle w:val="Tabletext"/>
              <w:ind w:right="312"/>
              <w:jc w:val="right"/>
            </w:pPr>
            <w:r w:rsidRPr="00FD58AB">
              <w:t>(0)</w:t>
            </w:r>
          </w:p>
        </w:tc>
      </w:tr>
      <w:tr w:rsidR="000A139D" w:rsidRPr="00D1257D">
        <w:tc>
          <w:tcPr>
            <w:tcW w:w="3118" w:type="dxa"/>
            <w:tcBorders>
              <w:bottom w:val="single" w:sz="4" w:space="0" w:color="auto"/>
            </w:tcBorders>
          </w:tcPr>
          <w:p w:rsidR="000A139D" w:rsidRPr="00FD58AB" w:rsidRDefault="000A139D" w:rsidP="000A139D">
            <w:pPr>
              <w:pStyle w:val="Tabletext"/>
            </w:pPr>
            <w:r w:rsidRPr="00FD58AB">
              <w:t>Worked 20 or more hours when 15</w:t>
            </w:r>
          </w:p>
        </w:tc>
        <w:tc>
          <w:tcPr>
            <w:tcW w:w="1020" w:type="dxa"/>
            <w:tcBorders>
              <w:bottom w:val="single" w:sz="4" w:space="0" w:color="auto"/>
            </w:tcBorders>
          </w:tcPr>
          <w:p w:rsidR="000A139D" w:rsidRPr="00FD58AB" w:rsidRDefault="000A139D" w:rsidP="000A139D">
            <w:pPr>
              <w:pStyle w:val="Tabletext"/>
              <w:jc w:val="right"/>
            </w:pPr>
          </w:p>
        </w:tc>
        <w:tc>
          <w:tcPr>
            <w:tcW w:w="851" w:type="dxa"/>
            <w:tcBorders>
              <w:bottom w:val="single" w:sz="4" w:space="0" w:color="auto"/>
            </w:tcBorders>
          </w:tcPr>
          <w:p w:rsidR="000A139D" w:rsidRPr="00FD58AB" w:rsidRDefault="000A139D" w:rsidP="000A139D">
            <w:pPr>
              <w:pStyle w:val="Tabletext"/>
              <w:jc w:val="right"/>
            </w:pPr>
          </w:p>
        </w:tc>
        <w:tc>
          <w:tcPr>
            <w:tcW w:w="1020" w:type="dxa"/>
            <w:tcBorders>
              <w:bottom w:val="single" w:sz="4" w:space="0" w:color="auto"/>
            </w:tcBorders>
          </w:tcPr>
          <w:p w:rsidR="000A139D" w:rsidRPr="00FD58AB" w:rsidRDefault="000A139D" w:rsidP="000A139D">
            <w:pPr>
              <w:pStyle w:val="Tabletext"/>
              <w:jc w:val="right"/>
            </w:pPr>
          </w:p>
        </w:tc>
        <w:tc>
          <w:tcPr>
            <w:tcW w:w="851" w:type="dxa"/>
            <w:tcBorders>
              <w:bottom w:val="single" w:sz="4" w:space="0" w:color="auto"/>
            </w:tcBorders>
          </w:tcPr>
          <w:p w:rsidR="000A139D" w:rsidRPr="00FD58AB" w:rsidRDefault="000A139D" w:rsidP="000A139D">
            <w:pPr>
              <w:pStyle w:val="Tabletext"/>
              <w:jc w:val="right"/>
            </w:pPr>
          </w:p>
        </w:tc>
        <w:tc>
          <w:tcPr>
            <w:tcW w:w="1020" w:type="dxa"/>
            <w:tcBorders>
              <w:bottom w:val="single" w:sz="4" w:space="0" w:color="auto"/>
            </w:tcBorders>
          </w:tcPr>
          <w:p w:rsidR="000A139D" w:rsidRPr="00FD58AB" w:rsidRDefault="000A139D" w:rsidP="000A139D">
            <w:pPr>
              <w:pStyle w:val="Tabletext"/>
              <w:ind w:right="85"/>
              <w:jc w:val="right"/>
            </w:pPr>
            <w:r>
              <w:t>–</w:t>
            </w:r>
            <w:r w:rsidRPr="00FD58AB">
              <w:t>1.16135</w:t>
            </w:r>
          </w:p>
        </w:tc>
        <w:tc>
          <w:tcPr>
            <w:tcW w:w="851" w:type="dxa"/>
            <w:tcBorders>
              <w:bottom w:val="single" w:sz="4" w:space="0" w:color="auto"/>
            </w:tcBorders>
          </w:tcPr>
          <w:p w:rsidR="000A139D" w:rsidRPr="00FD58AB" w:rsidRDefault="000A139D" w:rsidP="000A139D">
            <w:pPr>
              <w:pStyle w:val="Tabletext"/>
              <w:ind w:right="312"/>
              <w:jc w:val="right"/>
            </w:pPr>
            <w:r w:rsidRPr="00FD58AB">
              <w:t>(0)</w:t>
            </w:r>
          </w:p>
        </w:tc>
      </w:tr>
      <w:tr w:rsidR="00B47D9B" w:rsidRPr="00D1257D">
        <w:tc>
          <w:tcPr>
            <w:tcW w:w="3118" w:type="dxa"/>
            <w:tcBorders>
              <w:top w:val="single" w:sz="4" w:space="0" w:color="auto"/>
              <w:bottom w:val="single" w:sz="4" w:space="0" w:color="auto"/>
            </w:tcBorders>
          </w:tcPr>
          <w:p w:rsidR="00B47D9B" w:rsidRPr="00FD58AB" w:rsidRDefault="00B47D9B" w:rsidP="000A139D">
            <w:pPr>
              <w:pStyle w:val="Tabletext"/>
            </w:pPr>
            <w:r w:rsidRPr="00FD58AB">
              <w:t>Index of test scores when 15</w:t>
            </w:r>
          </w:p>
        </w:tc>
        <w:tc>
          <w:tcPr>
            <w:tcW w:w="1020" w:type="dxa"/>
            <w:tcBorders>
              <w:top w:val="single" w:sz="4" w:space="0" w:color="auto"/>
              <w:bottom w:val="single" w:sz="4" w:space="0" w:color="auto"/>
            </w:tcBorders>
          </w:tcPr>
          <w:p w:rsidR="00B47D9B" w:rsidRPr="00FD58AB" w:rsidRDefault="00B47D9B" w:rsidP="000A139D">
            <w:pPr>
              <w:pStyle w:val="Tabletext"/>
              <w:jc w:val="right"/>
            </w:pPr>
            <w:r w:rsidRPr="00FD58AB">
              <w:t>2.730459</w:t>
            </w:r>
          </w:p>
        </w:tc>
        <w:tc>
          <w:tcPr>
            <w:tcW w:w="851" w:type="dxa"/>
            <w:tcBorders>
              <w:top w:val="single" w:sz="4" w:space="0" w:color="auto"/>
              <w:bottom w:val="single" w:sz="4" w:space="0" w:color="auto"/>
            </w:tcBorders>
          </w:tcPr>
          <w:p w:rsidR="00B47D9B" w:rsidRPr="00FD58AB" w:rsidRDefault="00B47D9B" w:rsidP="000A139D">
            <w:pPr>
              <w:pStyle w:val="Tabletext"/>
              <w:jc w:val="right"/>
            </w:pPr>
            <w:r w:rsidRPr="00FD58AB">
              <w:t>(0.007)</w:t>
            </w:r>
          </w:p>
        </w:tc>
        <w:tc>
          <w:tcPr>
            <w:tcW w:w="1020" w:type="dxa"/>
            <w:tcBorders>
              <w:top w:val="single" w:sz="4" w:space="0" w:color="auto"/>
              <w:bottom w:val="single" w:sz="4" w:space="0" w:color="auto"/>
            </w:tcBorders>
          </w:tcPr>
          <w:p w:rsidR="00B47D9B" w:rsidRPr="00FD58AB" w:rsidRDefault="00B47D9B" w:rsidP="000A139D">
            <w:pPr>
              <w:pStyle w:val="Tabletext"/>
              <w:jc w:val="right"/>
            </w:pPr>
            <w:r w:rsidRPr="00FD58AB">
              <w:t>4.089193</w:t>
            </w:r>
          </w:p>
        </w:tc>
        <w:tc>
          <w:tcPr>
            <w:tcW w:w="851" w:type="dxa"/>
            <w:tcBorders>
              <w:top w:val="single" w:sz="4" w:space="0" w:color="auto"/>
              <w:bottom w:val="single" w:sz="4" w:space="0" w:color="auto"/>
            </w:tcBorders>
          </w:tcPr>
          <w:p w:rsidR="0037034F" w:rsidRDefault="00B47D9B">
            <w:pPr>
              <w:pStyle w:val="Tabletext"/>
              <w:jc w:val="center"/>
            </w:pPr>
            <w:r w:rsidRPr="00FD58AB">
              <w:t>(0)</w:t>
            </w:r>
          </w:p>
        </w:tc>
        <w:tc>
          <w:tcPr>
            <w:tcW w:w="1020" w:type="dxa"/>
            <w:tcBorders>
              <w:top w:val="single" w:sz="4" w:space="0" w:color="auto"/>
              <w:bottom w:val="single" w:sz="4" w:space="0" w:color="auto"/>
            </w:tcBorders>
          </w:tcPr>
          <w:p w:rsidR="00B47D9B" w:rsidRPr="00FD58AB" w:rsidRDefault="00B47D9B" w:rsidP="000A139D">
            <w:pPr>
              <w:pStyle w:val="Tabletext"/>
              <w:jc w:val="right"/>
            </w:pPr>
            <w:r w:rsidRPr="00FD58AB">
              <w:t>4.023345</w:t>
            </w:r>
          </w:p>
        </w:tc>
        <w:tc>
          <w:tcPr>
            <w:tcW w:w="851" w:type="dxa"/>
            <w:tcBorders>
              <w:top w:val="single" w:sz="4" w:space="0" w:color="auto"/>
              <w:bottom w:val="single" w:sz="4" w:space="0" w:color="auto"/>
            </w:tcBorders>
          </w:tcPr>
          <w:p w:rsidR="00B47D9B" w:rsidRPr="00FD58AB" w:rsidRDefault="00B47D9B" w:rsidP="000A139D">
            <w:pPr>
              <w:pStyle w:val="Tabletext"/>
              <w:jc w:val="right"/>
            </w:pPr>
            <w:r w:rsidRPr="00FD58AB">
              <w:t>(0.001)</w:t>
            </w:r>
          </w:p>
        </w:tc>
      </w:tr>
      <w:tr w:rsidR="000A139D" w:rsidRPr="00D1257D" w:rsidTr="00B47D9B">
        <w:tc>
          <w:tcPr>
            <w:tcW w:w="3118" w:type="dxa"/>
            <w:tcBorders>
              <w:top w:val="single" w:sz="4" w:space="0" w:color="auto"/>
              <w:bottom w:val="single" w:sz="4" w:space="0" w:color="auto"/>
            </w:tcBorders>
          </w:tcPr>
          <w:p w:rsidR="000A139D" w:rsidRPr="00FD58AB" w:rsidRDefault="000A139D" w:rsidP="000A139D">
            <w:pPr>
              <w:pStyle w:val="Tabletext"/>
            </w:pPr>
            <w:r w:rsidRPr="00FD58AB">
              <w:t>Expected to complete Year 12 when 15</w:t>
            </w:r>
          </w:p>
        </w:tc>
        <w:tc>
          <w:tcPr>
            <w:tcW w:w="1020" w:type="dxa"/>
            <w:tcBorders>
              <w:top w:val="single" w:sz="4" w:space="0" w:color="auto"/>
              <w:bottom w:val="single" w:sz="4" w:space="0" w:color="auto"/>
            </w:tcBorders>
            <w:tcMar>
              <w:left w:w="0" w:type="dxa"/>
            </w:tcMar>
          </w:tcPr>
          <w:p w:rsidR="0037034F" w:rsidRDefault="000A139D">
            <w:pPr>
              <w:pStyle w:val="Tabletext"/>
              <w:ind w:left="57"/>
            </w:pPr>
            <w:r w:rsidRPr="00FD58AB">
              <w:t>7367</w:t>
            </w:r>
          </w:p>
        </w:tc>
        <w:tc>
          <w:tcPr>
            <w:tcW w:w="851" w:type="dxa"/>
            <w:tcBorders>
              <w:top w:val="single" w:sz="4" w:space="0" w:color="auto"/>
              <w:bottom w:val="single" w:sz="4" w:space="0" w:color="auto"/>
            </w:tcBorders>
          </w:tcPr>
          <w:p w:rsidR="000A139D" w:rsidRPr="00FD58AB" w:rsidRDefault="000A139D" w:rsidP="000A139D">
            <w:pPr>
              <w:pStyle w:val="Tabletext"/>
              <w:jc w:val="right"/>
            </w:pPr>
          </w:p>
        </w:tc>
        <w:tc>
          <w:tcPr>
            <w:tcW w:w="1020" w:type="dxa"/>
            <w:tcBorders>
              <w:top w:val="single" w:sz="4" w:space="0" w:color="auto"/>
              <w:bottom w:val="single" w:sz="4" w:space="0" w:color="auto"/>
            </w:tcBorders>
            <w:tcMar>
              <w:left w:w="0" w:type="dxa"/>
            </w:tcMar>
          </w:tcPr>
          <w:p w:rsidR="0037034F" w:rsidRDefault="000A139D">
            <w:pPr>
              <w:pStyle w:val="Tabletext"/>
              <w:ind w:left="57"/>
            </w:pPr>
            <w:r w:rsidRPr="00FD58AB">
              <w:t>7200</w:t>
            </w:r>
          </w:p>
        </w:tc>
        <w:tc>
          <w:tcPr>
            <w:tcW w:w="851" w:type="dxa"/>
            <w:tcBorders>
              <w:top w:val="single" w:sz="4" w:space="0" w:color="auto"/>
              <w:bottom w:val="single" w:sz="4" w:space="0" w:color="auto"/>
            </w:tcBorders>
          </w:tcPr>
          <w:p w:rsidR="000A139D" w:rsidRPr="00FD58AB" w:rsidRDefault="000A139D" w:rsidP="000A139D">
            <w:pPr>
              <w:pStyle w:val="Tabletext"/>
              <w:jc w:val="right"/>
            </w:pPr>
          </w:p>
        </w:tc>
        <w:tc>
          <w:tcPr>
            <w:tcW w:w="1020" w:type="dxa"/>
            <w:tcBorders>
              <w:top w:val="single" w:sz="4" w:space="0" w:color="auto"/>
              <w:bottom w:val="single" w:sz="4" w:space="0" w:color="auto"/>
            </w:tcBorders>
            <w:tcMar>
              <w:left w:w="0" w:type="dxa"/>
            </w:tcMar>
          </w:tcPr>
          <w:p w:rsidR="0037034F" w:rsidRDefault="000A139D">
            <w:pPr>
              <w:pStyle w:val="Tabletext"/>
              <w:ind w:left="57"/>
            </w:pPr>
            <w:r w:rsidRPr="00FD58AB">
              <w:t>6581</w:t>
            </w:r>
          </w:p>
        </w:tc>
        <w:tc>
          <w:tcPr>
            <w:tcW w:w="851" w:type="dxa"/>
            <w:tcBorders>
              <w:top w:val="single" w:sz="4" w:space="0" w:color="auto"/>
              <w:bottom w:val="single" w:sz="4" w:space="0" w:color="auto"/>
            </w:tcBorders>
          </w:tcPr>
          <w:p w:rsidR="000A139D" w:rsidRPr="00FD58AB" w:rsidRDefault="000A139D" w:rsidP="000A139D">
            <w:pPr>
              <w:pStyle w:val="Tabletext"/>
              <w:jc w:val="right"/>
            </w:pPr>
          </w:p>
        </w:tc>
      </w:tr>
      <w:tr w:rsidR="000A139D" w:rsidRPr="00D1257D">
        <w:tc>
          <w:tcPr>
            <w:tcW w:w="3118" w:type="dxa"/>
            <w:tcBorders>
              <w:top w:val="single" w:sz="4" w:space="0" w:color="auto"/>
              <w:bottom w:val="single" w:sz="4" w:space="0" w:color="auto"/>
            </w:tcBorders>
          </w:tcPr>
          <w:p w:rsidR="000A139D" w:rsidRPr="00FD58AB" w:rsidRDefault="009B7902" w:rsidP="000A139D">
            <w:pPr>
              <w:pStyle w:val="Tabletext"/>
            </w:pPr>
            <w:r>
              <w:t>Constant</w:t>
            </w:r>
          </w:p>
        </w:tc>
        <w:tc>
          <w:tcPr>
            <w:tcW w:w="1020" w:type="dxa"/>
            <w:tcBorders>
              <w:top w:val="single" w:sz="4" w:space="0" w:color="auto"/>
              <w:bottom w:val="single" w:sz="4" w:space="0" w:color="auto"/>
            </w:tcBorders>
          </w:tcPr>
          <w:p w:rsidR="000A139D" w:rsidRPr="00FD58AB" w:rsidRDefault="000A139D" w:rsidP="000A139D">
            <w:pPr>
              <w:pStyle w:val="Tabletext"/>
              <w:jc w:val="right"/>
            </w:pPr>
          </w:p>
        </w:tc>
        <w:tc>
          <w:tcPr>
            <w:tcW w:w="851" w:type="dxa"/>
            <w:tcBorders>
              <w:top w:val="single" w:sz="4" w:space="0" w:color="auto"/>
              <w:bottom w:val="single" w:sz="4" w:space="0" w:color="auto"/>
            </w:tcBorders>
          </w:tcPr>
          <w:p w:rsidR="000A139D" w:rsidRPr="00FD58AB" w:rsidRDefault="000A139D" w:rsidP="000A139D">
            <w:pPr>
              <w:pStyle w:val="Tabletext"/>
              <w:jc w:val="right"/>
            </w:pPr>
          </w:p>
        </w:tc>
        <w:tc>
          <w:tcPr>
            <w:tcW w:w="1020" w:type="dxa"/>
            <w:tcBorders>
              <w:top w:val="single" w:sz="4" w:space="0" w:color="auto"/>
              <w:bottom w:val="single" w:sz="4" w:space="0" w:color="auto"/>
            </w:tcBorders>
          </w:tcPr>
          <w:p w:rsidR="000A139D" w:rsidRPr="00FD58AB" w:rsidRDefault="000A139D" w:rsidP="000A139D">
            <w:pPr>
              <w:pStyle w:val="Tabletext"/>
              <w:jc w:val="right"/>
            </w:pPr>
          </w:p>
        </w:tc>
        <w:tc>
          <w:tcPr>
            <w:tcW w:w="851" w:type="dxa"/>
            <w:tcBorders>
              <w:top w:val="single" w:sz="4" w:space="0" w:color="auto"/>
              <w:bottom w:val="single" w:sz="4" w:space="0" w:color="auto"/>
            </w:tcBorders>
          </w:tcPr>
          <w:p w:rsidR="000A139D" w:rsidRPr="00FD58AB" w:rsidRDefault="000A139D" w:rsidP="000A139D">
            <w:pPr>
              <w:pStyle w:val="Tabletext"/>
              <w:jc w:val="right"/>
            </w:pPr>
          </w:p>
        </w:tc>
        <w:tc>
          <w:tcPr>
            <w:tcW w:w="1020" w:type="dxa"/>
            <w:tcBorders>
              <w:top w:val="single" w:sz="4" w:space="0" w:color="auto"/>
              <w:bottom w:val="single" w:sz="4" w:space="0" w:color="auto"/>
            </w:tcBorders>
          </w:tcPr>
          <w:p w:rsidR="000A139D" w:rsidRPr="00FD58AB" w:rsidRDefault="000A139D" w:rsidP="000A139D">
            <w:pPr>
              <w:pStyle w:val="Tabletext"/>
              <w:jc w:val="right"/>
            </w:pPr>
            <w:r w:rsidRPr="00FD58AB">
              <w:t>0.557742</w:t>
            </w:r>
          </w:p>
        </w:tc>
        <w:tc>
          <w:tcPr>
            <w:tcW w:w="851" w:type="dxa"/>
            <w:tcBorders>
              <w:top w:val="single" w:sz="4" w:space="0" w:color="auto"/>
              <w:bottom w:val="single" w:sz="4" w:space="0" w:color="auto"/>
            </w:tcBorders>
          </w:tcPr>
          <w:p w:rsidR="000A139D" w:rsidRPr="00FD58AB" w:rsidRDefault="000A139D" w:rsidP="000A139D">
            <w:pPr>
              <w:pStyle w:val="Tabletext"/>
              <w:ind w:right="312"/>
              <w:jc w:val="right"/>
            </w:pPr>
            <w:r w:rsidRPr="00FD58AB">
              <w:t>(0)</w:t>
            </w:r>
          </w:p>
        </w:tc>
      </w:tr>
      <w:tr w:rsidR="000A139D" w:rsidRPr="00D1257D">
        <w:tc>
          <w:tcPr>
            <w:tcW w:w="3118" w:type="dxa"/>
            <w:tcBorders>
              <w:top w:val="single" w:sz="4" w:space="0" w:color="auto"/>
              <w:bottom w:val="single" w:sz="4" w:space="0" w:color="auto"/>
            </w:tcBorders>
          </w:tcPr>
          <w:p w:rsidR="000A139D" w:rsidRPr="00FD58AB" w:rsidRDefault="000A139D" w:rsidP="000A139D">
            <w:pPr>
              <w:pStyle w:val="Tabletext"/>
            </w:pPr>
            <w:r w:rsidRPr="00FD58AB">
              <w:t>Number of observations</w:t>
            </w:r>
          </w:p>
        </w:tc>
        <w:tc>
          <w:tcPr>
            <w:tcW w:w="1020" w:type="dxa"/>
            <w:tcBorders>
              <w:top w:val="single" w:sz="4" w:space="0" w:color="auto"/>
              <w:bottom w:val="single" w:sz="4" w:space="0" w:color="auto"/>
            </w:tcBorders>
          </w:tcPr>
          <w:p w:rsidR="000A139D" w:rsidRPr="00FD58AB" w:rsidRDefault="000A139D" w:rsidP="000A139D">
            <w:pPr>
              <w:pStyle w:val="Tabletext"/>
              <w:jc w:val="right"/>
            </w:pPr>
          </w:p>
        </w:tc>
        <w:tc>
          <w:tcPr>
            <w:tcW w:w="851" w:type="dxa"/>
            <w:tcBorders>
              <w:top w:val="single" w:sz="4" w:space="0" w:color="auto"/>
              <w:bottom w:val="single" w:sz="4" w:space="0" w:color="auto"/>
            </w:tcBorders>
          </w:tcPr>
          <w:p w:rsidR="000A139D" w:rsidRPr="00FD58AB" w:rsidRDefault="000A139D" w:rsidP="000A139D">
            <w:pPr>
              <w:pStyle w:val="Tabletext"/>
              <w:jc w:val="right"/>
            </w:pPr>
          </w:p>
        </w:tc>
        <w:tc>
          <w:tcPr>
            <w:tcW w:w="1020" w:type="dxa"/>
            <w:tcBorders>
              <w:top w:val="single" w:sz="4" w:space="0" w:color="auto"/>
              <w:bottom w:val="single" w:sz="4" w:space="0" w:color="auto"/>
            </w:tcBorders>
          </w:tcPr>
          <w:p w:rsidR="000A139D" w:rsidRPr="00FD58AB" w:rsidRDefault="000A139D" w:rsidP="000A139D">
            <w:pPr>
              <w:pStyle w:val="Tabletext"/>
              <w:jc w:val="right"/>
            </w:pPr>
          </w:p>
        </w:tc>
        <w:tc>
          <w:tcPr>
            <w:tcW w:w="851" w:type="dxa"/>
            <w:tcBorders>
              <w:top w:val="single" w:sz="4" w:space="0" w:color="auto"/>
              <w:bottom w:val="single" w:sz="4" w:space="0" w:color="auto"/>
            </w:tcBorders>
          </w:tcPr>
          <w:p w:rsidR="000A139D" w:rsidRPr="00FD58AB" w:rsidRDefault="000A139D" w:rsidP="000A139D">
            <w:pPr>
              <w:pStyle w:val="Tabletext"/>
              <w:jc w:val="right"/>
            </w:pPr>
          </w:p>
        </w:tc>
        <w:tc>
          <w:tcPr>
            <w:tcW w:w="1020" w:type="dxa"/>
            <w:tcBorders>
              <w:top w:val="single" w:sz="4" w:space="0" w:color="auto"/>
              <w:bottom w:val="single" w:sz="4" w:space="0" w:color="auto"/>
            </w:tcBorders>
          </w:tcPr>
          <w:p w:rsidR="000A139D" w:rsidRPr="00FD58AB" w:rsidRDefault="000A139D" w:rsidP="000A139D">
            <w:pPr>
              <w:pStyle w:val="Tabletext"/>
              <w:ind w:right="85"/>
              <w:jc w:val="right"/>
            </w:pPr>
            <w:r>
              <w:t>–</w:t>
            </w:r>
            <w:r w:rsidRPr="00FD58AB">
              <w:t>0.37073</w:t>
            </w:r>
          </w:p>
        </w:tc>
        <w:tc>
          <w:tcPr>
            <w:tcW w:w="851" w:type="dxa"/>
            <w:tcBorders>
              <w:top w:val="single" w:sz="4" w:space="0" w:color="auto"/>
              <w:bottom w:val="single" w:sz="4" w:space="0" w:color="auto"/>
            </w:tcBorders>
          </w:tcPr>
          <w:p w:rsidR="000A139D" w:rsidRPr="00FD58AB" w:rsidRDefault="000A139D" w:rsidP="000A139D">
            <w:pPr>
              <w:pStyle w:val="Tabletext"/>
              <w:ind w:right="312"/>
              <w:jc w:val="right"/>
            </w:pPr>
            <w:r w:rsidRPr="00FD58AB">
              <w:t>(0)</w:t>
            </w:r>
          </w:p>
        </w:tc>
      </w:tr>
    </w:tbl>
    <w:p w:rsidR="00093BA1" w:rsidRDefault="00093BA1" w:rsidP="000A24E3">
      <w:pPr>
        <w:pStyle w:val="Source"/>
        <w:ind w:left="0" w:firstLine="0"/>
      </w:pPr>
      <w:r>
        <w:t>Source: Customised calculations using Wave</w:t>
      </w:r>
      <w:r w:rsidR="00B47D9B">
        <w:t>s</w:t>
      </w:r>
      <w:r>
        <w:t xml:space="preserve"> 1</w:t>
      </w:r>
      <w:r w:rsidR="00B47D9B">
        <w:t>–</w:t>
      </w:r>
      <w:r>
        <w:t>4 of the LSAY (enumerated between 2006 and 2009)</w:t>
      </w:r>
      <w:r w:rsidR="00B47D9B">
        <w:t>.</w:t>
      </w:r>
    </w:p>
    <w:p w:rsidR="009B536E" w:rsidRDefault="00093BA1" w:rsidP="00093BA1">
      <w:pPr>
        <w:pStyle w:val="Source"/>
      </w:pPr>
      <w:r>
        <w:t>Note:</w:t>
      </w:r>
      <w:r w:rsidR="00B47D9B">
        <w:tab/>
      </w:r>
      <w:r>
        <w:t>Associated p-values in brackets.</w:t>
      </w:r>
    </w:p>
    <w:p w:rsidR="00F35476" w:rsidRDefault="00F35476">
      <w:pPr>
        <w:spacing w:before="0" w:line="240" w:lineRule="auto"/>
        <w:rPr>
          <w:rFonts w:ascii="Arial" w:hAnsi="Arial"/>
          <w:sz w:val="15"/>
        </w:rPr>
      </w:pPr>
      <w:r>
        <w:br w:type="page"/>
      </w:r>
    </w:p>
    <w:p w:rsidR="00F35476" w:rsidRDefault="00F35476" w:rsidP="00CE0B56">
      <w:pPr>
        <w:pStyle w:val="tabletitle"/>
      </w:pPr>
      <w:bookmarkStart w:id="65" w:name="_Toc311456489"/>
      <w:r>
        <w:t>Table A6</w:t>
      </w:r>
      <w:r>
        <w:tab/>
        <w:t>Coefficient estimates and p-values corresponding to Table 10 (Factors associated with tertiary entrance ranking for those who have completed Year 12)</w:t>
      </w:r>
      <w:bookmarkEnd w:id="65"/>
    </w:p>
    <w:tbl>
      <w:tblPr>
        <w:tblStyle w:val="TableGrid"/>
        <w:tblW w:w="87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8"/>
        <w:gridCol w:w="1020"/>
        <w:gridCol w:w="851"/>
        <w:gridCol w:w="1020"/>
        <w:gridCol w:w="851"/>
        <w:gridCol w:w="1020"/>
        <w:gridCol w:w="851"/>
      </w:tblGrid>
      <w:tr w:rsidR="00CE0B56" w:rsidRPr="00CE0B56">
        <w:tc>
          <w:tcPr>
            <w:tcW w:w="3118" w:type="dxa"/>
            <w:tcBorders>
              <w:top w:val="single" w:sz="4" w:space="0" w:color="auto"/>
              <w:bottom w:val="single" w:sz="4" w:space="0" w:color="auto"/>
            </w:tcBorders>
          </w:tcPr>
          <w:p w:rsidR="00CE0B56" w:rsidRPr="00CE0B56" w:rsidRDefault="00CE0B56" w:rsidP="00CE0B56">
            <w:pPr>
              <w:pStyle w:val="Tablehead1"/>
              <w:jc w:val="center"/>
            </w:pPr>
          </w:p>
        </w:tc>
        <w:tc>
          <w:tcPr>
            <w:tcW w:w="1871" w:type="dxa"/>
            <w:gridSpan w:val="2"/>
            <w:tcBorders>
              <w:top w:val="single" w:sz="4" w:space="0" w:color="auto"/>
              <w:bottom w:val="single" w:sz="4" w:space="0" w:color="auto"/>
            </w:tcBorders>
          </w:tcPr>
          <w:p w:rsidR="0037034F" w:rsidRDefault="00CE0B56">
            <w:pPr>
              <w:pStyle w:val="Tablehead1"/>
              <w:ind w:left="397"/>
              <w:jc w:val="center"/>
            </w:pPr>
            <w:r w:rsidRPr="00CE0B56">
              <w:t>Model 1</w:t>
            </w:r>
          </w:p>
        </w:tc>
        <w:tc>
          <w:tcPr>
            <w:tcW w:w="1871" w:type="dxa"/>
            <w:gridSpan w:val="2"/>
            <w:tcBorders>
              <w:top w:val="single" w:sz="4" w:space="0" w:color="auto"/>
              <w:bottom w:val="single" w:sz="4" w:space="0" w:color="auto"/>
            </w:tcBorders>
          </w:tcPr>
          <w:p w:rsidR="0037034F" w:rsidRDefault="00CE0B56">
            <w:pPr>
              <w:pStyle w:val="Tablehead1"/>
              <w:ind w:left="397"/>
              <w:jc w:val="center"/>
            </w:pPr>
            <w:r w:rsidRPr="00CE0B56">
              <w:t>Model 2</w:t>
            </w:r>
          </w:p>
        </w:tc>
        <w:tc>
          <w:tcPr>
            <w:tcW w:w="1871" w:type="dxa"/>
            <w:gridSpan w:val="2"/>
            <w:tcBorders>
              <w:top w:val="single" w:sz="4" w:space="0" w:color="auto"/>
              <w:bottom w:val="single" w:sz="4" w:space="0" w:color="auto"/>
            </w:tcBorders>
          </w:tcPr>
          <w:p w:rsidR="0037034F" w:rsidRDefault="00CE0B56">
            <w:pPr>
              <w:pStyle w:val="Tablehead1"/>
              <w:ind w:left="397"/>
              <w:jc w:val="center"/>
            </w:pPr>
            <w:r w:rsidRPr="00CE0B56">
              <w:t>Model 3</w:t>
            </w:r>
          </w:p>
        </w:tc>
      </w:tr>
      <w:tr w:rsidR="00CE0B56" w:rsidRPr="00CE0B56" w:rsidTr="00B47D9B">
        <w:tc>
          <w:tcPr>
            <w:tcW w:w="3118" w:type="dxa"/>
            <w:tcBorders>
              <w:top w:val="single" w:sz="4" w:space="0" w:color="auto"/>
            </w:tcBorders>
            <w:tcMar>
              <w:left w:w="108" w:type="dxa"/>
              <w:right w:w="0" w:type="dxa"/>
            </w:tcMar>
          </w:tcPr>
          <w:p w:rsidR="0037034F" w:rsidRDefault="00CE0B56">
            <w:pPr>
              <w:pStyle w:val="Tabletext"/>
            </w:pPr>
            <w:r w:rsidRPr="00CE0B56">
              <w:t>Age</w:t>
            </w:r>
          </w:p>
        </w:tc>
        <w:tc>
          <w:tcPr>
            <w:tcW w:w="1020" w:type="dxa"/>
            <w:tcBorders>
              <w:top w:val="single" w:sz="4" w:space="0" w:color="auto"/>
            </w:tcBorders>
            <w:tcMar>
              <w:left w:w="0" w:type="dxa"/>
              <w:right w:w="0" w:type="dxa"/>
            </w:tcMar>
          </w:tcPr>
          <w:p w:rsidR="0037034F" w:rsidRDefault="00CE0B56">
            <w:pPr>
              <w:pStyle w:val="Tabletext"/>
              <w:jc w:val="right"/>
            </w:pPr>
            <w:r>
              <w:t>–</w:t>
            </w:r>
            <w:r w:rsidRPr="00CE0B56">
              <w:t>0.130</w:t>
            </w:r>
          </w:p>
        </w:tc>
        <w:tc>
          <w:tcPr>
            <w:tcW w:w="851" w:type="dxa"/>
            <w:tcBorders>
              <w:top w:val="single" w:sz="4" w:space="0" w:color="auto"/>
            </w:tcBorders>
            <w:tcMar>
              <w:left w:w="0" w:type="dxa"/>
              <w:right w:w="0" w:type="dxa"/>
            </w:tcMar>
          </w:tcPr>
          <w:p w:rsidR="0037034F" w:rsidRDefault="00CE0B56">
            <w:pPr>
              <w:pStyle w:val="Tabletext"/>
              <w:ind w:left="170"/>
            </w:pPr>
            <w:r w:rsidRPr="00CE0B56">
              <w:t>(0.887)</w:t>
            </w:r>
          </w:p>
        </w:tc>
        <w:tc>
          <w:tcPr>
            <w:tcW w:w="1020" w:type="dxa"/>
            <w:tcBorders>
              <w:top w:val="single" w:sz="4" w:space="0" w:color="auto"/>
            </w:tcBorders>
            <w:tcMar>
              <w:left w:w="0" w:type="dxa"/>
              <w:right w:w="0" w:type="dxa"/>
            </w:tcMar>
          </w:tcPr>
          <w:p w:rsidR="0037034F" w:rsidRDefault="00CE0B56">
            <w:pPr>
              <w:pStyle w:val="Tabletext"/>
              <w:jc w:val="right"/>
            </w:pPr>
            <w:r w:rsidRPr="00CE0B56">
              <w:t>0.049</w:t>
            </w:r>
          </w:p>
        </w:tc>
        <w:tc>
          <w:tcPr>
            <w:tcW w:w="851" w:type="dxa"/>
            <w:tcBorders>
              <w:top w:val="single" w:sz="4" w:space="0" w:color="auto"/>
            </w:tcBorders>
            <w:tcMar>
              <w:left w:w="0" w:type="dxa"/>
              <w:right w:w="0" w:type="dxa"/>
            </w:tcMar>
          </w:tcPr>
          <w:p w:rsidR="0037034F" w:rsidRDefault="00CE0B56">
            <w:pPr>
              <w:pStyle w:val="Tabletext"/>
              <w:ind w:left="170"/>
            </w:pPr>
            <w:r w:rsidRPr="00CE0B56">
              <w:t>(0.955)</w:t>
            </w:r>
          </w:p>
        </w:tc>
        <w:tc>
          <w:tcPr>
            <w:tcW w:w="1020" w:type="dxa"/>
            <w:tcBorders>
              <w:top w:val="single" w:sz="4" w:space="0" w:color="auto"/>
            </w:tcBorders>
            <w:tcMar>
              <w:left w:w="0" w:type="dxa"/>
              <w:right w:w="0" w:type="dxa"/>
            </w:tcMar>
          </w:tcPr>
          <w:p w:rsidR="0037034F" w:rsidRDefault="00CE0B56">
            <w:pPr>
              <w:pStyle w:val="Tabletext"/>
              <w:jc w:val="right"/>
            </w:pPr>
            <w:r>
              <w:t>–</w:t>
            </w:r>
            <w:r w:rsidRPr="00CE0B56">
              <w:t>1.085</w:t>
            </w:r>
          </w:p>
        </w:tc>
        <w:tc>
          <w:tcPr>
            <w:tcW w:w="851" w:type="dxa"/>
            <w:tcBorders>
              <w:top w:val="single" w:sz="4" w:space="0" w:color="auto"/>
            </w:tcBorders>
            <w:tcMar>
              <w:left w:w="0" w:type="dxa"/>
              <w:right w:w="0" w:type="dxa"/>
            </w:tcMar>
          </w:tcPr>
          <w:p w:rsidR="0037034F" w:rsidRDefault="00CE0B56">
            <w:pPr>
              <w:pStyle w:val="Tabletext"/>
              <w:ind w:left="170"/>
            </w:pPr>
            <w:r w:rsidRPr="00CE0B56">
              <w:t>(0.152)</w:t>
            </w:r>
          </w:p>
        </w:tc>
      </w:tr>
      <w:tr w:rsidR="00CE0B56" w:rsidRPr="00CE0B56" w:rsidTr="00B47D9B">
        <w:tc>
          <w:tcPr>
            <w:tcW w:w="3118" w:type="dxa"/>
            <w:tcMar>
              <w:left w:w="108" w:type="dxa"/>
              <w:right w:w="0" w:type="dxa"/>
            </w:tcMar>
          </w:tcPr>
          <w:p w:rsidR="0037034F" w:rsidRDefault="00CE0B56">
            <w:pPr>
              <w:pStyle w:val="Tabletext"/>
            </w:pPr>
            <w:r w:rsidRPr="00CE0B56">
              <w:t>Female</w:t>
            </w:r>
          </w:p>
        </w:tc>
        <w:tc>
          <w:tcPr>
            <w:tcW w:w="1020" w:type="dxa"/>
            <w:tcMar>
              <w:left w:w="0" w:type="dxa"/>
              <w:right w:w="0" w:type="dxa"/>
            </w:tcMar>
          </w:tcPr>
          <w:p w:rsidR="0037034F" w:rsidRDefault="00CE0B56">
            <w:pPr>
              <w:pStyle w:val="Tabletext"/>
              <w:jc w:val="right"/>
            </w:pPr>
            <w:r w:rsidRPr="00CE0B56">
              <w:t>1.427</w:t>
            </w:r>
          </w:p>
        </w:tc>
        <w:tc>
          <w:tcPr>
            <w:tcW w:w="851" w:type="dxa"/>
            <w:tcMar>
              <w:left w:w="0" w:type="dxa"/>
              <w:right w:w="0" w:type="dxa"/>
            </w:tcMar>
          </w:tcPr>
          <w:p w:rsidR="0037034F" w:rsidRDefault="00CE0B56">
            <w:pPr>
              <w:pStyle w:val="Tabletext"/>
              <w:ind w:left="170"/>
            </w:pPr>
            <w:r w:rsidRPr="00CE0B56">
              <w:t>(0.005)</w:t>
            </w:r>
          </w:p>
        </w:tc>
        <w:tc>
          <w:tcPr>
            <w:tcW w:w="1020" w:type="dxa"/>
            <w:tcMar>
              <w:left w:w="0" w:type="dxa"/>
              <w:right w:w="0" w:type="dxa"/>
            </w:tcMar>
          </w:tcPr>
          <w:p w:rsidR="0037034F" w:rsidRDefault="00CE0B56">
            <w:pPr>
              <w:pStyle w:val="Tabletext"/>
              <w:jc w:val="right"/>
            </w:pPr>
            <w:r w:rsidRPr="00CE0B56">
              <w:t>1.896</w:t>
            </w:r>
          </w:p>
        </w:tc>
        <w:tc>
          <w:tcPr>
            <w:tcW w:w="851" w:type="dxa"/>
            <w:tcMar>
              <w:left w:w="0" w:type="dxa"/>
              <w:right w:w="0" w:type="dxa"/>
            </w:tcMar>
          </w:tcPr>
          <w:p w:rsidR="0037034F" w:rsidRDefault="00CE0B56">
            <w:pPr>
              <w:pStyle w:val="Tabletext"/>
              <w:ind w:left="170"/>
            </w:pPr>
            <w:r w:rsidRPr="00CE0B56">
              <w:t>(0)</w:t>
            </w:r>
          </w:p>
        </w:tc>
        <w:tc>
          <w:tcPr>
            <w:tcW w:w="1020" w:type="dxa"/>
            <w:tcMar>
              <w:left w:w="0" w:type="dxa"/>
              <w:right w:w="0" w:type="dxa"/>
            </w:tcMar>
          </w:tcPr>
          <w:p w:rsidR="0037034F" w:rsidRDefault="00CE0B56">
            <w:pPr>
              <w:pStyle w:val="Tabletext"/>
              <w:jc w:val="right"/>
            </w:pPr>
            <w:r w:rsidRPr="00CE0B56">
              <w:t>3.314</w:t>
            </w:r>
          </w:p>
        </w:tc>
        <w:tc>
          <w:tcPr>
            <w:tcW w:w="851" w:type="dxa"/>
            <w:tcMar>
              <w:left w:w="0" w:type="dxa"/>
              <w:right w:w="0" w:type="dxa"/>
            </w:tcMar>
          </w:tcPr>
          <w:p w:rsidR="0037034F" w:rsidRDefault="00CE0B56">
            <w:pPr>
              <w:pStyle w:val="Tabletext"/>
              <w:ind w:left="170"/>
            </w:pPr>
            <w:r w:rsidRPr="00CE0B56">
              <w:t>(0)</w:t>
            </w:r>
          </w:p>
        </w:tc>
      </w:tr>
      <w:tr w:rsidR="00CE0B56" w:rsidRPr="00CE0B56" w:rsidTr="00B47D9B">
        <w:tc>
          <w:tcPr>
            <w:tcW w:w="3118" w:type="dxa"/>
            <w:tcMar>
              <w:left w:w="108" w:type="dxa"/>
              <w:right w:w="0" w:type="dxa"/>
            </w:tcMar>
          </w:tcPr>
          <w:p w:rsidR="0037034F" w:rsidRDefault="00CE0B56">
            <w:pPr>
              <w:pStyle w:val="Tabletext"/>
            </w:pPr>
            <w:r w:rsidRPr="00CE0B56">
              <w:t>Indigenous</w:t>
            </w:r>
          </w:p>
        </w:tc>
        <w:tc>
          <w:tcPr>
            <w:tcW w:w="1020" w:type="dxa"/>
            <w:tcMar>
              <w:left w:w="0" w:type="dxa"/>
              <w:right w:w="0" w:type="dxa"/>
            </w:tcMar>
          </w:tcPr>
          <w:p w:rsidR="0037034F" w:rsidRDefault="00CE0B56">
            <w:pPr>
              <w:pStyle w:val="Tabletext"/>
              <w:jc w:val="right"/>
            </w:pPr>
            <w:r>
              <w:t>–</w:t>
            </w:r>
            <w:r w:rsidRPr="00CE0B56">
              <w:t>8.392</w:t>
            </w:r>
          </w:p>
        </w:tc>
        <w:tc>
          <w:tcPr>
            <w:tcW w:w="851" w:type="dxa"/>
            <w:tcMar>
              <w:left w:w="0" w:type="dxa"/>
              <w:right w:w="0" w:type="dxa"/>
            </w:tcMar>
          </w:tcPr>
          <w:p w:rsidR="0037034F" w:rsidRDefault="00CE0B56">
            <w:pPr>
              <w:pStyle w:val="Tabletext"/>
              <w:ind w:left="170"/>
            </w:pPr>
            <w:r w:rsidRPr="00CE0B56">
              <w:t>(0)</w:t>
            </w:r>
          </w:p>
        </w:tc>
        <w:tc>
          <w:tcPr>
            <w:tcW w:w="1020" w:type="dxa"/>
            <w:tcMar>
              <w:left w:w="0" w:type="dxa"/>
              <w:right w:w="0" w:type="dxa"/>
            </w:tcMar>
          </w:tcPr>
          <w:p w:rsidR="0037034F" w:rsidRDefault="00CE0B56">
            <w:pPr>
              <w:pStyle w:val="Tabletext"/>
              <w:jc w:val="right"/>
            </w:pPr>
            <w:r>
              <w:t>–</w:t>
            </w:r>
            <w:r w:rsidRPr="00CE0B56">
              <w:t>7.033</w:t>
            </w:r>
          </w:p>
        </w:tc>
        <w:tc>
          <w:tcPr>
            <w:tcW w:w="851" w:type="dxa"/>
            <w:tcMar>
              <w:left w:w="0" w:type="dxa"/>
              <w:right w:w="0" w:type="dxa"/>
            </w:tcMar>
          </w:tcPr>
          <w:p w:rsidR="0037034F" w:rsidRDefault="00CE0B56">
            <w:pPr>
              <w:pStyle w:val="Tabletext"/>
              <w:ind w:left="170"/>
            </w:pPr>
            <w:r w:rsidRPr="00CE0B56">
              <w:t>(0)</w:t>
            </w:r>
          </w:p>
        </w:tc>
        <w:tc>
          <w:tcPr>
            <w:tcW w:w="1020" w:type="dxa"/>
            <w:tcMar>
              <w:left w:w="0" w:type="dxa"/>
              <w:right w:w="0" w:type="dxa"/>
            </w:tcMar>
          </w:tcPr>
          <w:p w:rsidR="0037034F" w:rsidRDefault="00CE0B56">
            <w:pPr>
              <w:pStyle w:val="Tabletext"/>
              <w:jc w:val="right"/>
            </w:pPr>
            <w:r>
              <w:t>–</w:t>
            </w:r>
            <w:r w:rsidRPr="00CE0B56">
              <w:t>3.906</w:t>
            </w:r>
          </w:p>
        </w:tc>
        <w:tc>
          <w:tcPr>
            <w:tcW w:w="851" w:type="dxa"/>
            <w:tcMar>
              <w:left w:w="0" w:type="dxa"/>
              <w:right w:w="0" w:type="dxa"/>
            </w:tcMar>
          </w:tcPr>
          <w:p w:rsidR="0037034F" w:rsidRDefault="00CE0B56">
            <w:pPr>
              <w:pStyle w:val="Tabletext"/>
              <w:ind w:left="170"/>
            </w:pPr>
            <w:r w:rsidRPr="00CE0B56">
              <w:t>(0.004)</w:t>
            </w:r>
          </w:p>
        </w:tc>
      </w:tr>
      <w:tr w:rsidR="00CE0B56" w:rsidRPr="00CE0B56" w:rsidTr="00B47D9B">
        <w:tc>
          <w:tcPr>
            <w:tcW w:w="3118" w:type="dxa"/>
            <w:tcMar>
              <w:left w:w="108" w:type="dxa"/>
              <w:right w:w="0" w:type="dxa"/>
            </w:tcMar>
          </w:tcPr>
          <w:p w:rsidR="0037034F" w:rsidRDefault="00CE0B56">
            <w:pPr>
              <w:pStyle w:val="Tabletext"/>
            </w:pPr>
            <w:r w:rsidRPr="00CE0B56">
              <w:t>Born overseas</w:t>
            </w:r>
          </w:p>
        </w:tc>
        <w:tc>
          <w:tcPr>
            <w:tcW w:w="1020" w:type="dxa"/>
            <w:tcMar>
              <w:left w:w="0" w:type="dxa"/>
              <w:right w:w="0" w:type="dxa"/>
            </w:tcMar>
          </w:tcPr>
          <w:p w:rsidR="0037034F" w:rsidRDefault="00CE0B56">
            <w:pPr>
              <w:pStyle w:val="Tabletext"/>
              <w:jc w:val="right"/>
            </w:pPr>
            <w:r w:rsidRPr="00CE0B56">
              <w:t>2.751</w:t>
            </w:r>
          </w:p>
        </w:tc>
        <w:tc>
          <w:tcPr>
            <w:tcW w:w="851" w:type="dxa"/>
            <w:tcMar>
              <w:left w:w="0" w:type="dxa"/>
              <w:right w:w="0" w:type="dxa"/>
            </w:tcMar>
          </w:tcPr>
          <w:p w:rsidR="0037034F" w:rsidRDefault="00CE0B56">
            <w:pPr>
              <w:pStyle w:val="Tabletext"/>
              <w:ind w:left="170"/>
            </w:pPr>
            <w:r w:rsidRPr="00CE0B56">
              <w:t>(0.006)</w:t>
            </w:r>
          </w:p>
        </w:tc>
        <w:tc>
          <w:tcPr>
            <w:tcW w:w="1020" w:type="dxa"/>
            <w:tcMar>
              <w:left w:w="0" w:type="dxa"/>
              <w:right w:w="0" w:type="dxa"/>
            </w:tcMar>
          </w:tcPr>
          <w:p w:rsidR="0037034F" w:rsidRDefault="00CE0B56">
            <w:pPr>
              <w:pStyle w:val="Tabletext"/>
              <w:jc w:val="right"/>
            </w:pPr>
            <w:r w:rsidRPr="00CE0B56">
              <w:t>1.312</w:t>
            </w:r>
          </w:p>
        </w:tc>
        <w:tc>
          <w:tcPr>
            <w:tcW w:w="851" w:type="dxa"/>
            <w:tcMar>
              <w:left w:w="0" w:type="dxa"/>
              <w:right w:w="0" w:type="dxa"/>
            </w:tcMar>
          </w:tcPr>
          <w:p w:rsidR="0037034F" w:rsidRDefault="00CE0B56">
            <w:pPr>
              <w:pStyle w:val="Tabletext"/>
              <w:ind w:left="170"/>
            </w:pPr>
            <w:r w:rsidRPr="00CE0B56">
              <w:t>(0.195)</w:t>
            </w:r>
          </w:p>
        </w:tc>
        <w:tc>
          <w:tcPr>
            <w:tcW w:w="1020" w:type="dxa"/>
            <w:tcMar>
              <w:left w:w="0" w:type="dxa"/>
              <w:right w:w="0" w:type="dxa"/>
            </w:tcMar>
          </w:tcPr>
          <w:p w:rsidR="0037034F" w:rsidRDefault="00CE0B56">
            <w:pPr>
              <w:pStyle w:val="Tabletext"/>
              <w:jc w:val="right"/>
            </w:pPr>
            <w:r w:rsidRPr="00CE0B56">
              <w:t>1.045</w:t>
            </w:r>
          </w:p>
        </w:tc>
        <w:tc>
          <w:tcPr>
            <w:tcW w:w="851" w:type="dxa"/>
            <w:tcMar>
              <w:left w:w="0" w:type="dxa"/>
              <w:right w:w="0" w:type="dxa"/>
            </w:tcMar>
          </w:tcPr>
          <w:p w:rsidR="0037034F" w:rsidRDefault="00CE0B56">
            <w:pPr>
              <w:pStyle w:val="Tabletext"/>
              <w:ind w:left="170"/>
            </w:pPr>
            <w:r w:rsidRPr="00CE0B56">
              <w:t>(0.216)</w:t>
            </w:r>
          </w:p>
        </w:tc>
      </w:tr>
      <w:tr w:rsidR="00CE0B56" w:rsidRPr="00CE0B56" w:rsidTr="00B47D9B">
        <w:tc>
          <w:tcPr>
            <w:tcW w:w="3118" w:type="dxa"/>
            <w:tcMar>
              <w:left w:w="108" w:type="dxa"/>
              <w:right w:w="0" w:type="dxa"/>
            </w:tcMar>
          </w:tcPr>
          <w:p w:rsidR="0037034F" w:rsidRDefault="00CE0B56">
            <w:pPr>
              <w:pStyle w:val="Tabletext"/>
            </w:pPr>
            <w:r w:rsidRPr="00CE0B56">
              <w:t>Mother born overseas</w:t>
            </w:r>
          </w:p>
        </w:tc>
        <w:tc>
          <w:tcPr>
            <w:tcW w:w="1020" w:type="dxa"/>
            <w:tcMar>
              <w:left w:w="0" w:type="dxa"/>
              <w:right w:w="0" w:type="dxa"/>
            </w:tcMar>
          </w:tcPr>
          <w:p w:rsidR="0037034F" w:rsidRDefault="00CE0B56">
            <w:pPr>
              <w:pStyle w:val="Tabletext"/>
              <w:jc w:val="right"/>
            </w:pPr>
            <w:r w:rsidRPr="00CE0B56">
              <w:t>0.799</w:t>
            </w:r>
          </w:p>
        </w:tc>
        <w:tc>
          <w:tcPr>
            <w:tcW w:w="851" w:type="dxa"/>
            <w:tcMar>
              <w:left w:w="0" w:type="dxa"/>
              <w:right w:w="0" w:type="dxa"/>
            </w:tcMar>
          </w:tcPr>
          <w:p w:rsidR="0037034F" w:rsidRDefault="00CE0B56">
            <w:pPr>
              <w:pStyle w:val="Tabletext"/>
              <w:ind w:left="170"/>
            </w:pPr>
            <w:r w:rsidRPr="00CE0B56">
              <w:t>(0.246)</w:t>
            </w:r>
          </w:p>
        </w:tc>
        <w:tc>
          <w:tcPr>
            <w:tcW w:w="1020" w:type="dxa"/>
            <w:tcMar>
              <w:left w:w="0" w:type="dxa"/>
              <w:right w:w="0" w:type="dxa"/>
            </w:tcMar>
          </w:tcPr>
          <w:p w:rsidR="0037034F" w:rsidRDefault="00CE0B56">
            <w:pPr>
              <w:pStyle w:val="Tabletext"/>
              <w:jc w:val="right"/>
            </w:pPr>
            <w:r w:rsidRPr="00CE0B56">
              <w:t>1.116</w:t>
            </w:r>
          </w:p>
        </w:tc>
        <w:tc>
          <w:tcPr>
            <w:tcW w:w="851" w:type="dxa"/>
            <w:tcMar>
              <w:left w:w="0" w:type="dxa"/>
              <w:right w:w="0" w:type="dxa"/>
            </w:tcMar>
          </w:tcPr>
          <w:p w:rsidR="0037034F" w:rsidRDefault="00CE0B56">
            <w:pPr>
              <w:pStyle w:val="Tabletext"/>
              <w:ind w:left="170"/>
            </w:pPr>
            <w:r w:rsidRPr="00CE0B56">
              <w:t>(0.099)</w:t>
            </w:r>
          </w:p>
        </w:tc>
        <w:tc>
          <w:tcPr>
            <w:tcW w:w="1020" w:type="dxa"/>
            <w:tcMar>
              <w:left w:w="0" w:type="dxa"/>
              <w:right w:w="0" w:type="dxa"/>
            </w:tcMar>
          </w:tcPr>
          <w:p w:rsidR="0037034F" w:rsidRDefault="00CE0B56">
            <w:pPr>
              <w:pStyle w:val="Tabletext"/>
              <w:jc w:val="right"/>
            </w:pPr>
            <w:r w:rsidRPr="00CE0B56">
              <w:t>0.864</w:t>
            </w:r>
          </w:p>
        </w:tc>
        <w:tc>
          <w:tcPr>
            <w:tcW w:w="851" w:type="dxa"/>
            <w:tcMar>
              <w:left w:w="0" w:type="dxa"/>
              <w:right w:w="0" w:type="dxa"/>
            </w:tcMar>
          </w:tcPr>
          <w:p w:rsidR="0037034F" w:rsidRDefault="00CE0B56">
            <w:pPr>
              <w:pStyle w:val="Tabletext"/>
              <w:ind w:left="170"/>
            </w:pPr>
            <w:r w:rsidRPr="00CE0B56">
              <w:t>(0.135)</w:t>
            </w:r>
          </w:p>
        </w:tc>
      </w:tr>
      <w:tr w:rsidR="00CE0B56" w:rsidRPr="00CE0B56" w:rsidTr="00B47D9B">
        <w:tc>
          <w:tcPr>
            <w:tcW w:w="3118" w:type="dxa"/>
            <w:tcMar>
              <w:left w:w="108" w:type="dxa"/>
              <w:right w:w="0" w:type="dxa"/>
            </w:tcMar>
          </w:tcPr>
          <w:p w:rsidR="0037034F" w:rsidRDefault="00CE0B56">
            <w:pPr>
              <w:pStyle w:val="Tabletext"/>
            </w:pPr>
            <w:r w:rsidRPr="00CE0B56">
              <w:t>Father born overseas</w:t>
            </w:r>
          </w:p>
        </w:tc>
        <w:tc>
          <w:tcPr>
            <w:tcW w:w="1020" w:type="dxa"/>
            <w:tcMar>
              <w:left w:w="0" w:type="dxa"/>
              <w:right w:w="0" w:type="dxa"/>
            </w:tcMar>
          </w:tcPr>
          <w:p w:rsidR="0037034F" w:rsidRDefault="00CE0B56">
            <w:pPr>
              <w:pStyle w:val="Tabletext"/>
              <w:jc w:val="right"/>
            </w:pPr>
            <w:r>
              <w:t>–</w:t>
            </w:r>
            <w:r w:rsidRPr="00CE0B56">
              <w:t>0.239</w:t>
            </w:r>
          </w:p>
        </w:tc>
        <w:tc>
          <w:tcPr>
            <w:tcW w:w="851" w:type="dxa"/>
            <w:tcMar>
              <w:left w:w="0" w:type="dxa"/>
              <w:right w:w="0" w:type="dxa"/>
            </w:tcMar>
          </w:tcPr>
          <w:p w:rsidR="0037034F" w:rsidRDefault="00CE0B56">
            <w:pPr>
              <w:pStyle w:val="Tabletext"/>
              <w:ind w:left="170"/>
            </w:pPr>
            <w:r w:rsidRPr="00CE0B56">
              <w:t>(0.726)</w:t>
            </w:r>
          </w:p>
        </w:tc>
        <w:tc>
          <w:tcPr>
            <w:tcW w:w="1020" w:type="dxa"/>
            <w:tcMar>
              <w:left w:w="0" w:type="dxa"/>
              <w:right w:w="0" w:type="dxa"/>
            </w:tcMar>
          </w:tcPr>
          <w:p w:rsidR="0037034F" w:rsidRDefault="00CE0B56">
            <w:pPr>
              <w:pStyle w:val="Tabletext"/>
              <w:jc w:val="right"/>
            </w:pPr>
            <w:r w:rsidRPr="00CE0B56">
              <w:t>0.257</w:t>
            </w:r>
          </w:p>
        </w:tc>
        <w:tc>
          <w:tcPr>
            <w:tcW w:w="851" w:type="dxa"/>
            <w:tcMar>
              <w:left w:w="0" w:type="dxa"/>
              <w:right w:w="0" w:type="dxa"/>
            </w:tcMar>
          </w:tcPr>
          <w:p w:rsidR="0037034F" w:rsidRDefault="00CE0B56">
            <w:pPr>
              <w:pStyle w:val="Tabletext"/>
              <w:ind w:left="170"/>
            </w:pPr>
            <w:r w:rsidRPr="00CE0B56">
              <w:t>(0.701)</w:t>
            </w:r>
          </w:p>
        </w:tc>
        <w:tc>
          <w:tcPr>
            <w:tcW w:w="1020" w:type="dxa"/>
            <w:tcMar>
              <w:left w:w="0" w:type="dxa"/>
              <w:right w:w="0" w:type="dxa"/>
            </w:tcMar>
          </w:tcPr>
          <w:p w:rsidR="0037034F" w:rsidRDefault="00CE0B56">
            <w:pPr>
              <w:pStyle w:val="Tabletext"/>
              <w:jc w:val="right"/>
            </w:pPr>
            <w:r w:rsidRPr="00CE0B56">
              <w:t>0.745</w:t>
            </w:r>
          </w:p>
        </w:tc>
        <w:tc>
          <w:tcPr>
            <w:tcW w:w="851" w:type="dxa"/>
            <w:tcMar>
              <w:left w:w="0" w:type="dxa"/>
              <w:right w:w="0" w:type="dxa"/>
            </w:tcMar>
          </w:tcPr>
          <w:p w:rsidR="0037034F" w:rsidRDefault="00CE0B56">
            <w:pPr>
              <w:pStyle w:val="Tabletext"/>
              <w:ind w:left="170"/>
            </w:pPr>
            <w:r w:rsidRPr="00CE0B56">
              <w:t>(0.191)</w:t>
            </w:r>
          </w:p>
        </w:tc>
      </w:tr>
      <w:tr w:rsidR="00CE0B56" w:rsidRPr="00CE0B56" w:rsidTr="00B47D9B">
        <w:tc>
          <w:tcPr>
            <w:tcW w:w="3118" w:type="dxa"/>
            <w:tcMar>
              <w:left w:w="108" w:type="dxa"/>
              <w:right w:w="0" w:type="dxa"/>
            </w:tcMar>
          </w:tcPr>
          <w:p w:rsidR="0037034F" w:rsidRDefault="00CE0B56">
            <w:pPr>
              <w:pStyle w:val="Tabletext"/>
            </w:pPr>
            <w:r w:rsidRPr="00CE0B56">
              <w:t>Lives in provincial Australia</w:t>
            </w:r>
          </w:p>
        </w:tc>
        <w:tc>
          <w:tcPr>
            <w:tcW w:w="1020" w:type="dxa"/>
            <w:tcMar>
              <w:left w:w="0" w:type="dxa"/>
              <w:right w:w="0" w:type="dxa"/>
            </w:tcMar>
          </w:tcPr>
          <w:p w:rsidR="0037034F" w:rsidRDefault="00CE0B56">
            <w:pPr>
              <w:pStyle w:val="Tabletext"/>
              <w:jc w:val="right"/>
            </w:pPr>
            <w:r>
              <w:t>–</w:t>
            </w:r>
            <w:r w:rsidRPr="00CE0B56">
              <w:t>3.349</w:t>
            </w:r>
          </w:p>
        </w:tc>
        <w:tc>
          <w:tcPr>
            <w:tcW w:w="851" w:type="dxa"/>
            <w:tcMar>
              <w:left w:w="0" w:type="dxa"/>
              <w:right w:w="0" w:type="dxa"/>
            </w:tcMar>
          </w:tcPr>
          <w:p w:rsidR="0037034F" w:rsidRDefault="00CE0B56">
            <w:pPr>
              <w:pStyle w:val="Tabletext"/>
              <w:ind w:left="170"/>
            </w:pPr>
            <w:r w:rsidRPr="00CE0B56">
              <w:t>(0)</w:t>
            </w:r>
          </w:p>
        </w:tc>
        <w:tc>
          <w:tcPr>
            <w:tcW w:w="1020" w:type="dxa"/>
            <w:tcMar>
              <w:left w:w="0" w:type="dxa"/>
              <w:right w:w="0" w:type="dxa"/>
            </w:tcMar>
          </w:tcPr>
          <w:p w:rsidR="0037034F" w:rsidRDefault="00CE0B56">
            <w:pPr>
              <w:pStyle w:val="Tabletext"/>
              <w:jc w:val="right"/>
            </w:pPr>
            <w:r>
              <w:t>–</w:t>
            </w:r>
            <w:r w:rsidRPr="00CE0B56">
              <w:t>1.963</w:t>
            </w:r>
          </w:p>
        </w:tc>
        <w:tc>
          <w:tcPr>
            <w:tcW w:w="851" w:type="dxa"/>
            <w:tcMar>
              <w:left w:w="0" w:type="dxa"/>
              <w:right w:w="0" w:type="dxa"/>
            </w:tcMar>
          </w:tcPr>
          <w:p w:rsidR="0037034F" w:rsidRDefault="00CE0B56">
            <w:pPr>
              <w:pStyle w:val="Tabletext"/>
              <w:ind w:left="170"/>
            </w:pPr>
            <w:r w:rsidRPr="00CE0B56">
              <w:t>(0.002)</w:t>
            </w:r>
          </w:p>
        </w:tc>
        <w:tc>
          <w:tcPr>
            <w:tcW w:w="1020" w:type="dxa"/>
            <w:tcMar>
              <w:left w:w="0" w:type="dxa"/>
              <w:right w:w="0" w:type="dxa"/>
            </w:tcMar>
          </w:tcPr>
          <w:p w:rsidR="0037034F" w:rsidRDefault="00CE0B56">
            <w:pPr>
              <w:pStyle w:val="Tabletext"/>
              <w:jc w:val="right"/>
            </w:pPr>
            <w:r>
              <w:t>–</w:t>
            </w:r>
            <w:r w:rsidRPr="00CE0B56">
              <w:t>2.238</w:t>
            </w:r>
          </w:p>
        </w:tc>
        <w:tc>
          <w:tcPr>
            <w:tcW w:w="851" w:type="dxa"/>
            <w:tcMar>
              <w:left w:w="0" w:type="dxa"/>
              <w:right w:w="0" w:type="dxa"/>
            </w:tcMar>
          </w:tcPr>
          <w:p w:rsidR="0037034F" w:rsidRDefault="00CE0B56">
            <w:pPr>
              <w:pStyle w:val="Tabletext"/>
              <w:ind w:left="170"/>
            </w:pPr>
            <w:r w:rsidRPr="00CE0B56">
              <w:t>(0)</w:t>
            </w:r>
          </w:p>
        </w:tc>
      </w:tr>
      <w:tr w:rsidR="00CE0B56" w:rsidRPr="00CE0B56" w:rsidTr="00B47D9B">
        <w:tc>
          <w:tcPr>
            <w:tcW w:w="3118" w:type="dxa"/>
            <w:tcBorders>
              <w:bottom w:val="single" w:sz="4" w:space="0" w:color="auto"/>
            </w:tcBorders>
            <w:tcMar>
              <w:left w:w="108" w:type="dxa"/>
              <w:right w:w="0" w:type="dxa"/>
            </w:tcMar>
          </w:tcPr>
          <w:p w:rsidR="0037034F" w:rsidRDefault="00CE0B56">
            <w:pPr>
              <w:pStyle w:val="Tabletext"/>
            </w:pPr>
            <w:r w:rsidRPr="00CE0B56">
              <w:t>Lives in remote Australia</w:t>
            </w:r>
          </w:p>
        </w:tc>
        <w:tc>
          <w:tcPr>
            <w:tcW w:w="1020" w:type="dxa"/>
            <w:tcBorders>
              <w:bottom w:val="single" w:sz="4" w:space="0" w:color="auto"/>
            </w:tcBorders>
            <w:tcMar>
              <w:left w:w="0" w:type="dxa"/>
              <w:right w:w="0" w:type="dxa"/>
            </w:tcMar>
          </w:tcPr>
          <w:p w:rsidR="0037034F" w:rsidRDefault="00CE0B56">
            <w:pPr>
              <w:pStyle w:val="Tabletext"/>
              <w:jc w:val="right"/>
            </w:pPr>
            <w:r w:rsidRPr="00CE0B56">
              <w:t>0.012</w:t>
            </w:r>
          </w:p>
        </w:tc>
        <w:tc>
          <w:tcPr>
            <w:tcW w:w="851" w:type="dxa"/>
            <w:tcBorders>
              <w:bottom w:val="single" w:sz="4" w:space="0" w:color="auto"/>
            </w:tcBorders>
            <w:tcMar>
              <w:left w:w="0" w:type="dxa"/>
              <w:right w:w="0" w:type="dxa"/>
            </w:tcMar>
          </w:tcPr>
          <w:p w:rsidR="0037034F" w:rsidRDefault="00CE0B56">
            <w:pPr>
              <w:pStyle w:val="Tabletext"/>
              <w:ind w:left="170"/>
            </w:pPr>
            <w:r w:rsidRPr="00CE0B56">
              <w:t>(0.995)</w:t>
            </w:r>
          </w:p>
        </w:tc>
        <w:tc>
          <w:tcPr>
            <w:tcW w:w="1020" w:type="dxa"/>
            <w:tcBorders>
              <w:bottom w:val="single" w:sz="4" w:space="0" w:color="auto"/>
            </w:tcBorders>
            <w:tcMar>
              <w:left w:w="0" w:type="dxa"/>
              <w:right w:w="0" w:type="dxa"/>
            </w:tcMar>
          </w:tcPr>
          <w:p w:rsidR="0037034F" w:rsidRDefault="00CE0B56">
            <w:pPr>
              <w:pStyle w:val="Tabletext"/>
              <w:jc w:val="right"/>
            </w:pPr>
            <w:r w:rsidRPr="00CE0B56">
              <w:t>2.089</w:t>
            </w:r>
          </w:p>
        </w:tc>
        <w:tc>
          <w:tcPr>
            <w:tcW w:w="851" w:type="dxa"/>
            <w:tcBorders>
              <w:bottom w:val="single" w:sz="4" w:space="0" w:color="auto"/>
            </w:tcBorders>
            <w:tcMar>
              <w:left w:w="0" w:type="dxa"/>
              <w:right w:w="0" w:type="dxa"/>
            </w:tcMar>
          </w:tcPr>
          <w:p w:rsidR="0037034F" w:rsidRDefault="00CE0B56">
            <w:pPr>
              <w:pStyle w:val="Tabletext"/>
              <w:ind w:left="170"/>
            </w:pPr>
            <w:r w:rsidRPr="00CE0B56">
              <w:t>(0.257)</w:t>
            </w:r>
          </w:p>
        </w:tc>
        <w:tc>
          <w:tcPr>
            <w:tcW w:w="1020" w:type="dxa"/>
            <w:tcBorders>
              <w:bottom w:val="single" w:sz="4" w:space="0" w:color="auto"/>
            </w:tcBorders>
            <w:tcMar>
              <w:left w:w="0" w:type="dxa"/>
              <w:right w:w="0" w:type="dxa"/>
            </w:tcMar>
          </w:tcPr>
          <w:p w:rsidR="0037034F" w:rsidRDefault="00CE0B56">
            <w:pPr>
              <w:pStyle w:val="Tabletext"/>
              <w:jc w:val="right"/>
            </w:pPr>
            <w:r w:rsidRPr="00CE0B56">
              <w:t>2.628</w:t>
            </w:r>
          </w:p>
        </w:tc>
        <w:tc>
          <w:tcPr>
            <w:tcW w:w="851" w:type="dxa"/>
            <w:tcBorders>
              <w:bottom w:val="single" w:sz="4" w:space="0" w:color="auto"/>
            </w:tcBorders>
            <w:tcMar>
              <w:left w:w="0" w:type="dxa"/>
              <w:right w:w="0" w:type="dxa"/>
            </w:tcMar>
          </w:tcPr>
          <w:p w:rsidR="0037034F" w:rsidRDefault="00CE0B56">
            <w:pPr>
              <w:pStyle w:val="Tabletext"/>
              <w:ind w:left="170"/>
            </w:pPr>
            <w:r w:rsidRPr="00CE0B56">
              <w:t>(0.102)</w:t>
            </w:r>
          </w:p>
        </w:tc>
      </w:tr>
      <w:tr w:rsidR="00CE0B56" w:rsidRPr="00CE0B56" w:rsidTr="00B47D9B">
        <w:tc>
          <w:tcPr>
            <w:tcW w:w="3118" w:type="dxa"/>
            <w:tcBorders>
              <w:top w:val="single" w:sz="4" w:space="0" w:color="auto"/>
            </w:tcBorders>
            <w:tcMar>
              <w:left w:w="108" w:type="dxa"/>
              <w:right w:w="0" w:type="dxa"/>
            </w:tcMar>
          </w:tcPr>
          <w:p w:rsidR="0037034F" w:rsidRDefault="00CE0B56">
            <w:pPr>
              <w:pStyle w:val="Tabletext"/>
            </w:pPr>
            <w:r w:rsidRPr="00CE0B56">
              <w:t>Speaks a language other than English at</w:t>
            </w:r>
            <w:r w:rsidR="005E1D10">
              <w:t> </w:t>
            </w:r>
            <w:r w:rsidRPr="00CE0B56">
              <w:t>home</w:t>
            </w:r>
          </w:p>
        </w:tc>
        <w:tc>
          <w:tcPr>
            <w:tcW w:w="1020" w:type="dxa"/>
            <w:tcBorders>
              <w:top w:val="single" w:sz="4" w:space="0" w:color="auto"/>
            </w:tcBorders>
            <w:tcMar>
              <w:left w:w="0" w:type="dxa"/>
              <w:right w:w="0" w:type="dxa"/>
            </w:tcMar>
          </w:tcPr>
          <w:p w:rsidR="0037034F" w:rsidRDefault="0037034F">
            <w:pPr>
              <w:pStyle w:val="Tabletext"/>
              <w:jc w:val="right"/>
            </w:pPr>
          </w:p>
        </w:tc>
        <w:tc>
          <w:tcPr>
            <w:tcW w:w="851" w:type="dxa"/>
            <w:tcBorders>
              <w:top w:val="single" w:sz="4" w:space="0" w:color="auto"/>
            </w:tcBorders>
            <w:tcMar>
              <w:left w:w="0" w:type="dxa"/>
              <w:right w:w="0" w:type="dxa"/>
            </w:tcMar>
          </w:tcPr>
          <w:p w:rsidR="0037034F" w:rsidRDefault="0037034F">
            <w:pPr>
              <w:pStyle w:val="Tabletext"/>
              <w:ind w:left="170"/>
            </w:pPr>
          </w:p>
        </w:tc>
        <w:tc>
          <w:tcPr>
            <w:tcW w:w="1020" w:type="dxa"/>
            <w:tcBorders>
              <w:top w:val="single" w:sz="4" w:space="0" w:color="auto"/>
            </w:tcBorders>
            <w:tcMar>
              <w:left w:w="0" w:type="dxa"/>
              <w:right w:w="0" w:type="dxa"/>
            </w:tcMar>
          </w:tcPr>
          <w:p w:rsidR="0037034F" w:rsidRDefault="00CE0B56">
            <w:pPr>
              <w:pStyle w:val="Tabletext"/>
              <w:jc w:val="right"/>
            </w:pPr>
            <w:r w:rsidRPr="00CE0B56">
              <w:t>1.460</w:t>
            </w:r>
          </w:p>
        </w:tc>
        <w:tc>
          <w:tcPr>
            <w:tcW w:w="851" w:type="dxa"/>
            <w:tcBorders>
              <w:top w:val="single" w:sz="4" w:space="0" w:color="auto"/>
            </w:tcBorders>
            <w:tcMar>
              <w:left w:w="0" w:type="dxa"/>
              <w:right w:w="0" w:type="dxa"/>
            </w:tcMar>
          </w:tcPr>
          <w:p w:rsidR="0037034F" w:rsidRDefault="00CE0B56">
            <w:pPr>
              <w:pStyle w:val="Tabletext"/>
              <w:ind w:left="170"/>
            </w:pPr>
            <w:r w:rsidRPr="00CE0B56">
              <w:t>(0.15)</w:t>
            </w:r>
          </w:p>
        </w:tc>
        <w:tc>
          <w:tcPr>
            <w:tcW w:w="1020" w:type="dxa"/>
            <w:tcBorders>
              <w:top w:val="single" w:sz="4" w:space="0" w:color="auto"/>
            </w:tcBorders>
            <w:tcMar>
              <w:left w:w="0" w:type="dxa"/>
              <w:right w:w="0" w:type="dxa"/>
            </w:tcMar>
          </w:tcPr>
          <w:p w:rsidR="0037034F" w:rsidRDefault="00CE0B56">
            <w:pPr>
              <w:pStyle w:val="Tabletext"/>
              <w:jc w:val="right"/>
            </w:pPr>
            <w:r w:rsidRPr="00CE0B56">
              <w:t>2.227</w:t>
            </w:r>
          </w:p>
        </w:tc>
        <w:tc>
          <w:tcPr>
            <w:tcW w:w="851" w:type="dxa"/>
            <w:tcBorders>
              <w:top w:val="single" w:sz="4" w:space="0" w:color="auto"/>
            </w:tcBorders>
            <w:tcMar>
              <w:left w:w="0" w:type="dxa"/>
              <w:right w:w="0" w:type="dxa"/>
            </w:tcMar>
          </w:tcPr>
          <w:p w:rsidR="0037034F" w:rsidRDefault="00CE0B56">
            <w:pPr>
              <w:pStyle w:val="Tabletext"/>
              <w:ind w:left="170"/>
            </w:pPr>
            <w:r w:rsidRPr="00CE0B56">
              <w:t>(0.009)</w:t>
            </w:r>
          </w:p>
        </w:tc>
      </w:tr>
      <w:tr w:rsidR="00CE0B56" w:rsidRPr="00CE0B56" w:rsidTr="00B47D9B">
        <w:tc>
          <w:tcPr>
            <w:tcW w:w="3118" w:type="dxa"/>
            <w:tcMar>
              <w:left w:w="108" w:type="dxa"/>
              <w:right w:w="0" w:type="dxa"/>
            </w:tcMar>
          </w:tcPr>
          <w:p w:rsidR="0037034F" w:rsidRDefault="00CE0B56">
            <w:pPr>
              <w:pStyle w:val="Tabletext"/>
            </w:pPr>
            <w:r w:rsidRPr="00CE0B56">
              <w:t>Number of years of education for parent with highest level</w:t>
            </w:r>
          </w:p>
        </w:tc>
        <w:tc>
          <w:tcPr>
            <w:tcW w:w="1020" w:type="dxa"/>
            <w:tcMar>
              <w:left w:w="0" w:type="dxa"/>
              <w:right w:w="0" w:type="dxa"/>
            </w:tcMar>
          </w:tcPr>
          <w:p w:rsidR="0037034F" w:rsidRDefault="0037034F">
            <w:pPr>
              <w:pStyle w:val="Tabletext"/>
              <w:jc w:val="right"/>
            </w:pPr>
          </w:p>
        </w:tc>
        <w:tc>
          <w:tcPr>
            <w:tcW w:w="851" w:type="dxa"/>
            <w:tcMar>
              <w:left w:w="0" w:type="dxa"/>
              <w:right w:w="0" w:type="dxa"/>
            </w:tcMar>
          </w:tcPr>
          <w:p w:rsidR="0037034F" w:rsidRDefault="0037034F">
            <w:pPr>
              <w:pStyle w:val="Tabletext"/>
              <w:ind w:left="170"/>
            </w:pPr>
          </w:p>
        </w:tc>
        <w:tc>
          <w:tcPr>
            <w:tcW w:w="1020" w:type="dxa"/>
            <w:tcMar>
              <w:left w:w="0" w:type="dxa"/>
              <w:right w:w="0" w:type="dxa"/>
            </w:tcMar>
          </w:tcPr>
          <w:p w:rsidR="0037034F" w:rsidRDefault="00CE0B56">
            <w:pPr>
              <w:pStyle w:val="Tabletext"/>
              <w:jc w:val="right"/>
            </w:pPr>
            <w:r w:rsidRPr="00CE0B56">
              <w:t>1.489</w:t>
            </w:r>
          </w:p>
        </w:tc>
        <w:tc>
          <w:tcPr>
            <w:tcW w:w="851" w:type="dxa"/>
            <w:tcMar>
              <w:left w:w="0" w:type="dxa"/>
              <w:right w:w="0" w:type="dxa"/>
            </w:tcMar>
          </w:tcPr>
          <w:p w:rsidR="0037034F" w:rsidRDefault="00CE0B56">
            <w:pPr>
              <w:pStyle w:val="Tabletext"/>
              <w:ind w:left="170"/>
            </w:pPr>
            <w:r w:rsidRPr="00CE0B56">
              <w:t>(0)</w:t>
            </w:r>
          </w:p>
        </w:tc>
        <w:tc>
          <w:tcPr>
            <w:tcW w:w="1020" w:type="dxa"/>
            <w:tcMar>
              <w:left w:w="0" w:type="dxa"/>
              <w:right w:w="0" w:type="dxa"/>
            </w:tcMar>
          </w:tcPr>
          <w:p w:rsidR="0037034F" w:rsidRDefault="00CE0B56">
            <w:pPr>
              <w:pStyle w:val="Tabletext"/>
              <w:jc w:val="right"/>
            </w:pPr>
            <w:r w:rsidRPr="00CE0B56">
              <w:t>0.826</w:t>
            </w:r>
          </w:p>
        </w:tc>
        <w:tc>
          <w:tcPr>
            <w:tcW w:w="851" w:type="dxa"/>
            <w:tcMar>
              <w:left w:w="0" w:type="dxa"/>
              <w:right w:w="0" w:type="dxa"/>
            </w:tcMar>
          </w:tcPr>
          <w:p w:rsidR="0037034F" w:rsidRDefault="00CE0B56">
            <w:pPr>
              <w:pStyle w:val="Tabletext"/>
              <w:ind w:left="170"/>
            </w:pPr>
            <w:r w:rsidRPr="00CE0B56">
              <w:t>(0)</w:t>
            </w:r>
          </w:p>
        </w:tc>
      </w:tr>
      <w:tr w:rsidR="00CE0B56" w:rsidRPr="00CE0B56" w:rsidTr="00B47D9B">
        <w:tc>
          <w:tcPr>
            <w:tcW w:w="3118" w:type="dxa"/>
            <w:tcMar>
              <w:left w:w="108" w:type="dxa"/>
              <w:right w:w="0" w:type="dxa"/>
            </w:tcMar>
          </w:tcPr>
          <w:p w:rsidR="0037034F" w:rsidRDefault="00CE0B56">
            <w:pPr>
              <w:pStyle w:val="Tabletext"/>
            </w:pPr>
            <w:r w:rsidRPr="00CE0B56">
              <w:t>Mother works as a manager or professional</w:t>
            </w:r>
          </w:p>
        </w:tc>
        <w:tc>
          <w:tcPr>
            <w:tcW w:w="1020" w:type="dxa"/>
            <w:tcMar>
              <w:left w:w="0" w:type="dxa"/>
              <w:right w:w="0" w:type="dxa"/>
            </w:tcMar>
          </w:tcPr>
          <w:p w:rsidR="0037034F" w:rsidRDefault="0037034F">
            <w:pPr>
              <w:pStyle w:val="Tabletext"/>
              <w:jc w:val="right"/>
            </w:pPr>
          </w:p>
        </w:tc>
        <w:tc>
          <w:tcPr>
            <w:tcW w:w="851" w:type="dxa"/>
            <w:tcMar>
              <w:left w:w="0" w:type="dxa"/>
              <w:right w:w="0" w:type="dxa"/>
            </w:tcMar>
          </w:tcPr>
          <w:p w:rsidR="0037034F" w:rsidRDefault="0037034F">
            <w:pPr>
              <w:pStyle w:val="Tabletext"/>
              <w:ind w:left="170"/>
            </w:pPr>
          </w:p>
        </w:tc>
        <w:tc>
          <w:tcPr>
            <w:tcW w:w="1020" w:type="dxa"/>
            <w:tcMar>
              <w:left w:w="0" w:type="dxa"/>
              <w:right w:w="0" w:type="dxa"/>
            </w:tcMar>
          </w:tcPr>
          <w:p w:rsidR="0037034F" w:rsidRDefault="00CE0B56">
            <w:pPr>
              <w:pStyle w:val="Tabletext"/>
              <w:jc w:val="right"/>
            </w:pPr>
            <w:r w:rsidRPr="00CE0B56">
              <w:t>3.062</w:t>
            </w:r>
          </w:p>
        </w:tc>
        <w:tc>
          <w:tcPr>
            <w:tcW w:w="851" w:type="dxa"/>
            <w:tcMar>
              <w:left w:w="0" w:type="dxa"/>
              <w:right w:w="0" w:type="dxa"/>
            </w:tcMar>
          </w:tcPr>
          <w:p w:rsidR="0037034F" w:rsidRDefault="00CE0B56">
            <w:pPr>
              <w:pStyle w:val="Tabletext"/>
              <w:ind w:left="170"/>
            </w:pPr>
            <w:r w:rsidRPr="00CE0B56">
              <w:t>(0)</w:t>
            </w:r>
          </w:p>
        </w:tc>
        <w:tc>
          <w:tcPr>
            <w:tcW w:w="1020" w:type="dxa"/>
            <w:tcMar>
              <w:left w:w="0" w:type="dxa"/>
              <w:right w:w="0" w:type="dxa"/>
            </w:tcMar>
          </w:tcPr>
          <w:p w:rsidR="0037034F" w:rsidRDefault="00CE0B56">
            <w:pPr>
              <w:pStyle w:val="Tabletext"/>
              <w:jc w:val="right"/>
            </w:pPr>
            <w:r w:rsidRPr="00CE0B56">
              <w:t>1.295</w:t>
            </w:r>
          </w:p>
        </w:tc>
        <w:tc>
          <w:tcPr>
            <w:tcW w:w="851" w:type="dxa"/>
            <w:tcMar>
              <w:left w:w="0" w:type="dxa"/>
              <w:right w:w="0" w:type="dxa"/>
            </w:tcMar>
          </w:tcPr>
          <w:p w:rsidR="0037034F" w:rsidRDefault="00CE0B56">
            <w:pPr>
              <w:pStyle w:val="Tabletext"/>
              <w:ind w:left="170"/>
            </w:pPr>
            <w:r w:rsidRPr="00CE0B56">
              <w:t>(0.004)</w:t>
            </w:r>
          </w:p>
        </w:tc>
      </w:tr>
      <w:tr w:rsidR="00CE0B56" w:rsidRPr="00CE0B56" w:rsidTr="00B47D9B">
        <w:tc>
          <w:tcPr>
            <w:tcW w:w="3118" w:type="dxa"/>
            <w:tcBorders>
              <w:bottom w:val="single" w:sz="4" w:space="0" w:color="auto"/>
            </w:tcBorders>
            <w:tcMar>
              <w:left w:w="108" w:type="dxa"/>
              <w:right w:w="0" w:type="dxa"/>
            </w:tcMar>
          </w:tcPr>
          <w:p w:rsidR="0037034F" w:rsidRDefault="00CE0B56">
            <w:pPr>
              <w:pStyle w:val="Tabletext"/>
            </w:pPr>
            <w:r w:rsidRPr="00CE0B56">
              <w:t>Father works as a manager or professional</w:t>
            </w:r>
          </w:p>
        </w:tc>
        <w:tc>
          <w:tcPr>
            <w:tcW w:w="1020" w:type="dxa"/>
            <w:tcBorders>
              <w:bottom w:val="single" w:sz="4" w:space="0" w:color="auto"/>
            </w:tcBorders>
            <w:tcMar>
              <w:left w:w="0" w:type="dxa"/>
              <w:right w:w="0" w:type="dxa"/>
            </w:tcMar>
          </w:tcPr>
          <w:p w:rsidR="0037034F" w:rsidRDefault="0037034F">
            <w:pPr>
              <w:pStyle w:val="Tabletext"/>
              <w:jc w:val="right"/>
            </w:pPr>
          </w:p>
        </w:tc>
        <w:tc>
          <w:tcPr>
            <w:tcW w:w="851" w:type="dxa"/>
            <w:tcBorders>
              <w:bottom w:val="single" w:sz="4" w:space="0" w:color="auto"/>
            </w:tcBorders>
            <w:tcMar>
              <w:left w:w="0" w:type="dxa"/>
              <w:right w:w="0" w:type="dxa"/>
            </w:tcMar>
          </w:tcPr>
          <w:p w:rsidR="0037034F" w:rsidRDefault="0037034F">
            <w:pPr>
              <w:pStyle w:val="Tabletext"/>
              <w:ind w:left="170"/>
            </w:pPr>
          </w:p>
        </w:tc>
        <w:tc>
          <w:tcPr>
            <w:tcW w:w="1020" w:type="dxa"/>
            <w:tcBorders>
              <w:bottom w:val="single" w:sz="4" w:space="0" w:color="auto"/>
            </w:tcBorders>
            <w:tcMar>
              <w:left w:w="0" w:type="dxa"/>
              <w:right w:w="0" w:type="dxa"/>
            </w:tcMar>
          </w:tcPr>
          <w:p w:rsidR="0037034F" w:rsidRDefault="00CE0B56">
            <w:pPr>
              <w:pStyle w:val="Tabletext"/>
              <w:jc w:val="right"/>
            </w:pPr>
            <w:r w:rsidRPr="00CE0B56">
              <w:t>4.061</w:t>
            </w:r>
          </w:p>
        </w:tc>
        <w:tc>
          <w:tcPr>
            <w:tcW w:w="851" w:type="dxa"/>
            <w:tcBorders>
              <w:bottom w:val="single" w:sz="4" w:space="0" w:color="auto"/>
            </w:tcBorders>
            <w:tcMar>
              <w:left w:w="0" w:type="dxa"/>
              <w:right w:w="0" w:type="dxa"/>
            </w:tcMar>
          </w:tcPr>
          <w:p w:rsidR="0037034F" w:rsidRDefault="00CE0B56">
            <w:pPr>
              <w:pStyle w:val="Tabletext"/>
              <w:ind w:left="170"/>
            </w:pPr>
            <w:r w:rsidRPr="00CE0B56">
              <w:t>(0)</w:t>
            </w:r>
          </w:p>
        </w:tc>
        <w:tc>
          <w:tcPr>
            <w:tcW w:w="1020" w:type="dxa"/>
            <w:tcBorders>
              <w:bottom w:val="single" w:sz="4" w:space="0" w:color="auto"/>
            </w:tcBorders>
            <w:tcMar>
              <w:left w:w="0" w:type="dxa"/>
              <w:right w:w="0" w:type="dxa"/>
            </w:tcMar>
          </w:tcPr>
          <w:p w:rsidR="0037034F" w:rsidRDefault="00CE0B56">
            <w:pPr>
              <w:pStyle w:val="Tabletext"/>
              <w:jc w:val="right"/>
            </w:pPr>
            <w:r w:rsidRPr="00CE0B56">
              <w:t>2.257</w:t>
            </w:r>
          </w:p>
        </w:tc>
        <w:tc>
          <w:tcPr>
            <w:tcW w:w="851" w:type="dxa"/>
            <w:tcBorders>
              <w:bottom w:val="single" w:sz="4" w:space="0" w:color="auto"/>
            </w:tcBorders>
            <w:tcMar>
              <w:left w:w="0" w:type="dxa"/>
              <w:right w:w="0" w:type="dxa"/>
            </w:tcMar>
          </w:tcPr>
          <w:p w:rsidR="0037034F" w:rsidRDefault="00CE0B56">
            <w:pPr>
              <w:pStyle w:val="Tabletext"/>
              <w:ind w:left="170"/>
            </w:pPr>
            <w:r w:rsidRPr="00CE0B56">
              <w:t>(0)</w:t>
            </w:r>
          </w:p>
        </w:tc>
      </w:tr>
      <w:tr w:rsidR="00CE0B56" w:rsidRPr="00CE0B56" w:rsidTr="00B47D9B">
        <w:tc>
          <w:tcPr>
            <w:tcW w:w="3118" w:type="dxa"/>
            <w:tcBorders>
              <w:top w:val="single" w:sz="4" w:space="0" w:color="auto"/>
            </w:tcBorders>
            <w:tcMar>
              <w:left w:w="108" w:type="dxa"/>
              <w:right w:w="0" w:type="dxa"/>
            </w:tcMar>
          </w:tcPr>
          <w:p w:rsidR="0037034F" w:rsidRDefault="00CE0B56">
            <w:pPr>
              <w:pStyle w:val="Tabletext"/>
            </w:pPr>
            <w:r w:rsidRPr="00CE0B56">
              <w:t>Assessed own ability as ‘very well’ when 15</w:t>
            </w:r>
          </w:p>
        </w:tc>
        <w:tc>
          <w:tcPr>
            <w:tcW w:w="1020" w:type="dxa"/>
            <w:tcBorders>
              <w:top w:val="single" w:sz="4" w:space="0" w:color="auto"/>
            </w:tcBorders>
            <w:tcMar>
              <w:left w:w="0" w:type="dxa"/>
              <w:right w:w="0" w:type="dxa"/>
            </w:tcMar>
          </w:tcPr>
          <w:p w:rsidR="0037034F" w:rsidRDefault="0037034F">
            <w:pPr>
              <w:pStyle w:val="Tabletext"/>
              <w:jc w:val="right"/>
            </w:pPr>
          </w:p>
        </w:tc>
        <w:tc>
          <w:tcPr>
            <w:tcW w:w="851" w:type="dxa"/>
            <w:tcBorders>
              <w:top w:val="single" w:sz="4" w:space="0" w:color="auto"/>
            </w:tcBorders>
            <w:tcMar>
              <w:left w:w="0" w:type="dxa"/>
              <w:right w:w="0" w:type="dxa"/>
            </w:tcMar>
          </w:tcPr>
          <w:p w:rsidR="0037034F" w:rsidRDefault="0037034F">
            <w:pPr>
              <w:pStyle w:val="Tabletext"/>
              <w:ind w:left="170"/>
            </w:pPr>
          </w:p>
        </w:tc>
        <w:tc>
          <w:tcPr>
            <w:tcW w:w="1020" w:type="dxa"/>
            <w:tcBorders>
              <w:top w:val="single" w:sz="4" w:space="0" w:color="auto"/>
            </w:tcBorders>
            <w:tcMar>
              <w:left w:w="0" w:type="dxa"/>
              <w:right w:w="0" w:type="dxa"/>
            </w:tcMar>
          </w:tcPr>
          <w:p w:rsidR="0037034F" w:rsidRDefault="0037034F">
            <w:pPr>
              <w:pStyle w:val="Tabletext"/>
              <w:jc w:val="right"/>
            </w:pPr>
          </w:p>
        </w:tc>
        <w:tc>
          <w:tcPr>
            <w:tcW w:w="851" w:type="dxa"/>
            <w:tcBorders>
              <w:top w:val="single" w:sz="4" w:space="0" w:color="auto"/>
            </w:tcBorders>
            <w:tcMar>
              <w:left w:w="0" w:type="dxa"/>
              <w:right w:w="0" w:type="dxa"/>
            </w:tcMar>
          </w:tcPr>
          <w:p w:rsidR="0037034F" w:rsidRDefault="0037034F">
            <w:pPr>
              <w:pStyle w:val="Tabletext"/>
              <w:ind w:left="170"/>
            </w:pPr>
          </w:p>
        </w:tc>
        <w:tc>
          <w:tcPr>
            <w:tcW w:w="1020" w:type="dxa"/>
            <w:tcBorders>
              <w:top w:val="single" w:sz="4" w:space="0" w:color="auto"/>
            </w:tcBorders>
            <w:tcMar>
              <w:left w:w="0" w:type="dxa"/>
              <w:right w:w="0" w:type="dxa"/>
            </w:tcMar>
          </w:tcPr>
          <w:p w:rsidR="0037034F" w:rsidRDefault="00CE0B56">
            <w:pPr>
              <w:pStyle w:val="Tabletext"/>
              <w:jc w:val="right"/>
            </w:pPr>
            <w:r w:rsidRPr="00CE0B56">
              <w:t>9.845</w:t>
            </w:r>
          </w:p>
        </w:tc>
        <w:tc>
          <w:tcPr>
            <w:tcW w:w="851" w:type="dxa"/>
            <w:tcBorders>
              <w:top w:val="single" w:sz="4" w:space="0" w:color="auto"/>
            </w:tcBorders>
            <w:tcMar>
              <w:left w:w="0" w:type="dxa"/>
              <w:right w:w="0" w:type="dxa"/>
            </w:tcMar>
          </w:tcPr>
          <w:p w:rsidR="0037034F" w:rsidRDefault="00CE0B56">
            <w:pPr>
              <w:pStyle w:val="Tabletext"/>
              <w:ind w:left="170"/>
            </w:pPr>
            <w:r w:rsidRPr="00CE0B56">
              <w:t>(0)</w:t>
            </w:r>
          </w:p>
        </w:tc>
      </w:tr>
      <w:tr w:rsidR="00CE0B56" w:rsidRPr="00CE0B56" w:rsidTr="00B47D9B">
        <w:tc>
          <w:tcPr>
            <w:tcW w:w="3118" w:type="dxa"/>
            <w:tcMar>
              <w:left w:w="108" w:type="dxa"/>
              <w:right w:w="0" w:type="dxa"/>
            </w:tcMar>
          </w:tcPr>
          <w:p w:rsidR="0037034F" w:rsidRDefault="00CE0B56">
            <w:pPr>
              <w:pStyle w:val="Tabletext"/>
            </w:pPr>
            <w:r w:rsidRPr="00CE0B56">
              <w:t>Assessed own ability as ‘above average’ when</w:t>
            </w:r>
            <w:r w:rsidR="00B47D9B">
              <w:t> </w:t>
            </w:r>
            <w:r w:rsidRPr="00CE0B56">
              <w:t>15</w:t>
            </w:r>
          </w:p>
        </w:tc>
        <w:tc>
          <w:tcPr>
            <w:tcW w:w="1020" w:type="dxa"/>
            <w:tcMar>
              <w:left w:w="0" w:type="dxa"/>
              <w:right w:w="0" w:type="dxa"/>
            </w:tcMar>
          </w:tcPr>
          <w:p w:rsidR="0037034F" w:rsidRDefault="0037034F">
            <w:pPr>
              <w:pStyle w:val="Tabletext"/>
              <w:jc w:val="right"/>
            </w:pPr>
          </w:p>
        </w:tc>
        <w:tc>
          <w:tcPr>
            <w:tcW w:w="851" w:type="dxa"/>
            <w:tcMar>
              <w:left w:w="0" w:type="dxa"/>
              <w:right w:w="0" w:type="dxa"/>
            </w:tcMar>
          </w:tcPr>
          <w:p w:rsidR="0037034F" w:rsidRDefault="0037034F">
            <w:pPr>
              <w:pStyle w:val="Tabletext"/>
              <w:ind w:left="170"/>
            </w:pPr>
          </w:p>
        </w:tc>
        <w:tc>
          <w:tcPr>
            <w:tcW w:w="1020" w:type="dxa"/>
            <w:tcMar>
              <w:left w:w="0" w:type="dxa"/>
              <w:right w:w="0" w:type="dxa"/>
            </w:tcMar>
          </w:tcPr>
          <w:p w:rsidR="0037034F" w:rsidRDefault="0037034F">
            <w:pPr>
              <w:pStyle w:val="Tabletext"/>
              <w:jc w:val="right"/>
            </w:pPr>
          </w:p>
        </w:tc>
        <w:tc>
          <w:tcPr>
            <w:tcW w:w="851" w:type="dxa"/>
            <w:tcMar>
              <w:left w:w="0" w:type="dxa"/>
              <w:right w:w="0" w:type="dxa"/>
            </w:tcMar>
          </w:tcPr>
          <w:p w:rsidR="0037034F" w:rsidRDefault="0037034F">
            <w:pPr>
              <w:pStyle w:val="Tabletext"/>
              <w:ind w:left="170"/>
            </w:pPr>
          </w:p>
        </w:tc>
        <w:tc>
          <w:tcPr>
            <w:tcW w:w="1020" w:type="dxa"/>
            <w:tcMar>
              <w:left w:w="0" w:type="dxa"/>
              <w:right w:w="0" w:type="dxa"/>
            </w:tcMar>
          </w:tcPr>
          <w:p w:rsidR="0037034F" w:rsidRDefault="00CE0B56">
            <w:pPr>
              <w:pStyle w:val="Tabletext"/>
              <w:jc w:val="right"/>
            </w:pPr>
            <w:r w:rsidRPr="00CE0B56">
              <w:t>4.885</w:t>
            </w:r>
          </w:p>
        </w:tc>
        <w:tc>
          <w:tcPr>
            <w:tcW w:w="851" w:type="dxa"/>
            <w:tcMar>
              <w:left w:w="0" w:type="dxa"/>
              <w:right w:w="0" w:type="dxa"/>
            </w:tcMar>
          </w:tcPr>
          <w:p w:rsidR="0037034F" w:rsidRDefault="00CE0B56">
            <w:pPr>
              <w:pStyle w:val="Tabletext"/>
              <w:ind w:left="170"/>
            </w:pPr>
            <w:r w:rsidRPr="00CE0B56">
              <w:t>(0)</w:t>
            </w:r>
          </w:p>
        </w:tc>
      </w:tr>
      <w:tr w:rsidR="00CE0B56" w:rsidRPr="00CE0B56" w:rsidTr="00B47D9B">
        <w:tc>
          <w:tcPr>
            <w:tcW w:w="3118" w:type="dxa"/>
            <w:tcBorders>
              <w:bottom w:val="single" w:sz="4" w:space="0" w:color="auto"/>
            </w:tcBorders>
            <w:tcMar>
              <w:left w:w="108" w:type="dxa"/>
              <w:right w:w="0" w:type="dxa"/>
            </w:tcMar>
          </w:tcPr>
          <w:p w:rsidR="0037034F" w:rsidRDefault="00CE0B56">
            <w:pPr>
              <w:pStyle w:val="Tabletext"/>
            </w:pPr>
            <w:r w:rsidRPr="00CE0B56">
              <w:t>Assessed own ability as ‘below average’ when</w:t>
            </w:r>
            <w:r w:rsidR="00B47D9B">
              <w:t> </w:t>
            </w:r>
            <w:r w:rsidRPr="00CE0B56">
              <w:t>15</w:t>
            </w:r>
          </w:p>
        </w:tc>
        <w:tc>
          <w:tcPr>
            <w:tcW w:w="1020" w:type="dxa"/>
            <w:tcBorders>
              <w:bottom w:val="single" w:sz="4" w:space="0" w:color="auto"/>
            </w:tcBorders>
            <w:tcMar>
              <w:left w:w="0" w:type="dxa"/>
              <w:right w:w="0" w:type="dxa"/>
            </w:tcMar>
          </w:tcPr>
          <w:p w:rsidR="0037034F" w:rsidRDefault="0037034F">
            <w:pPr>
              <w:pStyle w:val="Tabletext"/>
              <w:jc w:val="right"/>
            </w:pPr>
          </w:p>
        </w:tc>
        <w:tc>
          <w:tcPr>
            <w:tcW w:w="851" w:type="dxa"/>
            <w:tcBorders>
              <w:bottom w:val="single" w:sz="4" w:space="0" w:color="auto"/>
            </w:tcBorders>
            <w:tcMar>
              <w:left w:w="0" w:type="dxa"/>
              <w:right w:w="0" w:type="dxa"/>
            </w:tcMar>
          </w:tcPr>
          <w:p w:rsidR="0037034F" w:rsidRDefault="0037034F">
            <w:pPr>
              <w:pStyle w:val="Tabletext"/>
              <w:ind w:left="170"/>
            </w:pPr>
          </w:p>
        </w:tc>
        <w:tc>
          <w:tcPr>
            <w:tcW w:w="1020" w:type="dxa"/>
            <w:tcBorders>
              <w:bottom w:val="single" w:sz="4" w:space="0" w:color="auto"/>
            </w:tcBorders>
            <w:tcMar>
              <w:left w:w="0" w:type="dxa"/>
              <w:right w:w="0" w:type="dxa"/>
            </w:tcMar>
          </w:tcPr>
          <w:p w:rsidR="0037034F" w:rsidRDefault="0037034F">
            <w:pPr>
              <w:pStyle w:val="Tabletext"/>
              <w:jc w:val="right"/>
            </w:pPr>
          </w:p>
        </w:tc>
        <w:tc>
          <w:tcPr>
            <w:tcW w:w="851" w:type="dxa"/>
            <w:tcBorders>
              <w:bottom w:val="single" w:sz="4" w:space="0" w:color="auto"/>
            </w:tcBorders>
            <w:tcMar>
              <w:left w:w="0" w:type="dxa"/>
              <w:right w:w="0" w:type="dxa"/>
            </w:tcMar>
          </w:tcPr>
          <w:p w:rsidR="0037034F" w:rsidRDefault="0037034F">
            <w:pPr>
              <w:pStyle w:val="Tabletext"/>
              <w:ind w:left="170"/>
            </w:pPr>
          </w:p>
        </w:tc>
        <w:tc>
          <w:tcPr>
            <w:tcW w:w="1020" w:type="dxa"/>
            <w:tcBorders>
              <w:bottom w:val="single" w:sz="4" w:space="0" w:color="auto"/>
            </w:tcBorders>
            <w:tcMar>
              <w:left w:w="0" w:type="dxa"/>
              <w:right w:w="0" w:type="dxa"/>
            </w:tcMar>
          </w:tcPr>
          <w:p w:rsidR="0037034F" w:rsidRDefault="00CE0B56">
            <w:pPr>
              <w:pStyle w:val="Tabletext"/>
              <w:jc w:val="right"/>
            </w:pPr>
            <w:r>
              <w:t>–</w:t>
            </w:r>
            <w:r w:rsidRPr="00CE0B56">
              <w:t>3.484</w:t>
            </w:r>
          </w:p>
        </w:tc>
        <w:tc>
          <w:tcPr>
            <w:tcW w:w="851" w:type="dxa"/>
            <w:tcBorders>
              <w:bottom w:val="single" w:sz="4" w:space="0" w:color="auto"/>
            </w:tcBorders>
            <w:tcMar>
              <w:left w:w="0" w:type="dxa"/>
              <w:right w:w="0" w:type="dxa"/>
            </w:tcMar>
          </w:tcPr>
          <w:p w:rsidR="0037034F" w:rsidRDefault="00CE0B56">
            <w:pPr>
              <w:pStyle w:val="Tabletext"/>
              <w:ind w:left="170"/>
            </w:pPr>
            <w:r w:rsidRPr="00CE0B56">
              <w:t>(0.059)</w:t>
            </w:r>
          </w:p>
        </w:tc>
      </w:tr>
      <w:tr w:rsidR="00CE0B56" w:rsidRPr="00CE0B56" w:rsidTr="00B47D9B">
        <w:tc>
          <w:tcPr>
            <w:tcW w:w="3118" w:type="dxa"/>
            <w:tcBorders>
              <w:top w:val="single" w:sz="4" w:space="0" w:color="auto"/>
              <w:bottom w:val="single" w:sz="4" w:space="0" w:color="auto"/>
            </w:tcBorders>
            <w:tcMar>
              <w:left w:w="108" w:type="dxa"/>
              <w:right w:w="0" w:type="dxa"/>
            </w:tcMar>
          </w:tcPr>
          <w:p w:rsidR="0037034F" w:rsidRDefault="00CE0B56">
            <w:pPr>
              <w:pStyle w:val="Tabletext"/>
            </w:pPr>
            <w:r w:rsidRPr="00CE0B56">
              <w:t>Index of student happiness when 15</w:t>
            </w:r>
          </w:p>
        </w:tc>
        <w:tc>
          <w:tcPr>
            <w:tcW w:w="1020" w:type="dxa"/>
            <w:tcBorders>
              <w:top w:val="single" w:sz="4" w:space="0" w:color="auto"/>
              <w:bottom w:val="single" w:sz="4" w:space="0" w:color="auto"/>
            </w:tcBorders>
            <w:tcMar>
              <w:left w:w="0" w:type="dxa"/>
              <w:right w:w="0" w:type="dxa"/>
            </w:tcMar>
          </w:tcPr>
          <w:p w:rsidR="0037034F" w:rsidRDefault="0037034F">
            <w:pPr>
              <w:pStyle w:val="Tabletext"/>
              <w:jc w:val="right"/>
            </w:pPr>
          </w:p>
        </w:tc>
        <w:tc>
          <w:tcPr>
            <w:tcW w:w="851" w:type="dxa"/>
            <w:tcBorders>
              <w:top w:val="single" w:sz="4" w:space="0" w:color="auto"/>
              <w:bottom w:val="single" w:sz="4" w:space="0" w:color="auto"/>
            </w:tcBorders>
            <w:tcMar>
              <w:left w:w="0" w:type="dxa"/>
              <w:right w:w="0" w:type="dxa"/>
            </w:tcMar>
          </w:tcPr>
          <w:p w:rsidR="0037034F" w:rsidRDefault="0037034F">
            <w:pPr>
              <w:pStyle w:val="Tabletext"/>
              <w:ind w:left="170"/>
            </w:pPr>
          </w:p>
        </w:tc>
        <w:tc>
          <w:tcPr>
            <w:tcW w:w="1020" w:type="dxa"/>
            <w:tcBorders>
              <w:top w:val="single" w:sz="4" w:space="0" w:color="auto"/>
              <w:bottom w:val="single" w:sz="4" w:space="0" w:color="auto"/>
            </w:tcBorders>
            <w:tcMar>
              <w:left w:w="0" w:type="dxa"/>
              <w:right w:w="0" w:type="dxa"/>
            </w:tcMar>
          </w:tcPr>
          <w:p w:rsidR="0037034F" w:rsidRDefault="0037034F">
            <w:pPr>
              <w:pStyle w:val="Tabletext"/>
              <w:jc w:val="right"/>
            </w:pPr>
          </w:p>
        </w:tc>
        <w:tc>
          <w:tcPr>
            <w:tcW w:w="851" w:type="dxa"/>
            <w:tcBorders>
              <w:top w:val="single" w:sz="4" w:space="0" w:color="auto"/>
              <w:bottom w:val="single" w:sz="4" w:space="0" w:color="auto"/>
            </w:tcBorders>
            <w:tcMar>
              <w:left w:w="0" w:type="dxa"/>
              <w:right w:w="0" w:type="dxa"/>
            </w:tcMar>
          </w:tcPr>
          <w:p w:rsidR="0037034F" w:rsidRDefault="0037034F">
            <w:pPr>
              <w:pStyle w:val="Tabletext"/>
              <w:ind w:left="170"/>
            </w:pPr>
          </w:p>
        </w:tc>
        <w:tc>
          <w:tcPr>
            <w:tcW w:w="1020" w:type="dxa"/>
            <w:tcBorders>
              <w:top w:val="single" w:sz="4" w:space="0" w:color="auto"/>
              <w:bottom w:val="single" w:sz="4" w:space="0" w:color="auto"/>
            </w:tcBorders>
            <w:tcMar>
              <w:left w:w="0" w:type="dxa"/>
              <w:right w:w="0" w:type="dxa"/>
            </w:tcMar>
          </w:tcPr>
          <w:p w:rsidR="0037034F" w:rsidRDefault="00CE0B56">
            <w:pPr>
              <w:pStyle w:val="Tabletext"/>
              <w:jc w:val="right"/>
            </w:pPr>
            <w:r w:rsidRPr="00CE0B56">
              <w:t>0.597</w:t>
            </w:r>
          </w:p>
        </w:tc>
        <w:tc>
          <w:tcPr>
            <w:tcW w:w="851" w:type="dxa"/>
            <w:tcBorders>
              <w:top w:val="single" w:sz="4" w:space="0" w:color="auto"/>
              <w:bottom w:val="single" w:sz="4" w:space="0" w:color="auto"/>
            </w:tcBorders>
            <w:tcMar>
              <w:left w:w="0" w:type="dxa"/>
              <w:right w:w="0" w:type="dxa"/>
            </w:tcMar>
          </w:tcPr>
          <w:p w:rsidR="0037034F" w:rsidRDefault="00CE0B56">
            <w:pPr>
              <w:pStyle w:val="Tabletext"/>
              <w:ind w:left="170"/>
            </w:pPr>
            <w:r w:rsidRPr="00CE0B56">
              <w:t>(0.014)</w:t>
            </w:r>
          </w:p>
        </w:tc>
      </w:tr>
      <w:tr w:rsidR="00CE0B56" w:rsidRPr="00CE0B56" w:rsidTr="00B47D9B">
        <w:tc>
          <w:tcPr>
            <w:tcW w:w="3118" w:type="dxa"/>
            <w:tcBorders>
              <w:top w:val="single" w:sz="4" w:space="0" w:color="auto"/>
            </w:tcBorders>
            <w:tcMar>
              <w:left w:w="108" w:type="dxa"/>
              <w:right w:w="0" w:type="dxa"/>
            </w:tcMar>
          </w:tcPr>
          <w:p w:rsidR="0037034F" w:rsidRDefault="00CE0B56">
            <w:pPr>
              <w:pStyle w:val="Tabletext"/>
            </w:pPr>
            <w:r w:rsidRPr="00CE0B56">
              <w:t>Worked 1</w:t>
            </w:r>
            <w:r w:rsidR="005E1D10">
              <w:t>–</w:t>
            </w:r>
            <w:r w:rsidRPr="00CE0B56">
              <w:t>4 hours when 15</w:t>
            </w:r>
          </w:p>
        </w:tc>
        <w:tc>
          <w:tcPr>
            <w:tcW w:w="1020" w:type="dxa"/>
            <w:tcBorders>
              <w:top w:val="single" w:sz="4" w:space="0" w:color="auto"/>
            </w:tcBorders>
            <w:tcMar>
              <w:left w:w="0" w:type="dxa"/>
              <w:right w:w="0" w:type="dxa"/>
            </w:tcMar>
          </w:tcPr>
          <w:p w:rsidR="0037034F" w:rsidRDefault="0037034F">
            <w:pPr>
              <w:pStyle w:val="Tabletext"/>
              <w:jc w:val="right"/>
            </w:pPr>
          </w:p>
        </w:tc>
        <w:tc>
          <w:tcPr>
            <w:tcW w:w="851" w:type="dxa"/>
            <w:tcBorders>
              <w:top w:val="single" w:sz="4" w:space="0" w:color="auto"/>
            </w:tcBorders>
            <w:tcMar>
              <w:left w:w="0" w:type="dxa"/>
              <w:right w:w="0" w:type="dxa"/>
            </w:tcMar>
          </w:tcPr>
          <w:p w:rsidR="0037034F" w:rsidRDefault="0037034F">
            <w:pPr>
              <w:pStyle w:val="Tabletext"/>
              <w:ind w:left="170"/>
            </w:pPr>
          </w:p>
        </w:tc>
        <w:tc>
          <w:tcPr>
            <w:tcW w:w="1020" w:type="dxa"/>
            <w:tcBorders>
              <w:top w:val="single" w:sz="4" w:space="0" w:color="auto"/>
            </w:tcBorders>
            <w:tcMar>
              <w:left w:w="0" w:type="dxa"/>
              <w:right w:w="0" w:type="dxa"/>
            </w:tcMar>
          </w:tcPr>
          <w:p w:rsidR="0037034F" w:rsidRDefault="0037034F">
            <w:pPr>
              <w:pStyle w:val="Tabletext"/>
              <w:jc w:val="right"/>
            </w:pPr>
          </w:p>
        </w:tc>
        <w:tc>
          <w:tcPr>
            <w:tcW w:w="851" w:type="dxa"/>
            <w:tcBorders>
              <w:top w:val="single" w:sz="4" w:space="0" w:color="auto"/>
            </w:tcBorders>
            <w:tcMar>
              <w:left w:w="0" w:type="dxa"/>
              <w:right w:w="0" w:type="dxa"/>
            </w:tcMar>
          </w:tcPr>
          <w:p w:rsidR="0037034F" w:rsidRDefault="0037034F">
            <w:pPr>
              <w:pStyle w:val="Tabletext"/>
              <w:ind w:left="170"/>
            </w:pPr>
          </w:p>
        </w:tc>
        <w:tc>
          <w:tcPr>
            <w:tcW w:w="1020" w:type="dxa"/>
            <w:tcBorders>
              <w:top w:val="single" w:sz="4" w:space="0" w:color="auto"/>
            </w:tcBorders>
            <w:tcMar>
              <w:left w:w="0" w:type="dxa"/>
              <w:right w:w="0" w:type="dxa"/>
            </w:tcMar>
          </w:tcPr>
          <w:p w:rsidR="0037034F" w:rsidRDefault="00CE0B56">
            <w:pPr>
              <w:pStyle w:val="Tabletext"/>
              <w:jc w:val="right"/>
            </w:pPr>
            <w:r w:rsidRPr="00CE0B56">
              <w:t>1.513</w:t>
            </w:r>
          </w:p>
        </w:tc>
        <w:tc>
          <w:tcPr>
            <w:tcW w:w="851" w:type="dxa"/>
            <w:tcBorders>
              <w:top w:val="single" w:sz="4" w:space="0" w:color="auto"/>
            </w:tcBorders>
            <w:tcMar>
              <w:left w:w="0" w:type="dxa"/>
              <w:right w:w="0" w:type="dxa"/>
            </w:tcMar>
          </w:tcPr>
          <w:p w:rsidR="0037034F" w:rsidRDefault="00CE0B56">
            <w:pPr>
              <w:pStyle w:val="Tabletext"/>
              <w:ind w:left="170"/>
            </w:pPr>
            <w:r w:rsidRPr="00CE0B56">
              <w:t>(0.064)</w:t>
            </w:r>
          </w:p>
        </w:tc>
      </w:tr>
      <w:tr w:rsidR="00CE0B56" w:rsidRPr="00CE0B56" w:rsidTr="00B47D9B">
        <w:tc>
          <w:tcPr>
            <w:tcW w:w="3118" w:type="dxa"/>
            <w:tcMar>
              <w:left w:w="108" w:type="dxa"/>
              <w:right w:w="0" w:type="dxa"/>
            </w:tcMar>
          </w:tcPr>
          <w:p w:rsidR="0037034F" w:rsidRDefault="00CE0B56">
            <w:pPr>
              <w:pStyle w:val="Tabletext"/>
            </w:pPr>
            <w:r w:rsidRPr="00CE0B56">
              <w:t>Worked 5</w:t>
            </w:r>
            <w:r w:rsidR="005E1D10">
              <w:t>–</w:t>
            </w:r>
            <w:r w:rsidRPr="00CE0B56">
              <w:t>9 hours when 15</w:t>
            </w:r>
          </w:p>
        </w:tc>
        <w:tc>
          <w:tcPr>
            <w:tcW w:w="1020" w:type="dxa"/>
            <w:tcMar>
              <w:left w:w="0" w:type="dxa"/>
              <w:right w:w="0" w:type="dxa"/>
            </w:tcMar>
          </w:tcPr>
          <w:p w:rsidR="0037034F" w:rsidRDefault="0037034F">
            <w:pPr>
              <w:pStyle w:val="Tabletext"/>
              <w:jc w:val="right"/>
            </w:pPr>
          </w:p>
        </w:tc>
        <w:tc>
          <w:tcPr>
            <w:tcW w:w="851" w:type="dxa"/>
            <w:tcMar>
              <w:left w:w="0" w:type="dxa"/>
              <w:right w:w="0" w:type="dxa"/>
            </w:tcMar>
          </w:tcPr>
          <w:p w:rsidR="0037034F" w:rsidRDefault="0037034F">
            <w:pPr>
              <w:pStyle w:val="Tabletext"/>
              <w:ind w:left="170"/>
            </w:pPr>
          </w:p>
        </w:tc>
        <w:tc>
          <w:tcPr>
            <w:tcW w:w="1020" w:type="dxa"/>
            <w:tcMar>
              <w:left w:w="0" w:type="dxa"/>
              <w:right w:w="0" w:type="dxa"/>
            </w:tcMar>
          </w:tcPr>
          <w:p w:rsidR="0037034F" w:rsidRDefault="0037034F">
            <w:pPr>
              <w:pStyle w:val="Tabletext"/>
              <w:jc w:val="right"/>
            </w:pPr>
          </w:p>
        </w:tc>
        <w:tc>
          <w:tcPr>
            <w:tcW w:w="851" w:type="dxa"/>
            <w:tcMar>
              <w:left w:w="0" w:type="dxa"/>
              <w:right w:w="0" w:type="dxa"/>
            </w:tcMar>
          </w:tcPr>
          <w:p w:rsidR="0037034F" w:rsidRDefault="0037034F">
            <w:pPr>
              <w:pStyle w:val="Tabletext"/>
              <w:ind w:left="170"/>
            </w:pPr>
          </w:p>
        </w:tc>
        <w:tc>
          <w:tcPr>
            <w:tcW w:w="1020" w:type="dxa"/>
            <w:tcMar>
              <w:left w:w="0" w:type="dxa"/>
              <w:right w:w="0" w:type="dxa"/>
            </w:tcMar>
          </w:tcPr>
          <w:p w:rsidR="0037034F" w:rsidRDefault="00CE0B56">
            <w:pPr>
              <w:pStyle w:val="Tabletext"/>
              <w:jc w:val="right"/>
            </w:pPr>
            <w:r w:rsidRPr="00CE0B56">
              <w:t>0.646</w:t>
            </w:r>
          </w:p>
        </w:tc>
        <w:tc>
          <w:tcPr>
            <w:tcW w:w="851" w:type="dxa"/>
            <w:tcMar>
              <w:left w:w="0" w:type="dxa"/>
              <w:right w:w="0" w:type="dxa"/>
            </w:tcMar>
          </w:tcPr>
          <w:p w:rsidR="0037034F" w:rsidRDefault="00CE0B56">
            <w:pPr>
              <w:pStyle w:val="Tabletext"/>
              <w:ind w:left="170"/>
            </w:pPr>
            <w:r w:rsidRPr="00CE0B56">
              <w:t>(0.285)</w:t>
            </w:r>
          </w:p>
        </w:tc>
      </w:tr>
      <w:tr w:rsidR="00CE0B56" w:rsidRPr="00CE0B56" w:rsidTr="00B47D9B">
        <w:tc>
          <w:tcPr>
            <w:tcW w:w="3118" w:type="dxa"/>
            <w:tcMar>
              <w:left w:w="108" w:type="dxa"/>
              <w:right w:w="0" w:type="dxa"/>
            </w:tcMar>
          </w:tcPr>
          <w:p w:rsidR="0037034F" w:rsidRDefault="00CE0B56">
            <w:pPr>
              <w:pStyle w:val="Tabletext"/>
            </w:pPr>
            <w:r w:rsidRPr="00CE0B56">
              <w:t>Worked 10</w:t>
            </w:r>
            <w:r w:rsidR="005E1D10">
              <w:t>–</w:t>
            </w:r>
            <w:r w:rsidRPr="00CE0B56">
              <w:t>14 hours when 15</w:t>
            </w:r>
          </w:p>
        </w:tc>
        <w:tc>
          <w:tcPr>
            <w:tcW w:w="1020" w:type="dxa"/>
            <w:tcMar>
              <w:left w:w="0" w:type="dxa"/>
              <w:right w:w="0" w:type="dxa"/>
            </w:tcMar>
          </w:tcPr>
          <w:p w:rsidR="0037034F" w:rsidRDefault="0037034F">
            <w:pPr>
              <w:pStyle w:val="Tabletext"/>
              <w:jc w:val="right"/>
            </w:pPr>
          </w:p>
        </w:tc>
        <w:tc>
          <w:tcPr>
            <w:tcW w:w="851" w:type="dxa"/>
            <w:tcMar>
              <w:left w:w="0" w:type="dxa"/>
              <w:right w:w="0" w:type="dxa"/>
            </w:tcMar>
          </w:tcPr>
          <w:p w:rsidR="0037034F" w:rsidRDefault="0037034F">
            <w:pPr>
              <w:pStyle w:val="Tabletext"/>
              <w:ind w:left="170"/>
            </w:pPr>
          </w:p>
        </w:tc>
        <w:tc>
          <w:tcPr>
            <w:tcW w:w="1020" w:type="dxa"/>
            <w:tcMar>
              <w:left w:w="0" w:type="dxa"/>
              <w:right w:w="0" w:type="dxa"/>
            </w:tcMar>
          </w:tcPr>
          <w:p w:rsidR="0037034F" w:rsidRDefault="0037034F">
            <w:pPr>
              <w:pStyle w:val="Tabletext"/>
              <w:jc w:val="right"/>
            </w:pPr>
          </w:p>
        </w:tc>
        <w:tc>
          <w:tcPr>
            <w:tcW w:w="851" w:type="dxa"/>
            <w:tcMar>
              <w:left w:w="0" w:type="dxa"/>
              <w:right w:w="0" w:type="dxa"/>
            </w:tcMar>
          </w:tcPr>
          <w:p w:rsidR="0037034F" w:rsidRDefault="0037034F">
            <w:pPr>
              <w:pStyle w:val="Tabletext"/>
              <w:ind w:left="170"/>
            </w:pPr>
          </w:p>
        </w:tc>
        <w:tc>
          <w:tcPr>
            <w:tcW w:w="1020" w:type="dxa"/>
            <w:tcMar>
              <w:left w:w="0" w:type="dxa"/>
              <w:right w:w="0" w:type="dxa"/>
            </w:tcMar>
          </w:tcPr>
          <w:p w:rsidR="0037034F" w:rsidRDefault="00CE0B56">
            <w:pPr>
              <w:pStyle w:val="Tabletext"/>
              <w:jc w:val="right"/>
            </w:pPr>
            <w:r>
              <w:t>–</w:t>
            </w:r>
            <w:r w:rsidRPr="00CE0B56">
              <w:t>0.377</w:t>
            </w:r>
          </w:p>
        </w:tc>
        <w:tc>
          <w:tcPr>
            <w:tcW w:w="851" w:type="dxa"/>
            <w:tcMar>
              <w:left w:w="0" w:type="dxa"/>
              <w:right w:w="0" w:type="dxa"/>
            </w:tcMar>
          </w:tcPr>
          <w:p w:rsidR="0037034F" w:rsidRDefault="00CE0B56">
            <w:pPr>
              <w:pStyle w:val="Tabletext"/>
              <w:ind w:left="170"/>
            </w:pPr>
            <w:r w:rsidRPr="00CE0B56">
              <w:t>(0.557)</w:t>
            </w:r>
          </w:p>
        </w:tc>
      </w:tr>
      <w:tr w:rsidR="00CE0B56" w:rsidRPr="00CE0B56" w:rsidTr="00B47D9B">
        <w:tc>
          <w:tcPr>
            <w:tcW w:w="3118" w:type="dxa"/>
            <w:tcMar>
              <w:left w:w="108" w:type="dxa"/>
              <w:right w:w="0" w:type="dxa"/>
            </w:tcMar>
          </w:tcPr>
          <w:p w:rsidR="0037034F" w:rsidRDefault="00CE0B56">
            <w:pPr>
              <w:pStyle w:val="Tabletext"/>
            </w:pPr>
            <w:r w:rsidRPr="00CE0B56">
              <w:t>Worked 15</w:t>
            </w:r>
            <w:r w:rsidR="005E1D10">
              <w:t>–</w:t>
            </w:r>
            <w:r w:rsidRPr="00CE0B56">
              <w:t>19 hours when 15</w:t>
            </w:r>
          </w:p>
        </w:tc>
        <w:tc>
          <w:tcPr>
            <w:tcW w:w="1020" w:type="dxa"/>
            <w:tcMar>
              <w:left w:w="0" w:type="dxa"/>
              <w:right w:w="0" w:type="dxa"/>
            </w:tcMar>
          </w:tcPr>
          <w:p w:rsidR="0037034F" w:rsidRDefault="0037034F">
            <w:pPr>
              <w:pStyle w:val="Tabletext"/>
              <w:jc w:val="right"/>
            </w:pPr>
          </w:p>
        </w:tc>
        <w:tc>
          <w:tcPr>
            <w:tcW w:w="851" w:type="dxa"/>
            <w:tcMar>
              <w:left w:w="0" w:type="dxa"/>
              <w:right w:w="0" w:type="dxa"/>
            </w:tcMar>
          </w:tcPr>
          <w:p w:rsidR="0037034F" w:rsidRDefault="0037034F">
            <w:pPr>
              <w:pStyle w:val="Tabletext"/>
              <w:ind w:left="170"/>
            </w:pPr>
          </w:p>
        </w:tc>
        <w:tc>
          <w:tcPr>
            <w:tcW w:w="1020" w:type="dxa"/>
            <w:tcMar>
              <w:left w:w="0" w:type="dxa"/>
              <w:right w:w="0" w:type="dxa"/>
            </w:tcMar>
          </w:tcPr>
          <w:p w:rsidR="0037034F" w:rsidRDefault="0037034F">
            <w:pPr>
              <w:pStyle w:val="Tabletext"/>
              <w:jc w:val="right"/>
            </w:pPr>
          </w:p>
        </w:tc>
        <w:tc>
          <w:tcPr>
            <w:tcW w:w="851" w:type="dxa"/>
            <w:tcMar>
              <w:left w:w="0" w:type="dxa"/>
              <w:right w:w="0" w:type="dxa"/>
            </w:tcMar>
          </w:tcPr>
          <w:p w:rsidR="0037034F" w:rsidRDefault="0037034F">
            <w:pPr>
              <w:pStyle w:val="Tabletext"/>
              <w:ind w:left="170"/>
            </w:pPr>
          </w:p>
        </w:tc>
        <w:tc>
          <w:tcPr>
            <w:tcW w:w="1020" w:type="dxa"/>
            <w:tcMar>
              <w:left w:w="0" w:type="dxa"/>
              <w:right w:w="0" w:type="dxa"/>
            </w:tcMar>
          </w:tcPr>
          <w:p w:rsidR="0037034F" w:rsidRDefault="00CE0B56">
            <w:pPr>
              <w:pStyle w:val="Tabletext"/>
              <w:jc w:val="right"/>
            </w:pPr>
            <w:r>
              <w:t>–</w:t>
            </w:r>
            <w:r w:rsidRPr="00CE0B56">
              <w:t>1.194</w:t>
            </w:r>
          </w:p>
        </w:tc>
        <w:tc>
          <w:tcPr>
            <w:tcW w:w="851" w:type="dxa"/>
            <w:tcMar>
              <w:left w:w="0" w:type="dxa"/>
              <w:right w:w="0" w:type="dxa"/>
            </w:tcMar>
          </w:tcPr>
          <w:p w:rsidR="0037034F" w:rsidRDefault="00CE0B56">
            <w:pPr>
              <w:pStyle w:val="Tabletext"/>
              <w:ind w:left="170"/>
            </w:pPr>
            <w:r w:rsidRPr="00CE0B56">
              <w:t>(0.207)</w:t>
            </w:r>
          </w:p>
        </w:tc>
      </w:tr>
      <w:tr w:rsidR="00CE0B56" w:rsidRPr="00CE0B56" w:rsidTr="00B47D9B">
        <w:tc>
          <w:tcPr>
            <w:tcW w:w="3118" w:type="dxa"/>
            <w:tcBorders>
              <w:bottom w:val="single" w:sz="4" w:space="0" w:color="auto"/>
            </w:tcBorders>
            <w:tcMar>
              <w:left w:w="108" w:type="dxa"/>
              <w:right w:w="0" w:type="dxa"/>
            </w:tcMar>
          </w:tcPr>
          <w:p w:rsidR="0037034F" w:rsidRDefault="00CE0B56">
            <w:pPr>
              <w:pStyle w:val="Tabletext"/>
            </w:pPr>
            <w:r w:rsidRPr="00CE0B56">
              <w:t>Worked 20 or more hours when 15</w:t>
            </w:r>
          </w:p>
        </w:tc>
        <w:tc>
          <w:tcPr>
            <w:tcW w:w="1020" w:type="dxa"/>
            <w:tcBorders>
              <w:bottom w:val="single" w:sz="4" w:space="0" w:color="auto"/>
            </w:tcBorders>
            <w:tcMar>
              <w:left w:w="0" w:type="dxa"/>
              <w:right w:w="0" w:type="dxa"/>
            </w:tcMar>
          </w:tcPr>
          <w:p w:rsidR="0037034F" w:rsidRDefault="0037034F">
            <w:pPr>
              <w:pStyle w:val="Tabletext"/>
              <w:jc w:val="right"/>
            </w:pPr>
          </w:p>
        </w:tc>
        <w:tc>
          <w:tcPr>
            <w:tcW w:w="851" w:type="dxa"/>
            <w:tcBorders>
              <w:bottom w:val="single" w:sz="4" w:space="0" w:color="auto"/>
            </w:tcBorders>
            <w:tcMar>
              <w:left w:w="0" w:type="dxa"/>
              <w:right w:w="0" w:type="dxa"/>
            </w:tcMar>
          </w:tcPr>
          <w:p w:rsidR="0037034F" w:rsidRDefault="0037034F">
            <w:pPr>
              <w:pStyle w:val="Tabletext"/>
              <w:ind w:left="170"/>
            </w:pPr>
          </w:p>
        </w:tc>
        <w:tc>
          <w:tcPr>
            <w:tcW w:w="1020" w:type="dxa"/>
            <w:tcBorders>
              <w:bottom w:val="single" w:sz="4" w:space="0" w:color="auto"/>
            </w:tcBorders>
            <w:tcMar>
              <w:left w:w="0" w:type="dxa"/>
              <w:right w:w="0" w:type="dxa"/>
            </w:tcMar>
          </w:tcPr>
          <w:p w:rsidR="0037034F" w:rsidRDefault="0037034F">
            <w:pPr>
              <w:pStyle w:val="Tabletext"/>
              <w:jc w:val="right"/>
            </w:pPr>
          </w:p>
        </w:tc>
        <w:tc>
          <w:tcPr>
            <w:tcW w:w="851" w:type="dxa"/>
            <w:tcBorders>
              <w:bottom w:val="single" w:sz="4" w:space="0" w:color="auto"/>
            </w:tcBorders>
            <w:tcMar>
              <w:left w:w="0" w:type="dxa"/>
              <w:right w:w="0" w:type="dxa"/>
            </w:tcMar>
          </w:tcPr>
          <w:p w:rsidR="0037034F" w:rsidRDefault="0037034F">
            <w:pPr>
              <w:pStyle w:val="Tabletext"/>
              <w:ind w:left="170"/>
            </w:pPr>
          </w:p>
        </w:tc>
        <w:tc>
          <w:tcPr>
            <w:tcW w:w="1020" w:type="dxa"/>
            <w:tcBorders>
              <w:bottom w:val="single" w:sz="4" w:space="0" w:color="auto"/>
            </w:tcBorders>
            <w:tcMar>
              <w:left w:w="0" w:type="dxa"/>
              <w:right w:w="0" w:type="dxa"/>
            </w:tcMar>
          </w:tcPr>
          <w:p w:rsidR="0037034F" w:rsidRDefault="00CE0B56">
            <w:pPr>
              <w:pStyle w:val="Tabletext"/>
              <w:jc w:val="right"/>
            </w:pPr>
            <w:r>
              <w:t>–</w:t>
            </w:r>
            <w:r w:rsidRPr="00CE0B56">
              <w:t>2.667</w:t>
            </w:r>
          </w:p>
        </w:tc>
        <w:tc>
          <w:tcPr>
            <w:tcW w:w="851" w:type="dxa"/>
            <w:tcBorders>
              <w:bottom w:val="single" w:sz="4" w:space="0" w:color="auto"/>
            </w:tcBorders>
            <w:tcMar>
              <w:left w:w="0" w:type="dxa"/>
              <w:right w:w="0" w:type="dxa"/>
            </w:tcMar>
          </w:tcPr>
          <w:p w:rsidR="0037034F" w:rsidRDefault="00CE0B56">
            <w:pPr>
              <w:pStyle w:val="Tabletext"/>
              <w:ind w:left="170"/>
            </w:pPr>
            <w:r w:rsidRPr="00CE0B56">
              <w:t>(0.068)</w:t>
            </w:r>
          </w:p>
        </w:tc>
      </w:tr>
      <w:tr w:rsidR="00CE0B56" w:rsidRPr="00CE0B56" w:rsidTr="00B47D9B">
        <w:tc>
          <w:tcPr>
            <w:tcW w:w="3118" w:type="dxa"/>
            <w:tcBorders>
              <w:top w:val="single" w:sz="4" w:space="0" w:color="auto"/>
              <w:bottom w:val="single" w:sz="4" w:space="0" w:color="auto"/>
            </w:tcBorders>
            <w:tcMar>
              <w:left w:w="108" w:type="dxa"/>
              <w:right w:w="0" w:type="dxa"/>
            </w:tcMar>
          </w:tcPr>
          <w:p w:rsidR="0037034F" w:rsidRDefault="00CE0B56">
            <w:pPr>
              <w:pStyle w:val="Tabletext"/>
            </w:pPr>
            <w:r w:rsidRPr="00CE0B56">
              <w:t>Index of test scores when 15</w:t>
            </w:r>
          </w:p>
        </w:tc>
        <w:tc>
          <w:tcPr>
            <w:tcW w:w="1020" w:type="dxa"/>
            <w:tcBorders>
              <w:top w:val="single" w:sz="4" w:space="0" w:color="auto"/>
              <w:bottom w:val="single" w:sz="4" w:space="0" w:color="auto"/>
            </w:tcBorders>
            <w:tcMar>
              <w:left w:w="0" w:type="dxa"/>
              <w:right w:w="0" w:type="dxa"/>
            </w:tcMar>
          </w:tcPr>
          <w:p w:rsidR="0037034F" w:rsidRDefault="0037034F">
            <w:pPr>
              <w:pStyle w:val="Tabletext"/>
              <w:jc w:val="right"/>
            </w:pPr>
          </w:p>
        </w:tc>
        <w:tc>
          <w:tcPr>
            <w:tcW w:w="851" w:type="dxa"/>
            <w:tcBorders>
              <w:top w:val="single" w:sz="4" w:space="0" w:color="auto"/>
              <w:bottom w:val="single" w:sz="4" w:space="0" w:color="auto"/>
            </w:tcBorders>
            <w:tcMar>
              <w:left w:w="0" w:type="dxa"/>
              <w:right w:w="0" w:type="dxa"/>
            </w:tcMar>
          </w:tcPr>
          <w:p w:rsidR="0037034F" w:rsidRDefault="0037034F">
            <w:pPr>
              <w:pStyle w:val="Tabletext"/>
              <w:ind w:left="170"/>
            </w:pPr>
          </w:p>
        </w:tc>
        <w:tc>
          <w:tcPr>
            <w:tcW w:w="1020" w:type="dxa"/>
            <w:tcBorders>
              <w:top w:val="single" w:sz="4" w:space="0" w:color="auto"/>
              <w:bottom w:val="single" w:sz="4" w:space="0" w:color="auto"/>
            </w:tcBorders>
            <w:tcMar>
              <w:left w:w="0" w:type="dxa"/>
              <w:right w:w="0" w:type="dxa"/>
            </w:tcMar>
          </w:tcPr>
          <w:p w:rsidR="0037034F" w:rsidRDefault="0037034F">
            <w:pPr>
              <w:pStyle w:val="Tabletext"/>
              <w:jc w:val="right"/>
            </w:pPr>
          </w:p>
        </w:tc>
        <w:tc>
          <w:tcPr>
            <w:tcW w:w="851" w:type="dxa"/>
            <w:tcBorders>
              <w:top w:val="single" w:sz="4" w:space="0" w:color="auto"/>
              <w:bottom w:val="single" w:sz="4" w:space="0" w:color="auto"/>
            </w:tcBorders>
            <w:tcMar>
              <w:left w:w="0" w:type="dxa"/>
              <w:right w:w="0" w:type="dxa"/>
            </w:tcMar>
          </w:tcPr>
          <w:p w:rsidR="0037034F" w:rsidRDefault="0037034F">
            <w:pPr>
              <w:pStyle w:val="Tabletext"/>
              <w:ind w:left="170"/>
            </w:pPr>
          </w:p>
        </w:tc>
        <w:tc>
          <w:tcPr>
            <w:tcW w:w="1020" w:type="dxa"/>
            <w:tcBorders>
              <w:top w:val="single" w:sz="4" w:space="0" w:color="auto"/>
              <w:bottom w:val="single" w:sz="4" w:space="0" w:color="auto"/>
            </w:tcBorders>
            <w:tcMar>
              <w:left w:w="0" w:type="dxa"/>
              <w:right w:w="0" w:type="dxa"/>
            </w:tcMar>
          </w:tcPr>
          <w:p w:rsidR="0037034F" w:rsidRDefault="00CE0B56">
            <w:pPr>
              <w:pStyle w:val="Tabletext"/>
              <w:jc w:val="right"/>
            </w:pPr>
            <w:r w:rsidRPr="00CE0B56">
              <w:t>9.331</w:t>
            </w:r>
          </w:p>
        </w:tc>
        <w:tc>
          <w:tcPr>
            <w:tcW w:w="851" w:type="dxa"/>
            <w:tcBorders>
              <w:top w:val="single" w:sz="4" w:space="0" w:color="auto"/>
              <w:bottom w:val="single" w:sz="4" w:space="0" w:color="auto"/>
            </w:tcBorders>
            <w:tcMar>
              <w:left w:w="0" w:type="dxa"/>
              <w:right w:w="0" w:type="dxa"/>
            </w:tcMar>
          </w:tcPr>
          <w:p w:rsidR="0037034F" w:rsidRDefault="00CE0B56">
            <w:pPr>
              <w:pStyle w:val="Tabletext"/>
              <w:ind w:left="170"/>
            </w:pPr>
            <w:r w:rsidRPr="00CE0B56">
              <w:t>(0)</w:t>
            </w:r>
          </w:p>
        </w:tc>
      </w:tr>
      <w:tr w:rsidR="00CE0B56" w:rsidRPr="00CE0B56" w:rsidTr="00B47D9B">
        <w:tc>
          <w:tcPr>
            <w:tcW w:w="3118" w:type="dxa"/>
            <w:tcBorders>
              <w:top w:val="single" w:sz="4" w:space="0" w:color="auto"/>
              <w:bottom w:val="single" w:sz="4" w:space="0" w:color="auto"/>
            </w:tcBorders>
            <w:tcMar>
              <w:left w:w="108" w:type="dxa"/>
              <w:right w:w="0" w:type="dxa"/>
            </w:tcMar>
          </w:tcPr>
          <w:p w:rsidR="0037034F" w:rsidRDefault="00CE0B56">
            <w:pPr>
              <w:pStyle w:val="Tabletext"/>
            </w:pPr>
            <w:r w:rsidRPr="00CE0B56">
              <w:t>Expected to complete Year 12 when 15</w:t>
            </w:r>
          </w:p>
        </w:tc>
        <w:tc>
          <w:tcPr>
            <w:tcW w:w="1020" w:type="dxa"/>
            <w:tcBorders>
              <w:top w:val="single" w:sz="4" w:space="0" w:color="auto"/>
              <w:bottom w:val="single" w:sz="4" w:space="0" w:color="auto"/>
            </w:tcBorders>
            <w:tcMar>
              <w:left w:w="0" w:type="dxa"/>
              <w:right w:w="0" w:type="dxa"/>
            </w:tcMar>
          </w:tcPr>
          <w:p w:rsidR="0037034F" w:rsidRDefault="0037034F">
            <w:pPr>
              <w:pStyle w:val="Tabletext"/>
              <w:jc w:val="right"/>
            </w:pPr>
          </w:p>
        </w:tc>
        <w:tc>
          <w:tcPr>
            <w:tcW w:w="851" w:type="dxa"/>
            <w:tcBorders>
              <w:top w:val="single" w:sz="4" w:space="0" w:color="auto"/>
              <w:bottom w:val="single" w:sz="4" w:space="0" w:color="auto"/>
            </w:tcBorders>
            <w:tcMar>
              <w:left w:w="0" w:type="dxa"/>
              <w:right w:w="0" w:type="dxa"/>
            </w:tcMar>
          </w:tcPr>
          <w:p w:rsidR="0037034F" w:rsidRDefault="0037034F">
            <w:pPr>
              <w:pStyle w:val="Tabletext"/>
              <w:ind w:left="170"/>
            </w:pPr>
          </w:p>
        </w:tc>
        <w:tc>
          <w:tcPr>
            <w:tcW w:w="1020" w:type="dxa"/>
            <w:tcBorders>
              <w:top w:val="single" w:sz="4" w:space="0" w:color="auto"/>
              <w:bottom w:val="single" w:sz="4" w:space="0" w:color="auto"/>
            </w:tcBorders>
            <w:tcMar>
              <w:left w:w="0" w:type="dxa"/>
              <w:right w:w="0" w:type="dxa"/>
            </w:tcMar>
          </w:tcPr>
          <w:p w:rsidR="0037034F" w:rsidRDefault="0037034F">
            <w:pPr>
              <w:pStyle w:val="Tabletext"/>
              <w:jc w:val="right"/>
            </w:pPr>
          </w:p>
        </w:tc>
        <w:tc>
          <w:tcPr>
            <w:tcW w:w="851" w:type="dxa"/>
            <w:tcBorders>
              <w:top w:val="single" w:sz="4" w:space="0" w:color="auto"/>
              <w:bottom w:val="single" w:sz="4" w:space="0" w:color="auto"/>
            </w:tcBorders>
            <w:tcMar>
              <w:left w:w="0" w:type="dxa"/>
              <w:right w:w="0" w:type="dxa"/>
            </w:tcMar>
          </w:tcPr>
          <w:p w:rsidR="0037034F" w:rsidRDefault="0037034F">
            <w:pPr>
              <w:pStyle w:val="Tabletext"/>
              <w:ind w:left="170"/>
            </w:pPr>
          </w:p>
        </w:tc>
        <w:tc>
          <w:tcPr>
            <w:tcW w:w="1020" w:type="dxa"/>
            <w:tcBorders>
              <w:top w:val="single" w:sz="4" w:space="0" w:color="auto"/>
              <w:bottom w:val="single" w:sz="4" w:space="0" w:color="auto"/>
            </w:tcBorders>
            <w:tcMar>
              <w:left w:w="0" w:type="dxa"/>
              <w:right w:w="0" w:type="dxa"/>
            </w:tcMar>
          </w:tcPr>
          <w:p w:rsidR="0037034F" w:rsidRDefault="00CE0B56">
            <w:pPr>
              <w:pStyle w:val="Tabletext"/>
              <w:jc w:val="right"/>
            </w:pPr>
            <w:r w:rsidRPr="00CE0B56">
              <w:t>6.106</w:t>
            </w:r>
          </w:p>
        </w:tc>
        <w:tc>
          <w:tcPr>
            <w:tcW w:w="851" w:type="dxa"/>
            <w:tcBorders>
              <w:top w:val="single" w:sz="4" w:space="0" w:color="auto"/>
              <w:bottom w:val="single" w:sz="4" w:space="0" w:color="auto"/>
            </w:tcBorders>
            <w:tcMar>
              <w:left w:w="0" w:type="dxa"/>
              <w:right w:w="0" w:type="dxa"/>
            </w:tcMar>
          </w:tcPr>
          <w:p w:rsidR="0037034F" w:rsidRDefault="00CE0B56">
            <w:pPr>
              <w:pStyle w:val="Tabletext"/>
              <w:ind w:left="170"/>
            </w:pPr>
            <w:r w:rsidRPr="00CE0B56">
              <w:t>(0)</w:t>
            </w:r>
          </w:p>
        </w:tc>
      </w:tr>
      <w:tr w:rsidR="00CE0B56" w:rsidRPr="00CE0B56" w:rsidTr="00B47D9B">
        <w:tc>
          <w:tcPr>
            <w:tcW w:w="3118" w:type="dxa"/>
            <w:tcBorders>
              <w:top w:val="single" w:sz="4" w:space="0" w:color="auto"/>
            </w:tcBorders>
            <w:tcMar>
              <w:left w:w="108" w:type="dxa"/>
              <w:right w:w="0" w:type="dxa"/>
            </w:tcMar>
          </w:tcPr>
          <w:p w:rsidR="0037034F" w:rsidRDefault="00CE0B56">
            <w:pPr>
              <w:pStyle w:val="Tabletext"/>
            </w:pPr>
            <w:r w:rsidRPr="00CE0B56">
              <w:t>Constant</w:t>
            </w:r>
          </w:p>
        </w:tc>
        <w:tc>
          <w:tcPr>
            <w:tcW w:w="1020" w:type="dxa"/>
            <w:tcBorders>
              <w:top w:val="single" w:sz="4" w:space="0" w:color="auto"/>
            </w:tcBorders>
            <w:tcMar>
              <w:left w:w="0" w:type="dxa"/>
              <w:right w:w="0" w:type="dxa"/>
            </w:tcMar>
          </w:tcPr>
          <w:p w:rsidR="0037034F" w:rsidRDefault="00CE0B56">
            <w:pPr>
              <w:pStyle w:val="Tabletext"/>
              <w:jc w:val="right"/>
            </w:pPr>
            <w:r w:rsidRPr="00CE0B56">
              <w:t>78.915</w:t>
            </w:r>
          </w:p>
        </w:tc>
        <w:tc>
          <w:tcPr>
            <w:tcW w:w="851" w:type="dxa"/>
            <w:tcBorders>
              <w:top w:val="single" w:sz="4" w:space="0" w:color="auto"/>
            </w:tcBorders>
            <w:tcMar>
              <w:left w:w="0" w:type="dxa"/>
              <w:right w:w="0" w:type="dxa"/>
            </w:tcMar>
          </w:tcPr>
          <w:p w:rsidR="0037034F" w:rsidRDefault="00CE0B56">
            <w:pPr>
              <w:pStyle w:val="Tabletext"/>
              <w:ind w:left="170"/>
            </w:pPr>
            <w:r w:rsidRPr="00CE0B56">
              <w:t>(0)</w:t>
            </w:r>
          </w:p>
        </w:tc>
        <w:tc>
          <w:tcPr>
            <w:tcW w:w="1020" w:type="dxa"/>
            <w:tcBorders>
              <w:top w:val="single" w:sz="4" w:space="0" w:color="auto"/>
            </w:tcBorders>
            <w:tcMar>
              <w:left w:w="0" w:type="dxa"/>
              <w:right w:w="0" w:type="dxa"/>
            </w:tcMar>
          </w:tcPr>
          <w:p w:rsidR="0037034F" w:rsidRDefault="00CE0B56">
            <w:pPr>
              <w:pStyle w:val="Tabletext"/>
              <w:jc w:val="right"/>
            </w:pPr>
            <w:r w:rsidRPr="00CE0B56">
              <w:t>50.656</w:t>
            </w:r>
          </w:p>
        </w:tc>
        <w:tc>
          <w:tcPr>
            <w:tcW w:w="851" w:type="dxa"/>
            <w:tcBorders>
              <w:top w:val="single" w:sz="4" w:space="0" w:color="auto"/>
            </w:tcBorders>
            <w:tcMar>
              <w:left w:w="0" w:type="dxa"/>
              <w:right w:w="0" w:type="dxa"/>
            </w:tcMar>
          </w:tcPr>
          <w:p w:rsidR="0037034F" w:rsidRDefault="00CE0B56">
            <w:pPr>
              <w:pStyle w:val="Tabletext"/>
              <w:ind w:left="170"/>
            </w:pPr>
            <w:r w:rsidRPr="00CE0B56">
              <w:t>(0)</w:t>
            </w:r>
          </w:p>
        </w:tc>
        <w:tc>
          <w:tcPr>
            <w:tcW w:w="1020" w:type="dxa"/>
            <w:tcBorders>
              <w:top w:val="single" w:sz="4" w:space="0" w:color="auto"/>
            </w:tcBorders>
            <w:tcMar>
              <w:left w:w="0" w:type="dxa"/>
              <w:right w:w="0" w:type="dxa"/>
            </w:tcMar>
          </w:tcPr>
          <w:p w:rsidR="0037034F" w:rsidRDefault="00CE0B56">
            <w:pPr>
              <w:pStyle w:val="Tabletext"/>
              <w:jc w:val="right"/>
            </w:pPr>
            <w:r w:rsidRPr="00CE0B56">
              <w:t>61.594</w:t>
            </w:r>
          </w:p>
        </w:tc>
        <w:tc>
          <w:tcPr>
            <w:tcW w:w="851" w:type="dxa"/>
            <w:tcBorders>
              <w:top w:val="single" w:sz="4" w:space="0" w:color="auto"/>
            </w:tcBorders>
            <w:tcMar>
              <w:left w:w="0" w:type="dxa"/>
              <w:right w:w="0" w:type="dxa"/>
            </w:tcMar>
          </w:tcPr>
          <w:p w:rsidR="0037034F" w:rsidRDefault="00CE0B56">
            <w:pPr>
              <w:pStyle w:val="Tabletext"/>
              <w:ind w:left="170"/>
            </w:pPr>
            <w:r w:rsidRPr="00CE0B56">
              <w:t>(0)</w:t>
            </w:r>
          </w:p>
        </w:tc>
      </w:tr>
      <w:tr w:rsidR="00CE0B56" w:rsidRPr="0032079E" w:rsidTr="00B47D9B">
        <w:tc>
          <w:tcPr>
            <w:tcW w:w="3118" w:type="dxa"/>
            <w:tcBorders>
              <w:bottom w:val="single" w:sz="4" w:space="0" w:color="auto"/>
            </w:tcBorders>
            <w:tcMar>
              <w:left w:w="108" w:type="dxa"/>
              <w:right w:w="0" w:type="dxa"/>
            </w:tcMar>
          </w:tcPr>
          <w:p w:rsidR="0037034F" w:rsidRDefault="00CE0B56">
            <w:pPr>
              <w:pStyle w:val="Tabletext"/>
            </w:pPr>
            <w:r w:rsidRPr="00CE0B56">
              <w:t>Number of observations</w:t>
            </w:r>
          </w:p>
        </w:tc>
        <w:tc>
          <w:tcPr>
            <w:tcW w:w="1020" w:type="dxa"/>
            <w:tcBorders>
              <w:bottom w:val="single" w:sz="4" w:space="0" w:color="auto"/>
            </w:tcBorders>
            <w:tcMar>
              <w:left w:w="0" w:type="dxa"/>
              <w:right w:w="0" w:type="dxa"/>
            </w:tcMar>
          </w:tcPr>
          <w:p w:rsidR="0037034F" w:rsidRDefault="00CE0B56">
            <w:pPr>
              <w:pStyle w:val="Tabletext"/>
              <w:ind w:right="312"/>
              <w:jc w:val="right"/>
            </w:pPr>
            <w:r w:rsidRPr="00CE0B56">
              <w:t>3994</w:t>
            </w:r>
          </w:p>
        </w:tc>
        <w:tc>
          <w:tcPr>
            <w:tcW w:w="851" w:type="dxa"/>
            <w:tcBorders>
              <w:bottom w:val="single" w:sz="4" w:space="0" w:color="auto"/>
            </w:tcBorders>
            <w:tcMar>
              <w:left w:w="0" w:type="dxa"/>
              <w:right w:w="0" w:type="dxa"/>
            </w:tcMar>
          </w:tcPr>
          <w:p w:rsidR="0037034F" w:rsidRDefault="0037034F">
            <w:pPr>
              <w:pStyle w:val="Tabletext"/>
            </w:pPr>
          </w:p>
        </w:tc>
        <w:tc>
          <w:tcPr>
            <w:tcW w:w="1020" w:type="dxa"/>
            <w:tcBorders>
              <w:bottom w:val="single" w:sz="4" w:space="0" w:color="auto"/>
            </w:tcBorders>
            <w:tcMar>
              <w:left w:w="0" w:type="dxa"/>
              <w:right w:w="0" w:type="dxa"/>
            </w:tcMar>
          </w:tcPr>
          <w:p w:rsidR="0037034F" w:rsidRDefault="00CE0B56">
            <w:pPr>
              <w:pStyle w:val="Tabletext"/>
              <w:ind w:right="312"/>
              <w:jc w:val="right"/>
            </w:pPr>
            <w:r w:rsidRPr="00CE0B56">
              <w:t>3943</w:t>
            </w:r>
          </w:p>
        </w:tc>
        <w:tc>
          <w:tcPr>
            <w:tcW w:w="851" w:type="dxa"/>
            <w:tcBorders>
              <w:bottom w:val="single" w:sz="4" w:space="0" w:color="auto"/>
            </w:tcBorders>
            <w:tcMar>
              <w:left w:w="0" w:type="dxa"/>
              <w:right w:w="0" w:type="dxa"/>
            </w:tcMar>
          </w:tcPr>
          <w:p w:rsidR="0037034F" w:rsidRDefault="0037034F">
            <w:pPr>
              <w:pStyle w:val="Tabletext"/>
              <w:ind w:left="170"/>
            </w:pPr>
          </w:p>
        </w:tc>
        <w:tc>
          <w:tcPr>
            <w:tcW w:w="1020" w:type="dxa"/>
            <w:tcBorders>
              <w:bottom w:val="single" w:sz="4" w:space="0" w:color="auto"/>
            </w:tcBorders>
            <w:tcMar>
              <w:left w:w="0" w:type="dxa"/>
              <w:right w:w="0" w:type="dxa"/>
            </w:tcMar>
          </w:tcPr>
          <w:p w:rsidR="0037034F" w:rsidRDefault="00CE0B56">
            <w:pPr>
              <w:pStyle w:val="Tabletext"/>
              <w:ind w:right="312"/>
              <w:jc w:val="right"/>
            </w:pPr>
            <w:r w:rsidRPr="00CE0B56">
              <w:t>3687</w:t>
            </w:r>
          </w:p>
        </w:tc>
        <w:tc>
          <w:tcPr>
            <w:tcW w:w="851" w:type="dxa"/>
            <w:tcBorders>
              <w:bottom w:val="single" w:sz="4" w:space="0" w:color="auto"/>
            </w:tcBorders>
            <w:tcMar>
              <w:left w:w="0" w:type="dxa"/>
              <w:right w:w="0" w:type="dxa"/>
            </w:tcMar>
          </w:tcPr>
          <w:p w:rsidR="0037034F" w:rsidRDefault="00CE0B56">
            <w:pPr>
              <w:pStyle w:val="Tabletext"/>
              <w:ind w:left="170"/>
            </w:pPr>
            <w:r w:rsidRPr="00CE0B56">
              <w:t xml:space="preserve"> </w:t>
            </w:r>
          </w:p>
        </w:tc>
      </w:tr>
    </w:tbl>
    <w:p w:rsidR="003508F9" w:rsidRDefault="003508F9" w:rsidP="00CE0B56">
      <w:pPr>
        <w:pStyle w:val="Source"/>
        <w:ind w:left="0" w:firstLine="0"/>
      </w:pPr>
    </w:p>
    <w:p w:rsidR="003508F9" w:rsidRDefault="003508F9">
      <w:pPr>
        <w:spacing w:before="0" w:line="240" w:lineRule="auto"/>
        <w:rPr>
          <w:rFonts w:ascii="Arial" w:hAnsi="Arial"/>
          <w:sz w:val="15"/>
        </w:rPr>
      </w:pPr>
      <w:r>
        <w:br w:type="page"/>
      </w:r>
    </w:p>
    <w:p w:rsidR="003508F9" w:rsidRDefault="003508F9" w:rsidP="003508F9">
      <w:pPr>
        <w:pStyle w:val="tabletitle"/>
      </w:pPr>
      <w:bookmarkStart w:id="66" w:name="_Toc311456490"/>
      <w:r>
        <w:t>Table A7</w:t>
      </w:r>
      <w:r>
        <w:tab/>
        <w:t>Coefficient estimates and p-values corresponding to Table 11 (Factors associated with the probability of expecting to undertake post-school study)</w:t>
      </w:r>
      <w:bookmarkEnd w:id="66"/>
      <w:r>
        <w:t xml:space="preserve"> </w:t>
      </w:r>
    </w:p>
    <w:tbl>
      <w:tblPr>
        <w:tblStyle w:val="TableGrid"/>
        <w:tblW w:w="8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51"/>
        <w:gridCol w:w="850"/>
        <w:gridCol w:w="737"/>
        <w:gridCol w:w="850"/>
        <w:gridCol w:w="737"/>
        <w:gridCol w:w="850"/>
        <w:gridCol w:w="737"/>
        <w:gridCol w:w="850"/>
        <w:gridCol w:w="737"/>
      </w:tblGrid>
      <w:tr w:rsidR="003508F9" w:rsidRPr="003508F9">
        <w:tc>
          <w:tcPr>
            <w:tcW w:w="2551" w:type="dxa"/>
            <w:tcBorders>
              <w:top w:val="single" w:sz="4" w:space="0" w:color="auto"/>
              <w:bottom w:val="single" w:sz="4" w:space="0" w:color="auto"/>
            </w:tcBorders>
          </w:tcPr>
          <w:p w:rsidR="003508F9" w:rsidRPr="003508F9" w:rsidRDefault="003508F9" w:rsidP="003508F9">
            <w:pPr>
              <w:pStyle w:val="Tablehead1"/>
            </w:pPr>
          </w:p>
        </w:tc>
        <w:tc>
          <w:tcPr>
            <w:tcW w:w="1587" w:type="dxa"/>
            <w:gridSpan w:val="2"/>
            <w:tcBorders>
              <w:top w:val="single" w:sz="4" w:space="0" w:color="auto"/>
              <w:bottom w:val="single" w:sz="4" w:space="0" w:color="auto"/>
            </w:tcBorders>
          </w:tcPr>
          <w:p w:rsidR="003508F9" w:rsidRPr="003508F9" w:rsidRDefault="003508F9" w:rsidP="003508F9">
            <w:pPr>
              <w:pStyle w:val="Tablehead1"/>
              <w:jc w:val="center"/>
            </w:pPr>
            <w:r w:rsidRPr="003508F9">
              <w:t>Model 1</w:t>
            </w:r>
          </w:p>
        </w:tc>
        <w:tc>
          <w:tcPr>
            <w:tcW w:w="1587" w:type="dxa"/>
            <w:gridSpan w:val="2"/>
            <w:tcBorders>
              <w:top w:val="single" w:sz="4" w:space="0" w:color="auto"/>
              <w:bottom w:val="single" w:sz="4" w:space="0" w:color="auto"/>
            </w:tcBorders>
          </w:tcPr>
          <w:p w:rsidR="003508F9" w:rsidRPr="003508F9" w:rsidRDefault="003508F9" w:rsidP="003508F9">
            <w:pPr>
              <w:pStyle w:val="Tablehead1"/>
              <w:jc w:val="center"/>
            </w:pPr>
            <w:r w:rsidRPr="003508F9">
              <w:t>Model 2</w:t>
            </w:r>
          </w:p>
        </w:tc>
        <w:tc>
          <w:tcPr>
            <w:tcW w:w="1587" w:type="dxa"/>
            <w:gridSpan w:val="2"/>
            <w:tcBorders>
              <w:top w:val="single" w:sz="4" w:space="0" w:color="auto"/>
              <w:bottom w:val="single" w:sz="4" w:space="0" w:color="auto"/>
            </w:tcBorders>
          </w:tcPr>
          <w:p w:rsidR="003508F9" w:rsidRPr="003508F9" w:rsidRDefault="003508F9" w:rsidP="003508F9">
            <w:pPr>
              <w:pStyle w:val="Tablehead1"/>
              <w:jc w:val="center"/>
            </w:pPr>
            <w:r w:rsidRPr="003508F9">
              <w:t>Model 3</w:t>
            </w:r>
          </w:p>
        </w:tc>
        <w:tc>
          <w:tcPr>
            <w:tcW w:w="1587" w:type="dxa"/>
            <w:gridSpan w:val="2"/>
            <w:tcBorders>
              <w:top w:val="single" w:sz="4" w:space="0" w:color="auto"/>
              <w:bottom w:val="single" w:sz="4" w:space="0" w:color="auto"/>
            </w:tcBorders>
          </w:tcPr>
          <w:p w:rsidR="003508F9" w:rsidRPr="003508F9" w:rsidRDefault="003508F9" w:rsidP="003508F9">
            <w:pPr>
              <w:pStyle w:val="Tablehead1"/>
              <w:jc w:val="center"/>
            </w:pPr>
            <w:r w:rsidRPr="003508F9">
              <w:t>Model 4</w:t>
            </w:r>
          </w:p>
        </w:tc>
      </w:tr>
      <w:tr w:rsidR="00BF7BD7" w:rsidRPr="003508F9">
        <w:tc>
          <w:tcPr>
            <w:tcW w:w="2551" w:type="dxa"/>
            <w:tcBorders>
              <w:top w:val="single" w:sz="4" w:space="0" w:color="auto"/>
            </w:tcBorders>
            <w:tcMar>
              <w:left w:w="0" w:type="dxa"/>
              <w:right w:w="0" w:type="dxa"/>
            </w:tcMar>
          </w:tcPr>
          <w:p w:rsidR="003508F9" w:rsidRPr="003508F9" w:rsidRDefault="003508F9" w:rsidP="003508F9">
            <w:pPr>
              <w:pStyle w:val="Tabletext"/>
            </w:pPr>
            <w:r w:rsidRPr="003508F9">
              <w:t>Age</w:t>
            </w:r>
          </w:p>
        </w:tc>
        <w:tc>
          <w:tcPr>
            <w:tcW w:w="850" w:type="dxa"/>
            <w:tcBorders>
              <w:top w:val="single" w:sz="4" w:space="0" w:color="auto"/>
            </w:tcBorders>
            <w:tcMar>
              <w:left w:w="0" w:type="dxa"/>
              <w:right w:w="0" w:type="dxa"/>
            </w:tcMar>
          </w:tcPr>
          <w:p w:rsidR="003508F9" w:rsidRPr="003508F9" w:rsidRDefault="003508F9" w:rsidP="003508F9">
            <w:pPr>
              <w:pStyle w:val="Tabletext"/>
              <w:jc w:val="right"/>
            </w:pPr>
            <w:r w:rsidRPr="003508F9">
              <w:t>0.060718</w:t>
            </w:r>
          </w:p>
        </w:tc>
        <w:tc>
          <w:tcPr>
            <w:tcW w:w="737" w:type="dxa"/>
            <w:tcBorders>
              <w:top w:val="single" w:sz="4" w:space="0" w:color="auto"/>
            </w:tcBorders>
            <w:tcMar>
              <w:left w:w="0" w:type="dxa"/>
              <w:right w:w="0" w:type="dxa"/>
            </w:tcMar>
          </w:tcPr>
          <w:p w:rsidR="003508F9" w:rsidRPr="003508F9" w:rsidRDefault="003508F9" w:rsidP="003508F9">
            <w:pPr>
              <w:pStyle w:val="Tabletext"/>
              <w:jc w:val="right"/>
            </w:pPr>
            <w:r w:rsidRPr="003508F9">
              <w:t>(0.182)</w:t>
            </w:r>
          </w:p>
        </w:tc>
        <w:tc>
          <w:tcPr>
            <w:tcW w:w="850" w:type="dxa"/>
            <w:tcBorders>
              <w:top w:val="single" w:sz="4" w:space="0" w:color="auto"/>
            </w:tcBorders>
            <w:tcMar>
              <w:left w:w="0" w:type="dxa"/>
              <w:right w:w="0" w:type="dxa"/>
            </w:tcMar>
          </w:tcPr>
          <w:p w:rsidR="003508F9" w:rsidRPr="003508F9" w:rsidRDefault="003508F9" w:rsidP="003508F9">
            <w:pPr>
              <w:pStyle w:val="Tabletext"/>
              <w:jc w:val="right"/>
            </w:pPr>
            <w:r w:rsidRPr="003508F9">
              <w:t>0.0523</w:t>
            </w:r>
          </w:p>
        </w:tc>
        <w:tc>
          <w:tcPr>
            <w:tcW w:w="737" w:type="dxa"/>
            <w:tcBorders>
              <w:top w:val="single" w:sz="4" w:space="0" w:color="auto"/>
            </w:tcBorders>
            <w:tcMar>
              <w:left w:w="0" w:type="dxa"/>
              <w:right w:w="0" w:type="dxa"/>
            </w:tcMar>
          </w:tcPr>
          <w:p w:rsidR="003508F9" w:rsidRPr="003508F9" w:rsidRDefault="003508F9" w:rsidP="003508F9">
            <w:pPr>
              <w:pStyle w:val="Tabletext"/>
              <w:jc w:val="right"/>
            </w:pPr>
            <w:r w:rsidRPr="003508F9">
              <w:t>(0.259)</w:t>
            </w:r>
          </w:p>
        </w:tc>
        <w:tc>
          <w:tcPr>
            <w:tcW w:w="850" w:type="dxa"/>
            <w:tcBorders>
              <w:top w:val="single" w:sz="4" w:space="0" w:color="auto"/>
            </w:tcBorders>
            <w:tcMar>
              <w:left w:w="0" w:type="dxa"/>
              <w:right w:w="0" w:type="dxa"/>
            </w:tcMar>
          </w:tcPr>
          <w:p w:rsidR="003508F9" w:rsidRPr="003508F9" w:rsidRDefault="003508F9" w:rsidP="00BF7BD7">
            <w:pPr>
              <w:pStyle w:val="Tabletext"/>
              <w:ind w:right="85"/>
              <w:jc w:val="right"/>
            </w:pPr>
            <w:r>
              <w:t>–</w:t>
            </w:r>
            <w:r w:rsidRPr="003508F9">
              <w:t>0.00665</w:t>
            </w:r>
          </w:p>
        </w:tc>
        <w:tc>
          <w:tcPr>
            <w:tcW w:w="737" w:type="dxa"/>
            <w:tcBorders>
              <w:top w:val="single" w:sz="4" w:space="0" w:color="auto"/>
            </w:tcBorders>
            <w:tcMar>
              <w:left w:w="0" w:type="dxa"/>
              <w:right w:w="0" w:type="dxa"/>
            </w:tcMar>
          </w:tcPr>
          <w:p w:rsidR="003508F9" w:rsidRPr="003508F9" w:rsidRDefault="003508F9" w:rsidP="003508F9">
            <w:pPr>
              <w:pStyle w:val="Tabletext"/>
              <w:jc w:val="right"/>
            </w:pPr>
            <w:r w:rsidRPr="003508F9">
              <w:t>(0.892)</w:t>
            </w:r>
          </w:p>
        </w:tc>
        <w:tc>
          <w:tcPr>
            <w:tcW w:w="850" w:type="dxa"/>
            <w:tcBorders>
              <w:top w:val="single" w:sz="4" w:space="0" w:color="auto"/>
            </w:tcBorders>
            <w:tcMar>
              <w:left w:w="0" w:type="dxa"/>
              <w:right w:w="0" w:type="dxa"/>
            </w:tcMar>
          </w:tcPr>
          <w:p w:rsidR="003508F9" w:rsidRPr="003508F9" w:rsidRDefault="003508F9" w:rsidP="00BF7BD7">
            <w:pPr>
              <w:pStyle w:val="Tabletext"/>
              <w:ind w:right="85"/>
              <w:jc w:val="right"/>
            </w:pPr>
            <w:r>
              <w:t>–</w:t>
            </w:r>
            <w:r w:rsidRPr="003508F9">
              <w:t>0.00672</w:t>
            </w:r>
          </w:p>
        </w:tc>
        <w:tc>
          <w:tcPr>
            <w:tcW w:w="737" w:type="dxa"/>
            <w:tcBorders>
              <w:top w:val="single" w:sz="4" w:space="0" w:color="auto"/>
            </w:tcBorders>
            <w:tcMar>
              <w:left w:w="0" w:type="dxa"/>
              <w:right w:w="0" w:type="dxa"/>
            </w:tcMar>
          </w:tcPr>
          <w:p w:rsidR="003508F9" w:rsidRPr="003508F9" w:rsidRDefault="003508F9" w:rsidP="003508F9">
            <w:pPr>
              <w:pStyle w:val="Tabletext"/>
              <w:jc w:val="right"/>
            </w:pPr>
            <w:r w:rsidRPr="003508F9">
              <w:t>(0.893)</w:t>
            </w:r>
          </w:p>
        </w:tc>
      </w:tr>
      <w:tr w:rsidR="00BF7BD7" w:rsidRPr="003508F9">
        <w:tc>
          <w:tcPr>
            <w:tcW w:w="2551" w:type="dxa"/>
            <w:tcMar>
              <w:left w:w="0" w:type="dxa"/>
              <w:right w:w="0" w:type="dxa"/>
            </w:tcMar>
          </w:tcPr>
          <w:p w:rsidR="003508F9" w:rsidRPr="003508F9" w:rsidRDefault="003508F9" w:rsidP="003508F9">
            <w:pPr>
              <w:pStyle w:val="Tabletext"/>
            </w:pPr>
            <w:r w:rsidRPr="003508F9">
              <w:t>Female</w:t>
            </w:r>
          </w:p>
        </w:tc>
        <w:tc>
          <w:tcPr>
            <w:tcW w:w="850" w:type="dxa"/>
            <w:tcMar>
              <w:left w:w="0" w:type="dxa"/>
              <w:right w:w="0" w:type="dxa"/>
            </w:tcMar>
          </w:tcPr>
          <w:p w:rsidR="003508F9" w:rsidRPr="003508F9" w:rsidRDefault="003508F9" w:rsidP="003508F9">
            <w:pPr>
              <w:pStyle w:val="Tabletext"/>
              <w:jc w:val="right"/>
            </w:pPr>
            <w:r w:rsidRPr="003508F9">
              <w:t>0.374285</w:t>
            </w:r>
          </w:p>
        </w:tc>
        <w:tc>
          <w:tcPr>
            <w:tcW w:w="737" w:type="dxa"/>
            <w:tcMar>
              <w:left w:w="0" w:type="dxa"/>
              <w:right w:w="0" w:type="dxa"/>
            </w:tcMar>
          </w:tcPr>
          <w:p w:rsidR="003508F9" w:rsidRPr="003508F9" w:rsidRDefault="003508F9" w:rsidP="00BF7BD7">
            <w:pPr>
              <w:pStyle w:val="Tabletext"/>
              <w:ind w:right="312"/>
              <w:jc w:val="right"/>
            </w:pPr>
            <w:r w:rsidRPr="003508F9">
              <w:t>(0)</w:t>
            </w:r>
          </w:p>
        </w:tc>
        <w:tc>
          <w:tcPr>
            <w:tcW w:w="850" w:type="dxa"/>
            <w:tcMar>
              <w:left w:w="0" w:type="dxa"/>
              <w:right w:w="0" w:type="dxa"/>
            </w:tcMar>
          </w:tcPr>
          <w:p w:rsidR="003508F9" w:rsidRPr="003508F9" w:rsidRDefault="003508F9" w:rsidP="003508F9">
            <w:pPr>
              <w:pStyle w:val="Tabletext"/>
              <w:jc w:val="right"/>
            </w:pPr>
            <w:r w:rsidRPr="003508F9">
              <w:t>0.389161</w:t>
            </w:r>
          </w:p>
        </w:tc>
        <w:tc>
          <w:tcPr>
            <w:tcW w:w="737" w:type="dxa"/>
            <w:tcMar>
              <w:left w:w="0" w:type="dxa"/>
              <w:right w:w="0" w:type="dxa"/>
            </w:tcMar>
          </w:tcPr>
          <w:p w:rsidR="003508F9" w:rsidRPr="003508F9" w:rsidRDefault="003508F9" w:rsidP="00BF7BD7">
            <w:pPr>
              <w:pStyle w:val="Tabletext"/>
              <w:ind w:right="312"/>
              <w:jc w:val="right"/>
            </w:pPr>
            <w:r w:rsidRPr="003508F9">
              <w:t>(0)</w:t>
            </w:r>
          </w:p>
        </w:tc>
        <w:tc>
          <w:tcPr>
            <w:tcW w:w="850" w:type="dxa"/>
            <w:tcMar>
              <w:left w:w="0" w:type="dxa"/>
              <w:right w:w="0" w:type="dxa"/>
            </w:tcMar>
          </w:tcPr>
          <w:p w:rsidR="003508F9" w:rsidRPr="003508F9" w:rsidRDefault="003508F9" w:rsidP="00BF7BD7">
            <w:pPr>
              <w:pStyle w:val="Tabletext"/>
              <w:ind w:right="85"/>
              <w:jc w:val="right"/>
            </w:pPr>
            <w:r w:rsidRPr="003508F9">
              <w:t>0.36809</w:t>
            </w:r>
          </w:p>
        </w:tc>
        <w:tc>
          <w:tcPr>
            <w:tcW w:w="737" w:type="dxa"/>
            <w:tcMar>
              <w:left w:w="0" w:type="dxa"/>
              <w:right w:w="0" w:type="dxa"/>
            </w:tcMar>
          </w:tcPr>
          <w:p w:rsidR="003508F9" w:rsidRPr="003508F9" w:rsidRDefault="003508F9" w:rsidP="00BF7BD7">
            <w:pPr>
              <w:pStyle w:val="Tabletext"/>
              <w:ind w:right="312"/>
              <w:jc w:val="right"/>
            </w:pPr>
            <w:r w:rsidRPr="003508F9">
              <w:t>(0)</w:t>
            </w:r>
          </w:p>
        </w:tc>
        <w:tc>
          <w:tcPr>
            <w:tcW w:w="850" w:type="dxa"/>
            <w:tcMar>
              <w:left w:w="0" w:type="dxa"/>
              <w:right w:w="0" w:type="dxa"/>
            </w:tcMar>
          </w:tcPr>
          <w:p w:rsidR="003508F9" w:rsidRPr="003508F9" w:rsidRDefault="003508F9" w:rsidP="003508F9">
            <w:pPr>
              <w:pStyle w:val="Tabletext"/>
              <w:jc w:val="right"/>
            </w:pPr>
            <w:r w:rsidRPr="003508F9">
              <w:t>0.308491</w:t>
            </w:r>
          </w:p>
        </w:tc>
        <w:tc>
          <w:tcPr>
            <w:tcW w:w="737" w:type="dxa"/>
            <w:tcMar>
              <w:left w:w="0" w:type="dxa"/>
              <w:right w:w="0" w:type="dxa"/>
            </w:tcMar>
          </w:tcPr>
          <w:p w:rsidR="003508F9" w:rsidRPr="003508F9" w:rsidRDefault="003508F9" w:rsidP="00BF7BD7">
            <w:pPr>
              <w:pStyle w:val="Tabletext"/>
              <w:ind w:right="312"/>
              <w:jc w:val="right"/>
            </w:pPr>
            <w:r w:rsidRPr="003508F9">
              <w:t>(0)</w:t>
            </w:r>
          </w:p>
        </w:tc>
      </w:tr>
      <w:tr w:rsidR="00BF7BD7" w:rsidRPr="003508F9">
        <w:tc>
          <w:tcPr>
            <w:tcW w:w="2551" w:type="dxa"/>
            <w:tcMar>
              <w:left w:w="0" w:type="dxa"/>
              <w:right w:w="0" w:type="dxa"/>
            </w:tcMar>
          </w:tcPr>
          <w:p w:rsidR="003508F9" w:rsidRPr="003508F9" w:rsidRDefault="003508F9" w:rsidP="003508F9">
            <w:pPr>
              <w:pStyle w:val="Tabletext"/>
            </w:pPr>
            <w:r w:rsidRPr="003508F9">
              <w:t>Indigenous</w:t>
            </w:r>
          </w:p>
        </w:tc>
        <w:tc>
          <w:tcPr>
            <w:tcW w:w="850" w:type="dxa"/>
            <w:tcMar>
              <w:left w:w="0" w:type="dxa"/>
              <w:right w:w="0" w:type="dxa"/>
            </w:tcMar>
          </w:tcPr>
          <w:p w:rsidR="003508F9" w:rsidRPr="003508F9" w:rsidRDefault="003508F9" w:rsidP="00BF7BD7">
            <w:pPr>
              <w:pStyle w:val="Tabletext"/>
              <w:ind w:right="91"/>
              <w:jc w:val="right"/>
            </w:pPr>
            <w:r>
              <w:t>–</w:t>
            </w:r>
            <w:r w:rsidRPr="003508F9">
              <w:t>0.18196</w:t>
            </w:r>
          </w:p>
        </w:tc>
        <w:tc>
          <w:tcPr>
            <w:tcW w:w="737" w:type="dxa"/>
            <w:tcMar>
              <w:left w:w="0" w:type="dxa"/>
              <w:right w:w="0" w:type="dxa"/>
            </w:tcMar>
          </w:tcPr>
          <w:p w:rsidR="003508F9" w:rsidRPr="003508F9" w:rsidRDefault="003508F9" w:rsidP="003508F9">
            <w:pPr>
              <w:pStyle w:val="Tabletext"/>
              <w:jc w:val="right"/>
            </w:pPr>
            <w:r w:rsidRPr="003508F9">
              <w:t>(0.004)</w:t>
            </w:r>
          </w:p>
        </w:tc>
        <w:tc>
          <w:tcPr>
            <w:tcW w:w="850" w:type="dxa"/>
            <w:tcMar>
              <w:left w:w="0" w:type="dxa"/>
              <w:right w:w="0" w:type="dxa"/>
            </w:tcMar>
          </w:tcPr>
          <w:p w:rsidR="003508F9" w:rsidRPr="003508F9" w:rsidRDefault="003508F9" w:rsidP="00BF7BD7">
            <w:pPr>
              <w:pStyle w:val="Tabletext"/>
              <w:ind w:right="255"/>
              <w:jc w:val="right"/>
            </w:pPr>
            <w:r>
              <w:t>–</w:t>
            </w:r>
            <w:r w:rsidRPr="003508F9">
              <w:t>0.178</w:t>
            </w:r>
          </w:p>
        </w:tc>
        <w:tc>
          <w:tcPr>
            <w:tcW w:w="737" w:type="dxa"/>
            <w:tcMar>
              <w:left w:w="0" w:type="dxa"/>
              <w:right w:w="0" w:type="dxa"/>
            </w:tcMar>
          </w:tcPr>
          <w:p w:rsidR="003508F9" w:rsidRPr="003508F9" w:rsidRDefault="003508F9" w:rsidP="003508F9">
            <w:pPr>
              <w:pStyle w:val="Tabletext"/>
              <w:jc w:val="right"/>
            </w:pPr>
            <w:r w:rsidRPr="003508F9">
              <w:t>(0.006</w:t>
            </w:r>
            <w:r w:rsidR="00BF7BD7">
              <w:t>)</w:t>
            </w:r>
          </w:p>
        </w:tc>
        <w:tc>
          <w:tcPr>
            <w:tcW w:w="850" w:type="dxa"/>
            <w:tcMar>
              <w:left w:w="0" w:type="dxa"/>
              <w:right w:w="0" w:type="dxa"/>
            </w:tcMar>
          </w:tcPr>
          <w:p w:rsidR="003508F9" w:rsidRPr="003508F9" w:rsidRDefault="003508F9" w:rsidP="00BF7BD7">
            <w:pPr>
              <w:pStyle w:val="Tabletext"/>
              <w:ind w:right="85"/>
              <w:jc w:val="right"/>
            </w:pPr>
            <w:r>
              <w:t>–</w:t>
            </w:r>
            <w:r w:rsidRPr="003508F9">
              <w:t>0.07177</w:t>
            </w:r>
          </w:p>
        </w:tc>
        <w:tc>
          <w:tcPr>
            <w:tcW w:w="737" w:type="dxa"/>
            <w:tcMar>
              <w:left w:w="0" w:type="dxa"/>
              <w:right w:w="0" w:type="dxa"/>
            </w:tcMar>
          </w:tcPr>
          <w:p w:rsidR="003508F9" w:rsidRPr="003508F9" w:rsidRDefault="003508F9" w:rsidP="003508F9">
            <w:pPr>
              <w:pStyle w:val="Tabletext"/>
              <w:jc w:val="right"/>
            </w:pPr>
            <w:r w:rsidRPr="003508F9">
              <w:t>(0.283)</w:t>
            </w:r>
          </w:p>
        </w:tc>
        <w:tc>
          <w:tcPr>
            <w:tcW w:w="850" w:type="dxa"/>
            <w:tcMar>
              <w:left w:w="0" w:type="dxa"/>
              <w:right w:w="0" w:type="dxa"/>
            </w:tcMar>
          </w:tcPr>
          <w:p w:rsidR="003508F9" w:rsidRPr="003508F9" w:rsidRDefault="003508F9" w:rsidP="00BF7BD7">
            <w:pPr>
              <w:pStyle w:val="Tabletext"/>
              <w:ind w:right="85"/>
              <w:jc w:val="right"/>
            </w:pPr>
            <w:r>
              <w:t>–</w:t>
            </w:r>
            <w:r w:rsidRPr="003508F9">
              <w:t>0.11483</w:t>
            </w:r>
          </w:p>
        </w:tc>
        <w:tc>
          <w:tcPr>
            <w:tcW w:w="737" w:type="dxa"/>
            <w:tcMar>
              <w:left w:w="0" w:type="dxa"/>
              <w:right w:w="0" w:type="dxa"/>
            </w:tcMar>
          </w:tcPr>
          <w:p w:rsidR="003508F9" w:rsidRPr="003508F9" w:rsidRDefault="003508F9" w:rsidP="003508F9">
            <w:pPr>
              <w:pStyle w:val="Tabletext"/>
              <w:jc w:val="right"/>
            </w:pPr>
            <w:r w:rsidRPr="003508F9">
              <w:t>(0.099)</w:t>
            </w:r>
          </w:p>
        </w:tc>
      </w:tr>
      <w:tr w:rsidR="00BF7BD7" w:rsidRPr="003508F9">
        <w:tc>
          <w:tcPr>
            <w:tcW w:w="2551" w:type="dxa"/>
            <w:tcMar>
              <w:left w:w="0" w:type="dxa"/>
              <w:right w:w="0" w:type="dxa"/>
            </w:tcMar>
          </w:tcPr>
          <w:p w:rsidR="003508F9" w:rsidRPr="003508F9" w:rsidRDefault="003508F9" w:rsidP="003508F9">
            <w:pPr>
              <w:pStyle w:val="Tabletext"/>
            </w:pPr>
            <w:r w:rsidRPr="003508F9">
              <w:t>Born overseas</w:t>
            </w:r>
          </w:p>
        </w:tc>
        <w:tc>
          <w:tcPr>
            <w:tcW w:w="850" w:type="dxa"/>
            <w:tcMar>
              <w:left w:w="0" w:type="dxa"/>
              <w:right w:w="0" w:type="dxa"/>
            </w:tcMar>
          </w:tcPr>
          <w:p w:rsidR="003508F9" w:rsidRPr="003508F9" w:rsidRDefault="003508F9" w:rsidP="003508F9">
            <w:pPr>
              <w:pStyle w:val="Tabletext"/>
              <w:jc w:val="right"/>
            </w:pPr>
            <w:r w:rsidRPr="003508F9">
              <w:t>0.273811</w:t>
            </w:r>
          </w:p>
        </w:tc>
        <w:tc>
          <w:tcPr>
            <w:tcW w:w="737" w:type="dxa"/>
            <w:tcMar>
              <w:left w:w="0" w:type="dxa"/>
              <w:right w:w="0" w:type="dxa"/>
            </w:tcMar>
          </w:tcPr>
          <w:p w:rsidR="003508F9" w:rsidRPr="003508F9" w:rsidRDefault="003508F9" w:rsidP="00BF7BD7">
            <w:pPr>
              <w:pStyle w:val="Tabletext"/>
              <w:ind w:right="312"/>
              <w:jc w:val="right"/>
            </w:pPr>
            <w:r w:rsidRPr="003508F9">
              <w:t>(0)</w:t>
            </w:r>
          </w:p>
        </w:tc>
        <w:tc>
          <w:tcPr>
            <w:tcW w:w="850" w:type="dxa"/>
            <w:tcMar>
              <w:left w:w="0" w:type="dxa"/>
              <w:right w:w="0" w:type="dxa"/>
            </w:tcMar>
          </w:tcPr>
          <w:p w:rsidR="003508F9" w:rsidRPr="003508F9" w:rsidRDefault="003508F9" w:rsidP="003508F9">
            <w:pPr>
              <w:pStyle w:val="Tabletext"/>
              <w:jc w:val="right"/>
            </w:pPr>
            <w:r w:rsidRPr="003508F9">
              <w:t>0.142047</w:t>
            </w:r>
          </w:p>
        </w:tc>
        <w:tc>
          <w:tcPr>
            <w:tcW w:w="737" w:type="dxa"/>
            <w:tcMar>
              <w:left w:w="0" w:type="dxa"/>
              <w:right w:w="0" w:type="dxa"/>
            </w:tcMar>
          </w:tcPr>
          <w:p w:rsidR="003508F9" w:rsidRPr="003508F9" w:rsidRDefault="003508F9" w:rsidP="003508F9">
            <w:pPr>
              <w:pStyle w:val="Tabletext"/>
              <w:jc w:val="right"/>
            </w:pPr>
            <w:r w:rsidRPr="003508F9">
              <w:t>(0.023)</w:t>
            </w:r>
          </w:p>
        </w:tc>
        <w:tc>
          <w:tcPr>
            <w:tcW w:w="850" w:type="dxa"/>
            <w:tcMar>
              <w:left w:w="0" w:type="dxa"/>
              <w:right w:w="0" w:type="dxa"/>
            </w:tcMar>
          </w:tcPr>
          <w:p w:rsidR="003508F9" w:rsidRPr="003508F9" w:rsidRDefault="003508F9" w:rsidP="003508F9">
            <w:pPr>
              <w:pStyle w:val="Tabletext"/>
              <w:jc w:val="right"/>
            </w:pPr>
            <w:r w:rsidRPr="003508F9">
              <w:t>0.142235</w:t>
            </w:r>
          </w:p>
        </w:tc>
        <w:tc>
          <w:tcPr>
            <w:tcW w:w="737" w:type="dxa"/>
            <w:tcMar>
              <w:left w:w="0" w:type="dxa"/>
              <w:right w:w="0" w:type="dxa"/>
            </w:tcMar>
          </w:tcPr>
          <w:p w:rsidR="003508F9" w:rsidRPr="003508F9" w:rsidRDefault="003508F9" w:rsidP="003508F9">
            <w:pPr>
              <w:pStyle w:val="Tabletext"/>
              <w:jc w:val="right"/>
            </w:pPr>
            <w:r w:rsidRPr="003508F9">
              <w:t>(0.033)</w:t>
            </w:r>
          </w:p>
        </w:tc>
        <w:tc>
          <w:tcPr>
            <w:tcW w:w="850" w:type="dxa"/>
            <w:tcMar>
              <w:left w:w="0" w:type="dxa"/>
              <w:right w:w="0" w:type="dxa"/>
            </w:tcMar>
          </w:tcPr>
          <w:p w:rsidR="003508F9" w:rsidRPr="003508F9" w:rsidRDefault="003508F9" w:rsidP="003508F9">
            <w:pPr>
              <w:pStyle w:val="Tabletext"/>
              <w:jc w:val="right"/>
            </w:pPr>
            <w:r w:rsidRPr="003508F9">
              <w:t>0.145183</w:t>
            </w:r>
          </w:p>
        </w:tc>
        <w:tc>
          <w:tcPr>
            <w:tcW w:w="737" w:type="dxa"/>
            <w:tcMar>
              <w:left w:w="0" w:type="dxa"/>
              <w:right w:w="0" w:type="dxa"/>
            </w:tcMar>
          </w:tcPr>
          <w:p w:rsidR="003508F9" w:rsidRPr="003508F9" w:rsidRDefault="003508F9" w:rsidP="00BF7BD7">
            <w:pPr>
              <w:pStyle w:val="Tabletext"/>
              <w:ind w:right="85"/>
              <w:jc w:val="right"/>
            </w:pPr>
            <w:r w:rsidRPr="003508F9">
              <w:t>(0.03)</w:t>
            </w:r>
          </w:p>
        </w:tc>
      </w:tr>
      <w:tr w:rsidR="00BF7BD7" w:rsidRPr="003508F9">
        <w:tc>
          <w:tcPr>
            <w:tcW w:w="2551" w:type="dxa"/>
            <w:tcMar>
              <w:left w:w="0" w:type="dxa"/>
              <w:right w:w="0" w:type="dxa"/>
            </w:tcMar>
          </w:tcPr>
          <w:p w:rsidR="003508F9" w:rsidRPr="003508F9" w:rsidRDefault="003508F9" w:rsidP="003508F9">
            <w:pPr>
              <w:pStyle w:val="Tabletext"/>
            </w:pPr>
            <w:r w:rsidRPr="003508F9">
              <w:t>Mother born overseas</w:t>
            </w:r>
          </w:p>
        </w:tc>
        <w:tc>
          <w:tcPr>
            <w:tcW w:w="850" w:type="dxa"/>
            <w:tcMar>
              <w:left w:w="0" w:type="dxa"/>
              <w:right w:w="0" w:type="dxa"/>
            </w:tcMar>
          </w:tcPr>
          <w:p w:rsidR="003508F9" w:rsidRPr="003508F9" w:rsidRDefault="003508F9" w:rsidP="00BF7BD7">
            <w:pPr>
              <w:pStyle w:val="Tabletext"/>
              <w:ind w:right="85"/>
              <w:jc w:val="right"/>
            </w:pPr>
            <w:r w:rsidRPr="003508F9">
              <w:t>0.23281</w:t>
            </w:r>
          </w:p>
        </w:tc>
        <w:tc>
          <w:tcPr>
            <w:tcW w:w="737" w:type="dxa"/>
            <w:tcMar>
              <w:left w:w="0" w:type="dxa"/>
              <w:right w:w="0" w:type="dxa"/>
            </w:tcMar>
          </w:tcPr>
          <w:p w:rsidR="003508F9" w:rsidRPr="003508F9" w:rsidRDefault="003508F9" w:rsidP="00BF7BD7">
            <w:pPr>
              <w:pStyle w:val="Tabletext"/>
              <w:ind w:right="312"/>
              <w:jc w:val="right"/>
            </w:pPr>
            <w:r w:rsidRPr="003508F9">
              <w:t>(0)</w:t>
            </w:r>
          </w:p>
        </w:tc>
        <w:tc>
          <w:tcPr>
            <w:tcW w:w="850" w:type="dxa"/>
            <w:tcMar>
              <w:left w:w="0" w:type="dxa"/>
              <w:right w:w="0" w:type="dxa"/>
            </w:tcMar>
          </w:tcPr>
          <w:p w:rsidR="003508F9" w:rsidRPr="003508F9" w:rsidRDefault="003508F9" w:rsidP="003508F9">
            <w:pPr>
              <w:pStyle w:val="Tabletext"/>
              <w:jc w:val="right"/>
            </w:pPr>
            <w:r w:rsidRPr="003508F9">
              <w:t>0.177145</w:t>
            </w:r>
          </w:p>
        </w:tc>
        <w:tc>
          <w:tcPr>
            <w:tcW w:w="737" w:type="dxa"/>
            <w:tcMar>
              <w:left w:w="0" w:type="dxa"/>
              <w:right w:w="0" w:type="dxa"/>
            </w:tcMar>
          </w:tcPr>
          <w:p w:rsidR="003508F9" w:rsidRPr="003508F9" w:rsidRDefault="003508F9" w:rsidP="00BF7BD7">
            <w:pPr>
              <w:pStyle w:val="Tabletext"/>
              <w:ind w:right="312"/>
              <w:jc w:val="right"/>
            </w:pPr>
            <w:r w:rsidRPr="003508F9">
              <w:t>(0)</w:t>
            </w:r>
          </w:p>
        </w:tc>
        <w:tc>
          <w:tcPr>
            <w:tcW w:w="850" w:type="dxa"/>
            <w:tcMar>
              <w:left w:w="0" w:type="dxa"/>
              <w:right w:w="0" w:type="dxa"/>
            </w:tcMar>
          </w:tcPr>
          <w:p w:rsidR="003508F9" w:rsidRPr="003508F9" w:rsidRDefault="003508F9" w:rsidP="003508F9">
            <w:pPr>
              <w:pStyle w:val="Tabletext"/>
              <w:jc w:val="right"/>
            </w:pPr>
            <w:r w:rsidRPr="003508F9">
              <w:t>0.155441</w:t>
            </w:r>
          </w:p>
        </w:tc>
        <w:tc>
          <w:tcPr>
            <w:tcW w:w="737" w:type="dxa"/>
            <w:tcMar>
              <w:left w:w="0" w:type="dxa"/>
              <w:right w:w="0" w:type="dxa"/>
            </w:tcMar>
          </w:tcPr>
          <w:p w:rsidR="003508F9" w:rsidRPr="003508F9" w:rsidRDefault="003508F9" w:rsidP="00BF7BD7">
            <w:pPr>
              <w:pStyle w:val="Tabletext"/>
              <w:ind w:right="312"/>
              <w:jc w:val="right"/>
            </w:pPr>
            <w:r w:rsidRPr="003508F9">
              <w:t>(0)</w:t>
            </w:r>
          </w:p>
        </w:tc>
        <w:tc>
          <w:tcPr>
            <w:tcW w:w="850" w:type="dxa"/>
            <w:tcMar>
              <w:left w:w="0" w:type="dxa"/>
              <w:right w:w="0" w:type="dxa"/>
            </w:tcMar>
          </w:tcPr>
          <w:p w:rsidR="003508F9" w:rsidRPr="003508F9" w:rsidRDefault="003508F9" w:rsidP="00BF7BD7">
            <w:pPr>
              <w:pStyle w:val="Tabletext"/>
              <w:ind w:right="85"/>
              <w:jc w:val="right"/>
            </w:pPr>
            <w:r w:rsidRPr="003508F9">
              <w:t>0.13718</w:t>
            </w:r>
          </w:p>
        </w:tc>
        <w:tc>
          <w:tcPr>
            <w:tcW w:w="737" w:type="dxa"/>
            <w:tcMar>
              <w:left w:w="0" w:type="dxa"/>
              <w:right w:w="0" w:type="dxa"/>
            </w:tcMar>
          </w:tcPr>
          <w:p w:rsidR="003508F9" w:rsidRPr="003508F9" w:rsidRDefault="003508F9" w:rsidP="003508F9">
            <w:pPr>
              <w:pStyle w:val="Tabletext"/>
              <w:jc w:val="right"/>
            </w:pPr>
            <w:r w:rsidRPr="003508F9">
              <w:t>(0.001)</w:t>
            </w:r>
          </w:p>
        </w:tc>
      </w:tr>
      <w:tr w:rsidR="00BF7BD7" w:rsidRPr="003508F9">
        <w:tc>
          <w:tcPr>
            <w:tcW w:w="2551" w:type="dxa"/>
            <w:tcMar>
              <w:left w:w="0" w:type="dxa"/>
              <w:right w:w="0" w:type="dxa"/>
            </w:tcMar>
          </w:tcPr>
          <w:p w:rsidR="003508F9" w:rsidRPr="003508F9" w:rsidRDefault="003508F9" w:rsidP="003508F9">
            <w:pPr>
              <w:pStyle w:val="Tabletext"/>
            </w:pPr>
            <w:r w:rsidRPr="003508F9">
              <w:t>Father born overseas</w:t>
            </w:r>
          </w:p>
        </w:tc>
        <w:tc>
          <w:tcPr>
            <w:tcW w:w="850" w:type="dxa"/>
            <w:tcMar>
              <w:left w:w="0" w:type="dxa"/>
              <w:right w:w="0" w:type="dxa"/>
            </w:tcMar>
          </w:tcPr>
          <w:p w:rsidR="003508F9" w:rsidRPr="003508F9" w:rsidRDefault="003508F9" w:rsidP="003508F9">
            <w:pPr>
              <w:pStyle w:val="Tabletext"/>
              <w:jc w:val="right"/>
            </w:pPr>
            <w:r w:rsidRPr="003508F9">
              <w:t>0.221003</w:t>
            </w:r>
          </w:p>
        </w:tc>
        <w:tc>
          <w:tcPr>
            <w:tcW w:w="737" w:type="dxa"/>
            <w:tcMar>
              <w:left w:w="0" w:type="dxa"/>
              <w:right w:w="0" w:type="dxa"/>
            </w:tcMar>
          </w:tcPr>
          <w:p w:rsidR="003508F9" w:rsidRPr="003508F9" w:rsidRDefault="003508F9" w:rsidP="00BF7BD7">
            <w:pPr>
              <w:pStyle w:val="Tabletext"/>
              <w:ind w:right="312"/>
              <w:jc w:val="right"/>
            </w:pPr>
            <w:r w:rsidRPr="003508F9">
              <w:t>(0)</w:t>
            </w:r>
          </w:p>
        </w:tc>
        <w:tc>
          <w:tcPr>
            <w:tcW w:w="850" w:type="dxa"/>
            <w:tcMar>
              <w:left w:w="0" w:type="dxa"/>
              <w:right w:w="0" w:type="dxa"/>
            </w:tcMar>
          </w:tcPr>
          <w:p w:rsidR="003508F9" w:rsidRPr="003508F9" w:rsidRDefault="003508F9" w:rsidP="003508F9">
            <w:pPr>
              <w:pStyle w:val="Tabletext"/>
              <w:jc w:val="right"/>
            </w:pPr>
            <w:r w:rsidRPr="003508F9">
              <w:t>0.180877</w:t>
            </w:r>
          </w:p>
        </w:tc>
        <w:tc>
          <w:tcPr>
            <w:tcW w:w="737" w:type="dxa"/>
            <w:tcMar>
              <w:left w:w="0" w:type="dxa"/>
              <w:right w:w="0" w:type="dxa"/>
            </w:tcMar>
          </w:tcPr>
          <w:p w:rsidR="003508F9" w:rsidRPr="003508F9" w:rsidRDefault="003508F9" w:rsidP="00BF7BD7">
            <w:pPr>
              <w:pStyle w:val="Tabletext"/>
              <w:ind w:right="312"/>
              <w:jc w:val="right"/>
            </w:pPr>
            <w:r w:rsidRPr="003508F9">
              <w:t>(0)</w:t>
            </w:r>
          </w:p>
        </w:tc>
        <w:tc>
          <w:tcPr>
            <w:tcW w:w="850" w:type="dxa"/>
            <w:tcMar>
              <w:left w:w="0" w:type="dxa"/>
              <w:right w:w="0" w:type="dxa"/>
            </w:tcMar>
          </w:tcPr>
          <w:p w:rsidR="003508F9" w:rsidRPr="003508F9" w:rsidRDefault="003508F9" w:rsidP="00BF7BD7">
            <w:pPr>
              <w:pStyle w:val="Tabletext"/>
              <w:ind w:right="85"/>
              <w:jc w:val="right"/>
            </w:pPr>
            <w:r w:rsidRPr="003508F9">
              <w:t>0.14885</w:t>
            </w:r>
          </w:p>
        </w:tc>
        <w:tc>
          <w:tcPr>
            <w:tcW w:w="737" w:type="dxa"/>
            <w:tcMar>
              <w:left w:w="0" w:type="dxa"/>
              <w:right w:w="0" w:type="dxa"/>
            </w:tcMar>
          </w:tcPr>
          <w:p w:rsidR="003508F9" w:rsidRPr="003508F9" w:rsidRDefault="003508F9" w:rsidP="00BF7BD7">
            <w:pPr>
              <w:pStyle w:val="Tabletext"/>
              <w:ind w:right="312"/>
              <w:jc w:val="right"/>
            </w:pPr>
            <w:r w:rsidRPr="003508F9">
              <w:t>(0)</w:t>
            </w:r>
          </w:p>
        </w:tc>
        <w:tc>
          <w:tcPr>
            <w:tcW w:w="850" w:type="dxa"/>
            <w:tcMar>
              <w:left w:w="0" w:type="dxa"/>
              <w:right w:w="0" w:type="dxa"/>
            </w:tcMar>
          </w:tcPr>
          <w:p w:rsidR="003508F9" w:rsidRPr="003508F9" w:rsidRDefault="003508F9" w:rsidP="003508F9">
            <w:pPr>
              <w:pStyle w:val="Tabletext"/>
              <w:jc w:val="right"/>
            </w:pPr>
            <w:r w:rsidRPr="003508F9">
              <w:t>0.131679</w:t>
            </w:r>
          </w:p>
        </w:tc>
        <w:tc>
          <w:tcPr>
            <w:tcW w:w="737" w:type="dxa"/>
            <w:tcMar>
              <w:left w:w="0" w:type="dxa"/>
              <w:right w:w="0" w:type="dxa"/>
            </w:tcMar>
          </w:tcPr>
          <w:p w:rsidR="003508F9" w:rsidRPr="003508F9" w:rsidRDefault="003508F9" w:rsidP="003508F9">
            <w:pPr>
              <w:pStyle w:val="Tabletext"/>
              <w:jc w:val="right"/>
            </w:pPr>
            <w:r w:rsidRPr="003508F9">
              <w:t>(0.001)</w:t>
            </w:r>
          </w:p>
        </w:tc>
      </w:tr>
      <w:tr w:rsidR="00BF7BD7" w:rsidRPr="003508F9">
        <w:tc>
          <w:tcPr>
            <w:tcW w:w="2551" w:type="dxa"/>
            <w:tcMar>
              <w:left w:w="0" w:type="dxa"/>
              <w:right w:w="0" w:type="dxa"/>
            </w:tcMar>
          </w:tcPr>
          <w:p w:rsidR="003508F9" w:rsidRPr="003508F9" w:rsidRDefault="003508F9" w:rsidP="003508F9">
            <w:pPr>
              <w:pStyle w:val="Tabletext"/>
            </w:pPr>
            <w:r w:rsidRPr="003508F9">
              <w:t>Lives in provincial Australia</w:t>
            </w:r>
          </w:p>
        </w:tc>
        <w:tc>
          <w:tcPr>
            <w:tcW w:w="850" w:type="dxa"/>
            <w:tcMar>
              <w:left w:w="0" w:type="dxa"/>
              <w:right w:w="0" w:type="dxa"/>
            </w:tcMar>
          </w:tcPr>
          <w:p w:rsidR="003508F9" w:rsidRPr="003508F9" w:rsidRDefault="003508F9" w:rsidP="00BF7BD7">
            <w:pPr>
              <w:pStyle w:val="Tabletext"/>
              <w:ind w:right="91"/>
              <w:jc w:val="right"/>
            </w:pPr>
            <w:r>
              <w:t>–</w:t>
            </w:r>
            <w:r w:rsidRPr="003508F9">
              <w:t>0.26125</w:t>
            </w:r>
          </w:p>
        </w:tc>
        <w:tc>
          <w:tcPr>
            <w:tcW w:w="737" w:type="dxa"/>
            <w:tcMar>
              <w:left w:w="0" w:type="dxa"/>
              <w:right w:w="0" w:type="dxa"/>
            </w:tcMar>
          </w:tcPr>
          <w:p w:rsidR="003508F9" w:rsidRPr="003508F9" w:rsidRDefault="003508F9" w:rsidP="00BF7BD7">
            <w:pPr>
              <w:pStyle w:val="Tabletext"/>
              <w:ind w:right="312"/>
              <w:jc w:val="right"/>
            </w:pPr>
            <w:r w:rsidRPr="003508F9">
              <w:t>(0)</w:t>
            </w:r>
          </w:p>
        </w:tc>
        <w:tc>
          <w:tcPr>
            <w:tcW w:w="850" w:type="dxa"/>
            <w:tcMar>
              <w:left w:w="0" w:type="dxa"/>
              <w:right w:w="0" w:type="dxa"/>
            </w:tcMar>
          </w:tcPr>
          <w:p w:rsidR="003508F9" w:rsidRPr="003508F9" w:rsidRDefault="003508F9" w:rsidP="00BF7BD7">
            <w:pPr>
              <w:pStyle w:val="Tabletext"/>
              <w:ind w:right="91"/>
              <w:jc w:val="right"/>
            </w:pPr>
            <w:r>
              <w:t>–</w:t>
            </w:r>
            <w:r w:rsidRPr="003508F9">
              <w:t>0.20485</w:t>
            </w:r>
          </w:p>
        </w:tc>
        <w:tc>
          <w:tcPr>
            <w:tcW w:w="737" w:type="dxa"/>
            <w:tcMar>
              <w:left w:w="0" w:type="dxa"/>
              <w:right w:w="0" w:type="dxa"/>
            </w:tcMar>
          </w:tcPr>
          <w:p w:rsidR="003508F9" w:rsidRPr="003508F9" w:rsidRDefault="003508F9" w:rsidP="00BF7BD7">
            <w:pPr>
              <w:pStyle w:val="Tabletext"/>
              <w:ind w:right="312"/>
              <w:jc w:val="right"/>
            </w:pPr>
            <w:r w:rsidRPr="003508F9">
              <w:t>(0)</w:t>
            </w:r>
          </w:p>
        </w:tc>
        <w:tc>
          <w:tcPr>
            <w:tcW w:w="850" w:type="dxa"/>
            <w:tcMar>
              <w:left w:w="0" w:type="dxa"/>
              <w:right w:w="0" w:type="dxa"/>
            </w:tcMar>
          </w:tcPr>
          <w:p w:rsidR="003508F9" w:rsidRPr="003508F9" w:rsidRDefault="003508F9" w:rsidP="00BF7BD7">
            <w:pPr>
              <w:pStyle w:val="Tabletext"/>
              <w:ind w:right="91"/>
              <w:jc w:val="right"/>
            </w:pPr>
            <w:r>
              <w:t>–</w:t>
            </w:r>
            <w:r w:rsidRPr="003508F9">
              <w:t>0.11311</w:t>
            </w:r>
          </w:p>
        </w:tc>
        <w:tc>
          <w:tcPr>
            <w:tcW w:w="737" w:type="dxa"/>
            <w:tcMar>
              <w:left w:w="0" w:type="dxa"/>
              <w:right w:w="0" w:type="dxa"/>
            </w:tcMar>
          </w:tcPr>
          <w:p w:rsidR="003508F9" w:rsidRPr="003508F9" w:rsidRDefault="003508F9" w:rsidP="003508F9">
            <w:pPr>
              <w:pStyle w:val="Tabletext"/>
              <w:jc w:val="right"/>
            </w:pPr>
            <w:r w:rsidRPr="003508F9">
              <w:t>(0.001)</w:t>
            </w:r>
          </w:p>
        </w:tc>
        <w:tc>
          <w:tcPr>
            <w:tcW w:w="850" w:type="dxa"/>
            <w:tcMar>
              <w:left w:w="0" w:type="dxa"/>
              <w:right w:w="0" w:type="dxa"/>
            </w:tcMar>
          </w:tcPr>
          <w:p w:rsidR="003508F9" w:rsidRPr="003508F9" w:rsidRDefault="003508F9" w:rsidP="00BF7BD7">
            <w:pPr>
              <w:pStyle w:val="Tabletext"/>
              <w:ind w:right="85"/>
              <w:jc w:val="right"/>
            </w:pPr>
            <w:r>
              <w:t>–</w:t>
            </w:r>
            <w:r w:rsidRPr="003508F9">
              <w:t>0.09482</w:t>
            </w:r>
          </w:p>
        </w:tc>
        <w:tc>
          <w:tcPr>
            <w:tcW w:w="737" w:type="dxa"/>
            <w:tcMar>
              <w:left w:w="0" w:type="dxa"/>
              <w:right w:w="0" w:type="dxa"/>
            </w:tcMar>
          </w:tcPr>
          <w:p w:rsidR="003508F9" w:rsidRPr="003508F9" w:rsidRDefault="003508F9" w:rsidP="00BF7BD7">
            <w:pPr>
              <w:pStyle w:val="Tabletext"/>
              <w:ind w:right="85"/>
              <w:jc w:val="right"/>
            </w:pPr>
            <w:r w:rsidRPr="003508F9">
              <w:t>(0.01)</w:t>
            </w:r>
          </w:p>
        </w:tc>
      </w:tr>
      <w:tr w:rsidR="00BF7BD7" w:rsidRPr="003508F9">
        <w:tc>
          <w:tcPr>
            <w:tcW w:w="2551" w:type="dxa"/>
            <w:tcBorders>
              <w:bottom w:val="single" w:sz="4" w:space="0" w:color="auto"/>
            </w:tcBorders>
            <w:tcMar>
              <w:left w:w="0" w:type="dxa"/>
              <w:right w:w="0" w:type="dxa"/>
            </w:tcMar>
          </w:tcPr>
          <w:p w:rsidR="003508F9" w:rsidRPr="003508F9" w:rsidRDefault="003508F9" w:rsidP="003508F9">
            <w:pPr>
              <w:pStyle w:val="Tabletext"/>
            </w:pPr>
            <w:r w:rsidRPr="003508F9">
              <w:t>Lives in remote Australia</w:t>
            </w:r>
          </w:p>
        </w:tc>
        <w:tc>
          <w:tcPr>
            <w:tcW w:w="850" w:type="dxa"/>
            <w:tcBorders>
              <w:bottom w:val="single" w:sz="4" w:space="0" w:color="auto"/>
            </w:tcBorders>
            <w:tcMar>
              <w:left w:w="0" w:type="dxa"/>
              <w:right w:w="0" w:type="dxa"/>
            </w:tcMar>
          </w:tcPr>
          <w:p w:rsidR="003508F9" w:rsidRPr="003508F9" w:rsidRDefault="003508F9" w:rsidP="00BF7BD7">
            <w:pPr>
              <w:pStyle w:val="Tabletext"/>
              <w:ind w:right="91"/>
              <w:jc w:val="right"/>
            </w:pPr>
            <w:r>
              <w:t>–</w:t>
            </w:r>
            <w:r w:rsidRPr="003508F9">
              <w:t>0.62571</w:t>
            </w:r>
          </w:p>
        </w:tc>
        <w:tc>
          <w:tcPr>
            <w:tcW w:w="737" w:type="dxa"/>
            <w:tcBorders>
              <w:bottom w:val="single" w:sz="4" w:space="0" w:color="auto"/>
            </w:tcBorders>
            <w:tcMar>
              <w:left w:w="0" w:type="dxa"/>
              <w:right w:w="0" w:type="dxa"/>
            </w:tcMar>
          </w:tcPr>
          <w:p w:rsidR="003508F9" w:rsidRPr="003508F9" w:rsidRDefault="003508F9" w:rsidP="00BF7BD7">
            <w:pPr>
              <w:pStyle w:val="Tabletext"/>
              <w:ind w:right="312"/>
              <w:jc w:val="right"/>
            </w:pPr>
            <w:r w:rsidRPr="003508F9">
              <w:t>(0)</w:t>
            </w:r>
          </w:p>
        </w:tc>
        <w:tc>
          <w:tcPr>
            <w:tcW w:w="850" w:type="dxa"/>
            <w:tcBorders>
              <w:bottom w:val="single" w:sz="4" w:space="0" w:color="auto"/>
            </w:tcBorders>
            <w:tcMar>
              <w:left w:w="0" w:type="dxa"/>
              <w:right w:w="0" w:type="dxa"/>
            </w:tcMar>
          </w:tcPr>
          <w:p w:rsidR="003508F9" w:rsidRPr="003508F9" w:rsidRDefault="003508F9" w:rsidP="00BF7BD7">
            <w:pPr>
              <w:pStyle w:val="Tabletext"/>
              <w:ind w:right="91"/>
              <w:jc w:val="right"/>
            </w:pPr>
            <w:r>
              <w:t>–</w:t>
            </w:r>
            <w:r w:rsidRPr="003508F9">
              <w:t>0.57623</w:t>
            </w:r>
          </w:p>
        </w:tc>
        <w:tc>
          <w:tcPr>
            <w:tcW w:w="737" w:type="dxa"/>
            <w:tcBorders>
              <w:bottom w:val="single" w:sz="4" w:space="0" w:color="auto"/>
            </w:tcBorders>
            <w:tcMar>
              <w:left w:w="0" w:type="dxa"/>
              <w:right w:w="0" w:type="dxa"/>
            </w:tcMar>
          </w:tcPr>
          <w:p w:rsidR="003508F9" w:rsidRPr="003508F9" w:rsidRDefault="003508F9" w:rsidP="00BF7BD7">
            <w:pPr>
              <w:pStyle w:val="Tabletext"/>
              <w:ind w:right="312"/>
              <w:jc w:val="right"/>
            </w:pPr>
            <w:r w:rsidRPr="003508F9">
              <w:t>(0)</w:t>
            </w:r>
          </w:p>
        </w:tc>
        <w:tc>
          <w:tcPr>
            <w:tcW w:w="850" w:type="dxa"/>
            <w:tcBorders>
              <w:bottom w:val="single" w:sz="4" w:space="0" w:color="auto"/>
            </w:tcBorders>
            <w:tcMar>
              <w:left w:w="0" w:type="dxa"/>
              <w:right w:w="0" w:type="dxa"/>
            </w:tcMar>
          </w:tcPr>
          <w:p w:rsidR="003508F9" w:rsidRPr="003508F9" w:rsidRDefault="003508F9" w:rsidP="00BF7BD7">
            <w:pPr>
              <w:pStyle w:val="Tabletext"/>
              <w:ind w:right="91"/>
              <w:jc w:val="right"/>
            </w:pPr>
            <w:r>
              <w:t>–</w:t>
            </w:r>
            <w:r w:rsidRPr="003508F9">
              <w:t>0.36393</w:t>
            </w:r>
          </w:p>
        </w:tc>
        <w:tc>
          <w:tcPr>
            <w:tcW w:w="737" w:type="dxa"/>
            <w:tcBorders>
              <w:bottom w:val="single" w:sz="4" w:space="0" w:color="auto"/>
            </w:tcBorders>
            <w:tcMar>
              <w:left w:w="0" w:type="dxa"/>
              <w:right w:w="0" w:type="dxa"/>
            </w:tcMar>
          </w:tcPr>
          <w:p w:rsidR="003508F9" w:rsidRPr="003508F9" w:rsidRDefault="003508F9" w:rsidP="003508F9">
            <w:pPr>
              <w:pStyle w:val="Tabletext"/>
              <w:jc w:val="right"/>
            </w:pPr>
            <w:r w:rsidRPr="003508F9">
              <w:t>(0.004)</w:t>
            </w:r>
          </w:p>
        </w:tc>
        <w:tc>
          <w:tcPr>
            <w:tcW w:w="850" w:type="dxa"/>
            <w:tcBorders>
              <w:bottom w:val="single" w:sz="4" w:space="0" w:color="auto"/>
            </w:tcBorders>
            <w:tcMar>
              <w:left w:w="0" w:type="dxa"/>
              <w:right w:w="0" w:type="dxa"/>
            </w:tcMar>
          </w:tcPr>
          <w:p w:rsidR="003508F9" w:rsidRPr="003508F9" w:rsidRDefault="003508F9" w:rsidP="00BF7BD7">
            <w:pPr>
              <w:pStyle w:val="Tabletext"/>
              <w:ind w:right="85"/>
              <w:jc w:val="right"/>
            </w:pPr>
            <w:r>
              <w:t>–</w:t>
            </w:r>
            <w:r w:rsidRPr="003508F9">
              <w:t>0.28427</w:t>
            </w:r>
          </w:p>
        </w:tc>
        <w:tc>
          <w:tcPr>
            <w:tcW w:w="737" w:type="dxa"/>
            <w:tcBorders>
              <w:bottom w:val="single" w:sz="4" w:space="0" w:color="auto"/>
            </w:tcBorders>
            <w:tcMar>
              <w:left w:w="0" w:type="dxa"/>
              <w:right w:w="0" w:type="dxa"/>
            </w:tcMar>
          </w:tcPr>
          <w:p w:rsidR="003508F9" w:rsidRPr="003508F9" w:rsidRDefault="003508F9" w:rsidP="003508F9">
            <w:pPr>
              <w:pStyle w:val="Tabletext"/>
              <w:jc w:val="right"/>
            </w:pPr>
            <w:r w:rsidRPr="003508F9">
              <w:t>(0.038)</w:t>
            </w:r>
          </w:p>
        </w:tc>
      </w:tr>
      <w:tr w:rsidR="00BF7BD7" w:rsidRPr="003508F9">
        <w:tc>
          <w:tcPr>
            <w:tcW w:w="2551" w:type="dxa"/>
            <w:tcBorders>
              <w:top w:val="single" w:sz="4" w:space="0" w:color="auto"/>
            </w:tcBorders>
            <w:tcMar>
              <w:left w:w="0" w:type="dxa"/>
              <w:right w:w="0" w:type="dxa"/>
            </w:tcMar>
          </w:tcPr>
          <w:p w:rsidR="003508F9" w:rsidRPr="003508F9" w:rsidRDefault="003508F9" w:rsidP="003508F9">
            <w:pPr>
              <w:pStyle w:val="Tabletext"/>
            </w:pPr>
            <w:r w:rsidRPr="003508F9">
              <w:t>Speaks a language other than English at home</w:t>
            </w:r>
          </w:p>
        </w:tc>
        <w:tc>
          <w:tcPr>
            <w:tcW w:w="850" w:type="dxa"/>
            <w:tcBorders>
              <w:top w:val="single" w:sz="4" w:space="0" w:color="auto"/>
            </w:tcBorders>
            <w:tcMar>
              <w:left w:w="0" w:type="dxa"/>
              <w:right w:w="0" w:type="dxa"/>
            </w:tcMar>
          </w:tcPr>
          <w:p w:rsidR="003508F9" w:rsidRPr="003508F9" w:rsidRDefault="003508F9" w:rsidP="003508F9">
            <w:pPr>
              <w:pStyle w:val="Tabletext"/>
              <w:jc w:val="right"/>
            </w:pPr>
          </w:p>
        </w:tc>
        <w:tc>
          <w:tcPr>
            <w:tcW w:w="737" w:type="dxa"/>
            <w:tcBorders>
              <w:top w:val="single" w:sz="4" w:space="0" w:color="auto"/>
            </w:tcBorders>
            <w:tcMar>
              <w:left w:w="0" w:type="dxa"/>
              <w:right w:w="0" w:type="dxa"/>
            </w:tcMar>
          </w:tcPr>
          <w:p w:rsidR="003508F9" w:rsidRPr="003508F9" w:rsidRDefault="003508F9" w:rsidP="003508F9">
            <w:pPr>
              <w:pStyle w:val="Tabletext"/>
              <w:jc w:val="right"/>
            </w:pPr>
          </w:p>
        </w:tc>
        <w:tc>
          <w:tcPr>
            <w:tcW w:w="850" w:type="dxa"/>
            <w:tcBorders>
              <w:top w:val="single" w:sz="4" w:space="0" w:color="auto"/>
            </w:tcBorders>
            <w:tcMar>
              <w:left w:w="0" w:type="dxa"/>
              <w:right w:w="0" w:type="dxa"/>
            </w:tcMar>
          </w:tcPr>
          <w:p w:rsidR="003508F9" w:rsidRPr="003508F9" w:rsidRDefault="003508F9" w:rsidP="003508F9">
            <w:pPr>
              <w:pStyle w:val="Tabletext"/>
              <w:jc w:val="right"/>
            </w:pPr>
            <w:r w:rsidRPr="003508F9">
              <w:t>0.547806</w:t>
            </w:r>
          </w:p>
        </w:tc>
        <w:tc>
          <w:tcPr>
            <w:tcW w:w="737" w:type="dxa"/>
            <w:tcBorders>
              <w:top w:val="single" w:sz="4" w:space="0" w:color="auto"/>
            </w:tcBorders>
            <w:tcMar>
              <w:left w:w="0" w:type="dxa"/>
              <w:right w:w="0" w:type="dxa"/>
            </w:tcMar>
          </w:tcPr>
          <w:p w:rsidR="003508F9" w:rsidRPr="003508F9" w:rsidRDefault="003508F9" w:rsidP="00BF7BD7">
            <w:pPr>
              <w:pStyle w:val="Tabletext"/>
              <w:ind w:right="312"/>
              <w:jc w:val="right"/>
            </w:pPr>
            <w:r w:rsidRPr="003508F9">
              <w:t>(0)</w:t>
            </w:r>
          </w:p>
        </w:tc>
        <w:tc>
          <w:tcPr>
            <w:tcW w:w="850" w:type="dxa"/>
            <w:tcBorders>
              <w:top w:val="single" w:sz="4" w:space="0" w:color="auto"/>
            </w:tcBorders>
            <w:tcMar>
              <w:left w:w="0" w:type="dxa"/>
              <w:right w:w="0" w:type="dxa"/>
            </w:tcMar>
          </w:tcPr>
          <w:p w:rsidR="003508F9" w:rsidRPr="003508F9" w:rsidRDefault="003508F9" w:rsidP="003508F9">
            <w:pPr>
              <w:pStyle w:val="Tabletext"/>
              <w:jc w:val="right"/>
            </w:pPr>
            <w:r w:rsidRPr="003508F9">
              <w:t>0.490359</w:t>
            </w:r>
          </w:p>
        </w:tc>
        <w:tc>
          <w:tcPr>
            <w:tcW w:w="737" w:type="dxa"/>
            <w:tcBorders>
              <w:top w:val="single" w:sz="4" w:space="0" w:color="auto"/>
            </w:tcBorders>
            <w:tcMar>
              <w:left w:w="0" w:type="dxa"/>
              <w:right w:w="0" w:type="dxa"/>
            </w:tcMar>
          </w:tcPr>
          <w:p w:rsidR="003508F9" w:rsidRPr="003508F9" w:rsidRDefault="003508F9" w:rsidP="00BF7BD7">
            <w:pPr>
              <w:pStyle w:val="Tabletext"/>
              <w:ind w:right="312"/>
              <w:jc w:val="right"/>
            </w:pPr>
            <w:r w:rsidRPr="003508F9">
              <w:t>(0)</w:t>
            </w:r>
          </w:p>
        </w:tc>
        <w:tc>
          <w:tcPr>
            <w:tcW w:w="850" w:type="dxa"/>
            <w:tcBorders>
              <w:top w:val="single" w:sz="4" w:space="0" w:color="auto"/>
            </w:tcBorders>
            <w:tcMar>
              <w:left w:w="0" w:type="dxa"/>
              <w:right w:w="0" w:type="dxa"/>
            </w:tcMar>
          </w:tcPr>
          <w:p w:rsidR="003508F9" w:rsidRPr="003508F9" w:rsidRDefault="003508F9" w:rsidP="003508F9">
            <w:pPr>
              <w:pStyle w:val="Tabletext"/>
              <w:jc w:val="right"/>
            </w:pPr>
            <w:r w:rsidRPr="003508F9">
              <w:t>0.429297</w:t>
            </w:r>
          </w:p>
        </w:tc>
        <w:tc>
          <w:tcPr>
            <w:tcW w:w="737" w:type="dxa"/>
            <w:tcBorders>
              <w:top w:val="single" w:sz="4" w:space="0" w:color="auto"/>
            </w:tcBorders>
            <w:tcMar>
              <w:left w:w="0" w:type="dxa"/>
              <w:right w:w="0" w:type="dxa"/>
            </w:tcMar>
          </w:tcPr>
          <w:p w:rsidR="003508F9" w:rsidRPr="003508F9" w:rsidRDefault="003508F9" w:rsidP="00BF7BD7">
            <w:pPr>
              <w:pStyle w:val="Tabletext"/>
              <w:ind w:right="312"/>
              <w:jc w:val="right"/>
            </w:pPr>
            <w:r w:rsidRPr="003508F9">
              <w:t>(0)</w:t>
            </w:r>
          </w:p>
        </w:tc>
      </w:tr>
      <w:tr w:rsidR="00BF7BD7" w:rsidRPr="003508F9">
        <w:tc>
          <w:tcPr>
            <w:tcW w:w="2551" w:type="dxa"/>
            <w:tcMar>
              <w:left w:w="0" w:type="dxa"/>
              <w:right w:w="0" w:type="dxa"/>
            </w:tcMar>
          </w:tcPr>
          <w:p w:rsidR="003508F9" w:rsidRPr="003508F9" w:rsidRDefault="003508F9" w:rsidP="003508F9">
            <w:pPr>
              <w:pStyle w:val="Tabletext"/>
            </w:pPr>
            <w:r w:rsidRPr="003508F9">
              <w:t>Number of years of education for parent with highest level</w:t>
            </w:r>
          </w:p>
        </w:tc>
        <w:tc>
          <w:tcPr>
            <w:tcW w:w="850" w:type="dxa"/>
            <w:tcMar>
              <w:left w:w="0" w:type="dxa"/>
              <w:right w:w="0" w:type="dxa"/>
            </w:tcMar>
          </w:tcPr>
          <w:p w:rsidR="003508F9" w:rsidRPr="003508F9" w:rsidRDefault="003508F9" w:rsidP="003508F9">
            <w:pPr>
              <w:pStyle w:val="Tabletext"/>
              <w:jc w:val="right"/>
            </w:pPr>
          </w:p>
        </w:tc>
        <w:tc>
          <w:tcPr>
            <w:tcW w:w="737" w:type="dxa"/>
            <w:tcMar>
              <w:left w:w="0" w:type="dxa"/>
              <w:right w:w="0" w:type="dxa"/>
            </w:tcMar>
          </w:tcPr>
          <w:p w:rsidR="003508F9" w:rsidRPr="003508F9" w:rsidRDefault="003508F9" w:rsidP="003508F9">
            <w:pPr>
              <w:pStyle w:val="Tabletext"/>
              <w:jc w:val="right"/>
            </w:pPr>
          </w:p>
        </w:tc>
        <w:tc>
          <w:tcPr>
            <w:tcW w:w="850" w:type="dxa"/>
            <w:tcMar>
              <w:left w:w="0" w:type="dxa"/>
              <w:right w:w="0" w:type="dxa"/>
            </w:tcMar>
          </w:tcPr>
          <w:p w:rsidR="003508F9" w:rsidRPr="003508F9" w:rsidRDefault="003508F9" w:rsidP="003508F9">
            <w:pPr>
              <w:pStyle w:val="Tabletext"/>
              <w:jc w:val="right"/>
            </w:pPr>
            <w:r w:rsidRPr="003508F9">
              <w:t>0.056052</w:t>
            </w:r>
          </w:p>
        </w:tc>
        <w:tc>
          <w:tcPr>
            <w:tcW w:w="737" w:type="dxa"/>
            <w:tcMar>
              <w:left w:w="0" w:type="dxa"/>
              <w:right w:w="0" w:type="dxa"/>
            </w:tcMar>
          </w:tcPr>
          <w:p w:rsidR="003508F9" w:rsidRPr="003508F9" w:rsidRDefault="003508F9" w:rsidP="00BF7BD7">
            <w:pPr>
              <w:pStyle w:val="Tabletext"/>
              <w:ind w:right="312"/>
              <w:jc w:val="right"/>
            </w:pPr>
            <w:r w:rsidRPr="003508F9">
              <w:t>(0)</w:t>
            </w:r>
          </w:p>
        </w:tc>
        <w:tc>
          <w:tcPr>
            <w:tcW w:w="850" w:type="dxa"/>
            <w:tcMar>
              <w:left w:w="0" w:type="dxa"/>
              <w:right w:w="0" w:type="dxa"/>
            </w:tcMar>
          </w:tcPr>
          <w:p w:rsidR="003508F9" w:rsidRPr="003508F9" w:rsidRDefault="003508F9" w:rsidP="003508F9">
            <w:pPr>
              <w:pStyle w:val="Tabletext"/>
              <w:jc w:val="right"/>
            </w:pPr>
            <w:r w:rsidRPr="003508F9">
              <w:t>0.029495</w:t>
            </w:r>
          </w:p>
        </w:tc>
        <w:tc>
          <w:tcPr>
            <w:tcW w:w="737" w:type="dxa"/>
            <w:tcMar>
              <w:left w:w="0" w:type="dxa"/>
              <w:right w:w="0" w:type="dxa"/>
            </w:tcMar>
          </w:tcPr>
          <w:p w:rsidR="003508F9" w:rsidRPr="003508F9" w:rsidRDefault="003508F9" w:rsidP="00BF7BD7">
            <w:pPr>
              <w:pStyle w:val="Tabletext"/>
              <w:ind w:right="312"/>
              <w:jc w:val="right"/>
            </w:pPr>
            <w:r w:rsidRPr="003508F9">
              <w:t>(0)</w:t>
            </w:r>
          </w:p>
        </w:tc>
        <w:tc>
          <w:tcPr>
            <w:tcW w:w="850" w:type="dxa"/>
            <w:tcMar>
              <w:left w:w="0" w:type="dxa"/>
              <w:right w:w="0" w:type="dxa"/>
            </w:tcMar>
          </w:tcPr>
          <w:p w:rsidR="003508F9" w:rsidRPr="003508F9" w:rsidRDefault="003508F9" w:rsidP="003508F9">
            <w:pPr>
              <w:pStyle w:val="Tabletext"/>
              <w:jc w:val="right"/>
            </w:pPr>
            <w:r w:rsidRPr="003508F9">
              <w:t>0.025115</w:t>
            </w:r>
          </w:p>
        </w:tc>
        <w:tc>
          <w:tcPr>
            <w:tcW w:w="737" w:type="dxa"/>
            <w:tcMar>
              <w:left w:w="0" w:type="dxa"/>
              <w:right w:w="0" w:type="dxa"/>
            </w:tcMar>
          </w:tcPr>
          <w:p w:rsidR="003508F9" w:rsidRPr="003508F9" w:rsidRDefault="003508F9" w:rsidP="003508F9">
            <w:pPr>
              <w:pStyle w:val="Tabletext"/>
              <w:jc w:val="right"/>
            </w:pPr>
            <w:r w:rsidRPr="003508F9">
              <w:t>(0.002)</w:t>
            </w:r>
          </w:p>
        </w:tc>
      </w:tr>
      <w:tr w:rsidR="00BF7BD7" w:rsidRPr="003508F9">
        <w:tc>
          <w:tcPr>
            <w:tcW w:w="2551" w:type="dxa"/>
            <w:tcMar>
              <w:left w:w="0" w:type="dxa"/>
              <w:right w:w="0" w:type="dxa"/>
            </w:tcMar>
          </w:tcPr>
          <w:p w:rsidR="003508F9" w:rsidRPr="003508F9" w:rsidRDefault="003508F9" w:rsidP="003508F9">
            <w:pPr>
              <w:pStyle w:val="Tabletext"/>
            </w:pPr>
            <w:r w:rsidRPr="003508F9">
              <w:t>Mother works as a manager or professional</w:t>
            </w:r>
          </w:p>
        </w:tc>
        <w:tc>
          <w:tcPr>
            <w:tcW w:w="850" w:type="dxa"/>
            <w:tcMar>
              <w:left w:w="0" w:type="dxa"/>
              <w:right w:w="0" w:type="dxa"/>
            </w:tcMar>
          </w:tcPr>
          <w:p w:rsidR="003508F9" w:rsidRPr="003508F9" w:rsidRDefault="003508F9" w:rsidP="003508F9">
            <w:pPr>
              <w:pStyle w:val="Tabletext"/>
              <w:jc w:val="right"/>
            </w:pPr>
          </w:p>
        </w:tc>
        <w:tc>
          <w:tcPr>
            <w:tcW w:w="737" w:type="dxa"/>
            <w:tcMar>
              <w:left w:w="0" w:type="dxa"/>
              <w:right w:w="0" w:type="dxa"/>
            </w:tcMar>
          </w:tcPr>
          <w:p w:rsidR="003508F9" w:rsidRPr="003508F9" w:rsidRDefault="003508F9" w:rsidP="003508F9">
            <w:pPr>
              <w:pStyle w:val="Tabletext"/>
              <w:jc w:val="right"/>
            </w:pPr>
          </w:p>
        </w:tc>
        <w:tc>
          <w:tcPr>
            <w:tcW w:w="850" w:type="dxa"/>
            <w:tcMar>
              <w:left w:w="0" w:type="dxa"/>
              <w:right w:w="0" w:type="dxa"/>
            </w:tcMar>
          </w:tcPr>
          <w:p w:rsidR="003508F9" w:rsidRPr="003508F9" w:rsidRDefault="003508F9" w:rsidP="003508F9">
            <w:pPr>
              <w:pStyle w:val="Tabletext"/>
              <w:jc w:val="right"/>
            </w:pPr>
            <w:r w:rsidRPr="003508F9">
              <w:t>0.088159</w:t>
            </w:r>
          </w:p>
        </w:tc>
        <w:tc>
          <w:tcPr>
            <w:tcW w:w="737" w:type="dxa"/>
            <w:tcMar>
              <w:left w:w="0" w:type="dxa"/>
              <w:right w:w="0" w:type="dxa"/>
            </w:tcMar>
          </w:tcPr>
          <w:p w:rsidR="003508F9" w:rsidRPr="003508F9" w:rsidRDefault="003508F9" w:rsidP="003508F9">
            <w:pPr>
              <w:pStyle w:val="Tabletext"/>
              <w:jc w:val="right"/>
            </w:pPr>
            <w:r w:rsidRPr="003508F9">
              <w:t>(0.002)</w:t>
            </w:r>
          </w:p>
        </w:tc>
        <w:tc>
          <w:tcPr>
            <w:tcW w:w="850" w:type="dxa"/>
            <w:tcMar>
              <w:left w:w="0" w:type="dxa"/>
              <w:right w:w="0" w:type="dxa"/>
            </w:tcMar>
          </w:tcPr>
          <w:p w:rsidR="003508F9" w:rsidRPr="003508F9" w:rsidRDefault="003508F9" w:rsidP="003508F9">
            <w:pPr>
              <w:pStyle w:val="Tabletext"/>
              <w:jc w:val="right"/>
            </w:pPr>
            <w:r w:rsidRPr="003508F9">
              <w:t>0.009078</w:t>
            </w:r>
          </w:p>
        </w:tc>
        <w:tc>
          <w:tcPr>
            <w:tcW w:w="737" w:type="dxa"/>
            <w:tcMar>
              <w:left w:w="0" w:type="dxa"/>
              <w:right w:w="0" w:type="dxa"/>
            </w:tcMar>
          </w:tcPr>
          <w:p w:rsidR="003508F9" w:rsidRPr="003508F9" w:rsidRDefault="003508F9" w:rsidP="003508F9">
            <w:pPr>
              <w:pStyle w:val="Tabletext"/>
              <w:jc w:val="right"/>
            </w:pPr>
            <w:r w:rsidRPr="003508F9">
              <w:t>(0.761)</w:t>
            </w:r>
          </w:p>
        </w:tc>
        <w:tc>
          <w:tcPr>
            <w:tcW w:w="850" w:type="dxa"/>
            <w:tcMar>
              <w:left w:w="0" w:type="dxa"/>
              <w:right w:w="0" w:type="dxa"/>
            </w:tcMar>
          </w:tcPr>
          <w:p w:rsidR="003508F9" w:rsidRPr="003508F9" w:rsidRDefault="003508F9" w:rsidP="00BF7BD7">
            <w:pPr>
              <w:pStyle w:val="Tabletext"/>
              <w:ind w:right="85"/>
              <w:jc w:val="right"/>
            </w:pPr>
            <w:r>
              <w:t>–</w:t>
            </w:r>
            <w:r w:rsidRPr="003508F9">
              <w:t>0.00601</w:t>
            </w:r>
          </w:p>
        </w:tc>
        <w:tc>
          <w:tcPr>
            <w:tcW w:w="737" w:type="dxa"/>
            <w:tcMar>
              <w:left w:w="0" w:type="dxa"/>
              <w:right w:w="0" w:type="dxa"/>
            </w:tcMar>
          </w:tcPr>
          <w:p w:rsidR="003508F9" w:rsidRPr="003508F9" w:rsidRDefault="003508F9" w:rsidP="003508F9">
            <w:pPr>
              <w:pStyle w:val="Tabletext"/>
              <w:jc w:val="right"/>
            </w:pPr>
            <w:r w:rsidRPr="003508F9">
              <w:t>(0.843)</w:t>
            </w:r>
          </w:p>
        </w:tc>
      </w:tr>
      <w:tr w:rsidR="00BF7BD7" w:rsidRPr="003508F9">
        <w:tc>
          <w:tcPr>
            <w:tcW w:w="2551" w:type="dxa"/>
            <w:tcBorders>
              <w:bottom w:val="single" w:sz="4" w:space="0" w:color="auto"/>
            </w:tcBorders>
            <w:tcMar>
              <w:left w:w="0" w:type="dxa"/>
              <w:right w:w="0" w:type="dxa"/>
            </w:tcMar>
          </w:tcPr>
          <w:p w:rsidR="003508F9" w:rsidRPr="003508F9" w:rsidRDefault="003508F9" w:rsidP="003508F9">
            <w:pPr>
              <w:pStyle w:val="Tabletext"/>
            </w:pPr>
            <w:r w:rsidRPr="003508F9">
              <w:t>Father works as a manager or professional</w:t>
            </w:r>
          </w:p>
        </w:tc>
        <w:tc>
          <w:tcPr>
            <w:tcW w:w="850" w:type="dxa"/>
            <w:tcBorders>
              <w:bottom w:val="single" w:sz="4" w:space="0" w:color="auto"/>
            </w:tcBorders>
            <w:tcMar>
              <w:left w:w="0" w:type="dxa"/>
              <w:right w:w="0" w:type="dxa"/>
            </w:tcMar>
          </w:tcPr>
          <w:p w:rsidR="003508F9" w:rsidRPr="003508F9" w:rsidRDefault="003508F9" w:rsidP="003508F9">
            <w:pPr>
              <w:pStyle w:val="Tabletext"/>
              <w:jc w:val="right"/>
            </w:pPr>
          </w:p>
        </w:tc>
        <w:tc>
          <w:tcPr>
            <w:tcW w:w="737" w:type="dxa"/>
            <w:tcBorders>
              <w:bottom w:val="single" w:sz="4" w:space="0" w:color="auto"/>
            </w:tcBorders>
            <w:tcMar>
              <w:left w:w="0" w:type="dxa"/>
              <w:right w:w="0" w:type="dxa"/>
            </w:tcMar>
          </w:tcPr>
          <w:p w:rsidR="003508F9" w:rsidRPr="003508F9" w:rsidRDefault="003508F9" w:rsidP="003508F9">
            <w:pPr>
              <w:pStyle w:val="Tabletext"/>
              <w:jc w:val="right"/>
            </w:pPr>
          </w:p>
        </w:tc>
        <w:tc>
          <w:tcPr>
            <w:tcW w:w="850" w:type="dxa"/>
            <w:tcBorders>
              <w:bottom w:val="single" w:sz="4" w:space="0" w:color="auto"/>
            </w:tcBorders>
            <w:tcMar>
              <w:left w:w="0" w:type="dxa"/>
              <w:right w:w="0" w:type="dxa"/>
            </w:tcMar>
          </w:tcPr>
          <w:p w:rsidR="003508F9" w:rsidRPr="003508F9" w:rsidRDefault="003508F9" w:rsidP="003508F9">
            <w:pPr>
              <w:pStyle w:val="Tabletext"/>
              <w:jc w:val="right"/>
            </w:pPr>
            <w:r w:rsidRPr="003508F9">
              <w:t>0.173565</w:t>
            </w:r>
          </w:p>
        </w:tc>
        <w:tc>
          <w:tcPr>
            <w:tcW w:w="737" w:type="dxa"/>
            <w:tcBorders>
              <w:bottom w:val="single" w:sz="4" w:space="0" w:color="auto"/>
            </w:tcBorders>
            <w:tcMar>
              <w:left w:w="0" w:type="dxa"/>
              <w:right w:w="0" w:type="dxa"/>
            </w:tcMar>
          </w:tcPr>
          <w:p w:rsidR="003508F9" w:rsidRPr="003508F9" w:rsidRDefault="003508F9" w:rsidP="00BF7BD7">
            <w:pPr>
              <w:pStyle w:val="Tabletext"/>
              <w:ind w:right="312"/>
              <w:jc w:val="right"/>
            </w:pPr>
            <w:r w:rsidRPr="003508F9">
              <w:t>(0)</w:t>
            </w:r>
          </w:p>
        </w:tc>
        <w:tc>
          <w:tcPr>
            <w:tcW w:w="850" w:type="dxa"/>
            <w:tcBorders>
              <w:bottom w:val="single" w:sz="4" w:space="0" w:color="auto"/>
            </w:tcBorders>
            <w:tcMar>
              <w:left w:w="0" w:type="dxa"/>
              <w:right w:w="0" w:type="dxa"/>
            </w:tcMar>
          </w:tcPr>
          <w:p w:rsidR="003508F9" w:rsidRPr="003508F9" w:rsidRDefault="003508F9" w:rsidP="003508F9">
            <w:pPr>
              <w:pStyle w:val="Tabletext"/>
              <w:jc w:val="right"/>
            </w:pPr>
            <w:r w:rsidRPr="003508F9">
              <w:t>0.049314</w:t>
            </w:r>
          </w:p>
        </w:tc>
        <w:tc>
          <w:tcPr>
            <w:tcW w:w="737" w:type="dxa"/>
            <w:tcBorders>
              <w:bottom w:val="single" w:sz="4" w:space="0" w:color="auto"/>
            </w:tcBorders>
            <w:tcMar>
              <w:left w:w="0" w:type="dxa"/>
              <w:right w:w="0" w:type="dxa"/>
            </w:tcMar>
          </w:tcPr>
          <w:p w:rsidR="003508F9" w:rsidRPr="003508F9" w:rsidRDefault="003508F9" w:rsidP="003508F9">
            <w:pPr>
              <w:pStyle w:val="Tabletext"/>
              <w:jc w:val="right"/>
            </w:pPr>
            <w:r w:rsidRPr="003508F9">
              <w:t>(0.107)</w:t>
            </w:r>
          </w:p>
        </w:tc>
        <w:tc>
          <w:tcPr>
            <w:tcW w:w="850" w:type="dxa"/>
            <w:tcBorders>
              <w:bottom w:val="single" w:sz="4" w:space="0" w:color="auto"/>
            </w:tcBorders>
            <w:tcMar>
              <w:left w:w="0" w:type="dxa"/>
              <w:right w:w="0" w:type="dxa"/>
            </w:tcMar>
          </w:tcPr>
          <w:p w:rsidR="003508F9" w:rsidRPr="003508F9" w:rsidRDefault="003508F9" w:rsidP="003508F9">
            <w:pPr>
              <w:pStyle w:val="Tabletext"/>
              <w:jc w:val="right"/>
            </w:pPr>
            <w:r w:rsidRPr="003508F9">
              <w:t>0.037992</w:t>
            </w:r>
          </w:p>
        </w:tc>
        <w:tc>
          <w:tcPr>
            <w:tcW w:w="737" w:type="dxa"/>
            <w:tcBorders>
              <w:bottom w:val="single" w:sz="4" w:space="0" w:color="auto"/>
            </w:tcBorders>
            <w:tcMar>
              <w:left w:w="0" w:type="dxa"/>
              <w:right w:w="0" w:type="dxa"/>
            </w:tcMar>
          </w:tcPr>
          <w:p w:rsidR="003508F9" w:rsidRPr="003508F9" w:rsidRDefault="003508F9" w:rsidP="003508F9">
            <w:pPr>
              <w:pStyle w:val="Tabletext"/>
              <w:jc w:val="right"/>
            </w:pPr>
            <w:r w:rsidRPr="003508F9">
              <w:t>(0.223)</w:t>
            </w:r>
          </w:p>
        </w:tc>
      </w:tr>
      <w:tr w:rsidR="00BF7BD7" w:rsidRPr="003508F9">
        <w:tc>
          <w:tcPr>
            <w:tcW w:w="2551" w:type="dxa"/>
            <w:tcBorders>
              <w:top w:val="single" w:sz="4" w:space="0" w:color="auto"/>
            </w:tcBorders>
            <w:tcMar>
              <w:left w:w="0" w:type="dxa"/>
              <w:right w:w="0" w:type="dxa"/>
            </w:tcMar>
          </w:tcPr>
          <w:p w:rsidR="003508F9" w:rsidRPr="003508F9" w:rsidRDefault="003508F9" w:rsidP="003508F9">
            <w:pPr>
              <w:pStyle w:val="Tabletext"/>
            </w:pPr>
            <w:r w:rsidRPr="003508F9">
              <w:t>Assessed own ability as ‘very well’</w:t>
            </w:r>
          </w:p>
        </w:tc>
        <w:tc>
          <w:tcPr>
            <w:tcW w:w="850" w:type="dxa"/>
            <w:tcBorders>
              <w:top w:val="single" w:sz="4" w:space="0" w:color="auto"/>
            </w:tcBorders>
            <w:tcMar>
              <w:left w:w="0" w:type="dxa"/>
              <w:right w:w="0" w:type="dxa"/>
            </w:tcMar>
          </w:tcPr>
          <w:p w:rsidR="003508F9" w:rsidRPr="003508F9" w:rsidRDefault="003508F9" w:rsidP="003508F9">
            <w:pPr>
              <w:pStyle w:val="Tabletext"/>
              <w:jc w:val="right"/>
            </w:pPr>
          </w:p>
        </w:tc>
        <w:tc>
          <w:tcPr>
            <w:tcW w:w="737" w:type="dxa"/>
            <w:tcBorders>
              <w:top w:val="single" w:sz="4" w:space="0" w:color="auto"/>
            </w:tcBorders>
            <w:tcMar>
              <w:left w:w="0" w:type="dxa"/>
              <w:right w:w="0" w:type="dxa"/>
            </w:tcMar>
          </w:tcPr>
          <w:p w:rsidR="003508F9" w:rsidRPr="003508F9" w:rsidRDefault="003508F9" w:rsidP="003508F9">
            <w:pPr>
              <w:pStyle w:val="Tabletext"/>
              <w:jc w:val="right"/>
            </w:pPr>
          </w:p>
        </w:tc>
        <w:tc>
          <w:tcPr>
            <w:tcW w:w="850" w:type="dxa"/>
            <w:tcBorders>
              <w:top w:val="single" w:sz="4" w:space="0" w:color="auto"/>
            </w:tcBorders>
            <w:tcMar>
              <w:left w:w="0" w:type="dxa"/>
              <w:right w:w="0" w:type="dxa"/>
            </w:tcMar>
          </w:tcPr>
          <w:p w:rsidR="003508F9" w:rsidRPr="003508F9" w:rsidRDefault="003508F9" w:rsidP="003508F9">
            <w:pPr>
              <w:pStyle w:val="Tabletext"/>
              <w:jc w:val="right"/>
            </w:pPr>
          </w:p>
        </w:tc>
        <w:tc>
          <w:tcPr>
            <w:tcW w:w="737" w:type="dxa"/>
            <w:tcBorders>
              <w:top w:val="single" w:sz="4" w:space="0" w:color="auto"/>
            </w:tcBorders>
            <w:tcMar>
              <w:left w:w="0" w:type="dxa"/>
              <w:right w:w="0" w:type="dxa"/>
            </w:tcMar>
          </w:tcPr>
          <w:p w:rsidR="003508F9" w:rsidRPr="003508F9" w:rsidRDefault="003508F9" w:rsidP="003508F9">
            <w:pPr>
              <w:pStyle w:val="Tabletext"/>
              <w:jc w:val="right"/>
            </w:pPr>
          </w:p>
        </w:tc>
        <w:tc>
          <w:tcPr>
            <w:tcW w:w="850" w:type="dxa"/>
            <w:tcBorders>
              <w:top w:val="single" w:sz="4" w:space="0" w:color="auto"/>
            </w:tcBorders>
            <w:tcMar>
              <w:left w:w="0" w:type="dxa"/>
              <w:right w:w="0" w:type="dxa"/>
            </w:tcMar>
          </w:tcPr>
          <w:p w:rsidR="003508F9" w:rsidRPr="003508F9" w:rsidRDefault="003508F9" w:rsidP="003508F9">
            <w:pPr>
              <w:pStyle w:val="Tabletext"/>
              <w:jc w:val="right"/>
            </w:pPr>
            <w:r w:rsidRPr="003508F9">
              <w:t>0.313371</w:t>
            </w:r>
          </w:p>
        </w:tc>
        <w:tc>
          <w:tcPr>
            <w:tcW w:w="737" w:type="dxa"/>
            <w:tcBorders>
              <w:top w:val="single" w:sz="4" w:space="0" w:color="auto"/>
            </w:tcBorders>
            <w:tcMar>
              <w:left w:w="0" w:type="dxa"/>
              <w:right w:w="0" w:type="dxa"/>
            </w:tcMar>
          </w:tcPr>
          <w:p w:rsidR="003508F9" w:rsidRPr="003508F9" w:rsidRDefault="003508F9" w:rsidP="00BF7BD7">
            <w:pPr>
              <w:pStyle w:val="Tabletext"/>
              <w:ind w:right="312"/>
              <w:jc w:val="right"/>
            </w:pPr>
            <w:r w:rsidRPr="003508F9">
              <w:t>(0)</w:t>
            </w:r>
          </w:p>
        </w:tc>
        <w:tc>
          <w:tcPr>
            <w:tcW w:w="850" w:type="dxa"/>
            <w:tcBorders>
              <w:top w:val="single" w:sz="4" w:space="0" w:color="auto"/>
            </w:tcBorders>
            <w:tcMar>
              <w:left w:w="0" w:type="dxa"/>
              <w:right w:w="0" w:type="dxa"/>
            </w:tcMar>
          </w:tcPr>
          <w:p w:rsidR="003508F9" w:rsidRPr="003508F9" w:rsidRDefault="003508F9" w:rsidP="003508F9">
            <w:pPr>
              <w:pStyle w:val="Tabletext"/>
              <w:jc w:val="right"/>
            </w:pPr>
            <w:r w:rsidRPr="003508F9">
              <w:t>0.300472</w:t>
            </w:r>
          </w:p>
        </w:tc>
        <w:tc>
          <w:tcPr>
            <w:tcW w:w="737" w:type="dxa"/>
            <w:tcBorders>
              <w:top w:val="single" w:sz="4" w:space="0" w:color="auto"/>
            </w:tcBorders>
            <w:tcMar>
              <w:left w:w="0" w:type="dxa"/>
              <w:right w:w="0" w:type="dxa"/>
            </w:tcMar>
          </w:tcPr>
          <w:p w:rsidR="003508F9" w:rsidRPr="003508F9" w:rsidRDefault="003508F9" w:rsidP="00BF7BD7">
            <w:pPr>
              <w:pStyle w:val="Tabletext"/>
              <w:ind w:right="312"/>
              <w:jc w:val="right"/>
            </w:pPr>
            <w:r w:rsidRPr="003508F9">
              <w:t>(0)</w:t>
            </w:r>
          </w:p>
        </w:tc>
      </w:tr>
      <w:tr w:rsidR="00BF7BD7" w:rsidRPr="003508F9">
        <w:tc>
          <w:tcPr>
            <w:tcW w:w="2551" w:type="dxa"/>
            <w:tcMar>
              <w:left w:w="0" w:type="dxa"/>
              <w:right w:w="0" w:type="dxa"/>
            </w:tcMar>
          </w:tcPr>
          <w:p w:rsidR="003508F9" w:rsidRPr="003508F9" w:rsidRDefault="003508F9" w:rsidP="003508F9">
            <w:pPr>
              <w:pStyle w:val="Tabletext"/>
            </w:pPr>
            <w:r w:rsidRPr="003508F9">
              <w:t>Assessed own ability as ‘above average’</w:t>
            </w:r>
          </w:p>
        </w:tc>
        <w:tc>
          <w:tcPr>
            <w:tcW w:w="850" w:type="dxa"/>
            <w:tcMar>
              <w:left w:w="0" w:type="dxa"/>
              <w:right w:w="0" w:type="dxa"/>
            </w:tcMar>
          </w:tcPr>
          <w:p w:rsidR="003508F9" w:rsidRPr="003508F9" w:rsidRDefault="003508F9" w:rsidP="003508F9">
            <w:pPr>
              <w:pStyle w:val="Tabletext"/>
              <w:jc w:val="right"/>
            </w:pPr>
          </w:p>
        </w:tc>
        <w:tc>
          <w:tcPr>
            <w:tcW w:w="737" w:type="dxa"/>
            <w:tcMar>
              <w:left w:w="0" w:type="dxa"/>
              <w:right w:w="0" w:type="dxa"/>
            </w:tcMar>
          </w:tcPr>
          <w:p w:rsidR="003508F9" w:rsidRPr="003508F9" w:rsidRDefault="003508F9" w:rsidP="003508F9">
            <w:pPr>
              <w:pStyle w:val="Tabletext"/>
              <w:jc w:val="right"/>
            </w:pPr>
          </w:p>
        </w:tc>
        <w:tc>
          <w:tcPr>
            <w:tcW w:w="850" w:type="dxa"/>
            <w:tcMar>
              <w:left w:w="0" w:type="dxa"/>
              <w:right w:w="0" w:type="dxa"/>
            </w:tcMar>
          </w:tcPr>
          <w:p w:rsidR="003508F9" w:rsidRPr="003508F9" w:rsidRDefault="003508F9" w:rsidP="003508F9">
            <w:pPr>
              <w:pStyle w:val="Tabletext"/>
              <w:jc w:val="right"/>
            </w:pPr>
          </w:p>
        </w:tc>
        <w:tc>
          <w:tcPr>
            <w:tcW w:w="737" w:type="dxa"/>
            <w:tcMar>
              <w:left w:w="0" w:type="dxa"/>
              <w:right w:w="0" w:type="dxa"/>
            </w:tcMar>
          </w:tcPr>
          <w:p w:rsidR="003508F9" w:rsidRPr="003508F9" w:rsidRDefault="003508F9" w:rsidP="003508F9">
            <w:pPr>
              <w:pStyle w:val="Tabletext"/>
              <w:jc w:val="right"/>
            </w:pPr>
          </w:p>
        </w:tc>
        <w:tc>
          <w:tcPr>
            <w:tcW w:w="850" w:type="dxa"/>
            <w:tcMar>
              <w:left w:w="0" w:type="dxa"/>
              <w:right w:w="0" w:type="dxa"/>
            </w:tcMar>
          </w:tcPr>
          <w:p w:rsidR="003508F9" w:rsidRPr="003508F9" w:rsidRDefault="003508F9" w:rsidP="003508F9">
            <w:pPr>
              <w:pStyle w:val="Tabletext"/>
              <w:jc w:val="right"/>
            </w:pPr>
            <w:r w:rsidRPr="003508F9">
              <w:t>0.237987</w:t>
            </w:r>
          </w:p>
        </w:tc>
        <w:tc>
          <w:tcPr>
            <w:tcW w:w="737" w:type="dxa"/>
            <w:tcMar>
              <w:left w:w="0" w:type="dxa"/>
              <w:right w:w="0" w:type="dxa"/>
            </w:tcMar>
          </w:tcPr>
          <w:p w:rsidR="003508F9" w:rsidRPr="003508F9" w:rsidRDefault="003508F9" w:rsidP="00BF7BD7">
            <w:pPr>
              <w:pStyle w:val="Tabletext"/>
              <w:ind w:right="312"/>
              <w:jc w:val="right"/>
            </w:pPr>
            <w:r w:rsidRPr="003508F9">
              <w:t>(0)</w:t>
            </w:r>
          </w:p>
        </w:tc>
        <w:tc>
          <w:tcPr>
            <w:tcW w:w="850" w:type="dxa"/>
            <w:tcMar>
              <w:left w:w="0" w:type="dxa"/>
              <w:right w:w="0" w:type="dxa"/>
            </w:tcMar>
          </w:tcPr>
          <w:p w:rsidR="003508F9" w:rsidRPr="003508F9" w:rsidRDefault="003508F9" w:rsidP="003508F9">
            <w:pPr>
              <w:pStyle w:val="Tabletext"/>
              <w:jc w:val="right"/>
            </w:pPr>
            <w:r w:rsidRPr="003508F9">
              <w:t>0.205968</w:t>
            </w:r>
          </w:p>
        </w:tc>
        <w:tc>
          <w:tcPr>
            <w:tcW w:w="737" w:type="dxa"/>
            <w:tcMar>
              <w:left w:w="0" w:type="dxa"/>
              <w:right w:w="0" w:type="dxa"/>
            </w:tcMar>
          </w:tcPr>
          <w:p w:rsidR="003508F9" w:rsidRPr="003508F9" w:rsidRDefault="003508F9" w:rsidP="00BF7BD7">
            <w:pPr>
              <w:pStyle w:val="Tabletext"/>
              <w:ind w:right="312"/>
              <w:jc w:val="right"/>
            </w:pPr>
            <w:r w:rsidRPr="003508F9">
              <w:t>(0)</w:t>
            </w:r>
          </w:p>
        </w:tc>
      </w:tr>
      <w:tr w:rsidR="00BF7BD7" w:rsidRPr="003508F9">
        <w:tc>
          <w:tcPr>
            <w:tcW w:w="2551" w:type="dxa"/>
            <w:tcBorders>
              <w:bottom w:val="single" w:sz="4" w:space="0" w:color="auto"/>
            </w:tcBorders>
            <w:tcMar>
              <w:left w:w="0" w:type="dxa"/>
              <w:right w:w="0" w:type="dxa"/>
            </w:tcMar>
          </w:tcPr>
          <w:p w:rsidR="003508F9" w:rsidRPr="003508F9" w:rsidRDefault="003508F9" w:rsidP="003508F9">
            <w:pPr>
              <w:pStyle w:val="Tabletext"/>
            </w:pPr>
            <w:r w:rsidRPr="003508F9">
              <w:t>Assessed own ability as ‘below average’</w:t>
            </w:r>
          </w:p>
        </w:tc>
        <w:tc>
          <w:tcPr>
            <w:tcW w:w="850" w:type="dxa"/>
            <w:tcBorders>
              <w:bottom w:val="single" w:sz="4" w:space="0" w:color="auto"/>
            </w:tcBorders>
            <w:tcMar>
              <w:left w:w="0" w:type="dxa"/>
              <w:right w:w="0" w:type="dxa"/>
            </w:tcMar>
          </w:tcPr>
          <w:p w:rsidR="003508F9" w:rsidRPr="003508F9" w:rsidRDefault="003508F9" w:rsidP="003508F9">
            <w:pPr>
              <w:pStyle w:val="Tabletext"/>
              <w:jc w:val="right"/>
            </w:pPr>
          </w:p>
        </w:tc>
        <w:tc>
          <w:tcPr>
            <w:tcW w:w="737" w:type="dxa"/>
            <w:tcBorders>
              <w:bottom w:val="single" w:sz="4" w:space="0" w:color="auto"/>
            </w:tcBorders>
            <w:tcMar>
              <w:left w:w="0" w:type="dxa"/>
              <w:right w:w="0" w:type="dxa"/>
            </w:tcMar>
          </w:tcPr>
          <w:p w:rsidR="003508F9" w:rsidRPr="003508F9" w:rsidRDefault="003508F9" w:rsidP="003508F9">
            <w:pPr>
              <w:pStyle w:val="Tabletext"/>
              <w:jc w:val="right"/>
            </w:pPr>
          </w:p>
        </w:tc>
        <w:tc>
          <w:tcPr>
            <w:tcW w:w="850" w:type="dxa"/>
            <w:tcBorders>
              <w:bottom w:val="single" w:sz="4" w:space="0" w:color="auto"/>
            </w:tcBorders>
            <w:tcMar>
              <w:left w:w="0" w:type="dxa"/>
              <w:right w:w="0" w:type="dxa"/>
            </w:tcMar>
          </w:tcPr>
          <w:p w:rsidR="003508F9" w:rsidRPr="003508F9" w:rsidRDefault="003508F9" w:rsidP="003508F9">
            <w:pPr>
              <w:pStyle w:val="Tabletext"/>
              <w:jc w:val="right"/>
            </w:pPr>
          </w:p>
        </w:tc>
        <w:tc>
          <w:tcPr>
            <w:tcW w:w="737" w:type="dxa"/>
            <w:tcBorders>
              <w:bottom w:val="single" w:sz="4" w:space="0" w:color="auto"/>
            </w:tcBorders>
            <w:tcMar>
              <w:left w:w="0" w:type="dxa"/>
              <w:right w:w="0" w:type="dxa"/>
            </w:tcMar>
          </w:tcPr>
          <w:p w:rsidR="003508F9" w:rsidRPr="003508F9" w:rsidRDefault="003508F9" w:rsidP="003508F9">
            <w:pPr>
              <w:pStyle w:val="Tabletext"/>
              <w:jc w:val="right"/>
            </w:pPr>
          </w:p>
        </w:tc>
        <w:tc>
          <w:tcPr>
            <w:tcW w:w="850" w:type="dxa"/>
            <w:tcBorders>
              <w:bottom w:val="single" w:sz="4" w:space="0" w:color="auto"/>
            </w:tcBorders>
            <w:tcMar>
              <w:left w:w="0" w:type="dxa"/>
              <w:right w:w="0" w:type="dxa"/>
            </w:tcMar>
          </w:tcPr>
          <w:p w:rsidR="003508F9" w:rsidRPr="003508F9" w:rsidRDefault="003508F9" w:rsidP="003508F9">
            <w:pPr>
              <w:pStyle w:val="Tabletext"/>
              <w:jc w:val="right"/>
            </w:pPr>
            <w:r w:rsidRPr="003508F9">
              <w:t>0.012104</w:t>
            </w:r>
          </w:p>
        </w:tc>
        <w:tc>
          <w:tcPr>
            <w:tcW w:w="737" w:type="dxa"/>
            <w:tcBorders>
              <w:bottom w:val="single" w:sz="4" w:space="0" w:color="auto"/>
            </w:tcBorders>
            <w:tcMar>
              <w:left w:w="0" w:type="dxa"/>
              <w:right w:w="0" w:type="dxa"/>
            </w:tcMar>
          </w:tcPr>
          <w:p w:rsidR="003508F9" w:rsidRPr="003508F9" w:rsidRDefault="003508F9" w:rsidP="003508F9">
            <w:pPr>
              <w:pStyle w:val="Tabletext"/>
              <w:jc w:val="right"/>
            </w:pPr>
            <w:r w:rsidRPr="003508F9">
              <w:t>(0.855)</w:t>
            </w:r>
          </w:p>
        </w:tc>
        <w:tc>
          <w:tcPr>
            <w:tcW w:w="850" w:type="dxa"/>
            <w:tcBorders>
              <w:bottom w:val="single" w:sz="4" w:space="0" w:color="auto"/>
            </w:tcBorders>
            <w:tcMar>
              <w:left w:w="0" w:type="dxa"/>
              <w:right w:w="0" w:type="dxa"/>
            </w:tcMar>
          </w:tcPr>
          <w:p w:rsidR="003508F9" w:rsidRPr="003508F9" w:rsidRDefault="003508F9" w:rsidP="003508F9">
            <w:pPr>
              <w:pStyle w:val="Tabletext"/>
              <w:jc w:val="right"/>
            </w:pPr>
            <w:r w:rsidRPr="003508F9">
              <w:t>0.132953</w:t>
            </w:r>
          </w:p>
        </w:tc>
        <w:tc>
          <w:tcPr>
            <w:tcW w:w="737" w:type="dxa"/>
            <w:tcBorders>
              <w:bottom w:val="single" w:sz="4" w:space="0" w:color="auto"/>
            </w:tcBorders>
            <w:tcMar>
              <w:left w:w="0" w:type="dxa"/>
              <w:right w:w="0" w:type="dxa"/>
            </w:tcMar>
          </w:tcPr>
          <w:p w:rsidR="003508F9" w:rsidRPr="003508F9" w:rsidRDefault="003508F9" w:rsidP="003508F9">
            <w:pPr>
              <w:pStyle w:val="Tabletext"/>
              <w:jc w:val="right"/>
            </w:pPr>
            <w:r w:rsidRPr="003508F9">
              <w:t>(0.055)</w:t>
            </w:r>
          </w:p>
        </w:tc>
      </w:tr>
      <w:tr w:rsidR="00BF7BD7" w:rsidRPr="003508F9">
        <w:tc>
          <w:tcPr>
            <w:tcW w:w="2551" w:type="dxa"/>
            <w:tcBorders>
              <w:top w:val="single" w:sz="4" w:space="0" w:color="auto"/>
              <w:bottom w:val="single" w:sz="4" w:space="0" w:color="auto"/>
            </w:tcBorders>
            <w:tcMar>
              <w:left w:w="0" w:type="dxa"/>
              <w:right w:w="0" w:type="dxa"/>
            </w:tcMar>
          </w:tcPr>
          <w:p w:rsidR="003508F9" w:rsidRPr="003508F9" w:rsidRDefault="003508F9" w:rsidP="003508F9">
            <w:pPr>
              <w:pStyle w:val="Tabletext"/>
            </w:pPr>
            <w:r w:rsidRPr="003508F9">
              <w:t>Index of student happiness</w:t>
            </w:r>
          </w:p>
        </w:tc>
        <w:tc>
          <w:tcPr>
            <w:tcW w:w="850" w:type="dxa"/>
            <w:tcBorders>
              <w:top w:val="single" w:sz="4" w:space="0" w:color="auto"/>
              <w:bottom w:val="single" w:sz="4" w:space="0" w:color="auto"/>
            </w:tcBorders>
            <w:tcMar>
              <w:left w:w="0" w:type="dxa"/>
              <w:right w:w="0" w:type="dxa"/>
            </w:tcMar>
          </w:tcPr>
          <w:p w:rsidR="003508F9" w:rsidRPr="003508F9" w:rsidRDefault="003508F9" w:rsidP="003508F9">
            <w:pPr>
              <w:pStyle w:val="Tabletext"/>
              <w:jc w:val="right"/>
            </w:pPr>
          </w:p>
        </w:tc>
        <w:tc>
          <w:tcPr>
            <w:tcW w:w="737" w:type="dxa"/>
            <w:tcBorders>
              <w:top w:val="single" w:sz="4" w:space="0" w:color="auto"/>
              <w:bottom w:val="single" w:sz="4" w:space="0" w:color="auto"/>
            </w:tcBorders>
            <w:tcMar>
              <w:left w:w="0" w:type="dxa"/>
              <w:right w:w="0" w:type="dxa"/>
            </w:tcMar>
          </w:tcPr>
          <w:p w:rsidR="003508F9" w:rsidRPr="003508F9" w:rsidRDefault="003508F9" w:rsidP="003508F9">
            <w:pPr>
              <w:pStyle w:val="Tabletext"/>
              <w:jc w:val="right"/>
            </w:pPr>
          </w:p>
        </w:tc>
        <w:tc>
          <w:tcPr>
            <w:tcW w:w="850" w:type="dxa"/>
            <w:tcBorders>
              <w:top w:val="single" w:sz="4" w:space="0" w:color="auto"/>
              <w:bottom w:val="single" w:sz="4" w:space="0" w:color="auto"/>
            </w:tcBorders>
            <w:tcMar>
              <w:left w:w="0" w:type="dxa"/>
              <w:right w:w="0" w:type="dxa"/>
            </w:tcMar>
          </w:tcPr>
          <w:p w:rsidR="003508F9" w:rsidRPr="003508F9" w:rsidRDefault="003508F9" w:rsidP="003508F9">
            <w:pPr>
              <w:pStyle w:val="Tabletext"/>
              <w:jc w:val="right"/>
            </w:pPr>
          </w:p>
        </w:tc>
        <w:tc>
          <w:tcPr>
            <w:tcW w:w="737" w:type="dxa"/>
            <w:tcBorders>
              <w:top w:val="single" w:sz="4" w:space="0" w:color="auto"/>
              <w:bottom w:val="single" w:sz="4" w:space="0" w:color="auto"/>
            </w:tcBorders>
            <w:tcMar>
              <w:left w:w="0" w:type="dxa"/>
              <w:right w:w="0" w:type="dxa"/>
            </w:tcMar>
          </w:tcPr>
          <w:p w:rsidR="003508F9" w:rsidRPr="003508F9" w:rsidRDefault="003508F9" w:rsidP="003508F9">
            <w:pPr>
              <w:pStyle w:val="Tabletext"/>
              <w:jc w:val="right"/>
            </w:pPr>
          </w:p>
        </w:tc>
        <w:tc>
          <w:tcPr>
            <w:tcW w:w="850" w:type="dxa"/>
            <w:tcBorders>
              <w:top w:val="single" w:sz="4" w:space="0" w:color="auto"/>
              <w:bottom w:val="single" w:sz="4" w:space="0" w:color="auto"/>
            </w:tcBorders>
            <w:tcMar>
              <w:left w:w="0" w:type="dxa"/>
              <w:right w:w="0" w:type="dxa"/>
            </w:tcMar>
          </w:tcPr>
          <w:p w:rsidR="003508F9" w:rsidRPr="003508F9" w:rsidRDefault="003508F9" w:rsidP="003508F9">
            <w:pPr>
              <w:pStyle w:val="Tabletext"/>
              <w:jc w:val="right"/>
            </w:pPr>
            <w:r w:rsidRPr="003508F9">
              <w:t>0.181107</w:t>
            </w:r>
          </w:p>
        </w:tc>
        <w:tc>
          <w:tcPr>
            <w:tcW w:w="737" w:type="dxa"/>
            <w:tcBorders>
              <w:top w:val="single" w:sz="4" w:space="0" w:color="auto"/>
              <w:bottom w:val="single" w:sz="4" w:space="0" w:color="auto"/>
            </w:tcBorders>
            <w:tcMar>
              <w:left w:w="0" w:type="dxa"/>
              <w:right w:w="0" w:type="dxa"/>
            </w:tcMar>
          </w:tcPr>
          <w:p w:rsidR="003508F9" w:rsidRPr="003508F9" w:rsidRDefault="003508F9" w:rsidP="00BF7BD7">
            <w:pPr>
              <w:pStyle w:val="Tabletext"/>
              <w:ind w:right="312"/>
              <w:jc w:val="right"/>
            </w:pPr>
            <w:r w:rsidRPr="003508F9">
              <w:t>(0)</w:t>
            </w:r>
          </w:p>
        </w:tc>
        <w:tc>
          <w:tcPr>
            <w:tcW w:w="850" w:type="dxa"/>
            <w:tcBorders>
              <w:top w:val="single" w:sz="4" w:space="0" w:color="auto"/>
              <w:bottom w:val="single" w:sz="4" w:space="0" w:color="auto"/>
            </w:tcBorders>
            <w:tcMar>
              <w:left w:w="0" w:type="dxa"/>
              <w:right w:w="0" w:type="dxa"/>
            </w:tcMar>
          </w:tcPr>
          <w:p w:rsidR="003508F9" w:rsidRPr="003508F9" w:rsidRDefault="003508F9" w:rsidP="003508F9">
            <w:pPr>
              <w:pStyle w:val="Tabletext"/>
              <w:jc w:val="right"/>
            </w:pPr>
            <w:r w:rsidRPr="003508F9">
              <w:t>0.124971</w:t>
            </w:r>
          </w:p>
        </w:tc>
        <w:tc>
          <w:tcPr>
            <w:tcW w:w="737" w:type="dxa"/>
            <w:tcBorders>
              <w:top w:val="single" w:sz="4" w:space="0" w:color="auto"/>
              <w:bottom w:val="single" w:sz="4" w:space="0" w:color="auto"/>
            </w:tcBorders>
            <w:tcMar>
              <w:left w:w="0" w:type="dxa"/>
              <w:right w:w="0" w:type="dxa"/>
            </w:tcMar>
          </w:tcPr>
          <w:p w:rsidR="003508F9" w:rsidRPr="003508F9" w:rsidRDefault="003508F9" w:rsidP="00BF7BD7">
            <w:pPr>
              <w:pStyle w:val="Tabletext"/>
              <w:ind w:right="312"/>
              <w:jc w:val="right"/>
            </w:pPr>
            <w:r w:rsidRPr="003508F9">
              <w:t>(0)</w:t>
            </w:r>
          </w:p>
        </w:tc>
      </w:tr>
      <w:tr w:rsidR="00BF7BD7" w:rsidRPr="003508F9">
        <w:tc>
          <w:tcPr>
            <w:tcW w:w="2551" w:type="dxa"/>
            <w:tcBorders>
              <w:top w:val="single" w:sz="4" w:space="0" w:color="auto"/>
              <w:bottom w:val="single" w:sz="4" w:space="0" w:color="auto"/>
            </w:tcBorders>
            <w:tcMar>
              <w:left w:w="0" w:type="dxa"/>
              <w:right w:w="0" w:type="dxa"/>
            </w:tcMar>
          </w:tcPr>
          <w:p w:rsidR="003508F9" w:rsidRPr="003508F9" w:rsidRDefault="003508F9" w:rsidP="003508F9">
            <w:pPr>
              <w:pStyle w:val="Tabletext"/>
            </w:pPr>
            <w:r w:rsidRPr="003508F9">
              <w:t>Index of test scores</w:t>
            </w:r>
          </w:p>
        </w:tc>
        <w:tc>
          <w:tcPr>
            <w:tcW w:w="850" w:type="dxa"/>
            <w:tcBorders>
              <w:top w:val="single" w:sz="4" w:space="0" w:color="auto"/>
              <w:bottom w:val="single" w:sz="4" w:space="0" w:color="auto"/>
            </w:tcBorders>
            <w:tcMar>
              <w:left w:w="0" w:type="dxa"/>
              <w:right w:w="0" w:type="dxa"/>
            </w:tcMar>
          </w:tcPr>
          <w:p w:rsidR="003508F9" w:rsidRPr="003508F9" w:rsidRDefault="003508F9" w:rsidP="003508F9">
            <w:pPr>
              <w:pStyle w:val="Tabletext"/>
              <w:jc w:val="right"/>
            </w:pPr>
          </w:p>
        </w:tc>
        <w:tc>
          <w:tcPr>
            <w:tcW w:w="737" w:type="dxa"/>
            <w:tcBorders>
              <w:top w:val="single" w:sz="4" w:space="0" w:color="auto"/>
              <w:bottom w:val="single" w:sz="4" w:space="0" w:color="auto"/>
            </w:tcBorders>
            <w:tcMar>
              <w:left w:w="0" w:type="dxa"/>
              <w:right w:w="0" w:type="dxa"/>
            </w:tcMar>
          </w:tcPr>
          <w:p w:rsidR="003508F9" w:rsidRPr="003508F9" w:rsidRDefault="003508F9" w:rsidP="003508F9">
            <w:pPr>
              <w:pStyle w:val="Tabletext"/>
              <w:jc w:val="right"/>
            </w:pPr>
          </w:p>
        </w:tc>
        <w:tc>
          <w:tcPr>
            <w:tcW w:w="850" w:type="dxa"/>
            <w:tcBorders>
              <w:top w:val="single" w:sz="4" w:space="0" w:color="auto"/>
              <w:bottom w:val="single" w:sz="4" w:space="0" w:color="auto"/>
            </w:tcBorders>
            <w:tcMar>
              <w:left w:w="0" w:type="dxa"/>
              <w:right w:w="0" w:type="dxa"/>
            </w:tcMar>
          </w:tcPr>
          <w:p w:rsidR="003508F9" w:rsidRPr="003508F9" w:rsidRDefault="003508F9" w:rsidP="003508F9">
            <w:pPr>
              <w:pStyle w:val="Tabletext"/>
              <w:jc w:val="right"/>
            </w:pPr>
          </w:p>
        </w:tc>
        <w:tc>
          <w:tcPr>
            <w:tcW w:w="737" w:type="dxa"/>
            <w:tcBorders>
              <w:top w:val="single" w:sz="4" w:space="0" w:color="auto"/>
              <w:bottom w:val="single" w:sz="4" w:space="0" w:color="auto"/>
            </w:tcBorders>
            <w:tcMar>
              <w:left w:w="0" w:type="dxa"/>
              <w:right w:w="0" w:type="dxa"/>
            </w:tcMar>
          </w:tcPr>
          <w:p w:rsidR="003508F9" w:rsidRPr="003508F9" w:rsidRDefault="003508F9" w:rsidP="003508F9">
            <w:pPr>
              <w:pStyle w:val="Tabletext"/>
              <w:jc w:val="right"/>
            </w:pPr>
          </w:p>
        </w:tc>
        <w:tc>
          <w:tcPr>
            <w:tcW w:w="850" w:type="dxa"/>
            <w:tcBorders>
              <w:top w:val="single" w:sz="4" w:space="0" w:color="auto"/>
              <w:bottom w:val="single" w:sz="4" w:space="0" w:color="auto"/>
            </w:tcBorders>
            <w:tcMar>
              <w:left w:w="0" w:type="dxa"/>
              <w:right w:w="0" w:type="dxa"/>
            </w:tcMar>
          </w:tcPr>
          <w:p w:rsidR="003508F9" w:rsidRPr="003508F9" w:rsidRDefault="003508F9" w:rsidP="003508F9">
            <w:pPr>
              <w:pStyle w:val="Tabletext"/>
              <w:jc w:val="right"/>
            </w:pPr>
            <w:r w:rsidRPr="003508F9">
              <w:t>0.191505</w:t>
            </w:r>
          </w:p>
        </w:tc>
        <w:tc>
          <w:tcPr>
            <w:tcW w:w="737" w:type="dxa"/>
            <w:tcBorders>
              <w:top w:val="single" w:sz="4" w:space="0" w:color="auto"/>
              <w:bottom w:val="single" w:sz="4" w:space="0" w:color="auto"/>
            </w:tcBorders>
            <w:tcMar>
              <w:left w:w="0" w:type="dxa"/>
              <w:right w:w="0" w:type="dxa"/>
            </w:tcMar>
          </w:tcPr>
          <w:p w:rsidR="003508F9" w:rsidRPr="003508F9" w:rsidRDefault="003508F9" w:rsidP="00BF7BD7">
            <w:pPr>
              <w:pStyle w:val="Tabletext"/>
              <w:ind w:right="312"/>
              <w:jc w:val="right"/>
            </w:pPr>
            <w:r w:rsidRPr="003508F9">
              <w:t>(0)</w:t>
            </w:r>
          </w:p>
        </w:tc>
        <w:tc>
          <w:tcPr>
            <w:tcW w:w="850" w:type="dxa"/>
            <w:tcBorders>
              <w:top w:val="single" w:sz="4" w:space="0" w:color="auto"/>
              <w:bottom w:val="single" w:sz="4" w:space="0" w:color="auto"/>
            </w:tcBorders>
            <w:tcMar>
              <w:left w:w="0" w:type="dxa"/>
              <w:right w:w="0" w:type="dxa"/>
            </w:tcMar>
          </w:tcPr>
          <w:p w:rsidR="003508F9" w:rsidRPr="003508F9" w:rsidRDefault="003508F9" w:rsidP="003508F9">
            <w:pPr>
              <w:pStyle w:val="Tabletext"/>
              <w:jc w:val="right"/>
            </w:pPr>
            <w:r w:rsidRPr="003508F9">
              <w:t>0.103639</w:t>
            </w:r>
          </w:p>
        </w:tc>
        <w:tc>
          <w:tcPr>
            <w:tcW w:w="737" w:type="dxa"/>
            <w:tcBorders>
              <w:top w:val="single" w:sz="4" w:space="0" w:color="auto"/>
              <w:bottom w:val="single" w:sz="4" w:space="0" w:color="auto"/>
            </w:tcBorders>
            <w:tcMar>
              <w:left w:w="0" w:type="dxa"/>
              <w:right w:w="0" w:type="dxa"/>
            </w:tcMar>
          </w:tcPr>
          <w:p w:rsidR="003508F9" w:rsidRPr="003508F9" w:rsidRDefault="003508F9" w:rsidP="00BF7BD7">
            <w:pPr>
              <w:pStyle w:val="Tabletext"/>
              <w:ind w:right="312"/>
              <w:jc w:val="right"/>
            </w:pPr>
            <w:r w:rsidRPr="003508F9">
              <w:t>(0)</w:t>
            </w:r>
          </w:p>
        </w:tc>
      </w:tr>
      <w:tr w:rsidR="00BF7BD7" w:rsidRPr="003508F9">
        <w:tc>
          <w:tcPr>
            <w:tcW w:w="2551" w:type="dxa"/>
            <w:tcBorders>
              <w:top w:val="single" w:sz="4" w:space="0" w:color="auto"/>
              <w:bottom w:val="single" w:sz="4" w:space="0" w:color="auto"/>
            </w:tcBorders>
            <w:tcMar>
              <w:left w:w="0" w:type="dxa"/>
              <w:right w:w="0" w:type="dxa"/>
            </w:tcMar>
          </w:tcPr>
          <w:p w:rsidR="003508F9" w:rsidRPr="003508F9" w:rsidRDefault="003508F9" w:rsidP="003508F9">
            <w:pPr>
              <w:pStyle w:val="Tabletext"/>
            </w:pPr>
            <w:r w:rsidRPr="003508F9">
              <w:t>Proportion of school who expected to undertake post-school study</w:t>
            </w:r>
          </w:p>
        </w:tc>
        <w:tc>
          <w:tcPr>
            <w:tcW w:w="850" w:type="dxa"/>
            <w:tcBorders>
              <w:top w:val="single" w:sz="4" w:space="0" w:color="auto"/>
              <w:bottom w:val="single" w:sz="4" w:space="0" w:color="auto"/>
            </w:tcBorders>
            <w:tcMar>
              <w:left w:w="0" w:type="dxa"/>
              <w:right w:w="0" w:type="dxa"/>
            </w:tcMar>
          </w:tcPr>
          <w:p w:rsidR="003508F9" w:rsidRPr="003508F9" w:rsidRDefault="003508F9" w:rsidP="003508F9">
            <w:pPr>
              <w:pStyle w:val="Tabletext"/>
              <w:jc w:val="right"/>
            </w:pPr>
          </w:p>
        </w:tc>
        <w:tc>
          <w:tcPr>
            <w:tcW w:w="737" w:type="dxa"/>
            <w:tcBorders>
              <w:top w:val="single" w:sz="4" w:space="0" w:color="auto"/>
              <w:bottom w:val="single" w:sz="4" w:space="0" w:color="auto"/>
            </w:tcBorders>
            <w:tcMar>
              <w:left w:w="0" w:type="dxa"/>
              <w:right w:w="0" w:type="dxa"/>
            </w:tcMar>
          </w:tcPr>
          <w:p w:rsidR="003508F9" w:rsidRPr="003508F9" w:rsidRDefault="003508F9" w:rsidP="003508F9">
            <w:pPr>
              <w:pStyle w:val="Tabletext"/>
              <w:jc w:val="right"/>
            </w:pPr>
          </w:p>
        </w:tc>
        <w:tc>
          <w:tcPr>
            <w:tcW w:w="850" w:type="dxa"/>
            <w:tcBorders>
              <w:top w:val="single" w:sz="4" w:space="0" w:color="auto"/>
              <w:bottom w:val="single" w:sz="4" w:space="0" w:color="auto"/>
            </w:tcBorders>
            <w:tcMar>
              <w:left w:w="0" w:type="dxa"/>
              <w:right w:w="0" w:type="dxa"/>
            </w:tcMar>
          </w:tcPr>
          <w:p w:rsidR="003508F9" w:rsidRPr="003508F9" w:rsidRDefault="003508F9" w:rsidP="003508F9">
            <w:pPr>
              <w:pStyle w:val="Tabletext"/>
              <w:jc w:val="right"/>
            </w:pPr>
          </w:p>
        </w:tc>
        <w:tc>
          <w:tcPr>
            <w:tcW w:w="737" w:type="dxa"/>
            <w:tcBorders>
              <w:top w:val="single" w:sz="4" w:space="0" w:color="auto"/>
              <w:bottom w:val="single" w:sz="4" w:space="0" w:color="auto"/>
            </w:tcBorders>
            <w:tcMar>
              <w:left w:w="0" w:type="dxa"/>
              <w:right w:w="0" w:type="dxa"/>
            </w:tcMar>
          </w:tcPr>
          <w:p w:rsidR="003508F9" w:rsidRPr="003508F9" w:rsidRDefault="003508F9" w:rsidP="003508F9">
            <w:pPr>
              <w:pStyle w:val="Tabletext"/>
              <w:jc w:val="right"/>
            </w:pPr>
          </w:p>
        </w:tc>
        <w:tc>
          <w:tcPr>
            <w:tcW w:w="850" w:type="dxa"/>
            <w:tcBorders>
              <w:top w:val="single" w:sz="4" w:space="0" w:color="auto"/>
              <w:bottom w:val="single" w:sz="4" w:space="0" w:color="auto"/>
            </w:tcBorders>
            <w:tcMar>
              <w:left w:w="0" w:type="dxa"/>
              <w:right w:w="0" w:type="dxa"/>
            </w:tcMar>
          </w:tcPr>
          <w:p w:rsidR="003508F9" w:rsidRPr="003508F9" w:rsidRDefault="003508F9" w:rsidP="003508F9">
            <w:pPr>
              <w:pStyle w:val="Tabletext"/>
              <w:jc w:val="right"/>
            </w:pPr>
            <w:r w:rsidRPr="003508F9">
              <w:t>0.776487</w:t>
            </w:r>
          </w:p>
        </w:tc>
        <w:tc>
          <w:tcPr>
            <w:tcW w:w="737" w:type="dxa"/>
            <w:tcBorders>
              <w:top w:val="single" w:sz="4" w:space="0" w:color="auto"/>
              <w:bottom w:val="single" w:sz="4" w:space="0" w:color="auto"/>
            </w:tcBorders>
            <w:tcMar>
              <w:left w:w="0" w:type="dxa"/>
              <w:right w:w="0" w:type="dxa"/>
            </w:tcMar>
          </w:tcPr>
          <w:p w:rsidR="003508F9" w:rsidRPr="003508F9" w:rsidRDefault="003508F9" w:rsidP="00BF7BD7">
            <w:pPr>
              <w:pStyle w:val="Tabletext"/>
              <w:ind w:right="312"/>
              <w:jc w:val="right"/>
            </w:pPr>
            <w:r w:rsidRPr="003508F9">
              <w:t>(0)</w:t>
            </w:r>
          </w:p>
        </w:tc>
        <w:tc>
          <w:tcPr>
            <w:tcW w:w="850" w:type="dxa"/>
            <w:tcBorders>
              <w:top w:val="single" w:sz="4" w:space="0" w:color="auto"/>
              <w:bottom w:val="single" w:sz="4" w:space="0" w:color="auto"/>
            </w:tcBorders>
            <w:tcMar>
              <w:left w:w="0" w:type="dxa"/>
              <w:right w:w="0" w:type="dxa"/>
            </w:tcMar>
          </w:tcPr>
          <w:p w:rsidR="003508F9" w:rsidRPr="003508F9" w:rsidRDefault="003508F9" w:rsidP="003508F9">
            <w:pPr>
              <w:pStyle w:val="Tabletext"/>
              <w:jc w:val="right"/>
            </w:pPr>
            <w:r w:rsidRPr="003508F9">
              <w:t>0.764049</w:t>
            </w:r>
          </w:p>
        </w:tc>
        <w:tc>
          <w:tcPr>
            <w:tcW w:w="737" w:type="dxa"/>
            <w:tcBorders>
              <w:top w:val="single" w:sz="4" w:space="0" w:color="auto"/>
              <w:bottom w:val="single" w:sz="4" w:space="0" w:color="auto"/>
            </w:tcBorders>
            <w:tcMar>
              <w:left w:w="0" w:type="dxa"/>
              <w:right w:w="0" w:type="dxa"/>
            </w:tcMar>
          </w:tcPr>
          <w:p w:rsidR="003508F9" w:rsidRPr="003508F9" w:rsidRDefault="003508F9" w:rsidP="00BF7BD7">
            <w:pPr>
              <w:pStyle w:val="Tabletext"/>
              <w:ind w:right="312"/>
              <w:jc w:val="right"/>
            </w:pPr>
            <w:r w:rsidRPr="003508F9">
              <w:t>(0)</w:t>
            </w:r>
          </w:p>
        </w:tc>
      </w:tr>
      <w:tr w:rsidR="00BF7BD7" w:rsidRPr="003508F9">
        <w:tc>
          <w:tcPr>
            <w:tcW w:w="2551" w:type="dxa"/>
            <w:tcBorders>
              <w:top w:val="single" w:sz="4" w:space="0" w:color="auto"/>
              <w:bottom w:val="single" w:sz="4" w:space="0" w:color="auto"/>
            </w:tcBorders>
            <w:tcMar>
              <w:left w:w="0" w:type="dxa"/>
              <w:right w:w="0" w:type="dxa"/>
            </w:tcMar>
          </w:tcPr>
          <w:p w:rsidR="003508F9" w:rsidRPr="003508F9" w:rsidRDefault="003508F9" w:rsidP="003508F9">
            <w:pPr>
              <w:pStyle w:val="Tabletext"/>
            </w:pPr>
            <w:r w:rsidRPr="003508F9">
              <w:t>Individual expects to complete Year 12</w:t>
            </w:r>
          </w:p>
        </w:tc>
        <w:tc>
          <w:tcPr>
            <w:tcW w:w="850" w:type="dxa"/>
            <w:tcBorders>
              <w:top w:val="single" w:sz="4" w:space="0" w:color="auto"/>
              <w:bottom w:val="single" w:sz="4" w:space="0" w:color="auto"/>
            </w:tcBorders>
            <w:tcMar>
              <w:left w:w="0" w:type="dxa"/>
              <w:right w:w="0" w:type="dxa"/>
            </w:tcMar>
          </w:tcPr>
          <w:p w:rsidR="003508F9" w:rsidRPr="003508F9" w:rsidRDefault="003508F9" w:rsidP="003508F9">
            <w:pPr>
              <w:pStyle w:val="Tabletext"/>
              <w:jc w:val="right"/>
            </w:pPr>
          </w:p>
        </w:tc>
        <w:tc>
          <w:tcPr>
            <w:tcW w:w="737" w:type="dxa"/>
            <w:tcBorders>
              <w:top w:val="single" w:sz="4" w:space="0" w:color="auto"/>
              <w:bottom w:val="single" w:sz="4" w:space="0" w:color="auto"/>
            </w:tcBorders>
            <w:tcMar>
              <w:left w:w="0" w:type="dxa"/>
              <w:right w:w="0" w:type="dxa"/>
            </w:tcMar>
          </w:tcPr>
          <w:p w:rsidR="003508F9" w:rsidRPr="003508F9" w:rsidRDefault="003508F9" w:rsidP="003508F9">
            <w:pPr>
              <w:pStyle w:val="Tabletext"/>
              <w:jc w:val="right"/>
            </w:pPr>
          </w:p>
        </w:tc>
        <w:tc>
          <w:tcPr>
            <w:tcW w:w="850" w:type="dxa"/>
            <w:tcBorders>
              <w:top w:val="single" w:sz="4" w:space="0" w:color="auto"/>
              <w:bottom w:val="single" w:sz="4" w:space="0" w:color="auto"/>
            </w:tcBorders>
            <w:tcMar>
              <w:left w:w="0" w:type="dxa"/>
              <w:right w:w="0" w:type="dxa"/>
            </w:tcMar>
          </w:tcPr>
          <w:p w:rsidR="003508F9" w:rsidRPr="003508F9" w:rsidRDefault="003508F9" w:rsidP="003508F9">
            <w:pPr>
              <w:pStyle w:val="Tabletext"/>
              <w:jc w:val="right"/>
            </w:pPr>
          </w:p>
        </w:tc>
        <w:tc>
          <w:tcPr>
            <w:tcW w:w="737" w:type="dxa"/>
            <w:tcBorders>
              <w:top w:val="single" w:sz="4" w:space="0" w:color="auto"/>
              <w:bottom w:val="single" w:sz="4" w:space="0" w:color="auto"/>
            </w:tcBorders>
            <w:tcMar>
              <w:left w:w="0" w:type="dxa"/>
              <w:right w:w="0" w:type="dxa"/>
            </w:tcMar>
          </w:tcPr>
          <w:p w:rsidR="003508F9" w:rsidRPr="003508F9" w:rsidRDefault="003508F9" w:rsidP="003508F9">
            <w:pPr>
              <w:pStyle w:val="Tabletext"/>
              <w:jc w:val="right"/>
            </w:pPr>
          </w:p>
        </w:tc>
        <w:tc>
          <w:tcPr>
            <w:tcW w:w="850" w:type="dxa"/>
            <w:tcBorders>
              <w:top w:val="single" w:sz="4" w:space="0" w:color="auto"/>
              <w:bottom w:val="single" w:sz="4" w:space="0" w:color="auto"/>
            </w:tcBorders>
            <w:tcMar>
              <w:left w:w="0" w:type="dxa"/>
              <w:right w:w="0" w:type="dxa"/>
            </w:tcMar>
          </w:tcPr>
          <w:p w:rsidR="003508F9" w:rsidRPr="003508F9" w:rsidRDefault="003508F9" w:rsidP="003508F9">
            <w:pPr>
              <w:pStyle w:val="Tabletext"/>
              <w:jc w:val="right"/>
            </w:pPr>
          </w:p>
        </w:tc>
        <w:tc>
          <w:tcPr>
            <w:tcW w:w="737" w:type="dxa"/>
            <w:tcBorders>
              <w:top w:val="single" w:sz="4" w:space="0" w:color="auto"/>
              <w:bottom w:val="single" w:sz="4" w:space="0" w:color="auto"/>
            </w:tcBorders>
            <w:tcMar>
              <w:left w:w="0" w:type="dxa"/>
              <w:right w:w="0" w:type="dxa"/>
            </w:tcMar>
          </w:tcPr>
          <w:p w:rsidR="003508F9" w:rsidRPr="003508F9" w:rsidRDefault="003508F9" w:rsidP="003508F9">
            <w:pPr>
              <w:pStyle w:val="Tabletext"/>
              <w:jc w:val="right"/>
            </w:pPr>
          </w:p>
        </w:tc>
        <w:tc>
          <w:tcPr>
            <w:tcW w:w="850" w:type="dxa"/>
            <w:tcBorders>
              <w:top w:val="single" w:sz="4" w:space="0" w:color="auto"/>
              <w:bottom w:val="single" w:sz="4" w:space="0" w:color="auto"/>
            </w:tcBorders>
            <w:tcMar>
              <w:left w:w="0" w:type="dxa"/>
              <w:right w:w="0" w:type="dxa"/>
            </w:tcMar>
          </w:tcPr>
          <w:p w:rsidR="003508F9" w:rsidRPr="003508F9" w:rsidRDefault="003508F9" w:rsidP="003508F9">
            <w:pPr>
              <w:pStyle w:val="Tabletext"/>
              <w:jc w:val="right"/>
            </w:pPr>
            <w:r w:rsidRPr="003508F9">
              <w:t>0.893238</w:t>
            </w:r>
          </w:p>
        </w:tc>
        <w:tc>
          <w:tcPr>
            <w:tcW w:w="737" w:type="dxa"/>
            <w:tcBorders>
              <w:top w:val="single" w:sz="4" w:space="0" w:color="auto"/>
              <w:bottom w:val="single" w:sz="4" w:space="0" w:color="auto"/>
            </w:tcBorders>
            <w:tcMar>
              <w:left w:w="0" w:type="dxa"/>
              <w:right w:w="0" w:type="dxa"/>
            </w:tcMar>
          </w:tcPr>
          <w:p w:rsidR="003508F9" w:rsidRPr="003508F9" w:rsidRDefault="003508F9" w:rsidP="00BF7BD7">
            <w:pPr>
              <w:pStyle w:val="Tabletext"/>
              <w:ind w:right="312"/>
              <w:jc w:val="right"/>
            </w:pPr>
            <w:r w:rsidRPr="003508F9">
              <w:t>(0)</w:t>
            </w:r>
          </w:p>
        </w:tc>
      </w:tr>
      <w:tr w:rsidR="00BF7BD7" w:rsidRPr="003508F9">
        <w:tc>
          <w:tcPr>
            <w:tcW w:w="2551" w:type="dxa"/>
            <w:tcBorders>
              <w:top w:val="single" w:sz="4" w:space="0" w:color="auto"/>
              <w:bottom w:val="single" w:sz="4" w:space="0" w:color="auto"/>
            </w:tcBorders>
            <w:tcMar>
              <w:left w:w="0" w:type="dxa"/>
              <w:right w:w="0" w:type="dxa"/>
            </w:tcMar>
          </w:tcPr>
          <w:p w:rsidR="003508F9" w:rsidRPr="003508F9" w:rsidRDefault="003508F9" w:rsidP="003508F9">
            <w:pPr>
              <w:pStyle w:val="Tabletext"/>
            </w:pPr>
            <w:r w:rsidRPr="003508F9">
              <w:t>Constant</w:t>
            </w:r>
          </w:p>
        </w:tc>
        <w:tc>
          <w:tcPr>
            <w:tcW w:w="850" w:type="dxa"/>
            <w:tcBorders>
              <w:top w:val="single" w:sz="4" w:space="0" w:color="auto"/>
              <w:bottom w:val="single" w:sz="4" w:space="0" w:color="auto"/>
            </w:tcBorders>
            <w:tcMar>
              <w:left w:w="0" w:type="dxa"/>
              <w:right w:w="0" w:type="dxa"/>
            </w:tcMar>
          </w:tcPr>
          <w:p w:rsidR="003508F9" w:rsidRPr="003508F9" w:rsidRDefault="003508F9" w:rsidP="00BF7BD7">
            <w:pPr>
              <w:pStyle w:val="Tabletext"/>
              <w:ind w:right="91"/>
              <w:jc w:val="right"/>
            </w:pPr>
            <w:r>
              <w:t>–</w:t>
            </w:r>
            <w:r w:rsidRPr="003508F9">
              <w:t>0.95705</w:t>
            </w:r>
          </w:p>
        </w:tc>
        <w:tc>
          <w:tcPr>
            <w:tcW w:w="737" w:type="dxa"/>
            <w:tcBorders>
              <w:top w:val="single" w:sz="4" w:space="0" w:color="auto"/>
              <w:bottom w:val="single" w:sz="4" w:space="0" w:color="auto"/>
            </w:tcBorders>
            <w:tcMar>
              <w:left w:w="0" w:type="dxa"/>
              <w:right w:w="0" w:type="dxa"/>
            </w:tcMar>
          </w:tcPr>
          <w:p w:rsidR="003508F9" w:rsidRPr="003508F9" w:rsidRDefault="003508F9" w:rsidP="003508F9">
            <w:pPr>
              <w:pStyle w:val="Tabletext"/>
              <w:jc w:val="right"/>
            </w:pPr>
            <w:r w:rsidRPr="003508F9">
              <w:t>(0.183)</w:t>
            </w:r>
          </w:p>
        </w:tc>
        <w:tc>
          <w:tcPr>
            <w:tcW w:w="850" w:type="dxa"/>
            <w:tcBorders>
              <w:top w:val="single" w:sz="4" w:space="0" w:color="auto"/>
              <w:bottom w:val="single" w:sz="4" w:space="0" w:color="auto"/>
            </w:tcBorders>
            <w:tcMar>
              <w:left w:w="0" w:type="dxa"/>
              <w:right w:w="0" w:type="dxa"/>
            </w:tcMar>
          </w:tcPr>
          <w:p w:rsidR="003508F9" w:rsidRPr="003508F9" w:rsidRDefault="003508F9" w:rsidP="00BF7BD7">
            <w:pPr>
              <w:pStyle w:val="Tabletext"/>
              <w:ind w:right="170"/>
              <w:jc w:val="right"/>
            </w:pPr>
            <w:r>
              <w:t>–</w:t>
            </w:r>
            <w:r w:rsidRPr="003508F9">
              <w:t>1.7009</w:t>
            </w:r>
          </w:p>
        </w:tc>
        <w:tc>
          <w:tcPr>
            <w:tcW w:w="737" w:type="dxa"/>
            <w:tcBorders>
              <w:top w:val="single" w:sz="4" w:space="0" w:color="auto"/>
              <w:bottom w:val="single" w:sz="4" w:space="0" w:color="auto"/>
            </w:tcBorders>
            <w:tcMar>
              <w:left w:w="0" w:type="dxa"/>
              <w:right w:w="0" w:type="dxa"/>
            </w:tcMar>
          </w:tcPr>
          <w:p w:rsidR="003508F9" w:rsidRPr="003508F9" w:rsidRDefault="003508F9" w:rsidP="003508F9">
            <w:pPr>
              <w:pStyle w:val="Tabletext"/>
              <w:jc w:val="right"/>
            </w:pPr>
            <w:r w:rsidRPr="003508F9">
              <w:t>(0.021)</w:t>
            </w:r>
          </w:p>
        </w:tc>
        <w:tc>
          <w:tcPr>
            <w:tcW w:w="850" w:type="dxa"/>
            <w:tcBorders>
              <w:top w:val="single" w:sz="4" w:space="0" w:color="auto"/>
              <w:bottom w:val="single" w:sz="4" w:space="0" w:color="auto"/>
            </w:tcBorders>
            <w:tcMar>
              <w:left w:w="0" w:type="dxa"/>
              <w:right w:w="0" w:type="dxa"/>
            </w:tcMar>
          </w:tcPr>
          <w:p w:rsidR="003508F9" w:rsidRPr="003508F9" w:rsidRDefault="003508F9" w:rsidP="00BF7BD7">
            <w:pPr>
              <w:pStyle w:val="Tabletext"/>
              <w:ind w:right="85"/>
              <w:jc w:val="right"/>
            </w:pPr>
            <w:r>
              <w:t>–</w:t>
            </w:r>
            <w:r w:rsidRPr="003508F9">
              <w:t>0.93087</w:t>
            </w:r>
          </w:p>
        </w:tc>
        <w:tc>
          <w:tcPr>
            <w:tcW w:w="737" w:type="dxa"/>
            <w:tcBorders>
              <w:top w:val="single" w:sz="4" w:space="0" w:color="auto"/>
              <w:bottom w:val="single" w:sz="4" w:space="0" w:color="auto"/>
            </w:tcBorders>
            <w:tcMar>
              <w:left w:w="0" w:type="dxa"/>
              <w:right w:w="0" w:type="dxa"/>
            </w:tcMar>
          </w:tcPr>
          <w:p w:rsidR="003508F9" w:rsidRPr="003508F9" w:rsidRDefault="003508F9" w:rsidP="003508F9">
            <w:pPr>
              <w:pStyle w:val="Tabletext"/>
              <w:jc w:val="right"/>
            </w:pPr>
            <w:r w:rsidRPr="003508F9">
              <w:t>(0.236)</w:t>
            </w:r>
          </w:p>
        </w:tc>
        <w:tc>
          <w:tcPr>
            <w:tcW w:w="850" w:type="dxa"/>
            <w:tcBorders>
              <w:top w:val="single" w:sz="4" w:space="0" w:color="auto"/>
              <w:bottom w:val="single" w:sz="4" w:space="0" w:color="auto"/>
            </w:tcBorders>
            <w:tcMar>
              <w:left w:w="0" w:type="dxa"/>
              <w:right w:w="0" w:type="dxa"/>
            </w:tcMar>
          </w:tcPr>
          <w:p w:rsidR="003508F9" w:rsidRPr="003508F9" w:rsidRDefault="003508F9" w:rsidP="003508F9">
            <w:pPr>
              <w:pStyle w:val="Tabletext"/>
              <w:jc w:val="right"/>
            </w:pPr>
            <w:r>
              <w:t>–</w:t>
            </w:r>
            <w:r w:rsidRPr="003508F9">
              <w:t>1.5592</w:t>
            </w:r>
          </w:p>
        </w:tc>
        <w:tc>
          <w:tcPr>
            <w:tcW w:w="737" w:type="dxa"/>
            <w:tcBorders>
              <w:top w:val="single" w:sz="4" w:space="0" w:color="auto"/>
              <w:bottom w:val="single" w:sz="4" w:space="0" w:color="auto"/>
            </w:tcBorders>
            <w:tcMar>
              <w:left w:w="0" w:type="dxa"/>
              <w:right w:w="0" w:type="dxa"/>
            </w:tcMar>
          </w:tcPr>
          <w:p w:rsidR="003508F9" w:rsidRPr="003508F9" w:rsidRDefault="003508F9" w:rsidP="003508F9">
            <w:pPr>
              <w:pStyle w:val="Tabletext"/>
              <w:jc w:val="right"/>
            </w:pPr>
            <w:r w:rsidRPr="003508F9">
              <w:t>(0.051)</w:t>
            </w:r>
          </w:p>
        </w:tc>
      </w:tr>
      <w:tr w:rsidR="00BF7BD7" w:rsidRPr="003508F9" w:rsidTr="00524800">
        <w:tc>
          <w:tcPr>
            <w:tcW w:w="2551" w:type="dxa"/>
            <w:tcBorders>
              <w:top w:val="single" w:sz="4" w:space="0" w:color="auto"/>
              <w:bottom w:val="single" w:sz="4" w:space="0" w:color="auto"/>
            </w:tcBorders>
            <w:tcMar>
              <w:left w:w="0" w:type="dxa"/>
              <w:right w:w="0" w:type="dxa"/>
            </w:tcMar>
          </w:tcPr>
          <w:p w:rsidR="003508F9" w:rsidRPr="003508F9" w:rsidRDefault="003508F9" w:rsidP="003508F9">
            <w:pPr>
              <w:pStyle w:val="Tabletext"/>
            </w:pPr>
            <w:r w:rsidRPr="003508F9">
              <w:t>Number of observations</w:t>
            </w:r>
          </w:p>
        </w:tc>
        <w:tc>
          <w:tcPr>
            <w:tcW w:w="850" w:type="dxa"/>
            <w:tcBorders>
              <w:top w:val="single" w:sz="4" w:space="0" w:color="auto"/>
              <w:bottom w:val="single" w:sz="4" w:space="0" w:color="auto"/>
            </w:tcBorders>
            <w:tcMar>
              <w:left w:w="0" w:type="dxa"/>
              <w:right w:w="0" w:type="dxa"/>
            </w:tcMar>
          </w:tcPr>
          <w:p w:rsidR="003508F9" w:rsidRPr="003508F9" w:rsidRDefault="003508F9" w:rsidP="00524800">
            <w:pPr>
              <w:pStyle w:val="Tabletext"/>
              <w:jc w:val="right"/>
            </w:pPr>
            <w:r w:rsidRPr="003508F9">
              <w:t>12</w:t>
            </w:r>
            <w:r w:rsidR="00853A2E">
              <w:t> </w:t>
            </w:r>
            <w:r w:rsidRPr="003508F9">
              <w:t>698</w:t>
            </w:r>
          </w:p>
        </w:tc>
        <w:tc>
          <w:tcPr>
            <w:tcW w:w="737" w:type="dxa"/>
            <w:tcBorders>
              <w:top w:val="single" w:sz="4" w:space="0" w:color="auto"/>
              <w:bottom w:val="single" w:sz="4" w:space="0" w:color="auto"/>
            </w:tcBorders>
            <w:tcMar>
              <w:left w:w="0" w:type="dxa"/>
              <w:right w:w="0" w:type="dxa"/>
            </w:tcMar>
          </w:tcPr>
          <w:p w:rsidR="003508F9" w:rsidRPr="003508F9" w:rsidRDefault="003508F9" w:rsidP="00524800">
            <w:pPr>
              <w:pStyle w:val="Tabletext"/>
              <w:jc w:val="right"/>
            </w:pPr>
          </w:p>
        </w:tc>
        <w:tc>
          <w:tcPr>
            <w:tcW w:w="850" w:type="dxa"/>
            <w:tcBorders>
              <w:top w:val="single" w:sz="4" w:space="0" w:color="auto"/>
              <w:bottom w:val="single" w:sz="4" w:space="0" w:color="auto"/>
            </w:tcBorders>
            <w:tcMar>
              <w:left w:w="0" w:type="dxa"/>
              <w:right w:w="0" w:type="dxa"/>
            </w:tcMar>
          </w:tcPr>
          <w:p w:rsidR="003508F9" w:rsidRPr="003508F9" w:rsidRDefault="003508F9" w:rsidP="00524800">
            <w:pPr>
              <w:pStyle w:val="Tabletext"/>
              <w:jc w:val="right"/>
            </w:pPr>
            <w:r w:rsidRPr="003508F9">
              <w:t>12</w:t>
            </w:r>
            <w:r w:rsidR="00853A2E">
              <w:t> </w:t>
            </w:r>
            <w:r w:rsidRPr="003508F9">
              <w:t>323</w:t>
            </w:r>
          </w:p>
        </w:tc>
        <w:tc>
          <w:tcPr>
            <w:tcW w:w="737" w:type="dxa"/>
            <w:tcBorders>
              <w:top w:val="single" w:sz="4" w:space="0" w:color="auto"/>
              <w:bottom w:val="single" w:sz="4" w:space="0" w:color="auto"/>
            </w:tcBorders>
            <w:tcMar>
              <w:left w:w="0" w:type="dxa"/>
              <w:right w:w="0" w:type="dxa"/>
            </w:tcMar>
          </w:tcPr>
          <w:p w:rsidR="003508F9" w:rsidRPr="003508F9" w:rsidRDefault="003508F9" w:rsidP="00524800">
            <w:pPr>
              <w:pStyle w:val="Tabletext"/>
              <w:jc w:val="right"/>
            </w:pPr>
          </w:p>
        </w:tc>
        <w:tc>
          <w:tcPr>
            <w:tcW w:w="850" w:type="dxa"/>
            <w:tcBorders>
              <w:top w:val="single" w:sz="4" w:space="0" w:color="auto"/>
              <w:bottom w:val="single" w:sz="4" w:space="0" w:color="auto"/>
            </w:tcBorders>
            <w:tcMar>
              <w:left w:w="0" w:type="dxa"/>
              <w:right w:w="0" w:type="dxa"/>
            </w:tcMar>
          </w:tcPr>
          <w:p w:rsidR="003508F9" w:rsidRPr="003508F9" w:rsidRDefault="003508F9" w:rsidP="00524800">
            <w:pPr>
              <w:pStyle w:val="Tabletext"/>
              <w:jc w:val="right"/>
            </w:pPr>
            <w:r w:rsidRPr="003508F9">
              <w:t>11</w:t>
            </w:r>
            <w:r w:rsidR="00853A2E">
              <w:t> </w:t>
            </w:r>
            <w:r w:rsidRPr="003508F9">
              <w:t>446</w:t>
            </w:r>
          </w:p>
        </w:tc>
        <w:tc>
          <w:tcPr>
            <w:tcW w:w="737" w:type="dxa"/>
            <w:tcBorders>
              <w:top w:val="single" w:sz="4" w:space="0" w:color="auto"/>
              <w:bottom w:val="single" w:sz="4" w:space="0" w:color="auto"/>
            </w:tcBorders>
            <w:tcMar>
              <w:left w:w="0" w:type="dxa"/>
              <w:right w:w="0" w:type="dxa"/>
            </w:tcMar>
          </w:tcPr>
          <w:p w:rsidR="003508F9" w:rsidRPr="003508F9" w:rsidRDefault="003508F9" w:rsidP="00524800">
            <w:pPr>
              <w:pStyle w:val="Tabletext"/>
              <w:jc w:val="right"/>
            </w:pPr>
          </w:p>
        </w:tc>
        <w:tc>
          <w:tcPr>
            <w:tcW w:w="850" w:type="dxa"/>
            <w:tcBorders>
              <w:top w:val="single" w:sz="4" w:space="0" w:color="auto"/>
              <w:bottom w:val="single" w:sz="4" w:space="0" w:color="auto"/>
            </w:tcBorders>
            <w:tcMar>
              <w:left w:w="0" w:type="dxa"/>
              <w:right w:w="0" w:type="dxa"/>
            </w:tcMar>
          </w:tcPr>
          <w:p w:rsidR="003508F9" w:rsidRPr="003508F9" w:rsidRDefault="003508F9" w:rsidP="00524800">
            <w:pPr>
              <w:pStyle w:val="Tabletext"/>
              <w:jc w:val="right"/>
            </w:pPr>
            <w:r w:rsidRPr="003508F9">
              <w:t>11</w:t>
            </w:r>
            <w:r w:rsidR="00853A2E">
              <w:t> </w:t>
            </w:r>
            <w:r w:rsidRPr="003508F9">
              <w:t>466</w:t>
            </w:r>
          </w:p>
        </w:tc>
        <w:tc>
          <w:tcPr>
            <w:tcW w:w="737" w:type="dxa"/>
            <w:tcBorders>
              <w:top w:val="single" w:sz="4" w:space="0" w:color="auto"/>
              <w:bottom w:val="single" w:sz="4" w:space="0" w:color="auto"/>
            </w:tcBorders>
            <w:tcMar>
              <w:left w:w="0" w:type="dxa"/>
              <w:right w:w="0" w:type="dxa"/>
            </w:tcMar>
          </w:tcPr>
          <w:p w:rsidR="003508F9" w:rsidRPr="003508F9" w:rsidRDefault="003508F9" w:rsidP="00524800">
            <w:pPr>
              <w:pStyle w:val="Tabletext"/>
              <w:jc w:val="right"/>
            </w:pPr>
          </w:p>
        </w:tc>
      </w:tr>
    </w:tbl>
    <w:p w:rsidR="003508F9" w:rsidRPr="003508F9" w:rsidRDefault="003508F9" w:rsidP="003508F9">
      <w:pPr>
        <w:pStyle w:val="Source"/>
      </w:pPr>
      <w:r w:rsidRPr="003508F9">
        <w:t>Source:</w:t>
      </w:r>
      <w:r w:rsidR="005E1D10">
        <w:tab/>
      </w:r>
      <w:r w:rsidRPr="003508F9">
        <w:t>Customised calculations using Wave 1 of the LSAY (enumerated in 2006)</w:t>
      </w:r>
      <w:r>
        <w:t>.</w:t>
      </w:r>
    </w:p>
    <w:p w:rsidR="00F35476" w:rsidRDefault="003508F9" w:rsidP="003508F9">
      <w:pPr>
        <w:pStyle w:val="Source"/>
      </w:pPr>
      <w:r w:rsidRPr="003508F9">
        <w:t>Note:</w:t>
      </w:r>
      <w:r w:rsidR="005E1D10">
        <w:tab/>
      </w:r>
      <w:r w:rsidRPr="003508F9">
        <w:t>Associated</w:t>
      </w:r>
      <w:r>
        <w:t xml:space="preserve"> p-values in brackets.</w:t>
      </w:r>
    </w:p>
    <w:p w:rsidR="00BF7BD7" w:rsidRDefault="00BF7BD7">
      <w:pPr>
        <w:spacing w:before="0" w:line="240" w:lineRule="auto"/>
        <w:rPr>
          <w:rFonts w:ascii="Arial" w:hAnsi="Arial"/>
          <w:sz w:val="15"/>
        </w:rPr>
      </w:pPr>
      <w:r>
        <w:br w:type="page"/>
      </w:r>
    </w:p>
    <w:p w:rsidR="008D5B44" w:rsidRDefault="008D5B44" w:rsidP="008D5B44">
      <w:pPr>
        <w:pStyle w:val="tabletitle"/>
      </w:pPr>
      <w:bookmarkStart w:id="67" w:name="_Toc311456491"/>
      <w:r>
        <w:t>Table A8</w:t>
      </w:r>
      <w:r>
        <w:tab/>
        <w:t>Coefficient estimates and p-values corresponding to Table 12 (Factors associated with the probability of expecting to undertake university studies)</w:t>
      </w:r>
      <w:bookmarkEnd w:id="6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44"/>
        <w:gridCol w:w="907"/>
        <w:gridCol w:w="850"/>
        <w:gridCol w:w="907"/>
        <w:gridCol w:w="850"/>
        <w:gridCol w:w="907"/>
        <w:gridCol w:w="850"/>
        <w:gridCol w:w="907"/>
        <w:gridCol w:w="850"/>
      </w:tblGrid>
      <w:tr w:rsidR="00337E43" w:rsidRPr="008D5B44">
        <w:tc>
          <w:tcPr>
            <w:tcW w:w="1644" w:type="dxa"/>
            <w:tcBorders>
              <w:top w:val="single" w:sz="4" w:space="0" w:color="auto"/>
              <w:bottom w:val="single" w:sz="4" w:space="0" w:color="auto"/>
            </w:tcBorders>
          </w:tcPr>
          <w:p w:rsidR="00337E43" w:rsidRPr="008D5B44" w:rsidRDefault="00337E43" w:rsidP="008D5B44">
            <w:pPr>
              <w:pStyle w:val="Tablehead1"/>
            </w:pPr>
          </w:p>
        </w:tc>
        <w:tc>
          <w:tcPr>
            <w:tcW w:w="1757" w:type="dxa"/>
            <w:gridSpan w:val="2"/>
            <w:tcBorders>
              <w:top w:val="single" w:sz="4" w:space="0" w:color="auto"/>
              <w:bottom w:val="single" w:sz="4" w:space="0" w:color="auto"/>
            </w:tcBorders>
          </w:tcPr>
          <w:p w:rsidR="00337E43" w:rsidRPr="008D5B44" w:rsidRDefault="00337E43" w:rsidP="00337E43">
            <w:pPr>
              <w:pStyle w:val="Tablehead1"/>
              <w:jc w:val="center"/>
            </w:pPr>
            <w:r w:rsidRPr="008D5B44">
              <w:t>Model 1</w:t>
            </w:r>
          </w:p>
        </w:tc>
        <w:tc>
          <w:tcPr>
            <w:tcW w:w="1757" w:type="dxa"/>
            <w:gridSpan w:val="2"/>
            <w:tcBorders>
              <w:top w:val="single" w:sz="4" w:space="0" w:color="auto"/>
              <w:bottom w:val="single" w:sz="4" w:space="0" w:color="auto"/>
            </w:tcBorders>
          </w:tcPr>
          <w:p w:rsidR="00337E43" w:rsidRPr="008D5B44" w:rsidRDefault="00337E43" w:rsidP="00337E43">
            <w:pPr>
              <w:pStyle w:val="Tablehead1"/>
              <w:jc w:val="center"/>
            </w:pPr>
            <w:r w:rsidRPr="008D5B44">
              <w:t>Model 2</w:t>
            </w:r>
          </w:p>
        </w:tc>
        <w:tc>
          <w:tcPr>
            <w:tcW w:w="1757" w:type="dxa"/>
            <w:gridSpan w:val="2"/>
            <w:tcBorders>
              <w:top w:val="single" w:sz="4" w:space="0" w:color="auto"/>
              <w:bottom w:val="single" w:sz="4" w:space="0" w:color="auto"/>
            </w:tcBorders>
          </w:tcPr>
          <w:p w:rsidR="00337E43" w:rsidRPr="008D5B44" w:rsidRDefault="00337E43" w:rsidP="00337E43">
            <w:pPr>
              <w:pStyle w:val="Tablehead1"/>
              <w:jc w:val="center"/>
            </w:pPr>
            <w:r w:rsidRPr="008D5B44">
              <w:t>Model 3</w:t>
            </w:r>
          </w:p>
        </w:tc>
        <w:tc>
          <w:tcPr>
            <w:tcW w:w="1757" w:type="dxa"/>
            <w:gridSpan w:val="2"/>
            <w:tcBorders>
              <w:top w:val="single" w:sz="4" w:space="0" w:color="auto"/>
              <w:bottom w:val="single" w:sz="4" w:space="0" w:color="auto"/>
            </w:tcBorders>
          </w:tcPr>
          <w:p w:rsidR="00337E43" w:rsidRPr="008D5B44" w:rsidRDefault="00337E43" w:rsidP="00337E43">
            <w:pPr>
              <w:pStyle w:val="Tablehead1"/>
              <w:jc w:val="center"/>
            </w:pPr>
            <w:r w:rsidRPr="008D5B44">
              <w:t>Model 4</w:t>
            </w:r>
          </w:p>
        </w:tc>
      </w:tr>
      <w:tr w:rsidR="00337E43" w:rsidRPr="008D5B44" w:rsidTr="00CC563D">
        <w:tc>
          <w:tcPr>
            <w:tcW w:w="1644" w:type="dxa"/>
            <w:tcBorders>
              <w:top w:val="single" w:sz="4" w:space="0" w:color="auto"/>
            </w:tcBorders>
          </w:tcPr>
          <w:p w:rsidR="00337E43" w:rsidRPr="008D5B44" w:rsidRDefault="00337E43" w:rsidP="00B64EAD">
            <w:pPr>
              <w:pStyle w:val="Tabletext"/>
            </w:pPr>
            <w:r w:rsidRPr="008D5B44">
              <w:t>Age</w:t>
            </w:r>
          </w:p>
        </w:tc>
        <w:tc>
          <w:tcPr>
            <w:tcW w:w="907" w:type="dxa"/>
            <w:tcBorders>
              <w:top w:val="single" w:sz="4" w:space="0" w:color="auto"/>
            </w:tcBorders>
            <w:tcMar>
              <w:left w:w="0" w:type="dxa"/>
              <w:right w:w="0" w:type="dxa"/>
            </w:tcMar>
          </w:tcPr>
          <w:p w:rsidR="0037034F" w:rsidRDefault="00337E43">
            <w:pPr>
              <w:pStyle w:val="Tabletext"/>
              <w:ind w:right="91"/>
              <w:jc w:val="right"/>
            </w:pPr>
            <w:r>
              <w:t>–</w:t>
            </w:r>
            <w:r w:rsidRPr="008D5B44">
              <w:t>0.03891</w:t>
            </w:r>
          </w:p>
        </w:tc>
        <w:tc>
          <w:tcPr>
            <w:tcW w:w="850" w:type="dxa"/>
            <w:tcBorders>
              <w:top w:val="single" w:sz="4" w:space="0" w:color="auto"/>
            </w:tcBorders>
            <w:tcMar>
              <w:left w:w="113" w:type="dxa"/>
              <w:right w:w="0" w:type="dxa"/>
            </w:tcMar>
          </w:tcPr>
          <w:p w:rsidR="00337E43" w:rsidRPr="008D5B44" w:rsidRDefault="00337E43" w:rsidP="00B64EAD">
            <w:pPr>
              <w:pStyle w:val="Tabletext"/>
            </w:pPr>
            <w:r w:rsidRPr="008D5B44">
              <w:t>(0.549)</w:t>
            </w:r>
          </w:p>
        </w:tc>
        <w:tc>
          <w:tcPr>
            <w:tcW w:w="907" w:type="dxa"/>
            <w:tcBorders>
              <w:top w:val="single" w:sz="4" w:space="0" w:color="auto"/>
            </w:tcBorders>
            <w:tcMar>
              <w:left w:w="0" w:type="dxa"/>
              <w:right w:w="0" w:type="dxa"/>
            </w:tcMar>
          </w:tcPr>
          <w:p w:rsidR="00337E43" w:rsidRPr="008D5B44" w:rsidRDefault="00337E43" w:rsidP="00337E43">
            <w:pPr>
              <w:pStyle w:val="Tabletext"/>
              <w:ind w:right="85"/>
              <w:jc w:val="right"/>
            </w:pPr>
            <w:r>
              <w:t>–</w:t>
            </w:r>
            <w:r w:rsidRPr="008D5B44">
              <w:t>0.04271</w:t>
            </w:r>
          </w:p>
        </w:tc>
        <w:tc>
          <w:tcPr>
            <w:tcW w:w="850" w:type="dxa"/>
            <w:tcBorders>
              <w:top w:val="single" w:sz="4" w:space="0" w:color="auto"/>
            </w:tcBorders>
            <w:tcMar>
              <w:left w:w="113" w:type="dxa"/>
            </w:tcMar>
          </w:tcPr>
          <w:p w:rsidR="00337E43" w:rsidRPr="008D5B44" w:rsidRDefault="00337E43" w:rsidP="00337E43">
            <w:pPr>
              <w:pStyle w:val="Tabletext"/>
              <w:ind w:left="113"/>
            </w:pPr>
            <w:r w:rsidRPr="008D5B44">
              <w:t>(0.527)</w:t>
            </w:r>
          </w:p>
        </w:tc>
        <w:tc>
          <w:tcPr>
            <w:tcW w:w="907" w:type="dxa"/>
            <w:tcBorders>
              <w:top w:val="single" w:sz="4" w:space="0" w:color="auto"/>
            </w:tcBorders>
            <w:tcMar>
              <w:left w:w="0" w:type="dxa"/>
              <w:right w:w="0" w:type="dxa"/>
            </w:tcMar>
          </w:tcPr>
          <w:p w:rsidR="00337E43" w:rsidRPr="008D5B44" w:rsidRDefault="00337E43" w:rsidP="00337E43">
            <w:pPr>
              <w:pStyle w:val="Tabletext"/>
              <w:ind w:right="85"/>
              <w:jc w:val="right"/>
            </w:pPr>
            <w:r>
              <w:t>–</w:t>
            </w:r>
            <w:r w:rsidRPr="008D5B44">
              <w:t>0.11418</w:t>
            </w:r>
          </w:p>
        </w:tc>
        <w:tc>
          <w:tcPr>
            <w:tcW w:w="850" w:type="dxa"/>
            <w:tcBorders>
              <w:top w:val="single" w:sz="4" w:space="0" w:color="auto"/>
            </w:tcBorders>
            <w:tcMar>
              <w:left w:w="113" w:type="dxa"/>
            </w:tcMar>
          </w:tcPr>
          <w:p w:rsidR="00337E43" w:rsidRPr="008D5B44" w:rsidRDefault="00337E43" w:rsidP="00337E43">
            <w:pPr>
              <w:pStyle w:val="Tabletext"/>
              <w:ind w:left="113"/>
            </w:pPr>
            <w:r w:rsidRPr="008D5B44">
              <w:t>(0.131)</w:t>
            </w:r>
          </w:p>
        </w:tc>
        <w:tc>
          <w:tcPr>
            <w:tcW w:w="907" w:type="dxa"/>
            <w:tcBorders>
              <w:top w:val="single" w:sz="4" w:space="0" w:color="auto"/>
            </w:tcBorders>
            <w:tcMar>
              <w:left w:w="0" w:type="dxa"/>
              <w:right w:w="0" w:type="dxa"/>
            </w:tcMar>
          </w:tcPr>
          <w:p w:rsidR="00337E43" w:rsidRPr="008D5B44" w:rsidRDefault="00337E43" w:rsidP="00337E43">
            <w:pPr>
              <w:pStyle w:val="Tabletext"/>
              <w:ind w:right="85"/>
              <w:jc w:val="right"/>
            </w:pPr>
            <w:r>
              <w:t>–</w:t>
            </w:r>
            <w:r w:rsidRPr="008D5B44">
              <w:t>0.13196</w:t>
            </w:r>
          </w:p>
        </w:tc>
        <w:tc>
          <w:tcPr>
            <w:tcW w:w="850" w:type="dxa"/>
            <w:tcBorders>
              <w:top w:val="single" w:sz="4" w:space="0" w:color="auto"/>
            </w:tcBorders>
            <w:tcMar>
              <w:left w:w="113" w:type="dxa"/>
            </w:tcMar>
          </w:tcPr>
          <w:p w:rsidR="00337E43" w:rsidRPr="008D5B44" w:rsidRDefault="00337E43" w:rsidP="00337E43">
            <w:pPr>
              <w:pStyle w:val="Tabletext"/>
              <w:ind w:left="113"/>
            </w:pPr>
            <w:r w:rsidRPr="008D5B44">
              <w:t>(0.091)</w:t>
            </w:r>
          </w:p>
        </w:tc>
      </w:tr>
      <w:tr w:rsidR="00337E43" w:rsidRPr="008D5B44" w:rsidTr="00CC563D">
        <w:tc>
          <w:tcPr>
            <w:tcW w:w="1644" w:type="dxa"/>
          </w:tcPr>
          <w:p w:rsidR="00337E43" w:rsidRPr="008D5B44" w:rsidRDefault="00337E43" w:rsidP="00B64EAD">
            <w:pPr>
              <w:pStyle w:val="Tabletext"/>
            </w:pPr>
            <w:r w:rsidRPr="008D5B44">
              <w:t>Female</w:t>
            </w:r>
          </w:p>
        </w:tc>
        <w:tc>
          <w:tcPr>
            <w:tcW w:w="907" w:type="dxa"/>
            <w:tcMar>
              <w:left w:w="0" w:type="dxa"/>
              <w:right w:w="0" w:type="dxa"/>
            </w:tcMar>
          </w:tcPr>
          <w:p w:rsidR="0037034F" w:rsidRDefault="00337E43">
            <w:pPr>
              <w:pStyle w:val="Tabletext"/>
              <w:ind w:right="91"/>
              <w:jc w:val="right"/>
            </w:pPr>
            <w:r>
              <w:t>–</w:t>
            </w:r>
            <w:r w:rsidRPr="008D5B44">
              <w:t>0.07584</w:t>
            </w:r>
          </w:p>
        </w:tc>
        <w:tc>
          <w:tcPr>
            <w:tcW w:w="850" w:type="dxa"/>
            <w:tcMar>
              <w:left w:w="113" w:type="dxa"/>
              <w:right w:w="0" w:type="dxa"/>
            </w:tcMar>
          </w:tcPr>
          <w:p w:rsidR="00337E43" w:rsidRPr="008D5B44" w:rsidRDefault="00337E43" w:rsidP="00B64EAD">
            <w:pPr>
              <w:pStyle w:val="Tabletext"/>
            </w:pPr>
            <w:r w:rsidRPr="008D5B44">
              <w:t>(0.045)</w:t>
            </w:r>
          </w:p>
        </w:tc>
        <w:tc>
          <w:tcPr>
            <w:tcW w:w="907" w:type="dxa"/>
            <w:tcMar>
              <w:left w:w="0" w:type="dxa"/>
              <w:right w:w="0" w:type="dxa"/>
            </w:tcMar>
          </w:tcPr>
          <w:p w:rsidR="00337E43" w:rsidRPr="008D5B44" w:rsidRDefault="00337E43" w:rsidP="00337E43">
            <w:pPr>
              <w:pStyle w:val="Tabletext"/>
              <w:ind w:right="85"/>
              <w:jc w:val="right"/>
            </w:pPr>
            <w:r>
              <w:t>–</w:t>
            </w:r>
            <w:r w:rsidRPr="008D5B44">
              <w:t>0.01451</w:t>
            </w:r>
          </w:p>
        </w:tc>
        <w:tc>
          <w:tcPr>
            <w:tcW w:w="850" w:type="dxa"/>
            <w:tcMar>
              <w:left w:w="113" w:type="dxa"/>
            </w:tcMar>
          </w:tcPr>
          <w:p w:rsidR="00337E43" w:rsidRPr="008D5B44" w:rsidRDefault="00337E43" w:rsidP="00337E43">
            <w:pPr>
              <w:pStyle w:val="Tabletext"/>
              <w:ind w:left="113"/>
            </w:pPr>
            <w:r w:rsidRPr="008D5B44">
              <w:t>(0.713)</w:t>
            </w:r>
          </w:p>
        </w:tc>
        <w:tc>
          <w:tcPr>
            <w:tcW w:w="907" w:type="dxa"/>
            <w:tcMar>
              <w:left w:w="0" w:type="dxa"/>
              <w:right w:w="0" w:type="dxa"/>
            </w:tcMar>
          </w:tcPr>
          <w:p w:rsidR="00337E43" w:rsidRPr="008D5B44" w:rsidRDefault="00337E43" w:rsidP="00337E43">
            <w:pPr>
              <w:pStyle w:val="Tabletext"/>
              <w:jc w:val="right"/>
            </w:pPr>
            <w:r w:rsidRPr="008D5B44">
              <w:t>0.027703</w:t>
            </w:r>
          </w:p>
        </w:tc>
        <w:tc>
          <w:tcPr>
            <w:tcW w:w="850" w:type="dxa"/>
            <w:tcMar>
              <w:left w:w="113" w:type="dxa"/>
            </w:tcMar>
          </w:tcPr>
          <w:p w:rsidR="00337E43" w:rsidRPr="008D5B44" w:rsidRDefault="00337E43" w:rsidP="00337E43">
            <w:pPr>
              <w:pStyle w:val="Tabletext"/>
              <w:ind w:left="113"/>
            </w:pPr>
            <w:r w:rsidRPr="008D5B44">
              <w:t>(0.531)</w:t>
            </w:r>
          </w:p>
        </w:tc>
        <w:tc>
          <w:tcPr>
            <w:tcW w:w="907" w:type="dxa"/>
            <w:tcMar>
              <w:left w:w="0" w:type="dxa"/>
              <w:right w:w="0" w:type="dxa"/>
            </w:tcMar>
          </w:tcPr>
          <w:p w:rsidR="00337E43" w:rsidRPr="008D5B44" w:rsidRDefault="00337E43" w:rsidP="00337E43">
            <w:pPr>
              <w:pStyle w:val="Tabletext"/>
              <w:jc w:val="right"/>
            </w:pPr>
            <w:r w:rsidRPr="008D5B44">
              <w:t>0.006734</w:t>
            </w:r>
          </w:p>
        </w:tc>
        <w:tc>
          <w:tcPr>
            <w:tcW w:w="850" w:type="dxa"/>
            <w:tcMar>
              <w:left w:w="113" w:type="dxa"/>
            </w:tcMar>
          </w:tcPr>
          <w:p w:rsidR="00337E43" w:rsidRPr="008D5B44" w:rsidRDefault="00337E43" w:rsidP="00337E43">
            <w:pPr>
              <w:pStyle w:val="Tabletext"/>
              <w:ind w:left="113"/>
            </w:pPr>
            <w:r w:rsidRPr="008D5B44">
              <w:t>(0.883)</w:t>
            </w:r>
          </w:p>
        </w:tc>
      </w:tr>
      <w:tr w:rsidR="00337E43" w:rsidRPr="008D5B44" w:rsidTr="00CC563D">
        <w:tc>
          <w:tcPr>
            <w:tcW w:w="1644" w:type="dxa"/>
          </w:tcPr>
          <w:p w:rsidR="00337E43" w:rsidRPr="008D5B44" w:rsidRDefault="00337E43" w:rsidP="00B64EAD">
            <w:pPr>
              <w:pStyle w:val="Tabletext"/>
            </w:pPr>
            <w:r w:rsidRPr="008D5B44">
              <w:t>Indigenous</w:t>
            </w:r>
          </w:p>
        </w:tc>
        <w:tc>
          <w:tcPr>
            <w:tcW w:w="907" w:type="dxa"/>
            <w:tcMar>
              <w:left w:w="0" w:type="dxa"/>
              <w:right w:w="0" w:type="dxa"/>
            </w:tcMar>
          </w:tcPr>
          <w:p w:rsidR="0037034F" w:rsidRDefault="00337E43">
            <w:pPr>
              <w:pStyle w:val="Tabletext"/>
              <w:ind w:right="91"/>
              <w:jc w:val="right"/>
            </w:pPr>
            <w:r>
              <w:t>–</w:t>
            </w:r>
            <w:r w:rsidRPr="008D5B44">
              <w:t>0.27716</w:t>
            </w:r>
          </w:p>
        </w:tc>
        <w:tc>
          <w:tcPr>
            <w:tcW w:w="850" w:type="dxa"/>
            <w:tcMar>
              <w:left w:w="113" w:type="dxa"/>
              <w:right w:w="0" w:type="dxa"/>
            </w:tcMar>
          </w:tcPr>
          <w:p w:rsidR="00337E43" w:rsidRPr="008D5B44" w:rsidRDefault="00337E43" w:rsidP="00B64EAD">
            <w:pPr>
              <w:pStyle w:val="Tabletext"/>
            </w:pPr>
            <w:r w:rsidRPr="008D5B44">
              <w:t>(0.002)</w:t>
            </w:r>
          </w:p>
        </w:tc>
        <w:tc>
          <w:tcPr>
            <w:tcW w:w="907" w:type="dxa"/>
            <w:tcMar>
              <w:left w:w="0" w:type="dxa"/>
              <w:right w:w="0" w:type="dxa"/>
            </w:tcMar>
          </w:tcPr>
          <w:p w:rsidR="00337E43" w:rsidRPr="008D5B44" w:rsidRDefault="00337E43" w:rsidP="00337E43">
            <w:pPr>
              <w:pStyle w:val="Tabletext"/>
              <w:ind w:right="85"/>
              <w:jc w:val="right"/>
            </w:pPr>
            <w:r>
              <w:t>–</w:t>
            </w:r>
            <w:r w:rsidRPr="008D5B44">
              <w:t>0.18391</w:t>
            </w:r>
          </w:p>
        </w:tc>
        <w:tc>
          <w:tcPr>
            <w:tcW w:w="850" w:type="dxa"/>
            <w:tcMar>
              <w:left w:w="113" w:type="dxa"/>
            </w:tcMar>
          </w:tcPr>
          <w:p w:rsidR="00337E43" w:rsidRPr="008D5B44" w:rsidRDefault="00337E43" w:rsidP="00337E43">
            <w:pPr>
              <w:pStyle w:val="Tabletext"/>
              <w:ind w:left="113"/>
            </w:pPr>
            <w:r w:rsidRPr="008D5B44">
              <w:t>(0.057)</w:t>
            </w:r>
          </w:p>
        </w:tc>
        <w:tc>
          <w:tcPr>
            <w:tcW w:w="907" w:type="dxa"/>
            <w:tcMar>
              <w:left w:w="0" w:type="dxa"/>
              <w:right w:w="0" w:type="dxa"/>
            </w:tcMar>
          </w:tcPr>
          <w:p w:rsidR="00337E43" w:rsidRPr="008D5B44" w:rsidRDefault="00337E43" w:rsidP="008E0D8A">
            <w:pPr>
              <w:pStyle w:val="Tabletext"/>
              <w:ind w:right="96"/>
              <w:jc w:val="right"/>
            </w:pPr>
            <w:r w:rsidRPr="008D5B44">
              <w:t>0.14469</w:t>
            </w:r>
          </w:p>
        </w:tc>
        <w:tc>
          <w:tcPr>
            <w:tcW w:w="850" w:type="dxa"/>
            <w:tcMar>
              <w:left w:w="113" w:type="dxa"/>
            </w:tcMar>
          </w:tcPr>
          <w:p w:rsidR="00337E43" w:rsidRPr="008D5B44" w:rsidRDefault="00337E43" w:rsidP="00337E43">
            <w:pPr>
              <w:pStyle w:val="Tabletext"/>
              <w:ind w:left="113"/>
            </w:pPr>
            <w:r w:rsidRPr="008D5B44">
              <w:t>(0.18)</w:t>
            </w:r>
          </w:p>
        </w:tc>
        <w:tc>
          <w:tcPr>
            <w:tcW w:w="907" w:type="dxa"/>
            <w:tcMar>
              <w:left w:w="0" w:type="dxa"/>
              <w:right w:w="0" w:type="dxa"/>
            </w:tcMar>
          </w:tcPr>
          <w:p w:rsidR="00337E43" w:rsidRPr="008D5B44" w:rsidRDefault="00337E43" w:rsidP="008E0D8A">
            <w:pPr>
              <w:pStyle w:val="Tabletext"/>
              <w:ind w:right="96"/>
              <w:jc w:val="right"/>
            </w:pPr>
            <w:r w:rsidRPr="008D5B44">
              <w:t>0.12385</w:t>
            </w:r>
          </w:p>
        </w:tc>
        <w:tc>
          <w:tcPr>
            <w:tcW w:w="850" w:type="dxa"/>
            <w:tcMar>
              <w:left w:w="113" w:type="dxa"/>
            </w:tcMar>
          </w:tcPr>
          <w:p w:rsidR="00337E43" w:rsidRPr="008D5B44" w:rsidRDefault="00337E43" w:rsidP="00337E43">
            <w:pPr>
              <w:pStyle w:val="Tabletext"/>
              <w:ind w:left="113"/>
            </w:pPr>
            <w:r w:rsidRPr="008D5B44">
              <w:t>(0.283)</w:t>
            </w:r>
          </w:p>
        </w:tc>
      </w:tr>
      <w:tr w:rsidR="00337E43" w:rsidRPr="008D5B44" w:rsidTr="00CC563D">
        <w:tc>
          <w:tcPr>
            <w:tcW w:w="1644" w:type="dxa"/>
          </w:tcPr>
          <w:p w:rsidR="00337E43" w:rsidRPr="008D5B44" w:rsidRDefault="00337E43" w:rsidP="00B64EAD">
            <w:pPr>
              <w:pStyle w:val="Tabletext"/>
            </w:pPr>
            <w:r w:rsidRPr="008D5B44">
              <w:t>Born overseas</w:t>
            </w:r>
          </w:p>
        </w:tc>
        <w:tc>
          <w:tcPr>
            <w:tcW w:w="907" w:type="dxa"/>
            <w:tcMar>
              <w:left w:w="0" w:type="dxa"/>
              <w:right w:w="0" w:type="dxa"/>
            </w:tcMar>
          </w:tcPr>
          <w:p w:rsidR="00337E43" w:rsidRPr="008D5B44" w:rsidRDefault="00337E43" w:rsidP="00524800">
            <w:pPr>
              <w:pStyle w:val="Tabletext"/>
              <w:jc w:val="right"/>
            </w:pPr>
            <w:r w:rsidRPr="008D5B44">
              <w:t>0.380083</w:t>
            </w:r>
          </w:p>
        </w:tc>
        <w:tc>
          <w:tcPr>
            <w:tcW w:w="850" w:type="dxa"/>
            <w:tcMar>
              <w:left w:w="113" w:type="dxa"/>
              <w:right w:w="0" w:type="dxa"/>
            </w:tcMar>
          </w:tcPr>
          <w:p w:rsidR="00337E43" w:rsidRPr="008D5B44" w:rsidRDefault="00337E43" w:rsidP="00B64EAD">
            <w:pPr>
              <w:pStyle w:val="Tabletext"/>
            </w:pPr>
            <w:r w:rsidRPr="008D5B44">
              <w:t>(0)</w:t>
            </w:r>
          </w:p>
        </w:tc>
        <w:tc>
          <w:tcPr>
            <w:tcW w:w="907" w:type="dxa"/>
            <w:tcMar>
              <w:left w:w="0" w:type="dxa"/>
              <w:right w:w="0" w:type="dxa"/>
            </w:tcMar>
          </w:tcPr>
          <w:p w:rsidR="00337E43" w:rsidRPr="008D5B44" w:rsidRDefault="00337E43" w:rsidP="008E0D8A">
            <w:pPr>
              <w:pStyle w:val="Tabletext"/>
              <w:ind w:right="181"/>
              <w:jc w:val="right"/>
            </w:pPr>
            <w:r w:rsidRPr="008D5B44">
              <w:t>0.2961</w:t>
            </w:r>
          </w:p>
        </w:tc>
        <w:tc>
          <w:tcPr>
            <w:tcW w:w="850" w:type="dxa"/>
            <w:tcMar>
              <w:left w:w="113" w:type="dxa"/>
            </w:tcMar>
          </w:tcPr>
          <w:p w:rsidR="00337E43" w:rsidRPr="008D5B44" w:rsidRDefault="00337E43" w:rsidP="00337E43">
            <w:pPr>
              <w:pStyle w:val="Tabletext"/>
              <w:ind w:left="113"/>
            </w:pPr>
            <w:r w:rsidRPr="008D5B44">
              <w:t>(0.001)</w:t>
            </w:r>
          </w:p>
        </w:tc>
        <w:tc>
          <w:tcPr>
            <w:tcW w:w="907" w:type="dxa"/>
            <w:tcMar>
              <w:left w:w="0" w:type="dxa"/>
              <w:right w:w="0" w:type="dxa"/>
            </w:tcMar>
          </w:tcPr>
          <w:p w:rsidR="00337E43" w:rsidRPr="008D5B44" w:rsidRDefault="00337E43" w:rsidP="00337E43">
            <w:pPr>
              <w:pStyle w:val="Tabletext"/>
              <w:jc w:val="right"/>
            </w:pPr>
            <w:r w:rsidRPr="008D5B44">
              <w:t>0.357988</w:t>
            </w:r>
          </w:p>
        </w:tc>
        <w:tc>
          <w:tcPr>
            <w:tcW w:w="850" w:type="dxa"/>
            <w:tcMar>
              <w:left w:w="113" w:type="dxa"/>
            </w:tcMar>
          </w:tcPr>
          <w:p w:rsidR="00337E43" w:rsidRPr="008D5B44" w:rsidRDefault="00337E43" w:rsidP="00337E43">
            <w:pPr>
              <w:pStyle w:val="Tabletext"/>
              <w:ind w:left="113"/>
            </w:pPr>
            <w:r w:rsidRPr="008D5B44">
              <w:t>(0)</w:t>
            </w:r>
          </w:p>
        </w:tc>
        <w:tc>
          <w:tcPr>
            <w:tcW w:w="907" w:type="dxa"/>
            <w:tcMar>
              <w:left w:w="0" w:type="dxa"/>
              <w:right w:w="0" w:type="dxa"/>
            </w:tcMar>
          </w:tcPr>
          <w:p w:rsidR="00337E43" w:rsidRPr="008D5B44" w:rsidRDefault="00337E43" w:rsidP="00337E43">
            <w:pPr>
              <w:pStyle w:val="Tabletext"/>
              <w:jc w:val="right"/>
            </w:pPr>
            <w:r w:rsidRPr="008D5B44">
              <w:t>0.381757</w:t>
            </w:r>
          </w:p>
        </w:tc>
        <w:tc>
          <w:tcPr>
            <w:tcW w:w="850" w:type="dxa"/>
            <w:tcMar>
              <w:left w:w="113" w:type="dxa"/>
            </w:tcMar>
          </w:tcPr>
          <w:p w:rsidR="00337E43" w:rsidRPr="008D5B44" w:rsidRDefault="00337E43" w:rsidP="00337E43">
            <w:pPr>
              <w:pStyle w:val="Tabletext"/>
              <w:ind w:left="113"/>
            </w:pPr>
            <w:r w:rsidRPr="008D5B44">
              <w:t>(0)</w:t>
            </w:r>
          </w:p>
        </w:tc>
      </w:tr>
      <w:tr w:rsidR="00337E43" w:rsidRPr="008D5B44" w:rsidTr="00CC563D">
        <w:tc>
          <w:tcPr>
            <w:tcW w:w="1644" w:type="dxa"/>
          </w:tcPr>
          <w:p w:rsidR="00337E43" w:rsidRPr="008D5B44" w:rsidRDefault="00337E43" w:rsidP="00B64EAD">
            <w:pPr>
              <w:pStyle w:val="Tabletext"/>
            </w:pPr>
            <w:r w:rsidRPr="008D5B44">
              <w:t>Mother born overseas</w:t>
            </w:r>
          </w:p>
        </w:tc>
        <w:tc>
          <w:tcPr>
            <w:tcW w:w="907" w:type="dxa"/>
            <w:tcMar>
              <w:left w:w="0" w:type="dxa"/>
              <w:right w:w="0" w:type="dxa"/>
            </w:tcMar>
          </w:tcPr>
          <w:p w:rsidR="00337E43" w:rsidRPr="008D5B44" w:rsidRDefault="00337E43" w:rsidP="00524800">
            <w:pPr>
              <w:pStyle w:val="Tabletext"/>
              <w:jc w:val="right"/>
            </w:pPr>
            <w:r w:rsidRPr="008D5B44">
              <w:t>0.140411</w:t>
            </w:r>
          </w:p>
        </w:tc>
        <w:tc>
          <w:tcPr>
            <w:tcW w:w="850" w:type="dxa"/>
            <w:tcMar>
              <w:left w:w="113" w:type="dxa"/>
              <w:right w:w="0" w:type="dxa"/>
            </w:tcMar>
          </w:tcPr>
          <w:p w:rsidR="00337E43" w:rsidRPr="008D5B44" w:rsidRDefault="00337E43" w:rsidP="00B64EAD">
            <w:pPr>
              <w:pStyle w:val="Tabletext"/>
            </w:pPr>
            <w:r w:rsidRPr="008D5B44">
              <w:t>(0.008)</w:t>
            </w:r>
          </w:p>
        </w:tc>
        <w:tc>
          <w:tcPr>
            <w:tcW w:w="907" w:type="dxa"/>
            <w:tcMar>
              <w:left w:w="0" w:type="dxa"/>
              <w:right w:w="0" w:type="dxa"/>
            </w:tcMar>
          </w:tcPr>
          <w:p w:rsidR="00337E43" w:rsidRPr="008D5B44" w:rsidRDefault="00337E43" w:rsidP="00337E43">
            <w:pPr>
              <w:pStyle w:val="Tabletext"/>
              <w:jc w:val="right"/>
            </w:pPr>
            <w:r w:rsidRPr="008D5B44">
              <w:t>0.106118</w:t>
            </w:r>
          </w:p>
        </w:tc>
        <w:tc>
          <w:tcPr>
            <w:tcW w:w="850" w:type="dxa"/>
            <w:tcMar>
              <w:left w:w="113" w:type="dxa"/>
            </w:tcMar>
          </w:tcPr>
          <w:p w:rsidR="00337E43" w:rsidRPr="008D5B44" w:rsidRDefault="00337E43" w:rsidP="00337E43">
            <w:pPr>
              <w:pStyle w:val="Tabletext"/>
              <w:ind w:left="113"/>
            </w:pPr>
            <w:r w:rsidRPr="008D5B44">
              <w:t>(0.055)</w:t>
            </w:r>
          </w:p>
        </w:tc>
        <w:tc>
          <w:tcPr>
            <w:tcW w:w="907" w:type="dxa"/>
            <w:tcMar>
              <w:left w:w="0" w:type="dxa"/>
              <w:right w:w="0" w:type="dxa"/>
            </w:tcMar>
          </w:tcPr>
          <w:p w:rsidR="00337E43" w:rsidRPr="008D5B44" w:rsidRDefault="00337E43" w:rsidP="00337E43">
            <w:pPr>
              <w:pStyle w:val="Tabletext"/>
              <w:jc w:val="right"/>
            </w:pPr>
            <w:r w:rsidRPr="008D5B44">
              <w:t>0.073222</w:t>
            </w:r>
          </w:p>
        </w:tc>
        <w:tc>
          <w:tcPr>
            <w:tcW w:w="850" w:type="dxa"/>
            <w:tcMar>
              <w:left w:w="113" w:type="dxa"/>
            </w:tcMar>
          </w:tcPr>
          <w:p w:rsidR="00337E43" w:rsidRPr="008D5B44" w:rsidRDefault="00337E43" w:rsidP="00337E43">
            <w:pPr>
              <w:pStyle w:val="Tabletext"/>
              <w:ind w:left="113"/>
            </w:pPr>
            <w:r w:rsidRPr="008D5B44">
              <w:t>(0.242)</w:t>
            </w:r>
          </w:p>
        </w:tc>
        <w:tc>
          <w:tcPr>
            <w:tcW w:w="907" w:type="dxa"/>
            <w:tcMar>
              <w:left w:w="0" w:type="dxa"/>
              <w:right w:w="0" w:type="dxa"/>
            </w:tcMar>
          </w:tcPr>
          <w:p w:rsidR="00337E43" w:rsidRPr="008D5B44" w:rsidRDefault="00337E43" w:rsidP="00337E43">
            <w:pPr>
              <w:pStyle w:val="Tabletext"/>
              <w:jc w:val="right"/>
            </w:pPr>
            <w:r w:rsidRPr="008D5B44">
              <w:t>0.068199</w:t>
            </w:r>
          </w:p>
        </w:tc>
        <w:tc>
          <w:tcPr>
            <w:tcW w:w="850" w:type="dxa"/>
            <w:tcMar>
              <w:left w:w="113" w:type="dxa"/>
            </w:tcMar>
          </w:tcPr>
          <w:p w:rsidR="00337E43" w:rsidRPr="008D5B44" w:rsidRDefault="00337E43" w:rsidP="00337E43">
            <w:pPr>
              <w:pStyle w:val="Tabletext"/>
              <w:ind w:left="113"/>
            </w:pPr>
            <w:r w:rsidRPr="008D5B44">
              <w:t>(0.286)</w:t>
            </w:r>
          </w:p>
        </w:tc>
      </w:tr>
      <w:tr w:rsidR="00337E43" w:rsidRPr="008D5B44" w:rsidTr="00CC563D">
        <w:tc>
          <w:tcPr>
            <w:tcW w:w="1644" w:type="dxa"/>
          </w:tcPr>
          <w:p w:rsidR="00337E43" w:rsidRPr="008D5B44" w:rsidRDefault="00337E43" w:rsidP="00B64EAD">
            <w:pPr>
              <w:pStyle w:val="Tabletext"/>
            </w:pPr>
            <w:r w:rsidRPr="008D5B44">
              <w:t>Father born overseas</w:t>
            </w:r>
          </w:p>
        </w:tc>
        <w:tc>
          <w:tcPr>
            <w:tcW w:w="907" w:type="dxa"/>
            <w:tcMar>
              <w:left w:w="0" w:type="dxa"/>
              <w:right w:w="0" w:type="dxa"/>
            </w:tcMar>
          </w:tcPr>
          <w:p w:rsidR="00337E43" w:rsidRPr="008D5B44" w:rsidRDefault="00337E43" w:rsidP="00524800">
            <w:pPr>
              <w:pStyle w:val="Tabletext"/>
              <w:jc w:val="right"/>
            </w:pPr>
            <w:r w:rsidRPr="008D5B44">
              <w:t>0.144948</w:t>
            </w:r>
          </w:p>
        </w:tc>
        <w:tc>
          <w:tcPr>
            <w:tcW w:w="850" w:type="dxa"/>
            <w:tcMar>
              <w:left w:w="113" w:type="dxa"/>
              <w:right w:w="0" w:type="dxa"/>
            </w:tcMar>
          </w:tcPr>
          <w:p w:rsidR="00337E43" w:rsidRPr="008D5B44" w:rsidRDefault="00337E43" w:rsidP="00B64EAD">
            <w:pPr>
              <w:pStyle w:val="Tabletext"/>
            </w:pPr>
            <w:r w:rsidRPr="008D5B44">
              <w:t>(0.005)</w:t>
            </w:r>
          </w:p>
        </w:tc>
        <w:tc>
          <w:tcPr>
            <w:tcW w:w="907" w:type="dxa"/>
            <w:tcMar>
              <w:left w:w="0" w:type="dxa"/>
              <w:right w:w="0" w:type="dxa"/>
            </w:tcMar>
          </w:tcPr>
          <w:p w:rsidR="00337E43" w:rsidRPr="008D5B44" w:rsidRDefault="00337E43" w:rsidP="00337E43">
            <w:pPr>
              <w:pStyle w:val="Tabletext"/>
              <w:ind w:right="85"/>
              <w:jc w:val="right"/>
            </w:pPr>
            <w:r w:rsidRPr="008D5B44">
              <w:t>0.14736</w:t>
            </w:r>
          </w:p>
        </w:tc>
        <w:tc>
          <w:tcPr>
            <w:tcW w:w="850" w:type="dxa"/>
            <w:tcMar>
              <w:left w:w="113" w:type="dxa"/>
            </w:tcMar>
          </w:tcPr>
          <w:p w:rsidR="00337E43" w:rsidRPr="008D5B44" w:rsidRDefault="00337E43" w:rsidP="00337E43">
            <w:pPr>
              <w:pStyle w:val="Tabletext"/>
              <w:ind w:left="113"/>
            </w:pPr>
            <w:r w:rsidRPr="008D5B44">
              <w:t>(0.007)</w:t>
            </w:r>
          </w:p>
        </w:tc>
        <w:tc>
          <w:tcPr>
            <w:tcW w:w="907" w:type="dxa"/>
            <w:tcMar>
              <w:left w:w="0" w:type="dxa"/>
              <w:right w:w="0" w:type="dxa"/>
            </w:tcMar>
          </w:tcPr>
          <w:p w:rsidR="00337E43" w:rsidRPr="008D5B44" w:rsidRDefault="00337E43" w:rsidP="00337E43">
            <w:pPr>
              <w:pStyle w:val="Tabletext"/>
              <w:jc w:val="right"/>
            </w:pPr>
            <w:r w:rsidRPr="008D5B44">
              <w:t>0.123985</w:t>
            </w:r>
          </w:p>
        </w:tc>
        <w:tc>
          <w:tcPr>
            <w:tcW w:w="850" w:type="dxa"/>
            <w:tcMar>
              <w:left w:w="113" w:type="dxa"/>
            </w:tcMar>
          </w:tcPr>
          <w:p w:rsidR="00337E43" w:rsidRPr="008D5B44" w:rsidRDefault="00337E43" w:rsidP="00337E43">
            <w:pPr>
              <w:pStyle w:val="Tabletext"/>
              <w:ind w:left="113"/>
            </w:pPr>
            <w:r w:rsidRPr="008D5B44">
              <w:t>(0.042)</w:t>
            </w:r>
          </w:p>
        </w:tc>
        <w:tc>
          <w:tcPr>
            <w:tcW w:w="907" w:type="dxa"/>
            <w:tcMar>
              <w:left w:w="0" w:type="dxa"/>
              <w:right w:w="0" w:type="dxa"/>
            </w:tcMar>
          </w:tcPr>
          <w:p w:rsidR="00337E43" w:rsidRPr="008D5B44" w:rsidRDefault="00337E43" w:rsidP="00337E43">
            <w:pPr>
              <w:pStyle w:val="Tabletext"/>
              <w:jc w:val="right"/>
            </w:pPr>
            <w:r w:rsidRPr="008D5B44">
              <w:t>0.128978</w:t>
            </w:r>
          </w:p>
        </w:tc>
        <w:tc>
          <w:tcPr>
            <w:tcW w:w="850" w:type="dxa"/>
            <w:tcMar>
              <w:left w:w="113" w:type="dxa"/>
            </w:tcMar>
          </w:tcPr>
          <w:p w:rsidR="00337E43" w:rsidRPr="008D5B44" w:rsidRDefault="00337E43" w:rsidP="00337E43">
            <w:pPr>
              <w:pStyle w:val="Tabletext"/>
              <w:ind w:left="113"/>
            </w:pPr>
            <w:r w:rsidRPr="008D5B44">
              <w:t>(0.038)</w:t>
            </w:r>
          </w:p>
        </w:tc>
      </w:tr>
      <w:tr w:rsidR="00337E43" w:rsidRPr="008D5B44" w:rsidTr="00CC563D">
        <w:tc>
          <w:tcPr>
            <w:tcW w:w="1644" w:type="dxa"/>
          </w:tcPr>
          <w:p w:rsidR="00337E43" w:rsidRPr="008D5B44" w:rsidRDefault="00337E43" w:rsidP="00B64EAD">
            <w:pPr>
              <w:pStyle w:val="Tabletext"/>
            </w:pPr>
            <w:r w:rsidRPr="008D5B44">
              <w:t>Lives in provincial Australia</w:t>
            </w:r>
          </w:p>
        </w:tc>
        <w:tc>
          <w:tcPr>
            <w:tcW w:w="907" w:type="dxa"/>
            <w:tcMar>
              <w:left w:w="0" w:type="dxa"/>
              <w:right w:w="0" w:type="dxa"/>
            </w:tcMar>
          </w:tcPr>
          <w:p w:rsidR="0037034F" w:rsidRDefault="00337E43">
            <w:pPr>
              <w:pStyle w:val="Tabletext"/>
              <w:ind w:right="91"/>
              <w:jc w:val="right"/>
            </w:pPr>
            <w:r>
              <w:t>–</w:t>
            </w:r>
            <w:r w:rsidRPr="008D5B44">
              <w:t>0.04995</w:t>
            </w:r>
          </w:p>
        </w:tc>
        <w:tc>
          <w:tcPr>
            <w:tcW w:w="850" w:type="dxa"/>
            <w:tcMar>
              <w:left w:w="113" w:type="dxa"/>
              <w:right w:w="0" w:type="dxa"/>
            </w:tcMar>
          </w:tcPr>
          <w:p w:rsidR="00337E43" w:rsidRPr="008D5B44" w:rsidRDefault="00337E43" w:rsidP="00B64EAD">
            <w:pPr>
              <w:pStyle w:val="Tabletext"/>
            </w:pPr>
            <w:r w:rsidRPr="008D5B44">
              <w:t>(0.275)</w:t>
            </w:r>
          </w:p>
        </w:tc>
        <w:tc>
          <w:tcPr>
            <w:tcW w:w="907" w:type="dxa"/>
            <w:tcMar>
              <w:left w:w="0" w:type="dxa"/>
              <w:right w:w="0" w:type="dxa"/>
            </w:tcMar>
          </w:tcPr>
          <w:p w:rsidR="00337E43" w:rsidRPr="008D5B44" w:rsidRDefault="00337E43" w:rsidP="00337E43">
            <w:pPr>
              <w:pStyle w:val="Tabletext"/>
              <w:jc w:val="right"/>
            </w:pPr>
            <w:r w:rsidRPr="008D5B44">
              <w:t>0.025685</w:t>
            </w:r>
          </w:p>
        </w:tc>
        <w:tc>
          <w:tcPr>
            <w:tcW w:w="850" w:type="dxa"/>
            <w:tcMar>
              <w:left w:w="113" w:type="dxa"/>
            </w:tcMar>
          </w:tcPr>
          <w:p w:rsidR="00337E43" w:rsidRPr="008D5B44" w:rsidRDefault="00337E43" w:rsidP="00337E43">
            <w:pPr>
              <w:pStyle w:val="Tabletext"/>
              <w:ind w:left="113"/>
            </w:pPr>
            <w:r w:rsidRPr="008D5B44">
              <w:t>(0.589)</w:t>
            </w:r>
          </w:p>
        </w:tc>
        <w:tc>
          <w:tcPr>
            <w:tcW w:w="907" w:type="dxa"/>
            <w:tcMar>
              <w:left w:w="0" w:type="dxa"/>
              <w:right w:w="0" w:type="dxa"/>
            </w:tcMar>
          </w:tcPr>
          <w:p w:rsidR="00337E43" w:rsidRPr="008D5B44" w:rsidRDefault="00337E43" w:rsidP="00337E43">
            <w:pPr>
              <w:pStyle w:val="Tabletext"/>
              <w:jc w:val="right"/>
            </w:pPr>
            <w:r w:rsidRPr="008D5B44">
              <w:t>0.125849</w:t>
            </w:r>
          </w:p>
        </w:tc>
        <w:tc>
          <w:tcPr>
            <w:tcW w:w="850" w:type="dxa"/>
            <w:tcMar>
              <w:left w:w="113" w:type="dxa"/>
            </w:tcMar>
          </w:tcPr>
          <w:p w:rsidR="00337E43" w:rsidRPr="008D5B44" w:rsidRDefault="00337E43" w:rsidP="00337E43">
            <w:pPr>
              <w:pStyle w:val="Tabletext"/>
              <w:ind w:left="113"/>
            </w:pPr>
            <w:r w:rsidRPr="008D5B44">
              <w:t>(0.021)</w:t>
            </w:r>
          </w:p>
        </w:tc>
        <w:tc>
          <w:tcPr>
            <w:tcW w:w="907" w:type="dxa"/>
            <w:tcMar>
              <w:left w:w="0" w:type="dxa"/>
              <w:right w:w="0" w:type="dxa"/>
            </w:tcMar>
          </w:tcPr>
          <w:p w:rsidR="00337E43" w:rsidRPr="008D5B44" w:rsidRDefault="00337E43" w:rsidP="00337E43">
            <w:pPr>
              <w:pStyle w:val="Tabletext"/>
              <w:jc w:val="right"/>
            </w:pPr>
            <w:r w:rsidRPr="008D5B44">
              <w:t>0.146134</w:t>
            </w:r>
          </w:p>
        </w:tc>
        <w:tc>
          <w:tcPr>
            <w:tcW w:w="850" w:type="dxa"/>
            <w:tcMar>
              <w:left w:w="113" w:type="dxa"/>
            </w:tcMar>
          </w:tcPr>
          <w:p w:rsidR="00337E43" w:rsidRPr="008D5B44" w:rsidRDefault="00337E43" w:rsidP="00337E43">
            <w:pPr>
              <w:pStyle w:val="Tabletext"/>
              <w:ind w:left="113"/>
            </w:pPr>
            <w:r w:rsidRPr="008D5B44">
              <w:t>(0.01)</w:t>
            </w:r>
          </w:p>
        </w:tc>
      </w:tr>
      <w:tr w:rsidR="00337E43" w:rsidRPr="008D5B44" w:rsidTr="00CC563D">
        <w:tc>
          <w:tcPr>
            <w:tcW w:w="1644" w:type="dxa"/>
            <w:tcBorders>
              <w:bottom w:val="single" w:sz="4" w:space="0" w:color="auto"/>
            </w:tcBorders>
          </w:tcPr>
          <w:p w:rsidR="00337E43" w:rsidRPr="008D5B44" w:rsidRDefault="00337E43" w:rsidP="00B64EAD">
            <w:pPr>
              <w:pStyle w:val="Tabletext"/>
            </w:pPr>
            <w:r w:rsidRPr="008D5B44">
              <w:t>Lives in remote Australia</w:t>
            </w:r>
          </w:p>
        </w:tc>
        <w:tc>
          <w:tcPr>
            <w:tcW w:w="907" w:type="dxa"/>
            <w:tcBorders>
              <w:bottom w:val="single" w:sz="4" w:space="0" w:color="auto"/>
            </w:tcBorders>
            <w:tcMar>
              <w:left w:w="0" w:type="dxa"/>
              <w:right w:w="0" w:type="dxa"/>
            </w:tcMar>
          </w:tcPr>
          <w:p w:rsidR="0037034F" w:rsidRDefault="00337E43">
            <w:pPr>
              <w:pStyle w:val="Tabletext"/>
              <w:ind w:right="91"/>
              <w:jc w:val="right"/>
            </w:pPr>
            <w:r>
              <w:t>–</w:t>
            </w:r>
            <w:r w:rsidRPr="008D5B44">
              <w:t>0.12904</w:t>
            </w:r>
          </w:p>
        </w:tc>
        <w:tc>
          <w:tcPr>
            <w:tcW w:w="850" w:type="dxa"/>
            <w:tcBorders>
              <w:bottom w:val="single" w:sz="4" w:space="0" w:color="auto"/>
            </w:tcBorders>
            <w:tcMar>
              <w:left w:w="113" w:type="dxa"/>
              <w:right w:w="0" w:type="dxa"/>
            </w:tcMar>
          </w:tcPr>
          <w:p w:rsidR="00337E43" w:rsidRPr="008D5B44" w:rsidRDefault="00337E43" w:rsidP="00B64EAD">
            <w:pPr>
              <w:pStyle w:val="Tabletext"/>
            </w:pPr>
            <w:r w:rsidRPr="008D5B44">
              <w:t>(0.489)</w:t>
            </w:r>
          </w:p>
        </w:tc>
        <w:tc>
          <w:tcPr>
            <w:tcW w:w="907" w:type="dxa"/>
            <w:tcBorders>
              <w:bottom w:val="single" w:sz="4" w:space="0" w:color="auto"/>
            </w:tcBorders>
            <w:tcMar>
              <w:left w:w="0" w:type="dxa"/>
              <w:right w:w="0" w:type="dxa"/>
            </w:tcMar>
          </w:tcPr>
          <w:p w:rsidR="00337E43" w:rsidRPr="008D5B44" w:rsidRDefault="00337E43" w:rsidP="00337E43">
            <w:pPr>
              <w:pStyle w:val="Tabletext"/>
              <w:ind w:right="85"/>
              <w:jc w:val="right"/>
            </w:pPr>
            <w:r>
              <w:t>–</w:t>
            </w:r>
            <w:r w:rsidRPr="008D5B44">
              <w:t>0.03444</w:t>
            </w:r>
          </w:p>
        </w:tc>
        <w:tc>
          <w:tcPr>
            <w:tcW w:w="850" w:type="dxa"/>
            <w:tcBorders>
              <w:bottom w:val="single" w:sz="4" w:space="0" w:color="auto"/>
            </w:tcBorders>
            <w:tcMar>
              <w:left w:w="113" w:type="dxa"/>
            </w:tcMar>
          </w:tcPr>
          <w:p w:rsidR="00337E43" w:rsidRPr="008D5B44" w:rsidRDefault="00337E43" w:rsidP="00337E43">
            <w:pPr>
              <w:pStyle w:val="Tabletext"/>
              <w:ind w:left="113"/>
            </w:pPr>
            <w:r w:rsidRPr="008D5B44">
              <w:t>(0.859)</w:t>
            </w:r>
          </w:p>
        </w:tc>
        <w:tc>
          <w:tcPr>
            <w:tcW w:w="907" w:type="dxa"/>
            <w:tcBorders>
              <w:bottom w:val="single" w:sz="4" w:space="0" w:color="auto"/>
            </w:tcBorders>
            <w:tcMar>
              <w:left w:w="0" w:type="dxa"/>
              <w:right w:w="0" w:type="dxa"/>
            </w:tcMar>
          </w:tcPr>
          <w:p w:rsidR="00337E43" w:rsidRPr="008D5B44" w:rsidRDefault="00337E43" w:rsidP="00337E43">
            <w:pPr>
              <w:pStyle w:val="Tabletext"/>
              <w:jc w:val="right"/>
            </w:pPr>
            <w:r w:rsidRPr="008D5B44">
              <w:t>0.154771</w:t>
            </w:r>
          </w:p>
        </w:tc>
        <w:tc>
          <w:tcPr>
            <w:tcW w:w="850" w:type="dxa"/>
            <w:tcBorders>
              <w:bottom w:val="single" w:sz="4" w:space="0" w:color="auto"/>
            </w:tcBorders>
            <w:tcMar>
              <w:left w:w="113" w:type="dxa"/>
            </w:tcMar>
          </w:tcPr>
          <w:p w:rsidR="00337E43" w:rsidRPr="008D5B44" w:rsidRDefault="00337E43" w:rsidP="00337E43">
            <w:pPr>
              <w:pStyle w:val="Tabletext"/>
              <w:ind w:left="113"/>
            </w:pPr>
            <w:r w:rsidRPr="008D5B44">
              <w:t>(0.449)</w:t>
            </w:r>
          </w:p>
        </w:tc>
        <w:tc>
          <w:tcPr>
            <w:tcW w:w="907" w:type="dxa"/>
            <w:tcBorders>
              <w:bottom w:val="single" w:sz="4" w:space="0" w:color="auto"/>
            </w:tcBorders>
            <w:tcMar>
              <w:left w:w="0" w:type="dxa"/>
              <w:right w:w="0" w:type="dxa"/>
            </w:tcMar>
          </w:tcPr>
          <w:p w:rsidR="00337E43" w:rsidRPr="008D5B44" w:rsidRDefault="00337E43" w:rsidP="00337E43">
            <w:pPr>
              <w:pStyle w:val="Tabletext"/>
              <w:jc w:val="right"/>
            </w:pPr>
            <w:r w:rsidRPr="008D5B44">
              <w:t>0.298053</w:t>
            </w:r>
          </w:p>
        </w:tc>
        <w:tc>
          <w:tcPr>
            <w:tcW w:w="850" w:type="dxa"/>
            <w:tcBorders>
              <w:bottom w:val="single" w:sz="4" w:space="0" w:color="auto"/>
            </w:tcBorders>
            <w:tcMar>
              <w:left w:w="113" w:type="dxa"/>
            </w:tcMar>
          </w:tcPr>
          <w:p w:rsidR="00337E43" w:rsidRPr="008D5B44" w:rsidRDefault="00337E43" w:rsidP="00337E43">
            <w:pPr>
              <w:pStyle w:val="Tabletext"/>
              <w:ind w:left="113"/>
            </w:pPr>
            <w:r w:rsidRPr="008D5B44">
              <w:t>(0.163)</w:t>
            </w:r>
          </w:p>
        </w:tc>
      </w:tr>
      <w:tr w:rsidR="00337E43" w:rsidRPr="008D5B44" w:rsidTr="00CC563D">
        <w:tc>
          <w:tcPr>
            <w:tcW w:w="1644" w:type="dxa"/>
            <w:tcBorders>
              <w:top w:val="single" w:sz="4" w:space="0" w:color="auto"/>
            </w:tcBorders>
          </w:tcPr>
          <w:p w:rsidR="00337E43" w:rsidRPr="008D5B44" w:rsidRDefault="00337E43" w:rsidP="00B64EAD">
            <w:pPr>
              <w:pStyle w:val="Tabletext"/>
            </w:pPr>
            <w:r w:rsidRPr="008D5B44">
              <w:t>Speaks a language other than English at home</w:t>
            </w:r>
          </w:p>
        </w:tc>
        <w:tc>
          <w:tcPr>
            <w:tcW w:w="907" w:type="dxa"/>
            <w:tcBorders>
              <w:top w:val="single" w:sz="4" w:space="0" w:color="auto"/>
            </w:tcBorders>
            <w:tcMar>
              <w:left w:w="0" w:type="dxa"/>
              <w:right w:w="0" w:type="dxa"/>
            </w:tcMar>
          </w:tcPr>
          <w:p w:rsidR="00337E43" w:rsidRPr="008D5B44" w:rsidRDefault="00337E43" w:rsidP="00524800">
            <w:pPr>
              <w:pStyle w:val="Tabletext"/>
              <w:jc w:val="right"/>
            </w:pPr>
          </w:p>
        </w:tc>
        <w:tc>
          <w:tcPr>
            <w:tcW w:w="850" w:type="dxa"/>
            <w:tcBorders>
              <w:top w:val="single" w:sz="4" w:space="0" w:color="auto"/>
            </w:tcBorders>
            <w:tcMar>
              <w:left w:w="113" w:type="dxa"/>
              <w:right w:w="0" w:type="dxa"/>
            </w:tcMar>
          </w:tcPr>
          <w:p w:rsidR="00337E43" w:rsidRPr="008D5B44" w:rsidRDefault="00337E43" w:rsidP="00B64EAD">
            <w:pPr>
              <w:pStyle w:val="Tabletext"/>
            </w:pPr>
          </w:p>
        </w:tc>
        <w:tc>
          <w:tcPr>
            <w:tcW w:w="907" w:type="dxa"/>
            <w:tcBorders>
              <w:top w:val="single" w:sz="4" w:space="0" w:color="auto"/>
            </w:tcBorders>
            <w:tcMar>
              <w:left w:w="0" w:type="dxa"/>
              <w:right w:w="0" w:type="dxa"/>
            </w:tcMar>
          </w:tcPr>
          <w:p w:rsidR="00337E43" w:rsidRPr="008D5B44" w:rsidRDefault="00337E43" w:rsidP="00337E43">
            <w:pPr>
              <w:pStyle w:val="Tabletext"/>
              <w:jc w:val="right"/>
            </w:pPr>
            <w:r w:rsidRPr="008D5B44">
              <w:t>0.314729</w:t>
            </w:r>
          </w:p>
        </w:tc>
        <w:tc>
          <w:tcPr>
            <w:tcW w:w="850" w:type="dxa"/>
            <w:tcBorders>
              <w:top w:val="single" w:sz="4" w:space="0" w:color="auto"/>
            </w:tcBorders>
            <w:tcMar>
              <w:left w:w="113" w:type="dxa"/>
            </w:tcMar>
          </w:tcPr>
          <w:p w:rsidR="00337E43" w:rsidRPr="008D5B44" w:rsidRDefault="00337E43" w:rsidP="00337E43">
            <w:pPr>
              <w:pStyle w:val="Tabletext"/>
              <w:ind w:left="113"/>
            </w:pPr>
            <w:r w:rsidRPr="008D5B44">
              <w:t>(0)</w:t>
            </w:r>
          </w:p>
        </w:tc>
        <w:tc>
          <w:tcPr>
            <w:tcW w:w="907" w:type="dxa"/>
            <w:tcBorders>
              <w:top w:val="single" w:sz="4" w:space="0" w:color="auto"/>
            </w:tcBorders>
            <w:tcMar>
              <w:left w:w="0" w:type="dxa"/>
              <w:right w:w="0" w:type="dxa"/>
            </w:tcMar>
          </w:tcPr>
          <w:p w:rsidR="00337E43" w:rsidRPr="008D5B44" w:rsidRDefault="00337E43" w:rsidP="00337E43">
            <w:pPr>
              <w:pStyle w:val="Tabletext"/>
              <w:jc w:val="right"/>
            </w:pPr>
            <w:r w:rsidRPr="008D5B44">
              <w:t>0.327912</w:t>
            </w:r>
          </w:p>
        </w:tc>
        <w:tc>
          <w:tcPr>
            <w:tcW w:w="850" w:type="dxa"/>
            <w:tcBorders>
              <w:top w:val="single" w:sz="4" w:space="0" w:color="auto"/>
            </w:tcBorders>
            <w:tcMar>
              <w:left w:w="113" w:type="dxa"/>
            </w:tcMar>
          </w:tcPr>
          <w:p w:rsidR="00337E43" w:rsidRPr="008D5B44" w:rsidRDefault="00337E43" w:rsidP="00337E43">
            <w:pPr>
              <w:pStyle w:val="Tabletext"/>
              <w:ind w:left="113"/>
            </w:pPr>
            <w:r w:rsidRPr="008D5B44">
              <w:t>(0.001)</w:t>
            </w:r>
          </w:p>
        </w:tc>
        <w:tc>
          <w:tcPr>
            <w:tcW w:w="907" w:type="dxa"/>
            <w:tcBorders>
              <w:top w:val="single" w:sz="4" w:space="0" w:color="auto"/>
            </w:tcBorders>
            <w:tcMar>
              <w:left w:w="0" w:type="dxa"/>
              <w:right w:w="0" w:type="dxa"/>
            </w:tcMar>
          </w:tcPr>
          <w:p w:rsidR="00337E43" w:rsidRPr="008D5B44" w:rsidRDefault="00337E43" w:rsidP="00337E43">
            <w:pPr>
              <w:pStyle w:val="Tabletext"/>
              <w:jc w:val="right"/>
            </w:pPr>
            <w:r w:rsidRPr="008D5B44">
              <w:t>0.278063</w:t>
            </w:r>
          </w:p>
        </w:tc>
        <w:tc>
          <w:tcPr>
            <w:tcW w:w="850" w:type="dxa"/>
            <w:tcBorders>
              <w:top w:val="single" w:sz="4" w:space="0" w:color="auto"/>
            </w:tcBorders>
            <w:tcMar>
              <w:left w:w="113" w:type="dxa"/>
            </w:tcMar>
          </w:tcPr>
          <w:p w:rsidR="00337E43" w:rsidRPr="008D5B44" w:rsidRDefault="00337E43" w:rsidP="00337E43">
            <w:pPr>
              <w:pStyle w:val="Tabletext"/>
              <w:ind w:left="113"/>
            </w:pPr>
            <w:r w:rsidRPr="008D5B44">
              <w:t>(0.005)</w:t>
            </w:r>
          </w:p>
        </w:tc>
      </w:tr>
      <w:tr w:rsidR="00337E43" w:rsidRPr="008D5B44" w:rsidTr="00CC563D">
        <w:tc>
          <w:tcPr>
            <w:tcW w:w="1644" w:type="dxa"/>
          </w:tcPr>
          <w:p w:rsidR="00337E43" w:rsidRPr="008D5B44" w:rsidRDefault="00337E43" w:rsidP="00B64EAD">
            <w:pPr>
              <w:pStyle w:val="Tabletext"/>
            </w:pPr>
            <w:r w:rsidRPr="008D5B44">
              <w:t>Number of years of education for parent with highest level</w:t>
            </w:r>
          </w:p>
        </w:tc>
        <w:tc>
          <w:tcPr>
            <w:tcW w:w="907" w:type="dxa"/>
            <w:tcMar>
              <w:left w:w="0" w:type="dxa"/>
              <w:right w:w="0" w:type="dxa"/>
            </w:tcMar>
          </w:tcPr>
          <w:p w:rsidR="00337E43" w:rsidRPr="008D5B44" w:rsidRDefault="00337E43" w:rsidP="00524800">
            <w:pPr>
              <w:pStyle w:val="Tabletext"/>
              <w:jc w:val="right"/>
            </w:pPr>
          </w:p>
        </w:tc>
        <w:tc>
          <w:tcPr>
            <w:tcW w:w="850" w:type="dxa"/>
            <w:tcMar>
              <w:left w:w="113" w:type="dxa"/>
              <w:right w:w="0" w:type="dxa"/>
            </w:tcMar>
          </w:tcPr>
          <w:p w:rsidR="00337E43" w:rsidRPr="008D5B44" w:rsidRDefault="00337E43" w:rsidP="00B64EAD">
            <w:pPr>
              <w:pStyle w:val="Tabletext"/>
            </w:pPr>
          </w:p>
        </w:tc>
        <w:tc>
          <w:tcPr>
            <w:tcW w:w="907" w:type="dxa"/>
            <w:tcMar>
              <w:left w:w="0" w:type="dxa"/>
              <w:right w:w="0" w:type="dxa"/>
            </w:tcMar>
          </w:tcPr>
          <w:p w:rsidR="00337E43" w:rsidRPr="008D5B44" w:rsidRDefault="00337E43" w:rsidP="00337E43">
            <w:pPr>
              <w:pStyle w:val="Tabletext"/>
              <w:jc w:val="right"/>
            </w:pPr>
            <w:r w:rsidRPr="008D5B44">
              <w:t>0.079772</w:t>
            </w:r>
          </w:p>
        </w:tc>
        <w:tc>
          <w:tcPr>
            <w:tcW w:w="850" w:type="dxa"/>
            <w:tcMar>
              <w:left w:w="113" w:type="dxa"/>
            </w:tcMar>
          </w:tcPr>
          <w:p w:rsidR="00337E43" w:rsidRPr="008D5B44" w:rsidRDefault="00337E43" w:rsidP="00337E43">
            <w:pPr>
              <w:pStyle w:val="Tabletext"/>
              <w:ind w:left="113"/>
            </w:pPr>
            <w:r w:rsidRPr="008D5B44">
              <w:t>(0)</w:t>
            </w:r>
          </w:p>
        </w:tc>
        <w:tc>
          <w:tcPr>
            <w:tcW w:w="907" w:type="dxa"/>
            <w:tcMar>
              <w:left w:w="0" w:type="dxa"/>
              <w:right w:w="0" w:type="dxa"/>
            </w:tcMar>
          </w:tcPr>
          <w:p w:rsidR="00337E43" w:rsidRPr="008D5B44" w:rsidRDefault="00337E43" w:rsidP="00337E43">
            <w:pPr>
              <w:pStyle w:val="Tabletext"/>
              <w:jc w:val="right"/>
            </w:pPr>
            <w:r w:rsidRPr="008D5B44">
              <w:t>0.052528</w:t>
            </w:r>
          </w:p>
        </w:tc>
        <w:tc>
          <w:tcPr>
            <w:tcW w:w="850" w:type="dxa"/>
            <w:tcMar>
              <w:left w:w="113" w:type="dxa"/>
            </w:tcMar>
          </w:tcPr>
          <w:p w:rsidR="00337E43" w:rsidRPr="008D5B44" w:rsidRDefault="00337E43" w:rsidP="00337E43">
            <w:pPr>
              <w:pStyle w:val="Tabletext"/>
              <w:ind w:left="113"/>
            </w:pPr>
            <w:r w:rsidRPr="008D5B44">
              <w:t>(0)</w:t>
            </w:r>
          </w:p>
        </w:tc>
        <w:tc>
          <w:tcPr>
            <w:tcW w:w="907" w:type="dxa"/>
            <w:tcMar>
              <w:left w:w="0" w:type="dxa"/>
              <w:right w:w="0" w:type="dxa"/>
            </w:tcMar>
          </w:tcPr>
          <w:p w:rsidR="00337E43" w:rsidRPr="008D5B44" w:rsidRDefault="00337E43" w:rsidP="00337E43">
            <w:pPr>
              <w:pStyle w:val="Tabletext"/>
              <w:ind w:right="85"/>
              <w:jc w:val="right"/>
            </w:pPr>
            <w:r w:rsidRPr="008D5B44">
              <w:t>0.04886</w:t>
            </w:r>
          </w:p>
        </w:tc>
        <w:tc>
          <w:tcPr>
            <w:tcW w:w="850" w:type="dxa"/>
            <w:tcMar>
              <w:left w:w="113" w:type="dxa"/>
            </w:tcMar>
          </w:tcPr>
          <w:p w:rsidR="00337E43" w:rsidRPr="008D5B44" w:rsidRDefault="00337E43" w:rsidP="00337E43">
            <w:pPr>
              <w:pStyle w:val="Tabletext"/>
              <w:ind w:left="113"/>
            </w:pPr>
            <w:r w:rsidRPr="008D5B44">
              <w:t>(0)</w:t>
            </w:r>
          </w:p>
        </w:tc>
      </w:tr>
      <w:tr w:rsidR="00337E43" w:rsidRPr="008D5B44" w:rsidTr="00CC563D">
        <w:tc>
          <w:tcPr>
            <w:tcW w:w="1644" w:type="dxa"/>
          </w:tcPr>
          <w:p w:rsidR="00337E43" w:rsidRPr="008D5B44" w:rsidRDefault="00337E43" w:rsidP="00B64EAD">
            <w:pPr>
              <w:pStyle w:val="Tabletext"/>
            </w:pPr>
            <w:r w:rsidRPr="008D5B44">
              <w:t>Mother works as a manager or professional</w:t>
            </w:r>
          </w:p>
        </w:tc>
        <w:tc>
          <w:tcPr>
            <w:tcW w:w="907" w:type="dxa"/>
            <w:tcMar>
              <w:left w:w="0" w:type="dxa"/>
              <w:right w:w="0" w:type="dxa"/>
            </w:tcMar>
          </w:tcPr>
          <w:p w:rsidR="00337E43" w:rsidRPr="008D5B44" w:rsidRDefault="00337E43" w:rsidP="00524800">
            <w:pPr>
              <w:pStyle w:val="Tabletext"/>
              <w:jc w:val="right"/>
            </w:pPr>
          </w:p>
        </w:tc>
        <w:tc>
          <w:tcPr>
            <w:tcW w:w="850" w:type="dxa"/>
            <w:tcMar>
              <w:left w:w="113" w:type="dxa"/>
              <w:right w:w="0" w:type="dxa"/>
            </w:tcMar>
          </w:tcPr>
          <w:p w:rsidR="00337E43" w:rsidRPr="008D5B44" w:rsidRDefault="00337E43" w:rsidP="00B64EAD">
            <w:pPr>
              <w:pStyle w:val="Tabletext"/>
            </w:pPr>
          </w:p>
        </w:tc>
        <w:tc>
          <w:tcPr>
            <w:tcW w:w="907" w:type="dxa"/>
            <w:tcMar>
              <w:left w:w="0" w:type="dxa"/>
              <w:right w:w="0" w:type="dxa"/>
            </w:tcMar>
          </w:tcPr>
          <w:p w:rsidR="00337E43" w:rsidRPr="008D5B44" w:rsidRDefault="00337E43" w:rsidP="00337E43">
            <w:pPr>
              <w:pStyle w:val="Tabletext"/>
              <w:jc w:val="right"/>
            </w:pPr>
            <w:r w:rsidRPr="008D5B44">
              <w:t>0.168294</w:t>
            </w:r>
          </w:p>
        </w:tc>
        <w:tc>
          <w:tcPr>
            <w:tcW w:w="850" w:type="dxa"/>
            <w:tcMar>
              <w:left w:w="113" w:type="dxa"/>
            </w:tcMar>
          </w:tcPr>
          <w:p w:rsidR="00337E43" w:rsidRPr="008D5B44" w:rsidRDefault="00337E43" w:rsidP="00337E43">
            <w:pPr>
              <w:pStyle w:val="Tabletext"/>
              <w:ind w:left="113"/>
            </w:pPr>
            <w:r w:rsidRPr="008D5B44">
              <w:t>(0)</w:t>
            </w:r>
          </w:p>
        </w:tc>
        <w:tc>
          <w:tcPr>
            <w:tcW w:w="907" w:type="dxa"/>
            <w:tcMar>
              <w:left w:w="0" w:type="dxa"/>
              <w:right w:w="0" w:type="dxa"/>
            </w:tcMar>
          </w:tcPr>
          <w:p w:rsidR="00337E43" w:rsidRPr="008D5B44" w:rsidRDefault="00337E43" w:rsidP="00337E43">
            <w:pPr>
              <w:pStyle w:val="Tabletext"/>
              <w:jc w:val="right"/>
            </w:pPr>
            <w:r w:rsidRPr="008D5B44">
              <w:t>0.050983</w:t>
            </w:r>
          </w:p>
        </w:tc>
        <w:tc>
          <w:tcPr>
            <w:tcW w:w="850" w:type="dxa"/>
            <w:tcMar>
              <w:left w:w="113" w:type="dxa"/>
            </w:tcMar>
          </w:tcPr>
          <w:p w:rsidR="00337E43" w:rsidRPr="008D5B44" w:rsidRDefault="00337E43" w:rsidP="00337E43">
            <w:pPr>
              <w:pStyle w:val="Tabletext"/>
              <w:ind w:left="113"/>
            </w:pPr>
            <w:r w:rsidRPr="008D5B44">
              <w:t>(0.271</w:t>
            </w:r>
            <w:r>
              <w:t>)</w:t>
            </w:r>
          </w:p>
        </w:tc>
        <w:tc>
          <w:tcPr>
            <w:tcW w:w="907" w:type="dxa"/>
            <w:tcMar>
              <w:left w:w="0" w:type="dxa"/>
              <w:right w:w="0" w:type="dxa"/>
            </w:tcMar>
          </w:tcPr>
          <w:p w:rsidR="00337E43" w:rsidRPr="008D5B44" w:rsidRDefault="00337E43" w:rsidP="00337E43">
            <w:pPr>
              <w:pStyle w:val="Tabletext"/>
              <w:jc w:val="right"/>
            </w:pPr>
            <w:r w:rsidRPr="008D5B44">
              <w:t>0.041227</w:t>
            </w:r>
          </w:p>
        </w:tc>
        <w:tc>
          <w:tcPr>
            <w:tcW w:w="850" w:type="dxa"/>
            <w:tcMar>
              <w:left w:w="113" w:type="dxa"/>
            </w:tcMar>
          </w:tcPr>
          <w:p w:rsidR="00337E43" w:rsidRPr="008D5B44" w:rsidRDefault="00337E43" w:rsidP="00337E43">
            <w:pPr>
              <w:pStyle w:val="Tabletext"/>
              <w:ind w:left="113"/>
            </w:pPr>
            <w:r w:rsidRPr="008D5B44">
              <w:t>(0.388)</w:t>
            </w:r>
          </w:p>
        </w:tc>
      </w:tr>
      <w:tr w:rsidR="00337E43" w:rsidRPr="008D5B44" w:rsidTr="00CC563D">
        <w:tc>
          <w:tcPr>
            <w:tcW w:w="1644" w:type="dxa"/>
            <w:tcBorders>
              <w:bottom w:val="single" w:sz="4" w:space="0" w:color="auto"/>
            </w:tcBorders>
          </w:tcPr>
          <w:p w:rsidR="00337E43" w:rsidRPr="008D5B44" w:rsidRDefault="00337E43" w:rsidP="00B64EAD">
            <w:pPr>
              <w:pStyle w:val="Tabletext"/>
            </w:pPr>
            <w:r w:rsidRPr="008D5B44">
              <w:t>Father works as a manager or professional</w:t>
            </w:r>
          </w:p>
        </w:tc>
        <w:tc>
          <w:tcPr>
            <w:tcW w:w="907" w:type="dxa"/>
            <w:tcBorders>
              <w:bottom w:val="single" w:sz="4" w:space="0" w:color="auto"/>
            </w:tcBorders>
            <w:tcMar>
              <w:left w:w="0" w:type="dxa"/>
              <w:right w:w="0" w:type="dxa"/>
            </w:tcMar>
          </w:tcPr>
          <w:p w:rsidR="00337E43" w:rsidRPr="008D5B44" w:rsidRDefault="00337E43" w:rsidP="00524800">
            <w:pPr>
              <w:pStyle w:val="Tabletext"/>
              <w:jc w:val="right"/>
            </w:pPr>
          </w:p>
        </w:tc>
        <w:tc>
          <w:tcPr>
            <w:tcW w:w="850" w:type="dxa"/>
            <w:tcBorders>
              <w:bottom w:val="single" w:sz="4" w:space="0" w:color="auto"/>
            </w:tcBorders>
            <w:tcMar>
              <w:left w:w="113" w:type="dxa"/>
              <w:right w:w="0" w:type="dxa"/>
            </w:tcMar>
          </w:tcPr>
          <w:p w:rsidR="00337E43" w:rsidRPr="008D5B44" w:rsidRDefault="00337E43" w:rsidP="00B64EAD">
            <w:pPr>
              <w:pStyle w:val="Tabletext"/>
            </w:pPr>
          </w:p>
        </w:tc>
        <w:tc>
          <w:tcPr>
            <w:tcW w:w="907" w:type="dxa"/>
            <w:tcBorders>
              <w:bottom w:val="single" w:sz="4" w:space="0" w:color="auto"/>
            </w:tcBorders>
            <w:tcMar>
              <w:left w:w="0" w:type="dxa"/>
              <w:right w:w="0" w:type="dxa"/>
            </w:tcMar>
          </w:tcPr>
          <w:p w:rsidR="00337E43" w:rsidRPr="008D5B44" w:rsidRDefault="00337E43" w:rsidP="00337E43">
            <w:pPr>
              <w:pStyle w:val="Tabletext"/>
              <w:jc w:val="right"/>
            </w:pPr>
            <w:r w:rsidRPr="008D5B44">
              <w:t>0.352886</w:t>
            </w:r>
          </w:p>
        </w:tc>
        <w:tc>
          <w:tcPr>
            <w:tcW w:w="850" w:type="dxa"/>
            <w:tcBorders>
              <w:bottom w:val="single" w:sz="4" w:space="0" w:color="auto"/>
            </w:tcBorders>
            <w:tcMar>
              <w:left w:w="113" w:type="dxa"/>
            </w:tcMar>
          </w:tcPr>
          <w:p w:rsidR="00337E43" w:rsidRPr="008D5B44" w:rsidRDefault="00337E43" w:rsidP="00337E43">
            <w:pPr>
              <w:pStyle w:val="Tabletext"/>
              <w:ind w:left="113"/>
            </w:pPr>
            <w:r w:rsidRPr="008D5B44">
              <w:t>(0)</w:t>
            </w:r>
          </w:p>
        </w:tc>
        <w:tc>
          <w:tcPr>
            <w:tcW w:w="907" w:type="dxa"/>
            <w:tcBorders>
              <w:bottom w:val="single" w:sz="4" w:space="0" w:color="auto"/>
            </w:tcBorders>
            <w:tcMar>
              <w:left w:w="0" w:type="dxa"/>
              <w:right w:w="0" w:type="dxa"/>
            </w:tcMar>
          </w:tcPr>
          <w:p w:rsidR="00337E43" w:rsidRPr="008D5B44" w:rsidRDefault="00337E43" w:rsidP="00337E43">
            <w:pPr>
              <w:pStyle w:val="Tabletext"/>
              <w:jc w:val="right"/>
            </w:pPr>
            <w:r w:rsidRPr="008D5B44">
              <w:t>0.155212</w:t>
            </w:r>
          </w:p>
        </w:tc>
        <w:tc>
          <w:tcPr>
            <w:tcW w:w="850" w:type="dxa"/>
            <w:tcBorders>
              <w:bottom w:val="single" w:sz="4" w:space="0" w:color="auto"/>
            </w:tcBorders>
            <w:tcMar>
              <w:left w:w="113" w:type="dxa"/>
            </w:tcMar>
          </w:tcPr>
          <w:p w:rsidR="00337E43" w:rsidRPr="008D5B44" w:rsidRDefault="00337E43" w:rsidP="00337E43">
            <w:pPr>
              <w:pStyle w:val="Tabletext"/>
              <w:ind w:left="113"/>
            </w:pPr>
            <w:r w:rsidRPr="008D5B44">
              <w:t>(0.001)</w:t>
            </w:r>
          </w:p>
        </w:tc>
        <w:tc>
          <w:tcPr>
            <w:tcW w:w="907" w:type="dxa"/>
            <w:tcBorders>
              <w:bottom w:val="single" w:sz="4" w:space="0" w:color="auto"/>
            </w:tcBorders>
            <w:tcMar>
              <w:left w:w="0" w:type="dxa"/>
              <w:right w:w="0" w:type="dxa"/>
            </w:tcMar>
          </w:tcPr>
          <w:p w:rsidR="00337E43" w:rsidRPr="008D5B44" w:rsidRDefault="00337E43" w:rsidP="00337E43">
            <w:pPr>
              <w:pStyle w:val="Tabletext"/>
              <w:jc w:val="right"/>
            </w:pPr>
            <w:r w:rsidRPr="008D5B44">
              <w:t>0.155651</w:t>
            </w:r>
          </w:p>
        </w:tc>
        <w:tc>
          <w:tcPr>
            <w:tcW w:w="850" w:type="dxa"/>
            <w:tcBorders>
              <w:bottom w:val="single" w:sz="4" w:space="0" w:color="auto"/>
            </w:tcBorders>
            <w:tcMar>
              <w:left w:w="113" w:type="dxa"/>
            </w:tcMar>
          </w:tcPr>
          <w:p w:rsidR="00337E43" w:rsidRPr="008D5B44" w:rsidRDefault="00337E43" w:rsidP="00337E43">
            <w:pPr>
              <w:pStyle w:val="Tabletext"/>
              <w:ind w:left="113"/>
            </w:pPr>
            <w:r w:rsidRPr="008D5B44">
              <w:t>(0.001)</w:t>
            </w:r>
          </w:p>
        </w:tc>
      </w:tr>
      <w:tr w:rsidR="00337E43" w:rsidRPr="008D5B44" w:rsidTr="00CC563D">
        <w:tc>
          <w:tcPr>
            <w:tcW w:w="1644" w:type="dxa"/>
            <w:tcBorders>
              <w:top w:val="single" w:sz="4" w:space="0" w:color="auto"/>
            </w:tcBorders>
          </w:tcPr>
          <w:p w:rsidR="00337E43" w:rsidRPr="008D5B44" w:rsidRDefault="00337E43" w:rsidP="00B64EAD">
            <w:pPr>
              <w:pStyle w:val="Tabletext"/>
            </w:pPr>
            <w:r w:rsidRPr="008D5B44">
              <w:t>Assessed own ability as ‘very well’</w:t>
            </w:r>
          </w:p>
        </w:tc>
        <w:tc>
          <w:tcPr>
            <w:tcW w:w="907" w:type="dxa"/>
            <w:tcBorders>
              <w:top w:val="single" w:sz="4" w:space="0" w:color="auto"/>
            </w:tcBorders>
            <w:tcMar>
              <w:left w:w="0" w:type="dxa"/>
              <w:right w:w="0" w:type="dxa"/>
            </w:tcMar>
          </w:tcPr>
          <w:p w:rsidR="00337E43" w:rsidRPr="008D5B44" w:rsidRDefault="00337E43" w:rsidP="00524800">
            <w:pPr>
              <w:pStyle w:val="Tabletext"/>
              <w:jc w:val="right"/>
            </w:pPr>
          </w:p>
        </w:tc>
        <w:tc>
          <w:tcPr>
            <w:tcW w:w="850" w:type="dxa"/>
            <w:tcBorders>
              <w:top w:val="single" w:sz="4" w:space="0" w:color="auto"/>
            </w:tcBorders>
            <w:tcMar>
              <w:left w:w="113" w:type="dxa"/>
              <w:right w:w="0" w:type="dxa"/>
            </w:tcMar>
          </w:tcPr>
          <w:p w:rsidR="00337E43" w:rsidRPr="008D5B44" w:rsidRDefault="00337E43" w:rsidP="00B64EAD">
            <w:pPr>
              <w:pStyle w:val="Tabletext"/>
            </w:pPr>
          </w:p>
        </w:tc>
        <w:tc>
          <w:tcPr>
            <w:tcW w:w="907" w:type="dxa"/>
            <w:tcBorders>
              <w:top w:val="single" w:sz="4" w:space="0" w:color="auto"/>
            </w:tcBorders>
            <w:tcMar>
              <w:left w:w="0" w:type="dxa"/>
              <w:right w:w="0" w:type="dxa"/>
            </w:tcMar>
          </w:tcPr>
          <w:p w:rsidR="00337E43" w:rsidRPr="008D5B44" w:rsidRDefault="00337E43" w:rsidP="00337E43">
            <w:pPr>
              <w:pStyle w:val="Tabletext"/>
              <w:jc w:val="right"/>
            </w:pPr>
          </w:p>
        </w:tc>
        <w:tc>
          <w:tcPr>
            <w:tcW w:w="850" w:type="dxa"/>
            <w:tcBorders>
              <w:top w:val="single" w:sz="4" w:space="0" w:color="auto"/>
            </w:tcBorders>
            <w:tcMar>
              <w:left w:w="113" w:type="dxa"/>
            </w:tcMar>
          </w:tcPr>
          <w:p w:rsidR="00337E43" w:rsidRPr="008D5B44" w:rsidRDefault="00337E43" w:rsidP="00337E43">
            <w:pPr>
              <w:pStyle w:val="Tabletext"/>
              <w:ind w:left="113"/>
            </w:pPr>
          </w:p>
        </w:tc>
        <w:tc>
          <w:tcPr>
            <w:tcW w:w="907" w:type="dxa"/>
            <w:tcBorders>
              <w:top w:val="single" w:sz="4" w:space="0" w:color="auto"/>
            </w:tcBorders>
            <w:tcMar>
              <w:left w:w="0" w:type="dxa"/>
              <w:right w:w="0" w:type="dxa"/>
            </w:tcMar>
          </w:tcPr>
          <w:p w:rsidR="00337E43" w:rsidRPr="008D5B44" w:rsidRDefault="00337E43" w:rsidP="00337E43">
            <w:pPr>
              <w:pStyle w:val="Tabletext"/>
              <w:jc w:val="right"/>
            </w:pPr>
            <w:r w:rsidRPr="008D5B44">
              <w:t>0.363721</w:t>
            </w:r>
          </w:p>
        </w:tc>
        <w:tc>
          <w:tcPr>
            <w:tcW w:w="850" w:type="dxa"/>
            <w:tcBorders>
              <w:top w:val="single" w:sz="4" w:space="0" w:color="auto"/>
            </w:tcBorders>
            <w:tcMar>
              <w:left w:w="113" w:type="dxa"/>
            </w:tcMar>
          </w:tcPr>
          <w:p w:rsidR="00337E43" w:rsidRPr="008D5B44" w:rsidRDefault="00337E43" w:rsidP="00337E43">
            <w:pPr>
              <w:pStyle w:val="Tabletext"/>
              <w:ind w:left="113"/>
            </w:pPr>
            <w:r w:rsidRPr="008D5B44">
              <w:t>(0)</w:t>
            </w:r>
          </w:p>
        </w:tc>
        <w:tc>
          <w:tcPr>
            <w:tcW w:w="907" w:type="dxa"/>
            <w:tcBorders>
              <w:top w:val="single" w:sz="4" w:space="0" w:color="auto"/>
            </w:tcBorders>
            <w:tcMar>
              <w:left w:w="0" w:type="dxa"/>
              <w:right w:w="0" w:type="dxa"/>
            </w:tcMar>
          </w:tcPr>
          <w:p w:rsidR="0037034F" w:rsidRDefault="00337E43">
            <w:pPr>
              <w:pStyle w:val="Tabletext"/>
              <w:ind w:right="91"/>
              <w:jc w:val="right"/>
            </w:pPr>
            <w:r w:rsidRPr="008D5B44">
              <w:t>0.34804</w:t>
            </w:r>
          </w:p>
        </w:tc>
        <w:tc>
          <w:tcPr>
            <w:tcW w:w="850" w:type="dxa"/>
            <w:tcBorders>
              <w:top w:val="single" w:sz="4" w:space="0" w:color="auto"/>
            </w:tcBorders>
            <w:tcMar>
              <w:left w:w="113" w:type="dxa"/>
            </w:tcMar>
          </w:tcPr>
          <w:p w:rsidR="00337E43" w:rsidRPr="008D5B44" w:rsidRDefault="00337E43" w:rsidP="00337E43">
            <w:pPr>
              <w:pStyle w:val="Tabletext"/>
              <w:ind w:left="113"/>
            </w:pPr>
            <w:r w:rsidRPr="008D5B44">
              <w:t>(0)</w:t>
            </w:r>
          </w:p>
        </w:tc>
      </w:tr>
      <w:tr w:rsidR="00337E43" w:rsidRPr="008D5B44" w:rsidTr="00CC563D">
        <w:tc>
          <w:tcPr>
            <w:tcW w:w="1644" w:type="dxa"/>
          </w:tcPr>
          <w:p w:rsidR="00337E43" w:rsidRPr="008D5B44" w:rsidRDefault="00337E43" w:rsidP="00B64EAD">
            <w:pPr>
              <w:pStyle w:val="Tabletext"/>
            </w:pPr>
            <w:r w:rsidRPr="008D5B44">
              <w:t>Assessed own ability as ‘above average’</w:t>
            </w:r>
          </w:p>
        </w:tc>
        <w:tc>
          <w:tcPr>
            <w:tcW w:w="907" w:type="dxa"/>
            <w:tcMar>
              <w:left w:w="0" w:type="dxa"/>
              <w:right w:w="0" w:type="dxa"/>
            </w:tcMar>
          </w:tcPr>
          <w:p w:rsidR="00337E43" w:rsidRPr="008D5B44" w:rsidRDefault="00337E43" w:rsidP="00524800">
            <w:pPr>
              <w:pStyle w:val="Tabletext"/>
              <w:jc w:val="right"/>
            </w:pPr>
          </w:p>
        </w:tc>
        <w:tc>
          <w:tcPr>
            <w:tcW w:w="850" w:type="dxa"/>
            <w:tcMar>
              <w:left w:w="113" w:type="dxa"/>
              <w:right w:w="0" w:type="dxa"/>
            </w:tcMar>
          </w:tcPr>
          <w:p w:rsidR="00337E43" w:rsidRPr="008D5B44" w:rsidRDefault="00337E43" w:rsidP="00B64EAD">
            <w:pPr>
              <w:pStyle w:val="Tabletext"/>
            </w:pPr>
          </w:p>
        </w:tc>
        <w:tc>
          <w:tcPr>
            <w:tcW w:w="907" w:type="dxa"/>
            <w:tcMar>
              <w:left w:w="0" w:type="dxa"/>
              <w:right w:w="0" w:type="dxa"/>
            </w:tcMar>
          </w:tcPr>
          <w:p w:rsidR="00337E43" w:rsidRPr="008D5B44" w:rsidRDefault="00337E43" w:rsidP="00337E43">
            <w:pPr>
              <w:pStyle w:val="Tabletext"/>
              <w:jc w:val="right"/>
            </w:pPr>
          </w:p>
        </w:tc>
        <w:tc>
          <w:tcPr>
            <w:tcW w:w="850" w:type="dxa"/>
            <w:tcMar>
              <w:left w:w="113" w:type="dxa"/>
            </w:tcMar>
          </w:tcPr>
          <w:p w:rsidR="00337E43" w:rsidRPr="008D5B44" w:rsidRDefault="00337E43" w:rsidP="00337E43">
            <w:pPr>
              <w:pStyle w:val="Tabletext"/>
              <w:ind w:left="113"/>
            </w:pPr>
          </w:p>
        </w:tc>
        <w:tc>
          <w:tcPr>
            <w:tcW w:w="907" w:type="dxa"/>
            <w:tcMar>
              <w:left w:w="0" w:type="dxa"/>
              <w:right w:w="0" w:type="dxa"/>
            </w:tcMar>
          </w:tcPr>
          <w:p w:rsidR="00337E43" w:rsidRPr="008D5B44" w:rsidRDefault="00337E43" w:rsidP="00337E43">
            <w:pPr>
              <w:pStyle w:val="Tabletext"/>
              <w:jc w:val="right"/>
            </w:pPr>
            <w:r w:rsidRPr="008D5B44">
              <w:t>0.291559</w:t>
            </w:r>
          </w:p>
        </w:tc>
        <w:tc>
          <w:tcPr>
            <w:tcW w:w="850" w:type="dxa"/>
            <w:tcMar>
              <w:left w:w="113" w:type="dxa"/>
            </w:tcMar>
          </w:tcPr>
          <w:p w:rsidR="00337E43" w:rsidRPr="008D5B44" w:rsidRDefault="00337E43" w:rsidP="00337E43">
            <w:pPr>
              <w:pStyle w:val="Tabletext"/>
              <w:ind w:left="113"/>
            </w:pPr>
            <w:r w:rsidRPr="008D5B44">
              <w:t>(0)</w:t>
            </w:r>
          </w:p>
        </w:tc>
        <w:tc>
          <w:tcPr>
            <w:tcW w:w="907" w:type="dxa"/>
            <w:tcMar>
              <w:left w:w="0" w:type="dxa"/>
              <w:right w:w="0" w:type="dxa"/>
            </w:tcMar>
          </w:tcPr>
          <w:p w:rsidR="00337E43" w:rsidRPr="008D5B44" w:rsidRDefault="00337E43" w:rsidP="00337E43">
            <w:pPr>
              <w:pStyle w:val="Tabletext"/>
              <w:jc w:val="right"/>
            </w:pPr>
            <w:r w:rsidRPr="008D5B44">
              <w:t>0.270196</w:t>
            </w:r>
          </w:p>
        </w:tc>
        <w:tc>
          <w:tcPr>
            <w:tcW w:w="850" w:type="dxa"/>
            <w:tcMar>
              <w:left w:w="113" w:type="dxa"/>
            </w:tcMar>
          </w:tcPr>
          <w:p w:rsidR="00337E43" w:rsidRPr="008D5B44" w:rsidRDefault="00337E43" w:rsidP="00337E43">
            <w:pPr>
              <w:pStyle w:val="Tabletext"/>
              <w:ind w:left="113"/>
            </w:pPr>
            <w:r w:rsidRPr="008D5B44">
              <w:t>(0)</w:t>
            </w:r>
          </w:p>
        </w:tc>
      </w:tr>
      <w:tr w:rsidR="00337E43" w:rsidRPr="008D5B44" w:rsidTr="00CC563D">
        <w:tc>
          <w:tcPr>
            <w:tcW w:w="1644" w:type="dxa"/>
            <w:tcBorders>
              <w:bottom w:val="single" w:sz="4" w:space="0" w:color="auto"/>
            </w:tcBorders>
          </w:tcPr>
          <w:p w:rsidR="00337E43" w:rsidRPr="008D5B44" w:rsidRDefault="00337E43" w:rsidP="00B64EAD">
            <w:pPr>
              <w:pStyle w:val="Tabletext"/>
            </w:pPr>
            <w:r w:rsidRPr="008D5B44">
              <w:t>Assessed own ability as ‘below average’</w:t>
            </w:r>
          </w:p>
        </w:tc>
        <w:tc>
          <w:tcPr>
            <w:tcW w:w="907" w:type="dxa"/>
            <w:tcBorders>
              <w:bottom w:val="single" w:sz="4" w:space="0" w:color="auto"/>
            </w:tcBorders>
            <w:tcMar>
              <w:left w:w="0" w:type="dxa"/>
              <w:right w:w="0" w:type="dxa"/>
            </w:tcMar>
          </w:tcPr>
          <w:p w:rsidR="00337E43" w:rsidRPr="008D5B44" w:rsidRDefault="00337E43" w:rsidP="00524800">
            <w:pPr>
              <w:pStyle w:val="Tabletext"/>
              <w:jc w:val="right"/>
            </w:pPr>
          </w:p>
        </w:tc>
        <w:tc>
          <w:tcPr>
            <w:tcW w:w="850" w:type="dxa"/>
            <w:tcBorders>
              <w:bottom w:val="single" w:sz="4" w:space="0" w:color="auto"/>
            </w:tcBorders>
            <w:tcMar>
              <w:left w:w="113" w:type="dxa"/>
              <w:right w:w="0" w:type="dxa"/>
            </w:tcMar>
          </w:tcPr>
          <w:p w:rsidR="00337E43" w:rsidRPr="008D5B44" w:rsidRDefault="00337E43" w:rsidP="00B64EAD">
            <w:pPr>
              <w:pStyle w:val="Tabletext"/>
            </w:pPr>
          </w:p>
        </w:tc>
        <w:tc>
          <w:tcPr>
            <w:tcW w:w="907" w:type="dxa"/>
            <w:tcBorders>
              <w:bottom w:val="single" w:sz="4" w:space="0" w:color="auto"/>
            </w:tcBorders>
            <w:tcMar>
              <w:left w:w="0" w:type="dxa"/>
              <w:right w:w="0" w:type="dxa"/>
            </w:tcMar>
          </w:tcPr>
          <w:p w:rsidR="00337E43" w:rsidRPr="008D5B44" w:rsidRDefault="00337E43" w:rsidP="00337E43">
            <w:pPr>
              <w:pStyle w:val="Tabletext"/>
              <w:jc w:val="right"/>
            </w:pPr>
          </w:p>
        </w:tc>
        <w:tc>
          <w:tcPr>
            <w:tcW w:w="850" w:type="dxa"/>
            <w:tcBorders>
              <w:bottom w:val="single" w:sz="4" w:space="0" w:color="auto"/>
            </w:tcBorders>
            <w:tcMar>
              <w:left w:w="113" w:type="dxa"/>
            </w:tcMar>
          </w:tcPr>
          <w:p w:rsidR="00337E43" w:rsidRPr="008D5B44" w:rsidRDefault="00337E43" w:rsidP="00337E43">
            <w:pPr>
              <w:pStyle w:val="Tabletext"/>
              <w:ind w:left="113"/>
            </w:pPr>
          </w:p>
        </w:tc>
        <w:tc>
          <w:tcPr>
            <w:tcW w:w="907" w:type="dxa"/>
            <w:tcBorders>
              <w:bottom w:val="single" w:sz="4" w:space="0" w:color="auto"/>
            </w:tcBorders>
            <w:tcMar>
              <w:left w:w="0" w:type="dxa"/>
              <w:right w:w="0" w:type="dxa"/>
            </w:tcMar>
          </w:tcPr>
          <w:p w:rsidR="00337E43" w:rsidRPr="008D5B44" w:rsidRDefault="00337E43" w:rsidP="00337E43">
            <w:pPr>
              <w:pStyle w:val="Tabletext"/>
              <w:ind w:right="85"/>
              <w:jc w:val="right"/>
            </w:pPr>
            <w:r>
              <w:t>–</w:t>
            </w:r>
            <w:r w:rsidRPr="008D5B44">
              <w:t>0.37492</w:t>
            </w:r>
          </w:p>
        </w:tc>
        <w:tc>
          <w:tcPr>
            <w:tcW w:w="850" w:type="dxa"/>
            <w:tcBorders>
              <w:bottom w:val="single" w:sz="4" w:space="0" w:color="auto"/>
            </w:tcBorders>
            <w:tcMar>
              <w:left w:w="113" w:type="dxa"/>
            </w:tcMar>
          </w:tcPr>
          <w:p w:rsidR="00337E43" w:rsidRPr="008D5B44" w:rsidRDefault="00337E43" w:rsidP="00337E43">
            <w:pPr>
              <w:pStyle w:val="Tabletext"/>
              <w:ind w:left="113"/>
            </w:pPr>
            <w:r w:rsidRPr="008D5B44">
              <w:t>(0)</w:t>
            </w:r>
          </w:p>
        </w:tc>
        <w:tc>
          <w:tcPr>
            <w:tcW w:w="907" w:type="dxa"/>
            <w:tcBorders>
              <w:bottom w:val="single" w:sz="4" w:space="0" w:color="auto"/>
            </w:tcBorders>
            <w:tcMar>
              <w:left w:w="0" w:type="dxa"/>
              <w:right w:w="0" w:type="dxa"/>
            </w:tcMar>
          </w:tcPr>
          <w:p w:rsidR="00337E43" w:rsidRPr="008D5B44" w:rsidRDefault="00337E43" w:rsidP="00337E43">
            <w:pPr>
              <w:pStyle w:val="Tabletext"/>
              <w:ind w:right="85"/>
              <w:jc w:val="right"/>
            </w:pPr>
            <w:r>
              <w:t>–</w:t>
            </w:r>
            <w:r w:rsidRPr="008D5B44">
              <w:t>0.31599</w:t>
            </w:r>
          </w:p>
        </w:tc>
        <w:tc>
          <w:tcPr>
            <w:tcW w:w="850" w:type="dxa"/>
            <w:tcBorders>
              <w:bottom w:val="single" w:sz="4" w:space="0" w:color="auto"/>
            </w:tcBorders>
            <w:tcMar>
              <w:left w:w="113" w:type="dxa"/>
            </w:tcMar>
          </w:tcPr>
          <w:p w:rsidR="00337E43" w:rsidRPr="008D5B44" w:rsidRDefault="00337E43" w:rsidP="00337E43">
            <w:pPr>
              <w:pStyle w:val="Tabletext"/>
              <w:ind w:left="113"/>
            </w:pPr>
            <w:r w:rsidRPr="008D5B44">
              <w:t>(0.004)</w:t>
            </w:r>
          </w:p>
        </w:tc>
      </w:tr>
      <w:tr w:rsidR="00337E43" w:rsidRPr="008D5B44" w:rsidTr="00CC563D">
        <w:tc>
          <w:tcPr>
            <w:tcW w:w="1644" w:type="dxa"/>
            <w:tcBorders>
              <w:top w:val="single" w:sz="4" w:space="0" w:color="auto"/>
              <w:bottom w:val="single" w:sz="4" w:space="0" w:color="auto"/>
            </w:tcBorders>
          </w:tcPr>
          <w:p w:rsidR="00337E43" w:rsidRPr="008D5B44" w:rsidRDefault="00337E43" w:rsidP="00B64EAD">
            <w:pPr>
              <w:pStyle w:val="Tabletext"/>
            </w:pPr>
            <w:r w:rsidRPr="008D5B44">
              <w:t>Index of student happiness</w:t>
            </w:r>
          </w:p>
        </w:tc>
        <w:tc>
          <w:tcPr>
            <w:tcW w:w="907" w:type="dxa"/>
            <w:tcBorders>
              <w:top w:val="single" w:sz="4" w:space="0" w:color="auto"/>
              <w:bottom w:val="single" w:sz="4" w:space="0" w:color="auto"/>
            </w:tcBorders>
            <w:tcMar>
              <w:left w:w="0" w:type="dxa"/>
              <w:right w:w="0" w:type="dxa"/>
            </w:tcMar>
          </w:tcPr>
          <w:p w:rsidR="00337E43" w:rsidRPr="008D5B44" w:rsidRDefault="00337E43" w:rsidP="00524800">
            <w:pPr>
              <w:pStyle w:val="Tabletext"/>
              <w:jc w:val="right"/>
            </w:pPr>
          </w:p>
        </w:tc>
        <w:tc>
          <w:tcPr>
            <w:tcW w:w="850" w:type="dxa"/>
            <w:tcBorders>
              <w:top w:val="single" w:sz="4" w:space="0" w:color="auto"/>
              <w:bottom w:val="single" w:sz="4" w:space="0" w:color="auto"/>
            </w:tcBorders>
            <w:tcMar>
              <w:left w:w="113" w:type="dxa"/>
              <w:right w:w="0" w:type="dxa"/>
            </w:tcMar>
          </w:tcPr>
          <w:p w:rsidR="00337E43" w:rsidRPr="008D5B44" w:rsidRDefault="00337E43" w:rsidP="00B64EAD">
            <w:pPr>
              <w:pStyle w:val="Tabletext"/>
            </w:pPr>
          </w:p>
        </w:tc>
        <w:tc>
          <w:tcPr>
            <w:tcW w:w="907" w:type="dxa"/>
            <w:tcBorders>
              <w:top w:val="single" w:sz="4" w:space="0" w:color="auto"/>
              <w:bottom w:val="single" w:sz="4" w:space="0" w:color="auto"/>
            </w:tcBorders>
            <w:tcMar>
              <w:left w:w="0" w:type="dxa"/>
              <w:right w:w="0" w:type="dxa"/>
            </w:tcMar>
          </w:tcPr>
          <w:p w:rsidR="00337E43" w:rsidRPr="008D5B44" w:rsidRDefault="00337E43" w:rsidP="00337E43">
            <w:pPr>
              <w:pStyle w:val="Tabletext"/>
              <w:jc w:val="right"/>
            </w:pPr>
          </w:p>
        </w:tc>
        <w:tc>
          <w:tcPr>
            <w:tcW w:w="850" w:type="dxa"/>
            <w:tcBorders>
              <w:top w:val="single" w:sz="4" w:space="0" w:color="auto"/>
              <w:bottom w:val="single" w:sz="4" w:space="0" w:color="auto"/>
            </w:tcBorders>
            <w:tcMar>
              <w:left w:w="113" w:type="dxa"/>
            </w:tcMar>
          </w:tcPr>
          <w:p w:rsidR="00337E43" w:rsidRPr="008D5B44" w:rsidRDefault="00337E43" w:rsidP="00337E43">
            <w:pPr>
              <w:pStyle w:val="Tabletext"/>
              <w:ind w:left="113"/>
            </w:pPr>
          </w:p>
        </w:tc>
        <w:tc>
          <w:tcPr>
            <w:tcW w:w="907" w:type="dxa"/>
            <w:tcBorders>
              <w:top w:val="single" w:sz="4" w:space="0" w:color="auto"/>
              <w:bottom w:val="single" w:sz="4" w:space="0" w:color="auto"/>
            </w:tcBorders>
            <w:tcMar>
              <w:left w:w="0" w:type="dxa"/>
              <w:right w:w="0" w:type="dxa"/>
            </w:tcMar>
          </w:tcPr>
          <w:p w:rsidR="00337E43" w:rsidRPr="008D5B44" w:rsidRDefault="00337E43" w:rsidP="00337E43">
            <w:pPr>
              <w:pStyle w:val="Tabletext"/>
              <w:ind w:right="85"/>
              <w:jc w:val="right"/>
            </w:pPr>
            <w:r w:rsidRPr="008D5B44">
              <w:t>0.23859</w:t>
            </w:r>
          </w:p>
        </w:tc>
        <w:tc>
          <w:tcPr>
            <w:tcW w:w="850" w:type="dxa"/>
            <w:tcBorders>
              <w:top w:val="single" w:sz="4" w:space="0" w:color="auto"/>
              <w:bottom w:val="single" w:sz="4" w:space="0" w:color="auto"/>
            </w:tcBorders>
            <w:tcMar>
              <w:left w:w="113" w:type="dxa"/>
            </w:tcMar>
          </w:tcPr>
          <w:p w:rsidR="00337E43" w:rsidRPr="008D5B44" w:rsidRDefault="00337E43" w:rsidP="00337E43">
            <w:pPr>
              <w:pStyle w:val="Tabletext"/>
              <w:ind w:left="113"/>
            </w:pPr>
            <w:r w:rsidRPr="008D5B44">
              <w:t>(0)</w:t>
            </w:r>
          </w:p>
        </w:tc>
        <w:tc>
          <w:tcPr>
            <w:tcW w:w="907" w:type="dxa"/>
            <w:tcBorders>
              <w:top w:val="single" w:sz="4" w:space="0" w:color="auto"/>
              <w:bottom w:val="single" w:sz="4" w:space="0" w:color="auto"/>
            </w:tcBorders>
            <w:tcMar>
              <w:left w:w="0" w:type="dxa"/>
              <w:right w:w="0" w:type="dxa"/>
            </w:tcMar>
          </w:tcPr>
          <w:p w:rsidR="00337E43" w:rsidRPr="008D5B44" w:rsidRDefault="00337E43" w:rsidP="00337E43">
            <w:pPr>
              <w:pStyle w:val="Tabletext"/>
              <w:ind w:right="85"/>
              <w:jc w:val="right"/>
            </w:pPr>
            <w:r w:rsidRPr="008D5B44">
              <w:t>0.17781</w:t>
            </w:r>
          </w:p>
        </w:tc>
        <w:tc>
          <w:tcPr>
            <w:tcW w:w="850" w:type="dxa"/>
            <w:tcBorders>
              <w:top w:val="single" w:sz="4" w:space="0" w:color="auto"/>
              <w:bottom w:val="single" w:sz="4" w:space="0" w:color="auto"/>
            </w:tcBorders>
            <w:tcMar>
              <w:left w:w="113" w:type="dxa"/>
            </w:tcMar>
          </w:tcPr>
          <w:p w:rsidR="00337E43" w:rsidRPr="008D5B44" w:rsidRDefault="00337E43" w:rsidP="00337E43">
            <w:pPr>
              <w:pStyle w:val="Tabletext"/>
              <w:ind w:left="113"/>
            </w:pPr>
            <w:r w:rsidRPr="008D5B44">
              <w:t>(0)</w:t>
            </w:r>
          </w:p>
        </w:tc>
      </w:tr>
      <w:tr w:rsidR="00337E43" w:rsidRPr="008D5B44" w:rsidTr="00CC563D">
        <w:tc>
          <w:tcPr>
            <w:tcW w:w="1644" w:type="dxa"/>
            <w:tcBorders>
              <w:top w:val="single" w:sz="4" w:space="0" w:color="auto"/>
              <w:bottom w:val="single" w:sz="4" w:space="0" w:color="auto"/>
            </w:tcBorders>
          </w:tcPr>
          <w:p w:rsidR="00337E43" w:rsidRPr="008D5B44" w:rsidRDefault="00337E43" w:rsidP="00B64EAD">
            <w:pPr>
              <w:pStyle w:val="Tabletext"/>
            </w:pPr>
            <w:r w:rsidRPr="008D5B44">
              <w:t>Index of test scores</w:t>
            </w:r>
          </w:p>
        </w:tc>
        <w:tc>
          <w:tcPr>
            <w:tcW w:w="907" w:type="dxa"/>
            <w:tcBorders>
              <w:top w:val="single" w:sz="4" w:space="0" w:color="auto"/>
              <w:bottom w:val="single" w:sz="4" w:space="0" w:color="auto"/>
            </w:tcBorders>
            <w:tcMar>
              <w:left w:w="0" w:type="dxa"/>
              <w:right w:w="0" w:type="dxa"/>
            </w:tcMar>
          </w:tcPr>
          <w:p w:rsidR="00337E43" w:rsidRPr="008D5B44" w:rsidRDefault="00337E43" w:rsidP="00524800">
            <w:pPr>
              <w:pStyle w:val="Tabletext"/>
              <w:jc w:val="right"/>
            </w:pPr>
          </w:p>
        </w:tc>
        <w:tc>
          <w:tcPr>
            <w:tcW w:w="850" w:type="dxa"/>
            <w:tcBorders>
              <w:top w:val="single" w:sz="4" w:space="0" w:color="auto"/>
              <w:bottom w:val="single" w:sz="4" w:space="0" w:color="auto"/>
            </w:tcBorders>
            <w:tcMar>
              <w:left w:w="113" w:type="dxa"/>
              <w:right w:w="0" w:type="dxa"/>
            </w:tcMar>
          </w:tcPr>
          <w:p w:rsidR="00337E43" w:rsidRPr="008D5B44" w:rsidRDefault="00337E43" w:rsidP="00B64EAD">
            <w:pPr>
              <w:pStyle w:val="Tabletext"/>
            </w:pPr>
          </w:p>
        </w:tc>
        <w:tc>
          <w:tcPr>
            <w:tcW w:w="907" w:type="dxa"/>
            <w:tcBorders>
              <w:top w:val="single" w:sz="4" w:space="0" w:color="auto"/>
              <w:bottom w:val="single" w:sz="4" w:space="0" w:color="auto"/>
            </w:tcBorders>
            <w:tcMar>
              <w:left w:w="0" w:type="dxa"/>
              <w:right w:w="0" w:type="dxa"/>
            </w:tcMar>
          </w:tcPr>
          <w:p w:rsidR="00337E43" w:rsidRPr="008D5B44" w:rsidRDefault="00337E43" w:rsidP="00337E43">
            <w:pPr>
              <w:pStyle w:val="Tabletext"/>
              <w:jc w:val="right"/>
            </w:pPr>
          </w:p>
        </w:tc>
        <w:tc>
          <w:tcPr>
            <w:tcW w:w="850" w:type="dxa"/>
            <w:tcBorders>
              <w:top w:val="single" w:sz="4" w:space="0" w:color="auto"/>
              <w:bottom w:val="single" w:sz="4" w:space="0" w:color="auto"/>
            </w:tcBorders>
            <w:tcMar>
              <w:left w:w="113" w:type="dxa"/>
            </w:tcMar>
          </w:tcPr>
          <w:p w:rsidR="00337E43" w:rsidRPr="008D5B44" w:rsidRDefault="00337E43" w:rsidP="00337E43">
            <w:pPr>
              <w:pStyle w:val="Tabletext"/>
              <w:ind w:left="113"/>
            </w:pPr>
          </w:p>
        </w:tc>
        <w:tc>
          <w:tcPr>
            <w:tcW w:w="907" w:type="dxa"/>
            <w:tcBorders>
              <w:top w:val="single" w:sz="4" w:space="0" w:color="auto"/>
              <w:bottom w:val="single" w:sz="4" w:space="0" w:color="auto"/>
            </w:tcBorders>
            <w:tcMar>
              <w:left w:w="0" w:type="dxa"/>
              <w:right w:w="0" w:type="dxa"/>
            </w:tcMar>
          </w:tcPr>
          <w:p w:rsidR="00337E43" w:rsidRPr="008D5B44" w:rsidRDefault="00337E43" w:rsidP="00337E43">
            <w:pPr>
              <w:pStyle w:val="Tabletext"/>
              <w:jc w:val="right"/>
            </w:pPr>
            <w:r w:rsidRPr="008D5B44">
              <w:t>0.446459</w:t>
            </w:r>
          </w:p>
        </w:tc>
        <w:tc>
          <w:tcPr>
            <w:tcW w:w="850" w:type="dxa"/>
            <w:tcBorders>
              <w:top w:val="single" w:sz="4" w:space="0" w:color="auto"/>
              <w:bottom w:val="single" w:sz="4" w:space="0" w:color="auto"/>
            </w:tcBorders>
            <w:tcMar>
              <w:left w:w="113" w:type="dxa"/>
            </w:tcMar>
          </w:tcPr>
          <w:p w:rsidR="00337E43" w:rsidRPr="008D5B44" w:rsidRDefault="00337E43" w:rsidP="00337E43">
            <w:pPr>
              <w:pStyle w:val="Tabletext"/>
              <w:ind w:left="113"/>
            </w:pPr>
            <w:r w:rsidRPr="008D5B44">
              <w:t>(0)</w:t>
            </w:r>
          </w:p>
        </w:tc>
        <w:tc>
          <w:tcPr>
            <w:tcW w:w="907" w:type="dxa"/>
            <w:tcBorders>
              <w:top w:val="single" w:sz="4" w:space="0" w:color="auto"/>
              <w:bottom w:val="single" w:sz="4" w:space="0" w:color="auto"/>
            </w:tcBorders>
            <w:tcMar>
              <w:left w:w="0" w:type="dxa"/>
              <w:right w:w="0" w:type="dxa"/>
            </w:tcMar>
          </w:tcPr>
          <w:p w:rsidR="00337E43" w:rsidRPr="008D5B44" w:rsidRDefault="00337E43" w:rsidP="00337E43">
            <w:pPr>
              <w:pStyle w:val="Tabletext"/>
              <w:jc w:val="right"/>
            </w:pPr>
            <w:r w:rsidRPr="008D5B44">
              <w:t>0.386456</w:t>
            </w:r>
          </w:p>
        </w:tc>
        <w:tc>
          <w:tcPr>
            <w:tcW w:w="850" w:type="dxa"/>
            <w:tcBorders>
              <w:top w:val="single" w:sz="4" w:space="0" w:color="auto"/>
              <w:bottom w:val="single" w:sz="4" w:space="0" w:color="auto"/>
            </w:tcBorders>
            <w:tcMar>
              <w:left w:w="113" w:type="dxa"/>
            </w:tcMar>
          </w:tcPr>
          <w:p w:rsidR="00337E43" w:rsidRPr="008D5B44" w:rsidRDefault="00337E43" w:rsidP="00337E43">
            <w:pPr>
              <w:pStyle w:val="Tabletext"/>
              <w:ind w:left="113"/>
            </w:pPr>
            <w:r w:rsidRPr="008D5B44">
              <w:t>(0)</w:t>
            </w:r>
          </w:p>
        </w:tc>
      </w:tr>
      <w:tr w:rsidR="00337E43" w:rsidRPr="008D5B44" w:rsidTr="00CC563D">
        <w:tc>
          <w:tcPr>
            <w:tcW w:w="1644" w:type="dxa"/>
            <w:tcBorders>
              <w:top w:val="single" w:sz="4" w:space="0" w:color="auto"/>
              <w:bottom w:val="single" w:sz="4" w:space="0" w:color="auto"/>
            </w:tcBorders>
          </w:tcPr>
          <w:p w:rsidR="00337E43" w:rsidRPr="008D5B44" w:rsidRDefault="00337E43" w:rsidP="00B64EAD">
            <w:pPr>
              <w:pStyle w:val="Tabletext"/>
            </w:pPr>
            <w:r w:rsidRPr="008D5B44">
              <w:t>Proportion of school who expected to undertake post-school study</w:t>
            </w:r>
          </w:p>
        </w:tc>
        <w:tc>
          <w:tcPr>
            <w:tcW w:w="907" w:type="dxa"/>
            <w:tcBorders>
              <w:top w:val="single" w:sz="4" w:space="0" w:color="auto"/>
              <w:bottom w:val="single" w:sz="4" w:space="0" w:color="auto"/>
            </w:tcBorders>
            <w:tcMar>
              <w:left w:w="0" w:type="dxa"/>
              <w:right w:w="0" w:type="dxa"/>
            </w:tcMar>
          </w:tcPr>
          <w:p w:rsidR="00337E43" w:rsidRPr="008D5B44" w:rsidRDefault="00337E43" w:rsidP="00524800">
            <w:pPr>
              <w:pStyle w:val="Tabletext"/>
              <w:jc w:val="right"/>
            </w:pPr>
          </w:p>
        </w:tc>
        <w:tc>
          <w:tcPr>
            <w:tcW w:w="850" w:type="dxa"/>
            <w:tcBorders>
              <w:top w:val="single" w:sz="4" w:space="0" w:color="auto"/>
              <w:bottom w:val="single" w:sz="4" w:space="0" w:color="auto"/>
            </w:tcBorders>
            <w:tcMar>
              <w:left w:w="113" w:type="dxa"/>
              <w:right w:w="0" w:type="dxa"/>
            </w:tcMar>
          </w:tcPr>
          <w:p w:rsidR="00337E43" w:rsidRPr="008D5B44" w:rsidRDefault="00337E43" w:rsidP="00B64EAD">
            <w:pPr>
              <w:pStyle w:val="Tabletext"/>
            </w:pPr>
          </w:p>
        </w:tc>
        <w:tc>
          <w:tcPr>
            <w:tcW w:w="907" w:type="dxa"/>
            <w:tcBorders>
              <w:top w:val="single" w:sz="4" w:space="0" w:color="auto"/>
              <w:bottom w:val="single" w:sz="4" w:space="0" w:color="auto"/>
            </w:tcBorders>
            <w:tcMar>
              <w:left w:w="0" w:type="dxa"/>
              <w:right w:w="0" w:type="dxa"/>
            </w:tcMar>
          </w:tcPr>
          <w:p w:rsidR="00337E43" w:rsidRPr="008D5B44" w:rsidRDefault="00337E43" w:rsidP="00337E43">
            <w:pPr>
              <w:pStyle w:val="Tabletext"/>
              <w:jc w:val="right"/>
            </w:pPr>
          </w:p>
        </w:tc>
        <w:tc>
          <w:tcPr>
            <w:tcW w:w="850" w:type="dxa"/>
            <w:tcBorders>
              <w:top w:val="single" w:sz="4" w:space="0" w:color="auto"/>
              <w:bottom w:val="single" w:sz="4" w:space="0" w:color="auto"/>
            </w:tcBorders>
            <w:tcMar>
              <w:left w:w="113" w:type="dxa"/>
            </w:tcMar>
          </w:tcPr>
          <w:p w:rsidR="00337E43" w:rsidRPr="008D5B44" w:rsidRDefault="00337E43" w:rsidP="00337E43">
            <w:pPr>
              <w:pStyle w:val="Tabletext"/>
              <w:ind w:left="113"/>
            </w:pPr>
          </w:p>
        </w:tc>
        <w:tc>
          <w:tcPr>
            <w:tcW w:w="907" w:type="dxa"/>
            <w:tcBorders>
              <w:top w:val="single" w:sz="4" w:space="0" w:color="auto"/>
              <w:bottom w:val="single" w:sz="4" w:space="0" w:color="auto"/>
            </w:tcBorders>
            <w:tcMar>
              <w:left w:w="0" w:type="dxa"/>
              <w:right w:w="0" w:type="dxa"/>
            </w:tcMar>
          </w:tcPr>
          <w:p w:rsidR="00337E43" w:rsidRPr="008D5B44" w:rsidRDefault="00337E43" w:rsidP="00337E43">
            <w:pPr>
              <w:pStyle w:val="Tabletext"/>
              <w:jc w:val="right"/>
            </w:pPr>
            <w:r w:rsidRPr="008D5B44">
              <w:t>1.081181</w:t>
            </w:r>
          </w:p>
        </w:tc>
        <w:tc>
          <w:tcPr>
            <w:tcW w:w="850" w:type="dxa"/>
            <w:tcBorders>
              <w:top w:val="single" w:sz="4" w:space="0" w:color="auto"/>
              <w:bottom w:val="single" w:sz="4" w:space="0" w:color="auto"/>
            </w:tcBorders>
            <w:tcMar>
              <w:left w:w="113" w:type="dxa"/>
            </w:tcMar>
          </w:tcPr>
          <w:p w:rsidR="00337E43" w:rsidRPr="008D5B44" w:rsidRDefault="00337E43" w:rsidP="00337E43">
            <w:pPr>
              <w:pStyle w:val="Tabletext"/>
              <w:ind w:left="113"/>
            </w:pPr>
            <w:r w:rsidRPr="008D5B44">
              <w:t>(0)</w:t>
            </w:r>
          </w:p>
        </w:tc>
        <w:tc>
          <w:tcPr>
            <w:tcW w:w="907" w:type="dxa"/>
            <w:tcBorders>
              <w:top w:val="single" w:sz="4" w:space="0" w:color="auto"/>
              <w:bottom w:val="single" w:sz="4" w:space="0" w:color="auto"/>
            </w:tcBorders>
            <w:tcMar>
              <w:left w:w="0" w:type="dxa"/>
              <w:right w:w="0" w:type="dxa"/>
            </w:tcMar>
          </w:tcPr>
          <w:p w:rsidR="00337E43" w:rsidRPr="008D5B44" w:rsidRDefault="00337E43" w:rsidP="00337E43">
            <w:pPr>
              <w:pStyle w:val="Tabletext"/>
              <w:jc w:val="right"/>
            </w:pPr>
            <w:r w:rsidRPr="008D5B44">
              <w:t>1.000184</w:t>
            </w:r>
          </w:p>
        </w:tc>
        <w:tc>
          <w:tcPr>
            <w:tcW w:w="850" w:type="dxa"/>
            <w:tcBorders>
              <w:top w:val="single" w:sz="4" w:space="0" w:color="auto"/>
              <w:bottom w:val="single" w:sz="4" w:space="0" w:color="auto"/>
            </w:tcBorders>
            <w:tcMar>
              <w:left w:w="113" w:type="dxa"/>
            </w:tcMar>
          </w:tcPr>
          <w:p w:rsidR="00337E43" w:rsidRPr="008D5B44" w:rsidRDefault="00337E43" w:rsidP="00337E43">
            <w:pPr>
              <w:pStyle w:val="Tabletext"/>
              <w:ind w:left="113"/>
            </w:pPr>
            <w:r w:rsidRPr="008D5B44">
              <w:t>(0)</w:t>
            </w:r>
          </w:p>
        </w:tc>
      </w:tr>
      <w:tr w:rsidR="00337E43" w:rsidRPr="008D5B44" w:rsidTr="00CC563D">
        <w:tc>
          <w:tcPr>
            <w:tcW w:w="1644" w:type="dxa"/>
            <w:tcBorders>
              <w:top w:val="single" w:sz="4" w:space="0" w:color="auto"/>
              <w:bottom w:val="single" w:sz="4" w:space="0" w:color="auto"/>
            </w:tcBorders>
          </w:tcPr>
          <w:p w:rsidR="00337E43" w:rsidRPr="008D5B44" w:rsidRDefault="00337E43" w:rsidP="00B64EAD">
            <w:pPr>
              <w:pStyle w:val="Tabletext"/>
            </w:pPr>
            <w:r w:rsidRPr="008D5B44">
              <w:t>Indi</w:t>
            </w:r>
            <w:r>
              <w:t>vidual expects to complete Year </w:t>
            </w:r>
            <w:r w:rsidRPr="008D5B44">
              <w:t>12</w:t>
            </w:r>
          </w:p>
        </w:tc>
        <w:tc>
          <w:tcPr>
            <w:tcW w:w="907" w:type="dxa"/>
            <w:tcBorders>
              <w:top w:val="single" w:sz="4" w:space="0" w:color="auto"/>
              <w:bottom w:val="single" w:sz="4" w:space="0" w:color="auto"/>
            </w:tcBorders>
            <w:tcMar>
              <w:left w:w="0" w:type="dxa"/>
              <w:right w:w="0" w:type="dxa"/>
            </w:tcMar>
          </w:tcPr>
          <w:p w:rsidR="00337E43" w:rsidRPr="008D5B44" w:rsidRDefault="00337E43" w:rsidP="00524800">
            <w:pPr>
              <w:pStyle w:val="Tabletext"/>
              <w:jc w:val="right"/>
            </w:pPr>
          </w:p>
        </w:tc>
        <w:tc>
          <w:tcPr>
            <w:tcW w:w="850" w:type="dxa"/>
            <w:tcBorders>
              <w:top w:val="single" w:sz="4" w:space="0" w:color="auto"/>
              <w:bottom w:val="single" w:sz="4" w:space="0" w:color="auto"/>
            </w:tcBorders>
            <w:tcMar>
              <w:left w:w="113" w:type="dxa"/>
              <w:right w:w="0" w:type="dxa"/>
            </w:tcMar>
          </w:tcPr>
          <w:p w:rsidR="00337E43" w:rsidRPr="008D5B44" w:rsidRDefault="00337E43" w:rsidP="00B64EAD">
            <w:pPr>
              <w:pStyle w:val="Tabletext"/>
            </w:pPr>
          </w:p>
        </w:tc>
        <w:tc>
          <w:tcPr>
            <w:tcW w:w="907" w:type="dxa"/>
            <w:tcBorders>
              <w:top w:val="single" w:sz="4" w:space="0" w:color="auto"/>
              <w:bottom w:val="single" w:sz="4" w:space="0" w:color="auto"/>
            </w:tcBorders>
            <w:tcMar>
              <w:left w:w="0" w:type="dxa"/>
              <w:right w:w="0" w:type="dxa"/>
            </w:tcMar>
          </w:tcPr>
          <w:p w:rsidR="00337E43" w:rsidRPr="008D5B44" w:rsidRDefault="00337E43" w:rsidP="00337E43">
            <w:pPr>
              <w:pStyle w:val="Tabletext"/>
              <w:jc w:val="right"/>
            </w:pPr>
          </w:p>
        </w:tc>
        <w:tc>
          <w:tcPr>
            <w:tcW w:w="850" w:type="dxa"/>
            <w:tcBorders>
              <w:top w:val="single" w:sz="4" w:space="0" w:color="auto"/>
              <w:bottom w:val="single" w:sz="4" w:space="0" w:color="auto"/>
            </w:tcBorders>
            <w:tcMar>
              <w:left w:w="113" w:type="dxa"/>
            </w:tcMar>
          </w:tcPr>
          <w:p w:rsidR="00337E43" w:rsidRPr="008D5B44" w:rsidRDefault="00337E43" w:rsidP="00337E43">
            <w:pPr>
              <w:pStyle w:val="Tabletext"/>
              <w:ind w:left="113"/>
            </w:pPr>
          </w:p>
        </w:tc>
        <w:tc>
          <w:tcPr>
            <w:tcW w:w="907" w:type="dxa"/>
            <w:tcBorders>
              <w:top w:val="single" w:sz="4" w:space="0" w:color="auto"/>
              <w:bottom w:val="single" w:sz="4" w:space="0" w:color="auto"/>
            </w:tcBorders>
            <w:tcMar>
              <w:left w:w="0" w:type="dxa"/>
              <w:right w:w="0" w:type="dxa"/>
            </w:tcMar>
          </w:tcPr>
          <w:p w:rsidR="00337E43" w:rsidRPr="008D5B44" w:rsidRDefault="00337E43" w:rsidP="00337E43">
            <w:pPr>
              <w:pStyle w:val="Tabletext"/>
              <w:jc w:val="right"/>
            </w:pPr>
          </w:p>
        </w:tc>
        <w:tc>
          <w:tcPr>
            <w:tcW w:w="850" w:type="dxa"/>
            <w:tcBorders>
              <w:top w:val="single" w:sz="4" w:space="0" w:color="auto"/>
              <w:bottom w:val="single" w:sz="4" w:space="0" w:color="auto"/>
            </w:tcBorders>
            <w:tcMar>
              <w:left w:w="113" w:type="dxa"/>
            </w:tcMar>
          </w:tcPr>
          <w:p w:rsidR="00337E43" w:rsidRPr="008D5B44" w:rsidRDefault="00337E43" w:rsidP="00337E43">
            <w:pPr>
              <w:pStyle w:val="Tabletext"/>
              <w:ind w:left="113"/>
            </w:pPr>
          </w:p>
        </w:tc>
        <w:tc>
          <w:tcPr>
            <w:tcW w:w="907" w:type="dxa"/>
            <w:tcBorders>
              <w:top w:val="single" w:sz="4" w:space="0" w:color="auto"/>
              <w:bottom w:val="single" w:sz="4" w:space="0" w:color="auto"/>
            </w:tcBorders>
            <w:tcMar>
              <w:left w:w="0" w:type="dxa"/>
              <w:right w:w="0" w:type="dxa"/>
            </w:tcMar>
          </w:tcPr>
          <w:p w:rsidR="00337E43" w:rsidRPr="008D5B44" w:rsidRDefault="00337E43" w:rsidP="00337E43">
            <w:pPr>
              <w:pStyle w:val="Tabletext"/>
              <w:jc w:val="right"/>
            </w:pPr>
            <w:r w:rsidRPr="008D5B44">
              <w:t>1.478131</w:t>
            </w:r>
          </w:p>
        </w:tc>
        <w:tc>
          <w:tcPr>
            <w:tcW w:w="850" w:type="dxa"/>
            <w:tcBorders>
              <w:top w:val="single" w:sz="4" w:space="0" w:color="auto"/>
              <w:bottom w:val="single" w:sz="4" w:space="0" w:color="auto"/>
            </w:tcBorders>
            <w:tcMar>
              <w:left w:w="113" w:type="dxa"/>
            </w:tcMar>
          </w:tcPr>
          <w:p w:rsidR="00337E43" w:rsidRPr="008D5B44" w:rsidRDefault="00337E43" w:rsidP="00337E43">
            <w:pPr>
              <w:pStyle w:val="Tabletext"/>
              <w:ind w:left="113"/>
            </w:pPr>
            <w:r w:rsidRPr="008D5B44">
              <w:t>(0)</w:t>
            </w:r>
          </w:p>
        </w:tc>
      </w:tr>
      <w:tr w:rsidR="00337E43" w:rsidRPr="008D5B44" w:rsidTr="00CC563D">
        <w:tc>
          <w:tcPr>
            <w:tcW w:w="1644" w:type="dxa"/>
            <w:tcBorders>
              <w:top w:val="single" w:sz="4" w:space="0" w:color="auto"/>
            </w:tcBorders>
          </w:tcPr>
          <w:p w:rsidR="00337E43" w:rsidRPr="008D5B44" w:rsidRDefault="00337E43" w:rsidP="00B64EAD">
            <w:pPr>
              <w:pStyle w:val="Tabletext"/>
            </w:pPr>
            <w:r w:rsidRPr="008D5B44">
              <w:t>Constant</w:t>
            </w:r>
          </w:p>
        </w:tc>
        <w:tc>
          <w:tcPr>
            <w:tcW w:w="907" w:type="dxa"/>
            <w:tcBorders>
              <w:top w:val="single" w:sz="4" w:space="0" w:color="auto"/>
            </w:tcBorders>
            <w:tcMar>
              <w:left w:w="0" w:type="dxa"/>
              <w:right w:w="0" w:type="dxa"/>
            </w:tcMar>
          </w:tcPr>
          <w:p w:rsidR="00337E43" w:rsidRPr="008D5B44" w:rsidRDefault="00337E43" w:rsidP="00524800">
            <w:pPr>
              <w:pStyle w:val="Tabletext"/>
              <w:jc w:val="right"/>
            </w:pPr>
            <w:r w:rsidRPr="008D5B44">
              <w:t>1.394288</w:t>
            </w:r>
          </w:p>
        </w:tc>
        <w:tc>
          <w:tcPr>
            <w:tcW w:w="850" w:type="dxa"/>
            <w:tcBorders>
              <w:top w:val="single" w:sz="4" w:space="0" w:color="auto"/>
            </w:tcBorders>
            <w:tcMar>
              <w:left w:w="113" w:type="dxa"/>
              <w:right w:w="0" w:type="dxa"/>
            </w:tcMar>
          </w:tcPr>
          <w:p w:rsidR="00337E43" w:rsidRPr="008D5B44" w:rsidRDefault="00337E43" w:rsidP="00B64EAD">
            <w:pPr>
              <w:pStyle w:val="Tabletext"/>
            </w:pPr>
            <w:r w:rsidRPr="008D5B44">
              <w:t>(0.175)</w:t>
            </w:r>
          </w:p>
        </w:tc>
        <w:tc>
          <w:tcPr>
            <w:tcW w:w="907" w:type="dxa"/>
            <w:tcBorders>
              <w:top w:val="single" w:sz="4" w:space="0" w:color="auto"/>
            </w:tcBorders>
            <w:tcMar>
              <w:left w:w="0" w:type="dxa"/>
              <w:right w:w="0" w:type="dxa"/>
            </w:tcMar>
          </w:tcPr>
          <w:p w:rsidR="00337E43" w:rsidRPr="008D5B44" w:rsidRDefault="00337E43" w:rsidP="00337E43">
            <w:pPr>
              <w:pStyle w:val="Tabletext"/>
              <w:jc w:val="right"/>
            </w:pPr>
            <w:r w:rsidRPr="008D5B44">
              <w:t>0.099914</w:t>
            </w:r>
          </w:p>
        </w:tc>
        <w:tc>
          <w:tcPr>
            <w:tcW w:w="850" w:type="dxa"/>
            <w:tcBorders>
              <w:top w:val="single" w:sz="4" w:space="0" w:color="auto"/>
            </w:tcBorders>
            <w:tcMar>
              <w:left w:w="113" w:type="dxa"/>
            </w:tcMar>
          </w:tcPr>
          <w:p w:rsidR="00337E43" w:rsidRPr="008D5B44" w:rsidRDefault="00337E43" w:rsidP="00337E43">
            <w:pPr>
              <w:pStyle w:val="Tabletext"/>
              <w:ind w:left="113"/>
            </w:pPr>
            <w:r w:rsidRPr="008D5B44">
              <w:t>(0.926)</w:t>
            </w:r>
          </w:p>
        </w:tc>
        <w:tc>
          <w:tcPr>
            <w:tcW w:w="907" w:type="dxa"/>
            <w:tcBorders>
              <w:top w:val="single" w:sz="4" w:space="0" w:color="auto"/>
            </w:tcBorders>
            <w:tcMar>
              <w:left w:w="0" w:type="dxa"/>
              <w:right w:w="0" w:type="dxa"/>
            </w:tcMar>
          </w:tcPr>
          <w:p w:rsidR="00337E43" w:rsidRPr="008D5B44" w:rsidRDefault="00337E43" w:rsidP="00337E43">
            <w:pPr>
              <w:pStyle w:val="Tabletext"/>
              <w:jc w:val="right"/>
            </w:pPr>
            <w:r w:rsidRPr="008D5B44">
              <w:t>0.96429</w:t>
            </w:r>
          </w:p>
        </w:tc>
        <w:tc>
          <w:tcPr>
            <w:tcW w:w="850" w:type="dxa"/>
            <w:tcBorders>
              <w:top w:val="single" w:sz="4" w:space="0" w:color="auto"/>
            </w:tcBorders>
            <w:tcMar>
              <w:left w:w="113" w:type="dxa"/>
            </w:tcMar>
          </w:tcPr>
          <w:p w:rsidR="00337E43" w:rsidRPr="008D5B44" w:rsidRDefault="00337E43" w:rsidP="00337E43">
            <w:pPr>
              <w:pStyle w:val="Tabletext"/>
              <w:ind w:left="113"/>
            </w:pPr>
            <w:r w:rsidRPr="008D5B44">
              <w:t>(0.423)</w:t>
            </w:r>
          </w:p>
        </w:tc>
        <w:tc>
          <w:tcPr>
            <w:tcW w:w="907" w:type="dxa"/>
            <w:tcBorders>
              <w:top w:val="single" w:sz="4" w:space="0" w:color="auto"/>
            </w:tcBorders>
            <w:tcMar>
              <w:left w:w="0" w:type="dxa"/>
              <w:right w:w="0" w:type="dxa"/>
            </w:tcMar>
          </w:tcPr>
          <w:p w:rsidR="00337E43" w:rsidRPr="008D5B44" w:rsidRDefault="00337E43" w:rsidP="00337E43">
            <w:pPr>
              <w:pStyle w:val="Tabletext"/>
              <w:jc w:val="right"/>
            </w:pPr>
            <w:r>
              <w:t>–</w:t>
            </w:r>
            <w:r w:rsidRPr="008D5B44">
              <w:t>0.02322</w:t>
            </w:r>
          </w:p>
        </w:tc>
        <w:tc>
          <w:tcPr>
            <w:tcW w:w="850" w:type="dxa"/>
            <w:tcBorders>
              <w:top w:val="single" w:sz="4" w:space="0" w:color="auto"/>
            </w:tcBorders>
            <w:tcMar>
              <w:left w:w="113" w:type="dxa"/>
            </w:tcMar>
          </w:tcPr>
          <w:p w:rsidR="00337E43" w:rsidRPr="008D5B44" w:rsidRDefault="00337E43" w:rsidP="00337E43">
            <w:pPr>
              <w:pStyle w:val="Tabletext"/>
              <w:ind w:left="113"/>
            </w:pPr>
            <w:r w:rsidRPr="008D5B44">
              <w:t>(0.985)</w:t>
            </w:r>
          </w:p>
        </w:tc>
      </w:tr>
      <w:tr w:rsidR="00337E43" w:rsidRPr="008D5B44" w:rsidTr="00CC563D">
        <w:tc>
          <w:tcPr>
            <w:tcW w:w="1644" w:type="dxa"/>
            <w:tcBorders>
              <w:bottom w:val="single" w:sz="4" w:space="0" w:color="auto"/>
            </w:tcBorders>
          </w:tcPr>
          <w:p w:rsidR="00337E43" w:rsidRPr="008D5B44" w:rsidRDefault="00337E43" w:rsidP="00B64EAD">
            <w:pPr>
              <w:pStyle w:val="Tabletext"/>
            </w:pPr>
            <w:r w:rsidRPr="008D5B44">
              <w:t>Number of observations</w:t>
            </w:r>
          </w:p>
        </w:tc>
        <w:tc>
          <w:tcPr>
            <w:tcW w:w="907" w:type="dxa"/>
            <w:tcBorders>
              <w:bottom w:val="single" w:sz="4" w:space="0" w:color="auto"/>
            </w:tcBorders>
            <w:tcMar>
              <w:left w:w="0" w:type="dxa"/>
              <w:right w:w="0" w:type="dxa"/>
            </w:tcMar>
          </w:tcPr>
          <w:p w:rsidR="00337E43" w:rsidRPr="008D5B44" w:rsidRDefault="00337E43" w:rsidP="00524800">
            <w:pPr>
              <w:pStyle w:val="Tabletext"/>
              <w:jc w:val="right"/>
            </w:pPr>
            <w:r w:rsidRPr="008D5B44">
              <w:t>7449</w:t>
            </w:r>
          </w:p>
        </w:tc>
        <w:tc>
          <w:tcPr>
            <w:tcW w:w="850" w:type="dxa"/>
            <w:tcBorders>
              <w:bottom w:val="single" w:sz="4" w:space="0" w:color="auto"/>
            </w:tcBorders>
            <w:tcMar>
              <w:left w:w="113" w:type="dxa"/>
              <w:right w:w="0" w:type="dxa"/>
            </w:tcMar>
          </w:tcPr>
          <w:p w:rsidR="00337E43" w:rsidRPr="008D5B44" w:rsidRDefault="00337E43" w:rsidP="00B64EAD">
            <w:pPr>
              <w:pStyle w:val="Tabletext"/>
            </w:pPr>
          </w:p>
        </w:tc>
        <w:tc>
          <w:tcPr>
            <w:tcW w:w="907" w:type="dxa"/>
            <w:tcBorders>
              <w:bottom w:val="single" w:sz="4" w:space="0" w:color="auto"/>
            </w:tcBorders>
            <w:tcMar>
              <w:left w:w="0" w:type="dxa"/>
              <w:right w:w="0" w:type="dxa"/>
            </w:tcMar>
          </w:tcPr>
          <w:p w:rsidR="00337E43" w:rsidRPr="008D5B44" w:rsidRDefault="00337E43" w:rsidP="00337E43">
            <w:pPr>
              <w:pStyle w:val="Tabletext"/>
              <w:jc w:val="right"/>
            </w:pPr>
            <w:r w:rsidRPr="008D5B44">
              <w:t>7253</w:t>
            </w:r>
          </w:p>
        </w:tc>
        <w:tc>
          <w:tcPr>
            <w:tcW w:w="850" w:type="dxa"/>
            <w:tcBorders>
              <w:bottom w:val="single" w:sz="4" w:space="0" w:color="auto"/>
            </w:tcBorders>
            <w:tcMar>
              <w:left w:w="113" w:type="dxa"/>
            </w:tcMar>
          </w:tcPr>
          <w:p w:rsidR="00337E43" w:rsidRPr="008D5B44" w:rsidRDefault="00337E43" w:rsidP="00337E43">
            <w:pPr>
              <w:pStyle w:val="Tabletext"/>
              <w:ind w:left="113"/>
            </w:pPr>
          </w:p>
        </w:tc>
        <w:tc>
          <w:tcPr>
            <w:tcW w:w="907" w:type="dxa"/>
            <w:tcBorders>
              <w:bottom w:val="single" w:sz="4" w:space="0" w:color="auto"/>
            </w:tcBorders>
            <w:tcMar>
              <w:left w:w="0" w:type="dxa"/>
              <w:right w:w="0" w:type="dxa"/>
            </w:tcMar>
          </w:tcPr>
          <w:p w:rsidR="00337E43" w:rsidRPr="008D5B44" w:rsidRDefault="00337E43" w:rsidP="00337E43">
            <w:pPr>
              <w:pStyle w:val="Tabletext"/>
              <w:jc w:val="right"/>
            </w:pPr>
            <w:r w:rsidRPr="008D5B44">
              <w:t>6857</w:t>
            </w:r>
          </w:p>
        </w:tc>
        <w:tc>
          <w:tcPr>
            <w:tcW w:w="850" w:type="dxa"/>
            <w:tcBorders>
              <w:bottom w:val="single" w:sz="4" w:space="0" w:color="auto"/>
            </w:tcBorders>
            <w:tcMar>
              <w:left w:w="113" w:type="dxa"/>
            </w:tcMar>
          </w:tcPr>
          <w:p w:rsidR="00337E43" w:rsidRPr="008D5B44" w:rsidRDefault="00337E43" w:rsidP="00337E43">
            <w:pPr>
              <w:pStyle w:val="Tabletext"/>
              <w:ind w:left="113"/>
            </w:pPr>
          </w:p>
        </w:tc>
        <w:tc>
          <w:tcPr>
            <w:tcW w:w="907" w:type="dxa"/>
            <w:tcBorders>
              <w:bottom w:val="single" w:sz="4" w:space="0" w:color="auto"/>
            </w:tcBorders>
            <w:tcMar>
              <w:left w:w="0" w:type="dxa"/>
              <w:right w:w="0" w:type="dxa"/>
            </w:tcMar>
          </w:tcPr>
          <w:p w:rsidR="00337E43" w:rsidRPr="008D5B44" w:rsidRDefault="00337E43" w:rsidP="00337E43">
            <w:pPr>
              <w:pStyle w:val="Tabletext"/>
              <w:jc w:val="right"/>
            </w:pPr>
            <w:r w:rsidRPr="008D5B44">
              <w:t>6823</w:t>
            </w:r>
          </w:p>
        </w:tc>
        <w:tc>
          <w:tcPr>
            <w:tcW w:w="850" w:type="dxa"/>
            <w:tcBorders>
              <w:bottom w:val="single" w:sz="4" w:space="0" w:color="auto"/>
            </w:tcBorders>
            <w:tcMar>
              <w:left w:w="113" w:type="dxa"/>
            </w:tcMar>
          </w:tcPr>
          <w:p w:rsidR="00337E43" w:rsidRPr="008D5B44" w:rsidRDefault="00337E43" w:rsidP="00337E43">
            <w:pPr>
              <w:pStyle w:val="Tabletext"/>
              <w:ind w:left="113"/>
            </w:pPr>
          </w:p>
        </w:tc>
      </w:tr>
    </w:tbl>
    <w:p w:rsidR="008D5B44" w:rsidRDefault="005E1D10" w:rsidP="008D5B44">
      <w:pPr>
        <w:pStyle w:val="Source"/>
      </w:pPr>
      <w:r>
        <w:t>Source:</w:t>
      </w:r>
      <w:r>
        <w:tab/>
      </w:r>
      <w:r w:rsidR="008D5B44">
        <w:t>Customised calculations using Wave</w:t>
      </w:r>
      <w:r>
        <w:t>s</w:t>
      </w:r>
      <w:r w:rsidR="008D5B44">
        <w:t xml:space="preserve"> 1</w:t>
      </w:r>
      <w:r>
        <w:t>–</w:t>
      </w:r>
      <w:r w:rsidR="008D5B44">
        <w:t>4 of the LSAY (enumerated between 2006 and 2009)</w:t>
      </w:r>
      <w:r w:rsidR="00337E43">
        <w:t>.</w:t>
      </w:r>
    </w:p>
    <w:p w:rsidR="00BF7BD7" w:rsidRDefault="008D5B44" w:rsidP="008D5B44">
      <w:pPr>
        <w:pStyle w:val="Source"/>
      </w:pPr>
      <w:r>
        <w:t>Note:</w:t>
      </w:r>
      <w:r w:rsidR="005E1D10">
        <w:tab/>
      </w:r>
      <w:r>
        <w:t>Associated p-values in brackets.</w:t>
      </w:r>
    </w:p>
    <w:p w:rsidR="00B64EAD" w:rsidRDefault="00B64EAD">
      <w:pPr>
        <w:spacing w:before="0" w:line="240" w:lineRule="auto"/>
        <w:rPr>
          <w:rFonts w:ascii="Arial" w:hAnsi="Arial"/>
          <w:sz w:val="15"/>
        </w:rPr>
      </w:pPr>
      <w:r>
        <w:br w:type="page"/>
      </w:r>
    </w:p>
    <w:p w:rsidR="00B64EAD" w:rsidRDefault="00B64EAD" w:rsidP="00CC1598">
      <w:pPr>
        <w:pStyle w:val="tabletitle"/>
      </w:pPr>
      <w:bookmarkStart w:id="68" w:name="_Toc311456492"/>
      <w:r>
        <w:t>Table A9</w:t>
      </w:r>
      <w:r>
        <w:tab/>
        <w:t>Coefficient estimates and p-val</w:t>
      </w:r>
      <w:r w:rsidR="00CC1598">
        <w:t>ues corresponding to Table 13 (</w:t>
      </w:r>
      <w:r>
        <w:t>Factors associated with the probability of studying during the first year out of high school)</w:t>
      </w:r>
      <w:bookmarkEnd w:id="68"/>
      <w:r>
        <w:t xml:space="preserve"> </w:t>
      </w: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33"/>
        <w:gridCol w:w="960"/>
        <w:gridCol w:w="792"/>
        <w:gridCol w:w="960"/>
        <w:gridCol w:w="792"/>
        <w:gridCol w:w="960"/>
        <w:gridCol w:w="792"/>
      </w:tblGrid>
      <w:tr w:rsidR="00CC1598" w:rsidRPr="00CC1598" w:rsidTr="00FD6C3A">
        <w:tc>
          <w:tcPr>
            <w:tcW w:w="3533" w:type="dxa"/>
            <w:tcBorders>
              <w:top w:val="single" w:sz="4" w:space="0" w:color="auto"/>
              <w:bottom w:val="single" w:sz="4" w:space="0" w:color="auto"/>
            </w:tcBorders>
          </w:tcPr>
          <w:p w:rsidR="00CC1598" w:rsidRPr="00CC1598" w:rsidRDefault="00CC1598" w:rsidP="00CC1598">
            <w:pPr>
              <w:pStyle w:val="Tablehead1"/>
              <w:jc w:val="center"/>
            </w:pPr>
          </w:p>
        </w:tc>
        <w:tc>
          <w:tcPr>
            <w:tcW w:w="1752" w:type="dxa"/>
            <w:gridSpan w:val="2"/>
            <w:tcBorders>
              <w:top w:val="single" w:sz="4" w:space="0" w:color="auto"/>
              <w:bottom w:val="single" w:sz="4" w:space="0" w:color="auto"/>
            </w:tcBorders>
          </w:tcPr>
          <w:p w:rsidR="00CC1598" w:rsidRPr="00CC1598" w:rsidRDefault="00CC1598" w:rsidP="00CC1598">
            <w:pPr>
              <w:pStyle w:val="Tablehead1"/>
              <w:ind w:left="57"/>
              <w:jc w:val="center"/>
            </w:pPr>
            <w:r w:rsidRPr="00CC1598">
              <w:t>Model 1</w:t>
            </w:r>
          </w:p>
        </w:tc>
        <w:tc>
          <w:tcPr>
            <w:tcW w:w="1752" w:type="dxa"/>
            <w:gridSpan w:val="2"/>
            <w:tcBorders>
              <w:top w:val="single" w:sz="4" w:space="0" w:color="auto"/>
              <w:bottom w:val="single" w:sz="4" w:space="0" w:color="auto"/>
            </w:tcBorders>
          </w:tcPr>
          <w:p w:rsidR="00CC1598" w:rsidRPr="00CC1598" w:rsidRDefault="00CC1598" w:rsidP="00CC1598">
            <w:pPr>
              <w:pStyle w:val="Tablehead1"/>
              <w:ind w:left="57"/>
              <w:jc w:val="center"/>
            </w:pPr>
            <w:r w:rsidRPr="00CC1598">
              <w:t>Model 2</w:t>
            </w:r>
          </w:p>
        </w:tc>
        <w:tc>
          <w:tcPr>
            <w:tcW w:w="1752" w:type="dxa"/>
            <w:gridSpan w:val="2"/>
            <w:tcBorders>
              <w:top w:val="single" w:sz="4" w:space="0" w:color="auto"/>
              <w:bottom w:val="single" w:sz="4" w:space="0" w:color="auto"/>
            </w:tcBorders>
          </w:tcPr>
          <w:p w:rsidR="00CC1598" w:rsidRPr="00CC1598" w:rsidRDefault="00CC1598" w:rsidP="00CC1598">
            <w:pPr>
              <w:pStyle w:val="Tablehead1"/>
              <w:ind w:left="57"/>
              <w:jc w:val="center"/>
            </w:pPr>
            <w:r w:rsidRPr="00CC1598">
              <w:t>Model 3</w:t>
            </w:r>
          </w:p>
        </w:tc>
      </w:tr>
      <w:tr w:rsidR="00CC1598" w:rsidRPr="00CC1598" w:rsidTr="00FD6C3A">
        <w:tc>
          <w:tcPr>
            <w:tcW w:w="3533" w:type="dxa"/>
            <w:tcBorders>
              <w:top w:val="single" w:sz="4" w:space="0" w:color="auto"/>
            </w:tcBorders>
            <w:tcMar>
              <w:left w:w="0" w:type="dxa"/>
              <w:right w:w="0" w:type="dxa"/>
            </w:tcMar>
          </w:tcPr>
          <w:p w:rsidR="00CC1598" w:rsidRPr="00CC1598" w:rsidRDefault="00CC1598" w:rsidP="00CC1598">
            <w:pPr>
              <w:pStyle w:val="Tabletext"/>
              <w:tabs>
                <w:tab w:val="left" w:pos="1030"/>
              </w:tabs>
            </w:pPr>
            <w:r w:rsidRPr="00CC1598">
              <w:t>Age</w:t>
            </w:r>
          </w:p>
        </w:tc>
        <w:tc>
          <w:tcPr>
            <w:tcW w:w="960" w:type="dxa"/>
            <w:tcBorders>
              <w:top w:val="single" w:sz="4" w:space="0" w:color="auto"/>
            </w:tcBorders>
            <w:tcMar>
              <w:left w:w="0" w:type="dxa"/>
              <w:right w:w="0" w:type="dxa"/>
            </w:tcMar>
          </w:tcPr>
          <w:p w:rsidR="00CC1598" w:rsidRPr="00CC1598" w:rsidRDefault="00CC1598" w:rsidP="00CC1598">
            <w:pPr>
              <w:pStyle w:val="Tabletext"/>
              <w:ind w:right="85"/>
              <w:jc w:val="right"/>
            </w:pPr>
            <w:r>
              <w:t>–</w:t>
            </w:r>
            <w:r w:rsidRPr="00CC1598">
              <w:t>0.13247</w:t>
            </w:r>
          </w:p>
        </w:tc>
        <w:tc>
          <w:tcPr>
            <w:tcW w:w="792" w:type="dxa"/>
            <w:tcBorders>
              <w:top w:val="single" w:sz="4" w:space="0" w:color="auto"/>
            </w:tcBorders>
            <w:tcMar>
              <w:left w:w="0" w:type="dxa"/>
              <w:right w:w="0" w:type="dxa"/>
            </w:tcMar>
          </w:tcPr>
          <w:p w:rsidR="00CC1598" w:rsidRPr="00CC1598" w:rsidRDefault="00CC1598" w:rsidP="00CC1598">
            <w:pPr>
              <w:pStyle w:val="Tabletext"/>
              <w:ind w:left="170"/>
            </w:pPr>
            <w:r w:rsidRPr="00CC1598">
              <w:t>(0.012)</w:t>
            </w:r>
          </w:p>
        </w:tc>
        <w:tc>
          <w:tcPr>
            <w:tcW w:w="960" w:type="dxa"/>
            <w:tcBorders>
              <w:top w:val="single" w:sz="4" w:space="0" w:color="auto"/>
            </w:tcBorders>
            <w:tcMar>
              <w:left w:w="0" w:type="dxa"/>
              <w:right w:w="0" w:type="dxa"/>
            </w:tcMar>
          </w:tcPr>
          <w:p w:rsidR="00CC1598" w:rsidRPr="00CC1598" w:rsidRDefault="00CC1598" w:rsidP="00CC1598">
            <w:pPr>
              <w:pStyle w:val="Tabletext"/>
              <w:ind w:right="85"/>
              <w:jc w:val="right"/>
            </w:pPr>
            <w:r>
              <w:t>–</w:t>
            </w:r>
            <w:r w:rsidRPr="00CC1598">
              <w:t>0.14625</w:t>
            </w:r>
          </w:p>
        </w:tc>
        <w:tc>
          <w:tcPr>
            <w:tcW w:w="792" w:type="dxa"/>
            <w:tcBorders>
              <w:top w:val="single" w:sz="4" w:space="0" w:color="auto"/>
            </w:tcBorders>
            <w:tcMar>
              <w:left w:w="0" w:type="dxa"/>
              <w:right w:w="0" w:type="dxa"/>
            </w:tcMar>
          </w:tcPr>
          <w:p w:rsidR="00CC1598" w:rsidRPr="00CC1598" w:rsidRDefault="00CC1598" w:rsidP="00CC1598">
            <w:pPr>
              <w:pStyle w:val="Tabletext"/>
              <w:ind w:left="170"/>
            </w:pPr>
            <w:r w:rsidRPr="00CC1598">
              <w:t>(0.006)</w:t>
            </w:r>
          </w:p>
        </w:tc>
        <w:tc>
          <w:tcPr>
            <w:tcW w:w="960" w:type="dxa"/>
            <w:tcBorders>
              <w:top w:val="single" w:sz="4" w:space="0" w:color="auto"/>
            </w:tcBorders>
            <w:tcMar>
              <w:left w:w="0" w:type="dxa"/>
              <w:right w:w="0" w:type="dxa"/>
            </w:tcMar>
          </w:tcPr>
          <w:p w:rsidR="00CC1598" w:rsidRPr="00CC1598" w:rsidRDefault="00CC1598" w:rsidP="00CC1598">
            <w:pPr>
              <w:pStyle w:val="Tabletext"/>
              <w:ind w:right="85"/>
              <w:jc w:val="right"/>
            </w:pPr>
            <w:r>
              <w:t>–</w:t>
            </w:r>
            <w:r w:rsidRPr="00CC1598">
              <w:t>0.13148</w:t>
            </w:r>
          </w:p>
        </w:tc>
        <w:tc>
          <w:tcPr>
            <w:tcW w:w="792" w:type="dxa"/>
            <w:tcBorders>
              <w:top w:val="single" w:sz="4" w:space="0" w:color="auto"/>
            </w:tcBorders>
            <w:tcMar>
              <w:left w:w="0" w:type="dxa"/>
              <w:right w:w="0" w:type="dxa"/>
            </w:tcMar>
          </w:tcPr>
          <w:p w:rsidR="00CC1598" w:rsidRPr="00CC1598" w:rsidRDefault="00CC1598" w:rsidP="00CC1598">
            <w:pPr>
              <w:pStyle w:val="Tabletext"/>
              <w:ind w:left="170"/>
            </w:pPr>
            <w:r w:rsidRPr="00CC1598">
              <w:t>(0.024)</w:t>
            </w:r>
          </w:p>
        </w:tc>
      </w:tr>
      <w:tr w:rsidR="00CC1598" w:rsidRPr="00CC1598" w:rsidTr="00FD6C3A">
        <w:tc>
          <w:tcPr>
            <w:tcW w:w="3533" w:type="dxa"/>
            <w:tcMar>
              <w:left w:w="0" w:type="dxa"/>
              <w:right w:w="0" w:type="dxa"/>
            </w:tcMar>
          </w:tcPr>
          <w:p w:rsidR="00CC1598" w:rsidRPr="00CC1598" w:rsidRDefault="00CC1598" w:rsidP="00E3793D">
            <w:pPr>
              <w:pStyle w:val="Tabletext"/>
            </w:pPr>
            <w:r w:rsidRPr="00CC1598">
              <w:t>Female</w:t>
            </w:r>
          </w:p>
        </w:tc>
        <w:tc>
          <w:tcPr>
            <w:tcW w:w="960" w:type="dxa"/>
            <w:tcMar>
              <w:left w:w="0" w:type="dxa"/>
              <w:right w:w="0" w:type="dxa"/>
            </w:tcMar>
          </w:tcPr>
          <w:p w:rsidR="00CC1598" w:rsidRPr="00CC1598" w:rsidRDefault="00CC1598" w:rsidP="00CC1598">
            <w:pPr>
              <w:pStyle w:val="Tabletext"/>
              <w:ind w:right="85"/>
              <w:jc w:val="right"/>
            </w:pPr>
            <w:r>
              <w:t>–</w:t>
            </w:r>
            <w:r w:rsidRPr="00CC1598">
              <w:t>0.08645</w:t>
            </w:r>
          </w:p>
        </w:tc>
        <w:tc>
          <w:tcPr>
            <w:tcW w:w="792" w:type="dxa"/>
            <w:tcMar>
              <w:left w:w="0" w:type="dxa"/>
              <w:right w:w="0" w:type="dxa"/>
            </w:tcMar>
          </w:tcPr>
          <w:p w:rsidR="00CC1598" w:rsidRPr="00CC1598" w:rsidRDefault="00CC1598" w:rsidP="00CC1598">
            <w:pPr>
              <w:pStyle w:val="Tabletext"/>
              <w:ind w:left="170"/>
            </w:pPr>
            <w:r w:rsidRPr="00CC1598">
              <w:t>(0.003)</w:t>
            </w:r>
          </w:p>
        </w:tc>
        <w:tc>
          <w:tcPr>
            <w:tcW w:w="960" w:type="dxa"/>
            <w:tcMar>
              <w:left w:w="0" w:type="dxa"/>
              <w:right w:w="0" w:type="dxa"/>
            </w:tcMar>
          </w:tcPr>
          <w:p w:rsidR="00CC1598" w:rsidRPr="00CC1598" w:rsidRDefault="00CC1598" w:rsidP="00CC1598">
            <w:pPr>
              <w:pStyle w:val="Tabletext"/>
              <w:ind w:right="85"/>
              <w:jc w:val="right"/>
            </w:pPr>
            <w:r>
              <w:t>–</w:t>
            </w:r>
            <w:r w:rsidRPr="00CC1598">
              <w:t>0.07007</w:t>
            </w:r>
          </w:p>
        </w:tc>
        <w:tc>
          <w:tcPr>
            <w:tcW w:w="792" w:type="dxa"/>
            <w:tcMar>
              <w:left w:w="0" w:type="dxa"/>
              <w:right w:w="0" w:type="dxa"/>
            </w:tcMar>
          </w:tcPr>
          <w:p w:rsidR="00CC1598" w:rsidRPr="00CC1598" w:rsidRDefault="00CC1598" w:rsidP="00CC1598">
            <w:pPr>
              <w:pStyle w:val="Tabletext"/>
              <w:ind w:left="170"/>
            </w:pPr>
            <w:r w:rsidRPr="00CC1598">
              <w:t>(0.02)</w:t>
            </w:r>
          </w:p>
        </w:tc>
        <w:tc>
          <w:tcPr>
            <w:tcW w:w="960" w:type="dxa"/>
            <w:tcMar>
              <w:left w:w="0" w:type="dxa"/>
              <w:right w:w="0" w:type="dxa"/>
            </w:tcMar>
          </w:tcPr>
          <w:p w:rsidR="00CC1598" w:rsidRPr="00CC1598" w:rsidRDefault="00CC1598" w:rsidP="00CC1598">
            <w:pPr>
              <w:pStyle w:val="Tabletext"/>
              <w:ind w:right="85"/>
              <w:jc w:val="right"/>
            </w:pPr>
            <w:r>
              <w:t>–</w:t>
            </w:r>
            <w:r w:rsidRPr="00CC1598">
              <w:t>0.08096</w:t>
            </w:r>
          </w:p>
        </w:tc>
        <w:tc>
          <w:tcPr>
            <w:tcW w:w="792" w:type="dxa"/>
            <w:tcMar>
              <w:left w:w="0" w:type="dxa"/>
              <w:right w:w="0" w:type="dxa"/>
            </w:tcMar>
          </w:tcPr>
          <w:p w:rsidR="00CC1598" w:rsidRPr="00CC1598" w:rsidRDefault="00CC1598" w:rsidP="00CC1598">
            <w:pPr>
              <w:pStyle w:val="Tabletext"/>
              <w:ind w:left="170"/>
            </w:pPr>
            <w:r w:rsidRPr="00CC1598">
              <w:t>(0.015)</w:t>
            </w:r>
          </w:p>
        </w:tc>
      </w:tr>
      <w:tr w:rsidR="00CC1598" w:rsidRPr="00CC1598" w:rsidTr="00FD6C3A">
        <w:tc>
          <w:tcPr>
            <w:tcW w:w="3533" w:type="dxa"/>
            <w:tcMar>
              <w:left w:w="0" w:type="dxa"/>
              <w:right w:w="0" w:type="dxa"/>
            </w:tcMar>
          </w:tcPr>
          <w:p w:rsidR="00CC1598" w:rsidRPr="00CC1598" w:rsidRDefault="00CC1598" w:rsidP="00E3793D">
            <w:pPr>
              <w:pStyle w:val="Tabletext"/>
            </w:pPr>
            <w:r w:rsidRPr="00CC1598">
              <w:t>Indigenous</w:t>
            </w:r>
          </w:p>
        </w:tc>
        <w:tc>
          <w:tcPr>
            <w:tcW w:w="960" w:type="dxa"/>
            <w:tcMar>
              <w:left w:w="0" w:type="dxa"/>
              <w:right w:w="0" w:type="dxa"/>
            </w:tcMar>
          </w:tcPr>
          <w:p w:rsidR="00CC1598" w:rsidRPr="00CC1598" w:rsidRDefault="00CC1598" w:rsidP="00CC1598">
            <w:pPr>
              <w:pStyle w:val="Tabletext"/>
              <w:ind w:right="85"/>
              <w:jc w:val="right"/>
            </w:pPr>
            <w:r>
              <w:t>–</w:t>
            </w:r>
            <w:r w:rsidRPr="00CC1598">
              <w:t>0.30329</w:t>
            </w:r>
          </w:p>
        </w:tc>
        <w:tc>
          <w:tcPr>
            <w:tcW w:w="792" w:type="dxa"/>
            <w:tcMar>
              <w:left w:w="0" w:type="dxa"/>
              <w:right w:w="0" w:type="dxa"/>
            </w:tcMar>
          </w:tcPr>
          <w:p w:rsidR="00CC1598" w:rsidRPr="00CC1598" w:rsidRDefault="00CC1598" w:rsidP="00CC1598">
            <w:pPr>
              <w:pStyle w:val="Tabletext"/>
              <w:ind w:left="170"/>
            </w:pPr>
            <w:r w:rsidRPr="00CC1598">
              <w:t>(0)</w:t>
            </w:r>
          </w:p>
        </w:tc>
        <w:tc>
          <w:tcPr>
            <w:tcW w:w="960" w:type="dxa"/>
            <w:tcMar>
              <w:left w:w="0" w:type="dxa"/>
              <w:right w:w="0" w:type="dxa"/>
            </w:tcMar>
          </w:tcPr>
          <w:p w:rsidR="00CC1598" w:rsidRPr="00CC1598" w:rsidRDefault="00CC1598" w:rsidP="00CC1598">
            <w:pPr>
              <w:pStyle w:val="Tabletext"/>
              <w:ind w:right="85"/>
              <w:jc w:val="right"/>
            </w:pPr>
            <w:r>
              <w:t>–</w:t>
            </w:r>
            <w:r w:rsidRPr="00CC1598">
              <w:t>0.23813</w:t>
            </w:r>
          </w:p>
        </w:tc>
        <w:tc>
          <w:tcPr>
            <w:tcW w:w="792" w:type="dxa"/>
            <w:tcMar>
              <w:left w:w="0" w:type="dxa"/>
              <w:right w:w="0" w:type="dxa"/>
            </w:tcMar>
          </w:tcPr>
          <w:p w:rsidR="00CC1598" w:rsidRPr="00CC1598" w:rsidRDefault="00CC1598" w:rsidP="00CC1598">
            <w:pPr>
              <w:pStyle w:val="Tabletext"/>
              <w:ind w:left="170"/>
            </w:pPr>
            <w:r w:rsidRPr="00CC1598">
              <w:t>(0.001)</w:t>
            </w:r>
          </w:p>
        </w:tc>
        <w:tc>
          <w:tcPr>
            <w:tcW w:w="960" w:type="dxa"/>
            <w:tcMar>
              <w:left w:w="0" w:type="dxa"/>
              <w:right w:w="0" w:type="dxa"/>
            </w:tcMar>
          </w:tcPr>
          <w:p w:rsidR="00CC1598" w:rsidRPr="00CC1598" w:rsidRDefault="00CC1598" w:rsidP="00CC1598">
            <w:pPr>
              <w:pStyle w:val="Tabletext"/>
              <w:ind w:right="85"/>
              <w:jc w:val="right"/>
            </w:pPr>
            <w:r>
              <w:t>–</w:t>
            </w:r>
            <w:r w:rsidRPr="00CC1598">
              <w:t>0.16571</w:t>
            </w:r>
          </w:p>
        </w:tc>
        <w:tc>
          <w:tcPr>
            <w:tcW w:w="792" w:type="dxa"/>
            <w:tcMar>
              <w:left w:w="0" w:type="dxa"/>
              <w:right w:w="0" w:type="dxa"/>
            </w:tcMar>
          </w:tcPr>
          <w:p w:rsidR="00CC1598" w:rsidRPr="00CC1598" w:rsidRDefault="00CC1598" w:rsidP="00CC1598">
            <w:pPr>
              <w:pStyle w:val="Tabletext"/>
              <w:ind w:left="170"/>
            </w:pPr>
            <w:r w:rsidRPr="00CC1598">
              <w:t>(0.033)</w:t>
            </w:r>
          </w:p>
        </w:tc>
      </w:tr>
      <w:tr w:rsidR="00CC1598" w:rsidRPr="00CC1598" w:rsidTr="00FD6C3A">
        <w:tc>
          <w:tcPr>
            <w:tcW w:w="3533" w:type="dxa"/>
            <w:tcMar>
              <w:left w:w="0" w:type="dxa"/>
              <w:right w:w="0" w:type="dxa"/>
            </w:tcMar>
          </w:tcPr>
          <w:p w:rsidR="00CC1598" w:rsidRPr="00CC1598" w:rsidRDefault="00CC1598" w:rsidP="00E3793D">
            <w:pPr>
              <w:pStyle w:val="Tabletext"/>
            </w:pPr>
            <w:r w:rsidRPr="00CC1598">
              <w:t>Born overseas</w:t>
            </w:r>
          </w:p>
        </w:tc>
        <w:tc>
          <w:tcPr>
            <w:tcW w:w="960" w:type="dxa"/>
            <w:tcMar>
              <w:left w:w="0" w:type="dxa"/>
              <w:right w:w="0" w:type="dxa"/>
            </w:tcMar>
          </w:tcPr>
          <w:p w:rsidR="00CC1598" w:rsidRPr="00CC1598" w:rsidRDefault="00CC1598" w:rsidP="00CC1598">
            <w:pPr>
              <w:pStyle w:val="Tabletext"/>
              <w:ind w:right="91"/>
              <w:jc w:val="right"/>
            </w:pPr>
            <w:r w:rsidRPr="00CC1598">
              <w:t>0.26333</w:t>
            </w:r>
          </w:p>
        </w:tc>
        <w:tc>
          <w:tcPr>
            <w:tcW w:w="792" w:type="dxa"/>
            <w:tcMar>
              <w:left w:w="0" w:type="dxa"/>
              <w:right w:w="0" w:type="dxa"/>
            </w:tcMar>
          </w:tcPr>
          <w:p w:rsidR="00CC1598" w:rsidRPr="00CC1598" w:rsidRDefault="00CC1598" w:rsidP="00CC1598">
            <w:pPr>
              <w:pStyle w:val="Tabletext"/>
              <w:ind w:left="170"/>
            </w:pPr>
            <w:r w:rsidRPr="00CC1598">
              <w:t>(0)</w:t>
            </w:r>
          </w:p>
        </w:tc>
        <w:tc>
          <w:tcPr>
            <w:tcW w:w="960" w:type="dxa"/>
            <w:tcMar>
              <w:left w:w="0" w:type="dxa"/>
              <w:right w:w="0" w:type="dxa"/>
            </w:tcMar>
          </w:tcPr>
          <w:p w:rsidR="00CC1598" w:rsidRPr="00CC1598" w:rsidRDefault="00CC1598" w:rsidP="00CC1598">
            <w:pPr>
              <w:pStyle w:val="Tabletext"/>
              <w:jc w:val="right"/>
            </w:pPr>
            <w:r w:rsidRPr="00CC1598">
              <w:t>0.173266</w:t>
            </w:r>
          </w:p>
        </w:tc>
        <w:tc>
          <w:tcPr>
            <w:tcW w:w="792" w:type="dxa"/>
            <w:tcMar>
              <w:left w:w="0" w:type="dxa"/>
              <w:right w:w="0" w:type="dxa"/>
            </w:tcMar>
          </w:tcPr>
          <w:p w:rsidR="00CC1598" w:rsidRPr="00CC1598" w:rsidRDefault="00CC1598" w:rsidP="00CC1598">
            <w:pPr>
              <w:pStyle w:val="Tabletext"/>
              <w:ind w:left="170"/>
            </w:pPr>
            <w:r w:rsidRPr="00CC1598">
              <w:t>(0.015)</w:t>
            </w:r>
          </w:p>
        </w:tc>
        <w:tc>
          <w:tcPr>
            <w:tcW w:w="960" w:type="dxa"/>
            <w:tcMar>
              <w:left w:w="0" w:type="dxa"/>
              <w:right w:w="0" w:type="dxa"/>
            </w:tcMar>
          </w:tcPr>
          <w:p w:rsidR="00CC1598" w:rsidRPr="00CC1598" w:rsidRDefault="00CC1598" w:rsidP="00CC1598">
            <w:pPr>
              <w:pStyle w:val="Tabletext"/>
              <w:jc w:val="right"/>
            </w:pPr>
            <w:r w:rsidRPr="00CC1598">
              <w:t>0.153098</w:t>
            </w:r>
          </w:p>
        </w:tc>
        <w:tc>
          <w:tcPr>
            <w:tcW w:w="792" w:type="dxa"/>
            <w:tcMar>
              <w:left w:w="0" w:type="dxa"/>
              <w:right w:w="0" w:type="dxa"/>
            </w:tcMar>
          </w:tcPr>
          <w:p w:rsidR="00CC1598" w:rsidRPr="00CC1598" w:rsidRDefault="00CC1598" w:rsidP="00CC1598">
            <w:pPr>
              <w:pStyle w:val="Tabletext"/>
              <w:ind w:left="170"/>
            </w:pPr>
            <w:r w:rsidRPr="00CC1598">
              <w:t>(0.045)</w:t>
            </w:r>
          </w:p>
        </w:tc>
      </w:tr>
      <w:tr w:rsidR="00CC1598" w:rsidRPr="00CC1598" w:rsidTr="00FD6C3A">
        <w:tc>
          <w:tcPr>
            <w:tcW w:w="3533" w:type="dxa"/>
            <w:tcMar>
              <w:left w:w="0" w:type="dxa"/>
              <w:right w:w="0" w:type="dxa"/>
            </w:tcMar>
          </w:tcPr>
          <w:p w:rsidR="00CC1598" w:rsidRPr="00CC1598" w:rsidRDefault="00CC1598" w:rsidP="00E3793D">
            <w:pPr>
              <w:pStyle w:val="Tabletext"/>
            </w:pPr>
            <w:r w:rsidRPr="00CC1598">
              <w:t>Mother born overseas</w:t>
            </w:r>
          </w:p>
        </w:tc>
        <w:tc>
          <w:tcPr>
            <w:tcW w:w="960" w:type="dxa"/>
            <w:tcMar>
              <w:left w:w="0" w:type="dxa"/>
              <w:right w:w="0" w:type="dxa"/>
            </w:tcMar>
          </w:tcPr>
          <w:p w:rsidR="00CC1598" w:rsidRPr="00CC1598" w:rsidRDefault="00CC1598" w:rsidP="00CC1598">
            <w:pPr>
              <w:pStyle w:val="Tabletext"/>
              <w:jc w:val="right"/>
            </w:pPr>
            <w:r w:rsidRPr="00CC1598">
              <w:t>0.035855</w:t>
            </w:r>
          </w:p>
        </w:tc>
        <w:tc>
          <w:tcPr>
            <w:tcW w:w="792" w:type="dxa"/>
            <w:tcMar>
              <w:left w:w="0" w:type="dxa"/>
              <w:right w:w="0" w:type="dxa"/>
            </w:tcMar>
          </w:tcPr>
          <w:p w:rsidR="00CC1598" w:rsidRPr="00CC1598" w:rsidRDefault="00CC1598" w:rsidP="00CC1598">
            <w:pPr>
              <w:pStyle w:val="Tabletext"/>
              <w:ind w:left="170"/>
            </w:pPr>
            <w:r w:rsidRPr="00CC1598">
              <w:t>(0.376)</w:t>
            </w:r>
          </w:p>
        </w:tc>
        <w:tc>
          <w:tcPr>
            <w:tcW w:w="960" w:type="dxa"/>
            <w:tcMar>
              <w:left w:w="0" w:type="dxa"/>
              <w:right w:w="0" w:type="dxa"/>
            </w:tcMar>
          </w:tcPr>
          <w:p w:rsidR="00CC1598" w:rsidRPr="00CC1598" w:rsidRDefault="00CC1598" w:rsidP="00CC1598">
            <w:pPr>
              <w:pStyle w:val="Tabletext"/>
              <w:ind w:right="85"/>
              <w:jc w:val="right"/>
            </w:pPr>
            <w:r>
              <w:t>–</w:t>
            </w:r>
            <w:r w:rsidRPr="00CC1598">
              <w:t>0.00748</w:t>
            </w:r>
          </w:p>
        </w:tc>
        <w:tc>
          <w:tcPr>
            <w:tcW w:w="792" w:type="dxa"/>
            <w:tcMar>
              <w:left w:w="0" w:type="dxa"/>
              <w:right w:w="0" w:type="dxa"/>
            </w:tcMar>
          </w:tcPr>
          <w:p w:rsidR="00CC1598" w:rsidRPr="00CC1598" w:rsidRDefault="00CC1598" w:rsidP="00CC1598">
            <w:pPr>
              <w:pStyle w:val="Tabletext"/>
              <w:ind w:left="170"/>
            </w:pPr>
            <w:r w:rsidRPr="00CC1598">
              <w:t>(0.858)</w:t>
            </w:r>
          </w:p>
        </w:tc>
        <w:tc>
          <w:tcPr>
            <w:tcW w:w="960" w:type="dxa"/>
            <w:tcMar>
              <w:left w:w="0" w:type="dxa"/>
              <w:right w:w="0" w:type="dxa"/>
            </w:tcMar>
          </w:tcPr>
          <w:p w:rsidR="00CC1598" w:rsidRPr="00CC1598" w:rsidRDefault="00CC1598" w:rsidP="00CC1598">
            <w:pPr>
              <w:pStyle w:val="Tabletext"/>
              <w:ind w:right="85"/>
              <w:jc w:val="right"/>
            </w:pPr>
            <w:r>
              <w:t>–</w:t>
            </w:r>
            <w:r w:rsidRPr="00CC1598">
              <w:t>0.00943</w:t>
            </w:r>
          </w:p>
        </w:tc>
        <w:tc>
          <w:tcPr>
            <w:tcW w:w="792" w:type="dxa"/>
            <w:tcMar>
              <w:left w:w="0" w:type="dxa"/>
              <w:right w:w="0" w:type="dxa"/>
            </w:tcMar>
          </w:tcPr>
          <w:p w:rsidR="00CC1598" w:rsidRPr="00CC1598" w:rsidRDefault="00CC1598" w:rsidP="00CC1598">
            <w:pPr>
              <w:pStyle w:val="Tabletext"/>
              <w:ind w:left="170"/>
            </w:pPr>
            <w:r w:rsidRPr="00CC1598">
              <w:t>(0.835)</w:t>
            </w:r>
          </w:p>
        </w:tc>
      </w:tr>
      <w:tr w:rsidR="00CC1598" w:rsidRPr="00CC1598" w:rsidTr="00FD6C3A">
        <w:tc>
          <w:tcPr>
            <w:tcW w:w="3533" w:type="dxa"/>
            <w:tcMar>
              <w:left w:w="0" w:type="dxa"/>
              <w:right w:w="0" w:type="dxa"/>
            </w:tcMar>
          </w:tcPr>
          <w:p w:rsidR="00CC1598" w:rsidRPr="00CC1598" w:rsidRDefault="00CC1598" w:rsidP="00E3793D">
            <w:pPr>
              <w:pStyle w:val="Tabletext"/>
            </w:pPr>
            <w:r w:rsidRPr="00CC1598">
              <w:t>Father born overseas</w:t>
            </w:r>
          </w:p>
        </w:tc>
        <w:tc>
          <w:tcPr>
            <w:tcW w:w="960" w:type="dxa"/>
            <w:tcMar>
              <w:left w:w="0" w:type="dxa"/>
              <w:right w:w="0" w:type="dxa"/>
            </w:tcMar>
          </w:tcPr>
          <w:p w:rsidR="00CC1598" w:rsidRPr="00CC1598" w:rsidRDefault="00CC1598" w:rsidP="00CC1598">
            <w:pPr>
              <w:pStyle w:val="Tabletext"/>
              <w:jc w:val="right"/>
            </w:pPr>
            <w:r w:rsidRPr="00CC1598">
              <w:t>0.159668</w:t>
            </w:r>
          </w:p>
        </w:tc>
        <w:tc>
          <w:tcPr>
            <w:tcW w:w="792" w:type="dxa"/>
            <w:tcMar>
              <w:left w:w="0" w:type="dxa"/>
              <w:right w:w="0" w:type="dxa"/>
            </w:tcMar>
          </w:tcPr>
          <w:p w:rsidR="00CC1598" w:rsidRPr="00CC1598" w:rsidRDefault="00CC1598" w:rsidP="00CC1598">
            <w:pPr>
              <w:pStyle w:val="Tabletext"/>
              <w:ind w:left="170"/>
            </w:pPr>
            <w:r w:rsidRPr="00CC1598">
              <w:t>(0)</w:t>
            </w:r>
          </w:p>
        </w:tc>
        <w:tc>
          <w:tcPr>
            <w:tcW w:w="960" w:type="dxa"/>
            <w:tcMar>
              <w:left w:w="0" w:type="dxa"/>
              <w:right w:w="0" w:type="dxa"/>
            </w:tcMar>
          </w:tcPr>
          <w:p w:rsidR="00CC1598" w:rsidRPr="00CC1598" w:rsidRDefault="00CC1598" w:rsidP="00CC1598">
            <w:pPr>
              <w:pStyle w:val="Tabletext"/>
              <w:jc w:val="right"/>
            </w:pPr>
            <w:r w:rsidRPr="00CC1598">
              <w:t>0.134355</w:t>
            </w:r>
          </w:p>
        </w:tc>
        <w:tc>
          <w:tcPr>
            <w:tcW w:w="792" w:type="dxa"/>
            <w:tcMar>
              <w:left w:w="0" w:type="dxa"/>
              <w:right w:w="0" w:type="dxa"/>
            </w:tcMar>
          </w:tcPr>
          <w:p w:rsidR="00CC1598" w:rsidRPr="00CC1598" w:rsidRDefault="00CC1598" w:rsidP="00CC1598">
            <w:pPr>
              <w:pStyle w:val="Tabletext"/>
              <w:ind w:left="170"/>
            </w:pPr>
            <w:r w:rsidRPr="00CC1598">
              <w:t>(0.001)</w:t>
            </w:r>
          </w:p>
        </w:tc>
        <w:tc>
          <w:tcPr>
            <w:tcW w:w="960" w:type="dxa"/>
            <w:tcMar>
              <w:left w:w="0" w:type="dxa"/>
              <w:right w:w="0" w:type="dxa"/>
            </w:tcMar>
          </w:tcPr>
          <w:p w:rsidR="00CC1598" w:rsidRPr="00CC1598" w:rsidRDefault="00CC1598" w:rsidP="00CC1598">
            <w:pPr>
              <w:pStyle w:val="Tabletext"/>
              <w:jc w:val="right"/>
            </w:pPr>
            <w:r w:rsidRPr="00CC1598">
              <w:t>0.101075</w:t>
            </w:r>
          </w:p>
        </w:tc>
        <w:tc>
          <w:tcPr>
            <w:tcW w:w="792" w:type="dxa"/>
            <w:tcMar>
              <w:left w:w="0" w:type="dxa"/>
              <w:right w:w="0" w:type="dxa"/>
            </w:tcMar>
          </w:tcPr>
          <w:p w:rsidR="00CC1598" w:rsidRPr="00CC1598" w:rsidRDefault="00CC1598" w:rsidP="00CC1598">
            <w:pPr>
              <w:pStyle w:val="Tabletext"/>
              <w:ind w:left="170"/>
            </w:pPr>
            <w:r w:rsidRPr="00CC1598">
              <w:t>(0.024)</w:t>
            </w:r>
          </w:p>
        </w:tc>
      </w:tr>
      <w:tr w:rsidR="00CC1598" w:rsidRPr="00CC1598" w:rsidTr="00FD6C3A">
        <w:tc>
          <w:tcPr>
            <w:tcW w:w="3533" w:type="dxa"/>
            <w:tcMar>
              <w:left w:w="0" w:type="dxa"/>
              <w:right w:w="0" w:type="dxa"/>
            </w:tcMar>
          </w:tcPr>
          <w:p w:rsidR="00CC1598" w:rsidRPr="00CC1598" w:rsidRDefault="00CC1598" w:rsidP="00E3793D">
            <w:pPr>
              <w:pStyle w:val="Tabletext"/>
            </w:pPr>
            <w:r w:rsidRPr="00CC1598">
              <w:t>Lives in provincial Australia</w:t>
            </w:r>
          </w:p>
        </w:tc>
        <w:tc>
          <w:tcPr>
            <w:tcW w:w="960" w:type="dxa"/>
            <w:tcMar>
              <w:left w:w="0" w:type="dxa"/>
              <w:right w:w="0" w:type="dxa"/>
            </w:tcMar>
          </w:tcPr>
          <w:p w:rsidR="00CC1598" w:rsidRPr="00CC1598" w:rsidRDefault="00CC1598" w:rsidP="00CC1598">
            <w:pPr>
              <w:pStyle w:val="Tabletext"/>
              <w:ind w:right="85"/>
              <w:jc w:val="right"/>
            </w:pPr>
            <w:r>
              <w:t>–</w:t>
            </w:r>
            <w:r w:rsidRPr="00CC1598">
              <w:t>0.22008</w:t>
            </w:r>
          </w:p>
        </w:tc>
        <w:tc>
          <w:tcPr>
            <w:tcW w:w="792" w:type="dxa"/>
            <w:tcMar>
              <w:left w:w="0" w:type="dxa"/>
              <w:right w:w="0" w:type="dxa"/>
            </w:tcMar>
          </w:tcPr>
          <w:p w:rsidR="00CC1598" w:rsidRPr="00CC1598" w:rsidRDefault="00CC1598" w:rsidP="00CC1598">
            <w:pPr>
              <w:pStyle w:val="Tabletext"/>
              <w:ind w:left="170"/>
            </w:pPr>
            <w:r w:rsidRPr="00CC1598">
              <w:t>(0)</w:t>
            </w:r>
          </w:p>
        </w:tc>
        <w:tc>
          <w:tcPr>
            <w:tcW w:w="960" w:type="dxa"/>
            <w:tcMar>
              <w:left w:w="0" w:type="dxa"/>
              <w:right w:w="0" w:type="dxa"/>
            </w:tcMar>
          </w:tcPr>
          <w:p w:rsidR="00CC1598" w:rsidRPr="00CC1598" w:rsidRDefault="00CC1598" w:rsidP="00CC1598">
            <w:pPr>
              <w:pStyle w:val="Tabletext"/>
              <w:ind w:right="85"/>
              <w:jc w:val="right"/>
            </w:pPr>
            <w:r>
              <w:t>–</w:t>
            </w:r>
            <w:r w:rsidRPr="00CC1598">
              <w:t>0.16784</w:t>
            </w:r>
          </w:p>
        </w:tc>
        <w:tc>
          <w:tcPr>
            <w:tcW w:w="792" w:type="dxa"/>
            <w:tcMar>
              <w:left w:w="0" w:type="dxa"/>
              <w:right w:w="0" w:type="dxa"/>
            </w:tcMar>
          </w:tcPr>
          <w:p w:rsidR="00CC1598" w:rsidRPr="00CC1598" w:rsidRDefault="00CC1598" w:rsidP="00CC1598">
            <w:pPr>
              <w:pStyle w:val="Tabletext"/>
              <w:ind w:left="170"/>
            </w:pPr>
            <w:r w:rsidRPr="00CC1598">
              <w:t>(0)</w:t>
            </w:r>
          </w:p>
        </w:tc>
        <w:tc>
          <w:tcPr>
            <w:tcW w:w="960" w:type="dxa"/>
            <w:tcMar>
              <w:left w:w="0" w:type="dxa"/>
              <w:right w:w="0" w:type="dxa"/>
            </w:tcMar>
          </w:tcPr>
          <w:p w:rsidR="00CC1598" w:rsidRPr="00CC1598" w:rsidRDefault="00CC1598" w:rsidP="00CC1598">
            <w:pPr>
              <w:pStyle w:val="Tabletext"/>
              <w:ind w:right="85"/>
              <w:jc w:val="right"/>
            </w:pPr>
            <w:r>
              <w:t>–</w:t>
            </w:r>
            <w:r w:rsidRPr="00CC1598">
              <w:t>0.15707</w:t>
            </w:r>
          </w:p>
        </w:tc>
        <w:tc>
          <w:tcPr>
            <w:tcW w:w="792" w:type="dxa"/>
            <w:tcMar>
              <w:left w:w="0" w:type="dxa"/>
              <w:right w:w="0" w:type="dxa"/>
            </w:tcMar>
          </w:tcPr>
          <w:p w:rsidR="00CC1598" w:rsidRPr="00CC1598" w:rsidRDefault="00CC1598" w:rsidP="00CC1598">
            <w:pPr>
              <w:pStyle w:val="Tabletext"/>
              <w:ind w:left="170"/>
            </w:pPr>
            <w:r w:rsidRPr="00CC1598">
              <w:t>(0)</w:t>
            </w:r>
          </w:p>
        </w:tc>
      </w:tr>
      <w:tr w:rsidR="00CC1598" w:rsidRPr="00CC1598" w:rsidTr="00FD6C3A">
        <w:tc>
          <w:tcPr>
            <w:tcW w:w="3533" w:type="dxa"/>
            <w:tcBorders>
              <w:bottom w:val="single" w:sz="4" w:space="0" w:color="auto"/>
            </w:tcBorders>
            <w:tcMar>
              <w:left w:w="0" w:type="dxa"/>
              <w:right w:w="0" w:type="dxa"/>
            </w:tcMar>
          </w:tcPr>
          <w:p w:rsidR="00CC1598" w:rsidRPr="00CC1598" w:rsidRDefault="00CC1598" w:rsidP="00E3793D">
            <w:pPr>
              <w:pStyle w:val="Tabletext"/>
            </w:pPr>
            <w:r w:rsidRPr="00CC1598">
              <w:t>Lives in remote Australia</w:t>
            </w:r>
          </w:p>
        </w:tc>
        <w:tc>
          <w:tcPr>
            <w:tcW w:w="960" w:type="dxa"/>
            <w:tcBorders>
              <w:bottom w:val="single" w:sz="4" w:space="0" w:color="auto"/>
            </w:tcBorders>
            <w:tcMar>
              <w:left w:w="0" w:type="dxa"/>
              <w:right w:w="0" w:type="dxa"/>
            </w:tcMar>
          </w:tcPr>
          <w:p w:rsidR="00CC1598" w:rsidRPr="00CC1598" w:rsidRDefault="00CC1598" w:rsidP="00CC1598">
            <w:pPr>
              <w:pStyle w:val="Tabletext"/>
              <w:ind w:right="85"/>
              <w:jc w:val="right"/>
            </w:pPr>
            <w:r>
              <w:t>–</w:t>
            </w:r>
            <w:r w:rsidRPr="00CC1598">
              <w:t>0.37277</w:t>
            </w:r>
          </w:p>
        </w:tc>
        <w:tc>
          <w:tcPr>
            <w:tcW w:w="792" w:type="dxa"/>
            <w:tcBorders>
              <w:bottom w:val="single" w:sz="4" w:space="0" w:color="auto"/>
            </w:tcBorders>
            <w:tcMar>
              <w:left w:w="0" w:type="dxa"/>
              <w:right w:w="0" w:type="dxa"/>
            </w:tcMar>
          </w:tcPr>
          <w:p w:rsidR="00CC1598" w:rsidRPr="00CC1598" w:rsidRDefault="00CC1598" w:rsidP="00CC1598">
            <w:pPr>
              <w:pStyle w:val="Tabletext"/>
              <w:ind w:left="170"/>
            </w:pPr>
            <w:r w:rsidRPr="00CC1598">
              <w:t>(0)</w:t>
            </w:r>
          </w:p>
        </w:tc>
        <w:tc>
          <w:tcPr>
            <w:tcW w:w="960" w:type="dxa"/>
            <w:tcBorders>
              <w:bottom w:val="single" w:sz="4" w:space="0" w:color="auto"/>
            </w:tcBorders>
            <w:tcMar>
              <w:left w:w="0" w:type="dxa"/>
              <w:right w:w="0" w:type="dxa"/>
            </w:tcMar>
          </w:tcPr>
          <w:p w:rsidR="00CC1598" w:rsidRPr="00CC1598" w:rsidRDefault="00CC1598" w:rsidP="00CC1598">
            <w:pPr>
              <w:pStyle w:val="Tabletext"/>
              <w:ind w:right="85"/>
              <w:jc w:val="right"/>
            </w:pPr>
            <w:r>
              <w:t>–</w:t>
            </w:r>
            <w:r w:rsidRPr="00CC1598">
              <w:t>0.30091</w:t>
            </w:r>
          </w:p>
        </w:tc>
        <w:tc>
          <w:tcPr>
            <w:tcW w:w="792" w:type="dxa"/>
            <w:tcBorders>
              <w:bottom w:val="single" w:sz="4" w:space="0" w:color="auto"/>
            </w:tcBorders>
            <w:tcMar>
              <w:left w:w="0" w:type="dxa"/>
              <w:right w:w="0" w:type="dxa"/>
            </w:tcMar>
          </w:tcPr>
          <w:p w:rsidR="00CC1598" w:rsidRPr="00CC1598" w:rsidRDefault="00CC1598" w:rsidP="00CC1598">
            <w:pPr>
              <w:pStyle w:val="Tabletext"/>
              <w:ind w:left="170"/>
            </w:pPr>
            <w:r w:rsidRPr="00CC1598">
              <w:t>(0.002)</w:t>
            </w:r>
          </w:p>
        </w:tc>
        <w:tc>
          <w:tcPr>
            <w:tcW w:w="960" w:type="dxa"/>
            <w:tcBorders>
              <w:bottom w:val="single" w:sz="4" w:space="0" w:color="auto"/>
            </w:tcBorders>
            <w:tcMar>
              <w:left w:w="0" w:type="dxa"/>
              <w:right w:w="0" w:type="dxa"/>
            </w:tcMar>
          </w:tcPr>
          <w:p w:rsidR="00CC1598" w:rsidRPr="00CC1598" w:rsidRDefault="00CC1598" w:rsidP="00CC1598">
            <w:pPr>
              <w:pStyle w:val="Tabletext"/>
              <w:ind w:right="85"/>
              <w:jc w:val="right"/>
            </w:pPr>
            <w:r>
              <w:t>–</w:t>
            </w:r>
            <w:r w:rsidRPr="00CC1598">
              <w:t>0.25351</w:t>
            </w:r>
          </w:p>
        </w:tc>
        <w:tc>
          <w:tcPr>
            <w:tcW w:w="792" w:type="dxa"/>
            <w:tcBorders>
              <w:bottom w:val="single" w:sz="4" w:space="0" w:color="auto"/>
            </w:tcBorders>
            <w:tcMar>
              <w:left w:w="0" w:type="dxa"/>
              <w:right w:w="0" w:type="dxa"/>
            </w:tcMar>
          </w:tcPr>
          <w:p w:rsidR="00CC1598" w:rsidRPr="00CC1598" w:rsidRDefault="00CC1598" w:rsidP="00CC1598">
            <w:pPr>
              <w:pStyle w:val="Tabletext"/>
              <w:ind w:left="170"/>
            </w:pPr>
            <w:r w:rsidRPr="00CC1598">
              <w:t>(0.021)</w:t>
            </w:r>
          </w:p>
        </w:tc>
      </w:tr>
      <w:tr w:rsidR="00CC1598" w:rsidRPr="00CC1598" w:rsidTr="00FD6C3A">
        <w:tc>
          <w:tcPr>
            <w:tcW w:w="3533" w:type="dxa"/>
            <w:tcBorders>
              <w:top w:val="single" w:sz="4" w:space="0" w:color="auto"/>
            </w:tcBorders>
            <w:tcMar>
              <w:left w:w="0" w:type="dxa"/>
              <w:right w:w="0" w:type="dxa"/>
            </w:tcMar>
          </w:tcPr>
          <w:p w:rsidR="00CC1598" w:rsidRPr="00CC1598" w:rsidRDefault="00CC1598" w:rsidP="00E3793D">
            <w:pPr>
              <w:pStyle w:val="Tabletext"/>
            </w:pPr>
            <w:r w:rsidRPr="00CC1598">
              <w:t>Speaks a</w:t>
            </w:r>
            <w:r>
              <w:t xml:space="preserve"> language other than English at </w:t>
            </w:r>
            <w:r w:rsidRPr="00CC1598">
              <w:t>home</w:t>
            </w:r>
          </w:p>
        </w:tc>
        <w:tc>
          <w:tcPr>
            <w:tcW w:w="960" w:type="dxa"/>
            <w:tcBorders>
              <w:top w:val="single" w:sz="4" w:space="0" w:color="auto"/>
            </w:tcBorders>
            <w:tcMar>
              <w:left w:w="0" w:type="dxa"/>
              <w:right w:w="0" w:type="dxa"/>
            </w:tcMar>
          </w:tcPr>
          <w:p w:rsidR="00CC1598" w:rsidRPr="00CC1598" w:rsidRDefault="00CC1598" w:rsidP="00CC1598">
            <w:pPr>
              <w:pStyle w:val="Tabletext"/>
              <w:jc w:val="right"/>
            </w:pPr>
            <w:r w:rsidRPr="00CC1598">
              <w:t>2.287904</w:t>
            </w:r>
          </w:p>
        </w:tc>
        <w:tc>
          <w:tcPr>
            <w:tcW w:w="792" w:type="dxa"/>
            <w:tcBorders>
              <w:top w:val="single" w:sz="4" w:space="0" w:color="auto"/>
            </w:tcBorders>
            <w:tcMar>
              <w:left w:w="0" w:type="dxa"/>
              <w:right w:w="0" w:type="dxa"/>
            </w:tcMar>
          </w:tcPr>
          <w:p w:rsidR="00CC1598" w:rsidRPr="00CC1598" w:rsidRDefault="00CC1598" w:rsidP="00CC1598">
            <w:pPr>
              <w:pStyle w:val="Tabletext"/>
              <w:ind w:left="170"/>
            </w:pPr>
            <w:r w:rsidRPr="00CC1598">
              <w:t>(0.006)</w:t>
            </w:r>
          </w:p>
        </w:tc>
        <w:tc>
          <w:tcPr>
            <w:tcW w:w="960" w:type="dxa"/>
            <w:tcBorders>
              <w:top w:val="single" w:sz="4" w:space="0" w:color="auto"/>
            </w:tcBorders>
            <w:tcMar>
              <w:left w:w="0" w:type="dxa"/>
              <w:right w:w="0" w:type="dxa"/>
            </w:tcMar>
          </w:tcPr>
          <w:p w:rsidR="00CC1598" w:rsidRPr="00CC1598" w:rsidRDefault="00CC1598" w:rsidP="00CC1598">
            <w:pPr>
              <w:pStyle w:val="Tabletext"/>
              <w:jc w:val="right"/>
            </w:pPr>
            <w:r w:rsidRPr="00CC1598">
              <w:t>0.349259</w:t>
            </w:r>
          </w:p>
        </w:tc>
        <w:tc>
          <w:tcPr>
            <w:tcW w:w="792" w:type="dxa"/>
            <w:tcBorders>
              <w:top w:val="single" w:sz="4" w:space="0" w:color="auto"/>
            </w:tcBorders>
            <w:tcMar>
              <w:left w:w="0" w:type="dxa"/>
              <w:right w:w="0" w:type="dxa"/>
            </w:tcMar>
          </w:tcPr>
          <w:p w:rsidR="00CC1598" w:rsidRPr="00CC1598" w:rsidRDefault="00CC1598" w:rsidP="00CC1598">
            <w:pPr>
              <w:pStyle w:val="Tabletext"/>
              <w:ind w:left="170"/>
            </w:pPr>
            <w:r w:rsidRPr="00CC1598">
              <w:t>(0)</w:t>
            </w:r>
          </w:p>
        </w:tc>
        <w:tc>
          <w:tcPr>
            <w:tcW w:w="960" w:type="dxa"/>
            <w:tcBorders>
              <w:top w:val="single" w:sz="4" w:space="0" w:color="auto"/>
            </w:tcBorders>
            <w:tcMar>
              <w:left w:w="0" w:type="dxa"/>
              <w:right w:w="0" w:type="dxa"/>
            </w:tcMar>
          </w:tcPr>
          <w:p w:rsidR="00CC1598" w:rsidRPr="00CC1598" w:rsidRDefault="00CC1598" w:rsidP="00CC1598">
            <w:pPr>
              <w:pStyle w:val="Tabletext"/>
              <w:jc w:val="right"/>
            </w:pPr>
            <w:r w:rsidRPr="00CC1598">
              <w:t>0.303294</w:t>
            </w:r>
          </w:p>
        </w:tc>
        <w:tc>
          <w:tcPr>
            <w:tcW w:w="792" w:type="dxa"/>
            <w:tcBorders>
              <w:top w:val="single" w:sz="4" w:space="0" w:color="auto"/>
            </w:tcBorders>
            <w:tcMar>
              <w:left w:w="0" w:type="dxa"/>
              <w:right w:w="0" w:type="dxa"/>
            </w:tcMar>
          </w:tcPr>
          <w:p w:rsidR="00CC1598" w:rsidRPr="00CC1598" w:rsidRDefault="00CC1598" w:rsidP="00CC1598">
            <w:pPr>
              <w:pStyle w:val="Tabletext"/>
              <w:ind w:left="170"/>
            </w:pPr>
            <w:r w:rsidRPr="00CC1598">
              <w:t>(0)</w:t>
            </w:r>
          </w:p>
        </w:tc>
      </w:tr>
      <w:tr w:rsidR="00FD6C3A" w:rsidRPr="00CC1598" w:rsidTr="00FD6C3A">
        <w:tc>
          <w:tcPr>
            <w:tcW w:w="3533" w:type="dxa"/>
            <w:tcMar>
              <w:left w:w="0" w:type="dxa"/>
              <w:right w:w="0" w:type="dxa"/>
            </w:tcMar>
          </w:tcPr>
          <w:p w:rsidR="00FD6C3A" w:rsidRPr="00CC1598" w:rsidRDefault="00FD6C3A" w:rsidP="00E3793D">
            <w:pPr>
              <w:pStyle w:val="Tabletext"/>
            </w:pPr>
            <w:r w:rsidRPr="00CC1598">
              <w:t>Number of years of education for parent with highest level</w:t>
            </w:r>
          </w:p>
        </w:tc>
        <w:tc>
          <w:tcPr>
            <w:tcW w:w="960" w:type="dxa"/>
            <w:tcMar>
              <w:left w:w="0" w:type="dxa"/>
              <w:right w:w="0" w:type="dxa"/>
            </w:tcMar>
          </w:tcPr>
          <w:p w:rsidR="0037034F" w:rsidRDefault="0037034F">
            <w:pPr>
              <w:pStyle w:val="Tabletext"/>
              <w:ind w:right="284"/>
              <w:jc w:val="right"/>
            </w:pPr>
          </w:p>
        </w:tc>
        <w:tc>
          <w:tcPr>
            <w:tcW w:w="792" w:type="dxa"/>
            <w:tcMar>
              <w:left w:w="0" w:type="dxa"/>
              <w:right w:w="0" w:type="dxa"/>
            </w:tcMar>
          </w:tcPr>
          <w:p w:rsidR="00FD6C3A" w:rsidRPr="00CC1598" w:rsidRDefault="00FD6C3A" w:rsidP="00CC1598">
            <w:pPr>
              <w:pStyle w:val="Tabletext"/>
              <w:ind w:left="170"/>
            </w:pPr>
          </w:p>
        </w:tc>
        <w:tc>
          <w:tcPr>
            <w:tcW w:w="960" w:type="dxa"/>
            <w:tcMar>
              <w:left w:w="0" w:type="dxa"/>
              <w:right w:w="0" w:type="dxa"/>
            </w:tcMar>
          </w:tcPr>
          <w:p w:rsidR="00FD6C3A" w:rsidRPr="00CC1598" w:rsidRDefault="00FD6C3A" w:rsidP="00CC1598">
            <w:pPr>
              <w:pStyle w:val="Tabletext"/>
              <w:jc w:val="right"/>
            </w:pPr>
            <w:r w:rsidRPr="00CC1598">
              <w:t>0.057184</w:t>
            </w:r>
          </w:p>
        </w:tc>
        <w:tc>
          <w:tcPr>
            <w:tcW w:w="792" w:type="dxa"/>
            <w:tcMar>
              <w:left w:w="0" w:type="dxa"/>
              <w:right w:w="0" w:type="dxa"/>
            </w:tcMar>
          </w:tcPr>
          <w:p w:rsidR="00FD6C3A" w:rsidRPr="00CC1598" w:rsidRDefault="00FD6C3A" w:rsidP="00CC1598">
            <w:pPr>
              <w:pStyle w:val="Tabletext"/>
              <w:ind w:left="170"/>
            </w:pPr>
            <w:r w:rsidRPr="00CC1598">
              <w:t>(0)</w:t>
            </w:r>
          </w:p>
        </w:tc>
        <w:tc>
          <w:tcPr>
            <w:tcW w:w="960" w:type="dxa"/>
            <w:tcMar>
              <w:left w:w="0" w:type="dxa"/>
              <w:right w:w="0" w:type="dxa"/>
            </w:tcMar>
          </w:tcPr>
          <w:p w:rsidR="00FD6C3A" w:rsidRPr="00CC1598" w:rsidRDefault="00FD6C3A" w:rsidP="00CC1598">
            <w:pPr>
              <w:pStyle w:val="Tabletext"/>
              <w:jc w:val="right"/>
            </w:pPr>
            <w:r w:rsidRPr="00CC1598">
              <w:t>0.042912</w:t>
            </w:r>
          </w:p>
        </w:tc>
        <w:tc>
          <w:tcPr>
            <w:tcW w:w="792" w:type="dxa"/>
            <w:tcMar>
              <w:left w:w="0" w:type="dxa"/>
              <w:right w:w="0" w:type="dxa"/>
            </w:tcMar>
          </w:tcPr>
          <w:p w:rsidR="00FD6C3A" w:rsidRPr="00CC1598" w:rsidRDefault="00FD6C3A" w:rsidP="00CC1598">
            <w:pPr>
              <w:pStyle w:val="Tabletext"/>
              <w:ind w:left="170"/>
            </w:pPr>
            <w:r w:rsidRPr="00CC1598">
              <w:t>(0)</w:t>
            </w:r>
          </w:p>
        </w:tc>
      </w:tr>
      <w:tr w:rsidR="00FD6C3A" w:rsidRPr="00CC1598" w:rsidTr="00FD6C3A">
        <w:tc>
          <w:tcPr>
            <w:tcW w:w="3533" w:type="dxa"/>
            <w:tcMar>
              <w:left w:w="0" w:type="dxa"/>
              <w:right w:w="0" w:type="dxa"/>
            </w:tcMar>
          </w:tcPr>
          <w:p w:rsidR="00FD6C3A" w:rsidRPr="00CC1598" w:rsidRDefault="00FD6C3A" w:rsidP="00E3793D">
            <w:pPr>
              <w:pStyle w:val="Tabletext"/>
            </w:pPr>
            <w:r w:rsidRPr="00CC1598">
              <w:t>Mother works as a manager or professional</w:t>
            </w:r>
          </w:p>
        </w:tc>
        <w:tc>
          <w:tcPr>
            <w:tcW w:w="960" w:type="dxa"/>
            <w:tcMar>
              <w:left w:w="0" w:type="dxa"/>
              <w:right w:w="0" w:type="dxa"/>
            </w:tcMar>
          </w:tcPr>
          <w:p w:rsidR="0037034F" w:rsidRDefault="0037034F">
            <w:pPr>
              <w:pStyle w:val="Tabletext"/>
              <w:ind w:right="284"/>
              <w:jc w:val="right"/>
            </w:pPr>
          </w:p>
        </w:tc>
        <w:tc>
          <w:tcPr>
            <w:tcW w:w="792" w:type="dxa"/>
            <w:tcMar>
              <w:left w:w="0" w:type="dxa"/>
              <w:right w:w="0" w:type="dxa"/>
            </w:tcMar>
          </w:tcPr>
          <w:p w:rsidR="00FD6C3A" w:rsidRPr="00CC1598" w:rsidRDefault="00FD6C3A" w:rsidP="00CC1598">
            <w:pPr>
              <w:pStyle w:val="Tabletext"/>
              <w:ind w:left="170"/>
            </w:pPr>
          </w:p>
        </w:tc>
        <w:tc>
          <w:tcPr>
            <w:tcW w:w="960" w:type="dxa"/>
            <w:tcMar>
              <w:left w:w="0" w:type="dxa"/>
              <w:right w:w="0" w:type="dxa"/>
            </w:tcMar>
          </w:tcPr>
          <w:p w:rsidR="00FD6C3A" w:rsidRPr="00CC1598" w:rsidRDefault="00FD6C3A" w:rsidP="00CC1598">
            <w:pPr>
              <w:pStyle w:val="Tabletext"/>
              <w:jc w:val="right"/>
            </w:pPr>
            <w:r w:rsidRPr="00CC1598">
              <w:t>0.025204</w:t>
            </w:r>
          </w:p>
        </w:tc>
        <w:tc>
          <w:tcPr>
            <w:tcW w:w="792" w:type="dxa"/>
            <w:tcMar>
              <w:left w:w="0" w:type="dxa"/>
              <w:right w:w="0" w:type="dxa"/>
            </w:tcMar>
          </w:tcPr>
          <w:p w:rsidR="00FD6C3A" w:rsidRPr="00CC1598" w:rsidRDefault="00FD6C3A" w:rsidP="00CC1598">
            <w:pPr>
              <w:pStyle w:val="Tabletext"/>
              <w:ind w:left="170"/>
            </w:pPr>
            <w:r w:rsidRPr="00CC1598">
              <w:t>(0.431)</w:t>
            </w:r>
          </w:p>
        </w:tc>
        <w:tc>
          <w:tcPr>
            <w:tcW w:w="960" w:type="dxa"/>
            <w:tcMar>
              <w:left w:w="0" w:type="dxa"/>
              <w:right w:w="0" w:type="dxa"/>
            </w:tcMar>
          </w:tcPr>
          <w:p w:rsidR="00FD6C3A" w:rsidRPr="00CC1598" w:rsidRDefault="00FD6C3A" w:rsidP="00CC1598">
            <w:pPr>
              <w:pStyle w:val="Tabletext"/>
              <w:ind w:right="85"/>
              <w:jc w:val="right"/>
            </w:pPr>
            <w:r>
              <w:t>–</w:t>
            </w:r>
            <w:r w:rsidRPr="00CC1598">
              <w:t>0.01274</w:t>
            </w:r>
          </w:p>
        </w:tc>
        <w:tc>
          <w:tcPr>
            <w:tcW w:w="792" w:type="dxa"/>
            <w:tcMar>
              <w:left w:w="0" w:type="dxa"/>
              <w:right w:w="0" w:type="dxa"/>
            </w:tcMar>
          </w:tcPr>
          <w:p w:rsidR="00FD6C3A" w:rsidRPr="00CC1598" w:rsidRDefault="00FD6C3A" w:rsidP="00CC1598">
            <w:pPr>
              <w:pStyle w:val="Tabletext"/>
              <w:ind w:left="170"/>
            </w:pPr>
            <w:r w:rsidRPr="00CC1598">
              <w:t>(0.715)</w:t>
            </w:r>
          </w:p>
        </w:tc>
      </w:tr>
      <w:tr w:rsidR="00FD6C3A" w:rsidRPr="00CC1598" w:rsidTr="00FD6C3A">
        <w:tc>
          <w:tcPr>
            <w:tcW w:w="3533" w:type="dxa"/>
            <w:tcBorders>
              <w:bottom w:val="single" w:sz="4" w:space="0" w:color="auto"/>
            </w:tcBorders>
            <w:tcMar>
              <w:left w:w="0" w:type="dxa"/>
              <w:right w:w="0" w:type="dxa"/>
            </w:tcMar>
          </w:tcPr>
          <w:p w:rsidR="00FD6C3A" w:rsidRPr="00CC1598" w:rsidRDefault="00FD6C3A" w:rsidP="00E3793D">
            <w:pPr>
              <w:pStyle w:val="Tabletext"/>
            </w:pPr>
            <w:r w:rsidRPr="00CC1598">
              <w:t>Father works as a manager or professional</w:t>
            </w:r>
          </w:p>
        </w:tc>
        <w:tc>
          <w:tcPr>
            <w:tcW w:w="960" w:type="dxa"/>
            <w:tcBorders>
              <w:bottom w:val="single" w:sz="4" w:space="0" w:color="auto"/>
            </w:tcBorders>
            <w:tcMar>
              <w:left w:w="0" w:type="dxa"/>
              <w:right w:w="0" w:type="dxa"/>
            </w:tcMar>
          </w:tcPr>
          <w:p w:rsidR="00FD6C3A" w:rsidRPr="00CC1598" w:rsidRDefault="00FD6C3A" w:rsidP="00CC1598">
            <w:pPr>
              <w:pStyle w:val="Tabletext"/>
              <w:jc w:val="right"/>
            </w:pPr>
          </w:p>
        </w:tc>
        <w:tc>
          <w:tcPr>
            <w:tcW w:w="792" w:type="dxa"/>
            <w:tcBorders>
              <w:bottom w:val="single" w:sz="4" w:space="0" w:color="auto"/>
            </w:tcBorders>
            <w:tcMar>
              <w:left w:w="0" w:type="dxa"/>
              <w:right w:w="0" w:type="dxa"/>
            </w:tcMar>
          </w:tcPr>
          <w:p w:rsidR="00FD6C3A" w:rsidRPr="00CC1598" w:rsidRDefault="00FD6C3A" w:rsidP="00CC1598">
            <w:pPr>
              <w:pStyle w:val="Tabletext"/>
              <w:ind w:left="170"/>
            </w:pPr>
          </w:p>
        </w:tc>
        <w:tc>
          <w:tcPr>
            <w:tcW w:w="960" w:type="dxa"/>
            <w:tcBorders>
              <w:bottom w:val="single" w:sz="4" w:space="0" w:color="auto"/>
            </w:tcBorders>
            <w:tcMar>
              <w:left w:w="0" w:type="dxa"/>
              <w:right w:w="0" w:type="dxa"/>
            </w:tcMar>
          </w:tcPr>
          <w:p w:rsidR="00FD6C3A" w:rsidRPr="00CC1598" w:rsidRDefault="00FD6C3A" w:rsidP="00CC1598">
            <w:pPr>
              <w:pStyle w:val="Tabletext"/>
              <w:jc w:val="right"/>
            </w:pPr>
            <w:r w:rsidRPr="00CC1598">
              <w:t>0.088224</w:t>
            </w:r>
          </w:p>
        </w:tc>
        <w:tc>
          <w:tcPr>
            <w:tcW w:w="792" w:type="dxa"/>
            <w:tcBorders>
              <w:bottom w:val="single" w:sz="4" w:space="0" w:color="auto"/>
            </w:tcBorders>
            <w:tcMar>
              <w:left w:w="0" w:type="dxa"/>
              <w:right w:w="0" w:type="dxa"/>
            </w:tcMar>
          </w:tcPr>
          <w:p w:rsidR="00FD6C3A" w:rsidRPr="00CC1598" w:rsidRDefault="00FD6C3A" w:rsidP="00CC1598">
            <w:pPr>
              <w:pStyle w:val="Tabletext"/>
              <w:ind w:left="170"/>
            </w:pPr>
            <w:r w:rsidRPr="00CC1598">
              <w:t>(0.006)</w:t>
            </w:r>
          </w:p>
        </w:tc>
        <w:tc>
          <w:tcPr>
            <w:tcW w:w="960" w:type="dxa"/>
            <w:tcBorders>
              <w:bottom w:val="single" w:sz="4" w:space="0" w:color="auto"/>
            </w:tcBorders>
            <w:tcMar>
              <w:left w:w="0" w:type="dxa"/>
              <w:right w:w="0" w:type="dxa"/>
            </w:tcMar>
          </w:tcPr>
          <w:p w:rsidR="00FD6C3A" w:rsidRPr="00CC1598" w:rsidRDefault="00FD6C3A" w:rsidP="00CC1598">
            <w:pPr>
              <w:pStyle w:val="Tabletext"/>
              <w:jc w:val="right"/>
            </w:pPr>
            <w:r w:rsidRPr="00CC1598">
              <w:t>0.012022</w:t>
            </w:r>
          </w:p>
        </w:tc>
        <w:tc>
          <w:tcPr>
            <w:tcW w:w="792" w:type="dxa"/>
            <w:tcBorders>
              <w:bottom w:val="single" w:sz="4" w:space="0" w:color="auto"/>
            </w:tcBorders>
            <w:tcMar>
              <w:left w:w="0" w:type="dxa"/>
              <w:right w:w="0" w:type="dxa"/>
            </w:tcMar>
          </w:tcPr>
          <w:p w:rsidR="00FD6C3A" w:rsidRPr="00CC1598" w:rsidRDefault="00FD6C3A" w:rsidP="00CC1598">
            <w:pPr>
              <w:pStyle w:val="Tabletext"/>
              <w:ind w:left="170"/>
            </w:pPr>
            <w:r w:rsidRPr="00CC1598">
              <w:t>(0.735)</w:t>
            </w:r>
          </w:p>
        </w:tc>
      </w:tr>
      <w:tr w:rsidR="00FD6C3A" w:rsidRPr="00CC1598" w:rsidTr="00FD6C3A">
        <w:tc>
          <w:tcPr>
            <w:tcW w:w="3533" w:type="dxa"/>
            <w:tcBorders>
              <w:top w:val="single" w:sz="4" w:space="0" w:color="auto"/>
            </w:tcBorders>
            <w:tcMar>
              <w:left w:w="0" w:type="dxa"/>
              <w:right w:w="0" w:type="dxa"/>
            </w:tcMar>
          </w:tcPr>
          <w:p w:rsidR="00FD6C3A" w:rsidRPr="00CC1598" w:rsidRDefault="00FD6C3A" w:rsidP="00E3793D">
            <w:pPr>
              <w:pStyle w:val="Tabletext"/>
            </w:pPr>
            <w:r w:rsidRPr="00CC1598">
              <w:t>Assessed own ability as ‘very well’ when 15</w:t>
            </w:r>
          </w:p>
        </w:tc>
        <w:tc>
          <w:tcPr>
            <w:tcW w:w="960" w:type="dxa"/>
            <w:tcBorders>
              <w:top w:val="single" w:sz="4" w:space="0" w:color="auto"/>
            </w:tcBorders>
            <w:tcMar>
              <w:left w:w="0" w:type="dxa"/>
              <w:right w:w="0" w:type="dxa"/>
            </w:tcMar>
          </w:tcPr>
          <w:p w:rsidR="00FD6C3A" w:rsidRPr="00CC1598" w:rsidRDefault="00FD6C3A" w:rsidP="00CC1598">
            <w:pPr>
              <w:pStyle w:val="Tabletext"/>
              <w:jc w:val="right"/>
            </w:pPr>
          </w:p>
        </w:tc>
        <w:tc>
          <w:tcPr>
            <w:tcW w:w="792" w:type="dxa"/>
            <w:tcBorders>
              <w:top w:val="single" w:sz="4" w:space="0" w:color="auto"/>
            </w:tcBorders>
            <w:tcMar>
              <w:left w:w="0" w:type="dxa"/>
              <w:right w:w="0" w:type="dxa"/>
            </w:tcMar>
          </w:tcPr>
          <w:p w:rsidR="00FD6C3A" w:rsidRPr="00CC1598" w:rsidRDefault="00FD6C3A" w:rsidP="00CC1598">
            <w:pPr>
              <w:pStyle w:val="Tabletext"/>
              <w:ind w:left="170"/>
            </w:pPr>
          </w:p>
        </w:tc>
        <w:tc>
          <w:tcPr>
            <w:tcW w:w="960" w:type="dxa"/>
            <w:tcBorders>
              <w:top w:val="single" w:sz="4" w:space="0" w:color="auto"/>
            </w:tcBorders>
            <w:tcMar>
              <w:left w:w="0" w:type="dxa"/>
              <w:right w:w="0" w:type="dxa"/>
            </w:tcMar>
          </w:tcPr>
          <w:p w:rsidR="00FD6C3A" w:rsidRPr="00CC1598" w:rsidRDefault="00FD6C3A" w:rsidP="00CC1598">
            <w:pPr>
              <w:pStyle w:val="Tabletext"/>
              <w:jc w:val="right"/>
            </w:pPr>
            <w:r w:rsidRPr="00CC1598">
              <w:t>1.672608</w:t>
            </w:r>
          </w:p>
        </w:tc>
        <w:tc>
          <w:tcPr>
            <w:tcW w:w="792" w:type="dxa"/>
            <w:tcBorders>
              <w:top w:val="single" w:sz="4" w:space="0" w:color="auto"/>
            </w:tcBorders>
            <w:tcMar>
              <w:left w:w="0" w:type="dxa"/>
              <w:right w:w="0" w:type="dxa"/>
            </w:tcMar>
          </w:tcPr>
          <w:p w:rsidR="00FD6C3A" w:rsidRPr="00CC1598" w:rsidRDefault="00FD6C3A" w:rsidP="00CC1598">
            <w:pPr>
              <w:pStyle w:val="Tabletext"/>
              <w:ind w:left="170"/>
            </w:pPr>
            <w:r w:rsidRPr="00CC1598">
              <w:t>(0.049)</w:t>
            </w:r>
          </w:p>
        </w:tc>
        <w:tc>
          <w:tcPr>
            <w:tcW w:w="960" w:type="dxa"/>
            <w:tcBorders>
              <w:top w:val="single" w:sz="4" w:space="0" w:color="auto"/>
            </w:tcBorders>
            <w:tcMar>
              <w:left w:w="0" w:type="dxa"/>
              <w:right w:w="0" w:type="dxa"/>
            </w:tcMar>
          </w:tcPr>
          <w:p w:rsidR="00FD6C3A" w:rsidRPr="00CC1598" w:rsidRDefault="00FD6C3A" w:rsidP="00CC1598">
            <w:pPr>
              <w:pStyle w:val="Tabletext"/>
              <w:jc w:val="right"/>
            </w:pPr>
            <w:r w:rsidRPr="00CC1598">
              <w:t>0.252481</w:t>
            </w:r>
          </w:p>
        </w:tc>
        <w:tc>
          <w:tcPr>
            <w:tcW w:w="792" w:type="dxa"/>
            <w:tcBorders>
              <w:top w:val="single" w:sz="4" w:space="0" w:color="auto"/>
            </w:tcBorders>
            <w:tcMar>
              <w:left w:w="0" w:type="dxa"/>
              <w:right w:w="0" w:type="dxa"/>
            </w:tcMar>
          </w:tcPr>
          <w:p w:rsidR="00FD6C3A" w:rsidRPr="00CC1598" w:rsidRDefault="00FD6C3A" w:rsidP="00CC1598">
            <w:pPr>
              <w:pStyle w:val="Tabletext"/>
              <w:ind w:left="170"/>
            </w:pPr>
            <w:r w:rsidRPr="00CC1598">
              <w:t>(0)</w:t>
            </w:r>
          </w:p>
        </w:tc>
      </w:tr>
      <w:tr w:rsidR="00FD6C3A" w:rsidRPr="00CC1598" w:rsidTr="00FD6C3A">
        <w:tc>
          <w:tcPr>
            <w:tcW w:w="3533" w:type="dxa"/>
            <w:tcMar>
              <w:left w:w="0" w:type="dxa"/>
              <w:right w:w="0" w:type="dxa"/>
            </w:tcMar>
          </w:tcPr>
          <w:p w:rsidR="00FD6C3A" w:rsidRPr="00CC1598" w:rsidRDefault="00FD6C3A" w:rsidP="00E3793D">
            <w:pPr>
              <w:pStyle w:val="Tabletext"/>
            </w:pPr>
            <w:r w:rsidRPr="00CC1598">
              <w:t xml:space="preserve">Assessed own </w:t>
            </w:r>
            <w:r>
              <w:t>ability as ‘above average’ when </w:t>
            </w:r>
            <w:r w:rsidRPr="00CC1598">
              <w:t>15</w:t>
            </w:r>
          </w:p>
        </w:tc>
        <w:tc>
          <w:tcPr>
            <w:tcW w:w="960" w:type="dxa"/>
            <w:tcMar>
              <w:left w:w="0" w:type="dxa"/>
              <w:right w:w="0" w:type="dxa"/>
            </w:tcMar>
          </w:tcPr>
          <w:p w:rsidR="00FD6C3A" w:rsidRPr="00CC1598" w:rsidRDefault="00FD6C3A" w:rsidP="00CC1598">
            <w:pPr>
              <w:pStyle w:val="Tabletext"/>
              <w:jc w:val="right"/>
            </w:pPr>
          </w:p>
        </w:tc>
        <w:tc>
          <w:tcPr>
            <w:tcW w:w="792" w:type="dxa"/>
            <w:tcMar>
              <w:left w:w="0" w:type="dxa"/>
              <w:right w:w="0" w:type="dxa"/>
            </w:tcMar>
          </w:tcPr>
          <w:p w:rsidR="00FD6C3A" w:rsidRPr="00CC1598" w:rsidRDefault="00FD6C3A" w:rsidP="00CC1598">
            <w:pPr>
              <w:pStyle w:val="Tabletext"/>
              <w:ind w:left="170"/>
            </w:pPr>
          </w:p>
        </w:tc>
        <w:tc>
          <w:tcPr>
            <w:tcW w:w="960" w:type="dxa"/>
            <w:tcMar>
              <w:left w:w="0" w:type="dxa"/>
              <w:right w:w="0" w:type="dxa"/>
            </w:tcMar>
          </w:tcPr>
          <w:p w:rsidR="00FD6C3A" w:rsidRPr="00CC1598" w:rsidRDefault="00FD6C3A" w:rsidP="00CC1598">
            <w:pPr>
              <w:pStyle w:val="Tabletext"/>
              <w:jc w:val="right"/>
            </w:pPr>
          </w:p>
        </w:tc>
        <w:tc>
          <w:tcPr>
            <w:tcW w:w="792" w:type="dxa"/>
            <w:tcMar>
              <w:left w:w="0" w:type="dxa"/>
              <w:right w:w="0" w:type="dxa"/>
            </w:tcMar>
          </w:tcPr>
          <w:p w:rsidR="00FD6C3A" w:rsidRPr="00CC1598" w:rsidRDefault="00FD6C3A" w:rsidP="00CC1598">
            <w:pPr>
              <w:pStyle w:val="Tabletext"/>
              <w:ind w:left="170"/>
            </w:pPr>
          </w:p>
        </w:tc>
        <w:tc>
          <w:tcPr>
            <w:tcW w:w="960" w:type="dxa"/>
            <w:tcMar>
              <w:left w:w="0" w:type="dxa"/>
              <w:right w:w="0" w:type="dxa"/>
            </w:tcMar>
          </w:tcPr>
          <w:p w:rsidR="00FD6C3A" w:rsidRPr="00CC1598" w:rsidRDefault="00FD6C3A" w:rsidP="00CC1598">
            <w:pPr>
              <w:pStyle w:val="Tabletext"/>
              <w:jc w:val="right"/>
            </w:pPr>
            <w:r w:rsidRPr="00CC1598">
              <w:t>0.131161</w:t>
            </w:r>
          </w:p>
        </w:tc>
        <w:tc>
          <w:tcPr>
            <w:tcW w:w="792" w:type="dxa"/>
            <w:tcMar>
              <w:left w:w="0" w:type="dxa"/>
              <w:right w:w="0" w:type="dxa"/>
            </w:tcMar>
          </w:tcPr>
          <w:p w:rsidR="00FD6C3A" w:rsidRPr="00CC1598" w:rsidRDefault="00FD6C3A" w:rsidP="00CC1598">
            <w:pPr>
              <w:pStyle w:val="Tabletext"/>
              <w:ind w:left="170"/>
            </w:pPr>
            <w:r w:rsidRPr="00CC1598">
              <w:t>(0.001)</w:t>
            </w:r>
          </w:p>
        </w:tc>
      </w:tr>
      <w:tr w:rsidR="00FD6C3A" w:rsidRPr="00CC1598" w:rsidTr="00FD6C3A">
        <w:tc>
          <w:tcPr>
            <w:tcW w:w="3533" w:type="dxa"/>
            <w:tcBorders>
              <w:bottom w:val="single" w:sz="4" w:space="0" w:color="auto"/>
            </w:tcBorders>
            <w:tcMar>
              <w:left w:w="0" w:type="dxa"/>
              <w:right w:w="0" w:type="dxa"/>
            </w:tcMar>
          </w:tcPr>
          <w:p w:rsidR="00FD6C3A" w:rsidRPr="00CC1598" w:rsidRDefault="00FD6C3A" w:rsidP="00E3793D">
            <w:pPr>
              <w:pStyle w:val="Tabletext"/>
            </w:pPr>
            <w:r w:rsidRPr="00CC1598">
              <w:t xml:space="preserve">Assessed own </w:t>
            </w:r>
            <w:r>
              <w:t>ability as ‘below average’ when </w:t>
            </w:r>
            <w:r w:rsidRPr="00CC1598">
              <w:t>15</w:t>
            </w:r>
          </w:p>
        </w:tc>
        <w:tc>
          <w:tcPr>
            <w:tcW w:w="960" w:type="dxa"/>
            <w:tcBorders>
              <w:bottom w:val="single" w:sz="4" w:space="0" w:color="auto"/>
            </w:tcBorders>
            <w:tcMar>
              <w:left w:w="0" w:type="dxa"/>
              <w:right w:w="0" w:type="dxa"/>
            </w:tcMar>
          </w:tcPr>
          <w:p w:rsidR="00FD6C3A" w:rsidRPr="00CC1598" w:rsidRDefault="00FD6C3A" w:rsidP="00CC1598">
            <w:pPr>
              <w:pStyle w:val="Tabletext"/>
              <w:jc w:val="right"/>
            </w:pPr>
          </w:p>
        </w:tc>
        <w:tc>
          <w:tcPr>
            <w:tcW w:w="792" w:type="dxa"/>
            <w:tcBorders>
              <w:bottom w:val="single" w:sz="4" w:space="0" w:color="auto"/>
            </w:tcBorders>
            <w:tcMar>
              <w:left w:w="0" w:type="dxa"/>
              <w:right w:w="0" w:type="dxa"/>
            </w:tcMar>
          </w:tcPr>
          <w:p w:rsidR="00FD6C3A" w:rsidRPr="00CC1598" w:rsidRDefault="00FD6C3A" w:rsidP="00CC1598">
            <w:pPr>
              <w:pStyle w:val="Tabletext"/>
              <w:ind w:left="170"/>
            </w:pPr>
          </w:p>
        </w:tc>
        <w:tc>
          <w:tcPr>
            <w:tcW w:w="960" w:type="dxa"/>
            <w:tcBorders>
              <w:bottom w:val="single" w:sz="4" w:space="0" w:color="auto"/>
            </w:tcBorders>
            <w:tcMar>
              <w:left w:w="0" w:type="dxa"/>
              <w:right w:w="0" w:type="dxa"/>
            </w:tcMar>
          </w:tcPr>
          <w:p w:rsidR="00FD6C3A" w:rsidRPr="00CC1598" w:rsidRDefault="00FD6C3A" w:rsidP="00CC1598">
            <w:pPr>
              <w:pStyle w:val="Tabletext"/>
              <w:jc w:val="right"/>
            </w:pPr>
          </w:p>
        </w:tc>
        <w:tc>
          <w:tcPr>
            <w:tcW w:w="792" w:type="dxa"/>
            <w:tcBorders>
              <w:bottom w:val="single" w:sz="4" w:space="0" w:color="auto"/>
            </w:tcBorders>
            <w:tcMar>
              <w:left w:w="0" w:type="dxa"/>
              <w:right w:w="0" w:type="dxa"/>
            </w:tcMar>
          </w:tcPr>
          <w:p w:rsidR="00FD6C3A" w:rsidRPr="00CC1598" w:rsidRDefault="00FD6C3A" w:rsidP="00CC1598">
            <w:pPr>
              <w:pStyle w:val="Tabletext"/>
              <w:ind w:left="170"/>
            </w:pPr>
          </w:p>
        </w:tc>
        <w:tc>
          <w:tcPr>
            <w:tcW w:w="960" w:type="dxa"/>
            <w:tcBorders>
              <w:bottom w:val="single" w:sz="4" w:space="0" w:color="auto"/>
            </w:tcBorders>
            <w:tcMar>
              <w:left w:w="0" w:type="dxa"/>
              <w:right w:w="0" w:type="dxa"/>
            </w:tcMar>
          </w:tcPr>
          <w:p w:rsidR="00FD6C3A" w:rsidRPr="00CC1598" w:rsidRDefault="00FD6C3A" w:rsidP="00CC1598">
            <w:pPr>
              <w:pStyle w:val="Tabletext"/>
              <w:ind w:right="85"/>
              <w:jc w:val="right"/>
            </w:pPr>
            <w:r>
              <w:t>–</w:t>
            </w:r>
            <w:r w:rsidRPr="00CC1598">
              <w:t>0.20535</w:t>
            </w:r>
          </w:p>
        </w:tc>
        <w:tc>
          <w:tcPr>
            <w:tcW w:w="792" w:type="dxa"/>
            <w:tcBorders>
              <w:bottom w:val="single" w:sz="4" w:space="0" w:color="auto"/>
            </w:tcBorders>
            <w:tcMar>
              <w:left w:w="0" w:type="dxa"/>
              <w:right w:w="0" w:type="dxa"/>
            </w:tcMar>
          </w:tcPr>
          <w:p w:rsidR="00FD6C3A" w:rsidRPr="00CC1598" w:rsidRDefault="00FD6C3A" w:rsidP="00CC1598">
            <w:pPr>
              <w:pStyle w:val="Tabletext"/>
              <w:ind w:left="170"/>
            </w:pPr>
            <w:r w:rsidRPr="00CC1598">
              <w:t>(0.015)</w:t>
            </w:r>
          </w:p>
        </w:tc>
      </w:tr>
      <w:tr w:rsidR="00FD6C3A" w:rsidRPr="00CC1598" w:rsidTr="00FD6C3A">
        <w:tc>
          <w:tcPr>
            <w:tcW w:w="3533" w:type="dxa"/>
            <w:tcBorders>
              <w:top w:val="single" w:sz="4" w:space="0" w:color="auto"/>
              <w:bottom w:val="single" w:sz="4" w:space="0" w:color="auto"/>
            </w:tcBorders>
            <w:tcMar>
              <w:left w:w="0" w:type="dxa"/>
              <w:right w:w="0" w:type="dxa"/>
            </w:tcMar>
          </w:tcPr>
          <w:p w:rsidR="00FD6C3A" w:rsidRPr="00CC1598" w:rsidRDefault="00FD6C3A" w:rsidP="00E3793D">
            <w:pPr>
              <w:pStyle w:val="Tabletext"/>
            </w:pPr>
            <w:r w:rsidRPr="00CC1598">
              <w:t>Index of student happiness when 15</w:t>
            </w:r>
          </w:p>
        </w:tc>
        <w:tc>
          <w:tcPr>
            <w:tcW w:w="960" w:type="dxa"/>
            <w:tcBorders>
              <w:top w:val="single" w:sz="4" w:space="0" w:color="auto"/>
              <w:bottom w:val="single" w:sz="4" w:space="0" w:color="auto"/>
            </w:tcBorders>
            <w:tcMar>
              <w:left w:w="0" w:type="dxa"/>
              <w:right w:w="0" w:type="dxa"/>
            </w:tcMar>
          </w:tcPr>
          <w:p w:rsidR="00FD6C3A" w:rsidRPr="00CC1598" w:rsidRDefault="00FD6C3A" w:rsidP="00CC1598">
            <w:pPr>
              <w:pStyle w:val="Tabletext"/>
              <w:jc w:val="right"/>
            </w:pPr>
          </w:p>
        </w:tc>
        <w:tc>
          <w:tcPr>
            <w:tcW w:w="792" w:type="dxa"/>
            <w:tcBorders>
              <w:top w:val="single" w:sz="4" w:space="0" w:color="auto"/>
              <w:bottom w:val="single" w:sz="4" w:space="0" w:color="auto"/>
            </w:tcBorders>
            <w:tcMar>
              <w:left w:w="0" w:type="dxa"/>
              <w:right w:w="0" w:type="dxa"/>
            </w:tcMar>
          </w:tcPr>
          <w:p w:rsidR="00FD6C3A" w:rsidRPr="00CC1598" w:rsidRDefault="00FD6C3A" w:rsidP="00CC1598">
            <w:pPr>
              <w:pStyle w:val="Tabletext"/>
              <w:ind w:left="170"/>
            </w:pPr>
          </w:p>
        </w:tc>
        <w:tc>
          <w:tcPr>
            <w:tcW w:w="960" w:type="dxa"/>
            <w:tcBorders>
              <w:top w:val="single" w:sz="4" w:space="0" w:color="auto"/>
              <w:bottom w:val="single" w:sz="4" w:space="0" w:color="auto"/>
            </w:tcBorders>
            <w:tcMar>
              <w:left w:w="0" w:type="dxa"/>
              <w:right w:w="0" w:type="dxa"/>
            </w:tcMar>
          </w:tcPr>
          <w:p w:rsidR="00FD6C3A" w:rsidRPr="00CC1598" w:rsidRDefault="00FD6C3A" w:rsidP="00CC1598">
            <w:pPr>
              <w:pStyle w:val="Tabletext"/>
              <w:jc w:val="right"/>
            </w:pPr>
          </w:p>
        </w:tc>
        <w:tc>
          <w:tcPr>
            <w:tcW w:w="792" w:type="dxa"/>
            <w:tcBorders>
              <w:top w:val="single" w:sz="4" w:space="0" w:color="auto"/>
              <w:bottom w:val="single" w:sz="4" w:space="0" w:color="auto"/>
            </w:tcBorders>
            <w:tcMar>
              <w:left w:w="0" w:type="dxa"/>
              <w:right w:w="0" w:type="dxa"/>
            </w:tcMar>
          </w:tcPr>
          <w:p w:rsidR="00FD6C3A" w:rsidRPr="00CC1598" w:rsidRDefault="00FD6C3A" w:rsidP="00CC1598">
            <w:pPr>
              <w:pStyle w:val="Tabletext"/>
              <w:ind w:left="170"/>
            </w:pPr>
          </w:p>
        </w:tc>
        <w:tc>
          <w:tcPr>
            <w:tcW w:w="960" w:type="dxa"/>
            <w:tcBorders>
              <w:top w:val="single" w:sz="4" w:space="0" w:color="auto"/>
              <w:bottom w:val="single" w:sz="4" w:space="0" w:color="auto"/>
            </w:tcBorders>
            <w:tcMar>
              <w:left w:w="0" w:type="dxa"/>
              <w:right w:w="0" w:type="dxa"/>
            </w:tcMar>
          </w:tcPr>
          <w:p w:rsidR="00FD6C3A" w:rsidRPr="00CC1598" w:rsidRDefault="00FD6C3A" w:rsidP="00CC1598">
            <w:pPr>
              <w:pStyle w:val="Tabletext"/>
              <w:ind w:right="85"/>
              <w:jc w:val="right"/>
            </w:pPr>
            <w:r w:rsidRPr="00CC1598">
              <w:t>0.09326</w:t>
            </w:r>
          </w:p>
        </w:tc>
        <w:tc>
          <w:tcPr>
            <w:tcW w:w="792" w:type="dxa"/>
            <w:tcBorders>
              <w:top w:val="single" w:sz="4" w:space="0" w:color="auto"/>
              <w:bottom w:val="single" w:sz="4" w:space="0" w:color="auto"/>
            </w:tcBorders>
            <w:tcMar>
              <w:left w:w="0" w:type="dxa"/>
              <w:right w:w="0" w:type="dxa"/>
            </w:tcMar>
          </w:tcPr>
          <w:p w:rsidR="00FD6C3A" w:rsidRPr="00CC1598" w:rsidRDefault="00FD6C3A" w:rsidP="00CC1598">
            <w:pPr>
              <w:pStyle w:val="Tabletext"/>
              <w:ind w:left="170"/>
            </w:pPr>
            <w:r w:rsidRPr="00CC1598">
              <w:t>(0)</w:t>
            </w:r>
          </w:p>
        </w:tc>
      </w:tr>
      <w:tr w:rsidR="00FD6C3A" w:rsidRPr="00CC1598" w:rsidTr="00FD6C3A">
        <w:tc>
          <w:tcPr>
            <w:tcW w:w="3533" w:type="dxa"/>
            <w:tcBorders>
              <w:top w:val="single" w:sz="4" w:space="0" w:color="auto"/>
            </w:tcBorders>
            <w:tcMar>
              <w:left w:w="0" w:type="dxa"/>
              <w:right w:w="0" w:type="dxa"/>
            </w:tcMar>
          </w:tcPr>
          <w:p w:rsidR="00FD6C3A" w:rsidRPr="00CC1598" w:rsidRDefault="00FD6C3A" w:rsidP="00E3793D">
            <w:pPr>
              <w:pStyle w:val="Tabletext"/>
            </w:pPr>
            <w:r w:rsidRPr="00CC1598">
              <w:t>Worked 1</w:t>
            </w:r>
            <w:r>
              <w:t>–</w:t>
            </w:r>
            <w:r w:rsidRPr="00CC1598">
              <w:t>4 hours when 15</w:t>
            </w:r>
          </w:p>
        </w:tc>
        <w:tc>
          <w:tcPr>
            <w:tcW w:w="960" w:type="dxa"/>
            <w:tcBorders>
              <w:top w:val="single" w:sz="4" w:space="0" w:color="auto"/>
            </w:tcBorders>
            <w:tcMar>
              <w:left w:w="0" w:type="dxa"/>
              <w:right w:w="0" w:type="dxa"/>
            </w:tcMar>
          </w:tcPr>
          <w:p w:rsidR="00FD6C3A" w:rsidRPr="00CC1598" w:rsidRDefault="00FD6C3A" w:rsidP="00CC1598">
            <w:pPr>
              <w:pStyle w:val="Tabletext"/>
              <w:jc w:val="right"/>
            </w:pPr>
          </w:p>
        </w:tc>
        <w:tc>
          <w:tcPr>
            <w:tcW w:w="792" w:type="dxa"/>
            <w:tcBorders>
              <w:top w:val="single" w:sz="4" w:space="0" w:color="auto"/>
            </w:tcBorders>
            <w:tcMar>
              <w:left w:w="0" w:type="dxa"/>
              <w:right w:w="0" w:type="dxa"/>
            </w:tcMar>
          </w:tcPr>
          <w:p w:rsidR="00FD6C3A" w:rsidRPr="00CC1598" w:rsidRDefault="00FD6C3A" w:rsidP="00CC1598">
            <w:pPr>
              <w:pStyle w:val="Tabletext"/>
              <w:ind w:left="170"/>
            </w:pPr>
          </w:p>
        </w:tc>
        <w:tc>
          <w:tcPr>
            <w:tcW w:w="960" w:type="dxa"/>
            <w:tcBorders>
              <w:top w:val="single" w:sz="4" w:space="0" w:color="auto"/>
            </w:tcBorders>
            <w:tcMar>
              <w:left w:w="0" w:type="dxa"/>
              <w:right w:w="0" w:type="dxa"/>
            </w:tcMar>
          </w:tcPr>
          <w:p w:rsidR="00FD6C3A" w:rsidRPr="00CC1598" w:rsidRDefault="00FD6C3A" w:rsidP="00CC1598">
            <w:pPr>
              <w:pStyle w:val="Tabletext"/>
              <w:jc w:val="right"/>
            </w:pPr>
          </w:p>
        </w:tc>
        <w:tc>
          <w:tcPr>
            <w:tcW w:w="792" w:type="dxa"/>
            <w:tcBorders>
              <w:top w:val="single" w:sz="4" w:space="0" w:color="auto"/>
            </w:tcBorders>
            <w:tcMar>
              <w:left w:w="0" w:type="dxa"/>
              <w:right w:w="0" w:type="dxa"/>
            </w:tcMar>
          </w:tcPr>
          <w:p w:rsidR="00FD6C3A" w:rsidRPr="00CC1598" w:rsidRDefault="00FD6C3A" w:rsidP="00CC1598">
            <w:pPr>
              <w:pStyle w:val="Tabletext"/>
              <w:ind w:left="170"/>
            </w:pPr>
          </w:p>
        </w:tc>
        <w:tc>
          <w:tcPr>
            <w:tcW w:w="960" w:type="dxa"/>
            <w:tcBorders>
              <w:top w:val="single" w:sz="4" w:space="0" w:color="auto"/>
            </w:tcBorders>
            <w:tcMar>
              <w:left w:w="0" w:type="dxa"/>
              <w:right w:w="0" w:type="dxa"/>
            </w:tcMar>
          </w:tcPr>
          <w:p w:rsidR="00FD6C3A" w:rsidRPr="00CC1598" w:rsidRDefault="00FD6C3A" w:rsidP="00CC1598">
            <w:pPr>
              <w:pStyle w:val="Tabletext"/>
              <w:jc w:val="right"/>
            </w:pPr>
            <w:r w:rsidRPr="00CC1598">
              <w:t>0.049295</w:t>
            </w:r>
          </w:p>
        </w:tc>
        <w:tc>
          <w:tcPr>
            <w:tcW w:w="792" w:type="dxa"/>
            <w:tcBorders>
              <w:top w:val="single" w:sz="4" w:space="0" w:color="auto"/>
            </w:tcBorders>
            <w:tcMar>
              <w:left w:w="0" w:type="dxa"/>
              <w:right w:w="0" w:type="dxa"/>
            </w:tcMar>
          </w:tcPr>
          <w:p w:rsidR="00FD6C3A" w:rsidRPr="00CC1598" w:rsidRDefault="00FD6C3A" w:rsidP="00CC1598">
            <w:pPr>
              <w:pStyle w:val="Tabletext"/>
              <w:ind w:left="170"/>
            </w:pPr>
            <w:r w:rsidRPr="00CC1598">
              <w:t>(0.476)</w:t>
            </w:r>
          </w:p>
        </w:tc>
      </w:tr>
      <w:tr w:rsidR="00FD6C3A" w:rsidRPr="00CC1598" w:rsidTr="00FD6C3A">
        <w:tc>
          <w:tcPr>
            <w:tcW w:w="3533" w:type="dxa"/>
            <w:tcMar>
              <w:left w:w="0" w:type="dxa"/>
              <w:right w:w="0" w:type="dxa"/>
            </w:tcMar>
          </w:tcPr>
          <w:p w:rsidR="00FD6C3A" w:rsidRPr="00CC1598" w:rsidRDefault="00FD6C3A" w:rsidP="00E3793D">
            <w:pPr>
              <w:pStyle w:val="Tabletext"/>
            </w:pPr>
            <w:r w:rsidRPr="00CC1598">
              <w:t>Worked 5</w:t>
            </w:r>
            <w:r>
              <w:t>–</w:t>
            </w:r>
            <w:r w:rsidRPr="00CC1598">
              <w:t>9 hours when 15</w:t>
            </w:r>
          </w:p>
        </w:tc>
        <w:tc>
          <w:tcPr>
            <w:tcW w:w="960" w:type="dxa"/>
            <w:tcMar>
              <w:left w:w="0" w:type="dxa"/>
              <w:right w:w="0" w:type="dxa"/>
            </w:tcMar>
          </w:tcPr>
          <w:p w:rsidR="00FD6C3A" w:rsidRPr="00CC1598" w:rsidRDefault="00FD6C3A" w:rsidP="00CC1598">
            <w:pPr>
              <w:pStyle w:val="Tabletext"/>
              <w:jc w:val="right"/>
            </w:pPr>
          </w:p>
        </w:tc>
        <w:tc>
          <w:tcPr>
            <w:tcW w:w="792" w:type="dxa"/>
            <w:tcMar>
              <w:left w:w="0" w:type="dxa"/>
              <w:right w:w="0" w:type="dxa"/>
            </w:tcMar>
          </w:tcPr>
          <w:p w:rsidR="00FD6C3A" w:rsidRPr="00CC1598" w:rsidRDefault="00FD6C3A" w:rsidP="00CC1598">
            <w:pPr>
              <w:pStyle w:val="Tabletext"/>
              <w:ind w:left="170"/>
            </w:pPr>
          </w:p>
        </w:tc>
        <w:tc>
          <w:tcPr>
            <w:tcW w:w="960" w:type="dxa"/>
            <w:tcMar>
              <w:left w:w="0" w:type="dxa"/>
              <w:right w:w="0" w:type="dxa"/>
            </w:tcMar>
          </w:tcPr>
          <w:p w:rsidR="00FD6C3A" w:rsidRPr="00CC1598" w:rsidRDefault="00FD6C3A" w:rsidP="00CC1598">
            <w:pPr>
              <w:pStyle w:val="Tabletext"/>
              <w:jc w:val="right"/>
            </w:pPr>
          </w:p>
        </w:tc>
        <w:tc>
          <w:tcPr>
            <w:tcW w:w="792" w:type="dxa"/>
            <w:tcMar>
              <w:left w:w="0" w:type="dxa"/>
              <w:right w:w="0" w:type="dxa"/>
            </w:tcMar>
          </w:tcPr>
          <w:p w:rsidR="00FD6C3A" w:rsidRPr="00CC1598" w:rsidRDefault="00FD6C3A" w:rsidP="00CC1598">
            <w:pPr>
              <w:pStyle w:val="Tabletext"/>
              <w:ind w:left="170"/>
            </w:pPr>
          </w:p>
        </w:tc>
        <w:tc>
          <w:tcPr>
            <w:tcW w:w="960" w:type="dxa"/>
            <w:tcMar>
              <w:left w:w="0" w:type="dxa"/>
              <w:right w:w="0" w:type="dxa"/>
            </w:tcMar>
          </w:tcPr>
          <w:p w:rsidR="00FD6C3A" w:rsidRPr="00CC1598" w:rsidRDefault="00FD6C3A" w:rsidP="00CC1598">
            <w:pPr>
              <w:pStyle w:val="Tabletext"/>
              <w:ind w:right="85"/>
              <w:jc w:val="right"/>
            </w:pPr>
            <w:r>
              <w:t>–</w:t>
            </w:r>
            <w:r w:rsidRPr="00CC1598">
              <w:t>0.00762</w:t>
            </w:r>
          </w:p>
        </w:tc>
        <w:tc>
          <w:tcPr>
            <w:tcW w:w="792" w:type="dxa"/>
            <w:tcMar>
              <w:left w:w="0" w:type="dxa"/>
              <w:right w:w="0" w:type="dxa"/>
            </w:tcMar>
          </w:tcPr>
          <w:p w:rsidR="00FD6C3A" w:rsidRPr="00CC1598" w:rsidRDefault="00FD6C3A" w:rsidP="00CC1598">
            <w:pPr>
              <w:pStyle w:val="Tabletext"/>
              <w:ind w:left="170"/>
            </w:pPr>
            <w:r w:rsidRPr="00CC1598">
              <w:t>(0.875)</w:t>
            </w:r>
          </w:p>
        </w:tc>
      </w:tr>
      <w:tr w:rsidR="00FD6C3A" w:rsidRPr="00CC1598" w:rsidTr="00FD6C3A">
        <w:tc>
          <w:tcPr>
            <w:tcW w:w="3533" w:type="dxa"/>
            <w:tcMar>
              <w:left w:w="0" w:type="dxa"/>
              <w:right w:w="0" w:type="dxa"/>
            </w:tcMar>
          </w:tcPr>
          <w:p w:rsidR="00FD6C3A" w:rsidRPr="00CC1598" w:rsidRDefault="00FD6C3A" w:rsidP="00E3793D">
            <w:pPr>
              <w:pStyle w:val="Tabletext"/>
            </w:pPr>
            <w:r w:rsidRPr="00CC1598">
              <w:t>Worked 10</w:t>
            </w:r>
            <w:r>
              <w:t>–</w:t>
            </w:r>
            <w:r w:rsidRPr="00CC1598">
              <w:t>14 hours when 15</w:t>
            </w:r>
          </w:p>
        </w:tc>
        <w:tc>
          <w:tcPr>
            <w:tcW w:w="960" w:type="dxa"/>
            <w:tcMar>
              <w:left w:w="0" w:type="dxa"/>
              <w:right w:w="0" w:type="dxa"/>
            </w:tcMar>
          </w:tcPr>
          <w:p w:rsidR="00FD6C3A" w:rsidRPr="00CC1598" w:rsidRDefault="00FD6C3A" w:rsidP="00CC1598">
            <w:pPr>
              <w:pStyle w:val="Tabletext"/>
              <w:jc w:val="right"/>
            </w:pPr>
          </w:p>
        </w:tc>
        <w:tc>
          <w:tcPr>
            <w:tcW w:w="792" w:type="dxa"/>
            <w:tcMar>
              <w:left w:w="0" w:type="dxa"/>
              <w:right w:w="0" w:type="dxa"/>
            </w:tcMar>
          </w:tcPr>
          <w:p w:rsidR="00FD6C3A" w:rsidRPr="00CC1598" w:rsidRDefault="00FD6C3A" w:rsidP="00CC1598">
            <w:pPr>
              <w:pStyle w:val="Tabletext"/>
              <w:ind w:left="170"/>
            </w:pPr>
          </w:p>
        </w:tc>
        <w:tc>
          <w:tcPr>
            <w:tcW w:w="960" w:type="dxa"/>
            <w:tcMar>
              <w:left w:w="0" w:type="dxa"/>
              <w:right w:w="0" w:type="dxa"/>
            </w:tcMar>
          </w:tcPr>
          <w:p w:rsidR="00FD6C3A" w:rsidRPr="00CC1598" w:rsidRDefault="00FD6C3A" w:rsidP="00CC1598">
            <w:pPr>
              <w:pStyle w:val="Tabletext"/>
              <w:jc w:val="right"/>
            </w:pPr>
          </w:p>
        </w:tc>
        <w:tc>
          <w:tcPr>
            <w:tcW w:w="792" w:type="dxa"/>
            <w:tcMar>
              <w:left w:w="0" w:type="dxa"/>
              <w:right w:w="0" w:type="dxa"/>
            </w:tcMar>
          </w:tcPr>
          <w:p w:rsidR="00FD6C3A" w:rsidRPr="00CC1598" w:rsidRDefault="00FD6C3A" w:rsidP="00CC1598">
            <w:pPr>
              <w:pStyle w:val="Tabletext"/>
              <w:ind w:left="170"/>
            </w:pPr>
          </w:p>
        </w:tc>
        <w:tc>
          <w:tcPr>
            <w:tcW w:w="960" w:type="dxa"/>
            <w:tcMar>
              <w:left w:w="0" w:type="dxa"/>
              <w:right w:w="0" w:type="dxa"/>
            </w:tcMar>
          </w:tcPr>
          <w:p w:rsidR="00FD6C3A" w:rsidRPr="00CC1598" w:rsidRDefault="00FD6C3A" w:rsidP="00CC1598">
            <w:pPr>
              <w:pStyle w:val="Tabletext"/>
              <w:ind w:right="85"/>
              <w:jc w:val="right"/>
            </w:pPr>
            <w:r>
              <w:t>–</w:t>
            </w:r>
            <w:r w:rsidRPr="00CC1598">
              <w:t>0.06898</w:t>
            </w:r>
          </w:p>
        </w:tc>
        <w:tc>
          <w:tcPr>
            <w:tcW w:w="792" w:type="dxa"/>
            <w:tcMar>
              <w:left w:w="0" w:type="dxa"/>
              <w:right w:w="0" w:type="dxa"/>
            </w:tcMar>
          </w:tcPr>
          <w:p w:rsidR="00FD6C3A" w:rsidRPr="00CC1598" w:rsidRDefault="00FD6C3A" w:rsidP="00CC1598">
            <w:pPr>
              <w:pStyle w:val="Tabletext"/>
              <w:ind w:left="170"/>
            </w:pPr>
            <w:r w:rsidRPr="00CC1598">
              <w:t>(0.162)</w:t>
            </w:r>
          </w:p>
        </w:tc>
      </w:tr>
      <w:tr w:rsidR="00FD6C3A" w:rsidRPr="00CC1598" w:rsidTr="00FD6C3A">
        <w:tc>
          <w:tcPr>
            <w:tcW w:w="3533" w:type="dxa"/>
            <w:tcMar>
              <w:left w:w="0" w:type="dxa"/>
              <w:right w:w="0" w:type="dxa"/>
            </w:tcMar>
          </w:tcPr>
          <w:p w:rsidR="00FD6C3A" w:rsidRPr="00CC1598" w:rsidRDefault="00FD6C3A" w:rsidP="00E3793D">
            <w:pPr>
              <w:pStyle w:val="Tabletext"/>
            </w:pPr>
            <w:r w:rsidRPr="00CC1598">
              <w:t>Worked 15</w:t>
            </w:r>
            <w:r>
              <w:t>–</w:t>
            </w:r>
            <w:r w:rsidRPr="00CC1598">
              <w:t>19 hours when 15</w:t>
            </w:r>
          </w:p>
        </w:tc>
        <w:tc>
          <w:tcPr>
            <w:tcW w:w="960" w:type="dxa"/>
            <w:tcMar>
              <w:left w:w="0" w:type="dxa"/>
              <w:right w:w="0" w:type="dxa"/>
            </w:tcMar>
          </w:tcPr>
          <w:p w:rsidR="00FD6C3A" w:rsidRPr="00CC1598" w:rsidRDefault="00FD6C3A" w:rsidP="00CC1598">
            <w:pPr>
              <w:pStyle w:val="Tabletext"/>
              <w:jc w:val="right"/>
            </w:pPr>
          </w:p>
        </w:tc>
        <w:tc>
          <w:tcPr>
            <w:tcW w:w="792" w:type="dxa"/>
            <w:tcMar>
              <w:left w:w="0" w:type="dxa"/>
              <w:right w:w="0" w:type="dxa"/>
            </w:tcMar>
          </w:tcPr>
          <w:p w:rsidR="00FD6C3A" w:rsidRPr="00CC1598" w:rsidRDefault="00FD6C3A" w:rsidP="00CC1598">
            <w:pPr>
              <w:pStyle w:val="Tabletext"/>
              <w:ind w:left="170"/>
            </w:pPr>
          </w:p>
        </w:tc>
        <w:tc>
          <w:tcPr>
            <w:tcW w:w="960" w:type="dxa"/>
            <w:tcMar>
              <w:left w:w="0" w:type="dxa"/>
              <w:right w:w="0" w:type="dxa"/>
            </w:tcMar>
          </w:tcPr>
          <w:p w:rsidR="00FD6C3A" w:rsidRPr="00CC1598" w:rsidRDefault="00FD6C3A" w:rsidP="00CC1598">
            <w:pPr>
              <w:pStyle w:val="Tabletext"/>
              <w:jc w:val="right"/>
            </w:pPr>
          </w:p>
        </w:tc>
        <w:tc>
          <w:tcPr>
            <w:tcW w:w="792" w:type="dxa"/>
            <w:tcMar>
              <w:left w:w="0" w:type="dxa"/>
              <w:right w:w="0" w:type="dxa"/>
            </w:tcMar>
          </w:tcPr>
          <w:p w:rsidR="00FD6C3A" w:rsidRPr="00CC1598" w:rsidRDefault="00FD6C3A" w:rsidP="00CC1598">
            <w:pPr>
              <w:pStyle w:val="Tabletext"/>
              <w:ind w:left="170"/>
            </w:pPr>
          </w:p>
        </w:tc>
        <w:tc>
          <w:tcPr>
            <w:tcW w:w="960" w:type="dxa"/>
            <w:tcMar>
              <w:left w:w="0" w:type="dxa"/>
              <w:right w:w="0" w:type="dxa"/>
            </w:tcMar>
          </w:tcPr>
          <w:p w:rsidR="00FD6C3A" w:rsidRPr="00CC1598" w:rsidRDefault="00FD6C3A" w:rsidP="00CC1598">
            <w:pPr>
              <w:pStyle w:val="Tabletext"/>
              <w:ind w:right="170"/>
              <w:jc w:val="right"/>
            </w:pPr>
            <w:r>
              <w:t>–</w:t>
            </w:r>
            <w:r w:rsidRPr="00CC1598">
              <w:t>0.0276</w:t>
            </w:r>
          </w:p>
        </w:tc>
        <w:tc>
          <w:tcPr>
            <w:tcW w:w="792" w:type="dxa"/>
            <w:tcMar>
              <w:left w:w="0" w:type="dxa"/>
              <w:right w:w="0" w:type="dxa"/>
            </w:tcMar>
          </w:tcPr>
          <w:p w:rsidR="00FD6C3A" w:rsidRPr="00CC1598" w:rsidRDefault="00FD6C3A" w:rsidP="00CC1598">
            <w:pPr>
              <w:pStyle w:val="Tabletext"/>
              <w:ind w:left="170"/>
            </w:pPr>
            <w:r w:rsidRPr="00CC1598">
              <w:t>(0.684)</w:t>
            </w:r>
          </w:p>
        </w:tc>
      </w:tr>
      <w:tr w:rsidR="00FD6C3A" w:rsidRPr="00CC1598" w:rsidTr="00FD6C3A">
        <w:tc>
          <w:tcPr>
            <w:tcW w:w="3533" w:type="dxa"/>
            <w:tcBorders>
              <w:bottom w:val="single" w:sz="4" w:space="0" w:color="auto"/>
            </w:tcBorders>
            <w:tcMar>
              <w:left w:w="0" w:type="dxa"/>
              <w:right w:w="0" w:type="dxa"/>
            </w:tcMar>
          </w:tcPr>
          <w:p w:rsidR="00FD6C3A" w:rsidRPr="00CC1598" w:rsidRDefault="00FD6C3A" w:rsidP="00E3793D">
            <w:pPr>
              <w:pStyle w:val="Tabletext"/>
            </w:pPr>
            <w:r w:rsidRPr="00CC1598">
              <w:t>Worked 20 or more hours when 15</w:t>
            </w:r>
          </w:p>
        </w:tc>
        <w:tc>
          <w:tcPr>
            <w:tcW w:w="960" w:type="dxa"/>
            <w:tcBorders>
              <w:bottom w:val="single" w:sz="4" w:space="0" w:color="auto"/>
            </w:tcBorders>
            <w:tcMar>
              <w:left w:w="0" w:type="dxa"/>
              <w:right w:w="0" w:type="dxa"/>
            </w:tcMar>
          </w:tcPr>
          <w:p w:rsidR="00FD6C3A" w:rsidRPr="00CC1598" w:rsidRDefault="00FD6C3A" w:rsidP="00CC1598">
            <w:pPr>
              <w:pStyle w:val="Tabletext"/>
              <w:jc w:val="right"/>
            </w:pPr>
          </w:p>
        </w:tc>
        <w:tc>
          <w:tcPr>
            <w:tcW w:w="792" w:type="dxa"/>
            <w:tcBorders>
              <w:bottom w:val="single" w:sz="4" w:space="0" w:color="auto"/>
            </w:tcBorders>
            <w:tcMar>
              <w:left w:w="0" w:type="dxa"/>
              <w:right w:w="0" w:type="dxa"/>
            </w:tcMar>
          </w:tcPr>
          <w:p w:rsidR="00FD6C3A" w:rsidRPr="00CC1598" w:rsidRDefault="00FD6C3A" w:rsidP="00CC1598">
            <w:pPr>
              <w:pStyle w:val="Tabletext"/>
              <w:ind w:left="170"/>
            </w:pPr>
          </w:p>
        </w:tc>
        <w:tc>
          <w:tcPr>
            <w:tcW w:w="960" w:type="dxa"/>
            <w:tcBorders>
              <w:bottom w:val="single" w:sz="4" w:space="0" w:color="auto"/>
            </w:tcBorders>
            <w:tcMar>
              <w:left w:w="0" w:type="dxa"/>
              <w:right w:w="0" w:type="dxa"/>
            </w:tcMar>
          </w:tcPr>
          <w:p w:rsidR="00FD6C3A" w:rsidRPr="00CC1598" w:rsidRDefault="00FD6C3A" w:rsidP="00CC1598">
            <w:pPr>
              <w:pStyle w:val="Tabletext"/>
              <w:jc w:val="right"/>
            </w:pPr>
          </w:p>
        </w:tc>
        <w:tc>
          <w:tcPr>
            <w:tcW w:w="792" w:type="dxa"/>
            <w:tcBorders>
              <w:bottom w:val="single" w:sz="4" w:space="0" w:color="auto"/>
            </w:tcBorders>
            <w:tcMar>
              <w:left w:w="0" w:type="dxa"/>
              <w:right w:w="0" w:type="dxa"/>
            </w:tcMar>
          </w:tcPr>
          <w:p w:rsidR="00FD6C3A" w:rsidRPr="00CC1598" w:rsidRDefault="00FD6C3A" w:rsidP="00CC1598">
            <w:pPr>
              <w:pStyle w:val="Tabletext"/>
              <w:ind w:left="170"/>
            </w:pPr>
          </w:p>
        </w:tc>
        <w:tc>
          <w:tcPr>
            <w:tcW w:w="960" w:type="dxa"/>
            <w:tcBorders>
              <w:bottom w:val="single" w:sz="4" w:space="0" w:color="auto"/>
            </w:tcBorders>
            <w:tcMar>
              <w:left w:w="0" w:type="dxa"/>
              <w:right w:w="0" w:type="dxa"/>
            </w:tcMar>
          </w:tcPr>
          <w:p w:rsidR="00FD6C3A" w:rsidRPr="00CC1598" w:rsidRDefault="00FD6C3A" w:rsidP="00CC1598">
            <w:pPr>
              <w:pStyle w:val="Tabletext"/>
              <w:ind w:right="85"/>
              <w:jc w:val="right"/>
            </w:pPr>
            <w:r>
              <w:t>–</w:t>
            </w:r>
            <w:r w:rsidRPr="00CC1598">
              <w:t>0.27644</w:t>
            </w:r>
          </w:p>
        </w:tc>
        <w:tc>
          <w:tcPr>
            <w:tcW w:w="792" w:type="dxa"/>
            <w:tcBorders>
              <w:bottom w:val="single" w:sz="4" w:space="0" w:color="auto"/>
            </w:tcBorders>
            <w:tcMar>
              <w:left w:w="0" w:type="dxa"/>
              <w:right w:w="0" w:type="dxa"/>
            </w:tcMar>
          </w:tcPr>
          <w:p w:rsidR="00FD6C3A" w:rsidRPr="00CC1598" w:rsidRDefault="00FD6C3A" w:rsidP="00CC1598">
            <w:pPr>
              <w:pStyle w:val="Tabletext"/>
              <w:ind w:left="170"/>
            </w:pPr>
            <w:r w:rsidRPr="00CC1598">
              <w:t>(0.001)</w:t>
            </w:r>
          </w:p>
        </w:tc>
      </w:tr>
      <w:tr w:rsidR="00FD6C3A" w:rsidRPr="00CC1598" w:rsidTr="00FD6C3A">
        <w:tc>
          <w:tcPr>
            <w:tcW w:w="3533" w:type="dxa"/>
            <w:tcBorders>
              <w:top w:val="single" w:sz="4" w:space="0" w:color="auto"/>
              <w:bottom w:val="single" w:sz="4" w:space="0" w:color="auto"/>
            </w:tcBorders>
            <w:tcMar>
              <w:left w:w="0" w:type="dxa"/>
              <w:right w:w="0" w:type="dxa"/>
            </w:tcMar>
          </w:tcPr>
          <w:p w:rsidR="00FD6C3A" w:rsidRPr="00CC1598" w:rsidRDefault="00FD6C3A" w:rsidP="00E3793D">
            <w:pPr>
              <w:pStyle w:val="Tabletext"/>
            </w:pPr>
            <w:r w:rsidRPr="00CC1598">
              <w:t>Index of test scores when 15</w:t>
            </w:r>
          </w:p>
        </w:tc>
        <w:tc>
          <w:tcPr>
            <w:tcW w:w="960" w:type="dxa"/>
            <w:tcBorders>
              <w:top w:val="single" w:sz="4" w:space="0" w:color="auto"/>
              <w:bottom w:val="single" w:sz="4" w:space="0" w:color="auto"/>
            </w:tcBorders>
            <w:tcMar>
              <w:left w:w="0" w:type="dxa"/>
              <w:right w:w="0" w:type="dxa"/>
            </w:tcMar>
          </w:tcPr>
          <w:p w:rsidR="00FD6C3A" w:rsidRPr="00CC1598" w:rsidRDefault="00FD6C3A" w:rsidP="00CC1598">
            <w:pPr>
              <w:pStyle w:val="Tabletext"/>
              <w:jc w:val="right"/>
            </w:pPr>
          </w:p>
        </w:tc>
        <w:tc>
          <w:tcPr>
            <w:tcW w:w="792" w:type="dxa"/>
            <w:tcBorders>
              <w:top w:val="single" w:sz="4" w:space="0" w:color="auto"/>
              <w:bottom w:val="single" w:sz="4" w:space="0" w:color="auto"/>
            </w:tcBorders>
            <w:tcMar>
              <w:left w:w="0" w:type="dxa"/>
              <w:right w:w="0" w:type="dxa"/>
            </w:tcMar>
          </w:tcPr>
          <w:p w:rsidR="00FD6C3A" w:rsidRPr="00CC1598" w:rsidRDefault="00FD6C3A" w:rsidP="00CC1598">
            <w:pPr>
              <w:pStyle w:val="Tabletext"/>
              <w:ind w:left="170"/>
            </w:pPr>
          </w:p>
        </w:tc>
        <w:tc>
          <w:tcPr>
            <w:tcW w:w="960" w:type="dxa"/>
            <w:tcBorders>
              <w:top w:val="single" w:sz="4" w:space="0" w:color="auto"/>
              <w:bottom w:val="single" w:sz="4" w:space="0" w:color="auto"/>
            </w:tcBorders>
            <w:tcMar>
              <w:left w:w="0" w:type="dxa"/>
              <w:right w:w="0" w:type="dxa"/>
            </w:tcMar>
          </w:tcPr>
          <w:p w:rsidR="00FD6C3A" w:rsidRPr="00CC1598" w:rsidRDefault="00FD6C3A" w:rsidP="00CC1598">
            <w:pPr>
              <w:pStyle w:val="Tabletext"/>
              <w:jc w:val="right"/>
            </w:pPr>
          </w:p>
        </w:tc>
        <w:tc>
          <w:tcPr>
            <w:tcW w:w="792" w:type="dxa"/>
            <w:tcBorders>
              <w:top w:val="single" w:sz="4" w:space="0" w:color="auto"/>
              <w:bottom w:val="single" w:sz="4" w:space="0" w:color="auto"/>
            </w:tcBorders>
            <w:tcMar>
              <w:left w:w="0" w:type="dxa"/>
              <w:right w:w="0" w:type="dxa"/>
            </w:tcMar>
          </w:tcPr>
          <w:p w:rsidR="00FD6C3A" w:rsidRPr="00CC1598" w:rsidRDefault="00FD6C3A" w:rsidP="00CC1598">
            <w:pPr>
              <w:pStyle w:val="Tabletext"/>
              <w:ind w:left="170"/>
            </w:pPr>
          </w:p>
        </w:tc>
        <w:tc>
          <w:tcPr>
            <w:tcW w:w="960" w:type="dxa"/>
            <w:tcBorders>
              <w:top w:val="single" w:sz="4" w:space="0" w:color="auto"/>
              <w:bottom w:val="single" w:sz="4" w:space="0" w:color="auto"/>
            </w:tcBorders>
            <w:tcMar>
              <w:left w:w="0" w:type="dxa"/>
              <w:right w:w="0" w:type="dxa"/>
            </w:tcMar>
          </w:tcPr>
          <w:p w:rsidR="00FD6C3A" w:rsidRPr="00CC1598" w:rsidRDefault="00FD6C3A" w:rsidP="00CC1598">
            <w:pPr>
              <w:pStyle w:val="Tabletext"/>
              <w:jc w:val="right"/>
            </w:pPr>
            <w:r w:rsidRPr="00CC1598">
              <w:t>0.133915</w:t>
            </w:r>
          </w:p>
        </w:tc>
        <w:tc>
          <w:tcPr>
            <w:tcW w:w="792" w:type="dxa"/>
            <w:tcBorders>
              <w:top w:val="single" w:sz="4" w:space="0" w:color="auto"/>
              <w:bottom w:val="single" w:sz="4" w:space="0" w:color="auto"/>
            </w:tcBorders>
            <w:tcMar>
              <w:left w:w="0" w:type="dxa"/>
              <w:right w:w="0" w:type="dxa"/>
            </w:tcMar>
          </w:tcPr>
          <w:p w:rsidR="00FD6C3A" w:rsidRPr="00CC1598" w:rsidRDefault="00FD6C3A" w:rsidP="00CC1598">
            <w:pPr>
              <w:pStyle w:val="Tabletext"/>
              <w:ind w:left="170"/>
            </w:pPr>
            <w:r w:rsidRPr="00CC1598">
              <w:t>(0)</w:t>
            </w:r>
          </w:p>
        </w:tc>
      </w:tr>
      <w:tr w:rsidR="00FD6C3A" w:rsidRPr="00CC1598" w:rsidTr="00FD6C3A">
        <w:tc>
          <w:tcPr>
            <w:tcW w:w="3533" w:type="dxa"/>
            <w:tcBorders>
              <w:top w:val="single" w:sz="4" w:space="0" w:color="auto"/>
              <w:bottom w:val="single" w:sz="4" w:space="0" w:color="auto"/>
            </w:tcBorders>
            <w:tcMar>
              <w:left w:w="0" w:type="dxa"/>
              <w:right w:w="0" w:type="dxa"/>
            </w:tcMar>
          </w:tcPr>
          <w:p w:rsidR="00FD6C3A" w:rsidRPr="00CC1598" w:rsidRDefault="00FD6C3A" w:rsidP="00E3793D">
            <w:pPr>
              <w:pStyle w:val="Tabletext"/>
            </w:pPr>
            <w:r w:rsidRPr="00CC1598">
              <w:t>Did not expect to complete Year 12 when 15</w:t>
            </w:r>
          </w:p>
        </w:tc>
        <w:tc>
          <w:tcPr>
            <w:tcW w:w="960" w:type="dxa"/>
            <w:tcBorders>
              <w:top w:val="single" w:sz="4" w:space="0" w:color="auto"/>
              <w:bottom w:val="single" w:sz="4" w:space="0" w:color="auto"/>
            </w:tcBorders>
            <w:tcMar>
              <w:left w:w="0" w:type="dxa"/>
              <w:right w:w="0" w:type="dxa"/>
            </w:tcMar>
          </w:tcPr>
          <w:p w:rsidR="00FD6C3A" w:rsidRPr="00CC1598" w:rsidRDefault="00FD6C3A" w:rsidP="00CC1598">
            <w:pPr>
              <w:pStyle w:val="Tabletext"/>
              <w:jc w:val="right"/>
            </w:pPr>
          </w:p>
        </w:tc>
        <w:tc>
          <w:tcPr>
            <w:tcW w:w="792" w:type="dxa"/>
            <w:tcBorders>
              <w:top w:val="single" w:sz="4" w:space="0" w:color="auto"/>
              <w:bottom w:val="single" w:sz="4" w:space="0" w:color="auto"/>
            </w:tcBorders>
            <w:tcMar>
              <w:left w:w="0" w:type="dxa"/>
              <w:right w:w="0" w:type="dxa"/>
            </w:tcMar>
          </w:tcPr>
          <w:p w:rsidR="00FD6C3A" w:rsidRPr="00CC1598" w:rsidRDefault="00FD6C3A" w:rsidP="00CC1598">
            <w:pPr>
              <w:pStyle w:val="Tabletext"/>
              <w:ind w:left="170"/>
            </w:pPr>
          </w:p>
        </w:tc>
        <w:tc>
          <w:tcPr>
            <w:tcW w:w="960" w:type="dxa"/>
            <w:tcBorders>
              <w:top w:val="single" w:sz="4" w:space="0" w:color="auto"/>
              <w:bottom w:val="single" w:sz="4" w:space="0" w:color="auto"/>
            </w:tcBorders>
            <w:tcMar>
              <w:left w:w="0" w:type="dxa"/>
              <w:right w:w="0" w:type="dxa"/>
            </w:tcMar>
          </w:tcPr>
          <w:p w:rsidR="00FD6C3A" w:rsidRPr="00CC1598" w:rsidRDefault="00FD6C3A" w:rsidP="00CC1598">
            <w:pPr>
              <w:pStyle w:val="Tabletext"/>
              <w:jc w:val="right"/>
            </w:pPr>
          </w:p>
        </w:tc>
        <w:tc>
          <w:tcPr>
            <w:tcW w:w="792" w:type="dxa"/>
            <w:tcBorders>
              <w:top w:val="single" w:sz="4" w:space="0" w:color="auto"/>
              <w:bottom w:val="single" w:sz="4" w:space="0" w:color="auto"/>
            </w:tcBorders>
            <w:tcMar>
              <w:left w:w="0" w:type="dxa"/>
              <w:right w:w="0" w:type="dxa"/>
            </w:tcMar>
          </w:tcPr>
          <w:p w:rsidR="00FD6C3A" w:rsidRPr="00CC1598" w:rsidRDefault="00FD6C3A" w:rsidP="00CC1598">
            <w:pPr>
              <w:pStyle w:val="Tabletext"/>
              <w:ind w:left="170"/>
            </w:pPr>
          </w:p>
        </w:tc>
        <w:tc>
          <w:tcPr>
            <w:tcW w:w="960" w:type="dxa"/>
            <w:tcBorders>
              <w:top w:val="single" w:sz="4" w:space="0" w:color="auto"/>
              <w:bottom w:val="single" w:sz="4" w:space="0" w:color="auto"/>
            </w:tcBorders>
            <w:tcMar>
              <w:left w:w="0" w:type="dxa"/>
              <w:right w:w="0" w:type="dxa"/>
            </w:tcMar>
          </w:tcPr>
          <w:p w:rsidR="00FD6C3A" w:rsidRPr="00CC1598" w:rsidRDefault="00FD6C3A" w:rsidP="00CC1598">
            <w:pPr>
              <w:pStyle w:val="Tabletext"/>
              <w:ind w:right="85"/>
              <w:jc w:val="right"/>
            </w:pPr>
            <w:r>
              <w:t>–</w:t>
            </w:r>
            <w:r w:rsidRPr="00CC1598">
              <w:t>0.28106</w:t>
            </w:r>
          </w:p>
        </w:tc>
        <w:tc>
          <w:tcPr>
            <w:tcW w:w="792" w:type="dxa"/>
            <w:tcBorders>
              <w:top w:val="single" w:sz="4" w:space="0" w:color="auto"/>
              <w:bottom w:val="single" w:sz="4" w:space="0" w:color="auto"/>
            </w:tcBorders>
            <w:tcMar>
              <w:left w:w="0" w:type="dxa"/>
              <w:right w:w="0" w:type="dxa"/>
            </w:tcMar>
          </w:tcPr>
          <w:p w:rsidR="00FD6C3A" w:rsidRPr="00CC1598" w:rsidRDefault="00FD6C3A" w:rsidP="00CC1598">
            <w:pPr>
              <w:pStyle w:val="Tabletext"/>
              <w:ind w:left="170"/>
            </w:pPr>
            <w:r w:rsidRPr="00CC1598">
              <w:t>(0)</w:t>
            </w:r>
          </w:p>
        </w:tc>
      </w:tr>
      <w:tr w:rsidR="00FD6C3A" w:rsidRPr="00CC1598" w:rsidTr="00FD6C3A">
        <w:tc>
          <w:tcPr>
            <w:tcW w:w="3533" w:type="dxa"/>
            <w:tcBorders>
              <w:top w:val="single" w:sz="4" w:space="0" w:color="auto"/>
              <w:bottom w:val="single" w:sz="4" w:space="0" w:color="auto"/>
            </w:tcBorders>
            <w:tcMar>
              <w:left w:w="0" w:type="dxa"/>
              <w:right w:w="0" w:type="dxa"/>
            </w:tcMar>
          </w:tcPr>
          <w:p w:rsidR="00FD6C3A" w:rsidRPr="00CC1598" w:rsidRDefault="00FD6C3A" w:rsidP="00E3793D">
            <w:pPr>
              <w:pStyle w:val="Tabletext"/>
            </w:pPr>
            <w:r w:rsidRPr="00CC1598">
              <w:t>Expected to u</w:t>
            </w:r>
            <w:r>
              <w:t>ndertake post-school study when </w:t>
            </w:r>
            <w:r w:rsidRPr="00CC1598">
              <w:t>15</w:t>
            </w:r>
          </w:p>
        </w:tc>
        <w:tc>
          <w:tcPr>
            <w:tcW w:w="960" w:type="dxa"/>
            <w:tcBorders>
              <w:top w:val="single" w:sz="4" w:space="0" w:color="auto"/>
              <w:bottom w:val="single" w:sz="4" w:space="0" w:color="auto"/>
            </w:tcBorders>
            <w:tcMar>
              <w:left w:w="0" w:type="dxa"/>
              <w:right w:w="0" w:type="dxa"/>
            </w:tcMar>
          </w:tcPr>
          <w:p w:rsidR="00FD6C3A" w:rsidRPr="00CC1598" w:rsidRDefault="00FD6C3A" w:rsidP="00CC1598">
            <w:pPr>
              <w:pStyle w:val="Tabletext"/>
              <w:jc w:val="right"/>
            </w:pPr>
          </w:p>
        </w:tc>
        <w:tc>
          <w:tcPr>
            <w:tcW w:w="792" w:type="dxa"/>
            <w:tcBorders>
              <w:top w:val="single" w:sz="4" w:space="0" w:color="auto"/>
              <w:bottom w:val="single" w:sz="4" w:space="0" w:color="auto"/>
            </w:tcBorders>
            <w:tcMar>
              <w:left w:w="0" w:type="dxa"/>
              <w:right w:w="0" w:type="dxa"/>
            </w:tcMar>
          </w:tcPr>
          <w:p w:rsidR="00FD6C3A" w:rsidRPr="00CC1598" w:rsidRDefault="00FD6C3A" w:rsidP="00CC1598">
            <w:pPr>
              <w:pStyle w:val="Tabletext"/>
              <w:ind w:left="170"/>
            </w:pPr>
          </w:p>
        </w:tc>
        <w:tc>
          <w:tcPr>
            <w:tcW w:w="960" w:type="dxa"/>
            <w:tcBorders>
              <w:top w:val="single" w:sz="4" w:space="0" w:color="auto"/>
              <w:bottom w:val="single" w:sz="4" w:space="0" w:color="auto"/>
            </w:tcBorders>
            <w:tcMar>
              <w:left w:w="0" w:type="dxa"/>
              <w:right w:w="0" w:type="dxa"/>
            </w:tcMar>
          </w:tcPr>
          <w:p w:rsidR="00FD6C3A" w:rsidRPr="00CC1598" w:rsidRDefault="00FD6C3A" w:rsidP="00CC1598">
            <w:pPr>
              <w:pStyle w:val="Tabletext"/>
              <w:jc w:val="right"/>
            </w:pPr>
          </w:p>
        </w:tc>
        <w:tc>
          <w:tcPr>
            <w:tcW w:w="792" w:type="dxa"/>
            <w:tcBorders>
              <w:top w:val="single" w:sz="4" w:space="0" w:color="auto"/>
              <w:bottom w:val="single" w:sz="4" w:space="0" w:color="auto"/>
            </w:tcBorders>
            <w:tcMar>
              <w:left w:w="0" w:type="dxa"/>
              <w:right w:w="0" w:type="dxa"/>
            </w:tcMar>
          </w:tcPr>
          <w:p w:rsidR="00FD6C3A" w:rsidRPr="00CC1598" w:rsidRDefault="00FD6C3A" w:rsidP="00CC1598">
            <w:pPr>
              <w:pStyle w:val="Tabletext"/>
              <w:ind w:left="170"/>
            </w:pPr>
          </w:p>
        </w:tc>
        <w:tc>
          <w:tcPr>
            <w:tcW w:w="960" w:type="dxa"/>
            <w:tcBorders>
              <w:top w:val="single" w:sz="4" w:space="0" w:color="auto"/>
              <w:bottom w:val="single" w:sz="4" w:space="0" w:color="auto"/>
            </w:tcBorders>
            <w:tcMar>
              <w:left w:w="0" w:type="dxa"/>
              <w:right w:w="0" w:type="dxa"/>
            </w:tcMar>
          </w:tcPr>
          <w:p w:rsidR="00FD6C3A" w:rsidRPr="00CC1598" w:rsidRDefault="00FD6C3A" w:rsidP="00CC1598">
            <w:pPr>
              <w:pStyle w:val="Tabletext"/>
              <w:jc w:val="right"/>
            </w:pPr>
            <w:r w:rsidRPr="00CC1598">
              <w:t>0.254694</w:t>
            </w:r>
          </w:p>
        </w:tc>
        <w:tc>
          <w:tcPr>
            <w:tcW w:w="792" w:type="dxa"/>
            <w:tcBorders>
              <w:top w:val="single" w:sz="4" w:space="0" w:color="auto"/>
              <w:bottom w:val="single" w:sz="4" w:space="0" w:color="auto"/>
            </w:tcBorders>
            <w:tcMar>
              <w:left w:w="0" w:type="dxa"/>
              <w:right w:w="0" w:type="dxa"/>
            </w:tcMar>
          </w:tcPr>
          <w:p w:rsidR="00FD6C3A" w:rsidRPr="00CC1598" w:rsidRDefault="00FD6C3A" w:rsidP="00CC1598">
            <w:pPr>
              <w:pStyle w:val="Tabletext"/>
              <w:ind w:left="170"/>
            </w:pPr>
            <w:r w:rsidRPr="00CC1598">
              <w:t>(0)</w:t>
            </w:r>
          </w:p>
        </w:tc>
      </w:tr>
      <w:tr w:rsidR="00FD6C3A" w:rsidRPr="00CC1598" w:rsidTr="00FD6C3A">
        <w:tc>
          <w:tcPr>
            <w:tcW w:w="3533" w:type="dxa"/>
            <w:tcBorders>
              <w:top w:val="single" w:sz="4" w:space="0" w:color="auto"/>
            </w:tcBorders>
            <w:tcMar>
              <w:left w:w="0" w:type="dxa"/>
              <w:right w:w="0" w:type="dxa"/>
            </w:tcMar>
          </w:tcPr>
          <w:p w:rsidR="00FD6C3A" w:rsidRPr="00CC1598" w:rsidRDefault="00FD6C3A" w:rsidP="00E3793D">
            <w:pPr>
              <w:pStyle w:val="Tabletext"/>
            </w:pPr>
            <w:r w:rsidRPr="00CC1598">
              <w:t>Completed Year 9 or less</w:t>
            </w:r>
          </w:p>
        </w:tc>
        <w:tc>
          <w:tcPr>
            <w:tcW w:w="960" w:type="dxa"/>
            <w:tcBorders>
              <w:top w:val="single" w:sz="4" w:space="0" w:color="auto"/>
            </w:tcBorders>
            <w:tcMar>
              <w:left w:w="0" w:type="dxa"/>
              <w:right w:w="0" w:type="dxa"/>
            </w:tcMar>
          </w:tcPr>
          <w:p w:rsidR="00FD6C3A" w:rsidRPr="00CC1598" w:rsidRDefault="00FD6C3A" w:rsidP="00CC1598">
            <w:pPr>
              <w:pStyle w:val="Tabletext"/>
              <w:jc w:val="right"/>
            </w:pPr>
          </w:p>
        </w:tc>
        <w:tc>
          <w:tcPr>
            <w:tcW w:w="792" w:type="dxa"/>
            <w:tcBorders>
              <w:top w:val="single" w:sz="4" w:space="0" w:color="auto"/>
            </w:tcBorders>
            <w:tcMar>
              <w:left w:w="0" w:type="dxa"/>
              <w:right w:w="0" w:type="dxa"/>
            </w:tcMar>
          </w:tcPr>
          <w:p w:rsidR="00FD6C3A" w:rsidRPr="00CC1598" w:rsidRDefault="00FD6C3A" w:rsidP="00CC1598">
            <w:pPr>
              <w:pStyle w:val="Tabletext"/>
              <w:ind w:left="170"/>
            </w:pPr>
          </w:p>
        </w:tc>
        <w:tc>
          <w:tcPr>
            <w:tcW w:w="960" w:type="dxa"/>
            <w:tcBorders>
              <w:top w:val="single" w:sz="4" w:space="0" w:color="auto"/>
            </w:tcBorders>
            <w:tcMar>
              <w:left w:w="0" w:type="dxa"/>
              <w:right w:w="0" w:type="dxa"/>
            </w:tcMar>
          </w:tcPr>
          <w:p w:rsidR="00FD6C3A" w:rsidRPr="00CC1598" w:rsidRDefault="00FD6C3A" w:rsidP="00CC1598">
            <w:pPr>
              <w:pStyle w:val="Tabletext"/>
              <w:jc w:val="right"/>
            </w:pPr>
          </w:p>
        </w:tc>
        <w:tc>
          <w:tcPr>
            <w:tcW w:w="792" w:type="dxa"/>
            <w:tcBorders>
              <w:top w:val="single" w:sz="4" w:space="0" w:color="auto"/>
            </w:tcBorders>
            <w:tcMar>
              <w:left w:w="0" w:type="dxa"/>
              <w:right w:w="0" w:type="dxa"/>
            </w:tcMar>
          </w:tcPr>
          <w:p w:rsidR="00FD6C3A" w:rsidRPr="00CC1598" w:rsidRDefault="00FD6C3A" w:rsidP="00CC1598">
            <w:pPr>
              <w:pStyle w:val="Tabletext"/>
              <w:ind w:left="170"/>
            </w:pPr>
          </w:p>
        </w:tc>
        <w:tc>
          <w:tcPr>
            <w:tcW w:w="960" w:type="dxa"/>
            <w:tcBorders>
              <w:top w:val="single" w:sz="4" w:space="0" w:color="auto"/>
            </w:tcBorders>
            <w:tcMar>
              <w:left w:w="0" w:type="dxa"/>
              <w:right w:w="0" w:type="dxa"/>
            </w:tcMar>
          </w:tcPr>
          <w:p w:rsidR="00FD6C3A" w:rsidRPr="00CC1598" w:rsidRDefault="00FD6C3A" w:rsidP="00CC1598">
            <w:pPr>
              <w:pStyle w:val="Tabletext"/>
              <w:ind w:right="85"/>
              <w:jc w:val="right"/>
            </w:pPr>
            <w:r>
              <w:t>–</w:t>
            </w:r>
            <w:r w:rsidRPr="00CC1598">
              <w:t>0.36098</w:t>
            </w:r>
          </w:p>
        </w:tc>
        <w:tc>
          <w:tcPr>
            <w:tcW w:w="792" w:type="dxa"/>
            <w:tcBorders>
              <w:top w:val="single" w:sz="4" w:space="0" w:color="auto"/>
            </w:tcBorders>
            <w:tcMar>
              <w:left w:w="0" w:type="dxa"/>
              <w:right w:w="0" w:type="dxa"/>
            </w:tcMar>
          </w:tcPr>
          <w:p w:rsidR="00FD6C3A" w:rsidRPr="00CC1598" w:rsidRDefault="00FD6C3A" w:rsidP="00CC1598">
            <w:pPr>
              <w:pStyle w:val="Tabletext"/>
              <w:ind w:left="170"/>
            </w:pPr>
            <w:r w:rsidRPr="00CC1598">
              <w:t>(0.202)</w:t>
            </w:r>
          </w:p>
        </w:tc>
      </w:tr>
      <w:tr w:rsidR="00FD6C3A" w:rsidRPr="00CC1598" w:rsidTr="00FD6C3A">
        <w:tc>
          <w:tcPr>
            <w:tcW w:w="3533" w:type="dxa"/>
            <w:tcMar>
              <w:left w:w="0" w:type="dxa"/>
              <w:right w:w="0" w:type="dxa"/>
            </w:tcMar>
          </w:tcPr>
          <w:p w:rsidR="00FD6C3A" w:rsidRPr="00CC1598" w:rsidRDefault="00FD6C3A" w:rsidP="00E3793D">
            <w:pPr>
              <w:pStyle w:val="Tabletext"/>
            </w:pPr>
            <w:r w:rsidRPr="00CC1598">
              <w:t>Completed Year 10</w:t>
            </w:r>
          </w:p>
        </w:tc>
        <w:tc>
          <w:tcPr>
            <w:tcW w:w="960" w:type="dxa"/>
            <w:tcMar>
              <w:left w:w="0" w:type="dxa"/>
              <w:right w:w="0" w:type="dxa"/>
            </w:tcMar>
          </w:tcPr>
          <w:p w:rsidR="00FD6C3A" w:rsidRPr="00CC1598" w:rsidRDefault="00FD6C3A" w:rsidP="00CC1598">
            <w:pPr>
              <w:pStyle w:val="Tabletext"/>
              <w:jc w:val="right"/>
            </w:pPr>
          </w:p>
        </w:tc>
        <w:tc>
          <w:tcPr>
            <w:tcW w:w="792" w:type="dxa"/>
            <w:tcMar>
              <w:left w:w="0" w:type="dxa"/>
              <w:right w:w="0" w:type="dxa"/>
            </w:tcMar>
          </w:tcPr>
          <w:p w:rsidR="00FD6C3A" w:rsidRPr="00CC1598" w:rsidRDefault="00FD6C3A" w:rsidP="00CC1598">
            <w:pPr>
              <w:pStyle w:val="Tabletext"/>
              <w:ind w:left="170"/>
            </w:pPr>
          </w:p>
        </w:tc>
        <w:tc>
          <w:tcPr>
            <w:tcW w:w="960" w:type="dxa"/>
            <w:tcMar>
              <w:left w:w="0" w:type="dxa"/>
              <w:right w:w="0" w:type="dxa"/>
            </w:tcMar>
          </w:tcPr>
          <w:p w:rsidR="00FD6C3A" w:rsidRPr="00CC1598" w:rsidRDefault="00FD6C3A" w:rsidP="00CC1598">
            <w:pPr>
              <w:pStyle w:val="Tabletext"/>
              <w:jc w:val="right"/>
            </w:pPr>
          </w:p>
        </w:tc>
        <w:tc>
          <w:tcPr>
            <w:tcW w:w="792" w:type="dxa"/>
            <w:tcMar>
              <w:left w:w="0" w:type="dxa"/>
              <w:right w:w="0" w:type="dxa"/>
            </w:tcMar>
          </w:tcPr>
          <w:p w:rsidR="00FD6C3A" w:rsidRPr="00CC1598" w:rsidRDefault="00FD6C3A" w:rsidP="00CC1598">
            <w:pPr>
              <w:pStyle w:val="Tabletext"/>
              <w:ind w:left="170"/>
            </w:pPr>
          </w:p>
        </w:tc>
        <w:tc>
          <w:tcPr>
            <w:tcW w:w="960" w:type="dxa"/>
            <w:tcMar>
              <w:left w:w="0" w:type="dxa"/>
              <w:right w:w="0" w:type="dxa"/>
            </w:tcMar>
          </w:tcPr>
          <w:p w:rsidR="00FD6C3A" w:rsidRPr="00CC1598" w:rsidRDefault="00FD6C3A" w:rsidP="00CC1598">
            <w:pPr>
              <w:pStyle w:val="Tabletext"/>
              <w:jc w:val="right"/>
            </w:pPr>
            <w:r w:rsidRPr="00CC1598">
              <w:t>0.057899</w:t>
            </w:r>
          </w:p>
        </w:tc>
        <w:tc>
          <w:tcPr>
            <w:tcW w:w="792" w:type="dxa"/>
            <w:tcMar>
              <w:left w:w="0" w:type="dxa"/>
              <w:right w:w="0" w:type="dxa"/>
            </w:tcMar>
          </w:tcPr>
          <w:p w:rsidR="00FD6C3A" w:rsidRPr="00CC1598" w:rsidRDefault="00FD6C3A" w:rsidP="00CC1598">
            <w:pPr>
              <w:pStyle w:val="Tabletext"/>
              <w:ind w:left="170"/>
            </w:pPr>
            <w:r w:rsidRPr="00CC1598">
              <w:t>(0.375)</w:t>
            </w:r>
          </w:p>
        </w:tc>
      </w:tr>
      <w:tr w:rsidR="00FD6C3A" w:rsidRPr="00CC1598" w:rsidTr="00FD6C3A">
        <w:tc>
          <w:tcPr>
            <w:tcW w:w="3533" w:type="dxa"/>
            <w:tcBorders>
              <w:bottom w:val="single" w:sz="4" w:space="0" w:color="auto"/>
            </w:tcBorders>
            <w:tcMar>
              <w:left w:w="0" w:type="dxa"/>
              <w:right w:w="0" w:type="dxa"/>
            </w:tcMar>
          </w:tcPr>
          <w:p w:rsidR="00FD6C3A" w:rsidRPr="00CC1598" w:rsidRDefault="00FD6C3A" w:rsidP="00E3793D">
            <w:pPr>
              <w:pStyle w:val="Tabletext"/>
            </w:pPr>
            <w:r w:rsidRPr="00CC1598">
              <w:t>Completed Year 11</w:t>
            </w:r>
          </w:p>
        </w:tc>
        <w:tc>
          <w:tcPr>
            <w:tcW w:w="960" w:type="dxa"/>
            <w:tcBorders>
              <w:bottom w:val="single" w:sz="4" w:space="0" w:color="auto"/>
            </w:tcBorders>
            <w:tcMar>
              <w:left w:w="0" w:type="dxa"/>
              <w:right w:w="0" w:type="dxa"/>
            </w:tcMar>
          </w:tcPr>
          <w:p w:rsidR="00FD6C3A" w:rsidRPr="00CC1598" w:rsidRDefault="00FD6C3A" w:rsidP="00CC1598">
            <w:pPr>
              <w:pStyle w:val="Tabletext"/>
              <w:jc w:val="right"/>
            </w:pPr>
          </w:p>
        </w:tc>
        <w:tc>
          <w:tcPr>
            <w:tcW w:w="792" w:type="dxa"/>
            <w:tcBorders>
              <w:bottom w:val="single" w:sz="4" w:space="0" w:color="auto"/>
            </w:tcBorders>
            <w:tcMar>
              <w:left w:w="0" w:type="dxa"/>
              <w:right w:w="0" w:type="dxa"/>
            </w:tcMar>
          </w:tcPr>
          <w:p w:rsidR="00FD6C3A" w:rsidRPr="00CC1598" w:rsidRDefault="00FD6C3A" w:rsidP="00CC1598">
            <w:pPr>
              <w:pStyle w:val="Tabletext"/>
              <w:ind w:left="170"/>
            </w:pPr>
          </w:p>
        </w:tc>
        <w:tc>
          <w:tcPr>
            <w:tcW w:w="960" w:type="dxa"/>
            <w:tcBorders>
              <w:bottom w:val="single" w:sz="4" w:space="0" w:color="auto"/>
            </w:tcBorders>
            <w:tcMar>
              <w:left w:w="0" w:type="dxa"/>
              <w:right w:w="0" w:type="dxa"/>
            </w:tcMar>
          </w:tcPr>
          <w:p w:rsidR="00FD6C3A" w:rsidRPr="00CC1598" w:rsidRDefault="00FD6C3A" w:rsidP="00CC1598">
            <w:pPr>
              <w:pStyle w:val="Tabletext"/>
              <w:jc w:val="right"/>
            </w:pPr>
          </w:p>
        </w:tc>
        <w:tc>
          <w:tcPr>
            <w:tcW w:w="792" w:type="dxa"/>
            <w:tcBorders>
              <w:bottom w:val="single" w:sz="4" w:space="0" w:color="auto"/>
            </w:tcBorders>
            <w:tcMar>
              <w:left w:w="0" w:type="dxa"/>
              <w:right w:w="0" w:type="dxa"/>
            </w:tcMar>
          </w:tcPr>
          <w:p w:rsidR="00FD6C3A" w:rsidRPr="00CC1598" w:rsidRDefault="00FD6C3A" w:rsidP="00CC1598">
            <w:pPr>
              <w:pStyle w:val="Tabletext"/>
              <w:ind w:left="170"/>
            </w:pPr>
          </w:p>
        </w:tc>
        <w:tc>
          <w:tcPr>
            <w:tcW w:w="960" w:type="dxa"/>
            <w:tcBorders>
              <w:bottom w:val="single" w:sz="4" w:space="0" w:color="auto"/>
            </w:tcBorders>
            <w:tcMar>
              <w:left w:w="0" w:type="dxa"/>
              <w:right w:w="0" w:type="dxa"/>
            </w:tcMar>
          </w:tcPr>
          <w:p w:rsidR="00FD6C3A" w:rsidRPr="00CC1598" w:rsidRDefault="00FD6C3A" w:rsidP="00CC1598">
            <w:pPr>
              <w:pStyle w:val="Tabletext"/>
              <w:ind w:right="85"/>
              <w:jc w:val="right"/>
            </w:pPr>
            <w:r>
              <w:t>–</w:t>
            </w:r>
            <w:r w:rsidRPr="00CC1598">
              <w:t>0.19482</w:t>
            </w:r>
          </w:p>
        </w:tc>
        <w:tc>
          <w:tcPr>
            <w:tcW w:w="792" w:type="dxa"/>
            <w:tcBorders>
              <w:bottom w:val="single" w:sz="4" w:space="0" w:color="auto"/>
            </w:tcBorders>
            <w:tcMar>
              <w:left w:w="0" w:type="dxa"/>
              <w:right w:w="0" w:type="dxa"/>
            </w:tcMar>
          </w:tcPr>
          <w:p w:rsidR="00FD6C3A" w:rsidRPr="00CC1598" w:rsidRDefault="00FD6C3A" w:rsidP="00CC1598">
            <w:pPr>
              <w:pStyle w:val="Tabletext"/>
              <w:ind w:left="170"/>
            </w:pPr>
            <w:r w:rsidRPr="00CC1598">
              <w:t>(0.001)</w:t>
            </w:r>
          </w:p>
        </w:tc>
      </w:tr>
      <w:tr w:rsidR="00FD6C3A" w:rsidRPr="00CC1598" w:rsidTr="00FD6C3A">
        <w:tc>
          <w:tcPr>
            <w:tcW w:w="3533" w:type="dxa"/>
            <w:tcBorders>
              <w:top w:val="single" w:sz="4" w:space="0" w:color="auto"/>
            </w:tcBorders>
            <w:tcMar>
              <w:left w:w="0" w:type="dxa"/>
              <w:right w:w="0" w:type="dxa"/>
            </w:tcMar>
          </w:tcPr>
          <w:p w:rsidR="00FD6C3A" w:rsidRPr="00CC1598" w:rsidRDefault="00FD6C3A" w:rsidP="00E3793D">
            <w:pPr>
              <w:pStyle w:val="Tabletext"/>
            </w:pPr>
            <w:r w:rsidRPr="00CC1598">
              <w:t>Constant</w:t>
            </w:r>
          </w:p>
        </w:tc>
        <w:tc>
          <w:tcPr>
            <w:tcW w:w="960" w:type="dxa"/>
            <w:tcBorders>
              <w:top w:val="single" w:sz="4" w:space="0" w:color="auto"/>
            </w:tcBorders>
            <w:tcMar>
              <w:left w:w="0" w:type="dxa"/>
              <w:right w:w="0" w:type="dxa"/>
            </w:tcMar>
          </w:tcPr>
          <w:p w:rsidR="0037034F" w:rsidRDefault="00FD6C3A">
            <w:pPr>
              <w:pStyle w:val="Tabletext"/>
              <w:ind w:right="284"/>
              <w:jc w:val="right"/>
            </w:pPr>
            <w:r w:rsidRPr="00CC1598">
              <w:t>0.462</w:t>
            </w:r>
          </w:p>
        </w:tc>
        <w:tc>
          <w:tcPr>
            <w:tcW w:w="792" w:type="dxa"/>
            <w:tcBorders>
              <w:top w:val="single" w:sz="4" w:space="0" w:color="auto"/>
            </w:tcBorders>
            <w:tcMar>
              <w:left w:w="0" w:type="dxa"/>
              <w:right w:w="0" w:type="dxa"/>
            </w:tcMar>
          </w:tcPr>
          <w:p w:rsidR="00FD6C3A" w:rsidRPr="00CC1598" w:rsidRDefault="00FD6C3A" w:rsidP="00CC1598">
            <w:pPr>
              <w:pStyle w:val="Tabletext"/>
              <w:ind w:left="170"/>
            </w:pPr>
          </w:p>
        </w:tc>
        <w:tc>
          <w:tcPr>
            <w:tcW w:w="960" w:type="dxa"/>
            <w:tcBorders>
              <w:top w:val="single" w:sz="4" w:space="0" w:color="auto"/>
            </w:tcBorders>
            <w:tcMar>
              <w:left w:w="0" w:type="dxa"/>
              <w:right w:w="0" w:type="dxa"/>
            </w:tcMar>
          </w:tcPr>
          <w:p w:rsidR="0037034F" w:rsidRDefault="00FD6C3A">
            <w:pPr>
              <w:pStyle w:val="Tabletext"/>
              <w:ind w:right="284"/>
              <w:jc w:val="right"/>
            </w:pPr>
            <w:r w:rsidRPr="00CC1598">
              <w:t>0.414</w:t>
            </w:r>
          </w:p>
        </w:tc>
        <w:tc>
          <w:tcPr>
            <w:tcW w:w="792" w:type="dxa"/>
            <w:tcBorders>
              <w:top w:val="single" w:sz="4" w:space="0" w:color="auto"/>
            </w:tcBorders>
            <w:tcMar>
              <w:left w:w="0" w:type="dxa"/>
              <w:right w:w="0" w:type="dxa"/>
            </w:tcMar>
          </w:tcPr>
          <w:p w:rsidR="00FD6C3A" w:rsidRPr="00CC1598" w:rsidRDefault="00FD6C3A" w:rsidP="00CC1598">
            <w:pPr>
              <w:pStyle w:val="Tabletext"/>
              <w:ind w:left="170"/>
            </w:pPr>
          </w:p>
        </w:tc>
        <w:tc>
          <w:tcPr>
            <w:tcW w:w="960" w:type="dxa"/>
            <w:tcBorders>
              <w:top w:val="single" w:sz="4" w:space="0" w:color="auto"/>
            </w:tcBorders>
            <w:tcMar>
              <w:left w:w="0" w:type="dxa"/>
              <w:right w:w="0" w:type="dxa"/>
            </w:tcMar>
          </w:tcPr>
          <w:p w:rsidR="00FD6C3A" w:rsidRPr="00CC1598" w:rsidRDefault="00FD6C3A" w:rsidP="00CC1598">
            <w:pPr>
              <w:pStyle w:val="Tabletext"/>
              <w:jc w:val="right"/>
            </w:pPr>
            <w:r w:rsidRPr="00CC1598">
              <w:t>1.692646</w:t>
            </w:r>
          </w:p>
        </w:tc>
        <w:tc>
          <w:tcPr>
            <w:tcW w:w="792" w:type="dxa"/>
            <w:tcBorders>
              <w:top w:val="single" w:sz="4" w:space="0" w:color="auto"/>
            </w:tcBorders>
            <w:tcMar>
              <w:left w:w="0" w:type="dxa"/>
              <w:right w:w="0" w:type="dxa"/>
            </w:tcMar>
          </w:tcPr>
          <w:p w:rsidR="00FD6C3A" w:rsidRPr="00CC1598" w:rsidRDefault="00FD6C3A" w:rsidP="00CC1598">
            <w:pPr>
              <w:pStyle w:val="Tabletext"/>
              <w:ind w:left="170"/>
            </w:pPr>
            <w:r w:rsidRPr="00CC1598">
              <w:t>(0.07)</w:t>
            </w:r>
          </w:p>
        </w:tc>
      </w:tr>
      <w:tr w:rsidR="00FD6C3A" w:rsidRPr="00CC1598" w:rsidTr="00FD6C3A">
        <w:tc>
          <w:tcPr>
            <w:tcW w:w="3533" w:type="dxa"/>
            <w:tcBorders>
              <w:bottom w:val="single" w:sz="4" w:space="0" w:color="auto"/>
            </w:tcBorders>
            <w:tcMar>
              <w:left w:w="0" w:type="dxa"/>
              <w:right w:w="0" w:type="dxa"/>
            </w:tcMar>
          </w:tcPr>
          <w:p w:rsidR="00FD6C3A" w:rsidRPr="00CC1598" w:rsidRDefault="00FD6C3A" w:rsidP="00E3793D">
            <w:pPr>
              <w:pStyle w:val="Tabletext"/>
            </w:pPr>
            <w:r w:rsidRPr="00CC1598">
              <w:t>Number of observations</w:t>
            </w:r>
          </w:p>
        </w:tc>
        <w:tc>
          <w:tcPr>
            <w:tcW w:w="960" w:type="dxa"/>
            <w:tcBorders>
              <w:bottom w:val="single" w:sz="4" w:space="0" w:color="auto"/>
            </w:tcBorders>
            <w:tcMar>
              <w:left w:w="0" w:type="dxa"/>
              <w:right w:w="0" w:type="dxa"/>
            </w:tcMar>
          </w:tcPr>
          <w:p w:rsidR="0037034F" w:rsidRDefault="00FD6C3A">
            <w:pPr>
              <w:pStyle w:val="Tabletext"/>
            </w:pPr>
            <w:r w:rsidRPr="00CC1598">
              <w:t>7372</w:t>
            </w:r>
          </w:p>
        </w:tc>
        <w:tc>
          <w:tcPr>
            <w:tcW w:w="792" w:type="dxa"/>
            <w:tcBorders>
              <w:bottom w:val="single" w:sz="4" w:space="0" w:color="auto"/>
            </w:tcBorders>
            <w:tcMar>
              <w:left w:w="0" w:type="dxa"/>
              <w:right w:w="0" w:type="dxa"/>
            </w:tcMar>
          </w:tcPr>
          <w:p w:rsidR="00FD6C3A" w:rsidRPr="00CC1598" w:rsidRDefault="00FD6C3A" w:rsidP="00FD6C3A">
            <w:pPr>
              <w:pStyle w:val="Tabletext"/>
              <w:ind w:left="170"/>
            </w:pPr>
          </w:p>
        </w:tc>
        <w:tc>
          <w:tcPr>
            <w:tcW w:w="960" w:type="dxa"/>
            <w:tcBorders>
              <w:bottom w:val="single" w:sz="4" w:space="0" w:color="auto"/>
            </w:tcBorders>
            <w:tcMar>
              <w:left w:w="0" w:type="dxa"/>
              <w:right w:w="0" w:type="dxa"/>
            </w:tcMar>
          </w:tcPr>
          <w:p w:rsidR="0037034F" w:rsidRDefault="00FD6C3A">
            <w:pPr>
              <w:pStyle w:val="Tabletext"/>
            </w:pPr>
            <w:r w:rsidRPr="00CC1598">
              <w:t>7203</w:t>
            </w:r>
          </w:p>
        </w:tc>
        <w:tc>
          <w:tcPr>
            <w:tcW w:w="792" w:type="dxa"/>
            <w:tcBorders>
              <w:bottom w:val="single" w:sz="4" w:space="0" w:color="auto"/>
            </w:tcBorders>
            <w:tcMar>
              <w:left w:w="0" w:type="dxa"/>
              <w:right w:w="0" w:type="dxa"/>
            </w:tcMar>
          </w:tcPr>
          <w:p w:rsidR="00FD6C3A" w:rsidRPr="00CC1598" w:rsidRDefault="00FD6C3A" w:rsidP="00FD6C3A">
            <w:pPr>
              <w:pStyle w:val="Tabletext"/>
              <w:ind w:left="170"/>
            </w:pPr>
          </w:p>
        </w:tc>
        <w:tc>
          <w:tcPr>
            <w:tcW w:w="960" w:type="dxa"/>
            <w:tcBorders>
              <w:bottom w:val="single" w:sz="4" w:space="0" w:color="auto"/>
            </w:tcBorders>
            <w:tcMar>
              <w:left w:w="0" w:type="dxa"/>
              <w:right w:w="0" w:type="dxa"/>
            </w:tcMar>
          </w:tcPr>
          <w:p w:rsidR="0037034F" w:rsidRDefault="00FD6C3A">
            <w:pPr>
              <w:pStyle w:val="Tabletext"/>
            </w:pPr>
            <w:r w:rsidRPr="00CC1598">
              <w:t>6389</w:t>
            </w:r>
          </w:p>
        </w:tc>
        <w:tc>
          <w:tcPr>
            <w:tcW w:w="792" w:type="dxa"/>
            <w:tcBorders>
              <w:bottom w:val="single" w:sz="4" w:space="0" w:color="auto"/>
            </w:tcBorders>
            <w:tcMar>
              <w:left w:w="0" w:type="dxa"/>
              <w:right w:w="0" w:type="dxa"/>
            </w:tcMar>
          </w:tcPr>
          <w:p w:rsidR="00FD6C3A" w:rsidRPr="00CC1598" w:rsidRDefault="00FD6C3A" w:rsidP="00CC1598">
            <w:pPr>
              <w:pStyle w:val="Tabletext"/>
              <w:ind w:left="170"/>
            </w:pPr>
          </w:p>
        </w:tc>
      </w:tr>
    </w:tbl>
    <w:p w:rsidR="00B64EAD" w:rsidRDefault="00CC1598" w:rsidP="00B64EAD">
      <w:pPr>
        <w:pStyle w:val="Source"/>
      </w:pPr>
      <w:r>
        <w:t>Source:</w:t>
      </w:r>
      <w:r>
        <w:tab/>
      </w:r>
      <w:r w:rsidR="00B64EAD">
        <w:t>Customised calculations using Wave</w:t>
      </w:r>
      <w:r w:rsidR="005E1D10">
        <w:t>s</w:t>
      </w:r>
      <w:r w:rsidR="00B64EAD">
        <w:t xml:space="preserve"> 1</w:t>
      </w:r>
      <w:r w:rsidR="005E1D10">
        <w:t>–</w:t>
      </w:r>
      <w:r w:rsidR="00B64EAD">
        <w:t>4 of the LSAY (enumerated between 2006 and 2009)</w:t>
      </w:r>
      <w:r>
        <w:t>.</w:t>
      </w:r>
    </w:p>
    <w:p w:rsidR="00B64EAD" w:rsidRDefault="00CC1598" w:rsidP="00B64EAD">
      <w:pPr>
        <w:pStyle w:val="Source"/>
      </w:pPr>
      <w:r>
        <w:t>Note:</w:t>
      </w:r>
      <w:r>
        <w:tab/>
      </w:r>
      <w:r w:rsidR="00B64EAD">
        <w:t>Associated p-values in brackets</w:t>
      </w:r>
      <w:r>
        <w:t>.</w:t>
      </w:r>
    </w:p>
    <w:p w:rsidR="00E3793D" w:rsidRDefault="00E3793D">
      <w:pPr>
        <w:spacing w:before="0" w:line="240" w:lineRule="auto"/>
        <w:rPr>
          <w:rFonts w:ascii="Arial" w:hAnsi="Arial"/>
          <w:sz w:val="15"/>
        </w:rPr>
      </w:pPr>
      <w:r>
        <w:br w:type="page"/>
      </w:r>
    </w:p>
    <w:p w:rsidR="00E3793D" w:rsidRDefault="00E3793D" w:rsidP="00E3793D">
      <w:pPr>
        <w:pStyle w:val="tabletitle"/>
      </w:pPr>
      <w:bookmarkStart w:id="69" w:name="_Toc311456493"/>
      <w:r>
        <w:t>Table A10</w:t>
      </w:r>
      <w:r>
        <w:tab/>
        <w:t>Coefficient estimates and p-values corresponding to Table 14 (Factors associated with the probability of undertaking university during the</w:t>
      </w:r>
      <w:r w:rsidR="00251131">
        <w:t xml:space="preserve"> first year out of high school)</w:t>
      </w:r>
      <w:bookmarkEnd w:id="6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72"/>
        <w:gridCol w:w="964"/>
        <w:gridCol w:w="794"/>
        <w:gridCol w:w="964"/>
        <w:gridCol w:w="794"/>
        <w:gridCol w:w="964"/>
        <w:gridCol w:w="794"/>
      </w:tblGrid>
      <w:tr w:rsidR="00E3793D" w:rsidRPr="00E3793D">
        <w:tc>
          <w:tcPr>
            <w:tcW w:w="3572" w:type="dxa"/>
            <w:tcBorders>
              <w:top w:val="single" w:sz="4" w:space="0" w:color="auto"/>
              <w:bottom w:val="single" w:sz="4" w:space="0" w:color="auto"/>
            </w:tcBorders>
          </w:tcPr>
          <w:p w:rsidR="00E3793D" w:rsidRPr="00E3793D" w:rsidRDefault="00E3793D" w:rsidP="00E3793D">
            <w:pPr>
              <w:pStyle w:val="Tablehead1"/>
            </w:pPr>
          </w:p>
        </w:tc>
        <w:tc>
          <w:tcPr>
            <w:tcW w:w="1758" w:type="dxa"/>
            <w:gridSpan w:val="2"/>
            <w:tcBorders>
              <w:top w:val="single" w:sz="4" w:space="0" w:color="auto"/>
              <w:bottom w:val="single" w:sz="4" w:space="0" w:color="auto"/>
            </w:tcBorders>
          </w:tcPr>
          <w:p w:rsidR="00E3793D" w:rsidRPr="00E3793D" w:rsidRDefault="00E3793D" w:rsidP="00E3793D">
            <w:pPr>
              <w:pStyle w:val="Tablehead1"/>
              <w:jc w:val="center"/>
            </w:pPr>
            <w:r w:rsidRPr="00E3793D">
              <w:t>Model 1</w:t>
            </w:r>
          </w:p>
        </w:tc>
        <w:tc>
          <w:tcPr>
            <w:tcW w:w="1758" w:type="dxa"/>
            <w:gridSpan w:val="2"/>
            <w:tcBorders>
              <w:top w:val="single" w:sz="4" w:space="0" w:color="auto"/>
              <w:bottom w:val="single" w:sz="4" w:space="0" w:color="auto"/>
            </w:tcBorders>
          </w:tcPr>
          <w:p w:rsidR="00E3793D" w:rsidRPr="00E3793D" w:rsidRDefault="00E3793D" w:rsidP="00E3793D">
            <w:pPr>
              <w:pStyle w:val="Tablehead1"/>
              <w:jc w:val="center"/>
            </w:pPr>
            <w:r w:rsidRPr="00E3793D">
              <w:t>Model 2</w:t>
            </w:r>
          </w:p>
        </w:tc>
        <w:tc>
          <w:tcPr>
            <w:tcW w:w="1758" w:type="dxa"/>
            <w:gridSpan w:val="2"/>
            <w:tcBorders>
              <w:top w:val="single" w:sz="4" w:space="0" w:color="auto"/>
              <w:bottom w:val="single" w:sz="4" w:space="0" w:color="auto"/>
            </w:tcBorders>
          </w:tcPr>
          <w:p w:rsidR="00E3793D" w:rsidRPr="00E3793D" w:rsidRDefault="00E3793D" w:rsidP="00E3793D">
            <w:pPr>
              <w:pStyle w:val="Tablehead1"/>
              <w:jc w:val="center"/>
            </w:pPr>
            <w:r w:rsidRPr="00E3793D">
              <w:t>Model 3</w:t>
            </w:r>
          </w:p>
        </w:tc>
      </w:tr>
      <w:tr w:rsidR="00E3793D" w:rsidRPr="00E3793D">
        <w:tc>
          <w:tcPr>
            <w:tcW w:w="3572" w:type="dxa"/>
            <w:tcBorders>
              <w:top w:val="single" w:sz="4" w:space="0" w:color="auto"/>
            </w:tcBorders>
            <w:tcMar>
              <w:left w:w="0" w:type="dxa"/>
              <w:right w:w="0" w:type="dxa"/>
            </w:tcMar>
          </w:tcPr>
          <w:p w:rsidR="00E3793D" w:rsidRPr="00E3793D" w:rsidRDefault="00E3793D" w:rsidP="00E3793D">
            <w:pPr>
              <w:pStyle w:val="Tabletext"/>
            </w:pPr>
            <w:r w:rsidRPr="00E3793D">
              <w:t>Age</w:t>
            </w:r>
          </w:p>
        </w:tc>
        <w:tc>
          <w:tcPr>
            <w:tcW w:w="964" w:type="dxa"/>
            <w:tcBorders>
              <w:top w:val="single" w:sz="4" w:space="0" w:color="auto"/>
            </w:tcBorders>
            <w:tcMar>
              <w:left w:w="0" w:type="dxa"/>
              <w:right w:w="0" w:type="dxa"/>
            </w:tcMar>
          </w:tcPr>
          <w:p w:rsidR="00E3793D" w:rsidRPr="00E3793D" w:rsidRDefault="00E3793D" w:rsidP="00B616A3">
            <w:pPr>
              <w:pStyle w:val="Tabletext"/>
              <w:ind w:right="85"/>
              <w:jc w:val="right"/>
            </w:pPr>
            <w:r>
              <w:t>–</w:t>
            </w:r>
            <w:r w:rsidRPr="00E3793D">
              <w:t>0.35145</w:t>
            </w:r>
          </w:p>
        </w:tc>
        <w:tc>
          <w:tcPr>
            <w:tcW w:w="794" w:type="dxa"/>
            <w:tcBorders>
              <w:top w:val="single" w:sz="4" w:space="0" w:color="auto"/>
            </w:tcBorders>
            <w:tcMar>
              <w:left w:w="0" w:type="dxa"/>
              <w:right w:w="0" w:type="dxa"/>
            </w:tcMar>
          </w:tcPr>
          <w:p w:rsidR="00E3793D" w:rsidRPr="00E3793D" w:rsidRDefault="00E3793D" w:rsidP="00251131">
            <w:pPr>
              <w:pStyle w:val="Tabletext"/>
              <w:ind w:left="170"/>
            </w:pPr>
            <w:r w:rsidRPr="00E3793D">
              <w:t>(0)</w:t>
            </w:r>
          </w:p>
        </w:tc>
        <w:tc>
          <w:tcPr>
            <w:tcW w:w="964" w:type="dxa"/>
            <w:tcBorders>
              <w:top w:val="single" w:sz="4" w:space="0" w:color="auto"/>
            </w:tcBorders>
            <w:tcMar>
              <w:left w:w="0" w:type="dxa"/>
              <w:right w:w="0" w:type="dxa"/>
            </w:tcMar>
          </w:tcPr>
          <w:p w:rsidR="00E3793D" w:rsidRPr="00E3793D" w:rsidRDefault="00E3793D" w:rsidP="00B616A3">
            <w:pPr>
              <w:pStyle w:val="Tabletext"/>
              <w:ind w:right="170"/>
              <w:jc w:val="right"/>
            </w:pPr>
            <w:r>
              <w:t>–</w:t>
            </w:r>
            <w:r w:rsidRPr="00E3793D">
              <w:t>0.3492</w:t>
            </w:r>
          </w:p>
        </w:tc>
        <w:tc>
          <w:tcPr>
            <w:tcW w:w="794" w:type="dxa"/>
            <w:tcBorders>
              <w:top w:val="single" w:sz="4" w:space="0" w:color="auto"/>
            </w:tcBorders>
            <w:tcMar>
              <w:left w:w="0" w:type="dxa"/>
              <w:right w:w="0" w:type="dxa"/>
            </w:tcMar>
          </w:tcPr>
          <w:p w:rsidR="00E3793D" w:rsidRPr="00E3793D" w:rsidRDefault="00E3793D" w:rsidP="00251131">
            <w:pPr>
              <w:pStyle w:val="Tabletext"/>
              <w:ind w:left="170"/>
            </w:pPr>
            <w:r w:rsidRPr="00E3793D">
              <w:t>(0)</w:t>
            </w:r>
          </w:p>
        </w:tc>
        <w:tc>
          <w:tcPr>
            <w:tcW w:w="964" w:type="dxa"/>
            <w:tcBorders>
              <w:top w:val="single" w:sz="4" w:space="0" w:color="auto"/>
            </w:tcBorders>
            <w:tcMar>
              <w:left w:w="0" w:type="dxa"/>
              <w:right w:w="0" w:type="dxa"/>
            </w:tcMar>
          </w:tcPr>
          <w:p w:rsidR="00E3793D" w:rsidRPr="00E3793D" w:rsidRDefault="00E3793D" w:rsidP="00B616A3">
            <w:pPr>
              <w:pStyle w:val="Tabletext"/>
              <w:ind w:right="85"/>
              <w:jc w:val="right"/>
            </w:pPr>
            <w:r>
              <w:t>–</w:t>
            </w:r>
            <w:r w:rsidRPr="00E3793D">
              <w:t>0.38953</w:t>
            </w:r>
          </w:p>
        </w:tc>
        <w:tc>
          <w:tcPr>
            <w:tcW w:w="794" w:type="dxa"/>
            <w:tcBorders>
              <w:top w:val="single" w:sz="4" w:space="0" w:color="auto"/>
            </w:tcBorders>
            <w:tcMar>
              <w:left w:w="0" w:type="dxa"/>
              <w:right w:w="0" w:type="dxa"/>
            </w:tcMar>
          </w:tcPr>
          <w:p w:rsidR="00E3793D" w:rsidRPr="00E3793D" w:rsidRDefault="00E3793D" w:rsidP="00251131">
            <w:pPr>
              <w:pStyle w:val="Tabletext"/>
              <w:ind w:left="170"/>
            </w:pPr>
            <w:r w:rsidRPr="00E3793D">
              <w:t>(0)</w:t>
            </w:r>
          </w:p>
        </w:tc>
      </w:tr>
      <w:tr w:rsidR="00E3793D" w:rsidRPr="00E3793D">
        <w:tc>
          <w:tcPr>
            <w:tcW w:w="3572" w:type="dxa"/>
            <w:tcMar>
              <w:left w:w="0" w:type="dxa"/>
              <w:right w:w="0" w:type="dxa"/>
            </w:tcMar>
          </w:tcPr>
          <w:p w:rsidR="00E3793D" w:rsidRPr="00E3793D" w:rsidRDefault="00E3793D" w:rsidP="00E3793D">
            <w:pPr>
              <w:pStyle w:val="Tabletext"/>
            </w:pPr>
            <w:r w:rsidRPr="00E3793D">
              <w:t>Female</w:t>
            </w:r>
          </w:p>
        </w:tc>
        <w:tc>
          <w:tcPr>
            <w:tcW w:w="964" w:type="dxa"/>
            <w:tcMar>
              <w:left w:w="0" w:type="dxa"/>
              <w:right w:w="0" w:type="dxa"/>
            </w:tcMar>
          </w:tcPr>
          <w:p w:rsidR="00E3793D" w:rsidRPr="00E3793D" w:rsidRDefault="00E3793D" w:rsidP="00E3793D">
            <w:pPr>
              <w:pStyle w:val="Tabletext"/>
              <w:jc w:val="right"/>
            </w:pPr>
            <w:r w:rsidRPr="00E3793D">
              <w:t>0.018703</w:t>
            </w:r>
          </w:p>
        </w:tc>
        <w:tc>
          <w:tcPr>
            <w:tcW w:w="794" w:type="dxa"/>
            <w:tcMar>
              <w:left w:w="0" w:type="dxa"/>
              <w:right w:w="0" w:type="dxa"/>
            </w:tcMar>
          </w:tcPr>
          <w:p w:rsidR="00E3793D" w:rsidRPr="00E3793D" w:rsidRDefault="00E3793D" w:rsidP="00251131">
            <w:pPr>
              <w:pStyle w:val="Tabletext"/>
              <w:ind w:left="170"/>
            </w:pPr>
            <w:r w:rsidRPr="00E3793D">
              <w:t>(0.654)</w:t>
            </w:r>
          </w:p>
        </w:tc>
        <w:tc>
          <w:tcPr>
            <w:tcW w:w="964" w:type="dxa"/>
            <w:tcMar>
              <w:left w:w="0" w:type="dxa"/>
              <w:right w:w="0" w:type="dxa"/>
            </w:tcMar>
          </w:tcPr>
          <w:p w:rsidR="00E3793D" w:rsidRPr="00E3793D" w:rsidRDefault="00E3793D" w:rsidP="00E3793D">
            <w:pPr>
              <w:pStyle w:val="Tabletext"/>
              <w:jc w:val="right"/>
            </w:pPr>
            <w:r w:rsidRPr="00E3793D">
              <w:t>0.044398</w:t>
            </w:r>
          </w:p>
        </w:tc>
        <w:tc>
          <w:tcPr>
            <w:tcW w:w="794" w:type="dxa"/>
            <w:tcMar>
              <w:left w:w="0" w:type="dxa"/>
              <w:right w:w="0" w:type="dxa"/>
            </w:tcMar>
          </w:tcPr>
          <w:p w:rsidR="00E3793D" w:rsidRPr="00E3793D" w:rsidRDefault="00E3793D" w:rsidP="00251131">
            <w:pPr>
              <w:pStyle w:val="Tabletext"/>
              <w:ind w:left="170"/>
            </w:pPr>
            <w:r w:rsidRPr="00E3793D">
              <w:t>(0.294)</w:t>
            </w:r>
          </w:p>
        </w:tc>
        <w:tc>
          <w:tcPr>
            <w:tcW w:w="964" w:type="dxa"/>
            <w:tcMar>
              <w:left w:w="0" w:type="dxa"/>
              <w:right w:w="0" w:type="dxa"/>
            </w:tcMar>
          </w:tcPr>
          <w:p w:rsidR="00E3793D" w:rsidRPr="00E3793D" w:rsidRDefault="00E3793D" w:rsidP="00B616A3">
            <w:pPr>
              <w:pStyle w:val="Tabletext"/>
              <w:ind w:right="85"/>
              <w:jc w:val="right"/>
            </w:pPr>
            <w:r>
              <w:t>–</w:t>
            </w:r>
            <w:r w:rsidRPr="00E3793D">
              <w:t>0.02202</w:t>
            </w:r>
          </w:p>
        </w:tc>
        <w:tc>
          <w:tcPr>
            <w:tcW w:w="794" w:type="dxa"/>
            <w:tcMar>
              <w:left w:w="0" w:type="dxa"/>
              <w:right w:w="0" w:type="dxa"/>
            </w:tcMar>
          </w:tcPr>
          <w:p w:rsidR="00E3793D" w:rsidRPr="00E3793D" w:rsidRDefault="00E3793D" w:rsidP="00251131">
            <w:pPr>
              <w:pStyle w:val="Tabletext"/>
              <w:ind w:left="170"/>
            </w:pPr>
            <w:r w:rsidRPr="00E3793D">
              <w:t>(0.622)</w:t>
            </w:r>
          </w:p>
        </w:tc>
      </w:tr>
      <w:tr w:rsidR="00E3793D" w:rsidRPr="00E3793D">
        <w:tc>
          <w:tcPr>
            <w:tcW w:w="3572" w:type="dxa"/>
            <w:tcMar>
              <w:left w:w="0" w:type="dxa"/>
              <w:right w:w="0" w:type="dxa"/>
            </w:tcMar>
          </w:tcPr>
          <w:p w:rsidR="00E3793D" w:rsidRPr="00E3793D" w:rsidRDefault="00E3793D" w:rsidP="00E3793D">
            <w:pPr>
              <w:pStyle w:val="Tabletext"/>
            </w:pPr>
            <w:r w:rsidRPr="00E3793D">
              <w:t>Indigenous</w:t>
            </w:r>
          </w:p>
        </w:tc>
        <w:tc>
          <w:tcPr>
            <w:tcW w:w="964" w:type="dxa"/>
            <w:tcMar>
              <w:left w:w="0" w:type="dxa"/>
              <w:right w:w="0" w:type="dxa"/>
            </w:tcMar>
          </w:tcPr>
          <w:p w:rsidR="00E3793D" w:rsidRPr="00E3793D" w:rsidRDefault="00E3793D" w:rsidP="00B616A3">
            <w:pPr>
              <w:pStyle w:val="Tabletext"/>
              <w:ind w:right="85"/>
              <w:jc w:val="right"/>
            </w:pPr>
            <w:r>
              <w:t>–</w:t>
            </w:r>
            <w:r w:rsidRPr="00E3793D">
              <w:t>0.11131</w:t>
            </w:r>
          </w:p>
        </w:tc>
        <w:tc>
          <w:tcPr>
            <w:tcW w:w="794" w:type="dxa"/>
            <w:tcMar>
              <w:left w:w="0" w:type="dxa"/>
              <w:right w:w="0" w:type="dxa"/>
            </w:tcMar>
          </w:tcPr>
          <w:p w:rsidR="00E3793D" w:rsidRPr="00E3793D" w:rsidRDefault="00E3793D" w:rsidP="00251131">
            <w:pPr>
              <w:pStyle w:val="Tabletext"/>
              <w:ind w:left="170"/>
            </w:pPr>
            <w:r w:rsidRPr="00E3793D">
              <w:t>(0.406)</w:t>
            </w:r>
          </w:p>
        </w:tc>
        <w:tc>
          <w:tcPr>
            <w:tcW w:w="964" w:type="dxa"/>
            <w:tcMar>
              <w:left w:w="0" w:type="dxa"/>
              <w:right w:w="0" w:type="dxa"/>
            </w:tcMar>
          </w:tcPr>
          <w:p w:rsidR="00E3793D" w:rsidRPr="00E3793D" w:rsidRDefault="00E3793D" w:rsidP="00B616A3">
            <w:pPr>
              <w:pStyle w:val="Tabletext"/>
              <w:ind w:right="85"/>
              <w:jc w:val="right"/>
            </w:pPr>
            <w:r>
              <w:t>–</w:t>
            </w:r>
            <w:r w:rsidRPr="00E3793D">
              <w:t>0.06691</w:t>
            </w:r>
          </w:p>
        </w:tc>
        <w:tc>
          <w:tcPr>
            <w:tcW w:w="794" w:type="dxa"/>
            <w:tcMar>
              <w:left w:w="0" w:type="dxa"/>
              <w:right w:w="0" w:type="dxa"/>
            </w:tcMar>
          </w:tcPr>
          <w:p w:rsidR="00E3793D" w:rsidRPr="00E3793D" w:rsidRDefault="00E3793D" w:rsidP="00251131">
            <w:pPr>
              <w:pStyle w:val="Tabletext"/>
              <w:ind w:left="170"/>
            </w:pPr>
            <w:r w:rsidRPr="00E3793D">
              <w:t>(0.623)</w:t>
            </w:r>
          </w:p>
        </w:tc>
        <w:tc>
          <w:tcPr>
            <w:tcW w:w="964" w:type="dxa"/>
            <w:tcMar>
              <w:left w:w="0" w:type="dxa"/>
              <w:right w:w="0" w:type="dxa"/>
            </w:tcMar>
          </w:tcPr>
          <w:p w:rsidR="00E3793D" w:rsidRPr="00E3793D" w:rsidRDefault="00E3793D" w:rsidP="00E3793D">
            <w:pPr>
              <w:pStyle w:val="Tabletext"/>
              <w:jc w:val="right"/>
            </w:pPr>
            <w:r w:rsidRPr="00E3793D">
              <w:t>0.173982</w:t>
            </w:r>
          </w:p>
        </w:tc>
        <w:tc>
          <w:tcPr>
            <w:tcW w:w="794" w:type="dxa"/>
            <w:tcMar>
              <w:left w:w="0" w:type="dxa"/>
              <w:right w:w="0" w:type="dxa"/>
            </w:tcMar>
          </w:tcPr>
          <w:p w:rsidR="00E3793D" w:rsidRPr="00E3793D" w:rsidRDefault="00E3793D" w:rsidP="00251131">
            <w:pPr>
              <w:pStyle w:val="Tabletext"/>
              <w:ind w:left="170"/>
            </w:pPr>
            <w:r w:rsidRPr="00E3793D">
              <w:t>(0.223)</w:t>
            </w:r>
          </w:p>
        </w:tc>
      </w:tr>
      <w:tr w:rsidR="00E3793D" w:rsidRPr="00E3793D">
        <w:tc>
          <w:tcPr>
            <w:tcW w:w="3572" w:type="dxa"/>
            <w:tcMar>
              <w:left w:w="0" w:type="dxa"/>
              <w:right w:w="0" w:type="dxa"/>
            </w:tcMar>
          </w:tcPr>
          <w:p w:rsidR="00E3793D" w:rsidRPr="00E3793D" w:rsidRDefault="00E3793D" w:rsidP="00E3793D">
            <w:pPr>
              <w:pStyle w:val="Tabletext"/>
            </w:pPr>
            <w:r w:rsidRPr="00E3793D">
              <w:t>Born overseas</w:t>
            </w:r>
          </w:p>
        </w:tc>
        <w:tc>
          <w:tcPr>
            <w:tcW w:w="964" w:type="dxa"/>
            <w:tcMar>
              <w:left w:w="0" w:type="dxa"/>
              <w:right w:w="0" w:type="dxa"/>
            </w:tcMar>
          </w:tcPr>
          <w:p w:rsidR="00E3793D" w:rsidRPr="00E3793D" w:rsidRDefault="00E3793D" w:rsidP="00E3793D">
            <w:pPr>
              <w:pStyle w:val="Tabletext"/>
              <w:jc w:val="right"/>
            </w:pPr>
            <w:r w:rsidRPr="00E3793D">
              <w:t>0.244593</w:t>
            </w:r>
          </w:p>
        </w:tc>
        <w:tc>
          <w:tcPr>
            <w:tcW w:w="794" w:type="dxa"/>
            <w:tcMar>
              <w:left w:w="0" w:type="dxa"/>
              <w:right w:w="0" w:type="dxa"/>
            </w:tcMar>
          </w:tcPr>
          <w:p w:rsidR="00E3793D" w:rsidRPr="00E3793D" w:rsidRDefault="00E3793D" w:rsidP="00251131">
            <w:pPr>
              <w:pStyle w:val="Tabletext"/>
              <w:ind w:left="170"/>
            </w:pPr>
            <w:r w:rsidRPr="00E3793D">
              <w:t>(0.004)</w:t>
            </w:r>
          </w:p>
        </w:tc>
        <w:tc>
          <w:tcPr>
            <w:tcW w:w="964" w:type="dxa"/>
            <w:tcMar>
              <w:left w:w="0" w:type="dxa"/>
              <w:right w:w="0" w:type="dxa"/>
            </w:tcMar>
          </w:tcPr>
          <w:p w:rsidR="00E3793D" w:rsidRPr="00E3793D" w:rsidRDefault="00E3793D" w:rsidP="00E3793D">
            <w:pPr>
              <w:pStyle w:val="Tabletext"/>
              <w:jc w:val="right"/>
            </w:pPr>
            <w:r w:rsidRPr="00E3793D">
              <w:t>0.152114</w:t>
            </w:r>
          </w:p>
        </w:tc>
        <w:tc>
          <w:tcPr>
            <w:tcW w:w="794" w:type="dxa"/>
            <w:tcMar>
              <w:left w:w="0" w:type="dxa"/>
              <w:right w:w="0" w:type="dxa"/>
            </w:tcMar>
          </w:tcPr>
          <w:p w:rsidR="00E3793D" w:rsidRPr="00E3793D" w:rsidRDefault="00E3793D" w:rsidP="00251131">
            <w:pPr>
              <w:pStyle w:val="Tabletext"/>
              <w:ind w:left="170"/>
            </w:pPr>
            <w:r w:rsidRPr="00E3793D">
              <w:t>(0.091)</w:t>
            </w:r>
          </w:p>
        </w:tc>
        <w:tc>
          <w:tcPr>
            <w:tcW w:w="964" w:type="dxa"/>
            <w:tcMar>
              <w:left w:w="0" w:type="dxa"/>
              <w:right w:w="0" w:type="dxa"/>
            </w:tcMar>
          </w:tcPr>
          <w:p w:rsidR="00E3793D" w:rsidRPr="00E3793D" w:rsidRDefault="00E3793D" w:rsidP="00E3793D">
            <w:pPr>
              <w:pStyle w:val="Tabletext"/>
              <w:jc w:val="right"/>
            </w:pPr>
            <w:r w:rsidRPr="00E3793D">
              <w:t>0.118978</w:t>
            </w:r>
          </w:p>
        </w:tc>
        <w:tc>
          <w:tcPr>
            <w:tcW w:w="794" w:type="dxa"/>
            <w:tcMar>
              <w:left w:w="0" w:type="dxa"/>
              <w:right w:w="0" w:type="dxa"/>
            </w:tcMar>
          </w:tcPr>
          <w:p w:rsidR="00E3793D" w:rsidRPr="00E3793D" w:rsidRDefault="00E3793D" w:rsidP="00251131">
            <w:pPr>
              <w:pStyle w:val="Tabletext"/>
              <w:ind w:left="170"/>
            </w:pPr>
            <w:r w:rsidRPr="00E3793D">
              <w:t>(0.213)</w:t>
            </w:r>
          </w:p>
        </w:tc>
      </w:tr>
      <w:tr w:rsidR="00E3793D" w:rsidRPr="00E3793D">
        <w:tc>
          <w:tcPr>
            <w:tcW w:w="3572" w:type="dxa"/>
            <w:tcMar>
              <w:left w:w="0" w:type="dxa"/>
              <w:right w:w="0" w:type="dxa"/>
            </w:tcMar>
          </w:tcPr>
          <w:p w:rsidR="00E3793D" w:rsidRPr="00E3793D" w:rsidRDefault="00E3793D" w:rsidP="00E3793D">
            <w:pPr>
              <w:pStyle w:val="Tabletext"/>
            </w:pPr>
            <w:r w:rsidRPr="00E3793D">
              <w:t>Mother born overseas</w:t>
            </w:r>
          </w:p>
        </w:tc>
        <w:tc>
          <w:tcPr>
            <w:tcW w:w="964" w:type="dxa"/>
            <w:tcMar>
              <w:left w:w="0" w:type="dxa"/>
              <w:right w:w="0" w:type="dxa"/>
            </w:tcMar>
          </w:tcPr>
          <w:p w:rsidR="00E3793D" w:rsidRPr="00E3793D" w:rsidRDefault="00E3793D" w:rsidP="00E3793D">
            <w:pPr>
              <w:pStyle w:val="Tabletext"/>
              <w:jc w:val="right"/>
            </w:pPr>
            <w:r w:rsidRPr="00E3793D">
              <w:t>0.145213</w:t>
            </w:r>
          </w:p>
        </w:tc>
        <w:tc>
          <w:tcPr>
            <w:tcW w:w="794" w:type="dxa"/>
            <w:tcMar>
              <w:left w:w="0" w:type="dxa"/>
              <w:right w:w="0" w:type="dxa"/>
            </w:tcMar>
          </w:tcPr>
          <w:p w:rsidR="00E3793D" w:rsidRPr="00E3793D" w:rsidRDefault="00E3793D" w:rsidP="00251131">
            <w:pPr>
              <w:pStyle w:val="Tabletext"/>
              <w:ind w:left="170"/>
            </w:pPr>
            <w:r w:rsidRPr="00E3793D">
              <w:t>(0.01)</w:t>
            </w:r>
          </w:p>
        </w:tc>
        <w:tc>
          <w:tcPr>
            <w:tcW w:w="964" w:type="dxa"/>
            <w:tcMar>
              <w:left w:w="0" w:type="dxa"/>
              <w:right w:w="0" w:type="dxa"/>
            </w:tcMar>
          </w:tcPr>
          <w:p w:rsidR="00E3793D" w:rsidRPr="00E3793D" w:rsidRDefault="00E3793D" w:rsidP="00E3793D">
            <w:pPr>
              <w:pStyle w:val="Tabletext"/>
              <w:jc w:val="right"/>
            </w:pPr>
            <w:r w:rsidRPr="00E3793D">
              <w:t>0.121755</w:t>
            </w:r>
          </w:p>
        </w:tc>
        <w:tc>
          <w:tcPr>
            <w:tcW w:w="794" w:type="dxa"/>
            <w:tcMar>
              <w:left w:w="0" w:type="dxa"/>
              <w:right w:w="0" w:type="dxa"/>
            </w:tcMar>
          </w:tcPr>
          <w:p w:rsidR="00E3793D" w:rsidRPr="00E3793D" w:rsidRDefault="00E3793D" w:rsidP="00251131">
            <w:pPr>
              <w:pStyle w:val="Tabletext"/>
              <w:ind w:left="170"/>
            </w:pPr>
            <w:r w:rsidRPr="00E3793D">
              <w:t>(0.034)</w:t>
            </w:r>
          </w:p>
        </w:tc>
        <w:tc>
          <w:tcPr>
            <w:tcW w:w="964" w:type="dxa"/>
            <w:tcMar>
              <w:left w:w="0" w:type="dxa"/>
              <w:right w:w="0" w:type="dxa"/>
            </w:tcMar>
          </w:tcPr>
          <w:p w:rsidR="00E3793D" w:rsidRPr="00E3793D" w:rsidRDefault="00E3793D" w:rsidP="00E3793D">
            <w:pPr>
              <w:pStyle w:val="Tabletext"/>
              <w:jc w:val="right"/>
            </w:pPr>
            <w:r w:rsidRPr="00E3793D">
              <w:t>0.104319</w:t>
            </w:r>
          </w:p>
        </w:tc>
        <w:tc>
          <w:tcPr>
            <w:tcW w:w="794" w:type="dxa"/>
            <w:tcMar>
              <w:left w:w="0" w:type="dxa"/>
              <w:right w:w="0" w:type="dxa"/>
            </w:tcMar>
          </w:tcPr>
          <w:p w:rsidR="00E3793D" w:rsidRPr="00E3793D" w:rsidRDefault="00E3793D" w:rsidP="00251131">
            <w:pPr>
              <w:pStyle w:val="Tabletext"/>
              <w:ind w:left="170"/>
            </w:pPr>
            <w:r w:rsidRPr="00E3793D">
              <w:t>(0.084)</w:t>
            </w:r>
          </w:p>
        </w:tc>
      </w:tr>
      <w:tr w:rsidR="00E3793D" w:rsidRPr="00E3793D">
        <w:tc>
          <w:tcPr>
            <w:tcW w:w="3572" w:type="dxa"/>
            <w:tcMar>
              <w:left w:w="0" w:type="dxa"/>
              <w:right w:w="0" w:type="dxa"/>
            </w:tcMar>
          </w:tcPr>
          <w:p w:rsidR="00E3793D" w:rsidRPr="00E3793D" w:rsidRDefault="00E3793D" w:rsidP="00E3793D">
            <w:pPr>
              <w:pStyle w:val="Tabletext"/>
            </w:pPr>
            <w:r w:rsidRPr="00E3793D">
              <w:t>Father born overseas</w:t>
            </w:r>
          </w:p>
        </w:tc>
        <w:tc>
          <w:tcPr>
            <w:tcW w:w="964" w:type="dxa"/>
            <w:tcMar>
              <w:left w:w="0" w:type="dxa"/>
              <w:right w:w="0" w:type="dxa"/>
            </w:tcMar>
          </w:tcPr>
          <w:p w:rsidR="00E3793D" w:rsidRPr="00E3793D" w:rsidRDefault="00E3793D" w:rsidP="00E3793D">
            <w:pPr>
              <w:pStyle w:val="Tabletext"/>
              <w:jc w:val="right"/>
            </w:pPr>
            <w:r w:rsidRPr="00E3793D">
              <w:t>0.169463</w:t>
            </w:r>
          </w:p>
        </w:tc>
        <w:tc>
          <w:tcPr>
            <w:tcW w:w="794" w:type="dxa"/>
            <w:tcMar>
              <w:left w:w="0" w:type="dxa"/>
              <w:right w:w="0" w:type="dxa"/>
            </w:tcMar>
          </w:tcPr>
          <w:p w:rsidR="00E3793D" w:rsidRPr="00E3793D" w:rsidRDefault="00E3793D" w:rsidP="00251131">
            <w:pPr>
              <w:pStyle w:val="Tabletext"/>
              <w:ind w:left="170"/>
            </w:pPr>
            <w:r w:rsidRPr="00E3793D">
              <w:t>(0.002)</w:t>
            </w:r>
          </w:p>
        </w:tc>
        <w:tc>
          <w:tcPr>
            <w:tcW w:w="964" w:type="dxa"/>
            <w:tcMar>
              <w:left w:w="0" w:type="dxa"/>
              <w:right w:w="0" w:type="dxa"/>
            </w:tcMar>
          </w:tcPr>
          <w:p w:rsidR="00E3793D" w:rsidRPr="00E3793D" w:rsidRDefault="00E3793D" w:rsidP="00B616A3">
            <w:pPr>
              <w:pStyle w:val="Tabletext"/>
              <w:ind w:right="85"/>
              <w:jc w:val="right"/>
            </w:pPr>
            <w:r w:rsidRPr="00E3793D">
              <w:t>0.16301</w:t>
            </w:r>
          </w:p>
        </w:tc>
        <w:tc>
          <w:tcPr>
            <w:tcW w:w="794" w:type="dxa"/>
            <w:tcMar>
              <w:left w:w="0" w:type="dxa"/>
              <w:right w:w="0" w:type="dxa"/>
            </w:tcMar>
          </w:tcPr>
          <w:p w:rsidR="00E3793D" w:rsidRPr="00E3793D" w:rsidRDefault="00E3793D" w:rsidP="00251131">
            <w:pPr>
              <w:pStyle w:val="Tabletext"/>
              <w:ind w:left="170"/>
            </w:pPr>
            <w:r w:rsidRPr="00E3793D">
              <w:t>(0.004)</w:t>
            </w:r>
          </w:p>
        </w:tc>
        <w:tc>
          <w:tcPr>
            <w:tcW w:w="964" w:type="dxa"/>
            <w:tcMar>
              <w:left w:w="0" w:type="dxa"/>
              <w:right w:w="0" w:type="dxa"/>
            </w:tcMar>
          </w:tcPr>
          <w:p w:rsidR="00E3793D" w:rsidRPr="00E3793D" w:rsidRDefault="00E3793D" w:rsidP="00E3793D">
            <w:pPr>
              <w:pStyle w:val="Tabletext"/>
              <w:jc w:val="right"/>
            </w:pPr>
            <w:r w:rsidRPr="00E3793D">
              <w:t>0.166775</w:t>
            </w:r>
          </w:p>
        </w:tc>
        <w:tc>
          <w:tcPr>
            <w:tcW w:w="794" w:type="dxa"/>
            <w:tcMar>
              <w:left w:w="0" w:type="dxa"/>
              <w:right w:w="0" w:type="dxa"/>
            </w:tcMar>
          </w:tcPr>
          <w:p w:rsidR="00E3793D" w:rsidRPr="00E3793D" w:rsidRDefault="00E3793D" w:rsidP="00251131">
            <w:pPr>
              <w:pStyle w:val="Tabletext"/>
              <w:ind w:left="170"/>
            </w:pPr>
            <w:r w:rsidRPr="00E3793D">
              <w:t>(0.005)</w:t>
            </w:r>
          </w:p>
        </w:tc>
      </w:tr>
      <w:tr w:rsidR="00E3793D" w:rsidRPr="00E3793D">
        <w:tc>
          <w:tcPr>
            <w:tcW w:w="3572" w:type="dxa"/>
            <w:tcMar>
              <w:left w:w="0" w:type="dxa"/>
              <w:right w:w="0" w:type="dxa"/>
            </w:tcMar>
          </w:tcPr>
          <w:p w:rsidR="00E3793D" w:rsidRPr="00E3793D" w:rsidRDefault="00E3793D" w:rsidP="00E3793D">
            <w:pPr>
              <w:pStyle w:val="Tabletext"/>
            </w:pPr>
            <w:r w:rsidRPr="00E3793D">
              <w:t>Lives in provincial Australia</w:t>
            </w:r>
          </w:p>
        </w:tc>
        <w:tc>
          <w:tcPr>
            <w:tcW w:w="964" w:type="dxa"/>
            <w:tcMar>
              <w:left w:w="0" w:type="dxa"/>
              <w:right w:w="0" w:type="dxa"/>
            </w:tcMar>
          </w:tcPr>
          <w:p w:rsidR="00E3793D" w:rsidRPr="00E3793D" w:rsidRDefault="00E3793D" w:rsidP="00B616A3">
            <w:pPr>
              <w:pStyle w:val="Tabletext"/>
              <w:ind w:right="255"/>
              <w:jc w:val="right"/>
            </w:pPr>
            <w:r>
              <w:t>–</w:t>
            </w:r>
            <w:r w:rsidRPr="00E3793D">
              <w:t>0.444</w:t>
            </w:r>
          </w:p>
        </w:tc>
        <w:tc>
          <w:tcPr>
            <w:tcW w:w="794" w:type="dxa"/>
            <w:tcMar>
              <w:left w:w="0" w:type="dxa"/>
              <w:right w:w="0" w:type="dxa"/>
            </w:tcMar>
          </w:tcPr>
          <w:p w:rsidR="00E3793D" w:rsidRPr="00E3793D" w:rsidRDefault="00E3793D" w:rsidP="00251131">
            <w:pPr>
              <w:pStyle w:val="Tabletext"/>
              <w:ind w:left="170"/>
            </w:pPr>
            <w:r w:rsidRPr="00E3793D">
              <w:t>(0)</w:t>
            </w:r>
          </w:p>
        </w:tc>
        <w:tc>
          <w:tcPr>
            <w:tcW w:w="964" w:type="dxa"/>
            <w:tcMar>
              <w:left w:w="0" w:type="dxa"/>
              <w:right w:w="0" w:type="dxa"/>
            </w:tcMar>
          </w:tcPr>
          <w:p w:rsidR="00E3793D" w:rsidRPr="00E3793D" w:rsidRDefault="00E3793D" w:rsidP="00B616A3">
            <w:pPr>
              <w:pStyle w:val="Tabletext"/>
              <w:ind w:right="170"/>
              <w:jc w:val="right"/>
            </w:pPr>
            <w:r>
              <w:t>–</w:t>
            </w:r>
            <w:r w:rsidRPr="00E3793D">
              <w:t>0.4028</w:t>
            </w:r>
          </w:p>
        </w:tc>
        <w:tc>
          <w:tcPr>
            <w:tcW w:w="794" w:type="dxa"/>
            <w:tcMar>
              <w:left w:w="0" w:type="dxa"/>
              <w:right w:w="0" w:type="dxa"/>
            </w:tcMar>
          </w:tcPr>
          <w:p w:rsidR="00E3793D" w:rsidRPr="00E3793D" w:rsidRDefault="00E3793D" w:rsidP="00251131">
            <w:pPr>
              <w:pStyle w:val="Tabletext"/>
              <w:ind w:left="170"/>
            </w:pPr>
            <w:r w:rsidRPr="00E3793D">
              <w:t>(0)</w:t>
            </w:r>
          </w:p>
        </w:tc>
        <w:tc>
          <w:tcPr>
            <w:tcW w:w="964" w:type="dxa"/>
            <w:tcMar>
              <w:left w:w="0" w:type="dxa"/>
              <w:right w:w="0" w:type="dxa"/>
            </w:tcMar>
          </w:tcPr>
          <w:p w:rsidR="00E3793D" w:rsidRPr="00E3793D" w:rsidRDefault="00E3793D" w:rsidP="00B616A3">
            <w:pPr>
              <w:pStyle w:val="Tabletext"/>
              <w:ind w:right="85"/>
              <w:jc w:val="right"/>
            </w:pPr>
            <w:r>
              <w:t>–</w:t>
            </w:r>
            <w:r w:rsidRPr="00E3793D">
              <w:t>0.38486</w:t>
            </w:r>
          </w:p>
        </w:tc>
        <w:tc>
          <w:tcPr>
            <w:tcW w:w="794" w:type="dxa"/>
            <w:tcMar>
              <w:left w:w="0" w:type="dxa"/>
              <w:right w:w="0" w:type="dxa"/>
            </w:tcMar>
          </w:tcPr>
          <w:p w:rsidR="00E3793D" w:rsidRPr="00E3793D" w:rsidRDefault="00E3793D" w:rsidP="00251131">
            <w:pPr>
              <w:pStyle w:val="Tabletext"/>
              <w:ind w:left="170"/>
            </w:pPr>
            <w:r w:rsidRPr="00E3793D">
              <w:t>(0)</w:t>
            </w:r>
          </w:p>
        </w:tc>
      </w:tr>
      <w:tr w:rsidR="00E3793D" w:rsidRPr="00E3793D">
        <w:tc>
          <w:tcPr>
            <w:tcW w:w="3572" w:type="dxa"/>
            <w:tcBorders>
              <w:bottom w:val="single" w:sz="4" w:space="0" w:color="auto"/>
            </w:tcBorders>
            <w:tcMar>
              <w:left w:w="0" w:type="dxa"/>
              <w:right w:w="0" w:type="dxa"/>
            </w:tcMar>
          </w:tcPr>
          <w:p w:rsidR="00E3793D" w:rsidRPr="00E3793D" w:rsidRDefault="00E3793D" w:rsidP="00E3793D">
            <w:pPr>
              <w:pStyle w:val="Tabletext"/>
            </w:pPr>
            <w:r w:rsidRPr="00E3793D">
              <w:t>Lives in remote Australia</w:t>
            </w:r>
          </w:p>
        </w:tc>
        <w:tc>
          <w:tcPr>
            <w:tcW w:w="964" w:type="dxa"/>
            <w:tcBorders>
              <w:bottom w:val="single" w:sz="4" w:space="0" w:color="auto"/>
            </w:tcBorders>
            <w:tcMar>
              <w:left w:w="0" w:type="dxa"/>
              <w:right w:w="0" w:type="dxa"/>
            </w:tcMar>
          </w:tcPr>
          <w:p w:rsidR="00E3793D" w:rsidRPr="00E3793D" w:rsidRDefault="00E3793D" w:rsidP="00B616A3">
            <w:pPr>
              <w:pStyle w:val="Tabletext"/>
              <w:ind w:right="170"/>
              <w:jc w:val="right"/>
            </w:pPr>
            <w:r>
              <w:t>–</w:t>
            </w:r>
            <w:r w:rsidRPr="00E3793D">
              <w:t>1.0276</w:t>
            </w:r>
          </w:p>
        </w:tc>
        <w:tc>
          <w:tcPr>
            <w:tcW w:w="794" w:type="dxa"/>
            <w:tcBorders>
              <w:bottom w:val="single" w:sz="4" w:space="0" w:color="auto"/>
            </w:tcBorders>
            <w:tcMar>
              <w:left w:w="0" w:type="dxa"/>
              <w:right w:w="0" w:type="dxa"/>
            </w:tcMar>
          </w:tcPr>
          <w:p w:rsidR="00E3793D" w:rsidRPr="00E3793D" w:rsidRDefault="00E3793D" w:rsidP="00251131">
            <w:pPr>
              <w:pStyle w:val="Tabletext"/>
              <w:ind w:left="170"/>
            </w:pPr>
            <w:r w:rsidRPr="00E3793D">
              <w:t>(0)</w:t>
            </w:r>
          </w:p>
        </w:tc>
        <w:tc>
          <w:tcPr>
            <w:tcW w:w="964" w:type="dxa"/>
            <w:tcBorders>
              <w:bottom w:val="single" w:sz="4" w:space="0" w:color="auto"/>
            </w:tcBorders>
            <w:tcMar>
              <w:left w:w="0" w:type="dxa"/>
              <w:right w:w="0" w:type="dxa"/>
            </w:tcMar>
          </w:tcPr>
          <w:p w:rsidR="00E3793D" w:rsidRPr="00E3793D" w:rsidRDefault="00E3793D" w:rsidP="00B616A3">
            <w:pPr>
              <w:pStyle w:val="Tabletext"/>
              <w:ind w:right="85"/>
              <w:jc w:val="right"/>
            </w:pPr>
            <w:r>
              <w:t>–</w:t>
            </w:r>
            <w:r w:rsidRPr="00E3793D">
              <w:t>0.92336</w:t>
            </w:r>
          </w:p>
        </w:tc>
        <w:tc>
          <w:tcPr>
            <w:tcW w:w="794" w:type="dxa"/>
            <w:tcBorders>
              <w:bottom w:val="single" w:sz="4" w:space="0" w:color="auto"/>
            </w:tcBorders>
            <w:tcMar>
              <w:left w:w="0" w:type="dxa"/>
              <w:right w:w="0" w:type="dxa"/>
            </w:tcMar>
          </w:tcPr>
          <w:p w:rsidR="00E3793D" w:rsidRPr="00E3793D" w:rsidRDefault="00E3793D" w:rsidP="00251131">
            <w:pPr>
              <w:pStyle w:val="Tabletext"/>
              <w:ind w:left="170"/>
            </w:pPr>
            <w:r w:rsidRPr="00E3793D">
              <w:t>(0)</w:t>
            </w:r>
          </w:p>
        </w:tc>
        <w:tc>
          <w:tcPr>
            <w:tcW w:w="964" w:type="dxa"/>
            <w:tcBorders>
              <w:bottom w:val="single" w:sz="4" w:space="0" w:color="auto"/>
            </w:tcBorders>
            <w:tcMar>
              <w:left w:w="0" w:type="dxa"/>
              <w:right w:w="0" w:type="dxa"/>
            </w:tcMar>
          </w:tcPr>
          <w:p w:rsidR="00E3793D" w:rsidRPr="00E3793D" w:rsidRDefault="00E3793D" w:rsidP="00B616A3">
            <w:pPr>
              <w:pStyle w:val="Tabletext"/>
              <w:ind w:right="85"/>
              <w:jc w:val="right"/>
            </w:pPr>
            <w:r>
              <w:t>–</w:t>
            </w:r>
            <w:r w:rsidRPr="00E3793D">
              <w:t>1.04782</w:t>
            </w:r>
          </w:p>
        </w:tc>
        <w:tc>
          <w:tcPr>
            <w:tcW w:w="794" w:type="dxa"/>
            <w:tcBorders>
              <w:bottom w:val="single" w:sz="4" w:space="0" w:color="auto"/>
            </w:tcBorders>
            <w:tcMar>
              <w:left w:w="0" w:type="dxa"/>
              <w:right w:w="0" w:type="dxa"/>
            </w:tcMar>
          </w:tcPr>
          <w:p w:rsidR="00E3793D" w:rsidRPr="00E3793D" w:rsidRDefault="00E3793D" w:rsidP="00251131">
            <w:pPr>
              <w:pStyle w:val="Tabletext"/>
              <w:ind w:left="170"/>
            </w:pPr>
            <w:r w:rsidRPr="00E3793D">
              <w:t>(0)</w:t>
            </w:r>
          </w:p>
        </w:tc>
      </w:tr>
      <w:tr w:rsidR="00E3793D" w:rsidRPr="00E3793D">
        <w:tc>
          <w:tcPr>
            <w:tcW w:w="3572" w:type="dxa"/>
            <w:tcBorders>
              <w:top w:val="single" w:sz="4" w:space="0" w:color="auto"/>
            </w:tcBorders>
            <w:tcMar>
              <w:left w:w="0" w:type="dxa"/>
              <w:right w:w="0" w:type="dxa"/>
            </w:tcMar>
          </w:tcPr>
          <w:p w:rsidR="00E3793D" w:rsidRPr="00E3793D" w:rsidRDefault="00E3793D" w:rsidP="00E3793D">
            <w:pPr>
              <w:pStyle w:val="Tabletext"/>
            </w:pPr>
            <w:r w:rsidRPr="00E3793D">
              <w:t>Speaks a language other than English at home</w:t>
            </w:r>
          </w:p>
        </w:tc>
        <w:tc>
          <w:tcPr>
            <w:tcW w:w="964" w:type="dxa"/>
            <w:tcBorders>
              <w:top w:val="single" w:sz="4" w:space="0" w:color="auto"/>
            </w:tcBorders>
            <w:tcMar>
              <w:left w:w="0" w:type="dxa"/>
              <w:right w:w="0" w:type="dxa"/>
            </w:tcMar>
          </w:tcPr>
          <w:p w:rsidR="00E3793D" w:rsidRPr="00E3793D" w:rsidRDefault="00E3793D" w:rsidP="00E3793D">
            <w:pPr>
              <w:pStyle w:val="Tabletext"/>
              <w:jc w:val="right"/>
            </w:pPr>
          </w:p>
        </w:tc>
        <w:tc>
          <w:tcPr>
            <w:tcW w:w="794" w:type="dxa"/>
            <w:tcBorders>
              <w:top w:val="single" w:sz="4" w:space="0" w:color="auto"/>
            </w:tcBorders>
            <w:tcMar>
              <w:left w:w="0" w:type="dxa"/>
              <w:right w:w="0" w:type="dxa"/>
            </w:tcMar>
          </w:tcPr>
          <w:p w:rsidR="00E3793D" w:rsidRPr="00E3793D" w:rsidRDefault="00E3793D" w:rsidP="00251131">
            <w:pPr>
              <w:pStyle w:val="Tabletext"/>
              <w:ind w:left="170"/>
            </w:pPr>
          </w:p>
        </w:tc>
        <w:tc>
          <w:tcPr>
            <w:tcW w:w="964" w:type="dxa"/>
            <w:tcBorders>
              <w:top w:val="single" w:sz="4" w:space="0" w:color="auto"/>
            </w:tcBorders>
            <w:tcMar>
              <w:left w:w="0" w:type="dxa"/>
              <w:right w:w="0" w:type="dxa"/>
            </w:tcMar>
          </w:tcPr>
          <w:p w:rsidR="00E3793D" w:rsidRPr="00E3793D" w:rsidRDefault="00E3793D" w:rsidP="00E3793D">
            <w:pPr>
              <w:pStyle w:val="Tabletext"/>
              <w:jc w:val="right"/>
            </w:pPr>
            <w:r w:rsidRPr="00E3793D">
              <w:t>0.266757</w:t>
            </w:r>
          </w:p>
        </w:tc>
        <w:tc>
          <w:tcPr>
            <w:tcW w:w="794" w:type="dxa"/>
            <w:tcBorders>
              <w:top w:val="single" w:sz="4" w:space="0" w:color="auto"/>
            </w:tcBorders>
            <w:tcMar>
              <w:left w:w="0" w:type="dxa"/>
              <w:right w:w="0" w:type="dxa"/>
            </w:tcMar>
          </w:tcPr>
          <w:p w:rsidR="00E3793D" w:rsidRPr="00E3793D" w:rsidRDefault="00E3793D" w:rsidP="00251131">
            <w:pPr>
              <w:pStyle w:val="Tabletext"/>
              <w:ind w:left="170"/>
            </w:pPr>
            <w:r w:rsidRPr="00E3793D">
              <w:t>(0.003)</w:t>
            </w:r>
          </w:p>
        </w:tc>
        <w:tc>
          <w:tcPr>
            <w:tcW w:w="964" w:type="dxa"/>
            <w:tcBorders>
              <w:top w:val="single" w:sz="4" w:space="0" w:color="auto"/>
            </w:tcBorders>
            <w:tcMar>
              <w:left w:w="0" w:type="dxa"/>
              <w:right w:w="0" w:type="dxa"/>
            </w:tcMar>
          </w:tcPr>
          <w:p w:rsidR="00E3793D" w:rsidRPr="00E3793D" w:rsidRDefault="00E3793D" w:rsidP="00B616A3">
            <w:pPr>
              <w:pStyle w:val="Tabletext"/>
              <w:ind w:right="85"/>
              <w:jc w:val="right"/>
            </w:pPr>
            <w:r w:rsidRPr="00E3793D">
              <w:t>0.27111</w:t>
            </w:r>
          </w:p>
        </w:tc>
        <w:tc>
          <w:tcPr>
            <w:tcW w:w="794" w:type="dxa"/>
            <w:tcBorders>
              <w:top w:val="single" w:sz="4" w:space="0" w:color="auto"/>
            </w:tcBorders>
            <w:tcMar>
              <w:left w:w="0" w:type="dxa"/>
              <w:right w:w="0" w:type="dxa"/>
            </w:tcMar>
          </w:tcPr>
          <w:p w:rsidR="00E3793D" w:rsidRPr="00E3793D" w:rsidRDefault="00E3793D" w:rsidP="00251131">
            <w:pPr>
              <w:pStyle w:val="Tabletext"/>
              <w:ind w:left="170"/>
            </w:pPr>
            <w:r w:rsidRPr="00E3793D">
              <w:t>(0.005)</w:t>
            </w:r>
          </w:p>
        </w:tc>
      </w:tr>
      <w:tr w:rsidR="00E3793D" w:rsidRPr="00E3793D">
        <w:tc>
          <w:tcPr>
            <w:tcW w:w="3572" w:type="dxa"/>
            <w:tcMar>
              <w:left w:w="0" w:type="dxa"/>
              <w:right w:w="0" w:type="dxa"/>
            </w:tcMar>
          </w:tcPr>
          <w:p w:rsidR="00E3793D" w:rsidRPr="00E3793D" w:rsidRDefault="00E3793D" w:rsidP="00E3793D">
            <w:pPr>
              <w:pStyle w:val="Tabletext"/>
            </w:pPr>
            <w:r w:rsidRPr="00E3793D">
              <w:t>Number of years of education for parent with highest level</w:t>
            </w:r>
          </w:p>
        </w:tc>
        <w:tc>
          <w:tcPr>
            <w:tcW w:w="964" w:type="dxa"/>
            <w:tcMar>
              <w:left w:w="0" w:type="dxa"/>
              <w:right w:w="0" w:type="dxa"/>
            </w:tcMar>
          </w:tcPr>
          <w:p w:rsidR="00E3793D" w:rsidRPr="00E3793D" w:rsidRDefault="00E3793D" w:rsidP="00E3793D">
            <w:pPr>
              <w:pStyle w:val="Tabletext"/>
              <w:jc w:val="right"/>
            </w:pPr>
          </w:p>
        </w:tc>
        <w:tc>
          <w:tcPr>
            <w:tcW w:w="794" w:type="dxa"/>
            <w:tcMar>
              <w:left w:w="0" w:type="dxa"/>
              <w:right w:w="0" w:type="dxa"/>
            </w:tcMar>
          </w:tcPr>
          <w:p w:rsidR="00E3793D" w:rsidRPr="00E3793D" w:rsidRDefault="00E3793D" w:rsidP="00251131">
            <w:pPr>
              <w:pStyle w:val="Tabletext"/>
              <w:ind w:left="170"/>
            </w:pPr>
          </w:p>
        </w:tc>
        <w:tc>
          <w:tcPr>
            <w:tcW w:w="964" w:type="dxa"/>
            <w:tcMar>
              <w:left w:w="0" w:type="dxa"/>
              <w:right w:w="0" w:type="dxa"/>
            </w:tcMar>
          </w:tcPr>
          <w:p w:rsidR="00E3793D" w:rsidRPr="00E3793D" w:rsidRDefault="00E3793D" w:rsidP="00E3793D">
            <w:pPr>
              <w:pStyle w:val="Tabletext"/>
              <w:jc w:val="right"/>
            </w:pPr>
            <w:r w:rsidRPr="00E3793D">
              <w:t>0.050752</w:t>
            </w:r>
          </w:p>
        </w:tc>
        <w:tc>
          <w:tcPr>
            <w:tcW w:w="794" w:type="dxa"/>
            <w:tcMar>
              <w:left w:w="0" w:type="dxa"/>
              <w:right w:w="0" w:type="dxa"/>
            </w:tcMar>
          </w:tcPr>
          <w:p w:rsidR="00E3793D" w:rsidRPr="00E3793D" w:rsidRDefault="00E3793D" w:rsidP="00251131">
            <w:pPr>
              <w:pStyle w:val="Tabletext"/>
              <w:ind w:left="170"/>
            </w:pPr>
            <w:r w:rsidRPr="00E3793D">
              <w:t>(0)</w:t>
            </w:r>
          </w:p>
        </w:tc>
        <w:tc>
          <w:tcPr>
            <w:tcW w:w="964" w:type="dxa"/>
            <w:tcMar>
              <w:left w:w="0" w:type="dxa"/>
              <w:right w:w="0" w:type="dxa"/>
            </w:tcMar>
          </w:tcPr>
          <w:p w:rsidR="00E3793D" w:rsidRPr="00E3793D" w:rsidRDefault="00E3793D" w:rsidP="00E3793D">
            <w:pPr>
              <w:pStyle w:val="Tabletext"/>
              <w:jc w:val="right"/>
            </w:pPr>
            <w:r w:rsidRPr="00E3793D">
              <w:t>0.003839</w:t>
            </w:r>
          </w:p>
        </w:tc>
        <w:tc>
          <w:tcPr>
            <w:tcW w:w="794" w:type="dxa"/>
            <w:tcMar>
              <w:left w:w="0" w:type="dxa"/>
              <w:right w:w="0" w:type="dxa"/>
            </w:tcMar>
          </w:tcPr>
          <w:p w:rsidR="00E3793D" w:rsidRPr="00E3793D" w:rsidRDefault="00E3793D" w:rsidP="00251131">
            <w:pPr>
              <w:pStyle w:val="Tabletext"/>
              <w:ind w:left="170"/>
            </w:pPr>
            <w:r w:rsidRPr="00E3793D">
              <w:t>(0.788)</w:t>
            </w:r>
          </w:p>
        </w:tc>
      </w:tr>
      <w:tr w:rsidR="00E3793D" w:rsidRPr="00E3793D">
        <w:tc>
          <w:tcPr>
            <w:tcW w:w="3572" w:type="dxa"/>
            <w:tcMar>
              <w:left w:w="0" w:type="dxa"/>
              <w:right w:w="0" w:type="dxa"/>
            </w:tcMar>
          </w:tcPr>
          <w:p w:rsidR="00E3793D" w:rsidRPr="00E3793D" w:rsidRDefault="00E3793D" w:rsidP="00E3793D">
            <w:pPr>
              <w:pStyle w:val="Tabletext"/>
            </w:pPr>
            <w:r w:rsidRPr="00E3793D">
              <w:t>Mother works as a manager or professional</w:t>
            </w:r>
          </w:p>
        </w:tc>
        <w:tc>
          <w:tcPr>
            <w:tcW w:w="964" w:type="dxa"/>
            <w:tcMar>
              <w:left w:w="0" w:type="dxa"/>
              <w:right w:w="0" w:type="dxa"/>
            </w:tcMar>
          </w:tcPr>
          <w:p w:rsidR="00E3793D" w:rsidRPr="00E3793D" w:rsidRDefault="00E3793D" w:rsidP="00E3793D">
            <w:pPr>
              <w:pStyle w:val="Tabletext"/>
              <w:jc w:val="right"/>
            </w:pPr>
          </w:p>
        </w:tc>
        <w:tc>
          <w:tcPr>
            <w:tcW w:w="794" w:type="dxa"/>
            <w:tcMar>
              <w:left w:w="0" w:type="dxa"/>
              <w:right w:w="0" w:type="dxa"/>
            </w:tcMar>
          </w:tcPr>
          <w:p w:rsidR="00E3793D" w:rsidRPr="00E3793D" w:rsidRDefault="00E3793D" w:rsidP="00251131">
            <w:pPr>
              <w:pStyle w:val="Tabletext"/>
              <w:ind w:left="170"/>
            </w:pPr>
          </w:p>
        </w:tc>
        <w:tc>
          <w:tcPr>
            <w:tcW w:w="964" w:type="dxa"/>
            <w:tcMar>
              <w:left w:w="0" w:type="dxa"/>
              <w:right w:w="0" w:type="dxa"/>
            </w:tcMar>
          </w:tcPr>
          <w:p w:rsidR="00E3793D" w:rsidRPr="00E3793D" w:rsidRDefault="00E3793D" w:rsidP="00E3793D">
            <w:pPr>
              <w:pStyle w:val="Tabletext"/>
              <w:jc w:val="right"/>
            </w:pPr>
            <w:r w:rsidRPr="00E3793D">
              <w:t>0.084057</w:t>
            </w:r>
          </w:p>
        </w:tc>
        <w:tc>
          <w:tcPr>
            <w:tcW w:w="794" w:type="dxa"/>
            <w:tcMar>
              <w:left w:w="0" w:type="dxa"/>
              <w:right w:w="0" w:type="dxa"/>
            </w:tcMar>
          </w:tcPr>
          <w:p w:rsidR="00E3793D" w:rsidRPr="00E3793D" w:rsidRDefault="00E3793D" w:rsidP="00251131">
            <w:pPr>
              <w:pStyle w:val="Tabletext"/>
              <w:ind w:left="170"/>
            </w:pPr>
            <w:r w:rsidRPr="00E3793D">
              <w:t>(0.064)</w:t>
            </w:r>
          </w:p>
        </w:tc>
        <w:tc>
          <w:tcPr>
            <w:tcW w:w="964" w:type="dxa"/>
            <w:tcMar>
              <w:left w:w="0" w:type="dxa"/>
              <w:right w:w="0" w:type="dxa"/>
            </w:tcMar>
          </w:tcPr>
          <w:p w:rsidR="00E3793D" w:rsidRPr="00E3793D" w:rsidRDefault="00E3793D" w:rsidP="00B616A3">
            <w:pPr>
              <w:pStyle w:val="Tabletext"/>
              <w:ind w:right="85"/>
              <w:jc w:val="right"/>
            </w:pPr>
            <w:r>
              <w:t>–</w:t>
            </w:r>
            <w:r w:rsidRPr="00E3793D">
              <w:t>0.01769</w:t>
            </w:r>
          </w:p>
        </w:tc>
        <w:tc>
          <w:tcPr>
            <w:tcW w:w="794" w:type="dxa"/>
            <w:tcMar>
              <w:left w:w="0" w:type="dxa"/>
              <w:right w:w="0" w:type="dxa"/>
            </w:tcMar>
          </w:tcPr>
          <w:p w:rsidR="00E3793D" w:rsidRPr="00E3793D" w:rsidRDefault="00E3793D" w:rsidP="00251131">
            <w:pPr>
              <w:pStyle w:val="Tabletext"/>
              <w:ind w:left="170"/>
            </w:pPr>
            <w:r w:rsidRPr="00E3793D">
              <w:t>(0.713)</w:t>
            </w:r>
          </w:p>
        </w:tc>
      </w:tr>
      <w:tr w:rsidR="00E3793D" w:rsidRPr="00E3793D">
        <w:tc>
          <w:tcPr>
            <w:tcW w:w="3572" w:type="dxa"/>
            <w:tcBorders>
              <w:bottom w:val="single" w:sz="4" w:space="0" w:color="auto"/>
            </w:tcBorders>
            <w:tcMar>
              <w:left w:w="0" w:type="dxa"/>
              <w:right w:w="0" w:type="dxa"/>
            </w:tcMar>
          </w:tcPr>
          <w:p w:rsidR="00E3793D" w:rsidRPr="00E3793D" w:rsidRDefault="00E3793D" w:rsidP="00E3793D">
            <w:pPr>
              <w:pStyle w:val="Tabletext"/>
            </w:pPr>
            <w:r w:rsidRPr="00E3793D">
              <w:t>Father works as a manager or professional</w:t>
            </w:r>
          </w:p>
        </w:tc>
        <w:tc>
          <w:tcPr>
            <w:tcW w:w="964" w:type="dxa"/>
            <w:tcBorders>
              <w:bottom w:val="single" w:sz="4" w:space="0" w:color="auto"/>
            </w:tcBorders>
            <w:tcMar>
              <w:left w:w="0" w:type="dxa"/>
              <w:right w:w="0" w:type="dxa"/>
            </w:tcMar>
          </w:tcPr>
          <w:p w:rsidR="00E3793D" w:rsidRPr="00E3793D" w:rsidRDefault="00E3793D" w:rsidP="00E3793D">
            <w:pPr>
              <w:pStyle w:val="Tabletext"/>
              <w:jc w:val="right"/>
            </w:pPr>
          </w:p>
        </w:tc>
        <w:tc>
          <w:tcPr>
            <w:tcW w:w="794" w:type="dxa"/>
            <w:tcBorders>
              <w:bottom w:val="single" w:sz="4" w:space="0" w:color="auto"/>
            </w:tcBorders>
            <w:tcMar>
              <w:left w:w="0" w:type="dxa"/>
              <w:right w:w="0" w:type="dxa"/>
            </w:tcMar>
          </w:tcPr>
          <w:p w:rsidR="00E3793D" w:rsidRPr="00E3793D" w:rsidRDefault="00E3793D" w:rsidP="00251131">
            <w:pPr>
              <w:pStyle w:val="Tabletext"/>
              <w:ind w:left="170"/>
            </w:pPr>
          </w:p>
        </w:tc>
        <w:tc>
          <w:tcPr>
            <w:tcW w:w="964" w:type="dxa"/>
            <w:tcBorders>
              <w:bottom w:val="single" w:sz="4" w:space="0" w:color="auto"/>
            </w:tcBorders>
            <w:tcMar>
              <w:left w:w="0" w:type="dxa"/>
              <w:right w:w="0" w:type="dxa"/>
            </w:tcMar>
          </w:tcPr>
          <w:p w:rsidR="00E3793D" w:rsidRPr="00E3793D" w:rsidRDefault="00E3793D" w:rsidP="00B616A3">
            <w:pPr>
              <w:pStyle w:val="Tabletext"/>
              <w:ind w:right="85"/>
              <w:jc w:val="right"/>
            </w:pPr>
            <w:r w:rsidRPr="00E3793D">
              <w:t>0.10845</w:t>
            </w:r>
          </w:p>
        </w:tc>
        <w:tc>
          <w:tcPr>
            <w:tcW w:w="794" w:type="dxa"/>
            <w:tcBorders>
              <w:bottom w:val="single" w:sz="4" w:space="0" w:color="auto"/>
            </w:tcBorders>
            <w:tcMar>
              <w:left w:w="0" w:type="dxa"/>
              <w:right w:w="0" w:type="dxa"/>
            </w:tcMar>
          </w:tcPr>
          <w:p w:rsidR="00E3793D" w:rsidRPr="00E3793D" w:rsidRDefault="00E3793D" w:rsidP="00251131">
            <w:pPr>
              <w:pStyle w:val="Tabletext"/>
              <w:ind w:left="170"/>
            </w:pPr>
            <w:r w:rsidRPr="00E3793D">
              <w:t>(0.017)</w:t>
            </w:r>
          </w:p>
        </w:tc>
        <w:tc>
          <w:tcPr>
            <w:tcW w:w="964" w:type="dxa"/>
            <w:tcBorders>
              <w:bottom w:val="single" w:sz="4" w:space="0" w:color="auto"/>
            </w:tcBorders>
            <w:tcMar>
              <w:left w:w="0" w:type="dxa"/>
              <w:right w:w="0" w:type="dxa"/>
            </w:tcMar>
          </w:tcPr>
          <w:p w:rsidR="00E3793D" w:rsidRPr="00E3793D" w:rsidRDefault="00E3793D" w:rsidP="00B616A3">
            <w:pPr>
              <w:pStyle w:val="Tabletext"/>
              <w:ind w:right="85"/>
              <w:jc w:val="right"/>
            </w:pPr>
            <w:r>
              <w:t>–</w:t>
            </w:r>
            <w:r w:rsidRPr="00E3793D">
              <w:t>0.02234</w:t>
            </w:r>
          </w:p>
        </w:tc>
        <w:tc>
          <w:tcPr>
            <w:tcW w:w="794" w:type="dxa"/>
            <w:tcBorders>
              <w:bottom w:val="single" w:sz="4" w:space="0" w:color="auto"/>
            </w:tcBorders>
            <w:tcMar>
              <w:left w:w="0" w:type="dxa"/>
              <w:right w:w="0" w:type="dxa"/>
            </w:tcMar>
          </w:tcPr>
          <w:p w:rsidR="00E3793D" w:rsidRPr="00E3793D" w:rsidRDefault="00E3793D" w:rsidP="00251131">
            <w:pPr>
              <w:pStyle w:val="Tabletext"/>
              <w:ind w:left="170"/>
            </w:pPr>
            <w:r w:rsidRPr="00E3793D">
              <w:t>(0.643)</w:t>
            </w:r>
          </w:p>
        </w:tc>
      </w:tr>
      <w:tr w:rsidR="00E3793D" w:rsidRPr="00E3793D">
        <w:tc>
          <w:tcPr>
            <w:tcW w:w="3572" w:type="dxa"/>
            <w:tcBorders>
              <w:top w:val="single" w:sz="4" w:space="0" w:color="auto"/>
              <w:bottom w:val="single" w:sz="4" w:space="0" w:color="auto"/>
            </w:tcBorders>
            <w:tcMar>
              <w:left w:w="0" w:type="dxa"/>
              <w:right w:w="0" w:type="dxa"/>
            </w:tcMar>
          </w:tcPr>
          <w:p w:rsidR="00E3793D" w:rsidRPr="00E3793D" w:rsidRDefault="00E3793D" w:rsidP="00E3793D">
            <w:pPr>
              <w:pStyle w:val="Tabletext"/>
            </w:pPr>
            <w:r w:rsidRPr="00E3793D">
              <w:t>One standard deviation increase in tertiary admission rank</w:t>
            </w:r>
          </w:p>
        </w:tc>
        <w:tc>
          <w:tcPr>
            <w:tcW w:w="964" w:type="dxa"/>
            <w:tcBorders>
              <w:top w:val="single" w:sz="4" w:space="0" w:color="auto"/>
              <w:bottom w:val="single" w:sz="4" w:space="0" w:color="auto"/>
            </w:tcBorders>
            <w:tcMar>
              <w:left w:w="0" w:type="dxa"/>
              <w:right w:w="0" w:type="dxa"/>
            </w:tcMar>
          </w:tcPr>
          <w:p w:rsidR="00E3793D" w:rsidRPr="00E3793D" w:rsidRDefault="00E3793D" w:rsidP="00E3793D">
            <w:pPr>
              <w:pStyle w:val="Tabletext"/>
              <w:jc w:val="right"/>
            </w:pPr>
          </w:p>
        </w:tc>
        <w:tc>
          <w:tcPr>
            <w:tcW w:w="794" w:type="dxa"/>
            <w:tcBorders>
              <w:top w:val="single" w:sz="4" w:space="0" w:color="auto"/>
              <w:bottom w:val="single" w:sz="4" w:space="0" w:color="auto"/>
            </w:tcBorders>
            <w:tcMar>
              <w:left w:w="0" w:type="dxa"/>
              <w:right w:w="0" w:type="dxa"/>
            </w:tcMar>
          </w:tcPr>
          <w:p w:rsidR="00E3793D" w:rsidRPr="00E3793D" w:rsidRDefault="00E3793D" w:rsidP="00251131">
            <w:pPr>
              <w:pStyle w:val="Tabletext"/>
              <w:ind w:left="170"/>
            </w:pPr>
          </w:p>
        </w:tc>
        <w:tc>
          <w:tcPr>
            <w:tcW w:w="964" w:type="dxa"/>
            <w:tcBorders>
              <w:top w:val="single" w:sz="4" w:space="0" w:color="auto"/>
              <w:bottom w:val="single" w:sz="4" w:space="0" w:color="auto"/>
            </w:tcBorders>
            <w:tcMar>
              <w:left w:w="0" w:type="dxa"/>
              <w:right w:w="0" w:type="dxa"/>
            </w:tcMar>
          </w:tcPr>
          <w:p w:rsidR="00E3793D" w:rsidRPr="00E3793D" w:rsidRDefault="00E3793D" w:rsidP="00E3793D">
            <w:pPr>
              <w:pStyle w:val="Tabletext"/>
              <w:jc w:val="right"/>
            </w:pPr>
          </w:p>
        </w:tc>
        <w:tc>
          <w:tcPr>
            <w:tcW w:w="794" w:type="dxa"/>
            <w:tcBorders>
              <w:top w:val="single" w:sz="4" w:space="0" w:color="auto"/>
              <w:bottom w:val="single" w:sz="4" w:space="0" w:color="auto"/>
            </w:tcBorders>
            <w:tcMar>
              <w:left w:w="0" w:type="dxa"/>
              <w:right w:w="0" w:type="dxa"/>
            </w:tcMar>
          </w:tcPr>
          <w:p w:rsidR="00E3793D" w:rsidRPr="00E3793D" w:rsidRDefault="00E3793D" w:rsidP="00251131">
            <w:pPr>
              <w:pStyle w:val="Tabletext"/>
              <w:ind w:left="170"/>
            </w:pPr>
          </w:p>
        </w:tc>
        <w:tc>
          <w:tcPr>
            <w:tcW w:w="964" w:type="dxa"/>
            <w:tcBorders>
              <w:top w:val="single" w:sz="4" w:space="0" w:color="auto"/>
              <w:bottom w:val="single" w:sz="4" w:space="0" w:color="auto"/>
            </w:tcBorders>
            <w:tcMar>
              <w:left w:w="0" w:type="dxa"/>
              <w:right w:w="0" w:type="dxa"/>
            </w:tcMar>
          </w:tcPr>
          <w:p w:rsidR="00E3793D" w:rsidRPr="00E3793D" w:rsidRDefault="00E3793D" w:rsidP="00E3793D">
            <w:pPr>
              <w:pStyle w:val="Tabletext"/>
              <w:jc w:val="right"/>
            </w:pPr>
            <w:r w:rsidRPr="00E3793D">
              <w:t>0.034637</w:t>
            </w:r>
          </w:p>
        </w:tc>
        <w:tc>
          <w:tcPr>
            <w:tcW w:w="794" w:type="dxa"/>
            <w:tcBorders>
              <w:top w:val="single" w:sz="4" w:space="0" w:color="auto"/>
              <w:bottom w:val="single" w:sz="4" w:space="0" w:color="auto"/>
            </w:tcBorders>
            <w:tcMar>
              <w:left w:w="0" w:type="dxa"/>
              <w:right w:w="0" w:type="dxa"/>
            </w:tcMar>
          </w:tcPr>
          <w:p w:rsidR="00E3793D" w:rsidRPr="00E3793D" w:rsidRDefault="00E3793D" w:rsidP="00251131">
            <w:pPr>
              <w:pStyle w:val="Tabletext"/>
              <w:ind w:left="170"/>
            </w:pPr>
            <w:r w:rsidRPr="00E3793D">
              <w:t>(0)</w:t>
            </w:r>
          </w:p>
        </w:tc>
      </w:tr>
      <w:tr w:rsidR="00E3793D" w:rsidRPr="00E3793D">
        <w:tc>
          <w:tcPr>
            <w:tcW w:w="3572" w:type="dxa"/>
            <w:tcBorders>
              <w:top w:val="single" w:sz="4" w:space="0" w:color="auto"/>
            </w:tcBorders>
            <w:tcMar>
              <w:left w:w="0" w:type="dxa"/>
              <w:right w:w="0" w:type="dxa"/>
            </w:tcMar>
          </w:tcPr>
          <w:p w:rsidR="00E3793D" w:rsidRPr="00E3793D" w:rsidRDefault="00E3793D" w:rsidP="00E3793D">
            <w:pPr>
              <w:pStyle w:val="Tabletext"/>
            </w:pPr>
            <w:r w:rsidRPr="00E3793D">
              <w:t>Predicted probability for base case</w:t>
            </w:r>
          </w:p>
        </w:tc>
        <w:tc>
          <w:tcPr>
            <w:tcW w:w="964" w:type="dxa"/>
            <w:tcBorders>
              <w:top w:val="single" w:sz="4" w:space="0" w:color="auto"/>
            </w:tcBorders>
            <w:tcMar>
              <w:left w:w="0" w:type="dxa"/>
              <w:right w:w="0" w:type="dxa"/>
            </w:tcMar>
          </w:tcPr>
          <w:p w:rsidR="00E3793D" w:rsidRPr="00E3793D" w:rsidRDefault="00E3793D" w:rsidP="00E3793D">
            <w:pPr>
              <w:pStyle w:val="Tabletext"/>
              <w:jc w:val="right"/>
            </w:pPr>
            <w:r w:rsidRPr="00E3793D">
              <w:t>5.715825</w:t>
            </w:r>
          </w:p>
        </w:tc>
        <w:tc>
          <w:tcPr>
            <w:tcW w:w="794" w:type="dxa"/>
            <w:tcBorders>
              <w:top w:val="single" w:sz="4" w:space="0" w:color="auto"/>
            </w:tcBorders>
            <w:tcMar>
              <w:left w:w="0" w:type="dxa"/>
              <w:right w:w="0" w:type="dxa"/>
            </w:tcMar>
          </w:tcPr>
          <w:p w:rsidR="00E3793D" w:rsidRPr="00E3793D" w:rsidRDefault="00E3793D" w:rsidP="00251131">
            <w:pPr>
              <w:pStyle w:val="Tabletext"/>
              <w:ind w:left="170"/>
            </w:pPr>
            <w:r w:rsidRPr="00E3793D">
              <w:t>(0)</w:t>
            </w:r>
          </w:p>
        </w:tc>
        <w:tc>
          <w:tcPr>
            <w:tcW w:w="964" w:type="dxa"/>
            <w:tcBorders>
              <w:top w:val="single" w:sz="4" w:space="0" w:color="auto"/>
            </w:tcBorders>
            <w:tcMar>
              <w:left w:w="0" w:type="dxa"/>
              <w:right w:w="0" w:type="dxa"/>
            </w:tcMar>
          </w:tcPr>
          <w:p w:rsidR="00E3793D" w:rsidRPr="00E3793D" w:rsidRDefault="00E3793D" w:rsidP="00B616A3">
            <w:pPr>
              <w:pStyle w:val="Tabletext"/>
              <w:ind w:right="85"/>
              <w:jc w:val="right"/>
            </w:pPr>
            <w:r w:rsidRPr="00E3793D">
              <w:t>4.84157</w:t>
            </w:r>
          </w:p>
        </w:tc>
        <w:tc>
          <w:tcPr>
            <w:tcW w:w="794" w:type="dxa"/>
            <w:tcBorders>
              <w:top w:val="single" w:sz="4" w:space="0" w:color="auto"/>
            </w:tcBorders>
            <w:tcMar>
              <w:left w:w="0" w:type="dxa"/>
              <w:right w:w="0" w:type="dxa"/>
            </w:tcMar>
          </w:tcPr>
          <w:p w:rsidR="00E3793D" w:rsidRPr="00E3793D" w:rsidRDefault="00E3793D" w:rsidP="00251131">
            <w:pPr>
              <w:pStyle w:val="Tabletext"/>
              <w:ind w:left="170"/>
            </w:pPr>
            <w:r w:rsidRPr="00E3793D">
              <w:t>(0)</w:t>
            </w:r>
          </w:p>
        </w:tc>
        <w:tc>
          <w:tcPr>
            <w:tcW w:w="964" w:type="dxa"/>
            <w:tcBorders>
              <w:top w:val="single" w:sz="4" w:space="0" w:color="auto"/>
            </w:tcBorders>
            <w:tcMar>
              <w:left w:w="0" w:type="dxa"/>
              <w:right w:w="0" w:type="dxa"/>
            </w:tcMar>
          </w:tcPr>
          <w:p w:rsidR="00E3793D" w:rsidRPr="00E3793D" w:rsidRDefault="00E3793D" w:rsidP="00E3793D">
            <w:pPr>
              <w:pStyle w:val="Tabletext"/>
              <w:jc w:val="right"/>
            </w:pPr>
            <w:r w:rsidRPr="00E3793D">
              <w:t>3.624294</w:t>
            </w:r>
          </w:p>
        </w:tc>
        <w:tc>
          <w:tcPr>
            <w:tcW w:w="794" w:type="dxa"/>
            <w:tcBorders>
              <w:top w:val="single" w:sz="4" w:space="0" w:color="auto"/>
            </w:tcBorders>
            <w:tcMar>
              <w:left w:w="0" w:type="dxa"/>
              <w:right w:w="0" w:type="dxa"/>
            </w:tcMar>
          </w:tcPr>
          <w:p w:rsidR="00E3793D" w:rsidRPr="00E3793D" w:rsidRDefault="00E3793D" w:rsidP="00251131">
            <w:pPr>
              <w:pStyle w:val="Tabletext"/>
              <w:ind w:left="170"/>
            </w:pPr>
            <w:r w:rsidRPr="00E3793D">
              <w:t>0.005</w:t>
            </w:r>
          </w:p>
        </w:tc>
      </w:tr>
      <w:tr w:rsidR="00E3793D" w:rsidRPr="00E3793D">
        <w:tc>
          <w:tcPr>
            <w:tcW w:w="3572" w:type="dxa"/>
            <w:tcMar>
              <w:left w:w="0" w:type="dxa"/>
              <w:right w:w="0" w:type="dxa"/>
            </w:tcMar>
          </w:tcPr>
          <w:p w:rsidR="00E3793D" w:rsidRPr="00E3793D" w:rsidRDefault="00E3793D" w:rsidP="00E3793D">
            <w:pPr>
              <w:pStyle w:val="Tabletext"/>
            </w:pPr>
            <w:r w:rsidRPr="00E3793D">
              <w:t>Pseudo R-Squared</w:t>
            </w:r>
          </w:p>
        </w:tc>
        <w:tc>
          <w:tcPr>
            <w:tcW w:w="964" w:type="dxa"/>
            <w:tcMar>
              <w:left w:w="0" w:type="dxa"/>
              <w:right w:w="0" w:type="dxa"/>
            </w:tcMar>
          </w:tcPr>
          <w:p w:rsidR="00E3793D" w:rsidRPr="00E3793D" w:rsidRDefault="00E3793D" w:rsidP="00B616A3">
            <w:pPr>
              <w:pStyle w:val="Tabletext"/>
              <w:ind w:right="170"/>
              <w:jc w:val="right"/>
            </w:pPr>
            <w:r w:rsidRPr="00E3793D">
              <w:t>0.0466</w:t>
            </w:r>
          </w:p>
        </w:tc>
        <w:tc>
          <w:tcPr>
            <w:tcW w:w="794" w:type="dxa"/>
            <w:tcMar>
              <w:left w:w="0" w:type="dxa"/>
              <w:right w:w="0" w:type="dxa"/>
            </w:tcMar>
          </w:tcPr>
          <w:p w:rsidR="00E3793D" w:rsidRPr="00E3793D" w:rsidRDefault="00E3793D" w:rsidP="00251131">
            <w:pPr>
              <w:pStyle w:val="Tabletext"/>
              <w:ind w:left="170"/>
            </w:pPr>
          </w:p>
        </w:tc>
        <w:tc>
          <w:tcPr>
            <w:tcW w:w="964" w:type="dxa"/>
            <w:tcMar>
              <w:left w:w="0" w:type="dxa"/>
              <w:right w:w="0" w:type="dxa"/>
            </w:tcMar>
          </w:tcPr>
          <w:p w:rsidR="00E3793D" w:rsidRPr="00E3793D" w:rsidRDefault="00E3793D" w:rsidP="00B616A3">
            <w:pPr>
              <w:pStyle w:val="Tabletext"/>
              <w:ind w:right="170"/>
              <w:jc w:val="right"/>
            </w:pPr>
            <w:r w:rsidRPr="00E3793D">
              <w:t>0.0548</w:t>
            </w:r>
          </w:p>
        </w:tc>
        <w:tc>
          <w:tcPr>
            <w:tcW w:w="794" w:type="dxa"/>
            <w:tcMar>
              <w:left w:w="0" w:type="dxa"/>
              <w:right w:w="0" w:type="dxa"/>
            </w:tcMar>
          </w:tcPr>
          <w:p w:rsidR="00E3793D" w:rsidRPr="00E3793D" w:rsidRDefault="00E3793D" w:rsidP="00251131">
            <w:pPr>
              <w:pStyle w:val="Tabletext"/>
              <w:ind w:left="170"/>
            </w:pPr>
          </w:p>
        </w:tc>
        <w:tc>
          <w:tcPr>
            <w:tcW w:w="964" w:type="dxa"/>
            <w:tcMar>
              <w:left w:w="0" w:type="dxa"/>
              <w:right w:w="0" w:type="dxa"/>
            </w:tcMar>
          </w:tcPr>
          <w:p w:rsidR="00E3793D" w:rsidRPr="00E3793D" w:rsidRDefault="00E3793D" w:rsidP="00B616A3">
            <w:pPr>
              <w:pStyle w:val="Tabletext"/>
              <w:ind w:right="170"/>
              <w:jc w:val="right"/>
            </w:pPr>
            <w:r w:rsidRPr="00E3793D">
              <w:t>0.1624</w:t>
            </w:r>
          </w:p>
        </w:tc>
        <w:tc>
          <w:tcPr>
            <w:tcW w:w="794" w:type="dxa"/>
            <w:tcMar>
              <w:left w:w="0" w:type="dxa"/>
              <w:right w:w="0" w:type="dxa"/>
            </w:tcMar>
          </w:tcPr>
          <w:p w:rsidR="00E3793D" w:rsidRPr="00E3793D" w:rsidRDefault="00E3793D" w:rsidP="00251131">
            <w:pPr>
              <w:pStyle w:val="Tabletext"/>
              <w:ind w:left="170"/>
            </w:pPr>
          </w:p>
        </w:tc>
      </w:tr>
      <w:tr w:rsidR="00E3793D" w:rsidRPr="00E3793D" w:rsidTr="00FD6C3A">
        <w:tc>
          <w:tcPr>
            <w:tcW w:w="3572" w:type="dxa"/>
            <w:tcBorders>
              <w:bottom w:val="single" w:sz="4" w:space="0" w:color="auto"/>
            </w:tcBorders>
            <w:tcMar>
              <w:left w:w="0" w:type="dxa"/>
              <w:right w:w="0" w:type="dxa"/>
            </w:tcMar>
          </w:tcPr>
          <w:p w:rsidR="00E3793D" w:rsidRPr="00E3793D" w:rsidRDefault="00E3793D" w:rsidP="00E3793D">
            <w:pPr>
              <w:pStyle w:val="Tabletext"/>
            </w:pPr>
            <w:r w:rsidRPr="00E3793D">
              <w:t>Number of observations</w:t>
            </w:r>
          </w:p>
        </w:tc>
        <w:tc>
          <w:tcPr>
            <w:tcW w:w="964" w:type="dxa"/>
            <w:tcBorders>
              <w:bottom w:val="single" w:sz="4" w:space="0" w:color="auto"/>
            </w:tcBorders>
            <w:tcMar>
              <w:left w:w="0" w:type="dxa"/>
              <w:right w:w="0" w:type="dxa"/>
            </w:tcMar>
          </w:tcPr>
          <w:p w:rsidR="0037034F" w:rsidRDefault="00E3793D">
            <w:pPr>
              <w:pStyle w:val="Tabletext"/>
              <w:ind w:left="17"/>
            </w:pPr>
            <w:r w:rsidRPr="00E3793D">
              <w:t>3853</w:t>
            </w:r>
          </w:p>
        </w:tc>
        <w:tc>
          <w:tcPr>
            <w:tcW w:w="794" w:type="dxa"/>
            <w:tcBorders>
              <w:bottom w:val="single" w:sz="4" w:space="0" w:color="auto"/>
            </w:tcBorders>
            <w:tcMar>
              <w:left w:w="0" w:type="dxa"/>
              <w:right w:w="0" w:type="dxa"/>
            </w:tcMar>
          </w:tcPr>
          <w:p w:rsidR="00E3793D" w:rsidRPr="00E3793D" w:rsidRDefault="00E3793D" w:rsidP="00251131">
            <w:pPr>
              <w:pStyle w:val="Tabletext"/>
              <w:ind w:left="170"/>
            </w:pPr>
          </w:p>
        </w:tc>
        <w:tc>
          <w:tcPr>
            <w:tcW w:w="964" w:type="dxa"/>
            <w:tcBorders>
              <w:bottom w:val="single" w:sz="4" w:space="0" w:color="auto"/>
            </w:tcBorders>
            <w:tcMar>
              <w:left w:w="0" w:type="dxa"/>
              <w:right w:w="0" w:type="dxa"/>
            </w:tcMar>
          </w:tcPr>
          <w:p w:rsidR="0037034F" w:rsidRDefault="00E3793D">
            <w:pPr>
              <w:pStyle w:val="Tabletext"/>
              <w:ind w:left="17"/>
            </w:pPr>
            <w:r w:rsidRPr="00E3793D">
              <w:t>3804</w:t>
            </w:r>
          </w:p>
        </w:tc>
        <w:tc>
          <w:tcPr>
            <w:tcW w:w="794" w:type="dxa"/>
            <w:tcBorders>
              <w:bottom w:val="single" w:sz="4" w:space="0" w:color="auto"/>
            </w:tcBorders>
            <w:tcMar>
              <w:left w:w="0" w:type="dxa"/>
              <w:right w:w="0" w:type="dxa"/>
            </w:tcMar>
          </w:tcPr>
          <w:p w:rsidR="00E3793D" w:rsidRPr="00E3793D" w:rsidRDefault="00E3793D" w:rsidP="00251131">
            <w:pPr>
              <w:pStyle w:val="Tabletext"/>
              <w:ind w:left="170"/>
            </w:pPr>
          </w:p>
        </w:tc>
        <w:tc>
          <w:tcPr>
            <w:tcW w:w="964" w:type="dxa"/>
            <w:tcBorders>
              <w:bottom w:val="single" w:sz="4" w:space="0" w:color="auto"/>
            </w:tcBorders>
            <w:tcMar>
              <w:left w:w="0" w:type="dxa"/>
              <w:right w:w="0" w:type="dxa"/>
            </w:tcMar>
          </w:tcPr>
          <w:p w:rsidR="0037034F" w:rsidRDefault="00E3793D">
            <w:pPr>
              <w:pStyle w:val="Tabletext"/>
              <w:ind w:left="17"/>
            </w:pPr>
            <w:r w:rsidRPr="00E3793D">
              <w:t>3804</w:t>
            </w:r>
          </w:p>
        </w:tc>
        <w:tc>
          <w:tcPr>
            <w:tcW w:w="794" w:type="dxa"/>
            <w:tcBorders>
              <w:bottom w:val="single" w:sz="4" w:space="0" w:color="auto"/>
            </w:tcBorders>
            <w:tcMar>
              <w:left w:w="0" w:type="dxa"/>
              <w:right w:w="0" w:type="dxa"/>
            </w:tcMar>
          </w:tcPr>
          <w:p w:rsidR="00E3793D" w:rsidRPr="00E3793D" w:rsidRDefault="00E3793D" w:rsidP="00251131">
            <w:pPr>
              <w:pStyle w:val="Tabletext"/>
              <w:ind w:left="170"/>
            </w:pPr>
          </w:p>
        </w:tc>
      </w:tr>
    </w:tbl>
    <w:p w:rsidR="00E3793D" w:rsidRDefault="00E3793D" w:rsidP="00E3793D">
      <w:pPr>
        <w:pStyle w:val="Source"/>
      </w:pPr>
      <w:r>
        <w:t>Source:</w:t>
      </w:r>
      <w:r>
        <w:tab/>
        <w:t>Customised calculations using Wave 1 to 4 of the LSAY (enumerated between 2006 and 2009).</w:t>
      </w:r>
    </w:p>
    <w:p w:rsidR="00E3793D" w:rsidRPr="0032079E" w:rsidRDefault="00E3793D" w:rsidP="00E3793D">
      <w:pPr>
        <w:pStyle w:val="Source"/>
      </w:pPr>
      <w:r>
        <w:t>Note:</w:t>
      </w:r>
      <w:r>
        <w:tab/>
        <w:t>Associated p-values in brackets.</w:t>
      </w:r>
    </w:p>
    <w:sectPr w:rsidR="00E3793D" w:rsidRPr="0032079E" w:rsidSect="009775C7">
      <w:footerReference w:type="even" r:id="rId15"/>
      <w:footerReference w:type="default" r:id="rId16"/>
      <w:pgSz w:w="11907" w:h="16840" w:code="9"/>
      <w:pgMar w:top="1276" w:right="1701" w:bottom="1276" w:left="1418" w:header="709" w:footer="556" w:gutter="0"/>
      <w:cols w:space="708" w:equalWidth="0">
        <w:col w:w="8788"/>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8DF" w:rsidRDefault="00F438DF">
      <w:r>
        <w:separator/>
      </w:r>
    </w:p>
  </w:endnote>
  <w:endnote w:type="continuationSeparator" w:id="0">
    <w:p w:rsidR="00F438DF" w:rsidRDefault="00F438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haparral Pro Light">
    <w:charset w:val="00"/>
    <w:family w:val="auto"/>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vant 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8DF" w:rsidRPr="008C0A74" w:rsidRDefault="00F438DF" w:rsidP="00F438DF">
    <w:pPr>
      <w:pStyle w:val="Footer"/>
      <w:tabs>
        <w:tab w:val="right" w:pos="8789"/>
      </w:tabs>
      <w:rPr>
        <w:b/>
      </w:rPr>
    </w:pPr>
    <w:r w:rsidRPr="0058241A">
      <w:rPr>
        <w:b/>
        <w:noProof/>
        <w:color w:val="FFFFFF" w:themeColor="background1"/>
        <w:lang w:eastAsia="en-AU"/>
      </w:rPr>
      <w:pict>
        <v:rect id="_x0000_s2051" style="position:absolute;margin-left:-85.05pt;margin-top:-2.45pt;width:99pt;height:18.75pt;z-index:-251655168" fillcolor="black [3213]" stroked="f" strokecolor="#bfbfbf [2412]"/>
      </w:pict>
    </w:r>
    <w:r w:rsidRPr="008C0A74">
      <w:rPr>
        <w:b/>
        <w:color w:val="FFFFFF" w:themeColor="background1"/>
      </w:rPr>
      <w:fldChar w:fldCharType="begin"/>
    </w:r>
    <w:r w:rsidRPr="008C0A74">
      <w:rPr>
        <w:b/>
        <w:color w:val="FFFFFF" w:themeColor="background1"/>
      </w:rPr>
      <w:instrText xml:space="preserve"> PAGE </w:instrText>
    </w:r>
    <w:r w:rsidRPr="008C0A74">
      <w:rPr>
        <w:b/>
        <w:color w:val="FFFFFF" w:themeColor="background1"/>
      </w:rPr>
      <w:fldChar w:fldCharType="separate"/>
    </w:r>
    <w:r w:rsidR="001D3D97">
      <w:rPr>
        <w:b/>
        <w:noProof/>
        <w:color w:val="FFFFFF" w:themeColor="background1"/>
      </w:rPr>
      <w:t>42</w:t>
    </w:r>
    <w:r w:rsidRPr="008C0A74">
      <w:rPr>
        <w:b/>
        <w:color w:val="FFFFFF" w:themeColor="background1"/>
      </w:rPr>
      <w:fldChar w:fldCharType="end"/>
    </w:r>
    <w:r w:rsidRPr="008C0A74">
      <w:rPr>
        <w:b/>
        <w:color w:val="FFFFFF" w:themeColor="background1"/>
      </w:rPr>
      <w:tab/>
    </w:r>
    <w:r w:rsidRPr="00F438DF">
      <w:pict>
        <v:shapetype id="_x0000_t202" coordsize="21600,21600" o:spt="202" path="m,l,21600r21600,l21600,xe">
          <v:stroke joinstyle="miter"/>
          <v:path gradientshapeok="t" o:connecttype="rect"/>
        </v:shapetype>
        <v:shape id="_x0000_s2054" type="#_x0000_t202" style="position:absolute;margin-left:-20.8pt;margin-top:-69.8pt;width:87pt;height:848pt;z-index:251665408;mso-position-horizontal-relative:text;mso-position-vertical-relative:text" filled="f" stroked="f">
          <v:textbox style="layout-flow:vertical;mso-layout-flow-alt:bottom-to-top">
            <w:txbxContent>
              <w:p w:rsidR="00F438DF" w:rsidRPr="00A9334E" w:rsidRDefault="00F438DF" w:rsidP="00F438DF">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rsidR="00F438DF" w:rsidRDefault="00F438DF" w:rsidP="00F438DF"/>
            </w:txbxContent>
          </v:textbox>
        </v:shape>
      </w:pict>
    </w:r>
    <w:r w:rsidRPr="00F438DF">
      <w:t>Potential factors influencing Indigenous education participation and achievement: support</w:t>
    </w:r>
    <w:r>
      <w:t xml:space="preserve"> document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8DF" w:rsidRPr="009775C7" w:rsidRDefault="00F438DF" w:rsidP="008C0A74">
    <w:pPr>
      <w:pStyle w:val="Footer"/>
      <w:tabs>
        <w:tab w:val="clear" w:pos="8505"/>
        <w:tab w:val="right" w:pos="8789"/>
      </w:tabs>
      <w:rPr>
        <w:color w:val="FFFFFF" w:themeColor="background1"/>
      </w:rPr>
    </w:pPr>
    <w:r w:rsidRPr="0058241A">
      <w:rPr>
        <w:b/>
        <w:noProof/>
        <w:lang w:eastAsia="en-AU"/>
      </w:rPr>
      <w:pict>
        <v:rect id="_x0000_s2052" style="position:absolute;margin-left:425.6pt;margin-top:-2.45pt;width:99pt;height:18.75pt;z-index:-251653120" fillcolor="black [3213]" stroked="f" strokecolor="#bfbfbf [2412]"/>
      </w:pict>
    </w:r>
    <w:r>
      <w:rPr>
        <w:b/>
      </w:rPr>
      <w:t>Biddle &amp; Cameron</w:t>
    </w:r>
    <w:r w:rsidRPr="009775C7">
      <w:tab/>
    </w:r>
    <w:r w:rsidRPr="009775C7">
      <w:rPr>
        <w:rStyle w:val="PageNumber"/>
        <w:rFonts w:cs="Tahoma"/>
        <w:b/>
        <w:color w:val="FFFFFF" w:themeColor="background1"/>
        <w:sz w:val="17"/>
      </w:rPr>
      <w:fldChar w:fldCharType="begin"/>
    </w:r>
    <w:r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1D3D97">
      <w:rPr>
        <w:rStyle w:val="PageNumber"/>
        <w:rFonts w:cs="Tahoma"/>
        <w:b/>
        <w:noProof/>
        <w:color w:val="FFFFFF" w:themeColor="background1"/>
        <w:sz w:val="17"/>
      </w:rPr>
      <w:t>41</w:t>
    </w:r>
    <w:r w:rsidRPr="009775C7">
      <w:rPr>
        <w:rStyle w:val="PageNumber"/>
        <w:rFonts w:cs="Tahoma"/>
        <w:b/>
        <w:color w:val="FFFFFF" w:themeColor="background1"/>
        <w:sz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8DF" w:rsidRDefault="00F438DF">
      <w:r>
        <w:separator/>
      </w:r>
    </w:p>
  </w:footnote>
  <w:footnote w:type="continuationSeparator" w:id="0">
    <w:p w:rsidR="00F438DF" w:rsidRDefault="00F438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532922A"/>
    <w:lvl w:ilvl="0">
      <w:start w:val="1"/>
      <w:numFmt w:val="decimal"/>
      <w:lvlText w:val="%1."/>
      <w:lvlJc w:val="left"/>
      <w:pPr>
        <w:tabs>
          <w:tab w:val="num" w:pos="1492"/>
        </w:tabs>
        <w:ind w:left="1492" w:hanging="360"/>
      </w:pPr>
    </w:lvl>
  </w:abstractNum>
  <w:abstractNum w:abstractNumId="1">
    <w:nsid w:val="FFFFFF7D"/>
    <w:multiLevelType w:val="singleLevel"/>
    <w:tmpl w:val="9C90EBC8"/>
    <w:lvl w:ilvl="0">
      <w:start w:val="1"/>
      <w:numFmt w:val="decimal"/>
      <w:lvlText w:val="%1."/>
      <w:lvlJc w:val="left"/>
      <w:pPr>
        <w:tabs>
          <w:tab w:val="num" w:pos="1209"/>
        </w:tabs>
        <w:ind w:left="1209" w:hanging="360"/>
      </w:pPr>
    </w:lvl>
  </w:abstractNum>
  <w:abstractNum w:abstractNumId="2">
    <w:nsid w:val="FFFFFF7E"/>
    <w:multiLevelType w:val="singleLevel"/>
    <w:tmpl w:val="93E2EA64"/>
    <w:lvl w:ilvl="0">
      <w:start w:val="1"/>
      <w:numFmt w:val="decimal"/>
      <w:lvlText w:val="%1."/>
      <w:lvlJc w:val="left"/>
      <w:pPr>
        <w:tabs>
          <w:tab w:val="num" w:pos="926"/>
        </w:tabs>
        <w:ind w:left="926" w:hanging="360"/>
      </w:pPr>
    </w:lvl>
  </w:abstractNum>
  <w:abstractNum w:abstractNumId="3">
    <w:nsid w:val="FFFFFF7F"/>
    <w:multiLevelType w:val="singleLevel"/>
    <w:tmpl w:val="B6FE9F04"/>
    <w:lvl w:ilvl="0">
      <w:start w:val="1"/>
      <w:numFmt w:val="decimal"/>
      <w:lvlText w:val="%1."/>
      <w:lvlJc w:val="left"/>
      <w:pPr>
        <w:tabs>
          <w:tab w:val="num" w:pos="643"/>
        </w:tabs>
        <w:ind w:left="643" w:hanging="360"/>
      </w:pPr>
    </w:lvl>
  </w:abstractNum>
  <w:abstractNum w:abstractNumId="4">
    <w:nsid w:val="FFFFFF80"/>
    <w:multiLevelType w:val="singleLevel"/>
    <w:tmpl w:val="A94653F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9244C0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0C9C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31651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BD0740E"/>
    <w:lvl w:ilvl="0">
      <w:start w:val="1"/>
      <w:numFmt w:val="decimal"/>
      <w:lvlText w:val="%1."/>
      <w:lvlJc w:val="left"/>
      <w:pPr>
        <w:tabs>
          <w:tab w:val="num" w:pos="360"/>
        </w:tabs>
        <w:ind w:left="360" w:hanging="360"/>
      </w:pPr>
    </w:lvl>
  </w:abstractNum>
  <w:abstractNum w:abstractNumId="9">
    <w:nsid w:val="FFFFFF89"/>
    <w:multiLevelType w:val="singleLevel"/>
    <w:tmpl w:val="60A64ACC"/>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59644D1"/>
    <w:multiLevelType w:val="hybridMultilevel"/>
    <w:tmpl w:val="B172D740"/>
    <w:lvl w:ilvl="0" w:tplc="0C090001">
      <w:start w:val="1"/>
      <w:numFmt w:val="bullet"/>
      <w:lvlText w:val=""/>
      <w:lvlJc w:val="left"/>
      <w:pPr>
        <w:ind w:left="836" w:hanging="360"/>
      </w:pPr>
      <w:rPr>
        <w:rFonts w:ascii="Symbol" w:hAnsi="Symbol" w:hint="default"/>
      </w:rPr>
    </w:lvl>
    <w:lvl w:ilvl="1" w:tplc="0C090003" w:tentative="1">
      <w:start w:val="1"/>
      <w:numFmt w:val="bullet"/>
      <w:lvlText w:val="o"/>
      <w:lvlJc w:val="left"/>
      <w:pPr>
        <w:ind w:left="1556" w:hanging="360"/>
      </w:pPr>
      <w:rPr>
        <w:rFonts w:ascii="Courier New" w:hAnsi="Courier New" w:cs="Arial" w:hint="default"/>
      </w:rPr>
    </w:lvl>
    <w:lvl w:ilvl="2" w:tplc="0C090005" w:tentative="1">
      <w:start w:val="1"/>
      <w:numFmt w:val="bullet"/>
      <w:lvlText w:val=""/>
      <w:lvlJc w:val="left"/>
      <w:pPr>
        <w:ind w:left="2276" w:hanging="360"/>
      </w:pPr>
      <w:rPr>
        <w:rFonts w:ascii="Wingdings" w:hAnsi="Wingdings" w:hint="default"/>
      </w:rPr>
    </w:lvl>
    <w:lvl w:ilvl="3" w:tplc="0C090001" w:tentative="1">
      <w:start w:val="1"/>
      <w:numFmt w:val="bullet"/>
      <w:lvlText w:val=""/>
      <w:lvlJc w:val="left"/>
      <w:pPr>
        <w:ind w:left="2996" w:hanging="360"/>
      </w:pPr>
      <w:rPr>
        <w:rFonts w:ascii="Symbol" w:hAnsi="Symbol" w:hint="default"/>
      </w:rPr>
    </w:lvl>
    <w:lvl w:ilvl="4" w:tplc="0C090003" w:tentative="1">
      <w:start w:val="1"/>
      <w:numFmt w:val="bullet"/>
      <w:lvlText w:val="o"/>
      <w:lvlJc w:val="left"/>
      <w:pPr>
        <w:ind w:left="3716" w:hanging="360"/>
      </w:pPr>
      <w:rPr>
        <w:rFonts w:ascii="Courier New" w:hAnsi="Courier New" w:cs="Arial" w:hint="default"/>
      </w:rPr>
    </w:lvl>
    <w:lvl w:ilvl="5" w:tplc="0C090005" w:tentative="1">
      <w:start w:val="1"/>
      <w:numFmt w:val="bullet"/>
      <w:lvlText w:val=""/>
      <w:lvlJc w:val="left"/>
      <w:pPr>
        <w:ind w:left="4436" w:hanging="360"/>
      </w:pPr>
      <w:rPr>
        <w:rFonts w:ascii="Wingdings" w:hAnsi="Wingdings" w:hint="default"/>
      </w:rPr>
    </w:lvl>
    <w:lvl w:ilvl="6" w:tplc="0C090001" w:tentative="1">
      <w:start w:val="1"/>
      <w:numFmt w:val="bullet"/>
      <w:lvlText w:val=""/>
      <w:lvlJc w:val="left"/>
      <w:pPr>
        <w:ind w:left="5156" w:hanging="360"/>
      </w:pPr>
      <w:rPr>
        <w:rFonts w:ascii="Symbol" w:hAnsi="Symbol" w:hint="default"/>
      </w:rPr>
    </w:lvl>
    <w:lvl w:ilvl="7" w:tplc="0C090003" w:tentative="1">
      <w:start w:val="1"/>
      <w:numFmt w:val="bullet"/>
      <w:lvlText w:val="o"/>
      <w:lvlJc w:val="left"/>
      <w:pPr>
        <w:ind w:left="5876" w:hanging="360"/>
      </w:pPr>
      <w:rPr>
        <w:rFonts w:ascii="Courier New" w:hAnsi="Courier New" w:cs="Arial" w:hint="default"/>
      </w:rPr>
    </w:lvl>
    <w:lvl w:ilvl="8" w:tplc="0C090005" w:tentative="1">
      <w:start w:val="1"/>
      <w:numFmt w:val="bullet"/>
      <w:lvlText w:val=""/>
      <w:lvlJc w:val="left"/>
      <w:pPr>
        <w:ind w:left="6596" w:hanging="360"/>
      </w:pPr>
      <w:rPr>
        <w:rFonts w:ascii="Wingdings" w:hAnsi="Wingdings" w:hint="default"/>
      </w:rPr>
    </w:lvl>
  </w:abstractNum>
  <w:abstractNum w:abstractNumId="14">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5">
    <w:nsid w:val="22430C30"/>
    <w:multiLevelType w:val="hybridMultilevel"/>
    <w:tmpl w:val="66F41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3E948AB"/>
    <w:multiLevelType w:val="hybridMultilevel"/>
    <w:tmpl w:val="2062A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Symbol"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Symbol"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Symbol"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8">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87B4FAA"/>
    <w:multiLevelType w:val="hybridMultilevel"/>
    <w:tmpl w:val="F8EC38CE"/>
    <w:lvl w:ilvl="0" w:tplc="4BB4C0F2">
      <w:start w:val="1"/>
      <w:numFmt w:val="bullet"/>
      <w:lvlText w:val=""/>
      <w:lvlJc w:val="left"/>
      <w:pPr>
        <w:tabs>
          <w:tab w:val="num" w:pos="397"/>
        </w:tabs>
        <w:ind w:left="39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Symbol"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Symbol"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7">
    <w:nsid w:val="52BF26B0"/>
    <w:multiLevelType w:val="hybridMultilevel"/>
    <w:tmpl w:val="CEAAE38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Arial"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Arial"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Arial" w:hint="default"/>
      </w:rPr>
    </w:lvl>
    <w:lvl w:ilvl="8" w:tplc="0C090005" w:tentative="1">
      <w:start w:val="1"/>
      <w:numFmt w:val="bullet"/>
      <w:lvlText w:val=""/>
      <w:lvlJc w:val="left"/>
      <w:pPr>
        <w:ind w:left="6525" w:hanging="360"/>
      </w:pPr>
      <w:rPr>
        <w:rFonts w:ascii="Wingdings" w:hAnsi="Wingdings" w:hint="default"/>
      </w:rPr>
    </w:lvl>
  </w:abstractNum>
  <w:abstractNum w:abstractNumId="28">
    <w:nsid w:val="5A8A1918"/>
    <w:multiLevelType w:val="hybridMultilevel"/>
    <w:tmpl w:val="C4765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5E175F78"/>
    <w:multiLevelType w:val="hybridMultilevel"/>
    <w:tmpl w:val="A6D6021E"/>
    <w:lvl w:ilvl="0" w:tplc="0C090001">
      <w:start w:val="1"/>
      <w:numFmt w:val="bullet"/>
      <w:lvlText w:val=""/>
      <w:lvlJc w:val="left"/>
      <w:pPr>
        <w:ind w:left="764" w:hanging="360"/>
      </w:pPr>
      <w:rPr>
        <w:rFonts w:ascii="Symbol" w:hAnsi="Symbol" w:hint="default"/>
      </w:rPr>
    </w:lvl>
    <w:lvl w:ilvl="1" w:tplc="0C090003" w:tentative="1">
      <w:start w:val="1"/>
      <w:numFmt w:val="bullet"/>
      <w:lvlText w:val="o"/>
      <w:lvlJc w:val="left"/>
      <w:pPr>
        <w:ind w:left="1484" w:hanging="360"/>
      </w:pPr>
      <w:rPr>
        <w:rFonts w:ascii="Courier New" w:hAnsi="Courier New" w:cs="Arial"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Arial"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Arial" w:hint="default"/>
      </w:rPr>
    </w:lvl>
    <w:lvl w:ilvl="8" w:tplc="0C090005" w:tentative="1">
      <w:start w:val="1"/>
      <w:numFmt w:val="bullet"/>
      <w:lvlText w:val=""/>
      <w:lvlJc w:val="left"/>
      <w:pPr>
        <w:ind w:left="6524" w:hanging="360"/>
      </w:pPr>
      <w:rPr>
        <w:rFonts w:ascii="Wingdings" w:hAnsi="Wingdings" w:hint="default"/>
      </w:rPr>
    </w:lvl>
  </w:abstractNum>
  <w:abstractNum w:abstractNumId="32">
    <w:nsid w:val="5E4C63C4"/>
    <w:multiLevelType w:val="hybridMultilevel"/>
    <w:tmpl w:val="3C04E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Symbol"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Symbol"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Symbol" w:hint="default"/>
      </w:rPr>
    </w:lvl>
    <w:lvl w:ilvl="8" w:tplc="0C090005" w:tentative="1">
      <w:start w:val="1"/>
      <w:numFmt w:val="bullet"/>
      <w:lvlText w:val=""/>
      <w:lvlJc w:val="left"/>
      <w:pPr>
        <w:ind w:left="7560" w:hanging="360"/>
      </w:pPr>
      <w:rPr>
        <w:rFonts w:ascii="Wingdings" w:hAnsi="Wingdings" w:hint="default"/>
      </w:rPr>
    </w:lvl>
  </w:abstractNum>
  <w:abstractNum w:abstractNumId="34">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0B5145B"/>
    <w:multiLevelType w:val="hybridMultilevel"/>
    <w:tmpl w:val="310E51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14"/>
  </w:num>
  <w:num w:numId="3">
    <w:abstractNumId w:val="10"/>
  </w:num>
  <w:num w:numId="4">
    <w:abstractNumId w:val="21"/>
  </w:num>
  <w:num w:numId="5">
    <w:abstractNumId w:val="12"/>
  </w:num>
  <w:num w:numId="6">
    <w:abstractNumId w:val="26"/>
  </w:num>
  <w:num w:numId="7">
    <w:abstractNumId w:val="30"/>
  </w:num>
  <w:num w:numId="8">
    <w:abstractNumId w:val="29"/>
  </w:num>
  <w:num w:numId="9">
    <w:abstractNumId w:val="34"/>
  </w:num>
  <w:num w:numId="10">
    <w:abstractNumId w:val="22"/>
  </w:num>
  <w:num w:numId="11">
    <w:abstractNumId w:val="19"/>
  </w:num>
  <w:num w:numId="12">
    <w:abstractNumId w:val="24"/>
  </w:num>
  <w:num w:numId="13">
    <w:abstractNumId w:val="25"/>
  </w:num>
  <w:num w:numId="14">
    <w:abstractNumId w:val="17"/>
  </w:num>
  <w:num w:numId="15">
    <w:abstractNumId w:val="20"/>
  </w:num>
  <w:num w:numId="16">
    <w:abstractNumId w:val="18"/>
  </w:num>
  <w:num w:numId="17">
    <w:abstractNumId w:val="9"/>
  </w:num>
  <w:num w:numId="18">
    <w:abstractNumId w:val="7"/>
  </w:num>
  <w:num w:numId="19">
    <w:abstractNumId w:val="6"/>
  </w:num>
  <w:num w:numId="20">
    <w:abstractNumId w:val="5"/>
  </w:num>
  <w:num w:numId="21">
    <w:abstractNumId w:val="4"/>
  </w:num>
  <w:num w:numId="22">
    <w:abstractNumId w:val="11"/>
  </w:num>
  <w:num w:numId="23">
    <w:abstractNumId w:val="14"/>
  </w:num>
  <w:num w:numId="24">
    <w:abstractNumId w:val="11"/>
  </w:num>
  <w:num w:numId="25">
    <w:abstractNumId w:val="14"/>
  </w:num>
  <w:num w:numId="26">
    <w:abstractNumId w:val="35"/>
  </w:num>
  <w:num w:numId="27">
    <w:abstractNumId w:val="33"/>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28"/>
  </w:num>
  <w:num w:numId="35">
    <w:abstractNumId w:val="23"/>
  </w:num>
  <w:num w:numId="36">
    <w:abstractNumId w:val="31"/>
  </w:num>
  <w:num w:numId="37">
    <w:abstractNumId w:val="32"/>
  </w:num>
  <w:num w:numId="38">
    <w:abstractNumId w:val="27"/>
  </w:num>
  <w:num w:numId="39">
    <w:abstractNumId w:val="15"/>
  </w:num>
  <w:num w:numId="40">
    <w:abstractNumId w:val="36"/>
  </w:num>
  <w:num w:numId="41">
    <w:abstractNumId w:val="13"/>
  </w:num>
  <w:num w:numId="4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doNotTrackMoves/>
  <w:defaultTabStop w:val="624"/>
  <w:doNotHyphenateCaps/>
  <w:clickAndTypeStyle w:val="Text"/>
  <w:evenAndOddHeaders/>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830112"/>
    <w:rsid w:val="000108B2"/>
    <w:rsid w:val="00013265"/>
    <w:rsid w:val="00022290"/>
    <w:rsid w:val="000315D7"/>
    <w:rsid w:val="0006125F"/>
    <w:rsid w:val="00070F54"/>
    <w:rsid w:val="00074BD4"/>
    <w:rsid w:val="00093BA1"/>
    <w:rsid w:val="00095D6F"/>
    <w:rsid w:val="000A139D"/>
    <w:rsid w:val="000A24E3"/>
    <w:rsid w:val="000A29EA"/>
    <w:rsid w:val="000A344A"/>
    <w:rsid w:val="000A399A"/>
    <w:rsid w:val="000A3E36"/>
    <w:rsid w:val="000B22EB"/>
    <w:rsid w:val="000B5D8F"/>
    <w:rsid w:val="000B7F32"/>
    <w:rsid w:val="000C1642"/>
    <w:rsid w:val="000C392E"/>
    <w:rsid w:val="000C79E6"/>
    <w:rsid w:val="000D309B"/>
    <w:rsid w:val="000D4BF2"/>
    <w:rsid w:val="000E09E7"/>
    <w:rsid w:val="000F1894"/>
    <w:rsid w:val="000F641C"/>
    <w:rsid w:val="0010761A"/>
    <w:rsid w:val="00110132"/>
    <w:rsid w:val="00117020"/>
    <w:rsid w:val="00120047"/>
    <w:rsid w:val="00123B5C"/>
    <w:rsid w:val="00135C75"/>
    <w:rsid w:val="00143B38"/>
    <w:rsid w:val="00150874"/>
    <w:rsid w:val="001509F3"/>
    <w:rsid w:val="00151653"/>
    <w:rsid w:val="00155839"/>
    <w:rsid w:val="0016430E"/>
    <w:rsid w:val="00166281"/>
    <w:rsid w:val="001756B8"/>
    <w:rsid w:val="00177827"/>
    <w:rsid w:val="00180BFC"/>
    <w:rsid w:val="00184504"/>
    <w:rsid w:val="00193352"/>
    <w:rsid w:val="001B43CF"/>
    <w:rsid w:val="001D0224"/>
    <w:rsid w:val="001D2275"/>
    <w:rsid w:val="001D3D97"/>
    <w:rsid w:val="001F3497"/>
    <w:rsid w:val="001F4208"/>
    <w:rsid w:val="001F5D27"/>
    <w:rsid w:val="001F7D84"/>
    <w:rsid w:val="00211EC3"/>
    <w:rsid w:val="00212256"/>
    <w:rsid w:val="00220F70"/>
    <w:rsid w:val="002277A9"/>
    <w:rsid w:val="00231273"/>
    <w:rsid w:val="00233BFA"/>
    <w:rsid w:val="00233C8D"/>
    <w:rsid w:val="002437CD"/>
    <w:rsid w:val="00251131"/>
    <w:rsid w:val="002536FB"/>
    <w:rsid w:val="002614C2"/>
    <w:rsid w:val="00261903"/>
    <w:rsid w:val="00280E90"/>
    <w:rsid w:val="00284FCB"/>
    <w:rsid w:val="00294E36"/>
    <w:rsid w:val="002A7C57"/>
    <w:rsid w:val="002C52F1"/>
    <w:rsid w:val="002D09DC"/>
    <w:rsid w:val="002E1530"/>
    <w:rsid w:val="002E196B"/>
    <w:rsid w:val="002E4BF7"/>
    <w:rsid w:val="002F2372"/>
    <w:rsid w:val="00304F78"/>
    <w:rsid w:val="00305D2E"/>
    <w:rsid w:val="003064BE"/>
    <w:rsid w:val="00310E8B"/>
    <w:rsid w:val="003124F8"/>
    <w:rsid w:val="00314339"/>
    <w:rsid w:val="0032079E"/>
    <w:rsid w:val="003346FB"/>
    <w:rsid w:val="00334CE3"/>
    <w:rsid w:val="00337243"/>
    <w:rsid w:val="00337E43"/>
    <w:rsid w:val="00340B4D"/>
    <w:rsid w:val="003508F9"/>
    <w:rsid w:val="0036495E"/>
    <w:rsid w:val="003661EA"/>
    <w:rsid w:val="00366DCF"/>
    <w:rsid w:val="0037034F"/>
    <w:rsid w:val="00370FC2"/>
    <w:rsid w:val="00386443"/>
    <w:rsid w:val="00387214"/>
    <w:rsid w:val="003B16DA"/>
    <w:rsid w:val="003B483E"/>
    <w:rsid w:val="003B4A6B"/>
    <w:rsid w:val="003D37BC"/>
    <w:rsid w:val="003E67CB"/>
    <w:rsid w:val="003F4413"/>
    <w:rsid w:val="004109D4"/>
    <w:rsid w:val="00413941"/>
    <w:rsid w:val="00425826"/>
    <w:rsid w:val="004367CD"/>
    <w:rsid w:val="00437D81"/>
    <w:rsid w:val="0044479B"/>
    <w:rsid w:val="004628C9"/>
    <w:rsid w:val="004822EA"/>
    <w:rsid w:val="0048643A"/>
    <w:rsid w:val="00487F57"/>
    <w:rsid w:val="004903AF"/>
    <w:rsid w:val="0049453B"/>
    <w:rsid w:val="004947B0"/>
    <w:rsid w:val="00494E7C"/>
    <w:rsid w:val="004C4063"/>
    <w:rsid w:val="004D4802"/>
    <w:rsid w:val="004D688A"/>
    <w:rsid w:val="004D70BC"/>
    <w:rsid w:val="004E7227"/>
    <w:rsid w:val="004F0A90"/>
    <w:rsid w:val="00507736"/>
    <w:rsid w:val="0051314C"/>
    <w:rsid w:val="00520315"/>
    <w:rsid w:val="0052276C"/>
    <w:rsid w:val="00524800"/>
    <w:rsid w:val="00530F2C"/>
    <w:rsid w:val="00551894"/>
    <w:rsid w:val="005620E5"/>
    <w:rsid w:val="00564A32"/>
    <w:rsid w:val="00570758"/>
    <w:rsid w:val="00570E23"/>
    <w:rsid w:val="00581546"/>
    <w:rsid w:val="0058241A"/>
    <w:rsid w:val="00584011"/>
    <w:rsid w:val="005B4A38"/>
    <w:rsid w:val="005B7575"/>
    <w:rsid w:val="005C277E"/>
    <w:rsid w:val="005C61F8"/>
    <w:rsid w:val="005C6820"/>
    <w:rsid w:val="005D4302"/>
    <w:rsid w:val="005E1D10"/>
    <w:rsid w:val="005E4764"/>
    <w:rsid w:val="0061102D"/>
    <w:rsid w:val="00623DEC"/>
    <w:rsid w:val="00625A5C"/>
    <w:rsid w:val="00625B1D"/>
    <w:rsid w:val="006479A2"/>
    <w:rsid w:val="00652973"/>
    <w:rsid w:val="00656679"/>
    <w:rsid w:val="0067712D"/>
    <w:rsid w:val="00696A48"/>
    <w:rsid w:val="006A702B"/>
    <w:rsid w:val="006C5DA9"/>
    <w:rsid w:val="006D3484"/>
    <w:rsid w:val="006E7076"/>
    <w:rsid w:val="006F0633"/>
    <w:rsid w:val="006F3D35"/>
    <w:rsid w:val="006F54BF"/>
    <w:rsid w:val="007037A4"/>
    <w:rsid w:val="00720D6E"/>
    <w:rsid w:val="007238D5"/>
    <w:rsid w:val="00731EC8"/>
    <w:rsid w:val="00737499"/>
    <w:rsid w:val="00740138"/>
    <w:rsid w:val="00753932"/>
    <w:rsid w:val="007553C1"/>
    <w:rsid w:val="00755486"/>
    <w:rsid w:val="00783F2A"/>
    <w:rsid w:val="00783F44"/>
    <w:rsid w:val="00797627"/>
    <w:rsid w:val="007A0401"/>
    <w:rsid w:val="007A2079"/>
    <w:rsid w:val="007B6B11"/>
    <w:rsid w:val="007C3281"/>
    <w:rsid w:val="007C50A7"/>
    <w:rsid w:val="007D6BE5"/>
    <w:rsid w:val="007E2D8C"/>
    <w:rsid w:val="007F3A0E"/>
    <w:rsid w:val="00800A2B"/>
    <w:rsid w:val="008016F1"/>
    <w:rsid w:val="00805AA5"/>
    <w:rsid w:val="00806C1C"/>
    <w:rsid w:val="00814F85"/>
    <w:rsid w:val="00826757"/>
    <w:rsid w:val="00830112"/>
    <w:rsid w:val="008508EB"/>
    <w:rsid w:val="00851497"/>
    <w:rsid w:val="00853A2E"/>
    <w:rsid w:val="0086773A"/>
    <w:rsid w:val="00867DE9"/>
    <w:rsid w:val="00872899"/>
    <w:rsid w:val="00874DA5"/>
    <w:rsid w:val="008923B6"/>
    <w:rsid w:val="00894271"/>
    <w:rsid w:val="008A191A"/>
    <w:rsid w:val="008A3877"/>
    <w:rsid w:val="008B2208"/>
    <w:rsid w:val="008C0A74"/>
    <w:rsid w:val="008D5B44"/>
    <w:rsid w:val="008D75EE"/>
    <w:rsid w:val="008E0D8A"/>
    <w:rsid w:val="008E73BE"/>
    <w:rsid w:val="008F20BA"/>
    <w:rsid w:val="008F495A"/>
    <w:rsid w:val="00901BC0"/>
    <w:rsid w:val="009029AC"/>
    <w:rsid w:val="009058B5"/>
    <w:rsid w:val="009168EA"/>
    <w:rsid w:val="00917FB3"/>
    <w:rsid w:val="00933317"/>
    <w:rsid w:val="00945B10"/>
    <w:rsid w:val="009461ED"/>
    <w:rsid w:val="009463B6"/>
    <w:rsid w:val="009538E6"/>
    <w:rsid w:val="009704E4"/>
    <w:rsid w:val="009764D0"/>
    <w:rsid w:val="009775C7"/>
    <w:rsid w:val="00986912"/>
    <w:rsid w:val="00995F4E"/>
    <w:rsid w:val="009A1E5B"/>
    <w:rsid w:val="009B536E"/>
    <w:rsid w:val="009B7902"/>
    <w:rsid w:val="009C22BE"/>
    <w:rsid w:val="009E17EF"/>
    <w:rsid w:val="009E1A48"/>
    <w:rsid w:val="009E231A"/>
    <w:rsid w:val="009E2E6F"/>
    <w:rsid w:val="009E2F64"/>
    <w:rsid w:val="009E7B9C"/>
    <w:rsid w:val="009F54C1"/>
    <w:rsid w:val="00A06232"/>
    <w:rsid w:val="00A10A6B"/>
    <w:rsid w:val="00A10E2B"/>
    <w:rsid w:val="00A21538"/>
    <w:rsid w:val="00A243A0"/>
    <w:rsid w:val="00A262A6"/>
    <w:rsid w:val="00A30084"/>
    <w:rsid w:val="00A30E9B"/>
    <w:rsid w:val="00A44BF8"/>
    <w:rsid w:val="00A50895"/>
    <w:rsid w:val="00A5564C"/>
    <w:rsid w:val="00A566CC"/>
    <w:rsid w:val="00A61BE2"/>
    <w:rsid w:val="00A73318"/>
    <w:rsid w:val="00A742A0"/>
    <w:rsid w:val="00A7581D"/>
    <w:rsid w:val="00A90FE5"/>
    <w:rsid w:val="00A9334E"/>
    <w:rsid w:val="00A93867"/>
    <w:rsid w:val="00A951DF"/>
    <w:rsid w:val="00AA44D4"/>
    <w:rsid w:val="00AA5001"/>
    <w:rsid w:val="00AA7C9A"/>
    <w:rsid w:val="00AA7DAA"/>
    <w:rsid w:val="00AC03EE"/>
    <w:rsid w:val="00AE18C2"/>
    <w:rsid w:val="00AF1005"/>
    <w:rsid w:val="00B05F5C"/>
    <w:rsid w:val="00B11E21"/>
    <w:rsid w:val="00B1426F"/>
    <w:rsid w:val="00B16BF5"/>
    <w:rsid w:val="00B2570C"/>
    <w:rsid w:val="00B41272"/>
    <w:rsid w:val="00B426FE"/>
    <w:rsid w:val="00B47D9B"/>
    <w:rsid w:val="00B54C93"/>
    <w:rsid w:val="00B56C71"/>
    <w:rsid w:val="00B57241"/>
    <w:rsid w:val="00B57CC9"/>
    <w:rsid w:val="00B616A3"/>
    <w:rsid w:val="00B64EAD"/>
    <w:rsid w:val="00B73A3E"/>
    <w:rsid w:val="00B75CB8"/>
    <w:rsid w:val="00B76F4A"/>
    <w:rsid w:val="00B77043"/>
    <w:rsid w:val="00B778BF"/>
    <w:rsid w:val="00B77FA4"/>
    <w:rsid w:val="00B86D06"/>
    <w:rsid w:val="00B928C0"/>
    <w:rsid w:val="00BB113D"/>
    <w:rsid w:val="00BB3FC9"/>
    <w:rsid w:val="00BC265D"/>
    <w:rsid w:val="00BC770A"/>
    <w:rsid w:val="00BC7C47"/>
    <w:rsid w:val="00BD2585"/>
    <w:rsid w:val="00BD28E8"/>
    <w:rsid w:val="00BD7689"/>
    <w:rsid w:val="00BE4961"/>
    <w:rsid w:val="00BF690E"/>
    <w:rsid w:val="00BF7BD7"/>
    <w:rsid w:val="00C00404"/>
    <w:rsid w:val="00C01191"/>
    <w:rsid w:val="00C02AB2"/>
    <w:rsid w:val="00C053D5"/>
    <w:rsid w:val="00C10215"/>
    <w:rsid w:val="00C1182E"/>
    <w:rsid w:val="00C21282"/>
    <w:rsid w:val="00C2240F"/>
    <w:rsid w:val="00C22795"/>
    <w:rsid w:val="00C356CE"/>
    <w:rsid w:val="00C520BA"/>
    <w:rsid w:val="00C54125"/>
    <w:rsid w:val="00C63294"/>
    <w:rsid w:val="00C77DC6"/>
    <w:rsid w:val="00C801DA"/>
    <w:rsid w:val="00C84CE6"/>
    <w:rsid w:val="00C911B6"/>
    <w:rsid w:val="00C926F0"/>
    <w:rsid w:val="00C9656D"/>
    <w:rsid w:val="00CA066F"/>
    <w:rsid w:val="00CA4AFC"/>
    <w:rsid w:val="00CB2C30"/>
    <w:rsid w:val="00CC1598"/>
    <w:rsid w:val="00CC563D"/>
    <w:rsid w:val="00CD5F32"/>
    <w:rsid w:val="00CE0B56"/>
    <w:rsid w:val="00CE1B9E"/>
    <w:rsid w:val="00CF3F90"/>
    <w:rsid w:val="00D011E1"/>
    <w:rsid w:val="00D012FD"/>
    <w:rsid w:val="00D076F0"/>
    <w:rsid w:val="00D1257D"/>
    <w:rsid w:val="00D173FC"/>
    <w:rsid w:val="00D259F9"/>
    <w:rsid w:val="00D27770"/>
    <w:rsid w:val="00D27F78"/>
    <w:rsid w:val="00D4041B"/>
    <w:rsid w:val="00D43B5F"/>
    <w:rsid w:val="00D479CC"/>
    <w:rsid w:val="00D566E9"/>
    <w:rsid w:val="00D644C2"/>
    <w:rsid w:val="00D872EA"/>
    <w:rsid w:val="00D95CA6"/>
    <w:rsid w:val="00DB599C"/>
    <w:rsid w:val="00DC428D"/>
    <w:rsid w:val="00DC4ED7"/>
    <w:rsid w:val="00DC5F5C"/>
    <w:rsid w:val="00DD385E"/>
    <w:rsid w:val="00E06B95"/>
    <w:rsid w:val="00E11ADE"/>
    <w:rsid w:val="00E123CB"/>
    <w:rsid w:val="00E1284D"/>
    <w:rsid w:val="00E140A4"/>
    <w:rsid w:val="00E14FA9"/>
    <w:rsid w:val="00E236D0"/>
    <w:rsid w:val="00E365F8"/>
    <w:rsid w:val="00E3793D"/>
    <w:rsid w:val="00E4262C"/>
    <w:rsid w:val="00E50564"/>
    <w:rsid w:val="00E52313"/>
    <w:rsid w:val="00E56EC1"/>
    <w:rsid w:val="00E57958"/>
    <w:rsid w:val="00E71851"/>
    <w:rsid w:val="00E732BF"/>
    <w:rsid w:val="00E75D7F"/>
    <w:rsid w:val="00E81A91"/>
    <w:rsid w:val="00E820CA"/>
    <w:rsid w:val="00E91B98"/>
    <w:rsid w:val="00E92B8B"/>
    <w:rsid w:val="00E95812"/>
    <w:rsid w:val="00E95948"/>
    <w:rsid w:val="00EB7426"/>
    <w:rsid w:val="00EC7BFF"/>
    <w:rsid w:val="00ED0117"/>
    <w:rsid w:val="00ED4D6D"/>
    <w:rsid w:val="00EE42D9"/>
    <w:rsid w:val="00EE67B3"/>
    <w:rsid w:val="00EF0986"/>
    <w:rsid w:val="00EF512F"/>
    <w:rsid w:val="00F00151"/>
    <w:rsid w:val="00F146A0"/>
    <w:rsid w:val="00F35476"/>
    <w:rsid w:val="00F36EFB"/>
    <w:rsid w:val="00F42008"/>
    <w:rsid w:val="00F438DF"/>
    <w:rsid w:val="00F53ADC"/>
    <w:rsid w:val="00F629E6"/>
    <w:rsid w:val="00F77330"/>
    <w:rsid w:val="00F93048"/>
    <w:rsid w:val="00F971DE"/>
    <w:rsid w:val="00FA51DF"/>
    <w:rsid w:val="00FA79F7"/>
    <w:rsid w:val="00FB26EB"/>
    <w:rsid w:val="00FB68C1"/>
    <w:rsid w:val="00FC68CB"/>
    <w:rsid w:val="00FD6C3A"/>
    <w:rsid w:val="00FE3F74"/>
    <w:rsid w:val="00FE4A2D"/>
    <w:rsid w:val="00FF13B5"/>
    <w:rsid w:val="00FF593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toc 1" w:uiPriority="39"/>
    <w:lsdException w:name="toc 2" w:uiPriority="39"/>
    <w:lsdException w:name="annotation text" w:uiPriority="99"/>
    <w:lsdException w:name="table of figures" w:uiPriority="99"/>
    <w:lsdException w:name="annotation reference"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semiHidden/>
    <w:qFormat/>
    <w:rsid w:val="008923B6"/>
    <w:pPr>
      <w:spacing w:before="160" w:line="260" w:lineRule="exact"/>
    </w:pPr>
    <w:rPr>
      <w:rFonts w:ascii="Trebuchet MS" w:hAnsi="Trebuchet MS"/>
      <w:sz w:val="19"/>
      <w:lang w:val="en-AU"/>
    </w:rPr>
  </w:style>
  <w:style w:type="paragraph" w:styleId="Heading1">
    <w:name w:val="heading 1"/>
    <w:next w:val="Text"/>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qFormat/>
    <w:rsid w:val="009775C7"/>
    <w:pPr>
      <w:keepNext/>
      <w:spacing w:before="360"/>
      <w:ind w:right="-369"/>
      <w:outlineLvl w:val="1"/>
    </w:pPr>
    <w:rPr>
      <w:rFonts w:ascii="Tahoma" w:hAnsi="Tahoma" w:cs="Tahoma"/>
      <w:sz w:val="28"/>
      <w:lang w:val="en-AU"/>
    </w:rPr>
  </w:style>
  <w:style w:type="paragraph" w:styleId="Heading3">
    <w:name w:val="heading 3"/>
    <w:next w:val="Text"/>
    <w:link w:val="Heading3Char"/>
    <w:qFormat/>
    <w:rsid w:val="00800A2B"/>
    <w:pPr>
      <w:spacing w:before="280" w:line="320" w:lineRule="exact"/>
      <w:outlineLvl w:val="2"/>
    </w:pPr>
    <w:rPr>
      <w:rFonts w:ascii="Tahoma" w:hAnsi="Tahoma" w:cs="Tahoma"/>
      <w:color w:val="000000"/>
      <w:lang w:val="en-AU"/>
    </w:rPr>
  </w:style>
  <w:style w:type="paragraph" w:styleId="Heading4">
    <w:name w:val="heading 4"/>
    <w:next w:val="Text"/>
    <w:qFormat/>
    <w:rsid w:val="007037A4"/>
    <w:pPr>
      <w:spacing w:before="240"/>
      <w:outlineLvl w:val="3"/>
    </w:pPr>
    <w:rPr>
      <w:rFonts w:ascii="Tahoma" w:hAnsi="Tahoma"/>
      <w:i/>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link w:val="FooterChar"/>
    <w:uiPriority w:val="99"/>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7037A4"/>
    <w:rPr>
      <w:rFonts w:ascii="Tahoma" w:hAnsi="Tahoma" w:cs="Tahoma"/>
      <w:sz w:val="16"/>
      <w:szCs w:val="16"/>
      <w:lang w:val="en-AU"/>
    </w:rPr>
  </w:style>
  <w:style w:type="table" w:styleId="TableGrid">
    <w:name w:val="Table Grid"/>
    <w:basedOn w:val="TableNormal"/>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7037A4"/>
    <w:pPr>
      <w:tabs>
        <w:tab w:val="center" w:pos="4513"/>
        <w:tab w:val="right" w:pos="9026"/>
      </w:tabs>
      <w:spacing w:before="0" w:line="240" w:lineRule="auto"/>
    </w:pPr>
  </w:style>
  <w:style w:type="character" w:customStyle="1" w:styleId="HeaderChar">
    <w:name w:val="Header Char"/>
    <w:basedOn w:val="DefaultParagraphFont"/>
    <w:link w:val="Header"/>
    <w:rsid w:val="007037A4"/>
    <w:rPr>
      <w:rFonts w:ascii="Trebuchet MS" w:hAnsi="Trebuchet MS"/>
      <w:sz w:val="19"/>
      <w:lang w:val="en-AU"/>
    </w:rPr>
  </w:style>
  <w:style w:type="character" w:customStyle="1" w:styleId="Heading3Char">
    <w:name w:val="Heading 3 Char"/>
    <w:basedOn w:val="DefaultParagraphFont"/>
    <w:link w:val="Heading3"/>
    <w:rsid w:val="00800A2B"/>
    <w:rPr>
      <w:rFonts w:ascii="Tahoma" w:hAnsi="Tahoma"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paragraph" w:styleId="NoSpacing">
    <w:name w:val="No Spacing"/>
    <w:link w:val="NoSpacingChar"/>
    <w:qFormat/>
    <w:rsid w:val="008A191A"/>
    <w:rPr>
      <w:rFonts w:ascii="Calibri" w:eastAsia="Calibri" w:hAnsi="Calibri"/>
      <w:sz w:val="22"/>
      <w:szCs w:val="22"/>
      <w:lang w:val="en-AU"/>
    </w:rPr>
  </w:style>
  <w:style w:type="character" w:customStyle="1" w:styleId="NoSpacingChar">
    <w:name w:val="No Spacing Char"/>
    <w:link w:val="NoSpacing"/>
    <w:rsid w:val="008A191A"/>
    <w:rPr>
      <w:rFonts w:ascii="Calibri" w:eastAsia="Calibri" w:hAnsi="Calibri"/>
      <w:sz w:val="22"/>
      <w:szCs w:val="22"/>
      <w:lang w:val="en-AU"/>
    </w:rPr>
  </w:style>
  <w:style w:type="character" w:customStyle="1" w:styleId="FooterChar">
    <w:name w:val="Footer Char"/>
    <w:link w:val="Footer"/>
    <w:uiPriority w:val="99"/>
    <w:rsid w:val="008A191A"/>
    <w:rPr>
      <w:rFonts w:ascii="Tahoma" w:hAnsi="Tahoma"/>
      <w:sz w:val="17"/>
      <w:szCs w:val="17"/>
      <w:lang w:val="en-AU"/>
    </w:rPr>
  </w:style>
  <w:style w:type="character" w:styleId="FootnoteReference">
    <w:name w:val="footnote reference"/>
    <w:rsid w:val="008A191A"/>
    <w:rPr>
      <w:vertAlign w:val="superscript"/>
    </w:rPr>
  </w:style>
  <w:style w:type="character" w:styleId="CommentReference">
    <w:name w:val="annotation reference"/>
    <w:uiPriority w:val="99"/>
    <w:rsid w:val="008A191A"/>
    <w:rPr>
      <w:sz w:val="16"/>
      <w:szCs w:val="16"/>
    </w:rPr>
  </w:style>
  <w:style w:type="paragraph" w:styleId="CommentText">
    <w:name w:val="annotation text"/>
    <w:basedOn w:val="Normal"/>
    <w:link w:val="CommentTextChar"/>
    <w:uiPriority w:val="99"/>
    <w:rsid w:val="008A191A"/>
    <w:pPr>
      <w:spacing w:before="0" w:line="240" w:lineRule="auto"/>
    </w:pPr>
    <w:rPr>
      <w:rFonts w:ascii="Times New Roman" w:hAnsi="Times New Roman"/>
      <w:sz w:val="20"/>
      <w:szCs w:val="20"/>
      <w:lang w:eastAsia="en-AU"/>
    </w:rPr>
  </w:style>
  <w:style w:type="character" w:customStyle="1" w:styleId="CommentTextChar">
    <w:name w:val="Comment Text Char"/>
    <w:basedOn w:val="DefaultParagraphFont"/>
    <w:link w:val="CommentText"/>
    <w:uiPriority w:val="99"/>
    <w:rsid w:val="008A191A"/>
    <w:rPr>
      <w:sz w:val="20"/>
      <w:szCs w:val="20"/>
      <w:lang w:val="en-AU" w:eastAsia="en-AU"/>
    </w:rPr>
  </w:style>
  <w:style w:type="paragraph" w:customStyle="1" w:styleId="Default">
    <w:name w:val="Default"/>
    <w:rsid w:val="008A191A"/>
    <w:pPr>
      <w:autoSpaceDE w:val="0"/>
      <w:autoSpaceDN w:val="0"/>
      <w:adjustRightInd w:val="0"/>
    </w:pPr>
    <w:rPr>
      <w:rFonts w:ascii="Chaparral Pro Light" w:hAnsi="Chaparral Pro Light" w:cs="Chaparral Pro Light"/>
      <w:color w:val="000000"/>
      <w:lang w:val="en-AU" w:eastAsia="en-AU"/>
    </w:rPr>
  </w:style>
  <w:style w:type="paragraph" w:customStyle="1" w:styleId="BodyTextNoIndent">
    <w:name w:val="Body Text No Indent"/>
    <w:basedOn w:val="BodyText"/>
    <w:next w:val="BodyText"/>
    <w:link w:val="BodyTextNoIndentChar"/>
    <w:rsid w:val="008A191A"/>
    <w:pPr>
      <w:suppressAutoHyphens/>
      <w:spacing w:line="480" w:lineRule="auto"/>
      <w:jc w:val="both"/>
    </w:pPr>
    <w:rPr>
      <w:rFonts w:ascii="Times" w:hAnsi="Times"/>
      <w:b w:val="0"/>
      <w:sz w:val="24"/>
      <w:lang w:eastAsia="en-AU"/>
    </w:rPr>
  </w:style>
  <w:style w:type="character" w:customStyle="1" w:styleId="BodyTextNoIndentChar">
    <w:name w:val="Body Text No Indent Char"/>
    <w:link w:val="BodyTextNoIndent"/>
    <w:rsid w:val="008A191A"/>
    <w:rPr>
      <w:rFonts w:ascii="Times" w:hAnsi="Times"/>
      <w:lang w:eastAsia="en-AU"/>
    </w:rPr>
  </w:style>
  <w:style w:type="paragraph" w:styleId="CommentSubject">
    <w:name w:val="annotation subject"/>
    <w:basedOn w:val="CommentText"/>
    <w:next w:val="CommentText"/>
    <w:link w:val="CommentSubjectChar"/>
    <w:rsid w:val="008A191A"/>
    <w:rPr>
      <w:b/>
      <w:bCs/>
    </w:rPr>
  </w:style>
  <w:style w:type="character" w:customStyle="1" w:styleId="CommentSubjectChar">
    <w:name w:val="Comment Subject Char"/>
    <w:basedOn w:val="CommentTextChar"/>
    <w:link w:val="CommentSubject"/>
    <w:rsid w:val="008A191A"/>
    <w:rPr>
      <w:b/>
      <w:bCs/>
      <w:sz w:val="20"/>
      <w:szCs w:val="20"/>
      <w:lang w:val="en-AU" w:eastAsia="en-AU"/>
    </w:rPr>
  </w:style>
  <w:style w:type="paragraph" w:styleId="Signature">
    <w:name w:val="Signature"/>
    <w:basedOn w:val="Normal"/>
    <w:link w:val="SignatureChar"/>
    <w:rsid w:val="00070F54"/>
    <w:pPr>
      <w:spacing w:before="0" w:line="240" w:lineRule="auto"/>
      <w:ind w:left="4252"/>
    </w:pPr>
  </w:style>
  <w:style w:type="character" w:customStyle="1" w:styleId="SignatureChar">
    <w:name w:val="Signature Char"/>
    <w:basedOn w:val="DefaultParagraphFont"/>
    <w:link w:val="Signature"/>
    <w:rsid w:val="00070F54"/>
    <w:rPr>
      <w:rFonts w:ascii="Trebuchet MS" w:hAnsi="Trebuchet MS"/>
      <w:sz w:val="19"/>
      <w:lang w:val="en-AU"/>
    </w:rPr>
  </w:style>
  <w:style w:type="character" w:styleId="Strong">
    <w:name w:val="Strong"/>
    <w:basedOn w:val="DefaultParagraphFont"/>
    <w:rsid w:val="009764D0"/>
    <w:rPr>
      <w:b/>
      <w:bCs/>
    </w:rPr>
  </w:style>
  <w:style w:type="paragraph" w:styleId="TableofAuthorities">
    <w:name w:val="table of authorities"/>
    <w:basedOn w:val="Normal"/>
    <w:next w:val="Normal"/>
    <w:rsid w:val="009764D0"/>
    <w:pPr>
      <w:ind w:left="190" w:hanging="190"/>
    </w:pPr>
  </w:style>
  <w:style w:type="paragraph" w:styleId="Revision">
    <w:name w:val="Revision"/>
    <w:hidden/>
    <w:rsid w:val="003346FB"/>
    <w:rPr>
      <w:rFonts w:ascii="Trebuchet MS" w:hAnsi="Trebuchet MS"/>
      <w:sz w:val="19"/>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6194801">
      <w:bodyDiv w:val="1"/>
      <w:marLeft w:val="0"/>
      <w:marRight w:val="0"/>
      <w:marTop w:val="0"/>
      <w:marBottom w:val="0"/>
      <w:divBdr>
        <w:top w:val="none" w:sz="0" w:space="0" w:color="auto"/>
        <w:left w:val="none" w:sz="0" w:space="0" w:color="auto"/>
        <w:bottom w:val="none" w:sz="0" w:space="0" w:color="auto"/>
        <w:right w:val="none" w:sz="0" w:space="0" w:color="auto"/>
      </w:divBdr>
    </w:div>
    <w:div w:id="1852403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ver.edu.au/pubs.htm" TargetMode="Externa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ncver@ncver.edu.a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58AB2-CBBB-4D90-8124-E27A8697B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42</Pages>
  <Words>14242</Words>
  <Characters>81185</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95237</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Potential factors support doc</dc:title>
  <dc:creator>BiddleCameron</dc:creator>
  <cp:lastModifiedBy>kayemcadam</cp:lastModifiedBy>
  <cp:revision>6</cp:revision>
  <cp:lastPrinted>2012-10-19T05:06:00Z</cp:lastPrinted>
  <dcterms:created xsi:type="dcterms:W3CDTF">2012-07-09T06:02:00Z</dcterms:created>
  <dcterms:modified xsi:type="dcterms:W3CDTF">2012-11-19T23:39:00Z</dcterms:modified>
</cp:coreProperties>
</file>