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27" w:rsidRDefault="0048663C" w:rsidP="00177827">
      <w:pPr>
        <w:pStyle w:val="PublicationTitle"/>
        <w:spacing w:before="0"/>
      </w:pPr>
      <w:bookmarkStart w:id="0" w:name="_Toc296423677"/>
      <w:bookmarkStart w:id="1" w:name="_Toc296497508"/>
      <w:r>
        <w:rPr>
          <w:noProof/>
          <w:lang w:eastAsia="en-AU"/>
        </w:rPr>
        <w:drawing>
          <wp:anchor distT="0" distB="0" distL="114300" distR="114300" simplePos="0" relativeHeight="251667456" behindDoc="0" locked="0" layoutInCell="1" allowOverlap="1">
            <wp:simplePos x="0" y="0"/>
            <wp:positionH relativeFrom="column">
              <wp:posOffset>-901700</wp:posOffset>
            </wp:positionH>
            <wp:positionV relativeFrom="paragraph">
              <wp:posOffset>104140</wp:posOffset>
            </wp:positionV>
            <wp:extent cx="2459990" cy="548640"/>
            <wp:effectExtent l="19050" t="0" r="0" b="0"/>
            <wp:wrapSquare wrapText="bothSides"/>
            <wp:docPr id="5" name="Picture 5" descr="P:\PublicationComponents\logos\NCVER LOGOS\EPS - pagemaker_quark\ncver left tab_mon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ublicationComponents\logos\NCVER LOGOS\EPS - pagemaker_quark\ncver left tab_mono.eps"/>
                    <pic:cNvPicPr>
                      <a:picLocks noChangeAspect="1" noChangeArrowheads="1"/>
                    </pic:cNvPicPr>
                  </pic:nvPicPr>
                  <pic:blipFill>
                    <a:blip r:embed="rId8" cstate="print"/>
                    <a:srcRect/>
                    <a:stretch>
                      <a:fillRect/>
                    </a:stretch>
                  </pic:blipFill>
                  <pic:spPr bwMode="auto">
                    <a:xfrm>
                      <a:off x="0" y="0"/>
                      <a:ext cx="2459990" cy="548640"/>
                    </a:xfrm>
                    <a:prstGeom prst="rect">
                      <a:avLst/>
                    </a:prstGeom>
                    <a:noFill/>
                    <a:ln w="9525">
                      <a:noFill/>
                      <a:miter lim="800000"/>
                      <a:headEnd/>
                      <a:tailEnd/>
                    </a:ln>
                  </pic:spPr>
                </pic:pic>
              </a:graphicData>
            </a:graphic>
          </wp:anchor>
        </w:drawing>
      </w:r>
    </w:p>
    <w:p w:rsidR="00177827" w:rsidRDefault="00177827" w:rsidP="00A56A4A">
      <w:pPr>
        <w:pStyle w:val="PublicationTitle"/>
        <w:spacing w:before="0" w:after="0"/>
      </w:pPr>
    </w:p>
    <w:p w:rsidR="00A56A4A" w:rsidRDefault="00A56A4A" w:rsidP="00A56A4A">
      <w:pPr>
        <w:pStyle w:val="PublicationTitle"/>
        <w:spacing w:before="0" w:after="0"/>
        <w:rPr>
          <w:noProof/>
          <w:lang w:eastAsia="en-AU"/>
        </w:rPr>
      </w:pPr>
    </w:p>
    <w:p w:rsidR="009E231A" w:rsidRPr="005C2FCF" w:rsidRDefault="00754A29" w:rsidP="00177827">
      <w:pPr>
        <w:pStyle w:val="PublicationTitle"/>
        <w:spacing w:before="0"/>
      </w:pPr>
      <w:r>
        <w:t xml:space="preserve">Are we there yet? </w:t>
      </w:r>
      <w:r w:rsidR="009C4579">
        <w:br/>
      </w:r>
      <w:r>
        <w:t xml:space="preserve">Overview of the </w:t>
      </w:r>
      <w:r w:rsidR="001A2FD2">
        <w:t>L</w:t>
      </w:r>
      <w:r>
        <w:t xml:space="preserve">ongitudinal </w:t>
      </w:r>
      <w:r w:rsidR="001A2FD2">
        <w:t>S</w:t>
      </w:r>
      <w:r>
        <w:t xml:space="preserve">urveys </w:t>
      </w:r>
      <w:r w:rsidR="009C4579">
        <w:br/>
      </w:r>
      <w:r>
        <w:t xml:space="preserve">of Australian </w:t>
      </w:r>
      <w:bookmarkEnd w:id="0"/>
      <w:bookmarkEnd w:id="1"/>
      <w:r w:rsidR="001A2FD2">
        <w:t>Y</w:t>
      </w:r>
      <w:r w:rsidR="00B221F5">
        <w:t>outh</w:t>
      </w:r>
    </w:p>
    <w:p w:rsidR="00177827" w:rsidRDefault="00754A29" w:rsidP="00177827">
      <w:pPr>
        <w:pStyle w:val="Authors"/>
      </w:pPr>
      <w:bookmarkStart w:id="2" w:name="_Toc98394874"/>
      <w:bookmarkStart w:id="3" w:name="_Toc296423678"/>
      <w:bookmarkStart w:id="4" w:name="_Toc296497509"/>
      <w:r>
        <w:t>Tom Karmel</w:t>
      </w:r>
      <w:bookmarkEnd w:id="2"/>
    </w:p>
    <w:p w:rsidR="00B221F5" w:rsidRPr="00FD5AE5" w:rsidRDefault="005D2FDF" w:rsidP="009C4579">
      <w:pPr>
        <w:pStyle w:val="Organisation"/>
        <w:rPr>
          <w:i/>
        </w:rPr>
      </w:pPr>
      <w:r w:rsidRPr="00FD5AE5">
        <w:rPr>
          <w:i/>
        </w:rPr>
        <w:t>Presented at</w:t>
      </w:r>
      <w:r w:rsidR="00754A29" w:rsidRPr="00FD5AE5">
        <w:rPr>
          <w:i/>
        </w:rPr>
        <w:t xml:space="preserve"> the </w:t>
      </w:r>
      <w:r w:rsidR="0040281A">
        <w:rPr>
          <w:i/>
        </w:rPr>
        <w:t xml:space="preserve">Longitudinal Surveys of Australian Youth research forum: </w:t>
      </w:r>
      <w:r w:rsidR="00754A29" w:rsidRPr="00FD5AE5">
        <w:rPr>
          <w:i/>
        </w:rPr>
        <w:t xml:space="preserve">Are </w:t>
      </w:r>
      <w:r w:rsidR="00B221F5" w:rsidRPr="00FD5AE5">
        <w:rPr>
          <w:i/>
        </w:rPr>
        <w:t>W</w:t>
      </w:r>
      <w:r w:rsidR="00754A29" w:rsidRPr="00FD5AE5">
        <w:rPr>
          <w:i/>
        </w:rPr>
        <w:t xml:space="preserve">e </w:t>
      </w:r>
      <w:r w:rsidR="00B221F5" w:rsidRPr="00FD5AE5">
        <w:rPr>
          <w:i/>
        </w:rPr>
        <w:t>T</w:t>
      </w:r>
      <w:r w:rsidR="00754A29" w:rsidRPr="00FD5AE5">
        <w:rPr>
          <w:i/>
        </w:rPr>
        <w:t xml:space="preserve">here </w:t>
      </w:r>
      <w:r w:rsidR="00B221F5" w:rsidRPr="00FD5AE5">
        <w:rPr>
          <w:i/>
        </w:rPr>
        <w:t>Y</w:t>
      </w:r>
      <w:r w:rsidR="00754A29" w:rsidRPr="00FD5AE5">
        <w:rPr>
          <w:i/>
        </w:rPr>
        <w:t xml:space="preserve">et? Youth </w:t>
      </w:r>
      <w:r w:rsidR="00B221F5" w:rsidRPr="00FD5AE5">
        <w:rPr>
          <w:i/>
        </w:rPr>
        <w:t>T</w:t>
      </w:r>
      <w:r w:rsidR="00754A29" w:rsidRPr="00FD5AE5">
        <w:rPr>
          <w:i/>
        </w:rPr>
        <w:t>ransitions in Australia</w:t>
      </w:r>
      <w:bookmarkEnd w:id="3"/>
      <w:bookmarkEnd w:id="4"/>
    </w:p>
    <w:p w:rsidR="009E231A" w:rsidRPr="00FD5AE5" w:rsidRDefault="00B221F5" w:rsidP="00177827">
      <w:pPr>
        <w:pStyle w:val="Organisation"/>
        <w:rPr>
          <w:i/>
        </w:rPr>
      </w:pPr>
      <w:r w:rsidRPr="00FD5AE5">
        <w:rPr>
          <w:i/>
        </w:rPr>
        <w:t>11 April 2013</w:t>
      </w:r>
      <w:r w:rsidR="00C372DD" w:rsidRPr="00FD5AE5">
        <w:rPr>
          <w:i/>
        </w:rPr>
        <w:t xml:space="preserve">, </w:t>
      </w:r>
      <w:r w:rsidR="00754A29" w:rsidRPr="00FD5AE5">
        <w:rPr>
          <w:i/>
        </w:rPr>
        <w:t>Sydney</w:t>
      </w:r>
    </w:p>
    <w:p w:rsidR="000315D7" w:rsidRPr="00FD5AE5" w:rsidRDefault="000315D7" w:rsidP="00177827">
      <w:pPr>
        <w:pStyle w:val="Organisation"/>
        <w:rPr>
          <w:i/>
        </w:rPr>
      </w:pPr>
    </w:p>
    <w:p w:rsidR="006C5DA9" w:rsidRPr="006C5DA9" w:rsidRDefault="006C5DA9" w:rsidP="0048643A">
      <w:pPr>
        <w:pStyle w:val="Text"/>
      </w:pPr>
    </w:p>
    <w:p w:rsidR="001B43CF" w:rsidRDefault="001B43CF" w:rsidP="0048643A">
      <w:pPr>
        <w:pStyle w:val="Text"/>
      </w:pPr>
    </w:p>
    <w:p w:rsidR="001B43CF" w:rsidRDefault="001B43CF" w:rsidP="0048643A">
      <w:pPr>
        <w:pStyle w:val="Text"/>
      </w:pPr>
    </w:p>
    <w:p w:rsidR="001B43CF" w:rsidRDefault="001B43CF" w:rsidP="0048643A">
      <w:pPr>
        <w:pStyle w:val="Text"/>
      </w:pPr>
    </w:p>
    <w:p w:rsidR="00DB599C" w:rsidRDefault="00DB599C" w:rsidP="0048643A">
      <w:pPr>
        <w:pStyle w:val="Text"/>
      </w:pPr>
    </w:p>
    <w:p w:rsidR="00DB599C" w:rsidRDefault="00DB599C" w:rsidP="0048643A">
      <w:pPr>
        <w:pStyle w:val="Text"/>
      </w:pPr>
    </w:p>
    <w:p w:rsidR="00DB599C" w:rsidRDefault="001A50DB" w:rsidP="0006125F">
      <w:pPr>
        <w:pStyle w:val="Heading3"/>
        <w:ind w:right="-1"/>
      </w:pPr>
      <w:r>
        <w:rPr>
          <w:noProof/>
          <w:lang w:eastAsia="en-AU"/>
        </w:rPr>
        <w:pict>
          <v:shapetype id="_x0000_t202" coordsize="21600,21600" o:spt="202" path="m,l,21600r21600,l21600,xe">
            <v:stroke joinstyle="miter"/>
            <v:path gradientshapeok="t" o:connecttype="rect"/>
          </v:shapetype>
          <v:shape id="_x0000_s1036" type="#_x0000_t202" style="position:absolute;margin-left:79.95pt;margin-top:555.35pt;width:264.8pt;height:83pt;z-index:251660288;mso-position-vertical-relative:margin" filled="f" stroked="f">
            <v:textbox style="mso-next-textbox:#_x0000_s1036">
              <w:txbxContent>
                <w:p w:rsidR="003F6AE0" w:rsidRDefault="003F6AE0" w:rsidP="00BC0026">
                  <w:pPr>
                    <w:pStyle w:val="Heading3"/>
                    <w:rPr>
                      <w:rFonts w:ascii="Trebuchet MS" w:hAnsi="Trebuchet MS"/>
                      <w:sz w:val="20"/>
                    </w:rPr>
                  </w:pPr>
                  <w:r>
                    <w:rPr>
                      <w:rFonts w:ascii="Trebuchet MS" w:hAnsi="Trebuchet MS"/>
                      <w:sz w:val="20"/>
                    </w:rPr>
                    <w:t>NATIONAL CENTRE FOR VOCATIONAL</w:t>
                  </w:r>
                  <w:r>
                    <w:rPr>
                      <w:rFonts w:ascii="Trebuchet MS" w:hAnsi="Trebuchet MS"/>
                      <w:sz w:val="20"/>
                    </w:rPr>
                    <w:br/>
                    <w:t>EDUCATION RESEARCH</w:t>
                  </w:r>
                </w:p>
                <w:p w:rsidR="003F6AE0" w:rsidRPr="003716FE" w:rsidRDefault="003F6AE0" w:rsidP="00BC0026">
                  <w:pPr>
                    <w:pStyle w:val="Heading3"/>
                    <w:spacing w:before="80"/>
                    <w:rPr>
                      <w:rFonts w:ascii="Trebuchet MS" w:hAnsi="Trebuchet MS"/>
                      <w:sz w:val="20"/>
                    </w:rPr>
                  </w:pPr>
                  <w:r>
                    <w:rPr>
                      <w:rFonts w:ascii="Trebuchet MS" w:hAnsi="Trebuchet MS"/>
                      <w:b/>
                      <w:sz w:val="20"/>
                    </w:rPr>
                    <w:t>CONFERENCE</w:t>
                  </w:r>
                  <w:r w:rsidRPr="003716FE">
                    <w:rPr>
                      <w:rFonts w:ascii="Trebuchet MS" w:hAnsi="Trebuchet MS"/>
                      <w:b/>
                      <w:sz w:val="20"/>
                    </w:rPr>
                    <w:t xml:space="preserve"> PAPER</w:t>
                  </w:r>
                </w:p>
                <w:p w:rsidR="003F6AE0" w:rsidRDefault="003F6AE0" w:rsidP="009E2F64">
                  <w:pPr>
                    <w:pStyle w:val="Heading3"/>
                  </w:pPr>
                </w:p>
              </w:txbxContent>
            </v:textbox>
            <w10:wrap anchory="margin"/>
          </v:shape>
        </w:pict>
      </w:r>
      <w:r>
        <w:rPr>
          <w:noProof/>
          <w:lang w:eastAsia="en-AU"/>
        </w:rPr>
        <w:pict>
          <v:shape id="_x0000_s1034" type="#_x0000_t202" style="position:absolute;margin-left:73.1pt;margin-top:659.7pt;width:357pt;height:83pt;z-index:251658240;mso-position-vertical-relative:margin" filled="f" stroked="f">
            <v:textbox style="mso-next-textbox:#_x0000_s1034">
              <w:txbxContent>
                <w:p w:rsidR="003F6AE0" w:rsidRPr="00861CE5" w:rsidRDefault="003F6AE0" w:rsidP="00861CE5">
                  <w:pPr>
                    <w:pStyle w:val="Imprint"/>
                    <w:spacing w:before="0"/>
                    <w:ind w:left="142" w:right="10"/>
                    <w:rPr>
                      <w:color w:val="000000"/>
                    </w:rPr>
                  </w:pPr>
                  <w:r w:rsidRPr="005C2FCF">
                    <w:rPr>
                      <w:color w:val="000000"/>
                    </w:rPr>
                    <w:t>The views and opinions expressed in this document are those of the author</w:t>
                  </w:r>
                  <w:r>
                    <w:rPr>
                      <w:color w:val="000000"/>
                    </w:rPr>
                    <w:t xml:space="preserve"> </w:t>
                  </w:r>
                  <w:r>
                    <w:rPr>
                      <w:color w:val="000000"/>
                    </w:rPr>
                    <w:br/>
                  </w:r>
                  <w:r w:rsidRPr="005C2FCF">
                    <w:rPr>
                      <w:color w:val="000000"/>
                    </w:rPr>
                    <w:t>and do not necessarily reflect the vie</w:t>
                  </w:r>
                  <w:r>
                    <w:rPr>
                      <w:color w:val="000000"/>
                    </w:rPr>
                    <w:t>ws of the Australian Government or</w:t>
                  </w:r>
                  <w:r w:rsidRPr="005C2FCF">
                    <w:rPr>
                      <w:color w:val="000000"/>
                    </w:rPr>
                    <w:t xml:space="preserve"> </w:t>
                  </w:r>
                  <w:r>
                    <w:rPr>
                      <w:color w:val="000000"/>
                    </w:rPr>
                    <w:br/>
                    <w:t>state and territory governments.</w:t>
                  </w:r>
                </w:p>
              </w:txbxContent>
            </v:textbox>
            <w10:wrap anchory="margin"/>
          </v:shape>
        </w:pict>
      </w:r>
      <w:r w:rsidR="00DB599C">
        <w:softHyphen/>
      </w:r>
    </w:p>
    <w:p w:rsidR="008B22E2" w:rsidRDefault="00FE4A2D" w:rsidP="00E57478">
      <w:pPr>
        <w:pStyle w:val="Heading3"/>
        <w:ind w:right="-1"/>
      </w:pPr>
      <w:r w:rsidRPr="005C2FCF">
        <w:br w:type="page"/>
      </w:r>
    </w:p>
    <w:p w:rsidR="009E231A" w:rsidRPr="00C77DC6" w:rsidRDefault="001A50DB" w:rsidP="00A74426">
      <w:pPr>
        <w:pStyle w:val="Heading1"/>
      </w:pPr>
      <w:r>
        <w:lastRenderedPageBreak/>
        <w:pict>
          <v:shape id="_x0000_s1038" type="#_x0000_t202" style="position:absolute;margin-left:-4.7pt;margin-top:246.65pt;width:440.7pt;height:456pt;z-index:251661312;v-text-anchor:bottom" filled="f" stroked="f">
            <v:textbox style="mso-next-textbox:#_x0000_s1038" inset="0,,0">
              <w:txbxContent>
                <w:p w:rsidR="003F6AE0" w:rsidRPr="00B221F5" w:rsidRDefault="003F6AE0" w:rsidP="00B221F5">
                  <w:pPr>
                    <w:pStyle w:val="Imprint"/>
                    <w:rPr>
                      <w:b/>
                    </w:rPr>
                  </w:pPr>
                  <w:r w:rsidRPr="00B221F5">
                    <w:rPr>
                      <w:b/>
                    </w:rPr>
                    <w:t xml:space="preserve"> © </w:t>
                  </w:r>
                  <w:r>
                    <w:rPr>
                      <w:b/>
                    </w:rPr>
                    <w:t>National Centre for Vocational Education Research</w:t>
                  </w:r>
                  <w:r w:rsidRPr="00B221F5">
                    <w:rPr>
                      <w:b/>
                    </w:rPr>
                    <w:t>, 2013</w:t>
                  </w:r>
                </w:p>
                <w:p w:rsidR="003F6AE0" w:rsidRPr="00986030" w:rsidRDefault="001A50DB" w:rsidP="00B221F5">
                  <w:pPr>
                    <w:pStyle w:val="Imprint"/>
                  </w:pPr>
                  <w:r w:rsidRPr="001A50D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95pt;height:23.6pt;visibility:visible;mso-wrap-style:square">
                        <v:imagedata r:id="rId9" o:title="CC BY logo"/>
                      </v:shape>
                    </w:pict>
                  </w:r>
                </w:p>
                <w:p w:rsidR="003F6AE0" w:rsidRPr="00320D58" w:rsidRDefault="003F6AE0" w:rsidP="00320D58">
                  <w:pPr>
                    <w:pStyle w:val="Imprint"/>
                    <w:rPr>
                      <w:lang w:val="en-GB"/>
                    </w:rPr>
                  </w:pPr>
                  <w:r w:rsidRPr="00320D58">
                    <w:rPr>
                      <w:lang w:val="en-GB"/>
                    </w:rPr>
                    <w:t xml:space="preserve">With the exception of cover design, artwork, photographs, all logos, and any other material where copyright is owned by a third party, all material presented in this document </w:t>
                  </w:r>
                  <w:proofErr w:type="gramStart"/>
                  <w:r w:rsidRPr="00320D58">
                    <w:rPr>
                      <w:lang w:val="en-GB"/>
                    </w:rPr>
                    <w:t>is</w:t>
                  </w:r>
                  <w:proofErr w:type="gramEnd"/>
                  <w:r w:rsidRPr="00320D58">
                    <w:rPr>
                      <w:lang w:val="en-GB"/>
                    </w:rPr>
                    <w:t xml:space="preserve"> provided under a Creative Commons Attribution 3.0 Australia &lt;</w:t>
                  </w:r>
                  <w:r>
                    <w:rPr>
                      <w:lang w:val="en-GB"/>
                    </w:rPr>
                    <w:t>c</w:t>
                  </w:r>
                  <w:r w:rsidRPr="00320D58">
                    <w:rPr>
                      <w:lang w:val="en-GB"/>
                    </w:rPr>
                    <w:t xml:space="preserve">reativecommons.org/licenses/by/3.0/au&gt;. </w:t>
                  </w:r>
                </w:p>
                <w:p w:rsidR="003F6AE0" w:rsidRDefault="003F6AE0" w:rsidP="00B221F5">
                  <w:pPr>
                    <w:pStyle w:val="Imprint"/>
                    <w:rPr>
                      <w:rFonts w:cs="TrebuchetMS-Italic"/>
                      <w:i/>
                      <w:iCs/>
                      <w:lang w:val="en-GB"/>
                    </w:rPr>
                  </w:pPr>
                  <w:r w:rsidRPr="00263A2B">
                    <w:rPr>
                      <w:lang w:val="en-GB"/>
                    </w:rPr>
                    <w:t>This document should be attributed as</w:t>
                  </w:r>
                  <w:r>
                    <w:rPr>
                      <w:lang w:val="en-GB"/>
                    </w:rPr>
                    <w:t xml:space="preserve"> Karmel, T 2013, </w:t>
                  </w:r>
                  <w:r>
                    <w:rPr>
                      <w:i/>
                      <w:lang w:val="en-GB"/>
                    </w:rPr>
                    <w:t xml:space="preserve">Are we there yet? </w:t>
                  </w:r>
                  <w:proofErr w:type="gramStart"/>
                  <w:r>
                    <w:rPr>
                      <w:i/>
                      <w:lang w:val="en-GB"/>
                    </w:rPr>
                    <w:t xml:space="preserve">Overview of the Longitudinal Surveys of Australian Youth, </w:t>
                  </w:r>
                  <w:r w:rsidRPr="00263A2B">
                    <w:rPr>
                      <w:rFonts w:cs="TrebuchetMS-Italic"/>
                      <w:iCs/>
                      <w:lang w:val="en-GB"/>
                    </w:rPr>
                    <w:t>NCVER</w:t>
                  </w:r>
                  <w:r>
                    <w:rPr>
                      <w:rFonts w:cs="TrebuchetMS-Italic"/>
                      <w:iCs/>
                      <w:lang w:val="en-GB"/>
                    </w:rPr>
                    <w:t>, Adelaide</w:t>
                  </w:r>
                  <w:r w:rsidRPr="00263A2B">
                    <w:rPr>
                      <w:rFonts w:cs="TrebuchetMS-Italic"/>
                      <w:i/>
                      <w:iCs/>
                      <w:lang w:val="en-GB"/>
                    </w:rPr>
                    <w:t>.</w:t>
                  </w:r>
                  <w:proofErr w:type="gramEnd"/>
                </w:p>
                <w:p w:rsidR="003F6AE0" w:rsidRPr="00320D58" w:rsidRDefault="003F6AE0" w:rsidP="00320D58">
                  <w:pPr>
                    <w:pStyle w:val="Imprint"/>
                  </w:pPr>
                  <w:r>
                    <w:t>The National Centre for Vocational Education Research (NCVER)</w:t>
                  </w:r>
                  <w:r w:rsidRPr="00320D58">
                    <w:t xml:space="preserve"> is an independent body responsible for collecting, managing and analysing, evaluating and communicating research and statistics about vocational education and training (VET).</w:t>
                  </w:r>
                  <w:r w:rsidR="00BD7D7E">
                    <w:t xml:space="preserve"> </w:t>
                  </w:r>
                </w:p>
                <w:p w:rsidR="003F6AE0" w:rsidRDefault="003F6AE0" w:rsidP="00320D58">
                  <w:pPr>
                    <w:pStyle w:val="Imprint"/>
                    <w:rPr>
                      <w:lang w:val="en-GB"/>
                    </w:rPr>
                  </w:pPr>
                  <w:r w:rsidRPr="00320D58">
                    <w:t xml:space="preserve">NCVER’s </w:t>
                  </w:r>
                  <w:proofErr w:type="spellStart"/>
                  <w:r w:rsidRPr="00320D58">
                    <w:t>inhouse</w:t>
                  </w:r>
                  <w:proofErr w:type="spellEnd"/>
                  <w:r w:rsidRPr="00320D58">
                    <w:t xml:space="preserve"> research and evaluation program undertakes projects which are strategic to the VET sector. These projects are developed and conducted by NCVER’s research staff and are funded by NCVER. This research aims to improve policy and practice in the VET sector.</w:t>
                  </w:r>
                  <w:r w:rsidRPr="00263A2B">
                    <w:rPr>
                      <w:lang w:val="en-GB"/>
                    </w:rPr>
                    <w:t xml:space="preserve"> </w:t>
                  </w:r>
                </w:p>
                <w:p w:rsidR="003F6AE0" w:rsidRPr="00263A2B" w:rsidRDefault="003F6AE0" w:rsidP="00B221F5">
                  <w:pPr>
                    <w:pStyle w:val="Imprint"/>
                    <w:rPr>
                      <w:rFonts w:cs="TrebuchetMS-Italic"/>
                      <w:i/>
                      <w:iCs/>
                      <w:lang w:val="en-GB"/>
                    </w:rPr>
                  </w:pPr>
                </w:p>
                <w:p w:rsidR="003F6AE0" w:rsidRDefault="003F6AE0" w:rsidP="00B221F5">
                  <w:pPr>
                    <w:pStyle w:val="Imprint"/>
                  </w:pPr>
                  <w:r>
                    <w:t>TD/TNC 112.01</w:t>
                  </w:r>
                </w:p>
                <w:p w:rsidR="003F6AE0" w:rsidRPr="00B221F5" w:rsidRDefault="003F6AE0" w:rsidP="00B221F5">
                  <w:pPr>
                    <w:pStyle w:val="Imprint"/>
                  </w:pPr>
                  <w:r w:rsidRPr="00B221F5">
                    <w:t>Published by NCVER, ABN 87 007 967 311</w:t>
                  </w:r>
                </w:p>
                <w:p w:rsidR="003F6AE0" w:rsidRPr="00B221F5" w:rsidRDefault="003F6AE0" w:rsidP="00B221F5">
                  <w:pPr>
                    <w:pStyle w:val="Imprint"/>
                  </w:pPr>
                  <w:r w:rsidRPr="00B221F5">
                    <w:t>Level 11, 33 King William Street, Adelaide, SA 5000</w:t>
                  </w:r>
                  <w:r w:rsidRPr="00B221F5">
                    <w:br/>
                    <w:t>PO Box 8288 Station Arcade, Adelaide SA 5000, Australia</w:t>
                  </w:r>
                </w:p>
                <w:p w:rsidR="003F6AE0" w:rsidRPr="001211B4" w:rsidRDefault="003F6AE0" w:rsidP="00B221F5">
                  <w:pPr>
                    <w:pStyle w:val="Imprint"/>
                  </w:pPr>
                  <w:r w:rsidRPr="00B221F5">
                    <w:rPr>
                      <w:b/>
                    </w:rPr>
                    <w:t>P</w:t>
                  </w:r>
                  <w:r w:rsidRPr="00B221F5">
                    <w:t xml:space="preserve"> +61 8 8230 8400   </w:t>
                  </w:r>
                  <w:r w:rsidRPr="00B221F5">
                    <w:rPr>
                      <w:b/>
                    </w:rPr>
                    <w:t>F</w:t>
                  </w:r>
                  <w:r w:rsidRPr="00B221F5">
                    <w:t xml:space="preserve"> +61 8 8212 3436  </w:t>
                  </w:r>
                  <w:r w:rsidRPr="00B221F5">
                    <w:rPr>
                      <w:b/>
                    </w:rPr>
                    <w:t xml:space="preserve"> E</w:t>
                  </w:r>
                  <w:r w:rsidRPr="00B221F5">
                    <w:t xml:space="preserve"> </w:t>
                  </w:r>
                  <w:hyperlink r:id="rId10" w:history="1">
                    <w:r w:rsidRPr="00B221F5">
                      <w:rPr>
                        <w:rStyle w:val="Hyperlink"/>
                        <w:sz w:val="16"/>
                      </w:rPr>
                      <w:t>ncver@ncver.edu.au</w:t>
                    </w:r>
                  </w:hyperlink>
                  <w:r w:rsidRPr="00B221F5">
                    <w:t xml:space="preserve">   </w:t>
                  </w:r>
                  <w:r w:rsidRPr="00B221F5">
                    <w:rPr>
                      <w:b/>
                    </w:rPr>
                    <w:t>W</w:t>
                  </w:r>
                  <w:r w:rsidRPr="00B221F5">
                    <w:t xml:space="preserve"> &lt;www.ncver.edu.au&gt; </w:t>
                  </w:r>
                </w:p>
              </w:txbxContent>
            </v:textbox>
          </v:shape>
        </w:pict>
      </w:r>
      <w:r w:rsidR="00FE4A2D" w:rsidRPr="005C2FCF">
        <w:br w:type="page"/>
      </w:r>
      <w:bookmarkStart w:id="5" w:name="_Toc73766312"/>
      <w:bookmarkStart w:id="6" w:name="_Toc77937774"/>
      <w:bookmarkStart w:id="7" w:name="_Toc80174750"/>
      <w:bookmarkStart w:id="8" w:name="_Toc81560506"/>
      <w:bookmarkStart w:id="9" w:name="_Toc82071799"/>
      <w:bookmarkStart w:id="10" w:name="_Toc82151754"/>
      <w:bookmarkStart w:id="11" w:name="_Toc82498260"/>
      <w:bookmarkStart w:id="12" w:name="_Toc86829097"/>
      <w:bookmarkStart w:id="13" w:name="_Toc89226248"/>
      <w:bookmarkStart w:id="14" w:name="_Toc89240893"/>
      <w:bookmarkStart w:id="15" w:name="_Toc98394875"/>
      <w:bookmarkStart w:id="16" w:name="_Toc296423679"/>
      <w:bookmarkStart w:id="17" w:name="_Toc296497510"/>
      <w:bookmarkStart w:id="18" w:name="_Toc353362874"/>
      <w:bookmarkStart w:id="19" w:name="_Toc353458150"/>
      <w:bookmarkStart w:id="20" w:name="_Toc353803045"/>
      <w:r w:rsidR="00FE4A2D" w:rsidRPr="005C2FCF">
        <w:lastRenderedPageBreak/>
        <w:t>About the research</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1B43CF" w:rsidRDefault="00754A29" w:rsidP="00A74426">
      <w:pPr>
        <w:pStyle w:val="Heading2"/>
      </w:pPr>
      <w:bookmarkStart w:id="21" w:name="_Toc353203084"/>
      <w:bookmarkStart w:id="22" w:name="_Toc353362875"/>
      <w:bookmarkStart w:id="23" w:name="_Toc296423680"/>
      <w:bookmarkStart w:id="24" w:name="_Toc296497511"/>
      <w:bookmarkStart w:id="25" w:name="_Toc353451397"/>
      <w:bookmarkStart w:id="26" w:name="_Toc353458151"/>
      <w:bookmarkStart w:id="27" w:name="_Toc353803046"/>
      <w:bookmarkStart w:id="28" w:name="_Toc98394877"/>
      <w:r>
        <w:t xml:space="preserve">Are we there yet? Overview of the </w:t>
      </w:r>
      <w:r w:rsidR="001A2FD2">
        <w:t>L</w:t>
      </w:r>
      <w:r>
        <w:t xml:space="preserve">ongitudinal </w:t>
      </w:r>
      <w:r w:rsidR="001A2FD2">
        <w:t>S</w:t>
      </w:r>
      <w:r>
        <w:t xml:space="preserve">urveys </w:t>
      </w:r>
      <w:r w:rsidR="00565E78">
        <w:br/>
      </w:r>
      <w:r>
        <w:t>of Australian</w:t>
      </w:r>
      <w:bookmarkEnd w:id="21"/>
      <w:bookmarkEnd w:id="22"/>
      <w:r>
        <w:t xml:space="preserve"> </w:t>
      </w:r>
      <w:bookmarkEnd w:id="23"/>
      <w:bookmarkEnd w:id="24"/>
      <w:r w:rsidR="001A2FD2">
        <w:t>Y</w:t>
      </w:r>
      <w:r w:rsidR="00565E78">
        <w:t>outh</w:t>
      </w:r>
      <w:bookmarkEnd w:id="25"/>
      <w:bookmarkEnd w:id="26"/>
      <w:bookmarkEnd w:id="27"/>
    </w:p>
    <w:p w:rsidR="009E231A" w:rsidRPr="001B43CF" w:rsidRDefault="00754A29" w:rsidP="00A74426">
      <w:pPr>
        <w:pStyle w:val="Heading3"/>
      </w:pPr>
      <w:bookmarkStart w:id="29" w:name="_Toc296423681"/>
      <w:bookmarkStart w:id="30" w:name="_Toc296497512"/>
      <w:r>
        <w:t>Tom Karmel</w:t>
      </w:r>
      <w:bookmarkEnd w:id="28"/>
      <w:bookmarkEnd w:id="29"/>
      <w:bookmarkEnd w:id="30"/>
    </w:p>
    <w:p w:rsidR="009E231A" w:rsidRPr="00571D21" w:rsidRDefault="00565B40" w:rsidP="0048643A">
      <w:pPr>
        <w:pStyle w:val="Text"/>
      </w:pPr>
      <w:r>
        <w:t>This presentation opened the</w:t>
      </w:r>
      <w:r w:rsidR="00754A29">
        <w:t xml:space="preserve"> </w:t>
      </w:r>
      <w:r w:rsidR="0040281A">
        <w:t xml:space="preserve">Longitudinal Surveys of Australian Youth </w:t>
      </w:r>
      <w:r w:rsidR="00754A29">
        <w:t xml:space="preserve">research forum entitled Are </w:t>
      </w:r>
      <w:r w:rsidR="00565E78">
        <w:t>W</w:t>
      </w:r>
      <w:r w:rsidR="00754A29">
        <w:t xml:space="preserve">e </w:t>
      </w:r>
      <w:r w:rsidR="00565E78">
        <w:t>T</w:t>
      </w:r>
      <w:r w:rsidR="00754A29">
        <w:t xml:space="preserve">here </w:t>
      </w:r>
      <w:r w:rsidR="00565E78">
        <w:t>Yet? Youth T</w:t>
      </w:r>
      <w:r w:rsidR="00754A29">
        <w:t>ransitions in Au</w:t>
      </w:r>
      <w:r w:rsidR="00565E78">
        <w:t xml:space="preserve">stralia </w:t>
      </w:r>
      <w:r>
        <w:t>held at the Australian N</w:t>
      </w:r>
      <w:r w:rsidR="00754A29">
        <w:t xml:space="preserve">ational </w:t>
      </w:r>
      <w:r w:rsidR="004A4DA8">
        <w:t>Maritime</w:t>
      </w:r>
      <w:r w:rsidR="00754A29">
        <w:t xml:space="preserve"> Museum, Sydney</w:t>
      </w:r>
      <w:r w:rsidR="00565E78">
        <w:t>,</w:t>
      </w:r>
      <w:r w:rsidR="00754A29">
        <w:t xml:space="preserve"> on 11 April 2</w:t>
      </w:r>
      <w:r w:rsidR="00565E78">
        <w:t>0</w:t>
      </w:r>
      <w:r w:rsidR="00754A29">
        <w:t xml:space="preserve">13. It begins with the observation that youth longitudinal surveys have a long history in Australia, dating back to the Youth in Transition </w:t>
      </w:r>
      <w:r w:rsidR="00565E78">
        <w:t>s</w:t>
      </w:r>
      <w:r w:rsidR="00754A29">
        <w:t>tudy which commenced with a cohort of young people born in 1961. The latest incarnation</w:t>
      </w:r>
      <w:r w:rsidR="001831D3">
        <w:t xml:space="preserve"> is the Longitudinal S</w:t>
      </w:r>
      <w:r w:rsidR="006258D5">
        <w:t>urvey</w:t>
      </w:r>
      <w:r w:rsidR="00565E78">
        <w:t>s</w:t>
      </w:r>
      <w:r w:rsidR="006258D5">
        <w:t xml:space="preserve"> of A</w:t>
      </w:r>
      <w:r w:rsidR="00754A29">
        <w:t>ustr</w:t>
      </w:r>
      <w:r w:rsidR="006258D5">
        <w:t>alian</w:t>
      </w:r>
      <w:r w:rsidR="00754A29">
        <w:t xml:space="preserve"> Youth </w:t>
      </w:r>
      <w:r w:rsidR="00565E78">
        <w:t xml:space="preserve">(LSAY) </w:t>
      </w:r>
      <w:r w:rsidR="00754A29">
        <w:t xml:space="preserve">which has tracked cohorts of </w:t>
      </w:r>
      <w:r w:rsidR="00565E78">
        <w:t>Y</w:t>
      </w:r>
      <w:r w:rsidR="00754A29">
        <w:t xml:space="preserve">ear 9 students </w:t>
      </w:r>
      <w:r w:rsidR="00694520">
        <w:t>selected in 1995, 1998, 2003</w:t>
      </w:r>
      <w:r w:rsidR="006258D5">
        <w:t>, 2006 and 2009</w:t>
      </w:r>
      <w:r w:rsidR="00565E78">
        <w:t xml:space="preserve">. </w:t>
      </w:r>
      <w:r w:rsidR="00565E78" w:rsidRPr="00571D21">
        <w:t>These young people are interviewed over a period of ten years, between the ages of 15 and 25 years.</w:t>
      </w:r>
    </w:p>
    <w:p w:rsidR="006258D5" w:rsidRPr="00571D21" w:rsidRDefault="006258D5" w:rsidP="0048643A">
      <w:pPr>
        <w:pStyle w:val="Text"/>
      </w:pPr>
      <w:r w:rsidRPr="00571D21">
        <w:t xml:space="preserve">I argue that the interest in youth transitions dates back to the 1970s when the oil </w:t>
      </w:r>
      <w:r w:rsidR="00565E78" w:rsidRPr="00571D21">
        <w:t xml:space="preserve">price </w:t>
      </w:r>
      <w:r w:rsidRPr="00571D21">
        <w:t xml:space="preserve">shocks increased the unemployment rate significantly. Young people leaving education are new entrants to the labour market and therefore inevitably </w:t>
      </w:r>
      <w:r w:rsidR="00694520" w:rsidRPr="00571D21">
        <w:t>were</w:t>
      </w:r>
      <w:r w:rsidRPr="00571D21">
        <w:t xml:space="preserve"> hit hard by </w:t>
      </w:r>
      <w:r w:rsidR="00694520" w:rsidRPr="00571D21">
        <w:t>the</w:t>
      </w:r>
      <w:r w:rsidRPr="00571D21">
        <w:t xml:space="preserve"> downturn in the labour </w:t>
      </w:r>
      <w:r w:rsidR="00694520" w:rsidRPr="00571D21">
        <w:t>market</w:t>
      </w:r>
      <w:r w:rsidRPr="00571D21">
        <w:t xml:space="preserve">. While the overall unemployment rate has fluctuated, it has never returned to the levels of the 1960s and youth unemployment remains an issue. </w:t>
      </w:r>
      <w:proofErr w:type="gramStart"/>
      <w:r w:rsidRPr="00571D21">
        <w:t>Hence the interest in youth transitions.</w:t>
      </w:r>
      <w:proofErr w:type="gramEnd"/>
    </w:p>
    <w:p w:rsidR="006258D5" w:rsidRDefault="008B4A32" w:rsidP="0048643A">
      <w:pPr>
        <w:pStyle w:val="Text"/>
      </w:pPr>
      <w:r w:rsidRPr="00571D21">
        <w:t xml:space="preserve">One would have thought </w:t>
      </w:r>
      <w:r w:rsidR="00565E78" w:rsidRPr="00571D21">
        <w:t xml:space="preserve">that, </w:t>
      </w:r>
      <w:r w:rsidRPr="00571D21">
        <w:t>with over 35 years of research</w:t>
      </w:r>
      <w:r w:rsidR="00565E78" w:rsidRPr="00571D21">
        <w:t>,</w:t>
      </w:r>
      <w:r w:rsidRPr="00571D21">
        <w:t xml:space="preserve"> we would know everything there is to know about youth transitions. </w:t>
      </w:r>
      <w:r w:rsidR="006258D5" w:rsidRPr="00571D21">
        <w:t xml:space="preserve">But over the </w:t>
      </w:r>
      <w:r w:rsidR="00A4523D" w:rsidRPr="00571D21">
        <w:t>past</w:t>
      </w:r>
      <w:r w:rsidR="006258D5" w:rsidRPr="00571D21">
        <w:t xml:space="preserve"> 35 years the labour market has changed fundamentally, with educational participation increasing dramatically and a paucity of </w:t>
      </w:r>
      <w:r w:rsidR="00C372DD" w:rsidRPr="00571D21">
        <w:t>‘</w:t>
      </w:r>
      <w:r w:rsidR="006258D5" w:rsidRPr="00571D21">
        <w:t>good</w:t>
      </w:r>
      <w:r w:rsidR="00C372DD" w:rsidRPr="00571D21">
        <w:t>’</w:t>
      </w:r>
      <w:r w:rsidR="006258D5" w:rsidRPr="00571D21">
        <w:t xml:space="preserve"> jobs for those without </w:t>
      </w:r>
      <w:r w:rsidR="00565E78" w:rsidRPr="00571D21">
        <w:t>Y</w:t>
      </w:r>
      <w:r w:rsidR="00694520" w:rsidRPr="00571D21">
        <w:t>ear 12 and</w:t>
      </w:r>
      <w:r w:rsidR="00565E78" w:rsidRPr="00571D21">
        <w:t>,</w:t>
      </w:r>
      <w:r w:rsidR="00694520" w:rsidRPr="00571D21">
        <w:t xml:space="preserve"> increasingly, post-school </w:t>
      </w:r>
      <w:r w:rsidR="006258D5" w:rsidRPr="00571D21">
        <w:t>qual</w:t>
      </w:r>
      <w:r w:rsidR="00A4523D" w:rsidRPr="00571D21">
        <w:t>ifications. The world facing 20-</w:t>
      </w:r>
      <w:r w:rsidR="006258D5" w:rsidRPr="00571D21">
        <w:t>year</w:t>
      </w:r>
      <w:r w:rsidR="00565E78" w:rsidRPr="00571D21">
        <w:t>-</w:t>
      </w:r>
      <w:r w:rsidR="006258D5" w:rsidRPr="00571D21">
        <w:t>olds</w:t>
      </w:r>
      <w:r w:rsidR="006258D5">
        <w:t xml:space="preserve"> today is not the same as the world of the 1970s. Thus</w:t>
      </w:r>
      <w:r w:rsidR="00565E78">
        <w:t>,</w:t>
      </w:r>
      <w:r w:rsidR="006258D5">
        <w:t xml:space="preserve"> understanding youth transitions is an ongoing issue and will </w:t>
      </w:r>
      <w:r w:rsidR="00C372DD">
        <w:t xml:space="preserve">continue to </w:t>
      </w:r>
      <w:r w:rsidR="006258D5">
        <w:t>be so unless the world we live in stagnates. Researchers will not run out of topics.</w:t>
      </w:r>
    </w:p>
    <w:p w:rsidR="006258D5" w:rsidRPr="005C2FCF" w:rsidRDefault="006258D5" w:rsidP="0048643A">
      <w:pPr>
        <w:pStyle w:val="Text"/>
        <w:rPr>
          <w:color w:val="000000"/>
        </w:rPr>
      </w:pPr>
      <w:r>
        <w:t>In the presentation I also make an attempt to map the breadth of topics being resea</w:t>
      </w:r>
      <w:r w:rsidR="004A4DA8">
        <w:t xml:space="preserve">rched and how they have changed over the </w:t>
      </w:r>
      <w:r w:rsidR="00A4523D">
        <w:t>past</w:t>
      </w:r>
      <w:r w:rsidR="004A4DA8">
        <w:t xml:space="preserve"> 25 years. A bonus is a long list of research papers that look at the longitudinal youth data.</w:t>
      </w:r>
    </w:p>
    <w:p w:rsidR="00BC0026" w:rsidRDefault="00BC0026" w:rsidP="0048643A">
      <w:pPr>
        <w:pStyle w:val="Text"/>
      </w:pPr>
    </w:p>
    <w:p w:rsidR="009E231A" w:rsidRPr="005C2FCF" w:rsidRDefault="00FE4A2D" w:rsidP="0048643A">
      <w:pPr>
        <w:pStyle w:val="Text"/>
      </w:pPr>
      <w:r w:rsidRPr="005C2FCF">
        <w:t>Tom Karmel</w:t>
      </w:r>
      <w:r w:rsidRPr="005C2FCF">
        <w:br/>
        <w:t>Managing Director, NCVER</w:t>
      </w:r>
    </w:p>
    <w:p w:rsidR="00177827" w:rsidRDefault="00177827">
      <w:pPr>
        <w:spacing w:before="0" w:line="240" w:lineRule="auto"/>
      </w:pPr>
      <w:r>
        <w:br w:type="page"/>
      </w:r>
    </w:p>
    <w:p w:rsidR="00177827" w:rsidRDefault="00177827" w:rsidP="00874DA5">
      <w:pPr>
        <w:pStyle w:val="Contents"/>
      </w:pPr>
    </w:p>
    <w:p w:rsidR="00177827" w:rsidRDefault="00177827" w:rsidP="00874DA5">
      <w:pPr>
        <w:pStyle w:val="Contents"/>
        <w:sectPr w:rsidR="00177827" w:rsidSect="00F60BA5">
          <w:pgSz w:w="11907" w:h="16840" w:code="9"/>
          <w:pgMar w:top="1276" w:right="1701" w:bottom="1276" w:left="1418" w:header="709" w:footer="556" w:gutter="0"/>
          <w:cols w:space="708"/>
          <w:docGrid w:linePitch="360"/>
        </w:sectPr>
      </w:pPr>
    </w:p>
    <w:p w:rsidR="009E231A" w:rsidRPr="00DC5F5C" w:rsidRDefault="00FE4A2D" w:rsidP="00A74426">
      <w:pPr>
        <w:pStyle w:val="Heading1"/>
      </w:pPr>
      <w:bookmarkStart w:id="31" w:name="_Toc98394880"/>
      <w:bookmarkStart w:id="32" w:name="_Toc296423683"/>
      <w:bookmarkStart w:id="33" w:name="_Toc296497514"/>
      <w:bookmarkStart w:id="34" w:name="_Toc353362876"/>
      <w:bookmarkStart w:id="35" w:name="_Toc353458152"/>
      <w:bookmarkStart w:id="36" w:name="_Toc353803047"/>
      <w:r w:rsidRPr="00DC5F5C">
        <w:lastRenderedPageBreak/>
        <w:t>Contents</w:t>
      </w:r>
      <w:bookmarkEnd w:id="31"/>
      <w:bookmarkEnd w:id="32"/>
      <w:bookmarkEnd w:id="33"/>
      <w:bookmarkEnd w:id="34"/>
      <w:bookmarkEnd w:id="35"/>
      <w:bookmarkEnd w:id="36"/>
    </w:p>
    <w:p w:rsidR="00732D37" w:rsidRDefault="001A50DB">
      <w:pPr>
        <w:pStyle w:val="TOC1"/>
        <w:rPr>
          <w:rFonts w:asciiTheme="minorHAnsi" w:eastAsiaTheme="minorEastAsia" w:hAnsiTheme="minorHAnsi" w:cstheme="minorBidi"/>
          <w:color w:val="auto"/>
          <w:sz w:val="22"/>
          <w:szCs w:val="22"/>
          <w:lang w:eastAsia="en-AU"/>
        </w:rPr>
      </w:pPr>
      <w:r w:rsidRPr="001A50DB">
        <w:rPr>
          <w:rFonts w:ascii="Avant Garde" w:hAnsi="Avant Garde"/>
        </w:rPr>
        <w:fldChar w:fldCharType="begin"/>
      </w:r>
      <w:r w:rsidR="00FE4A2D" w:rsidRPr="009775C7">
        <w:rPr>
          <w:rFonts w:ascii="Avant Garde" w:hAnsi="Avant Garde"/>
        </w:rPr>
        <w:instrText xml:space="preserve"> TOC \o "1-2" </w:instrText>
      </w:r>
      <w:r w:rsidRPr="001A50DB">
        <w:rPr>
          <w:rFonts w:ascii="Avant Garde" w:hAnsi="Avant Garde"/>
        </w:rPr>
        <w:fldChar w:fldCharType="separate"/>
      </w:r>
      <w:r w:rsidR="00732D37">
        <w:t>Tables and figures</w:t>
      </w:r>
      <w:r w:rsidR="00732D37">
        <w:tab/>
      </w:r>
      <w:r>
        <w:fldChar w:fldCharType="begin"/>
      </w:r>
      <w:r w:rsidR="00732D37">
        <w:instrText xml:space="preserve"> PAGEREF _Toc353803048 \h </w:instrText>
      </w:r>
      <w:r>
        <w:fldChar w:fldCharType="separate"/>
      </w:r>
      <w:r w:rsidR="00732D37">
        <w:t>6</w:t>
      </w:r>
      <w:r>
        <w:fldChar w:fldCharType="end"/>
      </w:r>
    </w:p>
    <w:p w:rsidR="00732D37" w:rsidRDefault="00732D37">
      <w:pPr>
        <w:pStyle w:val="TOC1"/>
        <w:rPr>
          <w:rFonts w:asciiTheme="minorHAnsi" w:eastAsiaTheme="minorEastAsia" w:hAnsiTheme="minorHAnsi" w:cstheme="minorBidi"/>
          <w:color w:val="auto"/>
          <w:sz w:val="22"/>
          <w:szCs w:val="22"/>
          <w:lang w:eastAsia="en-AU"/>
        </w:rPr>
      </w:pPr>
      <w:r>
        <w:t>Are we there yet? Overview of the Longitudinal Surveys of Australian Youth</w:t>
      </w:r>
      <w:r>
        <w:tab/>
      </w:r>
      <w:r w:rsidR="001A50DB">
        <w:fldChar w:fldCharType="begin"/>
      </w:r>
      <w:r>
        <w:instrText xml:space="preserve"> PAGEREF _Toc353803051 \h </w:instrText>
      </w:r>
      <w:r w:rsidR="001A50DB">
        <w:fldChar w:fldCharType="separate"/>
      </w:r>
      <w:r>
        <w:t>7</w:t>
      </w:r>
      <w:r w:rsidR="001A50DB">
        <w:fldChar w:fldCharType="end"/>
      </w:r>
    </w:p>
    <w:p w:rsidR="00732D37" w:rsidRDefault="00732D37">
      <w:pPr>
        <w:pStyle w:val="TOC1"/>
        <w:rPr>
          <w:rFonts w:asciiTheme="minorHAnsi" w:eastAsiaTheme="minorEastAsia" w:hAnsiTheme="minorHAnsi" w:cstheme="minorBidi"/>
          <w:color w:val="auto"/>
          <w:sz w:val="22"/>
          <w:szCs w:val="22"/>
          <w:lang w:eastAsia="en-AU"/>
        </w:rPr>
      </w:pPr>
      <w:r>
        <w:t>References</w:t>
      </w:r>
      <w:r>
        <w:tab/>
      </w:r>
      <w:r w:rsidR="001A50DB">
        <w:fldChar w:fldCharType="begin"/>
      </w:r>
      <w:r>
        <w:instrText xml:space="preserve"> PAGEREF _Toc353803052 \h </w:instrText>
      </w:r>
      <w:r w:rsidR="001A50DB">
        <w:fldChar w:fldCharType="separate"/>
      </w:r>
      <w:r>
        <w:t>15</w:t>
      </w:r>
      <w:r w:rsidR="001A50DB">
        <w:fldChar w:fldCharType="end"/>
      </w:r>
    </w:p>
    <w:p w:rsidR="00732D37" w:rsidRDefault="00732D37" w:rsidP="00732D37">
      <w:pPr>
        <w:pStyle w:val="TOC1"/>
        <w:rPr>
          <w:rFonts w:asciiTheme="minorHAnsi" w:eastAsiaTheme="minorEastAsia" w:hAnsiTheme="minorHAnsi" w:cstheme="minorBidi"/>
          <w:color w:val="auto"/>
          <w:sz w:val="22"/>
          <w:szCs w:val="22"/>
          <w:lang w:eastAsia="en-AU"/>
        </w:rPr>
      </w:pPr>
      <w:r>
        <w:t>Appendix: List of LSAY data-based research</w:t>
      </w:r>
      <w:r>
        <w:tab/>
      </w:r>
      <w:r w:rsidR="001A50DB">
        <w:fldChar w:fldCharType="begin"/>
      </w:r>
      <w:r>
        <w:instrText xml:space="preserve"> PAGEREF _Toc353803054 \h </w:instrText>
      </w:r>
      <w:r w:rsidR="001A50DB">
        <w:fldChar w:fldCharType="separate"/>
      </w:r>
      <w:r>
        <w:t>17</w:t>
      </w:r>
      <w:r w:rsidR="001A50DB">
        <w:fldChar w:fldCharType="end"/>
      </w:r>
    </w:p>
    <w:p w:rsidR="004E7227" w:rsidRDefault="001A50DB" w:rsidP="0048643A">
      <w:pPr>
        <w:pStyle w:val="Text"/>
      </w:pPr>
      <w:r w:rsidRPr="009775C7">
        <w:fldChar w:fldCharType="end"/>
      </w:r>
    </w:p>
    <w:p w:rsidR="00A74426" w:rsidRDefault="00A74426">
      <w:pPr>
        <w:spacing w:before="0" w:line="240" w:lineRule="auto"/>
        <w:rPr>
          <w:rFonts w:ascii="Tahoma" w:hAnsi="Tahoma" w:cs="Tahoma"/>
          <w:color w:val="000000"/>
          <w:kern w:val="28"/>
          <w:sz w:val="56"/>
          <w:szCs w:val="56"/>
        </w:rPr>
      </w:pPr>
      <w:r>
        <w:br w:type="page"/>
      </w:r>
    </w:p>
    <w:p w:rsidR="004E7227" w:rsidRDefault="004E7227" w:rsidP="004E7227">
      <w:pPr>
        <w:pStyle w:val="Heading1"/>
      </w:pPr>
      <w:bookmarkStart w:id="37" w:name="_Toc353803048"/>
      <w:r>
        <w:lastRenderedPageBreak/>
        <w:t>Tables and figures</w:t>
      </w:r>
      <w:bookmarkEnd w:id="37"/>
    </w:p>
    <w:p w:rsidR="004E7227" w:rsidRDefault="004E7227" w:rsidP="004E7227">
      <w:pPr>
        <w:pStyle w:val="Heading2"/>
      </w:pPr>
      <w:bookmarkStart w:id="38" w:name="_Toc296497516"/>
      <w:bookmarkStart w:id="39" w:name="_Toc298162801"/>
      <w:bookmarkStart w:id="40" w:name="_Toc353203087"/>
      <w:bookmarkStart w:id="41" w:name="_Toc353362878"/>
      <w:bookmarkStart w:id="42" w:name="_Toc353451400"/>
      <w:bookmarkStart w:id="43" w:name="_Toc353458154"/>
      <w:bookmarkStart w:id="44" w:name="_Toc353803049"/>
      <w:r>
        <w:t>Tables</w:t>
      </w:r>
      <w:bookmarkEnd w:id="38"/>
      <w:bookmarkEnd w:id="39"/>
      <w:bookmarkEnd w:id="40"/>
      <w:bookmarkEnd w:id="41"/>
      <w:bookmarkEnd w:id="42"/>
      <w:bookmarkEnd w:id="43"/>
      <w:bookmarkEnd w:id="44"/>
    </w:p>
    <w:p w:rsidR="008B2434" w:rsidRDefault="001A50DB" w:rsidP="008B2434">
      <w:pPr>
        <w:pStyle w:val="TableofFigures"/>
        <w:tabs>
          <w:tab w:val="clear" w:pos="284"/>
          <w:tab w:val="left" w:pos="426"/>
          <w:tab w:val="left" w:pos="1100"/>
        </w:tabs>
        <w:rPr>
          <w:rFonts w:asciiTheme="minorHAnsi" w:eastAsiaTheme="minorEastAsia" w:hAnsiTheme="minorHAnsi" w:cstheme="minorBidi"/>
          <w:color w:val="auto"/>
          <w:sz w:val="22"/>
          <w:szCs w:val="22"/>
          <w:lang w:eastAsia="en-AU"/>
        </w:rPr>
      </w:pPr>
      <w:r w:rsidRPr="001A50DB">
        <w:fldChar w:fldCharType="begin"/>
      </w:r>
      <w:r w:rsidR="004E7227">
        <w:instrText xml:space="preserve"> TOC \f F \t "tabletitle" \c </w:instrText>
      </w:r>
      <w:r w:rsidRPr="001A50DB">
        <w:fldChar w:fldCharType="separate"/>
      </w:r>
      <w:r w:rsidR="008B2434">
        <w:t xml:space="preserve">1 </w:t>
      </w:r>
      <w:r w:rsidR="008B2434">
        <w:rPr>
          <w:rFonts w:asciiTheme="minorHAnsi" w:eastAsiaTheme="minorEastAsia" w:hAnsiTheme="minorHAnsi" w:cstheme="minorBidi"/>
          <w:color w:val="auto"/>
          <w:sz w:val="22"/>
          <w:szCs w:val="22"/>
          <w:lang w:eastAsia="en-AU"/>
        </w:rPr>
        <w:tab/>
      </w:r>
      <w:r w:rsidR="008B2434">
        <w:t>Cohorts of the long</w:t>
      </w:r>
      <w:r w:rsidR="008E62DD">
        <w:t>itudinal surveys of Australian y</w:t>
      </w:r>
      <w:r w:rsidR="008B2434">
        <w:t>outh</w:t>
      </w:r>
      <w:r w:rsidR="008B2434">
        <w:tab/>
      </w:r>
      <w:r>
        <w:fldChar w:fldCharType="begin"/>
      </w:r>
      <w:r w:rsidR="008B2434">
        <w:instrText xml:space="preserve"> PAGEREF _Toc353451440 \h </w:instrText>
      </w:r>
      <w:r>
        <w:fldChar w:fldCharType="separate"/>
      </w:r>
      <w:r w:rsidR="0040281A">
        <w:t>5</w:t>
      </w:r>
      <w:r>
        <w:fldChar w:fldCharType="end"/>
      </w:r>
    </w:p>
    <w:p w:rsidR="008B2434" w:rsidRDefault="008B2434" w:rsidP="008B2434">
      <w:pPr>
        <w:pStyle w:val="TableofFigures"/>
        <w:tabs>
          <w:tab w:val="clear" w:pos="284"/>
          <w:tab w:val="left" w:pos="426"/>
        </w:tabs>
        <w:rPr>
          <w:rFonts w:asciiTheme="minorHAnsi" w:eastAsiaTheme="minorEastAsia" w:hAnsiTheme="minorHAnsi" w:cstheme="minorBidi"/>
          <w:color w:val="auto"/>
          <w:sz w:val="22"/>
          <w:szCs w:val="22"/>
          <w:lang w:eastAsia="en-AU"/>
        </w:rPr>
      </w:pPr>
      <w:r>
        <w:t xml:space="preserve">2 </w:t>
      </w:r>
      <w:r>
        <w:tab/>
        <w:t>Program of Are we there yet? Youth transitions in Australia</w:t>
      </w:r>
      <w:r>
        <w:tab/>
      </w:r>
      <w:r w:rsidR="001A50DB">
        <w:fldChar w:fldCharType="begin"/>
      </w:r>
      <w:r>
        <w:instrText xml:space="preserve"> PAGEREF _Toc353451441 \h </w:instrText>
      </w:r>
      <w:r w:rsidR="001A50DB">
        <w:fldChar w:fldCharType="separate"/>
      </w:r>
      <w:r w:rsidR="0040281A">
        <w:t>5</w:t>
      </w:r>
      <w:r w:rsidR="001A50DB">
        <w:fldChar w:fldCharType="end"/>
      </w:r>
    </w:p>
    <w:p w:rsidR="00552285" w:rsidRDefault="001A50DB" w:rsidP="008B2434">
      <w:pPr>
        <w:pStyle w:val="Heading2"/>
        <w:tabs>
          <w:tab w:val="left" w:pos="426"/>
        </w:tabs>
        <w:rPr>
          <w:noProof/>
        </w:rPr>
      </w:pPr>
      <w:r>
        <w:fldChar w:fldCharType="end"/>
      </w:r>
      <w:bookmarkStart w:id="45" w:name="_Toc296497517"/>
      <w:bookmarkStart w:id="46" w:name="_Toc298162802"/>
      <w:bookmarkStart w:id="47" w:name="_Toc353203088"/>
      <w:bookmarkStart w:id="48" w:name="_Toc353362879"/>
      <w:bookmarkStart w:id="49" w:name="_Toc353451401"/>
      <w:bookmarkStart w:id="50" w:name="_Toc353458155"/>
      <w:bookmarkStart w:id="51" w:name="_Toc353803050"/>
      <w:r w:rsidR="004E7227">
        <w:t>Figures</w:t>
      </w:r>
      <w:bookmarkEnd w:id="45"/>
      <w:bookmarkEnd w:id="46"/>
      <w:bookmarkEnd w:id="47"/>
      <w:bookmarkEnd w:id="48"/>
      <w:bookmarkEnd w:id="49"/>
      <w:bookmarkEnd w:id="50"/>
      <w:bookmarkEnd w:id="51"/>
      <w:r w:rsidRPr="001A50DB">
        <w:rPr>
          <w:rFonts w:ascii="Garamond" w:hAnsi="Garamond"/>
          <w:sz w:val="22"/>
        </w:rPr>
        <w:fldChar w:fldCharType="begin"/>
      </w:r>
      <w:r w:rsidR="004E7227">
        <w:instrText xml:space="preserve"> TOC \t "Figuretitle" \c </w:instrText>
      </w:r>
      <w:r w:rsidRPr="001A50DB">
        <w:rPr>
          <w:rFonts w:ascii="Garamond" w:hAnsi="Garamond"/>
          <w:sz w:val="22"/>
        </w:rPr>
        <w:fldChar w:fldCharType="separate"/>
      </w:r>
    </w:p>
    <w:p w:rsidR="00552285" w:rsidRDefault="00552285" w:rsidP="00552285">
      <w:pPr>
        <w:pStyle w:val="TableofFigures"/>
        <w:tabs>
          <w:tab w:val="clear" w:pos="284"/>
          <w:tab w:val="left" w:pos="426"/>
          <w:tab w:val="left" w:pos="1100"/>
        </w:tabs>
        <w:rPr>
          <w:rFonts w:asciiTheme="minorHAnsi" w:eastAsiaTheme="minorEastAsia" w:hAnsiTheme="minorHAnsi" w:cstheme="minorBidi"/>
          <w:color w:val="auto"/>
          <w:sz w:val="22"/>
          <w:szCs w:val="22"/>
          <w:lang w:eastAsia="en-AU"/>
        </w:rPr>
      </w:pPr>
      <w:r>
        <w:t xml:space="preserve">1 </w:t>
      </w:r>
      <w:r>
        <w:rPr>
          <w:rFonts w:asciiTheme="minorHAnsi" w:eastAsiaTheme="minorEastAsia" w:hAnsiTheme="minorHAnsi" w:cstheme="minorBidi"/>
          <w:color w:val="auto"/>
          <w:sz w:val="22"/>
          <w:szCs w:val="22"/>
          <w:lang w:eastAsia="en-AU"/>
        </w:rPr>
        <w:tab/>
      </w:r>
      <w:r>
        <w:t>Unemployment rate, Australia</w:t>
      </w:r>
      <w:r>
        <w:tab/>
      </w:r>
      <w:r w:rsidR="001A50DB">
        <w:fldChar w:fldCharType="begin"/>
      </w:r>
      <w:r>
        <w:instrText xml:space="preserve"> PAGEREF _Toc353451548 \h </w:instrText>
      </w:r>
      <w:r w:rsidR="001A50DB">
        <w:fldChar w:fldCharType="separate"/>
      </w:r>
      <w:r w:rsidR="0040281A">
        <w:t>5</w:t>
      </w:r>
      <w:r w:rsidR="001A50DB">
        <w:fldChar w:fldCharType="end"/>
      </w:r>
    </w:p>
    <w:p w:rsidR="00552285" w:rsidRDefault="00552285" w:rsidP="00552285">
      <w:pPr>
        <w:pStyle w:val="TableofFigures"/>
        <w:tabs>
          <w:tab w:val="clear" w:pos="284"/>
          <w:tab w:val="left" w:pos="426"/>
          <w:tab w:val="left" w:pos="1100"/>
        </w:tabs>
        <w:rPr>
          <w:rFonts w:asciiTheme="minorHAnsi" w:eastAsiaTheme="minorEastAsia" w:hAnsiTheme="minorHAnsi" w:cstheme="minorBidi"/>
          <w:color w:val="auto"/>
          <w:sz w:val="22"/>
          <w:szCs w:val="22"/>
          <w:lang w:eastAsia="en-AU"/>
        </w:rPr>
      </w:pPr>
      <w:r>
        <w:t>2</w:t>
      </w:r>
      <w:r>
        <w:rPr>
          <w:rFonts w:asciiTheme="minorHAnsi" w:eastAsiaTheme="minorEastAsia" w:hAnsiTheme="minorHAnsi" w:cstheme="minorBidi"/>
          <w:color w:val="auto"/>
          <w:sz w:val="22"/>
          <w:szCs w:val="22"/>
          <w:lang w:eastAsia="en-AU"/>
        </w:rPr>
        <w:tab/>
      </w:r>
      <w:r w:rsidRPr="001C048A">
        <w:rPr>
          <w:bCs/>
          <w:lang w:val="en-US"/>
        </w:rPr>
        <w:t>Unemployment rate by year (August figure) 15 to 19-year-olds</w:t>
      </w:r>
      <w:r>
        <w:tab/>
      </w:r>
      <w:r w:rsidR="001A50DB">
        <w:fldChar w:fldCharType="begin"/>
      </w:r>
      <w:r>
        <w:instrText xml:space="preserve"> PAGEREF _Toc353451549 \h </w:instrText>
      </w:r>
      <w:r w:rsidR="001A50DB">
        <w:fldChar w:fldCharType="separate"/>
      </w:r>
      <w:r w:rsidR="0040281A">
        <w:t>5</w:t>
      </w:r>
      <w:r w:rsidR="001A50DB">
        <w:fldChar w:fldCharType="end"/>
      </w:r>
    </w:p>
    <w:p w:rsidR="00552285" w:rsidRDefault="00552285" w:rsidP="00552285">
      <w:pPr>
        <w:pStyle w:val="TableofFigures"/>
        <w:tabs>
          <w:tab w:val="clear" w:pos="284"/>
          <w:tab w:val="left" w:pos="426"/>
          <w:tab w:val="left" w:pos="1100"/>
        </w:tabs>
        <w:rPr>
          <w:rFonts w:asciiTheme="minorHAnsi" w:eastAsiaTheme="minorEastAsia" w:hAnsiTheme="minorHAnsi" w:cstheme="minorBidi"/>
          <w:color w:val="auto"/>
          <w:sz w:val="22"/>
          <w:szCs w:val="22"/>
          <w:lang w:eastAsia="en-AU"/>
        </w:rPr>
      </w:pPr>
      <w:r>
        <w:t>3</w:t>
      </w:r>
      <w:r>
        <w:rPr>
          <w:rFonts w:asciiTheme="minorHAnsi" w:eastAsiaTheme="minorEastAsia" w:hAnsiTheme="minorHAnsi" w:cstheme="minorBidi"/>
          <w:color w:val="auto"/>
          <w:sz w:val="22"/>
          <w:szCs w:val="22"/>
          <w:lang w:eastAsia="en-AU"/>
        </w:rPr>
        <w:tab/>
      </w:r>
      <w:r w:rsidRPr="001C048A">
        <w:rPr>
          <w:bCs/>
          <w:lang w:val="en-US"/>
        </w:rPr>
        <w:t>Unemployment rate by year (August figure) 20 to 24-year-olds</w:t>
      </w:r>
      <w:r>
        <w:tab/>
      </w:r>
      <w:r w:rsidR="001A50DB">
        <w:fldChar w:fldCharType="begin"/>
      </w:r>
      <w:r>
        <w:instrText xml:space="preserve"> PAGEREF _Toc353451550 \h </w:instrText>
      </w:r>
      <w:r w:rsidR="001A50DB">
        <w:fldChar w:fldCharType="separate"/>
      </w:r>
      <w:r w:rsidR="0040281A">
        <w:t>5</w:t>
      </w:r>
      <w:r w:rsidR="001A50DB">
        <w:fldChar w:fldCharType="end"/>
      </w:r>
    </w:p>
    <w:p w:rsidR="00552285" w:rsidRDefault="00552285" w:rsidP="00552285">
      <w:pPr>
        <w:pStyle w:val="TableofFigures"/>
        <w:tabs>
          <w:tab w:val="clear" w:pos="284"/>
          <w:tab w:val="left" w:pos="426"/>
          <w:tab w:val="left" w:pos="1320"/>
        </w:tabs>
        <w:rPr>
          <w:rFonts w:asciiTheme="minorHAnsi" w:eastAsiaTheme="minorEastAsia" w:hAnsiTheme="minorHAnsi" w:cstheme="minorBidi"/>
          <w:color w:val="auto"/>
          <w:sz w:val="22"/>
          <w:szCs w:val="22"/>
          <w:lang w:eastAsia="en-AU"/>
        </w:rPr>
      </w:pPr>
      <w:r>
        <w:t>4—7</w:t>
      </w:r>
      <w:r>
        <w:rPr>
          <w:rFonts w:asciiTheme="minorHAnsi" w:eastAsiaTheme="minorEastAsia" w:hAnsiTheme="minorHAnsi" w:cstheme="minorBidi"/>
          <w:color w:val="auto"/>
          <w:sz w:val="22"/>
          <w:szCs w:val="22"/>
          <w:lang w:eastAsia="en-AU"/>
        </w:rPr>
        <w:tab/>
      </w:r>
      <w:r>
        <w:t xml:space="preserve">Full-time education to population and full-time employment to </w:t>
      </w:r>
      <w:r w:rsidR="008E62DD">
        <w:br/>
      </w:r>
      <w:r>
        <w:t>population</w:t>
      </w:r>
      <w:r w:rsidR="00184D89">
        <w:t xml:space="preserve"> percentages</w:t>
      </w:r>
      <w:r>
        <w:t>, 15 to</w:t>
      </w:r>
      <w:r w:rsidR="008E62DD">
        <w:t xml:space="preserve"> </w:t>
      </w:r>
      <w:r>
        <w:t xml:space="preserve">19 and 20 to 24-year-olds by gender, </w:t>
      </w:r>
      <w:r w:rsidR="008E62DD">
        <w:br/>
      </w:r>
      <w:r>
        <w:t>1986—2012</w:t>
      </w:r>
      <w:r>
        <w:tab/>
      </w:r>
      <w:r w:rsidR="001A50DB">
        <w:fldChar w:fldCharType="begin"/>
      </w:r>
      <w:r>
        <w:instrText xml:space="preserve"> PAGEREF _Toc353451551 \h </w:instrText>
      </w:r>
      <w:r w:rsidR="001A50DB">
        <w:fldChar w:fldCharType="separate"/>
      </w:r>
      <w:r w:rsidR="0040281A">
        <w:t>5</w:t>
      </w:r>
      <w:r w:rsidR="001A50DB">
        <w:fldChar w:fldCharType="end"/>
      </w:r>
    </w:p>
    <w:p w:rsidR="00552285" w:rsidRDefault="00552285" w:rsidP="00552285">
      <w:pPr>
        <w:pStyle w:val="TableofFigures"/>
        <w:tabs>
          <w:tab w:val="clear" w:pos="284"/>
          <w:tab w:val="left" w:pos="426"/>
          <w:tab w:val="left" w:pos="1100"/>
        </w:tabs>
        <w:rPr>
          <w:rFonts w:asciiTheme="minorHAnsi" w:eastAsiaTheme="minorEastAsia" w:hAnsiTheme="minorHAnsi" w:cstheme="minorBidi"/>
          <w:color w:val="auto"/>
          <w:sz w:val="22"/>
          <w:szCs w:val="22"/>
          <w:lang w:eastAsia="en-AU"/>
        </w:rPr>
      </w:pPr>
      <w:r>
        <w:t>8</w:t>
      </w:r>
      <w:r>
        <w:rPr>
          <w:rFonts w:asciiTheme="minorHAnsi" w:eastAsiaTheme="minorEastAsia" w:hAnsiTheme="minorHAnsi" w:cstheme="minorBidi"/>
          <w:color w:val="auto"/>
          <w:sz w:val="22"/>
          <w:szCs w:val="22"/>
          <w:lang w:eastAsia="en-AU"/>
        </w:rPr>
        <w:tab/>
      </w:r>
      <w:r>
        <w:t>1985—1995 ‘word map’</w:t>
      </w:r>
      <w:r>
        <w:tab/>
      </w:r>
      <w:r w:rsidR="001A50DB">
        <w:fldChar w:fldCharType="begin"/>
      </w:r>
      <w:r>
        <w:instrText xml:space="preserve"> PAGEREF _Toc353451552 \h </w:instrText>
      </w:r>
      <w:r w:rsidR="001A50DB">
        <w:fldChar w:fldCharType="separate"/>
      </w:r>
      <w:r w:rsidR="0040281A">
        <w:t>5</w:t>
      </w:r>
      <w:r w:rsidR="001A50DB">
        <w:fldChar w:fldCharType="end"/>
      </w:r>
    </w:p>
    <w:p w:rsidR="00552285" w:rsidRDefault="00552285" w:rsidP="00552285">
      <w:pPr>
        <w:pStyle w:val="TableofFigures"/>
        <w:tabs>
          <w:tab w:val="clear" w:pos="284"/>
          <w:tab w:val="left" w:pos="426"/>
          <w:tab w:val="left" w:pos="1100"/>
        </w:tabs>
        <w:rPr>
          <w:rFonts w:asciiTheme="minorHAnsi" w:eastAsiaTheme="minorEastAsia" w:hAnsiTheme="minorHAnsi" w:cstheme="minorBidi"/>
          <w:color w:val="auto"/>
          <w:sz w:val="22"/>
          <w:szCs w:val="22"/>
          <w:lang w:eastAsia="en-AU"/>
        </w:rPr>
      </w:pPr>
      <w:r>
        <w:t>9</w:t>
      </w:r>
      <w:r>
        <w:rPr>
          <w:rFonts w:asciiTheme="minorHAnsi" w:eastAsiaTheme="minorEastAsia" w:hAnsiTheme="minorHAnsi" w:cstheme="minorBidi"/>
          <w:color w:val="auto"/>
          <w:sz w:val="22"/>
          <w:szCs w:val="22"/>
          <w:lang w:eastAsia="en-AU"/>
        </w:rPr>
        <w:tab/>
      </w:r>
      <w:r>
        <w:t>1996—2005 ‘word map’</w:t>
      </w:r>
      <w:r>
        <w:tab/>
      </w:r>
      <w:r w:rsidR="001A50DB">
        <w:fldChar w:fldCharType="begin"/>
      </w:r>
      <w:r>
        <w:instrText xml:space="preserve"> PAGEREF _Toc353451553 \h </w:instrText>
      </w:r>
      <w:r w:rsidR="001A50DB">
        <w:fldChar w:fldCharType="separate"/>
      </w:r>
      <w:r w:rsidR="0040281A">
        <w:t>5</w:t>
      </w:r>
      <w:r w:rsidR="001A50DB">
        <w:fldChar w:fldCharType="end"/>
      </w:r>
    </w:p>
    <w:p w:rsidR="00552285" w:rsidRDefault="00552285" w:rsidP="00552285">
      <w:pPr>
        <w:pStyle w:val="TableofFigures"/>
        <w:tabs>
          <w:tab w:val="clear" w:pos="284"/>
          <w:tab w:val="left" w:pos="426"/>
          <w:tab w:val="left" w:pos="1100"/>
        </w:tabs>
        <w:rPr>
          <w:rFonts w:asciiTheme="minorHAnsi" w:eastAsiaTheme="minorEastAsia" w:hAnsiTheme="minorHAnsi" w:cstheme="minorBidi"/>
          <w:color w:val="auto"/>
          <w:sz w:val="22"/>
          <w:szCs w:val="22"/>
          <w:lang w:eastAsia="en-AU"/>
        </w:rPr>
      </w:pPr>
      <w:r>
        <w:t>10</w:t>
      </w:r>
      <w:r>
        <w:rPr>
          <w:rFonts w:asciiTheme="minorHAnsi" w:eastAsiaTheme="minorEastAsia" w:hAnsiTheme="minorHAnsi" w:cstheme="minorBidi"/>
          <w:color w:val="auto"/>
          <w:sz w:val="22"/>
          <w:szCs w:val="22"/>
          <w:lang w:eastAsia="en-AU"/>
        </w:rPr>
        <w:tab/>
      </w:r>
      <w:r>
        <w:t>2</w:t>
      </w:r>
      <w:r w:rsidRPr="00A4523D">
        <w:t>006</w:t>
      </w:r>
      <w:r w:rsidR="00A4523D" w:rsidRPr="00A4523D">
        <w:t xml:space="preserve"> </w:t>
      </w:r>
      <w:r w:rsidRPr="00A4523D">
        <w:t>onwards</w:t>
      </w:r>
      <w:r>
        <w:t xml:space="preserve"> ‘word map’</w:t>
      </w:r>
      <w:r>
        <w:tab/>
      </w:r>
      <w:r w:rsidR="001A50DB">
        <w:fldChar w:fldCharType="begin"/>
      </w:r>
      <w:r>
        <w:instrText xml:space="preserve"> PAGEREF _Toc353451554 \h </w:instrText>
      </w:r>
      <w:r w:rsidR="001A50DB">
        <w:fldChar w:fldCharType="separate"/>
      </w:r>
      <w:r w:rsidR="0040281A">
        <w:t>5</w:t>
      </w:r>
      <w:r w:rsidR="001A50DB">
        <w:fldChar w:fldCharType="end"/>
      </w:r>
    </w:p>
    <w:p w:rsidR="004E7227" w:rsidRDefault="001A50DB" w:rsidP="008B2434">
      <w:pPr>
        <w:pStyle w:val="TableofFigures"/>
        <w:tabs>
          <w:tab w:val="clear" w:pos="284"/>
          <w:tab w:val="left" w:pos="426"/>
        </w:tabs>
      </w:pPr>
      <w:r>
        <w:fldChar w:fldCharType="end"/>
      </w:r>
    </w:p>
    <w:p w:rsidR="00A74426" w:rsidRDefault="00A74426">
      <w:pPr>
        <w:spacing w:before="0" w:line="240" w:lineRule="auto"/>
        <w:rPr>
          <w:rFonts w:ascii="Tahoma" w:hAnsi="Tahoma" w:cs="Tahoma"/>
          <w:color w:val="000000"/>
          <w:kern w:val="28"/>
          <w:sz w:val="56"/>
          <w:szCs w:val="56"/>
        </w:rPr>
      </w:pPr>
      <w:r>
        <w:br w:type="page"/>
      </w:r>
    </w:p>
    <w:p w:rsidR="00571D21" w:rsidRDefault="00571D21" w:rsidP="00571D21">
      <w:pPr>
        <w:pStyle w:val="Heading1"/>
      </w:pPr>
      <w:bookmarkStart w:id="52" w:name="_Toc353803051"/>
      <w:r>
        <w:lastRenderedPageBreak/>
        <w:t>Are we there yet? Overview of the Longitudinal Surveys of Australian Youth</w:t>
      </w:r>
      <w:bookmarkEnd w:id="52"/>
    </w:p>
    <w:p w:rsidR="008058C9" w:rsidRDefault="001A2FD2" w:rsidP="0048643A">
      <w:pPr>
        <w:pStyle w:val="Text"/>
      </w:pPr>
      <w:r>
        <w:t>The Longitudinal S</w:t>
      </w:r>
      <w:r w:rsidR="008058C9">
        <w:t xml:space="preserve">urveys of Australian Youth </w:t>
      </w:r>
      <w:r>
        <w:t xml:space="preserve">(LSAY) </w:t>
      </w:r>
      <w:r w:rsidR="008058C9">
        <w:t xml:space="preserve">follows young people from Year 9 through school and into work and life up to the age of 25 years. </w:t>
      </w:r>
      <w:r w:rsidR="001831D3">
        <w:t>The</w:t>
      </w:r>
      <w:r w:rsidR="008058C9">
        <w:t xml:space="preserve"> program is funded by the Department o</w:t>
      </w:r>
      <w:r w:rsidR="001831D3">
        <w:t>f Education, E</w:t>
      </w:r>
      <w:r w:rsidR="008058C9">
        <w:t>mployment and Workplace Relati</w:t>
      </w:r>
      <w:r w:rsidR="001831D3">
        <w:t xml:space="preserve">ons and </w:t>
      </w:r>
      <w:r w:rsidR="00C372DD">
        <w:t xml:space="preserve">is </w:t>
      </w:r>
      <w:r w:rsidR="001831D3">
        <w:t>jointly managed by the D</w:t>
      </w:r>
      <w:r w:rsidR="008058C9">
        <w:t>epartment and the National Centre for Vocational Education Research</w:t>
      </w:r>
      <w:r w:rsidR="0001641A">
        <w:t xml:space="preserve"> (NCVER)</w:t>
      </w:r>
      <w:r w:rsidR="008058C9">
        <w:t>.</w:t>
      </w:r>
    </w:p>
    <w:p w:rsidR="00564747" w:rsidRDefault="008058C9" w:rsidP="0048643A">
      <w:pPr>
        <w:pStyle w:val="Text"/>
      </w:pPr>
      <w:r>
        <w:t>The surveys provide a very rich set of data on background characteristics of the young person and his or her parents, s</w:t>
      </w:r>
      <w:r w:rsidR="00564747">
        <w:t>chool characteristics, educatio</w:t>
      </w:r>
      <w:r>
        <w:t>nal participation and attainment</w:t>
      </w:r>
      <w:r w:rsidR="001A2FD2">
        <w:t xml:space="preserve"> and</w:t>
      </w:r>
      <w:r>
        <w:t xml:space="preserve"> labour market activity</w:t>
      </w:r>
      <w:r w:rsidR="00A4523D">
        <w:t>,</w:t>
      </w:r>
      <w:r>
        <w:t xml:space="preserve"> as well as topics such as aspirations and wellbeing. One element that makes it particularly valuable is the incorporation of reading and mathematics achievement tests at around </w:t>
      </w:r>
      <w:r w:rsidR="00A4523D">
        <w:t xml:space="preserve">the </w:t>
      </w:r>
      <w:r>
        <w:t xml:space="preserve">age </w:t>
      </w:r>
      <w:r w:rsidR="00A4523D">
        <w:t xml:space="preserve">of </w:t>
      </w:r>
      <w:r>
        <w:t>15</w:t>
      </w:r>
      <w:r w:rsidR="001A2FD2">
        <w:t xml:space="preserve"> years. (S</w:t>
      </w:r>
      <w:r>
        <w:t xml:space="preserve">ince 2003 the test has been part of the </w:t>
      </w:r>
      <w:r w:rsidR="001A2FD2">
        <w:t>Organisation for Economic Co-operation and Development [</w:t>
      </w:r>
      <w:r>
        <w:t>OECD</w:t>
      </w:r>
      <w:r w:rsidR="001A2FD2">
        <w:t>]</w:t>
      </w:r>
      <w:r>
        <w:t xml:space="preserve"> Programme for </w:t>
      </w:r>
      <w:r w:rsidR="001A2FD2">
        <w:t>I</w:t>
      </w:r>
      <w:r>
        <w:t xml:space="preserve">nternational Student Assessment </w:t>
      </w:r>
      <w:r w:rsidR="001A2FD2">
        <w:t>[</w:t>
      </w:r>
      <w:r>
        <w:t>PISA</w:t>
      </w:r>
      <w:r w:rsidR="001A2FD2">
        <w:t>]</w:t>
      </w:r>
      <w:r w:rsidR="008B4A32">
        <w:t xml:space="preserve"> </w:t>
      </w:r>
      <w:r w:rsidR="00EC3888">
        <w:t xml:space="preserve">at </w:t>
      </w:r>
      <w:r w:rsidR="008B4A32">
        <w:t>the</w:t>
      </w:r>
      <w:r>
        <w:t xml:space="preserve"> age of around 15</w:t>
      </w:r>
      <w:r w:rsidR="001A2FD2">
        <w:t xml:space="preserve"> years</w:t>
      </w:r>
      <w:r>
        <w:t>.</w:t>
      </w:r>
      <w:r w:rsidR="001A2FD2">
        <w:t>)</w:t>
      </w:r>
      <w:r>
        <w:t xml:space="preserve"> The richness of the data allow</w:t>
      </w:r>
      <w:r w:rsidR="0001641A">
        <w:t>s</w:t>
      </w:r>
      <w:r>
        <w:t xml:space="preserve"> the identification of the importance of various ‘treatment variables’ on various outcomes; the panel nature of the data provides an </w:t>
      </w:r>
      <w:r w:rsidR="008B4A32">
        <w:t>additional</w:t>
      </w:r>
      <w:r>
        <w:t xml:space="preserve"> bonus by allowing unobserved time</w:t>
      </w:r>
      <w:r w:rsidR="0001641A">
        <w:t>-</w:t>
      </w:r>
      <w:r>
        <w:t xml:space="preserve">invariant variables also </w:t>
      </w:r>
      <w:r w:rsidR="0001641A">
        <w:t xml:space="preserve">to </w:t>
      </w:r>
      <w:r>
        <w:t>be taken</w:t>
      </w:r>
      <w:r w:rsidR="00A4523D">
        <w:t xml:space="preserve"> into</w:t>
      </w:r>
      <w:r>
        <w:t xml:space="preserve"> account. The richness of the data, its panel nature and the time element inheren</w:t>
      </w:r>
      <w:r w:rsidR="00A4523D">
        <w:t>t in a longitudinal survey mean</w:t>
      </w:r>
      <w:r>
        <w:t xml:space="preserve"> that analysis based on the data gives the best chance of </w:t>
      </w:r>
      <w:r w:rsidR="008B4A32">
        <w:t>establishing</w:t>
      </w:r>
      <w:r>
        <w:t xml:space="preserve"> causal relationships. </w:t>
      </w:r>
      <w:r w:rsidR="001831D3">
        <w:t>This</w:t>
      </w:r>
      <w:r>
        <w:t xml:space="preserve"> is not to say that the dat</w:t>
      </w:r>
      <w:r w:rsidR="0001641A">
        <w:t>a</w:t>
      </w:r>
      <w:r w:rsidR="00564747">
        <w:t>set does not have its challeng</w:t>
      </w:r>
      <w:r>
        <w:t>es</w:t>
      </w:r>
      <w:r w:rsidR="0001641A">
        <w:t>. F</w:t>
      </w:r>
      <w:r>
        <w:t>irst, it is very complicated</w:t>
      </w:r>
      <w:r w:rsidR="0001641A">
        <w:t>.</w:t>
      </w:r>
      <w:r>
        <w:t xml:space="preserve"> </w:t>
      </w:r>
      <w:r w:rsidR="0001641A">
        <w:t>S</w:t>
      </w:r>
      <w:r>
        <w:t>econd</w:t>
      </w:r>
      <w:r w:rsidR="0001641A">
        <w:t>,</w:t>
      </w:r>
      <w:r>
        <w:t xml:space="preserve"> the survey </w:t>
      </w:r>
      <w:r w:rsidR="008B4A32">
        <w:t>suffers</w:t>
      </w:r>
      <w:r>
        <w:t xml:space="preserve"> from substantial attrition over the various waves.</w:t>
      </w:r>
      <w:r w:rsidR="0001641A">
        <w:t xml:space="preserve"> The latter means that the data</w:t>
      </w:r>
      <w:r>
        <w:t xml:space="preserve">set is more suited to </w:t>
      </w:r>
      <w:r w:rsidR="008B4A32">
        <w:t>establishing</w:t>
      </w:r>
      <w:r>
        <w:t xml:space="preserve"> relationships than it is in providing precise point estim</w:t>
      </w:r>
      <w:r w:rsidR="00564747">
        <w:t>a</w:t>
      </w:r>
      <w:r>
        <w:t>tes of the proportion</w:t>
      </w:r>
      <w:r w:rsidR="00564747">
        <w:t xml:space="preserve"> of the population with certain characteristics.</w:t>
      </w:r>
    </w:p>
    <w:p w:rsidR="00564747" w:rsidRDefault="00564747" w:rsidP="0048643A">
      <w:pPr>
        <w:pStyle w:val="Text"/>
      </w:pPr>
      <w:r>
        <w:t>The surveys have a long heritage and can be traced back to the Youth in Transition studies beginning with a cohor</w:t>
      </w:r>
      <w:r w:rsidR="00C372DD">
        <w:t>t of young people born in 1961.</w:t>
      </w:r>
      <w:r>
        <w:t xml:space="preserve"> The surveys are a public treasure and are </w:t>
      </w:r>
      <w:r w:rsidR="008B4A32">
        <w:t>available</w:t>
      </w:r>
      <w:r>
        <w:t xml:space="preserve"> to all researchers through the </w:t>
      </w:r>
      <w:r w:rsidR="00565B40">
        <w:t>Australian</w:t>
      </w:r>
      <w:r>
        <w:t xml:space="preserve"> Data Archive. Table 1 </w:t>
      </w:r>
      <w:proofErr w:type="gramStart"/>
      <w:r>
        <w:t>sets</w:t>
      </w:r>
      <w:proofErr w:type="gramEnd"/>
      <w:r>
        <w:t xml:space="preserve"> out the various cohorts</w:t>
      </w:r>
      <w:r w:rsidR="00565B40">
        <w:t xml:space="preserve">. The various organisations </w:t>
      </w:r>
      <w:proofErr w:type="gramStart"/>
      <w:r w:rsidR="00565B40">
        <w:t>who</w:t>
      </w:r>
      <w:proofErr w:type="gramEnd"/>
      <w:r w:rsidR="00565B40">
        <w:t xml:space="preserve"> have played an important role should also be acknowledged</w:t>
      </w:r>
      <w:r>
        <w:t xml:space="preserve">, notably the </w:t>
      </w:r>
      <w:r w:rsidR="008B4A32">
        <w:t>Australian</w:t>
      </w:r>
      <w:r w:rsidR="000E22FD">
        <w:t xml:space="preserve"> C</w:t>
      </w:r>
      <w:r>
        <w:t>ouncil for Educational Res</w:t>
      </w:r>
      <w:r w:rsidR="00565B40">
        <w:t xml:space="preserve">earch and the Bureau of </w:t>
      </w:r>
      <w:r w:rsidR="000E22FD">
        <w:t>Labour</w:t>
      </w:r>
      <w:r>
        <w:t xml:space="preserve"> Market Research</w:t>
      </w:r>
      <w:r w:rsidR="0001641A">
        <w:t>,</w:t>
      </w:r>
      <w:r>
        <w:t xml:space="preserve"> as well as </w:t>
      </w:r>
      <w:r w:rsidR="0001641A">
        <w:t xml:space="preserve">the </w:t>
      </w:r>
      <w:r>
        <w:t>D</w:t>
      </w:r>
      <w:r w:rsidR="0001641A">
        <w:t xml:space="preserve">epartment of </w:t>
      </w:r>
      <w:r>
        <w:t>E</w:t>
      </w:r>
      <w:r w:rsidR="0001641A">
        <w:t xml:space="preserve">ducation, </w:t>
      </w:r>
      <w:r>
        <w:t>E</w:t>
      </w:r>
      <w:r w:rsidR="0001641A">
        <w:t xml:space="preserve">mployment and </w:t>
      </w:r>
      <w:r>
        <w:t>W</w:t>
      </w:r>
      <w:r w:rsidR="0001641A">
        <w:t xml:space="preserve">orkplace </w:t>
      </w:r>
      <w:r>
        <w:t>R</w:t>
      </w:r>
      <w:r w:rsidR="0001641A">
        <w:t>elations</w:t>
      </w:r>
      <w:r>
        <w:t xml:space="preserve"> </w:t>
      </w:r>
      <w:r w:rsidR="000E22FD">
        <w:t xml:space="preserve">and its predecessors, </w:t>
      </w:r>
      <w:r>
        <w:t>and NCVER</w:t>
      </w:r>
      <w:r w:rsidR="0001641A">
        <w:t>.</w:t>
      </w:r>
    </w:p>
    <w:p w:rsidR="00552285" w:rsidRDefault="00552285">
      <w:pPr>
        <w:spacing w:before="0" w:line="240" w:lineRule="auto"/>
        <w:rPr>
          <w:rFonts w:ascii="Tahoma" w:hAnsi="Tahoma"/>
          <w:b/>
          <w:sz w:val="17"/>
        </w:rPr>
      </w:pPr>
      <w:bookmarkStart w:id="53" w:name="_Toc353451440"/>
      <w:r>
        <w:br w:type="page"/>
      </w:r>
    </w:p>
    <w:p w:rsidR="00564747" w:rsidRDefault="00564747" w:rsidP="00564747">
      <w:pPr>
        <w:pStyle w:val="tabletitle"/>
      </w:pPr>
      <w:r>
        <w:lastRenderedPageBreak/>
        <w:t xml:space="preserve">Table 1 </w:t>
      </w:r>
      <w:r w:rsidR="0001641A">
        <w:tab/>
      </w:r>
      <w:r>
        <w:t>Cohorts of the long</w:t>
      </w:r>
      <w:r w:rsidR="0001641A">
        <w:t xml:space="preserve">itudinal surveys of Australian </w:t>
      </w:r>
      <w:r w:rsidR="00A4523D">
        <w:t>y</w:t>
      </w:r>
      <w:r>
        <w:t>outh</w:t>
      </w:r>
      <w:bookmarkEnd w:id="53"/>
    </w:p>
    <w:tbl>
      <w:tblPr>
        <w:tblW w:w="8603" w:type="dxa"/>
        <w:tblInd w:w="108" w:type="dxa"/>
        <w:tblLook w:val="04A0"/>
      </w:tblPr>
      <w:tblGrid>
        <w:gridCol w:w="1640"/>
        <w:gridCol w:w="2127"/>
        <w:gridCol w:w="1280"/>
        <w:gridCol w:w="1380"/>
        <w:gridCol w:w="1355"/>
        <w:gridCol w:w="821"/>
      </w:tblGrid>
      <w:tr w:rsidR="00D22BF6" w:rsidRPr="00D22BF6" w:rsidTr="00A4523D">
        <w:trPr>
          <w:trHeight w:val="510"/>
          <w:tblHeader/>
        </w:trPr>
        <w:tc>
          <w:tcPr>
            <w:tcW w:w="1640" w:type="dxa"/>
            <w:tcBorders>
              <w:top w:val="single" w:sz="4" w:space="0" w:color="auto"/>
              <w:left w:val="nil"/>
              <w:bottom w:val="single" w:sz="4" w:space="0" w:color="auto"/>
              <w:right w:val="nil"/>
            </w:tcBorders>
            <w:shd w:val="clear" w:color="auto" w:fill="auto"/>
            <w:hideMark/>
          </w:tcPr>
          <w:p w:rsidR="00D22BF6" w:rsidRPr="00D22BF6" w:rsidRDefault="00D22BF6" w:rsidP="00A4523D">
            <w:pPr>
              <w:pStyle w:val="Tablehead1"/>
              <w:rPr>
                <w:lang w:eastAsia="en-AU"/>
              </w:rPr>
            </w:pPr>
            <w:r w:rsidRPr="00D22BF6">
              <w:rPr>
                <w:lang w:eastAsia="en-AU"/>
              </w:rPr>
              <w:t>Survey</w:t>
            </w:r>
          </w:p>
        </w:tc>
        <w:tc>
          <w:tcPr>
            <w:tcW w:w="2127" w:type="dxa"/>
            <w:tcBorders>
              <w:top w:val="single" w:sz="4" w:space="0" w:color="auto"/>
              <w:left w:val="nil"/>
              <w:bottom w:val="single" w:sz="4" w:space="0" w:color="auto"/>
              <w:right w:val="nil"/>
            </w:tcBorders>
            <w:shd w:val="clear" w:color="auto" w:fill="auto"/>
            <w:hideMark/>
          </w:tcPr>
          <w:p w:rsidR="00D22BF6" w:rsidRPr="00D22BF6" w:rsidRDefault="00D22BF6" w:rsidP="00A4523D">
            <w:pPr>
              <w:pStyle w:val="Tablehead1"/>
              <w:rPr>
                <w:lang w:eastAsia="en-AU"/>
              </w:rPr>
            </w:pPr>
            <w:r w:rsidRPr="00D22BF6">
              <w:rPr>
                <w:lang w:eastAsia="en-AU"/>
              </w:rPr>
              <w:t>Cohort(s)</w:t>
            </w:r>
          </w:p>
        </w:tc>
        <w:tc>
          <w:tcPr>
            <w:tcW w:w="1280" w:type="dxa"/>
            <w:tcBorders>
              <w:top w:val="single" w:sz="4" w:space="0" w:color="auto"/>
              <w:left w:val="nil"/>
              <w:bottom w:val="single" w:sz="4" w:space="0" w:color="auto"/>
              <w:right w:val="nil"/>
            </w:tcBorders>
            <w:shd w:val="clear" w:color="auto" w:fill="auto"/>
            <w:hideMark/>
          </w:tcPr>
          <w:p w:rsidR="00D22BF6" w:rsidRPr="00D22BF6" w:rsidRDefault="00D22BF6" w:rsidP="00A4523D">
            <w:pPr>
              <w:pStyle w:val="Tablehead1"/>
              <w:rPr>
                <w:lang w:eastAsia="en-AU"/>
              </w:rPr>
            </w:pPr>
            <w:r w:rsidRPr="00D22BF6">
              <w:rPr>
                <w:lang w:eastAsia="en-AU"/>
              </w:rPr>
              <w:t>Survey period</w:t>
            </w:r>
          </w:p>
        </w:tc>
        <w:tc>
          <w:tcPr>
            <w:tcW w:w="1380" w:type="dxa"/>
            <w:tcBorders>
              <w:top w:val="single" w:sz="4" w:space="0" w:color="auto"/>
              <w:left w:val="nil"/>
              <w:bottom w:val="single" w:sz="4" w:space="0" w:color="auto"/>
              <w:right w:val="nil"/>
            </w:tcBorders>
            <w:shd w:val="clear" w:color="auto" w:fill="auto"/>
            <w:hideMark/>
          </w:tcPr>
          <w:p w:rsidR="00D22BF6" w:rsidRPr="00D22BF6" w:rsidRDefault="00D22BF6" w:rsidP="00A4523D">
            <w:pPr>
              <w:pStyle w:val="Tablehead1"/>
              <w:rPr>
                <w:lang w:eastAsia="en-AU"/>
              </w:rPr>
            </w:pPr>
            <w:r w:rsidRPr="00D22BF6">
              <w:rPr>
                <w:lang w:eastAsia="en-AU"/>
              </w:rPr>
              <w:t>Age when first surveyed</w:t>
            </w:r>
          </w:p>
        </w:tc>
        <w:tc>
          <w:tcPr>
            <w:tcW w:w="1355" w:type="dxa"/>
            <w:tcBorders>
              <w:top w:val="single" w:sz="4" w:space="0" w:color="auto"/>
              <w:left w:val="nil"/>
              <w:bottom w:val="single" w:sz="4" w:space="0" w:color="auto"/>
              <w:right w:val="nil"/>
            </w:tcBorders>
            <w:shd w:val="clear" w:color="auto" w:fill="auto"/>
            <w:hideMark/>
          </w:tcPr>
          <w:p w:rsidR="00D22BF6" w:rsidRPr="00D22BF6" w:rsidRDefault="00D22BF6" w:rsidP="00A4523D">
            <w:pPr>
              <w:pStyle w:val="Tablehead1"/>
              <w:rPr>
                <w:lang w:eastAsia="en-AU"/>
              </w:rPr>
            </w:pPr>
            <w:r w:rsidRPr="00D22BF6">
              <w:rPr>
                <w:lang w:eastAsia="en-AU"/>
              </w:rPr>
              <w:t>Age range during survey period</w:t>
            </w:r>
          </w:p>
        </w:tc>
        <w:tc>
          <w:tcPr>
            <w:tcW w:w="821" w:type="dxa"/>
            <w:tcBorders>
              <w:top w:val="single" w:sz="4" w:space="0" w:color="auto"/>
              <w:left w:val="nil"/>
              <w:bottom w:val="nil"/>
              <w:right w:val="nil"/>
            </w:tcBorders>
            <w:shd w:val="clear" w:color="auto" w:fill="auto"/>
            <w:hideMark/>
          </w:tcPr>
          <w:p w:rsidR="00D22BF6" w:rsidRPr="00D22BF6" w:rsidRDefault="00D22BF6" w:rsidP="00A4523D">
            <w:pPr>
              <w:pStyle w:val="Tablehead1"/>
              <w:rPr>
                <w:lang w:eastAsia="en-AU"/>
              </w:rPr>
            </w:pPr>
            <w:r w:rsidRPr="00D22BF6">
              <w:rPr>
                <w:lang w:eastAsia="en-AU"/>
              </w:rPr>
              <w:t>Sample size</w:t>
            </w:r>
          </w:p>
        </w:tc>
      </w:tr>
      <w:tr w:rsidR="00D22BF6" w:rsidRPr="00D22BF6" w:rsidTr="00CA7A7F">
        <w:trPr>
          <w:trHeight w:val="255"/>
        </w:trPr>
        <w:tc>
          <w:tcPr>
            <w:tcW w:w="1640" w:type="dxa"/>
            <w:vMerge w:val="restart"/>
            <w:tcBorders>
              <w:top w:val="nil"/>
              <w:left w:val="nil"/>
              <w:bottom w:val="single" w:sz="4" w:space="0" w:color="000000"/>
              <w:right w:val="nil"/>
            </w:tcBorders>
            <w:shd w:val="clear" w:color="auto" w:fill="auto"/>
            <w:hideMark/>
          </w:tcPr>
          <w:p w:rsidR="00D22BF6" w:rsidRPr="00D22BF6" w:rsidRDefault="00D22BF6" w:rsidP="00D22BF6">
            <w:pPr>
              <w:pStyle w:val="Tabletext"/>
              <w:rPr>
                <w:lang w:eastAsia="en-AU"/>
              </w:rPr>
            </w:pPr>
            <w:r w:rsidRPr="00D22BF6">
              <w:rPr>
                <w:lang w:eastAsia="en-AU"/>
              </w:rPr>
              <w:t>Youth in Transition Survey (YITS)</w:t>
            </w:r>
          </w:p>
        </w:tc>
        <w:tc>
          <w:tcPr>
            <w:tcW w:w="2127"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Born in 1961*</w:t>
            </w:r>
          </w:p>
        </w:tc>
        <w:tc>
          <w:tcPr>
            <w:tcW w:w="12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1978 to 1994</w:t>
            </w:r>
          </w:p>
        </w:tc>
        <w:tc>
          <w:tcPr>
            <w:tcW w:w="13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17 years</w:t>
            </w:r>
          </w:p>
        </w:tc>
        <w:tc>
          <w:tcPr>
            <w:tcW w:w="1355"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17 to 33 years</w:t>
            </w:r>
          </w:p>
        </w:tc>
        <w:tc>
          <w:tcPr>
            <w:tcW w:w="821" w:type="dxa"/>
            <w:tcBorders>
              <w:top w:val="single" w:sz="4" w:space="0" w:color="auto"/>
              <w:left w:val="nil"/>
              <w:bottom w:val="nil"/>
              <w:right w:val="nil"/>
            </w:tcBorders>
            <w:shd w:val="clear" w:color="auto" w:fill="auto"/>
            <w:noWrap/>
            <w:vAlign w:val="bottom"/>
            <w:hideMark/>
          </w:tcPr>
          <w:p w:rsidR="00D22BF6" w:rsidRPr="00D22BF6" w:rsidRDefault="00D22BF6" w:rsidP="0001641A">
            <w:pPr>
              <w:pStyle w:val="Tabletext"/>
              <w:jc w:val="right"/>
              <w:rPr>
                <w:lang w:eastAsia="en-AU"/>
              </w:rPr>
            </w:pPr>
            <w:r w:rsidRPr="00D22BF6">
              <w:rPr>
                <w:lang w:eastAsia="en-AU"/>
              </w:rPr>
              <w:t>6</w:t>
            </w:r>
            <w:r w:rsidR="003D007F">
              <w:rPr>
                <w:lang w:eastAsia="en-AU"/>
              </w:rPr>
              <w:t xml:space="preserve"> </w:t>
            </w:r>
            <w:r w:rsidRPr="00D22BF6">
              <w:rPr>
                <w:lang w:eastAsia="en-AU"/>
              </w:rPr>
              <w:t>246</w:t>
            </w:r>
          </w:p>
        </w:tc>
      </w:tr>
      <w:tr w:rsidR="00D22BF6" w:rsidRPr="00D22BF6" w:rsidTr="00CA7A7F">
        <w:trPr>
          <w:trHeight w:val="255"/>
        </w:trPr>
        <w:tc>
          <w:tcPr>
            <w:tcW w:w="1640" w:type="dxa"/>
            <w:vMerge/>
            <w:tcBorders>
              <w:top w:val="nil"/>
              <w:left w:val="nil"/>
              <w:bottom w:val="single" w:sz="4" w:space="0" w:color="000000"/>
              <w:right w:val="nil"/>
            </w:tcBorders>
            <w:vAlign w:val="center"/>
            <w:hideMark/>
          </w:tcPr>
          <w:p w:rsidR="00D22BF6" w:rsidRPr="00D22BF6" w:rsidRDefault="00D22BF6" w:rsidP="00D22BF6">
            <w:pPr>
              <w:pStyle w:val="Tabletext"/>
              <w:rPr>
                <w:lang w:eastAsia="en-AU"/>
              </w:rPr>
            </w:pPr>
          </w:p>
        </w:tc>
        <w:tc>
          <w:tcPr>
            <w:tcW w:w="2127"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Born in 1965*</w:t>
            </w:r>
          </w:p>
        </w:tc>
        <w:tc>
          <w:tcPr>
            <w:tcW w:w="12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1981 to 1995</w:t>
            </w:r>
          </w:p>
        </w:tc>
        <w:tc>
          <w:tcPr>
            <w:tcW w:w="13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16 years</w:t>
            </w:r>
          </w:p>
        </w:tc>
        <w:tc>
          <w:tcPr>
            <w:tcW w:w="1355"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16 to 30 years</w:t>
            </w:r>
          </w:p>
        </w:tc>
        <w:tc>
          <w:tcPr>
            <w:tcW w:w="821" w:type="dxa"/>
            <w:tcBorders>
              <w:top w:val="nil"/>
              <w:left w:val="nil"/>
              <w:bottom w:val="nil"/>
              <w:right w:val="nil"/>
            </w:tcBorders>
            <w:shd w:val="clear" w:color="auto" w:fill="auto"/>
            <w:noWrap/>
            <w:vAlign w:val="bottom"/>
            <w:hideMark/>
          </w:tcPr>
          <w:p w:rsidR="00D22BF6" w:rsidRPr="00D22BF6" w:rsidRDefault="00D22BF6" w:rsidP="0001641A">
            <w:pPr>
              <w:pStyle w:val="Tabletext"/>
              <w:jc w:val="right"/>
              <w:rPr>
                <w:lang w:eastAsia="en-AU"/>
              </w:rPr>
            </w:pPr>
            <w:r w:rsidRPr="00D22BF6">
              <w:rPr>
                <w:lang w:eastAsia="en-AU"/>
              </w:rPr>
              <w:t>6</w:t>
            </w:r>
            <w:r w:rsidR="003D007F">
              <w:rPr>
                <w:lang w:eastAsia="en-AU"/>
              </w:rPr>
              <w:t xml:space="preserve"> </w:t>
            </w:r>
            <w:r w:rsidRPr="00D22BF6">
              <w:rPr>
                <w:lang w:eastAsia="en-AU"/>
              </w:rPr>
              <w:t>628</w:t>
            </w:r>
          </w:p>
        </w:tc>
      </w:tr>
      <w:tr w:rsidR="00D22BF6" w:rsidRPr="00D22BF6" w:rsidTr="00CA7A7F">
        <w:trPr>
          <w:trHeight w:val="255"/>
        </w:trPr>
        <w:tc>
          <w:tcPr>
            <w:tcW w:w="1640" w:type="dxa"/>
            <w:vMerge/>
            <w:tcBorders>
              <w:top w:val="nil"/>
              <w:left w:val="nil"/>
              <w:bottom w:val="single" w:sz="4" w:space="0" w:color="000000"/>
              <w:right w:val="nil"/>
            </w:tcBorders>
            <w:vAlign w:val="center"/>
            <w:hideMark/>
          </w:tcPr>
          <w:p w:rsidR="00D22BF6" w:rsidRPr="00D22BF6" w:rsidRDefault="00D22BF6" w:rsidP="00D22BF6">
            <w:pPr>
              <w:pStyle w:val="Tabletext"/>
              <w:rPr>
                <w:lang w:eastAsia="en-AU"/>
              </w:rPr>
            </w:pPr>
          </w:p>
        </w:tc>
        <w:tc>
          <w:tcPr>
            <w:tcW w:w="2127"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Born in 1970*</w:t>
            </w:r>
          </w:p>
        </w:tc>
        <w:tc>
          <w:tcPr>
            <w:tcW w:w="12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1985 to 1994</w:t>
            </w:r>
          </w:p>
        </w:tc>
        <w:tc>
          <w:tcPr>
            <w:tcW w:w="13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15 years</w:t>
            </w:r>
          </w:p>
        </w:tc>
        <w:tc>
          <w:tcPr>
            <w:tcW w:w="1355"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15 to 24 years</w:t>
            </w:r>
          </w:p>
        </w:tc>
        <w:tc>
          <w:tcPr>
            <w:tcW w:w="821" w:type="dxa"/>
            <w:tcBorders>
              <w:top w:val="nil"/>
              <w:left w:val="nil"/>
              <w:bottom w:val="nil"/>
              <w:right w:val="nil"/>
            </w:tcBorders>
            <w:shd w:val="clear" w:color="auto" w:fill="auto"/>
            <w:noWrap/>
            <w:vAlign w:val="bottom"/>
            <w:hideMark/>
          </w:tcPr>
          <w:p w:rsidR="00D22BF6" w:rsidRPr="00D22BF6" w:rsidRDefault="00D22BF6" w:rsidP="0001641A">
            <w:pPr>
              <w:pStyle w:val="Tabletext"/>
              <w:jc w:val="right"/>
              <w:rPr>
                <w:lang w:eastAsia="en-AU"/>
              </w:rPr>
            </w:pPr>
            <w:r w:rsidRPr="00D22BF6">
              <w:rPr>
                <w:lang w:eastAsia="en-AU"/>
              </w:rPr>
              <w:t>5</w:t>
            </w:r>
            <w:r w:rsidR="003D007F">
              <w:rPr>
                <w:lang w:eastAsia="en-AU"/>
              </w:rPr>
              <w:t xml:space="preserve"> </w:t>
            </w:r>
            <w:r w:rsidRPr="00D22BF6">
              <w:rPr>
                <w:lang w:eastAsia="en-AU"/>
              </w:rPr>
              <w:t>472</w:t>
            </w:r>
          </w:p>
        </w:tc>
      </w:tr>
      <w:tr w:rsidR="00D22BF6" w:rsidRPr="00D22BF6" w:rsidTr="00CA7A7F">
        <w:trPr>
          <w:trHeight w:val="255"/>
        </w:trPr>
        <w:tc>
          <w:tcPr>
            <w:tcW w:w="1640" w:type="dxa"/>
            <w:vMerge/>
            <w:tcBorders>
              <w:top w:val="nil"/>
              <w:left w:val="nil"/>
              <w:bottom w:val="single" w:sz="4" w:space="0" w:color="000000"/>
              <w:right w:val="nil"/>
            </w:tcBorders>
            <w:vAlign w:val="center"/>
            <w:hideMark/>
          </w:tcPr>
          <w:p w:rsidR="00D22BF6" w:rsidRPr="00D22BF6" w:rsidRDefault="00D22BF6" w:rsidP="00D22BF6">
            <w:pPr>
              <w:pStyle w:val="Tabletext"/>
              <w:rPr>
                <w:lang w:eastAsia="en-AU"/>
              </w:rPr>
            </w:pPr>
          </w:p>
        </w:tc>
        <w:tc>
          <w:tcPr>
            <w:tcW w:w="2127" w:type="dxa"/>
            <w:tcBorders>
              <w:top w:val="nil"/>
              <w:left w:val="nil"/>
              <w:bottom w:val="single" w:sz="4" w:space="0" w:color="auto"/>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Born in 1975</w:t>
            </w:r>
          </w:p>
        </w:tc>
        <w:tc>
          <w:tcPr>
            <w:tcW w:w="1280" w:type="dxa"/>
            <w:tcBorders>
              <w:top w:val="nil"/>
              <w:left w:val="nil"/>
              <w:bottom w:val="single" w:sz="4" w:space="0" w:color="auto"/>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1989 to 1996</w:t>
            </w:r>
          </w:p>
        </w:tc>
        <w:tc>
          <w:tcPr>
            <w:tcW w:w="1380" w:type="dxa"/>
            <w:tcBorders>
              <w:top w:val="nil"/>
              <w:left w:val="nil"/>
              <w:bottom w:val="single" w:sz="4" w:space="0" w:color="auto"/>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14 years</w:t>
            </w:r>
          </w:p>
        </w:tc>
        <w:tc>
          <w:tcPr>
            <w:tcW w:w="1355" w:type="dxa"/>
            <w:tcBorders>
              <w:top w:val="nil"/>
              <w:left w:val="nil"/>
              <w:bottom w:val="single" w:sz="4" w:space="0" w:color="auto"/>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14 to 20 years</w:t>
            </w:r>
          </w:p>
        </w:tc>
        <w:tc>
          <w:tcPr>
            <w:tcW w:w="821" w:type="dxa"/>
            <w:tcBorders>
              <w:top w:val="nil"/>
              <w:left w:val="nil"/>
              <w:bottom w:val="single" w:sz="4" w:space="0" w:color="auto"/>
              <w:right w:val="nil"/>
            </w:tcBorders>
            <w:shd w:val="clear" w:color="auto" w:fill="auto"/>
            <w:noWrap/>
            <w:vAlign w:val="bottom"/>
            <w:hideMark/>
          </w:tcPr>
          <w:p w:rsidR="00D22BF6" w:rsidRPr="00D22BF6" w:rsidRDefault="00D22BF6" w:rsidP="0001641A">
            <w:pPr>
              <w:pStyle w:val="Tabletext"/>
              <w:jc w:val="right"/>
              <w:rPr>
                <w:lang w:eastAsia="en-AU"/>
              </w:rPr>
            </w:pPr>
            <w:r w:rsidRPr="00D22BF6">
              <w:rPr>
                <w:lang w:eastAsia="en-AU"/>
              </w:rPr>
              <w:t>5</w:t>
            </w:r>
            <w:r w:rsidR="003D007F">
              <w:rPr>
                <w:lang w:eastAsia="en-AU"/>
              </w:rPr>
              <w:t xml:space="preserve"> </w:t>
            </w:r>
            <w:r w:rsidRPr="00D22BF6">
              <w:rPr>
                <w:lang w:eastAsia="en-AU"/>
              </w:rPr>
              <w:t>653</w:t>
            </w:r>
          </w:p>
        </w:tc>
      </w:tr>
      <w:tr w:rsidR="00D22BF6" w:rsidRPr="00D22BF6" w:rsidTr="00CA7A7F">
        <w:trPr>
          <w:trHeight w:val="255"/>
        </w:trPr>
        <w:tc>
          <w:tcPr>
            <w:tcW w:w="1640" w:type="dxa"/>
            <w:vMerge w:val="restart"/>
            <w:tcBorders>
              <w:top w:val="nil"/>
              <w:left w:val="nil"/>
              <w:bottom w:val="single" w:sz="4" w:space="0" w:color="000000"/>
              <w:right w:val="nil"/>
            </w:tcBorders>
            <w:shd w:val="clear" w:color="auto" w:fill="auto"/>
            <w:hideMark/>
          </w:tcPr>
          <w:p w:rsidR="00D22BF6" w:rsidRPr="00D22BF6" w:rsidRDefault="00D22BF6" w:rsidP="00D22BF6">
            <w:pPr>
              <w:pStyle w:val="Tabletext"/>
              <w:rPr>
                <w:lang w:eastAsia="en-AU"/>
              </w:rPr>
            </w:pPr>
            <w:r w:rsidRPr="00D22BF6">
              <w:rPr>
                <w:lang w:eastAsia="en-AU"/>
              </w:rPr>
              <w:t>Australian Longitudinal Survey (ALS)</w:t>
            </w:r>
          </w:p>
        </w:tc>
        <w:tc>
          <w:tcPr>
            <w:tcW w:w="2127" w:type="dxa"/>
            <w:tcBorders>
              <w:top w:val="nil"/>
              <w:left w:val="nil"/>
              <w:bottom w:val="nil"/>
              <w:right w:val="nil"/>
            </w:tcBorders>
            <w:shd w:val="clear" w:color="auto" w:fill="auto"/>
            <w:noWrap/>
            <w:vAlign w:val="bottom"/>
            <w:hideMark/>
          </w:tcPr>
          <w:p w:rsidR="00D22BF6" w:rsidRPr="00D22BF6" w:rsidRDefault="0001641A" w:rsidP="00D22BF6">
            <w:pPr>
              <w:pStyle w:val="Tabletext"/>
              <w:rPr>
                <w:lang w:eastAsia="en-AU"/>
              </w:rPr>
            </w:pPr>
            <w:r>
              <w:rPr>
                <w:lang w:eastAsia="en-AU"/>
              </w:rPr>
              <w:t>Long-</w:t>
            </w:r>
            <w:r w:rsidR="00D22BF6" w:rsidRPr="00D22BF6">
              <w:rPr>
                <w:lang w:eastAsia="en-AU"/>
              </w:rPr>
              <w:t>term unemployed youth aged 15 to 24</w:t>
            </w:r>
            <w:r w:rsidR="00A4523D">
              <w:rPr>
                <w:lang w:eastAsia="en-AU"/>
              </w:rPr>
              <w:t xml:space="preserve"> years</w:t>
            </w:r>
          </w:p>
        </w:tc>
        <w:tc>
          <w:tcPr>
            <w:tcW w:w="12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1984 to 1987</w:t>
            </w:r>
          </w:p>
        </w:tc>
        <w:tc>
          <w:tcPr>
            <w:tcW w:w="13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15 to 24 years</w:t>
            </w:r>
          </w:p>
        </w:tc>
        <w:tc>
          <w:tcPr>
            <w:tcW w:w="1355"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15 to 24 years</w:t>
            </w:r>
          </w:p>
        </w:tc>
        <w:tc>
          <w:tcPr>
            <w:tcW w:w="821" w:type="dxa"/>
            <w:tcBorders>
              <w:top w:val="nil"/>
              <w:left w:val="nil"/>
              <w:bottom w:val="nil"/>
              <w:right w:val="nil"/>
            </w:tcBorders>
            <w:shd w:val="clear" w:color="auto" w:fill="auto"/>
            <w:noWrap/>
            <w:vAlign w:val="bottom"/>
            <w:hideMark/>
          </w:tcPr>
          <w:p w:rsidR="00D22BF6" w:rsidRPr="00D22BF6" w:rsidRDefault="00D22BF6" w:rsidP="0001641A">
            <w:pPr>
              <w:pStyle w:val="Tabletext"/>
              <w:jc w:val="right"/>
              <w:rPr>
                <w:lang w:eastAsia="en-AU"/>
              </w:rPr>
            </w:pPr>
            <w:r w:rsidRPr="00D22BF6">
              <w:rPr>
                <w:lang w:eastAsia="en-AU"/>
              </w:rPr>
              <w:t>≈3</w:t>
            </w:r>
            <w:r w:rsidR="003D007F">
              <w:rPr>
                <w:lang w:eastAsia="en-AU"/>
              </w:rPr>
              <w:t xml:space="preserve"> </w:t>
            </w:r>
            <w:r w:rsidRPr="00D22BF6">
              <w:rPr>
                <w:lang w:eastAsia="en-AU"/>
              </w:rPr>
              <w:t>000</w:t>
            </w:r>
          </w:p>
        </w:tc>
      </w:tr>
      <w:tr w:rsidR="00D22BF6" w:rsidRPr="00D22BF6" w:rsidTr="00CA7A7F">
        <w:trPr>
          <w:trHeight w:val="255"/>
        </w:trPr>
        <w:tc>
          <w:tcPr>
            <w:tcW w:w="1640" w:type="dxa"/>
            <w:vMerge/>
            <w:tcBorders>
              <w:top w:val="nil"/>
              <w:left w:val="nil"/>
              <w:bottom w:val="single" w:sz="4" w:space="0" w:color="000000"/>
              <w:right w:val="nil"/>
            </w:tcBorders>
            <w:vAlign w:val="center"/>
            <w:hideMark/>
          </w:tcPr>
          <w:p w:rsidR="00D22BF6" w:rsidRPr="00D22BF6" w:rsidRDefault="00D22BF6" w:rsidP="00D22BF6">
            <w:pPr>
              <w:pStyle w:val="Tabletext"/>
              <w:rPr>
                <w:lang w:eastAsia="en-AU"/>
              </w:rPr>
            </w:pPr>
          </w:p>
        </w:tc>
        <w:tc>
          <w:tcPr>
            <w:tcW w:w="2127" w:type="dxa"/>
            <w:tcBorders>
              <w:top w:val="nil"/>
              <w:left w:val="nil"/>
              <w:bottom w:val="single" w:sz="4" w:space="0" w:color="auto"/>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Young people aged 16 to 25</w:t>
            </w:r>
            <w:r w:rsidR="00A4523D">
              <w:rPr>
                <w:lang w:eastAsia="en-AU"/>
              </w:rPr>
              <w:t xml:space="preserve"> years</w:t>
            </w:r>
          </w:p>
        </w:tc>
        <w:tc>
          <w:tcPr>
            <w:tcW w:w="1280" w:type="dxa"/>
            <w:tcBorders>
              <w:top w:val="nil"/>
              <w:left w:val="nil"/>
              <w:bottom w:val="single" w:sz="4" w:space="0" w:color="auto"/>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1985 to 1991</w:t>
            </w:r>
          </w:p>
        </w:tc>
        <w:tc>
          <w:tcPr>
            <w:tcW w:w="1380" w:type="dxa"/>
            <w:tcBorders>
              <w:top w:val="nil"/>
              <w:left w:val="nil"/>
              <w:bottom w:val="single" w:sz="4" w:space="0" w:color="auto"/>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16 to 25 years</w:t>
            </w:r>
          </w:p>
        </w:tc>
        <w:tc>
          <w:tcPr>
            <w:tcW w:w="1355" w:type="dxa"/>
            <w:tcBorders>
              <w:top w:val="nil"/>
              <w:left w:val="nil"/>
              <w:bottom w:val="single" w:sz="4" w:space="0" w:color="auto"/>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16 to 25 years</w:t>
            </w:r>
          </w:p>
        </w:tc>
        <w:tc>
          <w:tcPr>
            <w:tcW w:w="821" w:type="dxa"/>
            <w:tcBorders>
              <w:top w:val="nil"/>
              <w:left w:val="nil"/>
              <w:bottom w:val="single" w:sz="4" w:space="0" w:color="auto"/>
              <w:right w:val="nil"/>
            </w:tcBorders>
            <w:shd w:val="clear" w:color="auto" w:fill="auto"/>
            <w:noWrap/>
            <w:vAlign w:val="bottom"/>
            <w:hideMark/>
          </w:tcPr>
          <w:p w:rsidR="00D22BF6" w:rsidRPr="00D22BF6" w:rsidRDefault="00D22BF6" w:rsidP="0001641A">
            <w:pPr>
              <w:pStyle w:val="Tabletext"/>
              <w:jc w:val="right"/>
              <w:rPr>
                <w:lang w:eastAsia="en-AU"/>
              </w:rPr>
            </w:pPr>
            <w:r w:rsidRPr="00D22BF6">
              <w:rPr>
                <w:lang w:eastAsia="en-AU"/>
              </w:rPr>
              <w:t>≈9</w:t>
            </w:r>
            <w:r w:rsidR="003D007F">
              <w:rPr>
                <w:lang w:eastAsia="en-AU"/>
              </w:rPr>
              <w:t xml:space="preserve"> </w:t>
            </w:r>
            <w:r w:rsidRPr="00D22BF6">
              <w:rPr>
                <w:lang w:eastAsia="en-AU"/>
              </w:rPr>
              <w:t>000</w:t>
            </w:r>
          </w:p>
        </w:tc>
      </w:tr>
      <w:tr w:rsidR="00D22BF6" w:rsidRPr="00D22BF6" w:rsidTr="00CA7A7F">
        <w:trPr>
          <w:trHeight w:val="255"/>
        </w:trPr>
        <w:tc>
          <w:tcPr>
            <w:tcW w:w="1640" w:type="dxa"/>
            <w:vMerge w:val="restart"/>
            <w:tcBorders>
              <w:top w:val="nil"/>
              <w:left w:val="nil"/>
              <w:bottom w:val="single" w:sz="4" w:space="0" w:color="000000"/>
              <w:right w:val="nil"/>
            </w:tcBorders>
            <w:shd w:val="clear" w:color="auto" w:fill="auto"/>
            <w:hideMark/>
          </w:tcPr>
          <w:p w:rsidR="00D22BF6" w:rsidRPr="00D22BF6" w:rsidRDefault="00D22BF6" w:rsidP="00D22BF6">
            <w:pPr>
              <w:pStyle w:val="Tabletext"/>
              <w:rPr>
                <w:lang w:eastAsia="en-AU"/>
              </w:rPr>
            </w:pPr>
            <w:r w:rsidRPr="00D22BF6">
              <w:rPr>
                <w:lang w:eastAsia="en-AU"/>
              </w:rPr>
              <w:t>Australian Youth Survey (AYS)</w:t>
            </w:r>
          </w:p>
        </w:tc>
        <w:tc>
          <w:tcPr>
            <w:tcW w:w="2127"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Young people aged 16 to 19</w:t>
            </w:r>
            <w:r w:rsidR="00A4523D">
              <w:rPr>
                <w:lang w:eastAsia="en-AU"/>
              </w:rPr>
              <w:t xml:space="preserve"> years</w:t>
            </w:r>
          </w:p>
        </w:tc>
        <w:tc>
          <w:tcPr>
            <w:tcW w:w="12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1989 to 1996</w:t>
            </w:r>
          </w:p>
        </w:tc>
        <w:tc>
          <w:tcPr>
            <w:tcW w:w="13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16 to 19 years</w:t>
            </w:r>
          </w:p>
        </w:tc>
        <w:tc>
          <w:tcPr>
            <w:tcW w:w="1355"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16 to 26 years</w:t>
            </w:r>
          </w:p>
        </w:tc>
        <w:tc>
          <w:tcPr>
            <w:tcW w:w="821" w:type="dxa"/>
            <w:tcBorders>
              <w:top w:val="nil"/>
              <w:left w:val="nil"/>
              <w:bottom w:val="nil"/>
              <w:right w:val="nil"/>
            </w:tcBorders>
            <w:shd w:val="clear" w:color="auto" w:fill="auto"/>
            <w:noWrap/>
            <w:vAlign w:val="bottom"/>
            <w:hideMark/>
          </w:tcPr>
          <w:p w:rsidR="00D22BF6" w:rsidRPr="00D22BF6" w:rsidRDefault="00D22BF6" w:rsidP="0001641A">
            <w:pPr>
              <w:pStyle w:val="Tabletext"/>
              <w:jc w:val="right"/>
              <w:rPr>
                <w:lang w:eastAsia="en-AU"/>
              </w:rPr>
            </w:pPr>
            <w:r w:rsidRPr="00D22BF6">
              <w:rPr>
                <w:lang w:eastAsia="en-AU"/>
              </w:rPr>
              <w:t>5</w:t>
            </w:r>
            <w:r w:rsidR="003D007F">
              <w:rPr>
                <w:lang w:eastAsia="en-AU"/>
              </w:rPr>
              <w:t xml:space="preserve"> </w:t>
            </w:r>
            <w:r w:rsidRPr="00D22BF6">
              <w:rPr>
                <w:lang w:eastAsia="en-AU"/>
              </w:rPr>
              <w:t>350</w:t>
            </w:r>
          </w:p>
        </w:tc>
      </w:tr>
      <w:tr w:rsidR="00D22BF6" w:rsidRPr="00D22BF6" w:rsidTr="00CA7A7F">
        <w:trPr>
          <w:trHeight w:val="255"/>
        </w:trPr>
        <w:tc>
          <w:tcPr>
            <w:tcW w:w="1640" w:type="dxa"/>
            <w:vMerge/>
            <w:tcBorders>
              <w:top w:val="nil"/>
              <w:left w:val="nil"/>
              <w:bottom w:val="single" w:sz="4" w:space="0" w:color="000000"/>
              <w:right w:val="nil"/>
            </w:tcBorders>
            <w:vAlign w:val="center"/>
            <w:hideMark/>
          </w:tcPr>
          <w:p w:rsidR="00D22BF6" w:rsidRPr="00D22BF6" w:rsidRDefault="00D22BF6" w:rsidP="00D22BF6">
            <w:pPr>
              <w:pStyle w:val="Tabletext"/>
              <w:rPr>
                <w:lang w:eastAsia="en-AU"/>
              </w:rPr>
            </w:pPr>
          </w:p>
        </w:tc>
        <w:tc>
          <w:tcPr>
            <w:tcW w:w="2127"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Young people aged 16^</w:t>
            </w:r>
          </w:p>
        </w:tc>
        <w:tc>
          <w:tcPr>
            <w:tcW w:w="12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1990</w:t>
            </w:r>
          </w:p>
        </w:tc>
        <w:tc>
          <w:tcPr>
            <w:tcW w:w="13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16 years</w:t>
            </w:r>
          </w:p>
        </w:tc>
        <w:tc>
          <w:tcPr>
            <w:tcW w:w="1355"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p>
        </w:tc>
        <w:tc>
          <w:tcPr>
            <w:tcW w:w="821" w:type="dxa"/>
            <w:tcBorders>
              <w:top w:val="nil"/>
              <w:left w:val="nil"/>
              <w:bottom w:val="nil"/>
              <w:right w:val="nil"/>
            </w:tcBorders>
            <w:shd w:val="clear" w:color="auto" w:fill="auto"/>
            <w:noWrap/>
            <w:vAlign w:val="bottom"/>
            <w:hideMark/>
          </w:tcPr>
          <w:p w:rsidR="00D22BF6" w:rsidRPr="00D22BF6" w:rsidRDefault="00D22BF6" w:rsidP="0001641A">
            <w:pPr>
              <w:pStyle w:val="Tabletext"/>
              <w:jc w:val="right"/>
              <w:rPr>
                <w:lang w:eastAsia="en-AU"/>
              </w:rPr>
            </w:pPr>
            <w:r w:rsidRPr="00D22BF6">
              <w:rPr>
                <w:lang w:eastAsia="en-AU"/>
              </w:rPr>
              <w:t>1</w:t>
            </w:r>
            <w:r w:rsidR="003D007F">
              <w:rPr>
                <w:lang w:eastAsia="en-AU"/>
              </w:rPr>
              <w:t xml:space="preserve"> </w:t>
            </w:r>
            <w:r w:rsidRPr="00D22BF6">
              <w:rPr>
                <w:lang w:eastAsia="en-AU"/>
              </w:rPr>
              <w:t>501</w:t>
            </w:r>
          </w:p>
        </w:tc>
      </w:tr>
      <w:tr w:rsidR="00D22BF6" w:rsidRPr="00D22BF6" w:rsidTr="00CA7A7F">
        <w:trPr>
          <w:trHeight w:val="255"/>
        </w:trPr>
        <w:tc>
          <w:tcPr>
            <w:tcW w:w="1640" w:type="dxa"/>
            <w:vMerge/>
            <w:tcBorders>
              <w:top w:val="nil"/>
              <w:left w:val="nil"/>
              <w:bottom w:val="single" w:sz="4" w:space="0" w:color="000000"/>
              <w:right w:val="nil"/>
            </w:tcBorders>
            <w:vAlign w:val="center"/>
            <w:hideMark/>
          </w:tcPr>
          <w:p w:rsidR="00D22BF6" w:rsidRPr="00D22BF6" w:rsidRDefault="00D22BF6" w:rsidP="00D22BF6">
            <w:pPr>
              <w:pStyle w:val="Tabletext"/>
              <w:rPr>
                <w:lang w:eastAsia="en-AU"/>
              </w:rPr>
            </w:pPr>
          </w:p>
        </w:tc>
        <w:tc>
          <w:tcPr>
            <w:tcW w:w="2127"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p>
        </w:tc>
        <w:tc>
          <w:tcPr>
            <w:tcW w:w="12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1991</w:t>
            </w:r>
          </w:p>
        </w:tc>
        <w:tc>
          <w:tcPr>
            <w:tcW w:w="13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16 years</w:t>
            </w:r>
          </w:p>
        </w:tc>
        <w:tc>
          <w:tcPr>
            <w:tcW w:w="1355"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p>
        </w:tc>
        <w:tc>
          <w:tcPr>
            <w:tcW w:w="821" w:type="dxa"/>
            <w:tcBorders>
              <w:top w:val="nil"/>
              <w:left w:val="nil"/>
              <w:bottom w:val="nil"/>
              <w:right w:val="nil"/>
            </w:tcBorders>
            <w:shd w:val="clear" w:color="auto" w:fill="auto"/>
            <w:noWrap/>
            <w:vAlign w:val="bottom"/>
            <w:hideMark/>
          </w:tcPr>
          <w:p w:rsidR="00D22BF6" w:rsidRPr="00D22BF6" w:rsidRDefault="00D22BF6" w:rsidP="0001641A">
            <w:pPr>
              <w:pStyle w:val="Tabletext"/>
              <w:jc w:val="right"/>
              <w:rPr>
                <w:lang w:eastAsia="en-AU"/>
              </w:rPr>
            </w:pPr>
            <w:r w:rsidRPr="00D22BF6">
              <w:rPr>
                <w:lang w:eastAsia="en-AU"/>
              </w:rPr>
              <w:t>1</w:t>
            </w:r>
            <w:r w:rsidR="003D007F">
              <w:rPr>
                <w:lang w:eastAsia="en-AU"/>
              </w:rPr>
              <w:t xml:space="preserve"> </w:t>
            </w:r>
            <w:r w:rsidRPr="00D22BF6">
              <w:rPr>
                <w:lang w:eastAsia="en-AU"/>
              </w:rPr>
              <w:t>146</w:t>
            </w:r>
          </w:p>
        </w:tc>
      </w:tr>
      <w:tr w:rsidR="00D22BF6" w:rsidRPr="00D22BF6" w:rsidTr="00CA7A7F">
        <w:trPr>
          <w:trHeight w:val="255"/>
        </w:trPr>
        <w:tc>
          <w:tcPr>
            <w:tcW w:w="1640" w:type="dxa"/>
            <w:vMerge/>
            <w:tcBorders>
              <w:top w:val="nil"/>
              <w:left w:val="nil"/>
              <w:bottom w:val="single" w:sz="4" w:space="0" w:color="000000"/>
              <w:right w:val="nil"/>
            </w:tcBorders>
            <w:vAlign w:val="center"/>
            <w:hideMark/>
          </w:tcPr>
          <w:p w:rsidR="00D22BF6" w:rsidRPr="00D22BF6" w:rsidRDefault="00D22BF6" w:rsidP="00D22BF6">
            <w:pPr>
              <w:pStyle w:val="Tabletext"/>
              <w:rPr>
                <w:lang w:eastAsia="en-AU"/>
              </w:rPr>
            </w:pPr>
          </w:p>
        </w:tc>
        <w:tc>
          <w:tcPr>
            <w:tcW w:w="2127"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p>
        </w:tc>
        <w:tc>
          <w:tcPr>
            <w:tcW w:w="12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1992</w:t>
            </w:r>
          </w:p>
        </w:tc>
        <w:tc>
          <w:tcPr>
            <w:tcW w:w="13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16 years</w:t>
            </w:r>
          </w:p>
        </w:tc>
        <w:tc>
          <w:tcPr>
            <w:tcW w:w="1355"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p>
        </w:tc>
        <w:tc>
          <w:tcPr>
            <w:tcW w:w="821" w:type="dxa"/>
            <w:tcBorders>
              <w:top w:val="nil"/>
              <w:left w:val="nil"/>
              <w:bottom w:val="nil"/>
              <w:right w:val="nil"/>
            </w:tcBorders>
            <w:shd w:val="clear" w:color="auto" w:fill="auto"/>
            <w:noWrap/>
            <w:vAlign w:val="bottom"/>
            <w:hideMark/>
          </w:tcPr>
          <w:p w:rsidR="00D22BF6" w:rsidRPr="00D22BF6" w:rsidRDefault="00D22BF6" w:rsidP="0001641A">
            <w:pPr>
              <w:pStyle w:val="Tabletext"/>
              <w:jc w:val="right"/>
              <w:rPr>
                <w:lang w:eastAsia="en-AU"/>
              </w:rPr>
            </w:pPr>
            <w:r w:rsidRPr="00D22BF6">
              <w:rPr>
                <w:lang w:eastAsia="en-AU"/>
              </w:rPr>
              <w:t>1</w:t>
            </w:r>
            <w:r w:rsidR="003D007F">
              <w:rPr>
                <w:lang w:eastAsia="en-AU"/>
              </w:rPr>
              <w:t xml:space="preserve"> </w:t>
            </w:r>
            <w:r w:rsidRPr="00D22BF6">
              <w:rPr>
                <w:lang w:eastAsia="en-AU"/>
              </w:rPr>
              <w:t>198</w:t>
            </w:r>
          </w:p>
        </w:tc>
      </w:tr>
      <w:tr w:rsidR="00D22BF6" w:rsidRPr="00D22BF6" w:rsidTr="00CA7A7F">
        <w:trPr>
          <w:trHeight w:val="255"/>
        </w:trPr>
        <w:tc>
          <w:tcPr>
            <w:tcW w:w="1640" w:type="dxa"/>
            <w:vMerge/>
            <w:tcBorders>
              <w:top w:val="nil"/>
              <w:left w:val="nil"/>
              <w:bottom w:val="single" w:sz="4" w:space="0" w:color="000000"/>
              <w:right w:val="nil"/>
            </w:tcBorders>
            <w:vAlign w:val="center"/>
            <w:hideMark/>
          </w:tcPr>
          <w:p w:rsidR="00D22BF6" w:rsidRPr="00D22BF6" w:rsidRDefault="00D22BF6" w:rsidP="00D22BF6">
            <w:pPr>
              <w:pStyle w:val="Tabletext"/>
              <w:rPr>
                <w:lang w:eastAsia="en-AU"/>
              </w:rPr>
            </w:pPr>
          </w:p>
        </w:tc>
        <w:tc>
          <w:tcPr>
            <w:tcW w:w="2127"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p>
        </w:tc>
        <w:tc>
          <w:tcPr>
            <w:tcW w:w="12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1993</w:t>
            </w:r>
          </w:p>
        </w:tc>
        <w:tc>
          <w:tcPr>
            <w:tcW w:w="13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16 years</w:t>
            </w:r>
          </w:p>
        </w:tc>
        <w:tc>
          <w:tcPr>
            <w:tcW w:w="1355"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p>
        </w:tc>
        <w:tc>
          <w:tcPr>
            <w:tcW w:w="821" w:type="dxa"/>
            <w:tcBorders>
              <w:top w:val="nil"/>
              <w:left w:val="nil"/>
              <w:bottom w:val="nil"/>
              <w:right w:val="nil"/>
            </w:tcBorders>
            <w:shd w:val="clear" w:color="auto" w:fill="auto"/>
            <w:noWrap/>
            <w:vAlign w:val="bottom"/>
            <w:hideMark/>
          </w:tcPr>
          <w:p w:rsidR="00D22BF6" w:rsidRPr="00D22BF6" w:rsidRDefault="00D22BF6" w:rsidP="0001641A">
            <w:pPr>
              <w:pStyle w:val="Tabletext"/>
              <w:jc w:val="right"/>
              <w:rPr>
                <w:lang w:eastAsia="en-AU"/>
              </w:rPr>
            </w:pPr>
            <w:r w:rsidRPr="00D22BF6">
              <w:rPr>
                <w:lang w:eastAsia="en-AU"/>
              </w:rPr>
              <w:t>1</w:t>
            </w:r>
            <w:r w:rsidR="003D007F">
              <w:rPr>
                <w:lang w:eastAsia="en-AU"/>
              </w:rPr>
              <w:t xml:space="preserve"> </w:t>
            </w:r>
            <w:r w:rsidRPr="00D22BF6">
              <w:rPr>
                <w:lang w:eastAsia="en-AU"/>
              </w:rPr>
              <w:t>088</w:t>
            </w:r>
          </w:p>
        </w:tc>
      </w:tr>
      <w:tr w:rsidR="00D22BF6" w:rsidRPr="00D22BF6" w:rsidTr="00CA7A7F">
        <w:trPr>
          <w:trHeight w:val="255"/>
        </w:trPr>
        <w:tc>
          <w:tcPr>
            <w:tcW w:w="1640" w:type="dxa"/>
            <w:vMerge/>
            <w:tcBorders>
              <w:top w:val="nil"/>
              <w:left w:val="nil"/>
              <w:bottom w:val="single" w:sz="4" w:space="0" w:color="000000"/>
              <w:right w:val="nil"/>
            </w:tcBorders>
            <w:vAlign w:val="center"/>
            <w:hideMark/>
          </w:tcPr>
          <w:p w:rsidR="00D22BF6" w:rsidRPr="00D22BF6" w:rsidRDefault="00D22BF6" w:rsidP="00D22BF6">
            <w:pPr>
              <w:pStyle w:val="Tabletext"/>
              <w:rPr>
                <w:lang w:eastAsia="en-AU"/>
              </w:rPr>
            </w:pPr>
          </w:p>
        </w:tc>
        <w:tc>
          <w:tcPr>
            <w:tcW w:w="2127" w:type="dxa"/>
            <w:tcBorders>
              <w:top w:val="nil"/>
              <w:left w:val="nil"/>
              <w:bottom w:val="single" w:sz="4" w:space="0" w:color="auto"/>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 </w:t>
            </w:r>
          </w:p>
        </w:tc>
        <w:tc>
          <w:tcPr>
            <w:tcW w:w="1280" w:type="dxa"/>
            <w:tcBorders>
              <w:top w:val="nil"/>
              <w:left w:val="nil"/>
              <w:bottom w:val="single" w:sz="4" w:space="0" w:color="auto"/>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1994</w:t>
            </w:r>
          </w:p>
        </w:tc>
        <w:tc>
          <w:tcPr>
            <w:tcW w:w="13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16 years</w:t>
            </w:r>
          </w:p>
        </w:tc>
        <w:tc>
          <w:tcPr>
            <w:tcW w:w="1355"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p>
        </w:tc>
        <w:tc>
          <w:tcPr>
            <w:tcW w:w="821" w:type="dxa"/>
            <w:tcBorders>
              <w:top w:val="nil"/>
              <w:left w:val="nil"/>
              <w:bottom w:val="nil"/>
              <w:right w:val="nil"/>
            </w:tcBorders>
            <w:shd w:val="clear" w:color="auto" w:fill="auto"/>
            <w:noWrap/>
            <w:vAlign w:val="bottom"/>
            <w:hideMark/>
          </w:tcPr>
          <w:p w:rsidR="00D22BF6" w:rsidRPr="00D22BF6" w:rsidRDefault="00D22BF6" w:rsidP="0001641A">
            <w:pPr>
              <w:pStyle w:val="Tabletext"/>
              <w:jc w:val="right"/>
              <w:rPr>
                <w:lang w:eastAsia="en-AU"/>
              </w:rPr>
            </w:pPr>
            <w:r w:rsidRPr="00D22BF6">
              <w:rPr>
                <w:lang w:eastAsia="en-AU"/>
              </w:rPr>
              <w:t>1</w:t>
            </w:r>
            <w:r w:rsidR="003D007F">
              <w:rPr>
                <w:lang w:eastAsia="en-AU"/>
              </w:rPr>
              <w:t xml:space="preserve"> </w:t>
            </w:r>
            <w:r w:rsidRPr="00D22BF6">
              <w:rPr>
                <w:lang w:eastAsia="en-AU"/>
              </w:rPr>
              <w:t>116</w:t>
            </w:r>
          </w:p>
        </w:tc>
      </w:tr>
      <w:tr w:rsidR="00D22BF6" w:rsidRPr="00D22BF6" w:rsidTr="00CA7A7F">
        <w:trPr>
          <w:trHeight w:val="255"/>
        </w:trPr>
        <w:tc>
          <w:tcPr>
            <w:tcW w:w="1640" w:type="dxa"/>
            <w:vMerge w:val="restart"/>
            <w:tcBorders>
              <w:top w:val="nil"/>
              <w:left w:val="nil"/>
              <w:bottom w:val="single" w:sz="4" w:space="0" w:color="000000"/>
              <w:right w:val="nil"/>
            </w:tcBorders>
            <w:shd w:val="clear" w:color="auto" w:fill="auto"/>
            <w:hideMark/>
          </w:tcPr>
          <w:p w:rsidR="00D22BF6" w:rsidRPr="00D22BF6" w:rsidRDefault="00D22BF6" w:rsidP="00D22BF6">
            <w:pPr>
              <w:pStyle w:val="Tabletext"/>
              <w:rPr>
                <w:lang w:eastAsia="en-AU"/>
              </w:rPr>
            </w:pPr>
            <w:r w:rsidRPr="00D22BF6">
              <w:rPr>
                <w:lang w:eastAsia="en-AU"/>
              </w:rPr>
              <w:t>Longitudinal Surveys of Australian Youth (LSAY)</w:t>
            </w:r>
          </w:p>
        </w:tc>
        <w:tc>
          <w:tcPr>
            <w:tcW w:w="2127"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Year 9 in 1995</w:t>
            </w:r>
          </w:p>
        </w:tc>
        <w:tc>
          <w:tcPr>
            <w:tcW w:w="12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1995 to 2006</w:t>
            </w:r>
          </w:p>
        </w:tc>
        <w:tc>
          <w:tcPr>
            <w:tcW w:w="1380" w:type="dxa"/>
            <w:tcBorders>
              <w:top w:val="single" w:sz="4" w:space="0" w:color="auto"/>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14.5 years</w:t>
            </w:r>
          </w:p>
        </w:tc>
        <w:tc>
          <w:tcPr>
            <w:tcW w:w="1355" w:type="dxa"/>
            <w:tcBorders>
              <w:top w:val="single" w:sz="4" w:space="0" w:color="auto"/>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14.5 to 25.5 years (average)</w:t>
            </w:r>
          </w:p>
        </w:tc>
        <w:tc>
          <w:tcPr>
            <w:tcW w:w="821" w:type="dxa"/>
            <w:tcBorders>
              <w:top w:val="single" w:sz="4" w:space="0" w:color="auto"/>
              <w:left w:val="nil"/>
              <w:bottom w:val="nil"/>
              <w:right w:val="nil"/>
            </w:tcBorders>
            <w:shd w:val="clear" w:color="auto" w:fill="auto"/>
            <w:noWrap/>
            <w:vAlign w:val="bottom"/>
            <w:hideMark/>
          </w:tcPr>
          <w:p w:rsidR="00D22BF6" w:rsidRPr="00D22BF6" w:rsidRDefault="00D22BF6" w:rsidP="0001641A">
            <w:pPr>
              <w:pStyle w:val="Tabletext"/>
              <w:jc w:val="right"/>
              <w:rPr>
                <w:lang w:eastAsia="en-AU"/>
              </w:rPr>
            </w:pPr>
            <w:r w:rsidRPr="00D22BF6">
              <w:rPr>
                <w:lang w:eastAsia="en-AU"/>
              </w:rPr>
              <w:t>13</w:t>
            </w:r>
            <w:r w:rsidR="003D007F">
              <w:rPr>
                <w:lang w:eastAsia="en-AU"/>
              </w:rPr>
              <w:t xml:space="preserve"> </w:t>
            </w:r>
            <w:r w:rsidRPr="00D22BF6">
              <w:rPr>
                <w:lang w:eastAsia="en-AU"/>
              </w:rPr>
              <w:t>613</w:t>
            </w:r>
          </w:p>
        </w:tc>
      </w:tr>
      <w:tr w:rsidR="00D22BF6" w:rsidRPr="00D22BF6" w:rsidTr="00CA7A7F">
        <w:trPr>
          <w:trHeight w:val="255"/>
        </w:trPr>
        <w:tc>
          <w:tcPr>
            <w:tcW w:w="1640" w:type="dxa"/>
            <w:vMerge/>
            <w:tcBorders>
              <w:top w:val="nil"/>
              <w:left w:val="nil"/>
              <w:bottom w:val="single" w:sz="4" w:space="0" w:color="000000"/>
              <w:right w:val="nil"/>
            </w:tcBorders>
            <w:vAlign w:val="center"/>
            <w:hideMark/>
          </w:tcPr>
          <w:p w:rsidR="00D22BF6" w:rsidRPr="00D22BF6" w:rsidRDefault="00D22BF6" w:rsidP="00D22BF6">
            <w:pPr>
              <w:pStyle w:val="Tabletext"/>
              <w:rPr>
                <w:lang w:eastAsia="en-AU"/>
              </w:rPr>
            </w:pPr>
          </w:p>
        </w:tc>
        <w:tc>
          <w:tcPr>
            <w:tcW w:w="2127"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Year 9 in 1998</w:t>
            </w:r>
          </w:p>
        </w:tc>
        <w:tc>
          <w:tcPr>
            <w:tcW w:w="12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1998 to 2009</w:t>
            </w:r>
          </w:p>
        </w:tc>
        <w:tc>
          <w:tcPr>
            <w:tcW w:w="13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14.5 years</w:t>
            </w:r>
          </w:p>
        </w:tc>
        <w:tc>
          <w:tcPr>
            <w:tcW w:w="1355"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14.5 to 25.5 years (average)</w:t>
            </w:r>
          </w:p>
        </w:tc>
        <w:tc>
          <w:tcPr>
            <w:tcW w:w="821" w:type="dxa"/>
            <w:tcBorders>
              <w:top w:val="nil"/>
              <w:left w:val="nil"/>
              <w:bottom w:val="nil"/>
              <w:right w:val="nil"/>
            </w:tcBorders>
            <w:shd w:val="clear" w:color="auto" w:fill="auto"/>
            <w:noWrap/>
            <w:vAlign w:val="bottom"/>
            <w:hideMark/>
          </w:tcPr>
          <w:p w:rsidR="00D22BF6" w:rsidRPr="00D22BF6" w:rsidRDefault="00D22BF6" w:rsidP="0001641A">
            <w:pPr>
              <w:pStyle w:val="Tabletext"/>
              <w:jc w:val="right"/>
              <w:rPr>
                <w:lang w:eastAsia="en-AU"/>
              </w:rPr>
            </w:pPr>
            <w:r w:rsidRPr="00D22BF6">
              <w:rPr>
                <w:lang w:eastAsia="en-AU"/>
              </w:rPr>
              <w:t>14</w:t>
            </w:r>
            <w:r w:rsidR="003D007F">
              <w:rPr>
                <w:lang w:eastAsia="en-AU"/>
              </w:rPr>
              <w:t xml:space="preserve"> </w:t>
            </w:r>
            <w:r w:rsidRPr="00D22BF6">
              <w:rPr>
                <w:lang w:eastAsia="en-AU"/>
              </w:rPr>
              <w:t>117</w:t>
            </w:r>
          </w:p>
        </w:tc>
      </w:tr>
      <w:tr w:rsidR="00D22BF6" w:rsidRPr="00D22BF6" w:rsidTr="00CA7A7F">
        <w:trPr>
          <w:trHeight w:val="255"/>
        </w:trPr>
        <w:tc>
          <w:tcPr>
            <w:tcW w:w="1640" w:type="dxa"/>
            <w:vMerge/>
            <w:tcBorders>
              <w:top w:val="nil"/>
              <w:left w:val="nil"/>
              <w:bottom w:val="single" w:sz="4" w:space="0" w:color="000000"/>
              <w:right w:val="nil"/>
            </w:tcBorders>
            <w:vAlign w:val="center"/>
            <w:hideMark/>
          </w:tcPr>
          <w:p w:rsidR="00D22BF6" w:rsidRPr="00D22BF6" w:rsidRDefault="00D22BF6" w:rsidP="00D22BF6">
            <w:pPr>
              <w:pStyle w:val="Tabletext"/>
              <w:rPr>
                <w:lang w:eastAsia="en-AU"/>
              </w:rPr>
            </w:pPr>
          </w:p>
        </w:tc>
        <w:tc>
          <w:tcPr>
            <w:tcW w:w="2127"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Aged 15 and participated in PISA</w:t>
            </w:r>
            <w:r w:rsidRPr="0001641A">
              <w:rPr>
                <w:vertAlign w:val="superscript"/>
                <w:lang w:eastAsia="en-AU"/>
              </w:rPr>
              <w:t>#</w:t>
            </w:r>
          </w:p>
        </w:tc>
        <w:tc>
          <w:tcPr>
            <w:tcW w:w="12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2003 to 2014</w:t>
            </w:r>
          </w:p>
        </w:tc>
        <w:tc>
          <w:tcPr>
            <w:tcW w:w="13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15 years</w:t>
            </w:r>
          </w:p>
        </w:tc>
        <w:tc>
          <w:tcPr>
            <w:tcW w:w="1355"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15 to 25 years</w:t>
            </w:r>
          </w:p>
        </w:tc>
        <w:tc>
          <w:tcPr>
            <w:tcW w:w="821" w:type="dxa"/>
            <w:tcBorders>
              <w:top w:val="nil"/>
              <w:left w:val="nil"/>
              <w:bottom w:val="nil"/>
              <w:right w:val="nil"/>
            </w:tcBorders>
            <w:shd w:val="clear" w:color="auto" w:fill="auto"/>
            <w:noWrap/>
            <w:vAlign w:val="bottom"/>
            <w:hideMark/>
          </w:tcPr>
          <w:p w:rsidR="00D22BF6" w:rsidRPr="00D22BF6" w:rsidRDefault="00D22BF6" w:rsidP="0001641A">
            <w:pPr>
              <w:pStyle w:val="Tabletext"/>
              <w:jc w:val="right"/>
              <w:rPr>
                <w:lang w:eastAsia="en-AU"/>
              </w:rPr>
            </w:pPr>
            <w:r w:rsidRPr="00D22BF6">
              <w:rPr>
                <w:lang w:eastAsia="en-AU"/>
              </w:rPr>
              <w:t>10</w:t>
            </w:r>
            <w:r w:rsidR="003D007F">
              <w:rPr>
                <w:lang w:eastAsia="en-AU"/>
              </w:rPr>
              <w:t xml:space="preserve"> </w:t>
            </w:r>
            <w:r w:rsidRPr="00D22BF6">
              <w:rPr>
                <w:lang w:eastAsia="en-AU"/>
              </w:rPr>
              <w:t>370</w:t>
            </w:r>
          </w:p>
        </w:tc>
      </w:tr>
      <w:tr w:rsidR="00D22BF6" w:rsidRPr="00D22BF6" w:rsidTr="00CA7A7F">
        <w:trPr>
          <w:trHeight w:val="255"/>
        </w:trPr>
        <w:tc>
          <w:tcPr>
            <w:tcW w:w="1640" w:type="dxa"/>
            <w:vMerge/>
            <w:tcBorders>
              <w:top w:val="nil"/>
              <w:left w:val="nil"/>
              <w:bottom w:val="single" w:sz="4" w:space="0" w:color="000000"/>
              <w:right w:val="nil"/>
            </w:tcBorders>
            <w:vAlign w:val="center"/>
            <w:hideMark/>
          </w:tcPr>
          <w:p w:rsidR="00D22BF6" w:rsidRPr="00D22BF6" w:rsidRDefault="00D22BF6" w:rsidP="00D22BF6">
            <w:pPr>
              <w:pStyle w:val="Tabletext"/>
              <w:rPr>
                <w:lang w:eastAsia="en-AU"/>
              </w:rPr>
            </w:pPr>
          </w:p>
        </w:tc>
        <w:tc>
          <w:tcPr>
            <w:tcW w:w="2127"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Aged 15 and participated in PISA</w:t>
            </w:r>
          </w:p>
        </w:tc>
        <w:tc>
          <w:tcPr>
            <w:tcW w:w="12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2006 to 2017</w:t>
            </w:r>
          </w:p>
        </w:tc>
        <w:tc>
          <w:tcPr>
            <w:tcW w:w="1380"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15 years</w:t>
            </w:r>
          </w:p>
        </w:tc>
        <w:tc>
          <w:tcPr>
            <w:tcW w:w="1355" w:type="dxa"/>
            <w:tcBorders>
              <w:top w:val="nil"/>
              <w:left w:val="nil"/>
              <w:bottom w:val="nil"/>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15 to 25 years</w:t>
            </w:r>
          </w:p>
        </w:tc>
        <w:tc>
          <w:tcPr>
            <w:tcW w:w="821" w:type="dxa"/>
            <w:tcBorders>
              <w:top w:val="nil"/>
              <w:left w:val="nil"/>
              <w:bottom w:val="nil"/>
              <w:right w:val="nil"/>
            </w:tcBorders>
            <w:shd w:val="clear" w:color="auto" w:fill="auto"/>
            <w:noWrap/>
            <w:vAlign w:val="bottom"/>
            <w:hideMark/>
          </w:tcPr>
          <w:p w:rsidR="00D22BF6" w:rsidRPr="00D22BF6" w:rsidRDefault="00D22BF6" w:rsidP="0001641A">
            <w:pPr>
              <w:pStyle w:val="Tabletext"/>
              <w:jc w:val="right"/>
              <w:rPr>
                <w:lang w:eastAsia="en-AU"/>
              </w:rPr>
            </w:pPr>
            <w:r w:rsidRPr="00D22BF6">
              <w:rPr>
                <w:lang w:eastAsia="en-AU"/>
              </w:rPr>
              <w:t>14</w:t>
            </w:r>
            <w:r w:rsidR="003D007F">
              <w:rPr>
                <w:lang w:eastAsia="en-AU"/>
              </w:rPr>
              <w:t xml:space="preserve"> </w:t>
            </w:r>
            <w:r w:rsidRPr="00D22BF6">
              <w:rPr>
                <w:lang w:eastAsia="en-AU"/>
              </w:rPr>
              <w:t>710</w:t>
            </w:r>
          </w:p>
        </w:tc>
      </w:tr>
      <w:tr w:rsidR="00D22BF6" w:rsidRPr="00D22BF6" w:rsidTr="00CA7A7F">
        <w:trPr>
          <w:trHeight w:val="255"/>
        </w:trPr>
        <w:tc>
          <w:tcPr>
            <w:tcW w:w="1640" w:type="dxa"/>
            <w:vMerge/>
            <w:tcBorders>
              <w:top w:val="nil"/>
              <w:left w:val="nil"/>
              <w:bottom w:val="single" w:sz="4" w:space="0" w:color="000000"/>
              <w:right w:val="nil"/>
            </w:tcBorders>
            <w:vAlign w:val="center"/>
            <w:hideMark/>
          </w:tcPr>
          <w:p w:rsidR="00D22BF6" w:rsidRPr="00D22BF6" w:rsidRDefault="00D22BF6" w:rsidP="00D22BF6">
            <w:pPr>
              <w:pStyle w:val="Tabletext"/>
              <w:rPr>
                <w:lang w:eastAsia="en-AU"/>
              </w:rPr>
            </w:pPr>
          </w:p>
        </w:tc>
        <w:tc>
          <w:tcPr>
            <w:tcW w:w="2127" w:type="dxa"/>
            <w:tcBorders>
              <w:top w:val="nil"/>
              <w:left w:val="nil"/>
              <w:bottom w:val="single" w:sz="4" w:space="0" w:color="auto"/>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Aged 15 and participated in PISA</w:t>
            </w:r>
          </w:p>
        </w:tc>
        <w:tc>
          <w:tcPr>
            <w:tcW w:w="1280" w:type="dxa"/>
            <w:tcBorders>
              <w:top w:val="nil"/>
              <w:left w:val="nil"/>
              <w:bottom w:val="single" w:sz="4" w:space="0" w:color="auto"/>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2009 to 2020</w:t>
            </w:r>
          </w:p>
        </w:tc>
        <w:tc>
          <w:tcPr>
            <w:tcW w:w="1380" w:type="dxa"/>
            <w:tcBorders>
              <w:top w:val="nil"/>
              <w:left w:val="nil"/>
              <w:bottom w:val="single" w:sz="4" w:space="0" w:color="auto"/>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15 years</w:t>
            </w:r>
          </w:p>
        </w:tc>
        <w:tc>
          <w:tcPr>
            <w:tcW w:w="1355" w:type="dxa"/>
            <w:tcBorders>
              <w:top w:val="nil"/>
              <w:left w:val="nil"/>
              <w:bottom w:val="single" w:sz="4" w:space="0" w:color="auto"/>
              <w:right w:val="nil"/>
            </w:tcBorders>
            <w:shd w:val="clear" w:color="auto" w:fill="auto"/>
            <w:noWrap/>
            <w:vAlign w:val="bottom"/>
            <w:hideMark/>
          </w:tcPr>
          <w:p w:rsidR="00D22BF6" w:rsidRPr="00D22BF6" w:rsidRDefault="00D22BF6" w:rsidP="00D22BF6">
            <w:pPr>
              <w:pStyle w:val="Tabletext"/>
              <w:rPr>
                <w:lang w:eastAsia="en-AU"/>
              </w:rPr>
            </w:pPr>
            <w:r w:rsidRPr="00D22BF6">
              <w:rPr>
                <w:lang w:eastAsia="en-AU"/>
              </w:rPr>
              <w:t>15 to 25 years</w:t>
            </w:r>
          </w:p>
        </w:tc>
        <w:tc>
          <w:tcPr>
            <w:tcW w:w="821" w:type="dxa"/>
            <w:tcBorders>
              <w:top w:val="nil"/>
              <w:left w:val="nil"/>
              <w:bottom w:val="single" w:sz="4" w:space="0" w:color="auto"/>
              <w:right w:val="nil"/>
            </w:tcBorders>
            <w:shd w:val="clear" w:color="auto" w:fill="auto"/>
            <w:noWrap/>
            <w:vAlign w:val="bottom"/>
            <w:hideMark/>
          </w:tcPr>
          <w:p w:rsidR="00D22BF6" w:rsidRPr="00D22BF6" w:rsidRDefault="00D22BF6" w:rsidP="0001641A">
            <w:pPr>
              <w:pStyle w:val="Tabletext"/>
              <w:jc w:val="right"/>
              <w:rPr>
                <w:lang w:eastAsia="en-AU"/>
              </w:rPr>
            </w:pPr>
            <w:r w:rsidRPr="00D22BF6">
              <w:rPr>
                <w:lang w:eastAsia="en-AU"/>
              </w:rPr>
              <w:t>14</w:t>
            </w:r>
            <w:r w:rsidR="003D007F">
              <w:rPr>
                <w:lang w:eastAsia="en-AU"/>
              </w:rPr>
              <w:t xml:space="preserve"> </w:t>
            </w:r>
            <w:r w:rsidRPr="00D22BF6">
              <w:rPr>
                <w:lang w:eastAsia="en-AU"/>
              </w:rPr>
              <w:t>251</w:t>
            </w:r>
          </w:p>
        </w:tc>
      </w:tr>
    </w:tbl>
    <w:p w:rsidR="001E37BD" w:rsidRPr="00CA7A7F" w:rsidRDefault="001E37BD" w:rsidP="003D007F">
      <w:pPr>
        <w:pStyle w:val="Source"/>
        <w:tabs>
          <w:tab w:val="left" w:pos="709"/>
        </w:tabs>
        <w:ind w:left="709" w:hanging="709"/>
        <w:rPr>
          <w:lang w:eastAsia="en-AU"/>
        </w:rPr>
      </w:pPr>
      <w:r w:rsidRPr="00CA7A7F">
        <w:rPr>
          <w:lang w:eastAsia="en-AU"/>
        </w:rPr>
        <w:t>Notes</w:t>
      </w:r>
      <w:r>
        <w:rPr>
          <w:lang w:eastAsia="en-AU"/>
        </w:rPr>
        <w:t>:</w:t>
      </w:r>
      <w:r>
        <w:rPr>
          <w:lang w:eastAsia="en-AU"/>
        </w:rPr>
        <w:tab/>
      </w:r>
      <w:r w:rsidRPr="00CA7A7F">
        <w:rPr>
          <w:lang w:eastAsia="en-AU"/>
        </w:rPr>
        <w:t>*Follow-up survey of Australian Studies in School Performance samples</w:t>
      </w:r>
      <w:r w:rsidR="003D007F">
        <w:rPr>
          <w:lang w:eastAsia="en-AU"/>
        </w:rPr>
        <w:t>.</w:t>
      </w:r>
    </w:p>
    <w:p w:rsidR="001E37BD" w:rsidRPr="00CA7A7F" w:rsidRDefault="003D007F" w:rsidP="003D007F">
      <w:pPr>
        <w:pStyle w:val="Source"/>
        <w:tabs>
          <w:tab w:val="left" w:pos="709"/>
        </w:tabs>
        <w:ind w:left="709" w:hanging="709"/>
        <w:rPr>
          <w:lang w:eastAsia="en-AU"/>
        </w:rPr>
      </w:pPr>
      <w:r>
        <w:rPr>
          <w:lang w:eastAsia="en-AU"/>
        </w:rPr>
        <w:tab/>
      </w:r>
      <w:r w:rsidR="001E37BD" w:rsidRPr="00CA7A7F">
        <w:rPr>
          <w:lang w:eastAsia="en-AU"/>
        </w:rPr>
        <w:t>^Added to original sample</w:t>
      </w:r>
      <w:r>
        <w:rPr>
          <w:lang w:eastAsia="en-AU"/>
        </w:rPr>
        <w:t>.</w:t>
      </w:r>
    </w:p>
    <w:p w:rsidR="001E37BD" w:rsidRPr="00CA7A7F" w:rsidRDefault="003D007F" w:rsidP="003D007F">
      <w:pPr>
        <w:pStyle w:val="Source"/>
        <w:tabs>
          <w:tab w:val="left" w:pos="709"/>
        </w:tabs>
        <w:ind w:firstLine="0"/>
        <w:rPr>
          <w:lang w:eastAsia="en-AU"/>
        </w:rPr>
      </w:pPr>
      <w:r>
        <w:rPr>
          <w:vertAlign w:val="superscript"/>
          <w:lang w:eastAsia="en-AU"/>
        </w:rPr>
        <w:tab/>
      </w:r>
      <w:r w:rsidR="001E37BD" w:rsidRPr="0001641A">
        <w:rPr>
          <w:vertAlign w:val="superscript"/>
          <w:lang w:eastAsia="en-AU"/>
        </w:rPr>
        <w:t>#</w:t>
      </w:r>
      <w:proofErr w:type="gramStart"/>
      <w:r w:rsidR="001E37BD" w:rsidRPr="00CA7A7F">
        <w:rPr>
          <w:lang w:eastAsia="en-AU"/>
        </w:rPr>
        <w:t>Only</w:t>
      </w:r>
      <w:proofErr w:type="gramEnd"/>
      <w:r w:rsidR="001E37BD" w:rsidRPr="00CA7A7F">
        <w:rPr>
          <w:lang w:eastAsia="en-AU"/>
        </w:rPr>
        <w:t xml:space="preserve"> includes those who were successfully contacted using follow-up telephone interviews at wave 1</w:t>
      </w:r>
      <w:r>
        <w:rPr>
          <w:lang w:eastAsia="en-AU"/>
        </w:rPr>
        <w:t>.</w:t>
      </w:r>
    </w:p>
    <w:p w:rsidR="001E37BD" w:rsidRPr="00252683" w:rsidRDefault="001E37BD" w:rsidP="001E37BD">
      <w:pPr>
        <w:pStyle w:val="Source"/>
        <w:ind w:left="720" w:hanging="720"/>
      </w:pPr>
      <w:r>
        <w:t>Sources:</w:t>
      </w:r>
      <w:r>
        <w:tab/>
      </w:r>
      <w:r w:rsidRPr="001E37BD">
        <w:t xml:space="preserve">Australian Council for Educational Research </w:t>
      </w:r>
      <w:r w:rsidR="00B44AAB">
        <w:t>(</w:t>
      </w:r>
      <w:r w:rsidRPr="001E37BD">
        <w:t>1997</w:t>
      </w:r>
      <w:r w:rsidR="00B44AAB">
        <w:t>, 1996</w:t>
      </w:r>
      <w:r>
        <w:t>);</w:t>
      </w:r>
      <w:r w:rsidRPr="001E37BD">
        <w:t xml:space="preserve"> </w:t>
      </w:r>
      <w:r w:rsidRPr="00252683">
        <w:t xml:space="preserve">Bureau of Labour Market Research </w:t>
      </w:r>
      <w:r>
        <w:t>(</w:t>
      </w:r>
      <w:r w:rsidRPr="00252683">
        <w:t>2005</w:t>
      </w:r>
      <w:r>
        <w:t>a</w:t>
      </w:r>
      <w:r w:rsidR="0090245C">
        <w:t>, b</w:t>
      </w:r>
      <w:r>
        <w:t xml:space="preserve">); </w:t>
      </w:r>
      <w:r w:rsidRPr="00252683">
        <w:t>Department of Education, Empl</w:t>
      </w:r>
      <w:r w:rsidR="00B44AAB">
        <w:t xml:space="preserve">oyment and Workplace Relations </w:t>
      </w:r>
      <w:r>
        <w:t>(</w:t>
      </w:r>
      <w:r w:rsidR="00AA40AB">
        <w:t>2013</w:t>
      </w:r>
      <w:r w:rsidR="00B44AAB">
        <w:t>,</w:t>
      </w:r>
      <w:r w:rsidR="00AA40AB">
        <w:t xml:space="preserve"> </w:t>
      </w:r>
      <w:r w:rsidRPr="00252683">
        <w:t>2012</w:t>
      </w:r>
      <w:r w:rsidR="0090245C">
        <w:t>a, b, c</w:t>
      </w:r>
      <w:r w:rsidR="00B44AAB">
        <w:t>,</w:t>
      </w:r>
      <w:r w:rsidR="00AA40AB">
        <w:t xml:space="preserve"> 2011</w:t>
      </w:r>
      <w:r>
        <w:t xml:space="preserve">); </w:t>
      </w:r>
      <w:r w:rsidRPr="00252683">
        <w:t>Nguyen</w:t>
      </w:r>
      <w:r w:rsidR="0090245C">
        <w:t xml:space="preserve"> et al.</w:t>
      </w:r>
      <w:r w:rsidRPr="00252683">
        <w:t xml:space="preserve"> </w:t>
      </w:r>
      <w:r>
        <w:t>(</w:t>
      </w:r>
      <w:r w:rsidRPr="00252683">
        <w:t>2010</w:t>
      </w:r>
      <w:r>
        <w:t>); Thorn (</w:t>
      </w:r>
      <w:r w:rsidRPr="00252683">
        <w:t>2000</w:t>
      </w:r>
      <w:r>
        <w:t>).</w:t>
      </w:r>
    </w:p>
    <w:p w:rsidR="00564747" w:rsidRDefault="00564747" w:rsidP="00AA40AB">
      <w:pPr>
        <w:pStyle w:val="Text"/>
        <w:spacing w:before="300"/>
        <w:ind w:right="0"/>
      </w:pPr>
      <w:r>
        <w:t>The title of this forum is</w:t>
      </w:r>
      <w:r w:rsidR="003D007F">
        <w:t>:</w:t>
      </w:r>
      <w:r>
        <w:t xml:space="preserve"> </w:t>
      </w:r>
      <w:r w:rsidRPr="003D007F">
        <w:t xml:space="preserve">Are </w:t>
      </w:r>
      <w:r w:rsidR="003D007F">
        <w:t>W</w:t>
      </w:r>
      <w:r w:rsidRPr="003D007F">
        <w:t xml:space="preserve">e </w:t>
      </w:r>
      <w:r w:rsidR="003D007F">
        <w:t>T</w:t>
      </w:r>
      <w:r w:rsidRPr="003D007F">
        <w:t xml:space="preserve">here </w:t>
      </w:r>
      <w:r w:rsidR="003D007F">
        <w:t>Y</w:t>
      </w:r>
      <w:r w:rsidRPr="003D007F">
        <w:t xml:space="preserve">et? </w:t>
      </w:r>
      <w:proofErr w:type="gramStart"/>
      <w:r w:rsidRPr="003D007F">
        <w:t xml:space="preserve">Youth </w:t>
      </w:r>
      <w:r w:rsidR="003D007F">
        <w:t>T</w:t>
      </w:r>
      <w:r w:rsidRPr="003D007F">
        <w:t>ransitions in Australia.</w:t>
      </w:r>
      <w:proofErr w:type="gramEnd"/>
      <w:r>
        <w:t xml:space="preserve"> Implicit in the title is a suggestion that after 35 years of research surely we understand everything there is to know about youth transitions. Nothing could be further from the truth.</w:t>
      </w:r>
    </w:p>
    <w:p w:rsidR="00113422" w:rsidRDefault="00564747" w:rsidP="0048643A">
      <w:pPr>
        <w:pStyle w:val="Text"/>
      </w:pPr>
      <w:r>
        <w:t xml:space="preserve">I would first like to go back to the motivation behind the creation of this collection of surveys. If we go back to the 1960s the post-war experience in </w:t>
      </w:r>
      <w:r w:rsidR="008B4A32">
        <w:t>Australia</w:t>
      </w:r>
      <w:r>
        <w:t xml:space="preserve"> is one of very low unemployment. The majority of</w:t>
      </w:r>
      <w:r w:rsidR="003D007F">
        <w:t xml:space="preserve"> young people did not complete Y</w:t>
      </w:r>
      <w:r>
        <w:t xml:space="preserve">ear 12 and jobs for school </w:t>
      </w:r>
      <w:r w:rsidR="008B4A32">
        <w:t>leavers</w:t>
      </w:r>
      <w:r>
        <w:t xml:space="preserve"> were easy to obtain. Indeed, a young person could leave school </w:t>
      </w:r>
      <w:r w:rsidR="001358C7">
        <w:t>before Y</w:t>
      </w:r>
      <w:r>
        <w:t>ear 12</w:t>
      </w:r>
      <w:r w:rsidR="001358C7">
        <w:t>,</w:t>
      </w:r>
      <w:r>
        <w:t xml:space="preserve"> enter a bank or the public service and begin a long </w:t>
      </w:r>
      <w:r w:rsidR="00113422">
        <w:t>and</w:t>
      </w:r>
      <w:r w:rsidR="00571D21">
        <w:t xml:space="preserve"> rewarding</w:t>
      </w:r>
      <w:r w:rsidR="00113422">
        <w:t xml:space="preserve"> </w:t>
      </w:r>
      <w:r>
        <w:t>career</w:t>
      </w:r>
      <w:r w:rsidR="00113422">
        <w:t xml:space="preserve">. </w:t>
      </w:r>
      <w:r w:rsidR="00ED3C34">
        <w:t xml:space="preserve">This all changed in the 1970s with two oil price shocks. As can be seen from figure 1, the first oil price shock caused the unemployment rate to jump from around </w:t>
      </w:r>
      <w:r w:rsidR="000E22FD">
        <w:t>2</w:t>
      </w:r>
      <w:r w:rsidR="00ED3C34">
        <w:t>%</w:t>
      </w:r>
      <w:r w:rsidR="00113422">
        <w:t xml:space="preserve"> to </w:t>
      </w:r>
      <w:r w:rsidR="000E22FD">
        <w:t>5</w:t>
      </w:r>
      <w:r w:rsidR="00113422">
        <w:t xml:space="preserve">%, with the rate increasing to </w:t>
      </w:r>
      <w:r w:rsidR="000E22FD">
        <w:t>over 6</w:t>
      </w:r>
      <w:r w:rsidR="00113422">
        <w:t>% in the second oil price sho</w:t>
      </w:r>
      <w:r w:rsidR="008B4A32">
        <w:t>ck. T</w:t>
      </w:r>
      <w:r w:rsidR="00113422">
        <w:t xml:space="preserve">he point about this </w:t>
      </w:r>
      <w:r w:rsidR="001358C7">
        <w:t xml:space="preserve">is </w:t>
      </w:r>
      <w:r w:rsidR="00113422">
        <w:t xml:space="preserve">that young people bear the immediate brunt of a downturn in the labour market </w:t>
      </w:r>
      <w:r w:rsidR="008B4A32">
        <w:t>because</w:t>
      </w:r>
      <w:r w:rsidR="00113422">
        <w:t xml:space="preserve"> they are, virtually by definition, entrants into the labour market. Thus the first cohort of the </w:t>
      </w:r>
      <w:r w:rsidR="001358C7">
        <w:t>Youth in Transition</w:t>
      </w:r>
      <w:r w:rsidR="00113422">
        <w:t xml:space="preserve"> study were </w:t>
      </w:r>
      <w:r w:rsidR="001358C7">
        <w:t xml:space="preserve">aged </w:t>
      </w:r>
      <w:r w:rsidR="00113422">
        <w:t xml:space="preserve">15 in 1976 and the transitions of this group of young people were far more difficult than would have been the case </w:t>
      </w:r>
      <w:r w:rsidR="001358C7">
        <w:t>ten</w:t>
      </w:r>
      <w:r w:rsidR="00113422">
        <w:t xml:space="preserve"> years earlier.</w:t>
      </w:r>
    </w:p>
    <w:p w:rsidR="00AA40AB" w:rsidRDefault="00AA40AB">
      <w:pPr>
        <w:spacing w:before="0" w:line="240" w:lineRule="auto"/>
        <w:rPr>
          <w:rFonts w:ascii="Tahoma" w:hAnsi="Tahoma"/>
          <w:b/>
          <w:sz w:val="17"/>
        </w:rPr>
      </w:pPr>
      <w:r>
        <w:br w:type="page"/>
      </w:r>
    </w:p>
    <w:p w:rsidR="00ED3C34" w:rsidRDefault="00BC0026" w:rsidP="00441B15">
      <w:pPr>
        <w:pStyle w:val="Figuretitle"/>
      </w:pPr>
      <w:bookmarkStart w:id="54" w:name="_Toc353451548"/>
      <w:r>
        <w:lastRenderedPageBreak/>
        <w:t>Figure 1</w:t>
      </w:r>
      <w:r w:rsidR="00ED3C34">
        <w:t xml:space="preserve"> </w:t>
      </w:r>
      <w:r>
        <w:tab/>
      </w:r>
      <w:r w:rsidR="00ED3C34">
        <w:t>Unemployment rate, Australia</w:t>
      </w:r>
      <w:bookmarkEnd w:id="54"/>
    </w:p>
    <w:p w:rsidR="00ED3C34" w:rsidRDefault="004E1EC9" w:rsidP="0048643A">
      <w:pPr>
        <w:pStyle w:val="Text"/>
      </w:pPr>
      <w:r>
        <w:rPr>
          <w:noProof/>
          <w:lang w:eastAsia="en-AU"/>
        </w:rPr>
        <w:drawing>
          <wp:anchor distT="0" distB="0" distL="114300" distR="114300" simplePos="0" relativeHeight="251683840" behindDoc="0" locked="0" layoutInCell="1" allowOverlap="1">
            <wp:simplePos x="0" y="0"/>
            <wp:positionH relativeFrom="column">
              <wp:posOffset>16510</wp:posOffset>
            </wp:positionH>
            <wp:positionV relativeFrom="paragraph">
              <wp:posOffset>137795</wp:posOffset>
            </wp:positionV>
            <wp:extent cx="4577715" cy="2743200"/>
            <wp:effectExtent l="19050" t="0" r="13335" b="0"/>
            <wp:wrapSquare wrapText="bothSides"/>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465F66" w:rsidRDefault="00465F66" w:rsidP="0048643A">
      <w:pPr>
        <w:pStyle w:val="Text"/>
      </w:pPr>
    </w:p>
    <w:p w:rsidR="00465F66" w:rsidRDefault="00465F66" w:rsidP="0048643A">
      <w:pPr>
        <w:pStyle w:val="Text"/>
      </w:pPr>
    </w:p>
    <w:p w:rsidR="00465F66" w:rsidRDefault="00465F66" w:rsidP="0048643A">
      <w:pPr>
        <w:pStyle w:val="Text"/>
      </w:pPr>
    </w:p>
    <w:p w:rsidR="00465F66" w:rsidRDefault="00465F66" w:rsidP="0048643A">
      <w:pPr>
        <w:pStyle w:val="Text"/>
      </w:pPr>
    </w:p>
    <w:p w:rsidR="00465F66" w:rsidRDefault="00465F66" w:rsidP="0048643A">
      <w:pPr>
        <w:pStyle w:val="Text"/>
      </w:pPr>
    </w:p>
    <w:p w:rsidR="00465F66" w:rsidRDefault="00465F66" w:rsidP="0048643A">
      <w:pPr>
        <w:pStyle w:val="Text"/>
      </w:pPr>
    </w:p>
    <w:p w:rsidR="00465F66" w:rsidRDefault="00465F66" w:rsidP="0048643A">
      <w:pPr>
        <w:pStyle w:val="Text"/>
      </w:pPr>
    </w:p>
    <w:p w:rsidR="00465F66" w:rsidRDefault="00465F66" w:rsidP="0048643A">
      <w:pPr>
        <w:pStyle w:val="Text"/>
      </w:pPr>
    </w:p>
    <w:p w:rsidR="00465F66" w:rsidRDefault="00465F66" w:rsidP="0048643A">
      <w:pPr>
        <w:pStyle w:val="Text"/>
      </w:pPr>
    </w:p>
    <w:p w:rsidR="00465F66" w:rsidRDefault="00465F66" w:rsidP="0048643A">
      <w:pPr>
        <w:pStyle w:val="Text"/>
      </w:pPr>
    </w:p>
    <w:p w:rsidR="00465F66" w:rsidRDefault="00465F66" w:rsidP="00441B15">
      <w:pPr>
        <w:pStyle w:val="Source"/>
      </w:pPr>
      <w:r>
        <w:t xml:space="preserve">Note: </w:t>
      </w:r>
      <w:r w:rsidR="00BC0026">
        <w:tab/>
      </w:r>
      <w:r w:rsidRPr="00465F66">
        <w:t>Quarterly data are seasonally adjusted.</w:t>
      </w:r>
    </w:p>
    <w:p w:rsidR="00465F66" w:rsidRDefault="00BC0026" w:rsidP="00441B15">
      <w:pPr>
        <w:pStyle w:val="Source"/>
      </w:pPr>
      <w:r>
        <w:t>Source:</w:t>
      </w:r>
      <w:r>
        <w:tab/>
      </w:r>
      <w:proofErr w:type="spellStart"/>
      <w:r w:rsidR="00465F66" w:rsidRPr="00465F66">
        <w:t>OECD.StatExtract</w:t>
      </w:r>
      <w:proofErr w:type="spellEnd"/>
      <w:r w:rsidR="00C372DD">
        <w:t>.</w:t>
      </w:r>
    </w:p>
    <w:p w:rsidR="00ED3C34" w:rsidRPr="0082398A" w:rsidRDefault="00EC3888" w:rsidP="00AA40AB">
      <w:pPr>
        <w:pStyle w:val="Text"/>
        <w:spacing w:before="300"/>
        <w:ind w:right="0"/>
      </w:pPr>
      <w:r>
        <w:t xml:space="preserve">The recession in </w:t>
      </w:r>
      <w:r w:rsidR="00113422" w:rsidRPr="0082398A">
        <w:t>the early 1980s an</w:t>
      </w:r>
      <w:r w:rsidR="001358C7">
        <w:t xml:space="preserve">d the resulting sharp increase </w:t>
      </w:r>
      <w:r w:rsidR="00113422" w:rsidRPr="0082398A">
        <w:t xml:space="preserve">of the </w:t>
      </w:r>
      <w:r w:rsidR="008B4A32" w:rsidRPr="0082398A">
        <w:t>unemployment</w:t>
      </w:r>
      <w:r w:rsidR="00113422" w:rsidRPr="0082398A">
        <w:t xml:space="preserve"> rate to </w:t>
      </w:r>
      <w:r w:rsidR="000E22FD">
        <w:t>over 10</w:t>
      </w:r>
      <w:r w:rsidR="00113422" w:rsidRPr="0082398A">
        <w:t>% in 198</w:t>
      </w:r>
      <w:r w:rsidR="000E22FD">
        <w:t>3</w:t>
      </w:r>
      <w:r w:rsidR="00113422" w:rsidRPr="0082398A">
        <w:t xml:space="preserve"> was the major driver </w:t>
      </w:r>
      <w:r w:rsidR="000E22FD">
        <w:t>behind</w:t>
      </w:r>
      <w:r w:rsidR="00113422" w:rsidRPr="0082398A">
        <w:t xml:space="preserve"> the creation of the Bureau of Labour Market Research in </w:t>
      </w:r>
      <w:r w:rsidR="001358C7">
        <w:t>the mid-</w:t>
      </w:r>
      <w:r w:rsidR="000E22FD">
        <w:t>1980s</w:t>
      </w:r>
      <w:r w:rsidR="00113422" w:rsidRPr="0082398A">
        <w:t xml:space="preserve"> and the beginning of the Australian Youth Survey. </w:t>
      </w:r>
      <w:r w:rsidR="00ED3C34" w:rsidRPr="0082398A">
        <w:t xml:space="preserve">Figure 1 also shows the impact of the recession in the early 1990s. Even a period of sustained economic growth did not reduce the </w:t>
      </w:r>
      <w:r w:rsidR="008B4A32" w:rsidRPr="0082398A">
        <w:t>unemployment</w:t>
      </w:r>
      <w:r w:rsidR="00ED3C34" w:rsidRPr="0082398A">
        <w:t xml:space="preserve"> rate to its levels of the 1960s. The point is that youth transitions have been occurring in unfriendly labour </w:t>
      </w:r>
      <w:r w:rsidR="008B4A32" w:rsidRPr="0082398A">
        <w:t>markets</w:t>
      </w:r>
      <w:r w:rsidR="00ED3C34" w:rsidRPr="0082398A">
        <w:t xml:space="preserve"> for 35 years</w:t>
      </w:r>
      <w:r w:rsidR="001358C7">
        <w:t>. H</w:t>
      </w:r>
      <w:r w:rsidR="00ED3C34" w:rsidRPr="0082398A">
        <w:t xml:space="preserve">ence </w:t>
      </w:r>
      <w:r w:rsidR="008B4A32" w:rsidRPr="0082398A">
        <w:t>government</w:t>
      </w:r>
      <w:r w:rsidR="00ED3C34" w:rsidRPr="0082398A">
        <w:t xml:space="preserve"> policy </w:t>
      </w:r>
      <w:r w:rsidR="008B4A32" w:rsidRPr="0082398A">
        <w:t>continues</w:t>
      </w:r>
      <w:r w:rsidR="00ED3C34" w:rsidRPr="0082398A">
        <w:t xml:space="preserve"> to struggle to address the challenges that young people have in making the transit</w:t>
      </w:r>
      <w:r w:rsidR="008B4A32" w:rsidRPr="0082398A">
        <w:t>ion</w:t>
      </w:r>
      <w:r w:rsidR="00ED3C34" w:rsidRPr="0082398A">
        <w:t xml:space="preserve"> from </w:t>
      </w:r>
      <w:r w:rsidR="008B4A32" w:rsidRPr="0082398A">
        <w:t>education</w:t>
      </w:r>
      <w:r w:rsidR="00ED3C34" w:rsidRPr="0082398A">
        <w:t xml:space="preserve"> to </w:t>
      </w:r>
      <w:r w:rsidR="008B4A32" w:rsidRPr="0082398A">
        <w:t>work</w:t>
      </w:r>
      <w:r w:rsidR="00571D21">
        <w:t>.</w:t>
      </w:r>
    </w:p>
    <w:p w:rsidR="0082398A" w:rsidRPr="0082398A" w:rsidRDefault="009C53E3" w:rsidP="0082398A">
      <w:pPr>
        <w:pStyle w:val="Text"/>
      </w:pPr>
      <w:proofErr w:type="gramStart"/>
      <w:r>
        <w:t>Figures 2</w:t>
      </w:r>
      <w:r w:rsidR="006F5881">
        <w:t xml:space="preserve"> and 3</w:t>
      </w:r>
      <w:r w:rsidR="0082398A" w:rsidRPr="0082398A">
        <w:t xml:space="preserve"> show that the youth unemployment rate has remained relatively high over the whole period, although there has been considerable cyclical variation.</w:t>
      </w:r>
      <w:proofErr w:type="gramEnd"/>
      <w:r w:rsidR="000E22FD">
        <w:t xml:space="preserve"> The figure</w:t>
      </w:r>
      <w:r w:rsidR="001358C7">
        <w:t>s also show</w:t>
      </w:r>
      <w:r w:rsidR="000E22FD">
        <w:t xml:space="preserve"> that the peaks are amplified for young people, with the u</w:t>
      </w:r>
      <w:r w:rsidR="001358C7">
        <w:t>nemployment rate peaking for 15 to</w:t>
      </w:r>
      <w:r w:rsidR="00A4523D">
        <w:t xml:space="preserve"> </w:t>
      </w:r>
      <w:r w:rsidR="001358C7">
        <w:t>19-year-olds at 25% (16% for 20 to 24-year-</w:t>
      </w:r>
      <w:r w:rsidR="000E22FD">
        <w:t>olds) in the early 1990s.</w:t>
      </w:r>
    </w:p>
    <w:p w:rsidR="00552285" w:rsidRDefault="00552285">
      <w:pPr>
        <w:spacing w:before="0" w:line="240" w:lineRule="auto"/>
        <w:rPr>
          <w:rFonts w:ascii="Tahoma" w:hAnsi="Tahoma"/>
          <w:b/>
          <w:sz w:val="17"/>
        </w:rPr>
      </w:pPr>
      <w:bookmarkStart w:id="55" w:name="_Toc353451549"/>
      <w:r>
        <w:br w:type="page"/>
      </w:r>
    </w:p>
    <w:p w:rsidR="006F5881" w:rsidRPr="006F5881" w:rsidRDefault="009C53E3" w:rsidP="006F5881">
      <w:pPr>
        <w:pStyle w:val="Figuretitle"/>
        <w:rPr>
          <w:bCs/>
        </w:rPr>
      </w:pPr>
      <w:r>
        <w:lastRenderedPageBreak/>
        <w:t>Figure 2</w:t>
      </w:r>
      <w:r>
        <w:tab/>
      </w:r>
      <w:r w:rsidR="006F5881" w:rsidRPr="006F5881">
        <w:rPr>
          <w:bCs/>
          <w:lang w:val="en-US"/>
        </w:rPr>
        <w:t xml:space="preserve">Unemployment </w:t>
      </w:r>
      <w:r w:rsidR="001358C7">
        <w:rPr>
          <w:bCs/>
          <w:lang w:val="en-US"/>
        </w:rPr>
        <w:t>rate by year (August figure) 15 to 19-year-</w:t>
      </w:r>
      <w:r w:rsidR="006F5881" w:rsidRPr="006F5881">
        <w:rPr>
          <w:bCs/>
          <w:lang w:val="en-US"/>
        </w:rPr>
        <w:t>olds</w:t>
      </w:r>
      <w:bookmarkEnd w:id="55"/>
      <w:r w:rsidR="006F5881" w:rsidRPr="006F5881">
        <w:rPr>
          <w:bCs/>
        </w:rPr>
        <w:t xml:space="preserve"> </w:t>
      </w:r>
    </w:p>
    <w:p w:rsidR="000D0713" w:rsidRPr="0082398A" w:rsidRDefault="006F5881" w:rsidP="0082398A">
      <w:pPr>
        <w:pStyle w:val="Text"/>
      </w:pPr>
      <w:r>
        <w:rPr>
          <w:noProof/>
          <w:lang w:eastAsia="en-AU"/>
        </w:rPr>
        <w:drawing>
          <wp:anchor distT="0" distB="0" distL="114300" distR="114300" simplePos="0" relativeHeight="251679744" behindDoc="0" locked="0" layoutInCell="1" allowOverlap="1">
            <wp:simplePos x="0" y="0"/>
            <wp:positionH relativeFrom="column">
              <wp:posOffset>-41409</wp:posOffset>
            </wp:positionH>
            <wp:positionV relativeFrom="paragraph">
              <wp:posOffset>108201</wp:posOffset>
            </wp:positionV>
            <wp:extent cx="5594941" cy="2977116"/>
            <wp:effectExtent l="19050" t="0" r="24809" b="0"/>
            <wp:wrapNone/>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0D0713" w:rsidRDefault="000D0713" w:rsidP="0048643A">
      <w:pPr>
        <w:pStyle w:val="Text"/>
      </w:pPr>
    </w:p>
    <w:p w:rsidR="000D0713" w:rsidRDefault="000D0713" w:rsidP="0048643A">
      <w:pPr>
        <w:pStyle w:val="Text"/>
      </w:pPr>
    </w:p>
    <w:p w:rsidR="000D0713" w:rsidRDefault="000D0713" w:rsidP="0048643A">
      <w:pPr>
        <w:pStyle w:val="Text"/>
      </w:pPr>
    </w:p>
    <w:p w:rsidR="000D0713" w:rsidRDefault="000D0713" w:rsidP="0048643A">
      <w:pPr>
        <w:pStyle w:val="Text"/>
      </w:pPr>
    </w:p>
    <w:p w:rsidR="000D0713" w:rsidRDefault="000D0713" w:rsidP="0048643A">
      <w:pPr>
        <w:pStyle w:val="Text"/>
      </w:pPr>
    </w:p>
    <w:p w:rsidR="000D0713" w:rsidRDefault="000D0713" w:rsidP="0048643A">
      <w:pPr>
        <w:pStyle w:val="Text"/>
      </w:pPr>
    </w:p>
    <w:p w:rsidR="000D0713" w:rsidRDefault="000D0713" w:rsidP="0048643A">
      <w:pPr>
        <w:pStyle w:val="Text"/>
      </w:pPr>
    </w:p>
    <w:p w:rsidR="00552285" w:rsidRDefault="00552285">
      <w:pPr>
        <w:spacing w:before="0" w:line="240" w:lineRule="auto"/>
        <w:rPr>
          <w:rFonts w:ascii="Tahoma" w:hAnsi="Tahoma"/>
          <w:b/>
          <w:sz w:val="17"/>
        </w:rPr>
      </w:pPr>
      <w:bookmarkStart w:id="56" w:name="_Toc353451550"/>
    </w:p>
    <w:p w:rsidR="00552285" w:rsidRDefault="00552285">
      <w:pPr>
        <w:spacing w:before="0" w:line="240" w:lineRule="auto"/>
        <w:rPr>
          <w:rFonts w:ascii="Tahoma" w:hAnsi="Tahoma"/>
          <w:b/>
          <w:sz w:val="17"/>
        </w:rPr>
      </w:pPr>
    </w:p>
    <w:p w:rsidR="006F5881" w:rsidRPr="006F5881" w:rsidRDefault="009C53E3" w:rsidP="006F5881">
      <w:pPr>
        <w:pStyle w:val="Figuretitle"/>
        <w:spacing w:before="120"/>
        <w:rPr>
          <w:bCs/>
        </w:rPr>
      </w:pPr>
      <w:r>
        <w:t>Figure 3</w:t>
      </w:r>
      <w:r>
        <w:tab/>
      </w:r>
      <w:r w:rsidR="006F5881" w:rsidRPr="006F5881">
        <w:rPr>
          <w:bCs/>
          <w:lang w:val="en-US"/>
        </w:rPr>
        <w:t xml:space="preserve">Unemployment </w:t>
      </w:r>
      <w:r w:rsidR="001358C7">
        <w:rPr>
          <w:bCs/>
          <w:lang w:val="en-US"/>
        </w:rPr>
        <w:t>rate by year (August figure) 20 to 24-year-</w:t>
      </w:r>
      <w:r w:rsidR="006F5881" w:rsidRPr="006F5881">
        <w:rPr>
          <w:bCs/>
          <w:lang w:val="en-US"/>
        </w:rPr>
        <w:t>olds</w:t>
      </w:r>
      <w:bookmarkEnd w:id="56"/>
      <w:r w:rsidR="006F5881" w:rsidRPr="006F5881">
        <w:rPr>
          <w:bCs/>
        </w:rPr>
        <w:t xml:space="preserve"> </w:t>
      </w:r>
    </w:p>
    <w:p w:rsidR="009C53E3" w:rsidRDefault="009C53E3" w:rsidP="0048643A">
      <w:pPr>
        <w:pStyle w:val="Text"/>
      </w:pPr>
    </w:p>
    <w:p w:rsidR="00571D21" w:rsidRPr="00C372DD" w:rsidRDefault="00571D21" w:rsidP="00571D21">
      <w:pPr>
        <w:pStyle w:val="Source"/>
        <w:spacing w:before="160"/>
        <w:rPr>
          <w:i/>
        </w:rPr>
      </w:pPr>
      <w:r>
        <w:t>Source: Australian Bureau of Statistics (2013a).</w:t>
      </w:r>
    </w:p>
    <w:p w:rsidR="000D0713" w:rsidRDefault="00552285" w:rsidP="00552285">
      <w:pPr>
        <w:pStyle w:val="Figuretitle"/>
      </w:pPr>
      <w:r>
        <w:rPr>
          <w:noProof/>
          <w:lang w:eastAsia="en-AU"/>
        </w:rPr>
        <w:drawing>
          <wp:anchor distT="0" distB="0" distL="114300" distR="114300" simplePos="0" relativeHeight="251680768" behindDoc="0" locked="0" layoutInCell="1" allowOverlap="1">
            <wp:simplePos x="0" y="0"/>
            <wp:positionH relativeFrom="column">
              <wp:posOffset>-41910</wp:posOffset>
            </wp:positionH>
            <wp:positionV relativeFrom="paragraph">
              <wp:posOffset>506730</wp:posOffset>
            </wp:positionV>
            <wp:extent cx="5399405" cy="2876550"/>
            <wp:effectExtent l="19050" t="0" r="10795" b="0"/>
            <wp:wrapTopAndBottom/>
            <wp:docPr id="1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t>Figure 3</w:t>
      </w:r>
      <w:r>
        <w:tab/>
        <w:t>Unemployment rate by year (August figure) 20 to 24-year-olds</w:t>
      </w:r>
    </w:p>
    <w:p w:rsidR="00535C52" w:rsidRPr="00C372DD" w:rsidRDefault="00535C52" w:rsidP="00C372DD">
      <w:pPr>
        <w:pStyle w:val="Source"/>
        <w:spacing w:before="160"/>
        <w:rPr>
          <w:i/>
        </w:rPr>
      </w:pPr>
      <w:r>
        <w:t xml:space="preserve">Source: </w:t>
      </w:r>
      <w:r w:rsidR="00C372DD">
        <w:t>Australian Bureau of Statistics (2013a).</w:t>
      </w:r>
    </w:p>
    <w:p w:rsidR="00552285" w:rsidRDefault="00552285">
      <w:pPr>
        <w:spacing w:before="0" w:line="240" w:lineRule="auto"/>
      </w:pPr>
      <w:r>
        <w:br w:type="page"/>
      </w:r>
    </w:p>
    <w:p w:rsidR="0082398A" w:rsidRDefault="00ED3C34" w:rsidP="001358C7">
      <w:pPr>
        <w:pStyle w:val="Text"/>
        <w:spacing w:before="300"/>
        <w:ind w:right="0"/>
      </w:pPr>
      <w:r>
        <w:lastRenderedPageBreak/>
        <w:t>The second reason why the issue of youth transition remains current and cannot be ‘researche</w:t>
      </w:r>
      <w:r w:rsidR="000E22FD">
        <w:t>d</w:t>
      </w:r>
      <w:r>
        <w:t xml:space="preserve"> out’ is that the world has changed </w:t>
      </w:r>
      <w:r w:rsidR="00565B40">
        <w:t>significantly</w:t>
      </w:r>
      <w:r w:rsidR="000E22FD">
        <w:t xml:space="preserve"> over this period. F</w:t>
      </w:r>
      <w:r>
        <w:t>or young people</w:t>
      </w:r>
      <w:r w:rsidR="001358C7">
        <w:t>,</w:t>
      </w:r>
      <w:r>
        <w:t xml:space="preserve"> major changes include a dramatic increase in educational </w:t>
      </w:r>
      <w:r w:rsidR="008B4A32">
        <w:t>participation</w:t>
      </w:r>
      <w:r w:rsidR="001358C7">
        <w:t>, not just to Y</w:t>
      </w:r>
      <w:r>
        <w:t>ear 12 but in post-school education, and a collapse of young people</w:t>
      </w:r>
      <w:r w:rsidR="001358C7">
        <w:t>’</w:t>
      </w:r>
      <w:r>
        <w:t>s jobs (perhaps with the ex</w:t>
      </w:r>
      <w:r w:rsidR="001358C7">
        <w:t>ception</w:t>
      </w:r>
      <w:r>
        <w:t xml:space="preserve"> of jobs in the trades for you</w:t>
      </w:r>
      <w:r w:rsidR="000E22FD">
        <w:t xml:space="preserve">ng men). </w:t>
      </w:r>
      <w:proofErr w:type="gramStart"/>
      <w:r w:rsidR="000E22FD">
        <w:t>F</w:t>
      </w:r>
      <w:r>
        <w:t xml:space="preserve">igures </w:t>
      </w:r>
      <w:r w:rsidR="0082398A">
        <w:t>4</w:t>
      </w:r>
      <w:r w:rsidR="001358C7">
        <w:t>—</w:t>
      </w:r>
      <w:r w:rsidR="0082398A">
        <w:t>7</w:t>
      </w:r>
      <w:r>
        <w:t xml:space="preserve"> plot </w:t>
      </w:r>
      <w:r w:rsidR="000E22FD">
        <w:t xml:space="preserve">full-time </w:t>
      </w:r>
      <w:r>
        <w:t xml:space="preserve">educational participation rates and </w:t>
      </w:r>
      <w:r w:rsidR="0082398A">
        <w:t xml:space="preserve">full-time </w:t>
      </w:r>
      <w:r>
        <w:t>employment to population ratios</w:t>
      </w:r>
      <w:r w:rsidR="000E22FD">
        <w:t xml:space="preserve"> of young people</w:t>
      </w:r>
      <w:r>
        <w:t>.</w:t>
      </w:r>
      <w:proofErr w:type="gramEnd"/>
      <w:r>
        <w:t xml:space="preserve"> </w:t>
      </w:r>
    </w:p>
    <w:p w:rsidR="005954F4" w:rsidRDefault="00CE5DF5" w:rsidP="006A2B77">
      <w:pPr>
        <w:pStyle w:val="Figuretitle"/>
        <w:ind w:left="1134" w:hanging="1134"/>
      </w:pPr>
      <w:r>
        <w:rPr>
          <w:noProof/>
          <w:lang w:eastAsia="en-AU"/>
        </w:rPr>
        <w:drawing>
          <wp:anchor distT="0" distB="0" distL="114300" distR="114300" simplePos="0" relativeHeight="251671552" behindDoc="1" locked="0" layoutInCell="1" allowOverlap="1">
            <wp:simplePos x="0" y="0"/>
            <wp:positionH relativeFrom="column">
              <wp:posOffset>-635</wp:posOffset>
            </wp:positionH>
            <wp:positionV relativeFrom="paragraph">
              <wp:posOffset>620395</wp:posOffset>
            </wp:positionV>
            <wp:extent cx="5490845" cy="2830195"/>
            <wp:effectExtent l="19050" t="0" r="14605" b="8255"/>
            <wp:wrapSquare wrapText="bothSides"/>
            <wp:docPr id="1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bookmarkStart w:id="57" w:name="_Toc353451551"/>
      <w:r w:rsidR="00BC0026">
        <w:t>Figure</w:t>
      </w:r>
      <w:r>
        <w:t>s</w:t>
      </w:r>
      <w:r w:rsidR="00BC0026">
        <w:t xml:space="preserve"> 4–</w:t>
      </w:r>
      <w:r>
        <w:t>7</w:t>
      </w:r>
      <w:r>
        <w:tab/>
      </w:r>
      <w:r w:rsidR="0029403A" w:rsidRPr="0029403A">
        <w:t>Full</w:t>
      </w:r>
      <w:r w:rsidR="008B2434">
        <w:t>-</w:t>
      </w:r>
      <w:r w:rsidR="0029403A" w:rsidRPr="0029403A">
        <w:t>time education to population and full</w:t>
      </w:r>
      <w:r w:rsidR="008B2434">
        <w:t>-</w:t>
      </w:r>
      <w:r w:rsidR="0029403A" w:rsidRPr="0029403A">
        <w:t>ti</w:t>
      </w:r>
      <w:r w:rsidR="008B2434">
        <w:t>me employment to population</w:t>
      </w:r>
      <w:r w:rsidR="00184D89">
        <w:t xml:space="preserve"> </w:t>
      </w:r>
      <w:r w:rsidR="00184D89" w:rsidRPr="00571D21">
        <w:t>percentages</w:t>
      </w:r>
      <w:r w:rsidR="008B2434">
        <w:t>, 15 to</w:t>
      </w:r>
      <w:r w:rsidR="00A4523D">
        <w:t xml:space="preserve"> </w:t>
      </w:r>
      <w:r w:rsidR="00BC0026">
        <w:t>1</w:t>
      </w:r>
      <w:r w:rsidR="008B2434">
        <w:t>9</w:t>
      </w:r>
      <w:r w:rsidR="00A4523D">
        <w:t>-year-olds</w:t>
      </w:r>
      <w:r w:rsidR="008B2434">
        <w:t xml:space="preserve"> and 20 to</w:t>
      </w:r>
      <w:r w:rsidR="00552285">
        <w:t xml:space="preserve"> </w:t>
      </w:r>
      <w:r w:rsidR="008B2434">
        <w:t>24-year-</w:t>
      </w:r>
      <w:r w:rsidR="0029403A" w:rsidRPr="0029403A">
        <w:t>olds</w:t>
      </w:r>
      <w:r w:rsidR="0029403A">
        <w:t xml:space="preserve"> by gender</w:t>
      </w:r>
      <w:r w:rsidR="00BC0026">
        <w:t>, 1986</w:t>
      </w:r>
      <w:r w:rsidR="0029403A">
        <w:t>–</w:t>
      </w:r>
      <w:r w:rsidR="0029403A" w:rsidRPr="0029403A">
        <w:t>2012</w:t>
      </w:r>
      <w:bookmarkEnd w:id="57"/>
    </w:p>
    <w:p w:rsidR="00EE3239" w:rsidRDefault="001A50DB">
      <w:pPr>
        <w:spacing w:before="0" w:line="240" w:lineRule="auto"/>
      </w:pPr>
      <w:r>
        <w:rPr>
          <w:noProof/>
          <w:lang w:eastAsia="en-AU"/>
        </w:rPr>
        <w:pict>
          <v:shape id="_x0000_s1055" type="#_x0000_t202" style="position:absolute;margin-left:92.6pt;margin-top:208.15pt;width:120.55pt;height:14.2pt;z-index:251694080" stroked="f">
            <v:textbox>
              <w:txbxContent>
                <w:p w:rsidR="003F6AE0" w:rsidRPr="00571D21" w:rsidRDefault="003F6AE0" w:rsidP="00571D21">
                  <w:pPr>
                    <w:spacing w:before="0" w:line="240" w:lineRule="auto"/>
                    <w:rPr>
                      <w:rFonts w:asciiTheme="minorHAnsi" w:hAnsiTheme="minorHAnsi" w:cs="Arial"/>
                      <w:sz w:val="12"/>
                      <w:szCs w:val="12"/>
                    </w:rPr>
                  </w:pPr>
                  <w:r w:rsidRPr="00571D21">
                    <w:rPr>
                      <w:rFonts w:asciiTheme="minorHAnsi" w:hAnsiTheme="minorHAnsi" w:cs="Arial"/>
                      <w:sz w:val="12"/>
                      <w:szCs w:val="12"/>
                    </w:rPr>
                    <w:t>Full-time education/population</w:t>
                  </w:r>
                </w:p>
              </w:txbxContent>
            </v:textbox>
          </v:shape>
        </w:pict>
      </w:r>
      <w:r>
        <w:rPr>
          <w:noProof/>
          <w:lang w:eastAsia="en-AU"/>
        </w:rPr>
        <w:pict>
          <v:shape id="_x0000_s1054" type="#_x0000_t202" style="position:absolute;margin-left:248.9pt;margin-top:207.25pt;width:120.55pt;height:14.2pt;z-index:251693056" stroked="f">
            <v:textbox>
              <w:txbxContent>
                <w:p w:rsidR="003F6AE0" w:rsidRPr="003F6AE0" w:rsidRDefault="003F6AE0" w:rsidP="00571D21">
                  <w:pPr>
                    <w:spacing w:before="0" w:line="240" w:lineRule="auto"/>
                    <w:rPr>
                      <w:rFonts w:asciiTheme="minorHAnsi" w:hAnsiTheme="minorHAnsi" w:cs="Arial"/>
                      <w:sz w:val="12"/>
                      <w:szCs w:val="12"/>
                    </w:rPr>
                  </w:pPr>
                  <w:r w:rsidRPr="003F6AE0">
                    <w:rPr>
                      <w:rFonts w:asciiTheme="minorHAnsi" w:hAnsiTheme="minorHAnsi" w:cs="Arial"/>
                      <w:sz w:val="12"/>
                      <w:szCs w:val="12"/>
                    </w:rPr>
                    <w:t>Full-time employment/population</w:t>
                  </w:r>
                </w:p>
              </w:txbxContent>
            </v:textbox>
          </v:shape>
        </w:pict>
      </w:r>
    </w:p>
    <w:p w:rsidR="00EE3239" w:rsidRDefault="00EE3239">
      <w:pPr>
        <w:spacing w:before="0" w:line="240" w:lineRule="auto"/>
      </w:pPr>
    </w:p>
    <w:p w:rsidR="00EE3239" w:rsidRDefault="00EE3239">
      <w:pPr>
        <w:spacing w:before="0" w:line="240" w:lineRule="auto"/>
      </w:pPr>
    </w:p>
    <w:p w:rsidR="00AA40AB" w:rsidRDefault="00EE3239">
      <w:pPr>
        <w:spacing w:before="0" w:line="240" w:lineRule="auto"/>
      </w:pPr>
      <w:r>
        <w:rPr>
          <w:noProof/>
          <w:lang w:eastAsia="en-AU"/>
        </w:rPr>
        <w:drawing>
          <wp:anchor distT="0" distB="0" distL="114300" distR="114300" simplePos="0" relativeHeight="251682816" behindDoc="1" locked="0" layoutInCell="1" allowOverlap="1">
            <wp:simplePos x="0" y="0"/>
            <wp:positionH relativeFrom="column">
              <wp:posOffset>-5080</wp:posOffset>
            </wp:positionH>
            <wp:positionV relativeFrom="paragraph">
              <wp:posOffset>25400</wp:posOffset>
            </wp:positionV>
            <wp:extent cx="5497195" cy="2962275"/>
            <wp:effectExtent l="19050" t="0" r="27305" b="0"/>
            <wp:wrapNone/>
            <wp:docPr id="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AA40AB" w:rsidRDefault="00AA40AB" w:rsidP="0048643A">
      <w:pPr>
        <w:pStyle w:val="Text"/>
      </w:pPr>
    </w:p>
    <w:p w:rsidR="00AA40AB" w:rsidRDefault="00AA40AB" w:rsidP="0048643A">
      <w:pPr>
        <w:pStyle w:val="Text"/>
      </w:pPr>
    </w:p>
    <w:p w:rsidR="00AA40AB" w:rsidRDefault="00AA40AB" w:rsidP="0048643A">
      <w:pPr>
        <w:pStyle w:val="Text"/>
      </w:pPr>
    </w:p>
    <w:p w:rsidR="00AA40AB" w:rsidRDefault="00AA40AB" w:rsidP="0048643A">
      <w:pPr>
        <w:pStyle w:val="Text"/>
      </w:pPr>
    </w:p>
    <w:p w:rsidR="00AA40AB" w:rsidRDefault="00AA40AB" w:rsidP="0048643A">
      <w:pPr>
        <w:pStyle w:val="Text"/>
      </w:pPr>
    </w:p>
    <w:p w:rsidR="00AA40AB" w:rsidRDefault="00AA40AB" w:rsidP="0048643A">
      <w:pPr>
        <w:pStyle w:val="Text"/>
      </w:pPr>
    </w:p>
    <w:p w:rsidR="00AA40AB" w:rsidRDefault="00AA40AB" w:rsidP="0048643A">
      <w:pPr>
        <w:pStyle w:val="Text"/>
      </w:pPr>
    </w:p>
    <w:p w:rsidR="00AA40AB" w:rsidRDefault="00AA40AB" w:rsidP="0048643A">
      <w:pPr>
        <w:pStyle w:val="Text"/>
      </w:pPr>
    </w:p>
    <w:p w:rsidR="00AA40AB" w:rsidRDefault="00AA40AB" w:rsidP="0048643A">
      <w:pPr>
        <w:pStyle w:val="Text"/>
      </w:pPr>
    </w:p>
    <w:p w:rsidR="00AA40AB" w:rsidRDefault="00AA40AB" w:rsidP="0048643A">
      <w:pPr>
        <w:pStyle w:val="Text"/>
      </w:pPr>
    </w:p>
    <w:p w:rsidR="00EE3239" w:rsidRDefault="00EE3239">
      <w:pPr>
        <w:spacing w:before="0" w:line="240" w:lineRule="auto"/>
      </w:pPr>
      <w:r>
        <w:br w:type="page"/>
      </w:r>
    </w:p>
    <w:p w:rsidR="005954F4" w:rsidRDefault="009D56DB" w:rsidP="00AA40AB">
      <w:pPr>
        <w:pStyle w:val="Text"/>
        <w:spacing w:before="0"/>
        <w:ind w:right="0"/>
      </w:pPr>
      <w:r>
        <w:rPr>
          <w:noProof/>
          <w:lang w:eastAsia="en-AU"/>
        </w:rPr>
        <w:lastRenderedPageBreak/>
        <w:drawing>
          <wp:anchor distT="0" distB="0" distL="114300" distR="114300" simplePos="0" relativeHeight="251673600" behindDoc="1" locked="0" layoutInCell="1" allowOverlap="1">
            <wp:simplePos x="0" y="0"/>
            <wp:positionH relativeFrom="column">
              <wp:posOffset>24765</wp:posOffset>
            </wp:positionH>
            <wp:positionV relativeFrom="paragraph">
              <wp:posOffset>113665</wp:posOffset>
            </wp:positionV>
            <wp:extent cx="5483860" cy="2872740"/>
            <wp:effectExtent l="19050" t="0" r="21590" b="3810"/>
            <wp:wrapNone/>
            <wp:docPr id="1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5954F4" w:rsidRDefault="005954F4" w:rsidP="0048643A">
      <w:pPr>
        <w:pStyle w:val="Text"/>
      </w:pPr>
    </w:p>
    <w:p w:rsidR="005954F4" w:rsidRDefault="005954F4" w:rsidP="0048643A">
      <w:pPr>
        <w:pStyle w:val="Text"/>
      </w:pPr>
    </w:p>
    <w:p w:rsidR="005954F4" w:rsidRDefault="005954F4" w:rsidP="0048643A">
      <w:pPr>
        <w:pStyle w:val="Text"/>
      </w:pPr>
    </w:p>
    <w:p w:rsidR="005954F4" w:rsidRDefault="005954F4" w:rsidP="0048643A">
      <w:pPr>
        <w:pStyle w:val="Text"/>
      </w:pPr>
    </w:p>
    <w:p w:rsidR="005954F4" w:rsidRDefault="005954F4" w:rsidP="0048643A">
      <w:pPr>
        <w:pStyle w:val="Text"/>
      </w:pPr>
    </w:p>
    <w:p w:rsidR="005954F4" w:rsidRDefault="005954F4" w:rsidP="0048643A">
      <w:pPr>
        <w:pStyle w:val="Text"/>
      </w:pPr>
    </w:p>
    <w:p w:rsidR="005954F4" w:rsidRDefault="005954F4" w:rsidP="0048643A">
      <w:pPr>
        <w:pStyle w:val="Text"/>
      </w:pPr>
    </w:p>
    <w:p w:rsidR="005954F4" w:rsidRDefault="005954F4" w:rsidP="0048643A">
      <w:pPr>
        <w:pStyle w:val="Text"/>
      </w:pPr>
    </w:p>
    <w:p w:rsidR="005954F4" w:rsidRDefault="005954F4" w:rsidP="0048643A">
      <w:pPr>
        <w:pStyle w:val="Text"/>
      </w:pPr>
    </w:p>
    <w:p w:rsidR="00EE3239" w:rsidRDefault="00EE3239" w:rsidP="0048643A">
      <w:pPr>
        <w:pStyle w:val="Text"/>
      </w:pPr>
    </w:p>
    <w:p w:rsidR="00EE3239" w:rsidRDefault="00EE3239" w:rsidP="00EE3239">
      <w:pPr>
        <w:pStyle w:val="Text"/>
        <w:spacing w:before="0"/>
        <w:ind w:right="0"/>
      </w:pPr>
    </w:p>
    <w:p w:rsidR="005954F4" w:rsidRDefault="00535C52" w:rsidP="00EE3239">
      <w:pPr>
        <w:pStyle w:val="Text"/>
        <w:spacing w:before="0"/>
        <w:ind w:right="0"/>
      </w:pPr>
      <w:r>
        <w:rPr>
          <w:noProof/>
          <w:lang w:eastAsia="en-AU"/>
        </w:rPr>
        <w:drawing>
          <wp:anchor distT="0" distB="0" distL="114300" distR="114300" simplePos="0" relativeHeight="251674624" behindDoc="1" locked="0" layoutInCell="1" allowOverlap="1">
            <wp:simplePos x="0" y="0"/>
            <wp:positionH relativeFrom="column">
              <wp:posOffset>35560</wp:posOffset>
            </wp:positionH>
            <wp:positionV relativeFrom="paragraph">
              <wp:posOffset>231140</wp:posOffset>
            </wp:positionV>
            <wp:extent cx="5473065" cy="2790825"/>
            <wp:effectExtent l="19050" t="0" r="13335" b="0"/>
            <wp:wrapNone/>
            <wp:docPr id="1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5954F4" w:rsidRPr="00AA40AB" w:rsidRDefault="005954F4" w:rsidP="00AA40AB">
      <w:pPr>
        <w:pStyle w:val="Text"/>
        <w:spacing w:before="0"/>
        <w:ind w:right="0"/>
        <w:rPr>
          <w:sz w:val="4"/>
          <w:szCs w:val="4"/>
        </w:rPr>
      </w:pPr>
    </w:p>
    <w:p w:rsidR="005954F4" w:rsidRDefault="005954F4" w:rsidP="0048643A">
      <w:pPr>
        <w:pStyle w:val="Text"/>
      </w:pPr>
    </w:p>
    <w:p w:rsidR="005954F4" w:rsidRDefault="005954F4" w:rsidP="0048643A">
      <w:pPr>
        <w:pStyle w:val="Text"/>
      </w:pPr>
    </w:p>
    <w:p w:rsidR="005954F4" w:rsidRDefault="005954F4" w:rsidP="0048643A">
      <w:pPr>
        <w:pStyle w:val="Text"/>
      </w:pPr>
    </w:p>
    <w:p w:rsidR="005954F4" w:rsidRDefault="005954F4" w:rsidP="0048643A">
      <w:pPr>
        <w:pStyle w:val="Text"/>
      </w:pPr>
    </w:p>
    <w:p w:rsidR="005954F4" w:rsidRDefault="005954F4" w:rsidP="0048643A">
      <w:pPr>
        <w:pStyle w:val="Text"/>
      </w:pPr>
    </w:p>
    <w:p w:rsidR="005954F4" w:rsidRDefault="005954F4" w:rsidP="0048643A">
      <w:pPr>
        <w:pStyle w:val="Text"/>
      </w:pPr>
    </w:p>
    <w:p w:rsidR="005954F4" w:rsidRDefault="005954F4" w:rsidP="0048643A">
      <w:pPr>
        <w:pStyle w:val="Text"/>
      </w:pPr>
    </w:p>
    <w:p w:rsidR="00291E1D" w:rsidRDefault="00291E1D" w:rsidP="0048643A">
      <w:pPr>
        <w:pStyle w:val="Text"/>
      </w:pPr>
    </w:p>
    <w:p w:rsidR="00535C52" w:rsidRDefault="00535C52" w:rsidP="0048643A">
      <w:pPr>
        <w:pStyle w:val="Text"/>
      </w:pPr>
    </w:p>
    <w:p w:rsidR="00535C52" w:rsidRPr="00C372DD" w:rsidRDefault="00535C52" w:rsidP="00A4523D">
      <w:pPr>
        <w:pStyle w:val="Source"/>
        <w:spacing w:before="120"/>
      </w:pPr>
      <w:r>
        <w:t xml:space="preserve">Source: </w:t>
      </w:r>
      <w:r w:rsidR="00E53115">
        <w:tab/>
      </w:r>
      <w:r w:rsidR="00C372DD">
        <w:t xml:space="preserve">Australian Bureau of Statistics (2013b) </w:t>
      </w:r>
    </w:p>
    <w:p w:rsidR="0082398A" w:rsidRDefault="00E53115" w:rsidP="00EE3239">
      <w:pPr>
        <w:pStyle w:val="Text"/>
        <w:spacing w:before="300"/>
        <w:ind w:right="0"/>
      </w:pPr>
      <w:r w:rsidRPr="00FF4BE8">
        <w:t>Since the mid-</w:t>
      </w:r>
      <w:r w:rsidR="0082398A" w:rsidRPr="00FF4BE8">
        <w:t>1980s there has been a steady increase in educational participation</w:t>
      </w:r>
      <w:r w:rsidRPr="00FF4BE8">
        <w:t>, e</w:t>
      </w:r>
      <w:r w:rsidR="0082398A" w:rsidRPr="00FF4BE8">
        <w:t>ven though it is les</w:t>
      </w:r>
      <w:r w:rsidRPr="00FF4BE8">
        <w:t xml:space="preserve">s marked for </w:t>
      </w:r>
      <w:r w:rsidR="002336E2">
        <w:t>those</w:t>
      </w:r>
      <w:r w:rsidRPr="00FF4BE8">
        <w:t xml:space="preserve"> aged 15—19 years. M</w:t>
      </w:r>
      <w:r w:rsidR="0082398A" w:rsidRPr="00FF4BE8">
        <w:t>ost likely the level is getting close to saturation.</w:t>
      </w:r>
      <w:r w:rsidR="0082398A">
        <w:t xml:space="preserve"> Accompanying this increase is</w:t>
      </w:r>
      <w:r w:rsidR="00D22BF6">
        <w:t xml:space="preserve"> a decrease in full-time employ</w:t>
      </w:r>
      <w:r w:rsidR="0082398A">
        <w:t>ment</w:t>
      </w:r>
      <w:r w:rsidR="00565B40">
        <w:t>.</w:t>
      </w:r>
      <w:r w:rsidR="000E22FD">
        <w:t xml:space="preserve"> We </w:t>
      </w:r>
      <w:r>
        <w:t xml:space="preserve">have </w:t>
      </w:r>
      <w:r w:rsidR="000E22FD">
        <w:t xml:space="preserve">seen that in 2012 </w:t>
      </w:r>
      <w:r>
        <w:t>the proportion of women aged 20—</w:t>
      </w:r>
      <w:r w:rsidR="000E22FD">
        <w:t>24 years in full-time education was almost at the level as the proportion in full-time work.</w:t>
      </w:r>
    </w:p>
    <w:p w:rsidR="00877C8E" w:rsidRDefault="00ED3C34" w:rsidP="0048643A">
      <w:pPr>
        <w:pStyle w:val="Text"/>
      </w:pPr>
      <w:r>
        <w:t xml:space="preserve">Other changes to occur include the increasing </w:t>
      </w:r>
      <w:r w:rsidR="008B4A32">
        <w:t>popularity</w:t>
      </w:r>
      <w:r>
        <w:t xml:space="preserve"> of part-time work among full-time students and </w:t>
      </w:r>
      <w:r w:rsidR="008B4A32">
        <w:t>the</w:t>
      </w:r>
      <w:r>
        <w:t xml:space="preserve"> </w:t>
      </w:r>
      <w:r w:rsidR="008B4A32">
        <w:t>phenomenon</w:t>
      </w:r>
      <w:r>
        <w:t xml:space="preserve"> of </w:t>
      </w:r>
      <w:r w:rsidR="00E53115">
        <w:t>gap years for those completing Y</w:t>
      </w:r>
      <w:r>
        <w:t xml:space="preserve">ear 12, not to mention the creation of traineeships in a wide </w:t>
      </w:r>
      <w:r w:rsidR="008B4A32">
        <w:t>range</w:t>
      </w:r>
      <w:r>
        <w:t xml:space="preserve"> of occupations.</w:t>
      </w:r>
      <w:r w:rsidR="00877C8E">
        <w:t xml:space="preserve"> As an aside, some of these changes have created an issue for the longitudinal youth surveys: age 25 now is really too young to consider that the transition </w:t>
      </w:r>
      <w:r w:rsidR="008B4A32">
        <w:t>phase</w:t>
      </w:r>
      <w:r w:rsidR="00877C8E">
        <w:t xml:space="preserve"> in a young </w:t>
      </w:r>
      <w:r w:rsidR="008B4A32">
        <w:t>person’s</w:t>
      </w:r>
      <w:r w:rsidR="00877C8E">
        <w:t xml:space="preserve"> life is over. Ideally, we should </w:t>
      </w:r>
      <w:r w:rsidR="00E53115">
        <w:t xml:space="preserve">now </w:t>
      </w:r>
      <w:r w:rsidR="00877C8E">
        <w:t>survey the cohorts until age 30 (although attrition as well as the expense is an issue).</w:t>
      </w:r>
    </w:p>
    <w:p w:rsidR="00877C8E" w:rsidRDefault="00877C8E" w:rsidP="0048643A">
      <w:pPr>
        <w:pStyle w:val="Text"/>
      </w:pPr>
      <w:r>
        <w:lastRenderedPageBreak/>
        <w:t xml:space="preserve">In any case, the changing nature of education and the labour </w:t>
      </w:r>
      <w:r w:rsidR="008B4A32">
        <w:t>market</w:t>
      </w:r>
      <w:r>
        <w:t xml:space="preserve"> means that many of the old issues require a fresh look, in addition to new issues that ar</w:t>
      </w:r>
      <w:r w:rsidR="00C372DD">
        <w:t>ise</w:t>
      </w:r>
      <w:r>
        <w:t>. Researchers do not need to fear that they will exhaust the lode.</w:t>
      </w:r>
    </w:p>
    <w:p w:rsidR="00877C8E" w:rsidRDefault="00877C8E" w:rsidP="0048643A">
      <w:pPr>
        <w:pStyle w:val="Text"/>
      </w:pPr>
      <w:r>
        <w:t xml:space="preserve">To </w:t>
      </w:r>
      <w:r w:rsidR="008B4A32">
        <w:t>complete</w:t>
      </w:r>
      <w:r>
        <w:t xml:space="preserve"> these opening remarks, and as a transition to the remainder of the forum</w:t>
      </w:r>
      <w:r w:rsidR="00E53115">
        <w:t>,</w:t>
      </w:r>
      <w:r>
        <w:t xml:space="preserve"> I thought it would be useful to examine some of the work done over the </w:t>
      </w:r>
      <w:r w:rsidR="00EC3888">
        <w:t>past</w:t>
      </w:r>
      <w:r>
        <w:t xml:space="preserve"> 15 to 25 years. With </w:t>
      </w:r>
      <w:r w:rsidR="008B4A32">
        <w:t>assistance</w:t>
      </w:r>
      <w:r>
        <w:t xml:space="preserve"> from the NCVER </w:t>
      </w:r>
      <w:r w:rsidR="00C372DD">
        <w:t>l</w:t>
      </w:r>
      <w:r>
        <w:t xml:space="preserve">ibrary I have obtained a list of all research papers making use of </w:t>
      </w:r>
      <w:r w:rsidR="008B4A32">
        <w:t>Australian</w:t>
      </w:r>
      <w:r>
        <w:t xml:space="preserve"> </w:t>
      </w:r>
      <w:r w:rsidR="008B4A32">
        <w:t>longitudinal</w:t>
      </w:r>
      <w:r>
        <w:t xml:space="preserve"> data. For the period from 1995 we extra</w:t>
      </w:r>
      <w:r w:rsidR="00E53115">
        <w:t>cted from NCVER’s research data</w:t>
      </w:r>
      <w:r>
        <w:t>base</w:t>
      </w:r>
      <w:r w:rsidR="00E53115">
        <w:t xml:space="preserve">, </w:t>
      </w:r>
      <w:proofErr w:type="spellStart"/>
      <w:r w:rsidR="00E53115">
        <w:t>VOCEDplus</w:t>
      </w:r>
      <w:proofErr w:type="spellEnd"/>
      <w:r w:rsidR="00E53115">
        <w:t>,</w:t>
      </w:r>
      <w:r>
        <w:t xml:space="preserve"> all </w:t>
      </w:r>
      <w:r w:rsidR="008B4A32">
        <w:t>relevant</w:t>
      </w:r>
      <w:r>
        <w:t xml:space="preserve"> papers. For the earlier period</w:t>
      </w:r>
      <w:r w:rsidR="00E53115">
        <w:t>,</w:t>
      </w:r>
      <w:r>
        <w:t xml:space="preserve"> 1985 to 1995</w:t>
      </w:r>
      <w:r w:rsidR="00E53115">
        <w:t>,</w:t>
      </w:r>
      <w:r>
        <w:t xml:space="preserve"> a Google Scholar search was undertaken to capture a sample of </w:t>
      </w:r>
      <w:r w:rsidR="008B4A32">
        <w:t>papers</w:t>
      </w:r>
      <w:r>
        <w:t xml:space="preserve"> from this </w:t>
      </w:r>
      <w:r w:rsidR="008B4A32">
        <w:t>period</w:t>
      </w:r>
      <w:r>
        <w:t xml:space="preserve">. The resulting papers are listed in the </w:t>
      </w:r>
      <w:r w:rsidR="00E53115">
        <w:t>a</w:t>
      </w:r>
      <w:r>
        <w:t>ppendix. While I make no claim for the list to be exhaustive</w:t>
      </w:r>
      <w:r w:rsidR="00E53115">
        <w:t>,</w:t>
      </w:r>
      <w:r>
        <w:t xml:space="preserve"> it is a pretty good sample.</w:t>
      </w:r>
    </w:p>
    <w:p w:rsidR="008C2C44" w:rsidRDefault="00877C8E" w:rsidP="008C2C44">
      <w:pPr>
        <w:pStyle w:val="Text"/>
      </w:pPr>
      <w:r>
        <w:t>From the list</w:t>
      </w:r>
      <w:r w:rsidR="00E53115">
        <w:t>,</w:t>
      </w:r>
      <w:r>
        <w:t xml:space="preserve"> I have extracted the topics of each paper and created three ‘word maps’ corresponding to 1985</w:t>
      </w:r>
      <w:r w:rsidR="00E53115">
        <w:t xml:space="preserve"> to</w:t>
      </w:r>
      <w:r w:rsidR="00A4523D">
        <w:t xml:space="preserve"> </w:t>
      </w:r>
      <w:r>
        <w:t>1995, 1996 to 2005</w:t>
      </w:r>
      <w:r w:rsidR="00E53115">
        <w:t>,</w:t>
      </w:r>
      <w:r>
        <w:t xml:space="preserve"> and 2006</w:t>
      </w:r>
      <w:r w:rsidR="00E53115">
        <w:t xml:space="preserve"> </w:t>
      </w:r>
      <w:r w:rsidR="00A4523D">
        <w:t>onwards</w:t>
      </w:r>
      <w:r>
        <w:t>.</w:t>
      </w:r>
      <w:bookmarkStart w:id="58" w:name="_Toc456000800"/>
      <w:bookmarkStart w:id="59" w:name="_Toc457122465"/>
      <w:bookmarkStart w:id="60" w:name="_Toc188077643"/>
      <w:r w:rsidR="008C2C44">
        <w:t xml:space="preserve"> </w:t>
      </w:r>
      <w:r w:rsidR="0082398A">
        <w:t>The w</w:t>
      </w:r>
      <w:r w:rsidR="00E53115">
        <w:t>ord maps are shown in figures 8—</w:t>
      </w:r>
      <w:r w:rsidR="0082398A">
        <w:t>10.</w:t>
      </w:r>
    </w:p>
    <w:p w:rsidR="00250F5D" w:rsidRDefault="00291E1D" w:rsidP="00250F5D">
      <w:pPr>
        <w:pStyle w:val="Figuretitle"/>
      </w:pPr>
      <w:bookmarkStart w:id="61" w:name="_Toc353451552"/>
      <w:r>
        <w:t>Figure 8</w:t>
      </w:r>
      <w:r>
        <w:tab/>
        <w:t>1985–</w:t>
      </w:r>
      <w:r w:rsidR="00250F5D">
        <w:t>1995 ‘</w:t>
      </w:r>
      <w:r w:rsidR="00E53115">
        <w:t>w</w:t>
      </w:r>
      <w:r w:rsidR="00250F5D">
        <w:t>ord map’</w:t>
      </w:r>
      <w:bookmarkEnd w:id="61"/>
    </w:p>
    <w:p w:rsidR="00250F5D" w:rsidRDefault="00250F5D" w:rsidP="00250F5D">
      <w:pPr>
        <w:pStyle w:val="Figuretitle"/>
      </w:pPr>
      <w:r>
        <w:rPr>
          <w:noProof/>
          <w:lang w:eastAsia="en-AU"/>
        </w:rPr>
        <w:drawing>
          <wp:inline distT="0" distB="0" distL="0" distR="0">
            <wp:extent cx="3104276" cy="3083442"/>
            <wp:effectExtent l="19050" t="0" r="874" b="0"/>
            <wp:docPr id="15" name="Picture 2" descr="U:\84-95 word clou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84-95 word cloud 3.jpg"/>
                    <pic:cNvPicPr>
                      <a:picLocks noChangeAspect="1" noChangeArrowheads="1"/>
                    </pic:cNvPicPr>
                  </pic:nvPicPr>
                  <pic:blipFill>
                    <a:blip r:embed="rId18" cstate="print"/>
                    <a:srcRect l="2163" t="2053" r="3134" b="6776"/>
                    <a:stretch>
                      <a:fillRect/>
                    </a:stretch>
                  </pic:blipFill>
                  <pic:spPr bwMode="auto">
                    <a:xfrm>
                      <a:off x="0" y="0"/>
                      <a:ext cx="3108455" cy="3087593"/>
                    </a:xfrm>
                    <a:prstGeom prst="rect">
                      <a:avLst/>
                    </a:prstGeom>
                    <a:noFill/>
                    <a:ln w="9525">
                      <a:noFill/>
                      <a:miter lim="800000"/>
                      <a:headEnd/>
                      <a:tailEnd/>
                    </a:ln>
                  </pic:spPr>
                </pic:pic>
              </a:graphicData>
            </a:graphic>
          </wp:inline>
        </w:drawing>
      </w:r>
    </w:p>
    <w:p w:rsidR="009D56DB" w:rsidRDefault="009D56DB" w:rsidP="00250F5D">
      <w:pPr>
        <w:pStyle w:val="Figuretitle"/>
      </w:pPr>
    </w:p>
    <w:p w:rsidR="00EE3239" w:rsidRDefault="00EE3239">
      <w:pPr>
        <w:spacing w:before="0" w:line="240" w:lineRule="auto"/>
        <w:rPr>
          <w:rFonts w:ascii="Tahoma" w:hAnsi="Tahoma"/>
          <w:b/>
          <w:sz w:val="17"/>
        </w:rPr>
      </w:pPr>
      <w:bookmarkStart w:id="62" w:name="_Toc353451553"/>
      <w:r>
        <w:br w:type="page"/>
      </w:r>
    </w:p>
    <w:p w:rsidR="00250F5D" w:rsidRDefault="00291E1D" w:rsidP="00250F5D">
      <w:pPr>
        <w:pStyle w:val="Figuretitle"/>
      </w:pPr>
      <w:r>
        <w:lastRenderedPageBreak/>
        <w:t>Figure 9</w:t>
      </w:r>
      <w:r>
        <w:tab/>
        <w:t>1996–</w:t>
      </w:r>
      <w:r w:rsidR="00E53115">
        <w:t>2005 ‘w</w:t>
      </w:r>
      <w:r w:rsidR="00250F5D">
        <w:t>ord map’</w:t>
      </w:r>
      <w:bookmarkEnd w:id="62"/>
    </w:p>
    <w:p w:rsidR="00250F5D" w:rsidRDefault="009D56DB" w:rsidP="008C2C44">
      <w:pPr>
        <w:pStyle w:val="Text"/>
      </w:pPr>
      <w:r>
        <w:rPr>
          <w:noProof/>
          <w:lang w:eastAsia="en-AU"/>
        </w:rPr>
        <w:drawing>
          <wp:anchor distT="0" distB="0" distL="114300" distR="114300" simplePos="0" relativeHeight="251675648" behindDoc="0" locked="0" layoutInCell="1" allowOverlap="1">
            <wp:simplePos x="0" y="0"/>
            <wp:positionH relativeFrom="column">
              <wp:posOffset>96520</wp:posOffset>
            </wp:positionH>
            <wp:positionV relativeFrom="paragraph">
              <wp:posOffset>199390</wp:posOffset>
            </wp:positionV>
            <wp:extent cx="3251835" cy="2945130"/>
            <wp:effectExtent l="19050" t="0" r="5715" b="0"/>
            <wp:wrapNone/>
            <wp:docPr id="20" name="Picture 3" descr="U:\96-2005 word clou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96-2005 word cloud 2.jpg"/>
                    <pic:cNvPicPr>
                      <a:picLocks noChangeAspect="1" noChangeArrowheads="1"/>
                    </pic:cNvPicPr>
                  </pic:nvPicPr>
                  <pic:blipFill>
                    <a:blip r:embed="rId19" cstate="print"/>
                    <a:srcRect l="1817" t="2670" r="2385" b="5465"/>
                    <a:stretch>
                      <a:fillRect/>
                    </a:stretch>
                  </pic:blipFill>
                  <pic:spPr bwMode="auto">
                    <a:xfrm>
                      <a:off x="0" y="0"/>
                      <a:ext cx="3251835" cy="2945130"/>
                    </a:xfrm>
                    <a:prstGeom prst="rect">
                      <a:avLst/>
                    </a:prstGeom>
                    <a:noFill/>
                    <a:ln w="9525">
                      <a:noFill/>
                      <a:miter lim="800000"/>
                      <a:headEnd/>
                      <a:tailEnd/>
                    </a:ln>
                  </pic:spPr>
                </pic:pic>
              </a:graphicData>
            </a:graphic>
          </wp:anchor>
        </w:drawing>
      </w:r>
    </w:p>
    <w:p w:rsidR="00250F5D" w:rsidRDefault="00250F5D" w:rsidP="008C2C44">
      <w:pPr>
        <w:pStyle w:val="Text"/>
      </w:pPr>
    </w:p>
    <w:p w:rsidR="00250F5D" w:rsidRDefault="00250F5D" w:rsidP="008C2C44">
      <w:pPr>
        <w:pStyle w:val="Text"/>
      </w:pPr>
    </w:p>
    <w:p w:rsidR="00250F5D" w:rsidRDefault="00250F5D" w:rsidP="008C2C44">
      <w:pPr>
        <w:pStyle w:val="Text"/>
      </w:pPr>
    </w:p>
    <w:p w:rsidR="00250F5D" w:rsidRDefault="00250F5D" w:rsidP="008C2C44">
      <w:pPr>
        <w:pStyle w:val="Text"/>
      </w:pPr>
    </w:p>
    <w:p w:rsidR="00250F5D" w:rsidRDefault="00250F5D" w:rsidP="008C2C44">
      <w:pPr>
        <w:pStyle w:val="Text"/>
      </w:pPr>
    </w:p>
    <w:p w:rsidR="00250F5D" w:rsidRDefault="00250F5D" w:rsidP="008C2C44">
      <w:pPr>
        <w:pStyle w:val="Text"/>
      </w:pPr>
    </w:p>
    <w:p w:rsidR="006A2B77" w:rsidRDefault="006A2B77" w:rsidP="00AE3DD7">
      <w:pPr>
        <w:pStyle w:val="Figuretitle"/>
      </w:pPr>
    </w:p>
    <w:p w:rsidR="00AA40AB" w:rsidRDefault="00AA40AB" w:rsidP="00AE3DD7">
      <w:pPr>
        <w:pStyle w:val="Figuretitle"/>
      </w:pPr>
    </w:p>
    <w:p w:rsidR="00AA40AB" w:rsidRDefault="00AA40AB" w:rsidP="00AE3DD7">
      <w:pPr>
        <w:pStyle w:val="Figuretitle"/>
      </w:pPr>
    </w:p>
    <w:p w:rsidR="00AE3DD7" w:rsidRDefault="006C6729" w:rsidP="00AE3DD7">
      <w:pPr>
        <w:pStyle w:val="Figuretitle"/>
      </w:pPr>
      <w:bookmarkStart w:id="63" w:name="_Toc353451554"/>
      <w:r>
        <w:t>Figure 10</w:t>
      </w:r>
      <w:r>
        <w:tab/>
        <w:t>2006</w:t>
      </w:r>
      <w:r w:rsidR="00A4523D">
        <w:t xml:space="preserve"> </w:t>
      </w:r>
      <w:r w:rsidRPr="00A4523D">
        <w:t>onwards</w:t>
      </w:r>
      <w:r w:rsidR="00E53115" w:rsidRPr="00A4523D">
        <w:t xml:space="preserve"> ‘</w:t>
      </w:r>
      <w:r w:rsidR="00E53115">
        <w:t>w</w:t>
      </w:r>
      <w:r w:rsidR="00AE3DD7">
        <w:t>ord map’</w:t>
      </w:r>
      <w:bookmarkEnd w:id="63"/>
    </w:p>
    <w:p w:rsidR="00AE3DD7" w:rsidRDefault="006C6729" w:rsidP="008C2C44">
      <w:pPr>
        <w:pStyle w:val="Text"/>
      </w:pPr>
      <w:r>
        <w:rPr>
          <w:noProof/>
          <w:lang w:eastAsia="en-AU"/>
        </w:rPr>
        <w:drawing>
          <wp:anchor distT="0" distB="0" distL="114300" distR="114300" simplePos="0" relativeHeight="251676672" behindDoc="0" locked="0" layoutInCell="1" allowOverlap="1">
            <wp:simplePos x="0" y="0"/>
            <wp:positionH relativeFrom="column">
              <wp:posOffset>-137101</wp:posOffset>
            </wp:positionH>
            <wp:positionV relativeFrom="paragraph">
              <wp:posOffset>200867</wp:posOffset>
            </wp:positionV>
            <wp:extent cx="3529173" cy="3094074"/>
            <wp:effectExtent l="19050" t="0" r="0" b="0"/>
            <wp:wrapNone/>
            <wp:docPr id="22" name="Picture 4" descr="U:\2006 onwards word clou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2006 onwards word cloud 2.jpg"/>
                    <pic:cNvPicPr>
                      <a:picLocks noChangeAspect="1" noChangeArrowheads="1"/>
                    </pic:cNvPicPr>
                  </pic:nvPicPr>
                  <pic:blipFill>
                    <a:blip r:embed="rId20" cstate="print"/>
                    <a:srcRect l="1832" t="1978" r="2389" b="5268"/>
                    <a:stretch>
                      <a:fillRect/>
                    </a:stretch>
                  </pic:blipFill>
                  <pic:spPr bwMode="auto">
                    <a:xfrm>
                      <a:off x="0" y="0"/>
                      <a:ext cx="3531856" cy="3096426"/>
                    </a:xfrm>
                    <a:prstGeom prst="rect">
                      <a:avLst/>
                    </a:prstGeom>
                    <a:noFill/>
                    <a:ln w="9525">
                      <a:noFill/>
                      <a:miter lim="800000"/>
                      <a:headEnd/>
                      <a:tailEnd/>
                    </a:ln>
                  </pic:spPr>
                </pic:pic>
              </a:graphicData>
            </a:graphic>
          </wp:anchor>
        </w:drawing>
      </w:r>
    </w:p>
    <w:p w:rsidR="00AE3DD7" w:rsidRDefault="00AE3DD7" w:rsidP="008C2C44">
      <w:pPr>
        <w:pStyle w:val="Text"/>
      </w:pPr>
    </w:p>
    <w:p w:rsidR="00AE3DD7" w:rsidRDefault="00AE3DD7" w:rsidP="008C2C44">
      <w:pPr>
        <w:pStyle w:val="Text"/>
      </w:pPr>
    </w:p>
    <w:p w:rsidR="00AE3DD7" w:rsidRDefault="00AE3DD7" w:rsidP="008C2C44">
      <w:pPr>
        <w:pStyle w:val="Text"/>
      </w:pPr>
    </w:p>
    <w:p w:rsidR="00AE3DD7" w:rsidRDefault="00AE3DD7" w:rsidP="008C2C44">
      <w:pPr>
        <w:pStyle w:val="Text"/>
      </w:pPr>
    </w:p>
    <w:p w:rsidR="00AE3DD7" w:rsidRDefault="00AE3DD7" w:rsidP="008C2C44">
      <w:pPr>
        <w:pStyle w:val="Text"/>
      </w:pPr>
    </w:p>
    <w:p w:rsidR="00AE3DD7" w:rsidRDefault="00AE3DD7" w:rsidP="008C2C44">
      <w:pPr>
        <w:pStyle w:val="Text"/>
      </w:pPr>
    </w:p>
    <w:p w:rsidR="00AE3DD7" w:rsidRDefault="00AE3DD7" w:rsidP="008C2C44">
      <w:pPr>
        <w:pStyle w:val="Text"/>
      </w:pPr>
    </w:p>
    <w:p w:rsidR="00AE3DD7" w:rsidRDefault="00AE3DD7" w:rsidP="008C2C44">
      <w:pPr>
        <w:pStyle w:val="Text"/>
      </w:pPr>
    </w:p>
    <w:p w:rsidR="006C6729" w:rsidRDefault="006C6729" w:rsidP="008C2C44">
      <w:pPr>
        <w:pStyle w:val="Text"/>
      </w:pPr>
    </w:p>
    <w:p w:rsidR="006C6729" w:rsidRDefault="006C6729" w:rsidP="008C2C44">
      <w:pPr>
        <w:pStyle w:val="Text"/>
      </w:pPr>
    </w:p>
    <w:p w:rsidR="0082398A" w:rsidRDefault="0082398A" w:rsidP="00E53115">
      <w:pPr>
        <w:pStyle w:val="Text"/>
        <w:spacing w:before="300"/>
        <w:ind w:right="0"/>
      </w:pPr>
      <w:r>
        <w:t xml:space="preserve">In the first period, unemployment and its various dimensions </w:t>
      </w:r>
      <w:r w:rsidR="001831D3">
        <w:t>were</w:t>
      </w:r>
      <w:r>
        <w:t xml:space="preserve"> </w:t>
      </w:r>
      <w:r w:rsidR="00250F5D">
        <w:t>particularly</w:t>
      </w:r>
      <w:r>
        <w:t xml:space="preserve"> important. </w:t>
      </w:r>
      <w:r w:rsidR="001831D3">
        <w:t xml:space="preserve">Participation in higher education was also a focus. In the second period we have a number of papers on early school leavers, youth transitions and part-time employment (generally </w:t>
      </w:r>
      <w:r w:rsidR="00565B40">
        <w:t>associated</w:t>
      </w:r>
      <w:r w:rsidR="001831D3">
        <w:t xml:space="preserve"> with full-time education</w:t>
      </w:r>
      <w:r w:rsidR="000E22FD">
        <w:t>)</w:t>
      </w:r>
      <w:r w:rsidR="001831D3">
        <w:t xml:space="preserve">. Youth transitions remained a priority for the last period (with considerable work on pathways which has certain similarities) but there are some new focal points such as VET in </w:t>
      </w:r>
      <w:r w:rsidR="00053082">
        <w:t>s</w:t>
      </w:r>
      <w:r w:rsidR="001831D3">
        <w:t xml:space="preserve">chools and papers on Indigenous people. STEM (science, </w:t>
      </w:r>
      <w:r w:rsidR="00565B40">
        <w:t>technology, engineering</w:t>
      </w:r>
      <w:r w:rsidR="001831D3">
        <w:t>, mathematics) also featured in a number of papers. Of course, the key topics only form a small part of the overall work, and the breadth of topics is a feature in all periods. Indeed, an important creative aspect of</w:t>
      </w:r>
      <w:r w:rsidR="00565B40">
        <w:t xml:space="preserve"> research is looking at the obscure as well as the obvious.</w:t>
      </w:r>
    </w:p>
    <w:p w:rsidR="00565B40" w:rsidRDefault="000E22FD" w:rsidP="008C2C44">
      <w:pPr>
        <w:pStyle w:val="Text"/>
      </w:pPr>
      <w:r>
        <w:lastRenderedPageBreak/>
        <w:t>T</w:t>
      </w:r>
      <w:r w:rsidR="00565B40">
        <w:t xml:space="preserve">his is all background to the forum, and I look forward to a spirited discussion on the rest of the program, as set out </w:t>
      </w:r>
      <w:r w:rsidR="00AC18D0">
        <w:t>in table 2.</w:t>
      </w:r>
    </w:p>
    <w:p w:rsidR="00565B40" w:rsidRDefault="00565B40" w:rsidP="00565B40">
      <w:pPr>
        <w:pStyle w:val="tabletitle"/>
      </w:pPr>
      <w:bookmarkStart w:id="64" w:name="_Toc353451441"/>
      <w:r>
        <w:t>Table 2</w:t>
      </w:r>
      <w:r w:rsidR="008B2434">
        <w:tab/>
      </w:r>
      <w:r>
        <w:t xml:space="preserve">Program of Are </w:t>
      </w:r>
      <w:r w:rsidR="00EE3239">
        <w:t>W</w:t>
      </w:r>
      <w:r>
        <w:t xml:space="preserve">e </w:t>
      </w:r>
      <w:r w:rsidR="00EE3239">
        <w:t>T</w:t>
      </w:r>
      <w:r>
        <w:t xml:space="preserve">here </w:t>
      </w:r>
      <w:r w:rsidR="00EE3239">
        <w:t>Y</w:t>
      </w:r>
      <w:r>
        <w:t xml:space="preserve">et? Youth </w:t>
      </w:r>
      <w:r w:rsidR="00EE3239">
        <w:t>T</w:t>
      </w:r>
      <w:r>
        <w:t>ransitions in Australia</w:t>
      </w:r>
      <w:bookmarkEnd w:id="64"/>
    </w:p>
    <w:tbl>
      <w:tblPr>
        <w:tblStyle w:val="TableGrid"/>
        <w:tblW w:w="0" w:type="auto"/>
        <w:tblLook w:val="04A0"/>
      </w:tblPr>
      <w:tblGrid>
        <w:gridCol w:w="3001"/>
        <w:gridCol w:w="3001"/>
        <w:gridCol w:w="3002"/>
      </w:tblGrid>
      <w:tr w:rsidR="00EC3DD6" w:rsidTr="00EC3DD6">
        <w:tc>
          <w:tcPr>
            <w:tcW w:w="3001" w:type="dxa"/>
          </w:tcPr>
          <w:p w:rsidR="00EC3DD6" w:rsidRDefault="00EC3DD6" w:rsidP="00EC3DD6">
            <w:pPr>
              <w:pStyle w:val="Tablehead1"/>
            </w:pPr>
            <w:r>
              <w:t>Session</w:t>
            </w:r>
          </w:p>
        </w:tc>
        <w:tc>
          <w:tcPr>
            <w:tcW w:w="3001" w:type="dxa"/>
          </w:tcPr>
          <w:p w:rsidR="00EC3DD6" w:rsidRDefault="00EC3DD6" w:rsidP="00EC3DD6">
            <w:pPr>
              <w:pStyle w:val="Tablehead1"/>
            </w:pPr>
            <w:r>
              <w:t>Presenter</w:t>
            </w:r>
          </w:p>
        </w:tc>
        <w:tc>
          <w:tcPr>
            <w:tcW w:w="3002" w:type="dxa"/>
          </w:tcPr>
          <w:p w:rsidR="00EC3DD6" w:rsidRDefault="00EC3DD6" w:rsidP="00EC3DD6">
            <w:pPr>
              <w:pStyle w:val="Tablehead1"/>
            </w:pPr>
            <w:r>
              <w:t>Discussant</w:t>
            </w:r>
          </w:p>
        </w:tc>
      </w:tr>
      <w:tr w:rsidR="00F45298" w:rsidTr="00EC3DD6">
        <w:tc>
          <w:tcPr>
            <w:tcW w:w="3001" w:type="dxa"/>
          </w:tcPr>
          <w:p w:rsidR="00F45298" w:rsidRPr="00F45298" w:rsidRDefault="00F45298" w:rsidP="00F45298">
            <w:pPr>
              <w:pStyle w:val="Tabletext"/>
              <w:spacing w:before="160"/>
            </w:pPr>
            <w:r>
              <w:t>Welcome and opening</w:t>
            </w:r>
          </w:p>
        </w:tc>
        <w:tc>
          <w:tcPr>
            <w:tcW w:w="3001" w:type="dxa"/>
          </w:tcPr>
          <w:p w:rsidR="00F45298" w:rsidRPr="00F45298" w:rsidRDefault="00F45298" w:rsidP="00F45298">
            <w:pPr>
              <w:pStyle w:val="Tabletext"/>
              <w:spacing w:before="160" w:after="120"/>
            </w:pPr>
            <w:r>
              <w:t xml:space="preserve">Ms </w:t>
            </w:r>
            <w:proofErr w:type="spellStart"/>
            <w:r>
              <w:t>Nhi</w:t>
            </w:r>
            <w:proofErr w:type="spellEnd"/>
            <w:r>
              <w:t xml:space="preserve"> Nguyen, NCVER</w:t>
            </w:r>
          </w:p>
        </w:tc>
        <w:tc>
          <w:tcPr>
            <w:tcW w:w="3002" w:type="dxa"/>
          </w:tcPr>
          <w:p w:rsidR="00F45298" w:rsidRPr="00F45298" w:rsidRDefault="00F45298" w:rsidP="00F45298">
            <w:pPr>
              <w:pStyle w:val="Tabletext"/>
              <w:spacing w:before="0"/>
            </w:pPr>
          </w:p>
        </w:tc>
      </w:tr>
      <w:tr w:rsidR="00EC3DD6" w:rsidTr="00EC3DD6">
        <w:tc>
          <w:tcPr>
            <w:tcW w:w="3001" w:type="dxa"/>
          </w:tcPr>
          <w:p w:rsidR="00EC3DD6" w:rsidRPr="00F45298" w:rsidRDefault="00EC3DD6" w:rsidP="00F45298">
            <w:pPr>
              <w:pStyle w:val="Tabletext"/>
              <w:spacing w:before="160"/>
            </w:pPr>
            <w:r w:rsidRPr="00F45298">
              <w:t>Are we there yet? Overview of the Longitu</w:t>
            </w:r>
            <w:r w:rsidR="00F45298">
              <w:t>dinal Surveys of Australian Yout</w:t>
            </w:r>
            <w:r w:rsidRPr="00F45298">
              <w:t>h</w:t>
            </w:r>
          </w:p>
        </w:tc>
        <w:tc>
          <w:tcPr>
            <w:tcW w:w="3001" w:type="dxa"/>
          </w:tcPr>
          <w:p w:rsidR="00EC3DD6" w:rsidRPr="00F45298" w:rsidRDefault="00EC3DD6" w:rsidP="00F45298">
            <w:pPr>
              <w:pStyle w:val="Tabletext"/>
              <w:spacing w:before="160"/>
            </w:pPr>
            <w:r w:rsidRPr="00F45298">
              <w:t>Dr Tom Karmel, NCVER</w:t>
            </w:r>
          </w:p>
        </w:tc>
        <w:tc>
          <w:tcPr>
            <w:tcW w:w="3002" w:type="dxa"/>
          </w:tcPr>
          <w:p w:rsidR="00EC3DD6" w:rsidRPr="00F45298" w:rsidRDefault="00EC3DD6" w:rsidP="00F45298">
            <w:pPr>
              <w:pStyle w:val="Tabletext"/>
              <w:spacing w:before="0"/>
            </w:pPr>
          </w:p>
        </w:tc>
      </w:tr>
      <w:tr w:rsidR="00EC3DD6" w:rsidTr="00EC3DD6">
        <w:tc>
          <w:tcPr>
            <w:tcW w:w="3001" w:type="dxa"/>
          </w:tcPr>
          <w:p w:rsidR="00EC3DD6" w:rsidRPr="00F45298" w:rsidRDefault="00EC3DD6" w:rsidP="00645ACA">
            <w:pPr>
              <w:pStyle w:val="Tabletext"/>
              <w:spacing w:before="160"/>
            </w:pPr>
            <w:r w:rsidRPr="00F45298">
              <w:t>School matter</w:t>
            </w:r>
            <w:r w:rsidR="00771A86">
              <w:t>s</w:t>
            </w:r>
            <w:r w:rsidRPr="00F45298">
              <w:t xml:space="preserve">: understanding </w:t>
            </w:r>
            <w:r w:rsidR="000D5D31">
              <w:t>their</w:t>
            </w:r>
            <w:r w:rsidRPr="00F45298">
              <w:t xml:space="preserve"> impact</w:t>
            </w:r>
            <w:r w:rsidR="00A4523D">
              <w:t xml:space="preserve"> </w:t>
            </w:r>
          </w:p>
        </w:tc>
        <w:tc>
          <w:tcPr>
            <w:tcW w:w="3001" w:type="dxa"/>
          </w:tcPr>
          <w:p w:rsidR="00EC3DD6" w:rsidRPr="00F45298" w:rsidRDefault="00EC3DD6" w:rsidP="00E53115">
            <w:pPr>
              <w:pStyle w:val="Tabletext"/>
              <w:spacing w:before="160"/>
            </w:pPr>
            <w:r w:rsidRPr="00F45298">
              <w:t xml:space="preserve">Mr Patrick Lim </w:t>
            </w:r>
            <w:r w:rsidR="00E53115">
              <w:t>and</w:t>
            </w:r>
            <w:r w:rsidRPr="00F45298">
              <w:t xml:space="preserve"> Dr </w:t>
            </w:r>
            <w:proofErr w:type="spellStart"/>
            <w:r w:rsidRPr="00F45298">
              <w:t>Sinan</w:t>
            </w:r>
            <w:proofErr w:type="spellEnd"/>
            <w:r w:rsidRPr="00F45298">
              <w:t xml:space="preserve"> </w:t>
            </w:r>
            <w:proofErr w:type="spellStart"/>
            <w:r w:rsidRPr="00F45298">
              <w:t>Gemici</w:t>
            </w:r>
            <w:proofErr w:type="spellEnd"/>
            <w:r w:rsidRPr="00F45298">
              <w:t>, NCVER</w:t>
            </w:r>
          </w:p>
        </w:tc>
        <w:tc>
          <w:tcPr>
            <w:tcW w:w="3002" w:type="dxa"/>
          </w:tcPr>
          <w:p w:rsidR="00EC3DD6" w:rsidRPr="00F45298" w:rsidRDefault="001A50DB" w:rsidP="00F45298">
            <w:pPr>
              <w:pStyle w:val="Tabletext"/>
              <w:spacing w:before="160"/>
            </w:pPr>
            <w:hyperlink r:id="rId21" w:anchor="Bill_Scales" w:tgtFrame="_blank" w:history="1">
              <w:r w:rsidR="00EC3DD6" w:rsidRPr="00F45298">
                <w:t>Mr Bill Scales AO</w:t>
              </w:r>
            </w:hyperlink>
            <w:r w:rsidR="00EC3DD6" w:rsidRPr="00F45298">
              <w:t xml:space="preserve">, Chancellor of Swinburne University of Technology </w:t>
            </w:r>
          </w:p>
          <w:p w:rsidR="00EC3DD6" w:rsidRPr="00F45298" w:rsidRDefault="00EC3DD6" w:rsidP="00F45298">
            <w:pPr>
              <w:pStyle w:val="Tabletext"/>
              <w:spacing w:before="0"/>
            </w:pPr>
          </w:p>
        </w:tc>
      </w:tr>
      <w:tr w:rsidR="00EC3DD6" w:rsidTr="00EC3DD6">
        <w:tc>
          <w:tcPr>
            <w:tcW w:w="3001" w:type="dxa"/>
          </w:tcPr>
          <w:p w:rsidR="00EC3DD6" w:rsidRPr="00F45298" w:rsidRDefault="00EC3DD6" w:rsidP="00F45298">
            <w:pPr>
              <w:pStyle w:val="Tabletext"/>
              <w:spacing w:before="160"/>
            </w:pPr>
            <w:r w:rsidRPr="00F45298">
              <w:t>What drives young people? Influencing student aspirations and engagement in education</w:t>
            </w:r>
          </w:p>
        </w:tc>
        <w:tc>
          <w:tcPr>
            <w:tcW w:w="3001" w:type="dxa"/>
          </w:tcPr>
          <w:p w:rsidR="00EC3DD6" w:rsidRPr="00F45298" w:rsidRDefault="001A50DB" w:rsidP="00F45298">
            <w:pPr>
              <w:pStyle w:val="Tabletext"/>
              <w:spacing w:before="160"/>
              <w:rPr>
                <w:szCs w:val="19"/>
              </w:rPr>
            </w:pPr>
            <w:hyperlink r:id="rId22" w:anchor="Kristy_Muir" w:tgtFrame="_blank" w:history="1">
              <w:r w:rsidR="00F45298">
                <w:rPr>
                  <w:szCs w:val="19"/>
                </w:rPr>
                <w:t>Associate Professor</w:t>
              </w:r>
              <w:r w:rsidR="00EC3DD6" w:rsidRPr="00F45298">
                <w:rPr>
                  <w:szCs w:val="19"/>
                </w:rPr>
                <w:t xml:space="preserve"> Kristy Muir</w:t>
              </w:r>
            </w:hyperlink>
            <w:r w:rsidR="00EC3DD6" w:rsidRPr="00F45298">
              <w:rPr>
                <w:szCs w:val="19"/>
              </w:rPr>
              <w:t xml:space="preserve">, Social Policy Research Centre, University of New South Wales </w:t>
            </w:r>
          </w:p>
          <w:p w:rsidR="00EC3DD6" w:rsidRPr="00F45298" w:rsidRDefault="00EC3DD6" w:rsidP="00F45298">
            <w:pPr>
              <w:pStyle w:val="Tabletext"/>
              <w:spacing w:before="160"/>
            </w:pPr>
            <w:r w:rsidRPr="00F45298">
              <w:t xml:space="preserve">Dr </w:t>
            </w:r>
            <w:proofErr w:type="spellStart"/>
            <w:r w:rsidRPr="00F45298">
              <w:t>Sinan</w:t>
            </w:r>
            <w:proofErr w:type="spellEnd"/>
            <w:r w:rsidRPr="00F45298">
              <w:t xml:space="preserve"> </w:t>
            </w:r>
            <w:proofErr w:type="spellStart"/>
            <w:r w:rsidRPr="00F45298">
              <w:t>Gemici</w:t>
            </w:r>
            <w:proofErr w:type="spellEnd"/>
            <w:r w:rsidRPr="00F45298">
              <w:t xml:space="preserve">, NCVER </w:t>
            </w:r>
          </w:p>
        </w:tc>
        <w:tc>
          <w:tcPr>
            <w:tcW w:w="3002" w:type="dxa"/>
          </w:tcPr>
          <w:p w:rsidR="00F45298" w:rsidRPr="00F45298" w:rsidRDefault="00F45298" w:rsidP="00F45298">
            <w:pPr>
              <w:pStyle w:val="Tabletext"/>
              <w:spacing w:before="0"/>
            </w:pPr>
          </w:p>
        </w:tc>
      </w:tr>
      <w:tr w:rsidR="00EC3DD6" w:rsidTr="00EC3DD6">
        <w:tc>
          <w:tcPr>
            <w:tcW w:w="3001" w:type="dxa"/>
          </w:tcPr>
          <w:p w:rsidR="00EC3DD6" w:rsidRPr="00F45298" w:rsidRDefault="00F45298" w:rsidP="00F45298">
            <w:pPr>
              <w:pStyle w:val="Tabletext"/>
              <w:spacing w:before="160"/>
            </w:pPr>
            <w:r w:rsidRPr="00F45298">
              <w:t>Who takes a gap year and why?</w:t>
            </w:r>
          </w:p>
        </w:tc>
        <w:tc>
          <w:tcPr>
            <w:tcW w:w="3001" w:type="dxa"/>
          </w:tcPr>
          <w:p w:rsidR="00EC3DD6" w:rsidRPr="00F45298" w:rsidRDefault="00F45298" w:rsidP="00F45298">
            <w:pPr>
              <w:pStyle w:val="Tabletext"/>
              <w:spacing w:before="160"/>
            </w:pPr>
            <w:r w:rsidRPr="00F45298">
              <w:t>Associate Professor David Curtis, Flinders University</w:t>
            </w:r>
          </w:p>
        </w:tc>
        <w:tc>
          <w:tcPr>
            <w:tcW w:w="3002" w:type="dxa"/>
          </w:tcPr>
          <w:p w:rsidR="00F45298" w:rsidRPr="00F45298" w:rsidRDefault="00F45298" w:rsidP="00F45298">
            <w:pPr>
              <w:pStyle w:val="Tabletext"/>
              <w:spacing w:before="160"/>
            </w:pPr>
            <w:r w:rsidRPr="00F45298">
              <w:t xml:space="preserve">Mr John Ross, </w:t>
            </w:r>
            <w:r w:rsidRPr="00E53115">
              <w:rPr>
                <w:i/>
              </w:rPr>
              <w:t>The Australian</w:t>
            </w:r>
          </w:p>
          <w:p w:rsidR="00F45298" w:rsidRPr="00F45298" w:rsidRDefault="00F45298" w:rsidP="00F45298">
            <w:pPr>
              <w:pStyle w:val="Tabletext"/>
              <w:spacing w:before="120"/>
            </w:pPr>
            <w:r w:rsidRPr="00F45298">
              <w:t>Ms Talia Smith</w:t>
            </w:r>
          </w:p>
          <w:p w:rsidR="00EC3DD6" w:rsidRPr="00F45298" w:rsidRDefault="00F45298" w:rsidP="00F45298">
            <w:pPr>
              <w:pStyle w:val="Tabletext"/>
              <w:spacing w:before="120"/>
            </w:pPr>
            <w:r w:rsidRPr="00F45298">
              <w:t xml:space="preserve">Mr Joshua </w:t>
            </w:r>
            <w:proofErr w:type="spellStart"/>
            <w:r w:rsidRPr="00F45298">
              <w:t>McLarty</w:t>
            </w:r>
            <w:proofErr w:type="spellEnd"/>
          </w:p>
        </w:tc>
      </w:tr>
      <w:tr w:rsidR="00EC3DD6" w:rsidTr="00E53115">
        <w:tc>
          <w:tcPr>
            <w:tcW w:w="3001" w:type="dxa"/>
            <w:tcBorders>
              <w:bottom w:val="triple" w:sz="4" w:space="0" w:color="auto"/>
            </w:tcBorders>
          </w:tcPr>
          <w:p w:rsidR="00EC3DD6" w:rsidRPr="00F45298" w:rsidRDefault="00F45298" w:rsidP="00F45298">
            <w:pPr>
              <w:pStyle w:val="Tabletext"/>
              <w:spacing w:before="160"/>
            </w:pPr>
            <w:r w:rsidRPr="00F45298">
              <w:t>All about the money: young people and their financial position</w:t>
            </w:r>
          </w:p>
        </w:tc>
        <w:tc>
          <w:tcPr>
            <w:tcW w:w="3001" w:type="dxa"/>
            <w:tcBorders>
              <w:bottom w:val="triple" w:sz="4" w:space="0" w:color="auto"/>
            </w:tcBorders>
          </w:tcPr>
          <w:p w:rsidR="00EC3DD6" w:rsidRDefault="00F45298" w:rsidP="00F45298">
            <w:pPr>
              <w:pStyle w:val="Tabletext"/>
              <w:spacing w:before="160"/>
              <w:rPr>
                <w:szCs w:val="19"/>
              </w:rPr>
            </w:pPr>
            <w:r w:rsidRPr="00F45298">
              <w:t xml:space="preserve">Associate Professor Chris Ryan, </w:t>
            </w:r>
            <w:r w:rsidRPr="00F45298">
              <w:rPr>
                <w:szCs w:val="19"/>
              </w:rPr>
              <w:t>Melbourne Institute of Applied Economic and Social Research, The University of Melbourne</w:t>
            </w:r>
          </w:p>
          <w:p w:rsidR="00F45298" w:rsidRPr="00F45298" w:rsidRDefault="00F45298" w:rsidP="00F45298">
            <w:pPr>
              <w:pStyle w:val="Tabletext"/>
              <w:spacing w:before="120"/>
            </w:pPr>
            <w:r>
              <w:t xml:space="preserve">Ms </w:t>
            </w:r>
            <w:proofErr w:type="spellStart"/>
            <w:r>
              <w:t>Nhi</w:t>
            </w:r>
            <w:proofErr w:type="spellEnd"/>
            <w:r>
              <w:t xml:space="preserve"> Nguyen, NCVER</w:t>
            </w:r>
          </w:p>
        </w:tc>
        <w:tc>
          <w:tcPr>
            <w:tcW w:w="3002" w:type="dxa"/>
            <w:tcBorders>
              <w:bottom w:val="triple" w:sz="4" w:space="0" w:color="auto"/>
            </w:tcBorders>
          </w:tcPr>
          <w:p w:rsidR="00EC3DD6" w:rsidRPr="00F45298" w:rsidRDefault="00F45298" w:rsidP="00F45298">
            <w:pPr>
              <w:pStyle w:val="Tabletext"/>
              <w:spacing w:before="160"/>
            </w:pPr>
            <w:r w:rsidRPr="00F45298">
              <w:t xml:space="preserve">Professor </w:t>
            </w:r>
            <w:proofErr w:type="spellStart"/>
            <w:r w:rsidRPr="00F45298">
              <w:t>Kwong</w:t>
            </w:r>
            <w:proofErr w:type="spellEnd"/>
            <w:r w:rsidRPr="00F45298">
              <w:t xml:space="preserve"> Lee Dow AO, </w:t>
            </w:r>
            <w:r w:rsidRPr="00F45298">
              <w:rPr>
                <w:szCs w:val="19"/>
              </w:rPr>
              <w:t>Honorary Fellow, The University of Melbourne</w:t>
            </w:r>
          </w:p>
        </w:tc>
      </w:tr>
      <w:tr w:rsidR="00EC3DD6" w:rsidTr="00E53115">
        <w:tc>
          <w:tcPr>
            <w:tcW w:w="3001" w:type="dxa"/>
            <w:tcBorders>
              <w:top w:val="triple" w:sz="4" w:space="0" w:color="auto"/>
            </w:tcBorders>
          </w:tcPr>
          <w:p w:rsidR="00EC3DD6" w:rsidRPr="00F45298" w:rsidRDefault="00F45298" w:rsidP="00F45298">
            <w:pPr>
              <w:pStyle w:val="Tabletext"/>
              <w:spacing w:before="160"/>
              <w:rPr>
                <w:b/>
              </w:rPr>
            </w:pPr>
            <w:r w:rsidRPr="00F45298">
              <w:rPr>
                <w:b/>
              </w:rPr>
              <w:t xml:space="preserve">Panel </w:t>
            </w:r>
            <w:r w:rsidR="003935B2">
              <w:rPr>
                <w:b/>
              </w:rPr>
              <w:t>d</w:t>
            </w:r>
            <w:r w:rsidRPr="00F45298">
              <w:rPr>
                <w:b/>
              </w:rPr>
              <w:t>iscussion</w:t>
            </w:r>
          </w:p>
          <w:p w:rsidR="00F45298" w:rsidRPr="00F45298" w:rsidRDefault="00F45298" w:rsidP="00F45298">
            <w:pPr>
              <w:pStyle w:val="Tabletext"/>
              <w:spacing w:before="160"/>
            </w:pPr>
            <w:r w:rsidRPr="00F45298">
              <w:t>Mapping the journey to adulthood: heading in the right direction?</w:t>
            </w:r>
          </w:p>
        </w:tc>
        <w:tc>
          <w:tcPr>
            <w:tcW w:w="3001" w:type="dxa"/>
            <w:tcBorders>
              <w:top w:val="triple" w:sz="4" w:space="0" w:color="auto"/>
            </w:tcBorders>
          </w:tcPr>
          <w:p w:rsidR="00EC3DD6" w:rsidRDefault="00F45298" w:rsidP="00F45298">
            <w:pPr>
              <w:pStyle w:val="Tabletext"/>
              <w:spacing w:before="160"/>
            </w:pPr>
            <w:r w:rsidRPr="00F45298">
              <w:t>Facilitated by Mr Paul Barclay, ABC Radio National</w:t>
            </w:r>
          </w:p>
          <w:p w:rsidR="00F45298" w:rsidRPr="00F45298" w:rsidRDefault="00F45298" w:rsidP="00F45298">
            <w:pPr>
              <w:pStyle w:val="Tabletext"/>
              <w:spacing w:before="240"/>
              <w:rPr>
                <w:i/>
              </w:rPr>
            </w:pPr>
            <w:r>
              <w:t xml:space="preserve">(session will be recorded for the ABC radio program </w:t>
            </w:r>
            <w:r>
              <w:rPr>
                <w:i/>
              </w:rPr>
              <w:t>Big Ideas)</w:t>
            </w:r>
          </w:p>
        </w:tc>
        <w:tc>
          <w:tcPr>
            <w:tcW w:w="3002" w:type="dxa"/>
            <w:tcBorders>
              <w:top w:val="triple" w:sz="4" w:space="0" w:color="auto"/>
            </w:tcBorders>
          </w:tcPr>
          <w:p w:rsidR="00F45298" w:rsidRPr="00F45298" w:rsidRDefault="001A50DB" w:rsidP="00F45298">
            <w:pPr>
              <w:pStyle w:val="Tabletext"/>
              <w:spacing w:before="160"/>
            </w:pPr>
            <w:hyperlink r:id="rId23" w:anchor="Bill_Scales" w:tgtFrame="_blank" w:history="1">
              <w:r w:rsidR="00F45298" w:rsidRPr="00F45298">
                <w:t>Mr Bill Scales AO</w:t>
              </w:r>
            </w:hyperlink>
            <w:r w:rsidR="00F45298" w:rsidRPr="00F45298">
              <w:t xml:space="preserve">, Chancellor of Swinburne University of Technology </w:t>
            </w:r>
          </w:p>
          <w:p w:rsidR="00EC3DD6" w:rsidRPr="00F45298" w:rsidRDefault="001A50DB" w:rsidP="00F45298">
            <w:pPr>
              <w:pStyle w:val="Tabletext"/>
              <w:spacing w:before="120"/>
            </w:pPr>
            <w:hyperlink r:id="rId24" w:anchor="Kristy_Muir" w:tgtFrame="_blank" w:history="1">
              <w:r w:rsidR="00F45298">
                <w:rPr>
                  <w:szCs w:val="19"/>
                </w:rPr>
                <w:t>Associate Professor</w:t>
              </w:r>
              <w:r w:rsidR="00F45298" w:rsidRPr="00F45298">
                <w:rPr>
                  <w:szCs w:val="19"/>
                </w:rPr>
                <w:t xml:space="preserve"> Kristy Muir</w:t>
              </w:r>
            </w:hyperlink>
            <w:r w:rsidR="00F45298" w:rsidRPr="00F45298">
              <w:rPr>
                <w:szCs w:val="19"/>
              </w:rPr>
              <w:t>, Social Policy Research Centre, University of New South Wales</w:t>
            </w:r>
          </w:p>
          <w:p w:rsidR="00F45298" w:rsidRPr="00F45298" w:rsidRDefault="00F45298" w:rsidP="00F45298">
            <w:pPr>
              <w:pStyle w:val="Tabletext"/>
              <w:spacing w:before="120"/>
            </w:pPr>
            <w:r w:rsidRPr="00F45298">
              <w:t>Dr Tom Karmel, NCVER</w:t>
            </w:r>
          </w:p>
          <w:p w:rsidR="00F45298" w:rsidRPr="00F45298" w:rsidRDefault="00F45298" w:rsidP="00F45298">
            <w:pPr>
              <w:pStyle w:val="Tabletext"/>
              <w:spacing w:before="120"/>
            </w:pPr>
            <w:r w:rsidRPr="00F45298">
              <w:t xml:space="preserve">Professor John Buchanan, </w:t>
            </w:r>
            <w:r w:rsidRPr="00F45298">
              <w:rPr>
                <w:szCs w:val="19"/>
              </w:rPr>
              <w:t>Workplace Research Centre, University of Sydney Business School</w:t>
            </w:r>
          </w:p>
        </w:tc>
      </w:tr>
      <w:tr w:rsidR="00F45298" w:rsidTr="00EC3DD6">
        <w:tc>
          <w:tcPr>
            <w:tcW w:w="3001" w:type="dxa"/>
          </w:tcPr>
          <w:p w:rsidR="00F45298" w:rsidRPr="00F45298" w:rsidRDefault="00F45298" w:rsidP="00F45298">
            <w:pPr>
              <w:pStyle w:val="Tabletext"/>
              <w:spacing w:before="160"/>
            </w:pPr>
            <w:r>
              <w:t>Closing remarks</w:t>
            </w:r>
          </w:p>
        </w:tc>
        <w:tc>
          <w:tcPr>
            <w:tcW w:w="3001" w:type="dxa"/>
          </w:tcPr>
          <w:p w:rsidR="00F45298" w:rsidRPr="00F45298" w:rsidRDefault="00F45298" w:rsidP="00F45298">
            <w:pPr>
              <w:pStyle w:val="Tabletext"/>
              <w:spacing w:before="160" w:after="120"/>
            </w:pPr>
            <w:r>
              <w:t xml:space="preserve">Ms </w:t>
            </w:r>
            <w:proofErr w:type="spellStart"/>
            <w:r>
              <w:t>Nhi</w:t>
            </w:r>
            <w:proofErr w:type="spellEnd"/>
            <w:r>
              <w:t xml:space="preserve"> Nguyen, NCVER</w:t>
            </w:r>
          </w:p>
        </w:tc>
        <w:tc>
          <w:tcPr>
            <w:tcW w:w="3002" w:type="dxa"/>
          </w:tcPr>
          <w:p w:rsidR="00F45298" w:rsidRPr="00F45298" w:rsidRDefault="00F45298" w:rsidP="00F45298">
            <w:pPr>
              <w:pStyle w:val="Tabletext"/>
              <w:spacing w:before="160"/>
            </w:pPr>
          </w:p>
        </w:tc>
      </w:tr>
    </w:tbl>
    <w:p w:rsidR="00A50895" w:rsidRDefault="00A50895" w:rsidP="00732D37">
      <w:pPr>
        <w:pStyle w:val="Heading1"/>
      </w:pPr>
      <w:bookmarkStart w:id="65" w:name="_Toc353803052"/>
      <w:r>
        <w:t>References</w:t>
      </w:r>
      <w:bookmarkEnd w:id="58"/>
      <w:bookmarkEnd w:id="59"/>
      <w:bookmarkEnd w:id="60"/>
      <w:bookmarkEnd w:id="65"/>
    </w:p>
    <w:p w:rsidR="00C372DD" w:rsidRDefault="00C372DD" w:rsidP="00C372DD">
      <w:pPr>
        <w:pStyle w:val="References"/>
      </w:pPr>
      <w:bookmarkStart w:id="66" w:name="_Toc188077644"/>
      <w:r>
        <w:t xml:space="preserve">Australian Bureau of Statistics 2013a, </w:t>
      </w:r>
      <w:r w:rsidRPr="001358C7">
        <w:rPr>
          <w:i/>
        </w:rPr>
        <w:t>Labour Force, Australia, Detailed</w:t>
      </w:r>
      <w:r>
        <w:t xml:space="preserve"> —</w:t>
      </w:r>
      <w:r w:rsidRPr="00535C52">
        <w:t xml:space="preserve"> </w:t>
      </w:r>
      <w:r>
        <w:t>e</w:t>
      </w:r>
      <w:r w:rsidRPr="00535C52">
        <w:t xml:space="preserve">lectronic </w:t>
      </w:r>
      <w:r>
        <w:t>d</w:t>
      </w:r>
      <w:r w:rsidRPr="00535C52">
        <w:t>elivery, Feb</w:t>
      </w:r>
      <w:r>
        <w:t>ruary</w:t>
      </w:r>
      <w:r w:rsidRPr="00535C52">
        <w:t xml:space="preserve"> 2013, </w:t>
      </w:r>
      <w:r>
        <w:t>table 1, cat.no.</w:t>
      </w:r>
      <w:r w:rsidRPr="00535C52">
        <w:t>6291.0.55.001</w:t>
      </w:r>
      <w:r>
        <w:t>.</w:t>
      </w:r>
    </w:p>
    <w:p w:rsidR="00C372DD" w:rsidRPr="00C372DD" w:rsidRDefault="00C372DD" w:rsidP="00C372DD">
      <w:pPr>
        <w:pStyle w:val="References"/>
      </w:pPr>
      <w:r>
        <w:rPr>
          <w:i/>
        </w:rPr>
        <w:t>——</w:t>
      </w:r>
      <w:r w:rsidRPr="00C372DD">
        <w:t>2013b,</w:t>
      </w:r>
      <w:r>
        <w:rPr>
          <w:i/>
        </w:rPr>
        <w:t xml:space="preserve"> </w:t>
      </w:r>
      <w:r w:rsidRPr="00E53115">
        <w:rPr>
          <w:i/>
        </w:rPr>
        <w:t>Labo</w:t>
      </w:r>
      <w:r>
        <w:rPr>
          <w:i/>
        </w:rPr>
        <w:t>ur Force, Australia, Detailed — e</w:t>
      </w:r>
      <w:r w:rsidRPr="00535C52">
        <w:t xml:space="preserve">lectronic </w:t>
      </w:r>
      <w:r>
        <w:t>d</w:t>
      </w:r>
      <w:r w:rsidRPr="00535C52">
        <w:t>elivery, Feb</w:t>
      </w:r>
      <w:r>
        <w:t>ruary</w:t>
      </w:r>
      <w:r w:rsidRPr="00535C52">
        <w:t xml:space="preserve"> 2013, </w:t>
      </w:r>
      <w:r>
        <w:t>t</w:t>
      </w:r>
      <w:r w:rsidRPr="00535C52">
        <w:t>able</w:t>
      </w:r>
      <w:r>
        <w:t>s</w:t>
      </w:r>
      <w:r w:rsidRPr="00535C52">
        <w:t xml:space="preserve"> 1, 3b and 3c</w:t>
      </w:r>
      <w:r>
        <w:t>, cat.no.</w:t>
      </w:r>
      <w:r w:rsidRPr="00535C52">
        <w:t>6291.0.55.001</w:t>
      </w:r>
      <w:r>
        <w:t>.</w:t>
      </w:r>
    </w:p>
    <w:p w:rsidR="0090245C" w:rsidRPr="00252683" w:rsidRDefault="0090245C" w:rsidP="0090245C">
      <w:pPr>
        <w:pStyle w:val="References"/>
      </w:pPr>
      <w:r w:rsidRPr="00252683">
        <w:t xml:space="preserve">Australian Council for Educational Research 1997, </w:t>
      </w:r>
      <w:r w:rsidRPr="003935B2">
        <w:rPr>
          <w:i/>
        </w:rPr>
        <w:t xml:space="preserve">The Australian Youth Survey </w:t>
      </w:r>
      <w:r w:rsidR="003935B2" w:rsidRPr="003935B2">
        <w:rPr>
          <w:i/>
        </w:rPr>
        <w:t>d</w:t>
      </w:r>
      <w:r w:rsidRPr="003935B2">
        <w:rPr>
          <w:i/>
        </w:rPr>
        <w:t>escription</w:t>
      </w:r>
      <w:r w:rsidRPr="00252683">
        <w:t xml:space="preserve">, LSAY technical paper </w:t>
      </w:r>
      <w:r w:rsidR="003935B2">
        <w:t>no.</w:t>
      </w:r>
      <w:r w:rsidRPr="00252683">
        <w:t>7, ACER, Melbourne.</w:t>
      </w:r>
    </w:p>
    <w:p w:rsidR="001E37BD" w:rsidRPr="00252683" w:rsidRDefault="0090245C" w:rsidP="0090245C">
      <w:pPr>
        <w:pStyle w:val="References"/>
      </w:pPr>
      <w:proofErr w:type="gramStart"/>
      <w:r>
        <w:t>——</w:t>
      </w:r>
      <w:r w:rsidR="001E37BD" w:rsidRPr="00252683">
        <w:t xml:space="preserve">1996, </w:t>
      </w:r>
      <w:r w:rsidR="001E37BD" w:rsidRPr="003935B2">
        <w:rPr>
          <w:i/>
        </w:rPr>
        <w:t>Overview of the Longitudinal Surveys of Australian Youth Program</w:t>
      </w:r>
      <w:r w:rsidR="001E37BD">
        <w:t xml:space="preserve">, </w:t>
      </w:r>
      <w:r w:rsidR="001E37BD" w:rsidRPr="00252683">
        <w:t xml:space="preserve">LSAY technical paper </w:t>
      </w:r>
      <w:r w:rsidR="003935B2">
        <w:t>no.</w:t>
      </w:r>
      <w:r w:rsidR="001E37BD" w:rsidRPr="00252683">
        <w:t>2, ACER, Melbourne.</w:t>
      </w:r>
      <w:proofErr w:type="gramEnd"/>
    </w:p>
    <w:p w:rsidR="001E37BD" w:rsidRPr="00252683" w:rsidRDefault="001E37BD" w:rsidP="0090245C">
      <w:pPr>
        <w:pStyle w:val="References"/>
      </w:pPr>
      <w:r w:rsidRPr="00252683">
        <w:t>Bureau of Labour Market Research 2005</w:t>
      </w:r>
      <w:r>
        <w:t>a</w:t>
      </w:r>
      <w:r w:rsidRPr="00252683">
        <w:t>, Australian Longitudinal Survey, 1984: wave 1, level 1 [computer file], Australian Data Archive, The Australian National University, Canberra.</w:t>
      </w:r>
    </w:p>
    <w:p w:rsidR="001E37BD" w:rsidRPr="00252683" w:rsidRDefault="0090245C" w:rsidP="0090245C">
      <w:pPr>
        <w:pStyle w:val="References"/>
      </w:pPr>
      <w:r>
        <w:t>——</w:t>
      </w:r>
      <w:r w:rsidR="001E37BD" w:rsidRPr="00252683">
        <w:t>2005</w:t>
      </w:r>
      <w:r w:rsidR="001E37BD">
        <w:t>b</w:t>
      </w:r>
      <w:r w:rsidR="001E37BD" w:rsidRPr="00252683">
        <w:t>, Australian Longitudinal Survey, 1985: wave 1, level 2 [computer file], Australian Data Archive, The Australian National University, Canberra.</w:t>
      </w:r>
    </w:p>
    <w:p w:rsidR="0090245C" w:rsidRPr="001E37BD" w:rsidRDefault="0090245C" w:rsidP="0090245C">
      <w:pPr>
        <w:pStyle w:val="References"/>
      </w:pPr>
      <w:r w:rsidRPr="001E37BD">
        <w:lastRenderedPageBreak/>
        <w:t>Department of Education, Employment and Workplace Relations 2013, Longitudinal Surveys of Australian Youth, 2006 cohort, version 5.0 [</w:t>
      </w:r>
      <w:r w:rsidR="003935B2">
        <w:t>c</w:t>
      </w:r>
      <w:r w:rsidRPr="001E37BD">
        <w:t xml:space="preserve">omputer </w:t>
      </w:r>
      <w:r w:rsidR="003935B2">
        <w:t>f</w:t>
      </w:r>
      <w:r w:rsidRPr="001E37BD">
        <w:t>ile], Australian Data Archive, The Australian National University, Canberra.</w:t>
      </w:r>
    </w:p>
    <w:p w:rsidR="001E37BD" w:rsidRPr="001E37BD" w:rsidRDefault="00B44AAB" w:rsidP="0090245C">
      <w:pPr>
        <w:pStyle w:val="References"/>
      </w:pPr>
      <w:r>
        <w:t>——</w:t>
      </w:r>
      <w:r w:rsidR="001E37BD" w:rsidRPr="001E37BD">
        <w:t>2012</w:t>
      </w:r>
      <w:r w:rsidR="0090245C">
        <w:t>a</w:t>
      </w:r>
      <w:r w:rsidR="001E37BD" w:rsidRPr="001E37BD">
        <w:t>, Longitudinal Surveys of Australian Youth, 1995 cohort, version 3.0 [</w:t>
      </w:r>
      <w:r w:rsidR="003935B2">
        <w:t>c</w:t>
      </w:r>
      <w:r w:rsidR="001E37BD" w:rsidRPr="001E37BD">
        <w:t xml:space="preserve">omputer </w:t>
      </w:r>
      <w:r w:rsidR="003935B2">
        <w:t>f</w:t>
      </w:r>
      <w:r w:rsidR="001E37BD" w:rsidRPr="001E37BD">
        <w:t>ile], Australian Data Archive, The Australian National University, Canberra.</w:t>
      </w:r>
    </w:p>
    <w:p w:rsidR="001E37BD" w:rsidRPr="001E37BD" w:rsidRDefault="00AC18D0" w:rsidP="0090245C">
      <w:pPr>
        <w:pStyle w:val="References"/>
      </w:pPr>
      <w:r w:rsidRPr="001E37BD">
        <w:t xml:space="preserve">Department of Education, Employment and Workplace Relations </w:t>
      </w:r>
      <w:r w:rsidR="001E37BD" w:rsidRPr="001E37BD">
        <w:t>2012</w:t>
      </w:r>
      <w:r w:rsidR="0090245C">
        <w:t>b</w:t>
      </w:r>
      <w:r w:rsidR="001E37BD" w:rsidRPr="001E37BD">
        <w:t>, Longitudinal Surveys of Australian Youth, 2003 cohort, version 5.0 [</w:t>
      </w:r>
      <w:r w:rsidR="003935B2">
        <w:t>c</w:t>
      </w:r>
      <w:r w:rsidR="001E37BD" w:rsidRPr="001E37BD">
        <w:t xml:space="preserve">omputer </w:t>
      </w:r>
      <w:r w:rsidR="003935B2">
        <w:t>f</w:t>
      </w:r>
      <w:r w:rsidR="001E37BD" w:rsidRPr="001E37BD">
        <w:t>ile], Australian Data Archive, The Australian National University, Canberra.</w:t>
      </w:r>
    </w:p>
    <w:p w:rsidR="001E37BD" w:rsidRPr="001E37BD" w:rsidRDefault="00B44AAB" w:rsidP="0090245C">
      <w:pPr>
        <w:pStyle w:val="References"/>
      </w:pPr>
      <w:r>
        <w:t>——</w:t>
      </w:r>
      <w:r w:rsidR="001E37BD" w:rsidRPr="001E37BD">
        <w:t>2012</w:t>
      </w:r>
      <w:r w:rsidR="0090245C">
        <w:t>c</w:t>
      </w:r>
      <w:r w:rsidR="001E37BD" w:rsidRPr="001E37BD">
        <w:t>, Longitudinal Surveys of Australian Youth, 2009 cohort, version 1.0 [</w:t>
      </w:r>
      <w:r w:rsidR="003935B2">
        <w:t>c</w:t>
      </w:r>
      <w:r w:rsidR="001E37BD" w:rsidRPr="001E37BD">
        <w:t xml:space="preserve">omputer </w:t>
      </w:r>
      <w:r w:rsidR="003935B2">
        <w:t>f</w:t>
      </w:r>
      <w:r w:rsidR="001E37BD" w:rsidRPr="001E37BD">
        <w:t>ile], Australian Data Archive, The Australian National University, Canberra.</w:t>
      </w:r>
    </w:p>
    <w:p w:rsidR="0090245C" w:rsidRPr="001E37BD" w:rsidRDefault="00B44AAB" w:rsidP="0090245C">
      <w:pPr>
        <w:pStyle w:val="References"/>
      </w:pPr>
      <w:proofErr w:type="gramStart"/>
      <w:r>
        <w:t>——</w:t>
      </w:r>
      <w:r w:rsidR="0090245C" w:rsidRPr="001E37BD">
        <w:t>2011, Longitudinal Surveys of Australian Youth</w:t>
      </w:r>
      <w:r w:rsidR="003935B2">
        <w:t>,</w:t>
      </w:r>
      <w:r w:rsidR="0090245C" w:rsidRPr="001E37BD">
        <w:t xml:space="preserve"> 1998 cohort, version 3.1 [</w:t>
      </w:r>
      <w:r w:rsidR="003935B2">
        <w:t>c</w:t>
      </w:r>
      <w:r w:rsidR="0090245C" w:rsidRPr="001E37BD">
        <w:t xml:space="preserve">omputer </w:t>
      </w:r>
      <w:r w:rsidR="003935B2">
        <w:t>f</w:t>
      </w:r>
      <w:r w:rsidR="0090245C" w:rsidRPr="001E37BD">
        <w:t>ile], Australian Data Archive, The Australian National University, Canberra.</w:t>
      </w:r>
      <w:proofErr w:type="gramEnd"/>
    </w:p>
    <w:p w:rsidR="001E37BD" w:rsidRPr="00252683" w:rsidRDefault="001E37BD" w:rsidP="0090245C">
      <w:pPr>
        <w:pStyle w:val="References"/>
      </w:pPr>
      <w:proofErr w:type="gramStart"/>
      <w:r w:rsidRPr="001E37BD">
        <w:t>N</w:t>
      </w:r>
      <w:r w:rsidR="000D5D31">
        <w:t>guyen, N, Cully, M, Anlezark, A</w:t>
      </w:r>
      <w:r w:rsidRPr="001E37BD">
        <w:t xml:space="preserve"> &amp; Dockery, AM 2010</w:t>
      </w:r>
      <w:r w:rsidRPr="00252683">
        <w:t xml:space="preserve">, A </w:t>
      </w:r>
      <w:proofErr w:type="spellStart"/>
      <w:r w:rsidRPr="00252683">
        <w:t>stocktake</w:t>
      </w:r>
      <w:proofErr w:type="spellEnd"/>
      <w:r w:rsidRPr="00252683">
        <w:t xml:space="preserve"> of the Longitudinal Surveys of Australian Youth, LSAY technical report </w:t>
      </w:r>
      <w:r w:rsidR="00A4523D">
        <w:t>no.</w:t>
      </w:r>
      <w:r w:rsidRPr="00252683">
        <w:t>59, NCVER, Adelaide.</w:t>
      </w:r>
      <w:proofErr w:type="gramEnd"/>
    </w:p>
    <w:p w:rsidR="001E37BD" w:rsidRPr="00252683" w:rsidRDefault="003935B2" w:rsidP="0090245C">
      <w:pPr>
        <w:pStyle w:val="References"/>
      </w:pPr>
      <w:r>
        <w:t>Thorn, W</w:t>
      </w:r>
      <w:r w:rsidR="001E37BD" w:rsidRPr="00252683">
        <w:t xml:space="preserve"> 2000, </w:t>
      </w:r>
      <w:r w:rsidR="00A4523D">
        <w:t>‘</w:t>
      </w:r>
      <w:r w:rsidR="001E37BD" w:rsidRPr="00252683">
        <w:t>Transition Surveys in Australia</w:t>
      </w:r>
      <w:r w:rsidR="00A4523D">
        <w:t>’</w:t>
      </w:r>
      <w:r w:rsidR="001E37BD" w:rsidRPr="00252683">
        <w:t xml:space="preserve">, paper prepared for International Workshop on Comparative </w:t>
      </w:r>
      <w:r w:rsidR="00053082">
        <w:t>D</w:t>
      </w:r>
      <w:r w:rsidR="001E37BD" w:rsidRPr="00252683">
        <w:t>ata on Education to Work Transitions, June, Paris.</w:t>
      </w:r>
    </w:p>
    <w:p w:rsidR="001E37BD" w:rsidRDefault="001E37BD" w:rsidP="001E37BD">
      <w:pPr>
        <w:pStyle w:val="References"/>
        <w:spacing w:before="440"/>
        <w:sectPr w:rsidR="001E37BD" w:rsidSect="00F60BA5">
          <w:footerReference w:type="even" r:id="rId25"/>
          <w:footerReference w:type="default" r:id="rId26"/>
          <w:pgSz w:w="11907" w:h="16840" w:code="9"/>
          <w:pgMar w:top="1276" w:right="1701" w:bottom="1276" w:left="1418" w:header="709" w:footer="556" w:gutter="0"/>
          <w:cols w:space="708"/>
          <w:docGrid w:linePitch="360"/>
        </w:sectPr>
      </w:pPr>
    </w:p>
    <w:p w:rsidR="008C2C44" w:rsidRDefault="008C2C44" w:rsidP="00A50895">
      <w:pPr>
        <w:pStyle w:val="Heading1"/>
      </w:pPr>
      <w:bookmarkStart w:id="67" w:name="_Toc353362882"/>
      <w:bookmarkStart w:id="68" w:name="_Toc353451405"/>
      <w:bookmarkStart w:id="69" w:name="_Toc353458160"/>
      <w:bookmarkStart w:id="70" w:name="_Toc353803053"/>
      <w:r>
        <w:lastRenderedPageBreak/>
        <w:t>Appendix</w:t>
      </w:r>
      <w:bookmarkEnd w:id="67"/>
      <w:bookmarkEnd w:id="68"/>
      <w:bookmarkEnd w:id="69"/>
      <w:bookmarkEnd w:id="70"/>
    </w:p>
    <w:p w:rsidR="007C57D9" w:rsidRPr="007C57D9" w:rsidRDefault="00565E78" w:rsidP="007C57D9">
      <w:pPr>
        <w:pStyle w:val="Heading2"/>
      </w:pPr>
      <w:bookmarkStart w:id="71" w:name="_Toc353803054"/>
      <w:r>
        <w:t>List of LSAY data-</w:t>
      </w:r>
      <w:r w:rsidR="007C57D9">
        <w:t>based research</w:t>
      </w:r>
      <w:r w:rsidR="00936879">
        <w:rPr>
          <w:rStyle w:val="FootnoteReference"/>
        </w:rPr>
        <w:footnoteReference w:id="1"/>
      </w:r>
      <w:bookmarkEnd w:id="71"/>
    </w:p>
    <w:tbl>
      <w:tblPr>
        <w:tblW w:w="14567" w:type="dxa"/>
        <w:tblLook w:val="0000"/>
      </w:tblPr>
      <w:tblGrid>
        <w:gridCol w:w="4909"/>
        <w:gridCol w:w="3762"/>
        <w:gridCol w:w="1538"/>
        <w:gridCol w:w="4358"/>
      </w:tblGrid>
      <w:tr w:rsidR="007C57D9" w:rsidRPr="00E43749" w:rsidTr="006A2B77">
        <w:trPr>
          <w:cantSplit/>
          <w:tblHeader/>
        </w:trPr>
        <w:tc>
          <w:tcPr>
            <w:tcW w:w="4909" w:type="dxa"/>
            <w:tcBorders>
              <w:top w:val="single" w:sz="8" w:space="0" w:color="auto"/>
              <w:left w:val="single" w:sz="8" w:space="0" w:color="auto"/>
              <w:bottom w:val="single" w:sz="8" w:space="0" w:color="auto"/>
              <w:right w:val="single" w:sz="8" w:space="0" w:color="auto"/>
            </w:tcBorders>
            <w:shd w:val="clear" w:color="auto" w:fill="auto"/>
          </w:tcPr>
          <w:bookmarkEnd w:id="66"/>
          <w:p w:rsidR="007C57D9" w:rsidRPr="00E43749" w:rsidRDefault="007C57D9" w:rsidP="006A2B77">
            <w:pPr>
              <w:pStyle w:val="Text"/>
              <w:rPr>
                <w:b/>
                <w:sz w:val="20"/>
              </w:rPr>
            </w:pPr>
            <w:r w:rsidRPr="00E43749">
              <w:rPr>
                <w:b/>
                <w:sz w:val="20"/>
              </w:rPr>
              <w:t>Title</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E43749" w:rsidRDefault="007C57D9" w:rsidP="006A2B77">
            <w:pPr>
              <w:pStyle w:val="Text"/>
              <w:rPr>
                <w:b/>
                <w:color w:val="333333"/>
                <w:sz w:val="20"/>
              </w:rPr>
            </w:pPr>
            <w:r w:rsidRPr="00E43749">
              <w:rPr>
                <w:b/>
                <w:color w:val="333333"/>
                <w:sz w:val="20"/>
              </w:rPr>
              <w:t>Authors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E43749" w:rsidRDefault="007C57D9" w:rsidP="00E43749">
            <w:pPr>
              <w:pStyle w:val="Text"/>
              <w:spacing w:line="240" w:lineRule="auto"/>
              <w:ind w:right="0"/>
              <w:rPr>
                <w:b/>
                <w:color w:val="333333"/>
                <w:sz w:val="20"/>
              </w:rPr>
            </w:pPr>
            <w:r w:rsidRPr="00E43749">
              <w:rPr>
                <w:b/>
                <w:color w:val="333333"/>
                <w:sz w:val="20"/>
              </w:rPr>
              <w:t>Publication date</w:t>
            </w:r>
          </w:p>
        </w:tc>
        <w:tc>
          <w:tcPr>
            <w:tcW w:w="4358" w:type="dxa"/>
            <w:tcBorders>
              <w:top w:val="single" w:sz="8" w:space="0" w:color="auto"/>
              <w:left w:val="single" w:sz="8" w:space="0" w:color="auto"/>
              <w:bottom w:val="single" w:sz="8" w:space="0" w:color="auto"/>
              <w:right w:val="single" w:sz="8" w:space="0" w:color="auto"/>
            </w:tcBorders>
          </w:tcPr>
          <w:p w:rsidR="007C57D9" w:rsidRPr="00E43749" w:rsidRDefault="00936879" w:rsidP="006A2B77">
            <w:pPr>
              <w:pStyle w:val="Text"/>
              <w:rPr>
                <w:b/>
                <w:color w:val="333333"/>
                <w:sz w:val="20"/>
              </w:rPr>
            </w:pPr>
            <w:r w:rsidRPr="00E43749">
              <w:rPr>
                <w:b/>
                <w:color w:val="333333"/>
                <w:sz w:val="20"/>
              </w:rPr>
              <w:t>K</w:t>
            </w:r>
            <w:r w:rsidR="007C57D9" w:rsidRPr="00E43749">
              <w:rPr>
                <w:b/>
                <w:color w:val="333333"/>
                <w:sz w:val="20"/>
              </w:rPr>
              <w:t>eywords</w:t>
            </w:r>
            <w:r w:rsidRPr="00E43749">
              <w:rPr>
                <w:b/>
                <w:color w:val="333333"/>
                <w:sz w:val="20"/>
              </w:rPr>
              <w:t xml:space="preserve"> for word cloud</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AD135C">
            <w:pPr>
              <w:pStyle w:val="Text"/>
            </w:pPr>
            <w:r w:rsidRPr="0079183F">
              <w:t xml:space="preserve">The Australian </w:t>
            </w:r>
            <w:r w:rsidR="00AD135C">
              <w:t>N</w:t>
            </w:r>
            <w:r w:rsidRPr="0079183F">
              <w:t xml:space="preserve">ational </w:t>
            </w:r>
            <w:r w:rsidR="00AD135C">
              <w:t>L</w:t>
            </w:r>
            <w:r w:rsidRPr="0079183F">
              <w:t xml:space="preserve">ongitudinal </w:t>
            </w:r>
            <w:r w:rsidR="00AD135C">
              <w:t>S</w:t>
            </w:r>
            <w:r w:rsidRPr="0079183F">
              <w:t>urvey</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McRae, I</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1984</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lang w:eastAsia="en-AU"/>
              </w:rPr>
            </w:pPr>
          </w:p>
        </w:tc>
      </w:tr>
      <w:tr w:rsidR="007C57D9" w:rsidRPr="00A652A3"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7" w:history="1">
              <w:r w:rsidR="007C57D9" w:rsidRPr="0079183F">
                <w:rPr>
                  <w:rStyle w:val="Hyperlink"/>
                  <w:szCs w:val="19"/>
                </w:rPr>
                <w:t>The influence of unemployment duration and heterogeneity on the transition from unemployment for Australian youth</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Brooks, C; Volker, P</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1985</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lang w:eastAsia="en-AU"/>
              </w:rPr>
              <w:t>Unemployment</w:t>
            </w:r>
            <w:r w:rsidRPr="007C57D9">
              <w:rPr>
                <w:szCs w:val="19"/>
              </w:rPr>
              <w:t xml:space="preserve"> </w:t>
            </w:r>
            <w:r w:rsidRPr="007C57D9">
              <w:rPr>
                <w:szCs w:val="19"/>
                <w:lang w:eastAsia="en-AU"/>
              </w:rPr>
              <w:t>duration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8" w:history="1">
              <w:r w:rsidR="007C57D9" w:rsidRPr="0079183F">
                <w:rPr>
                  <w:rStyle w:val="Hyperlink"/>
                  <w:szCs w:val="19"/>
                </w:rPr>
                <w:t>An analysis of factors influencing the probability of transition from unemployment to employment for Australian youth</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Brooks, C</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1986</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lang w:eastAsia="en-AU"/>
              </w:rPr>
            </w:pPr>
            <w:r w:rsidRPr="007C57D9">
              <w:rPr>
                <w:szCs w:val="19"/>
                <w:lang w:eastAsia="en-AU"/>
              </w:rPr>
              <w:t>Transition</w:t>
            </w:r>
            <w:r w:rsidRPr="007C57D9">
              <w:rPr>
                <w:szCs w:val="19"/>
              </w:rPr>
              <w:t xml:space="preserve"> </w:t>
            </w:r>
            <w:r w:rsidRPr="007C57D9">
              <w:rPr>
                <w:szCs w:val="19"/>
                <w:lang w:eastAsia="en-AU"/>
              </w:rPr>
              <w:t>to</w:t>
            </w:r>
            <w:r w:rsidRPr="007C57D9">
              <w:rPr>
                <w:szCs w:val="19"/>
              </w:rPr>
              <w:t xml:space="preserve"> </w:t>
            </w:r>
            <w:r w:rsidRPr="007C57D9">
              <w:rPr>
                <w:szCs w:val="19"/>
                <w:lang w:eastAsia="en-AU"/>
              </w:rPr>
              <w:t>employment</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E43749">
            <w:pPr>
              <w:pStyle w:val="Text"/>
            </w:pPr>
            <w:r w:rsidRPr="0079183F">
              <w:t>What happens to the young unemployed?: some facts from the Australian longitudinal survey</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McRae, I</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1986</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lang w:eastAsia="en-AU"/>
              </w:rPr>
            </w:pPr>
            <w:r w:rsidRPr="007C57D9">
              <w:rPr>
                <w:szCs w:val="19"/>
                <w:lang w:eastAsia="en-AU"/>
              </w:rPr>
              <w:t>Unemployment</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E43749">
            <w:pPr>
              <w:pStyle w:val="Text"/>
            </w:pPr>
            <w:r w:rsidRPr="0079183F">
              <w:t>Young employed and the search for work</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proofErr w:type="spellStart"/>
            <w:r w:rsidRPr="007C57D9">
              <w:rPr>
                <w:szCs w:val="19"/>
                <w:lang w:eastAsia="en-AU"/>
              </w:rPr>
              <w:t>Eyland</w:t>
            </w:r>
            <w:proofErr w:type="spellEnd"/>
            <w:r w:rsidRPr="007C57D9">
              <w:rPr>
                <w:szCs w:val="19"/>
                <w:lang w:eastAsia="en-AU"/>
              </w:rPr>
              <w:t>, A</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1986</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lang w:eastAsia="en-AU"/>
              </w:rPr>
            </w:pPr>
            <w:r w:rsidRPr="007C57D9">
              <w:rPr>
                <w:szCs w:val="19"/>
                <w:lang w:eastAsia="en-AU"/>
              </w:rPr>
              <w:t>Job</w:t>
            </w:r>
            <w:r w:rsidRPr="007C57D9">
              <w:rPr>
                <w:szCs w:val="19"/>
              </w:rPr>
              <w:t xml:space="preserve"> </w:t>
            </w:r>
            <w:r w:rsidRPr="007C57D9">
              <w:rPr>
                <w:szCs w:val="19"/>
                <w:lang w:eastAsia="en-AU"/>
              </w:rPr>
              <w:t>searching</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E43749">
            <w:pPr>
              <w:pStyle w:val="Text"/>
            </w:pPr>
            <w:r w:rsidRPr="0079183F">
              <w:t>Long-term unemployed youth: who are they and do they improve their employment status?</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 xml:space="preserve">McRae, I and </w:t>
            </w:r>
            <w:proofErr w:type="spellStart"/>
            <w:r w:rsidRPr="007C57D9">
              <w:rPr>
                <w:szCs w:val="19"/>
                <w:lang w:eastAsia="en-AU"/>
              </w:rPr>
              <w:t>Merrilees</w:t>
            </w:r>
            <w:proofErr w:type="spellEnd"/>
            <w:r w:rsidRPr="007C57D9">
              <w:rPr>
                <w:szCs w:val="19"/>
                <w:lang w:eastAsia="en-AU"/>
              </w:rPr>
              <w:t>, W</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1987</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lang w:eastAsia="en-AU"/>
              </w:rPr>
            </w:pPr>
            <w:r w:rsidRPr="007C57D9">
              <w:rPr>
                <w:szCs w:val="19"/>
                <w:lang w:eastAsia="en-AU"/>
              </w:rPr>
              <w:t>Long</w:t>
            </w:r>
            <w:r w:rsidRPr="007C57D9">
              <w:rPr>
                <w:szCs w:val="19"/>
              </w:rPr>
              <w:t xml:space="preserve"> </w:t>
            </w:r>
            <w:r w:rsidRPr="007C57D9">
              <w:rPr>
                <w:szCs w:val="19"/>
                <w:lang w:eastAsia="en-AU"/>
              </w:rPr>
              <w:t>term</w:t>
            </w:r>
            <w:r w:rsidRPr="007C57D9">
              <w:rPr>
                <w:szCs w:val="19"/>
              </w:rPr>
              <w:t xml:space="preserve"> </w:t>
            </w:r>
            <w:r w:rsidRPr="007C57D9">
              <w:rPr>
                <w:szCs w:val="19"/>
                <w:lang w:eastAsia="en-AU"/>
              </w:rPr>
              <w:t>unemployment</w:t>
            </w:r>
          </w:p>
        </w:tc>
      </w:tr>
      <w:tr w:rsidR="007C57D9" w:rsidRPr="00D54BB8"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9" w:history="1">
              <w:r w:rsidR="007C57D9" w:rsidRPr="0079183F">
                <w:rPr>
                  <w:rStyle w:val="Hyperlink"/>
                  <w:szCs w:val="19"/>
                </w:rPr>
                <w:t>Participation in education</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Williams, T</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1987</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lang w:eastAsia="en-AU"/>
              </w:rPr>
              <w:t>Participation</w:t>
            </w:r>
            <w:r w:rsidRPr="007C57D9">
              <w:rPr>
                <w:szCs w:val="19"/>
              </w:rPr>
              <w:t xml:space="preserve"> </w:t>
            </w:r>
            <w:r w:rsidRPr="007C57D9">
              <w:rPr>
                <w:szCs w:val="19"/>
                <w:lang w:eastAsia="en-AU"/>
              </w:rPr>
              <w:t>in</w:t>
            </w:r>
            <w:r w:rsidRPr="007C57D9">
              <w:rPr>
                <w:szCs w:val="19"/>
              </w:rPr>
              <w:t xml:space="preserve"> </w:t>
            </w:r>
            <w:r w:rsidRPr="007C57D9">
              <w:rPr>
                <w:szCs w:val="19"/>
                <w:lang w:eastAsia="en-AU"/>
              </w:rPr>
              <w:t>education</w:t>
            </w:r>
          </w:p>
        </w:tc>
      </w:tr>
      <w:tr w:rsidR="007C57D9" w:rsidRPr="00D54BB8"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E43749">
            <w:pPr>
              <w:pStyle w:val="Text"/>
            </w:pPr>
            <w:r w:rsidRPr="0079183F">
              <w:t>Youth labour market in Australia: a survey of issues and evidence</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Miller, P and Volker, P</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1987</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lang w:eastAsia="en-AU"/>
              </w:rPr>
              <w:t>Labour market</w:t>
            </w:r>
          </w:p>
        </w:tc>
      </w:tr>
      <w:tr w:rsidR="007C57D9" w:rsidRPr="00D54BB8"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30" w:history="1">
              <w:r w:rsidR="00344B14">
                <w:rPr>
                  <w:rStyle w:val="Hyperlink"/>
                  <w:szCs w:val="19"/>
                </w:rPr>
                <w:t>1989 Australian Youth S</w:t>
              </w:r>
              <w:r w:rsidR="007C57D9" w:rsidRPr="0079183F">
                <w:rPr>
                  <w:rStyle w:val="Hyperlink"/>
                  <w:szCs w:val="19"/>
                </w:rPr>
                <w:t>urvey: first results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344B14">
            <w:pPr>
              <w:pStyle w:val="Text"/>
              <w:rPr>
                <w:szCs w:val="19"/>
                <w:lang w:eastAsia="en-AU"/>
              </w:rPr>
            </w:pPr>
            <w:r w:rsidRPr="007C57D9">
              <w:rPr>
                <w:szCs w:val="19"/>
                <w:lang w:eastAsia="en-AU"/>
              </w:rPr>
              <w:t>Australia</w:t>
            </w:r>
            <w:r w:rsidR="00344B14">
              <w:rPr>
                <w:szCs w:val="19"/>
                <w:lang w:eastAsia="en-AU"/>
              </w:rPr>
              <w:t>n</w:t>
            </w:r>
            <w:r w:rsidRPr="007C57D9">
              <w:rPr>
                <w:szCs w:val="19"/>
                <w:lang w:eastAsia="en-AU"/>
              </w:rPr>
              <w:t xml:space="preserve"> Department of Employment, Education and Training</w:t>
            </w:r>
            <w:r w:rsidR="00344B14">
              <w:rPr>
                <w:szCs w:val="19"/>
                <w:lang w:eastAsia="en-AU"/>
              </w:rPr>
              <w:t>,</w:t>
            </w:r>
            <w:r w:rsidRPr="007C57D9">
              <w:rPr>
                <w:szCs w:val="19"/>
                <w:lang w:eastAsia="en-AU"/>
              </w:rPr>
              <w:t xml:space="preserve"> Economic and Policy Analysis Division (EPAD)</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1991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lang w:eastAsia="en-AU"/>
              </w:rPr>
              <w:t>Higher education; Employment; Unemployment</w:t>
            </w:r>
          </w:p>
        </w:tc>
      </w:tr>
      <w:tr w:rsidR="007C57D9" w:rsidRPr="00D54BB8"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31" w:history="1">
              <w:r w:rsidR="007C57D9" w:rsidRPr="0079183F">
                <w:rPr>
                  <w:rStyle w:val="Hyperlink"/>
                  <w:szCs w:val="19"/>
                </w:rPr>
                <w:t>Labour market experience, education and training of young immigrants in Australia: an intergenerational study</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proofErr w:type="spellStart"/>
            <w:r w:rsidRPr="007C57D9">
              <w:rPr>
                <w:szCs w:val="19"/>
                <w:lang w:eastAsia="en-AU"/>
              </w:rPr>
              <w:t>Flatau</w:t>
            </w:r>
            <w:proofErr w:type="spellEnd"/>
            <w:r w:rsidRPr="007C57D9">
              <w:rPr>
                <w:szCs w:val="19"/>
                <w:lang w:eastAsia="en-AU"/>
              </w:rPr>
              <w:t xml:space="preserve">, P and </w:t>
            </w:r>
            <w:proofErr w:type="spellStart"/>
            <w:r w:rsidRPr="007C57D9">
              <w:rPr>
                <w:szCs w:val="19"/>
                <w:lang w:eastAsia="en-AU"/>
              </w:rPr>
              <w:t>Hemmings</w:t>
            </w:r>
            <w:proofErr w:type="spellEnd"/>
            <w:r w:rsidRPr="007C57D9">
              <w:rPr>
                <w:szCs w:val="19"/>
                <w:lang w:eastAsia="en-AU"/>
              </w:rPr>
              <w:t>, P</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1991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344B14">
            <w:pPr>
              <w:pStyle w:val="Text"/>
              <w:rPr>
                <w:szCs w:val="19"/>
              </w:rPr>
            </w:pPr>
            <w:r w:rsidRPr="007C57D9">
              <w:rPr>
                <w:szCs w:val="19"/>
                <w:lang w:eastAsia="en-AU"/>
              </w:rPr>
              <w:t>Migration; Labour market</w:t>
            </w:r>
            <w:r w:rsidR="00344B14">
              <w:rPr>
                <w:szCs w:val="19"/>
                <w:lang w:eastAsia="en-AU"/>
              </w:rPr>
              <w:t xml:space="preserve">; </w:t>
            </w:r>
            <w:r w:rsidRPr="007C57D9">
              <w:rPr>
                <w:szCs w:val="19"/>
                <w:lang w:eastAsia="en-AU"/>
              </w:rPr>
              <w:t>Immigrant; intergenerational</w:t>
            </w:r>
            <w:r w:rsidRPr="007C57D9">
              <w:rPr>
                <w:szCs w:val="19"/>
              </w:rPr>
              <w:t xml:space="preserve"> </w:t>
            </w:r>
            <w:r w:rsidRPr="007C57D9">
              <w:rPr>
                <w:szCs w:val="19"/>
                <w:lang w:eastAsia="en-AU"/>
              </w:rPr>
              <w:t>mobility</w:t>
            </w:r>
          </w:p>
        </w:tc>
      </w:tr>
      <w:tr w:rsidR="007C57D9" w:rsidRPr="00D54BB8"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E43749">
            <w:pPr>
              <w:pStyle w:val="Text"/>
            </w:pPr>
            <w:r w:rsidRPr="0079183F">
              <w:t>An analysis of y</w:t>
            </w:r>
            <w:r w:rsidR="00344B14">
              <w:t>outh training in Australia 1985—</w:t>
            </w:r>
            <w:r w:rsidRPr="0079183F">
              <w:t xml:space="preserve">88: technological changes and wages [paper in </w:t>
            </w:r>
            <w:hyperlink r:id="rId32" w:history="1">
              <w:r w:rsidRPr="0079183F">
                <w:rPr>
                  <w:rStyle w:val="Hyperlink"/>
                  <w:szCs w:val="19"/>
                </w:rPr>
                <w:t>Youth in the eighties: papers from the Australian Longitudinal Survey research project</w:t>
              </w:r>
            </w:hyperlink>
            <w:r w:rsidRPr="0079183F">
              <w:t>]</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D720CD">
            <w:pPr>
              <w:pStyle w:val="Text"/>
              <w:rPr>
                <w:szCs w:val="19"/>
              </w:rPr>
            </w:pPr>
            <w:r w:rsidRPr="007C57D9">
              <w:rPr>
                <w:szCs w:val="19"/>
              </w:rPr>
              <w:t xml:space="preserve">Chapman, B and Tan, </w:t>
            </w:r>
            <w:r w:rsidRPr="00D720CD">
              <w:rPr>
                <w:szCs w:val="19"/>
              </w:rPr>
              <w:t>H</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344B14">
            <w:pPr>
              <w:pStyle w:val="Text"/>
              <w:rPr>
                <w:szCs w:val="19"/>
              </w:rPr>
            </w:pPr>
            <w:r w:rsidRPr="007C57D9">
              <w:rPr>
                <w:szCs w:val="19"/>
              </w:rPr>
              <w:t>Income; Technology; Training</w:t>
            </w:r>
            <w:r w:rsidR="00344B14">
              <w:rPr>
                <w:szCs w:val="19"/>
              </w:rPr>
              <w:t xml:space="preserve">; </w:t>
            </w:r>
            <w:r w:rsidRPr="007C57D9">
              <w:rPr>
                <w:szCs w:val="19"/>
              </w:rPr>
              <w:t>Technological change</w:t>
            </w:r>
          </w:p>
        </w:tc>
      </w:tr>
      <w:tr w:rsidR="007C57D9" w:rsidRPr="00D54BB8"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E43749">
            <w:pPr>
              <w:pStyle w:val="Text"/>
            </w:pPr>
            <w:r w:rsidRPr="0079183F">
              <w:t xml:space="preserve">Career interruptions among young Australian men and women [paper in </w:t>
            </w:r>
            <w:hyperlink r:id="rId33" w:history="1">
              <w:r w:rsidRPr="0079183F">
                <w:rPr>
                  <w:rStyle w:val="Hyperlink"/>
                  <w:szCs w:val="19"/>
                </w:rPr>
                <w:t>Youth in the eighties: papers from the Australian Longitudinal Survey research project</w:t>
              </w:r>
            </w:hyperlink>
            <w:r w:rsidRPr="0079183F">
              <w:t>]</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344B14">
            <w:pPr>
              <w:pStyle w:val="Text"/>
              <w:rPr>
                <w:szCs w:val="19"/>
              </w:rPr>
            </w:pPr>
            <w:r w:rsidRPr="007C57D9">
              <w:rPr>
                <w:szCs w:val="19"/>
              </w:rPr>
              <w:t>Lewis, D</w:t>
            </w:r>
            <w:r w:rsidR="00344B14">
              <w:rPr>
                <w:szCs w:val="19"/>
              </w:rPr>
              <w:t xml:space="preserve"> </w:t>
            </w:r>
            <w:r w:rsidRPr="007C57D9">
              <w:rPr>
                <w:szCs w:val="19"/>
              </w:rPr>
              <w:t>and Shorten, B</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344B14">
            <w:pPr>
              <w:pStyle w:val="Text"/>
              <w:rPr>
                <w:szCs w:val="19"/>
              </w:rPr>
            </w:pPr>
            <w:r w:rsidRPr="007C57D9">
              <w:rPr>
                <w:szCs w:val="19"/>
              </w:rPr>
              <w:t>Career development</w:t>
            </w:r>
            <w:r w:rsidR="00344B14">
              <w:rPr>
                <w:szCs w:val="19"/>
              </w:rPr>
              <w:t xml:space="preserve">; </w:t>
            </w:r>
            <w:r w:rsidRPr="007C57D9">
              <w:rPr>
                <w:szCs w:val="19"/>
              </w:rPr>
              <w:t xml:space="preserve">Career </w:t>
            </w:r>
            <w:r w:rsidR="00936879" w:rsidRPr="007C57D9">
              <w:rPr>
                <w:szCs w:val="19"/>
              </w:rPr>
              <w:t>interruptions</w:t>
            </w:r>
          </w:p>
        </w:tc>
      </w:tr>
      <w:tr w:rsidR="007C57D9"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E43749">
            <w:pPr>
              <w:pStyle w:val="Text"/>
            </w:pPr>
            <w:r w:rsidRPr="0079183F">
              <w:t xml:space="preserve">Health consequences of employment and unemployment [paper in </w:t>
            </w:r>
            <w:hyperlink r:id="rId34" w:history="1">
              <w:r w:rsidRPr="0079183F">
                <w:rPr>
                  <w:rStyle w:val="Hyperlink"/>
                  <w:szCs w:val="19"/>
                </w:rPr>
                <w:t>Youth in the eighties: papers from the Australian Longitudinal Survey research project</w:t>
              </w:r>
            </w:hyperlink>
            <w:r w:rsidRPr="0079183F">
              <w:t>]</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344B14">
            <w:pPr>
              <w:pStyle w:val="Text"/>
              <w:rPr>
                <w:szCs w:val="19"/>
              </w:rPr>
            </w:pPr>
            <w:proofErr w:type="spellStart"/>
            <w:r w:rsidRPr="007C57D9">
              <w:rPr>
                <w:szCs w:val="19"/>
              </w:rPr>
              <w:t>Graetz</w:t>
            </w:r>
            <w:proofErr w:type="spellEnd"/>
            <w:r w:rsidRPr="007C57D9">
              <w:rPr>
                <w:szCs w:val="19"/>
              </w:rPr>
              <w:t>, B</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344B14">
            <w:pPr>
              <w:pStyle w:val="Text"/>
              <w:rPr>
                <w:szCs w:val="19"/>
              </w:rPr>
            </w:pPr>
            <w:r w:rsidRPr="007C57D9">
              <w:rPr>
                <w:szCs w:val="19"/>
              </w:rPr>
              <w:t>Wellbeing; Employment; Unemployment</w:t>
            </w:r>
            <w:r w:rsidR="00344B14">
              <w:rPr>
                <w:szCs w:val="19"/>
              </w:rPr>
              <w:t xml:space="preserve">; </w:t>
            </w:r>
            <w:r w:rsidRPr="007C57D9">
              <w:rPr>
                <w:szCs w:val="19"/>
              </w:rPr>
              <w:t>Health</w:t>
            </w:r>
          </w:p>
        </w:tc>
      </w:tr>
      <w:tr w:rsidR="007C57D9" w:rsidRPr="00D54BB8"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E43749">
            <w:pPr>
              <w:pStyle w:val="Text"/>
            </w:pPr>
            <w:r w:rsidRPr="0079183F">
              <w:t xml:space="preserve">Human capital investment and self-selection [paper in </w:t>
            </w:r>
            <w:hyperlink r:id="rId35" w:history="1">
              <w:r w:rsidRPr="0079183F">
                <w:rPr>
                  <w:rStyle w:val="Hyperlink"/>
                  <w:szCs w:val="19"/>
                </w:rPr>
                <w:t>Youth in the eighties: papers from the Australian Longitudinal Survey research project</w:t>
              </w:r>
            </w:hyperlink>
            <w:r w:rsidRPr="0079183F">
              <w:t>]</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344B14">
            <w:pPr>
              <w:pStyle w:val="Text"/>
              <w:rPr>
                <w:szCs w:val="19"/>
              </w:rPr>
            </w:pPr>
            <w:proofErr w:type="spellStart"/>
            <w:r w:rsidRPr="007C57D9">
              <w:rPr>
                <w:szCs w:val="19"/>
              </w:rPr>
              <w:t>Vella</w:t>
            </w:r>
            <w:proofErr w:type="spellEnd"/>
            <w:r w:rsidRPr="007C57D9">
              <w:rPr>
                <w:szCs w:val="19"/>
              </w:rPr>
              <w:t>, F and Gregory</w:t>
            </w:r>
            <w:r w:rsidR="00344B14">
              <w:rPr>
                <w:szCs w:val="19"/>
              </w:rPr>
              <w:t>,</w:t>
            </w:r>
            <w:r w:rsidRPr="007C57D9">
              <w:rPr>
                <w:szCs w:val="19"/>
              </w:rPr>
              <w:t xml:space="preserve"> RG</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344B14">
            <w:pPr>
              <w:pStyle w:val="Text"/>
              <w:rPr>
                <w:szCs w:val="19"/>
              </w:rPr>
            </w:pPr>
            <w:r w:rsidRPr="007C57D9">
              <w:rPr>
                <w:szCs w:val="19"/>
              </w:rPr>
              <w:t>Workforce development</w:t>
            </w:r>
            <w:r w:rsidR="00344B14">
              <w:rPr>
                <w:szCs w:val="19"/>
              </w:rPr>
              <w:t xml:space="preserve">; </w:t>
            </w:r>
            <w:r w:rsidRPr="007C57D9">
              <w:rPr>
                <w:szCs w:val="19"/>
              </w:rPr>
              <w:t>Career choice</w:t>
            </w:r>
          </w:p>
        </w:tc>
      </w:tr>
      <w:tr w:rsidR="007C57D9"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E43749">
            <w:pPr>
              <w:pStyle w:val="Text"/>
            </w:pPr>
            <w:r w:rsidRPr="0079183F">
              <w:lastRenderedPageBreak/>
              <w:t xml:space="preserve">Part-time employment and participation and retention in higher education [paper in </w:t>
            </w:r>
            <w:hyperlink r:id="rId36" w:history="1">
              <w:r w:rsidRPr="0079183F">
                <w:rPr>
                  <w:rStyle w:val="Hyperlink"/>
                  <w:szCs w:val="19"/>
                </w:rPr>
                <w:t>Youth in the eighties: papers from the Australian Longitudinal Survey research project</w:t>
              </w:r>
            </w:hyperlink>
            <w:r w:rsidRPr="0079183F">
              <w:t>]</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344B14">
            <w:pPr>
              <w:pStyle w:val="Text"/>
              <w:rPr>
                <w:szCs w:val="19"/>
              </w:rPr>
            </w:pPr>
            <w:r w:rsidRPr="007C57D9">
              <w:rPr>
                <w:szCs w:val="19"/>
              </w:rPr>
              <w:t>Wooden, M</w:t>
            </w:r>
            <w:r w:rsidR="00344B14">
              <w:rPr>
                <w:szCs w:val="19"/>
              </w:rPr>
              <w:t>,</w:t>
            </w:r>
            <w:r w:rsidRPr="007C57D9">
              <w:rPr>
                <w:szCs w:val="19"/>
              </w:rPr>
              <w:t xml:space="preserve"> Robertson, F</w:t>
            </w:r>
            <w:r w:rsidR="00344B14">
              <w:rPr>
                <w:szCs w:val="19"/>
              </w:rPr>
              <w:t>, and</w:t>
            </w:r>
            <w:r w:rsidRPr="007C57D9">
              <w:rPr>
                <w:szCs w:val="19"/>
              </w:rPr>
              <w:t xml:space="preserve"> </w:t>
            </w:r>
            <w:r w:rsidR="00344B14">
              <w:rPr>
                <w:szCs w:val="19"/>
              </w:rPr>
              <w:br/>
            </w:r>
            <w:r w:rsidRPr="007C57D9">
              <w:rPr>
                <w:szCs w:val="19"/>
              </w:rPr>
              <w:t>Dawkins, P</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Part-time employment; Student</w:t>
            </w:r>
            <w:r w:rsidR="00936879">
              <w:rPr>
                <w:szCs w:val="19"/>
              </w:rPr>
              <w:t xml:space="preserve"> </w:t>
            </w:r>
            <w:r w:rsidRPr="007C57D9">
              <w:rPr>
                <w:szCs w:val="19"/>
              </w:rPr>
              <w:t>retention; Participation; Higher education</w:t>
            </w:r>
          </w:p>
        </w:tc>
      </w:tr>
      <w:tr w:rsidR="007C57D9"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E43749">
            <w:pPr>
              <w:pStyle w:val="Text"/>
            </w:pPr>
            <w:r w:rsidRPr="0079183F">
              <w:t xml:space="preserve">Part-time employment: where does it lead? [paper in </w:t>
            </w:r>
            <w:hyperlink r:id="rId37" w:history="1">
              <w:r w:rsidRPr="0079183F">
                <w:rPr>
                  <w:rStyle w:val="Hyperlink"/>
                  <w:szCs w:val="19"/>
                </w:rPr>
                <w:t>Youth in the eighties: papers from the Australian Longitudinal Survey research project</w:t>
              </w:r>
            </w:hyperlink>
            <w:r w:rsidRPr="0079183F">
              <w:t>]</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McRae, I</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Part-time employment</w:t>
            </w:r>
          </w:p>
        </w:tc>
      </w:tr>
      <w:tr w:rsidR="007C57D9"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E43749">
            <w:pPr>
              <w:pStyle w:val="Text"/>
            </w:pPr>
            <w:r w:rsidRPr="0079183F">
              <w:t xml:space="preserve">Poverty in Australia: a study of the implications of education, household formation and the labour market experience of the young [paper in </w:t>
            </w:r>
            <w:hyperlink r:id="rId38" w:history="1">
              <w:r w:rsidRPr="0079183F">
                <w:rPr>
                  <w:rStyle w:val="Hyperlink"/>
                  <w:szCs w:val="19"/>
                </w:rPr>
                <w:t>Youth in the eighties: papers from the Australian Longitudinal Survey research project</w:t>
              </w:r>
            </w:hyperlink>
            <w:r w:rsidRPr="0079183F">
              <w:t>]</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344B14">
            <w:pPr>
              <w:pStyle w:val="Text"/>
              <w:rPr>
                <w:szCs w:val="19"/>
              </w:rPr>
            </w:pPr>
            <w:r w:rsidRPr="007C57D9">
              <w:rPr>
                <w:szCs w:val="19"/>
              </w:rPr>
              <w:t>Bell, DNF</w:t>
            </w:r>
            <w:r w:rsidR="00344B14">
              <w:rPr>
                <w:szCs w:val="19"/>
              </w:rPr>
              <w:t xml:space="preserve">, </w:t>
            </w:r>
            <w:proofErr w:type="spellStart"/>
            <w:r w:rsidRPr="007C57D9">
              <w:rPr>
                <w:szCs w:val="19"/>
              </w:rPr>
              <w:t>Rimmer</w:t>
            </w:r>
            <w:proofErr w:type="spellEnd"/>
            <w:r w:rsidRPr="007C57D9">
              <w:rPr>
                <w:szCs w:val="19"/>
              </w:rPr>
              <w:t xml:space="preserve">, R and </w:t>
            </w:r>
            <w:proofErr w:type="spellStart"/>
            <w:r w:rsidRPr="007C57D9">
              <w:rPr>
                <w:szCs w:val="19"/>
              </w:rPr>
              <w:t>Rimmer</w:t>
            </w:r>
            <w:proofErr w:type="spellEnd"/>
            <w:r w:rsidRPr="007C57D9">
              <w:rPr>
                <w:szCs w:val="19"/>
              </w:rPr>
              <w:t>,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344B14">
            <w:pPr>
              <w:pStyle w:val="Text"/>
              <w:rPr>
                <w:szCs w:val="19"/>
              </w:rPr>
            </w:pPr>
            <w:r w:rsidRPr="007C57D9">
              <w:rPr>
                <w:szCs w:val="19"/>
              </w:rPr>
              <w:t>Disadvantaged</w:t>
            </w:r>
            <w:r w:rsidR="00344B14">
              <w:rPr>
                <w:szCs w:val="19"/>
              </w:rPr>
              <w:t xml:space="preserve">; </w:t>
            </w:r>
            <w:r w:rsidRPr="007C57D9">
              <w:rPr>
                <w:szCs w:val="19"/>
              </w:rPr>
              <w:t>Outcomes of education and training; Socioeconomic background</w:t>
            </w:r>
            <w:r w:rsidR="00344B14">
              <w:rPr>
                <w:szCs w:val="19"/>
              </w:rPr>
              <w:t xml:space="preserve">; </w:t>
            </w:r>
            <w:r w:rsidRPr="007C57D9">
              <w:rPr>
                <w:szCs w:val="19"/>
              </w:rPr>
              <w:t>Poverty</w:t>
            </w:r>
            <w:r w:rsidR="00344B14">
              <w:rPr>
                <w:szCs w:val="19"/>
              </w:rPr>
              <w:t xml:space="preserve">; </w:t>
            </w:r>
            <w:r w:rsidRPr="007C57D9">
              <w:rPr>
                <w:szCs w:val="19"/>
              </w:rPr>
              <w:t>Household formation</w:t>
            </w:r>
          </w:p>
        </w:tc>
      </w:tr>
      <w:tr w:rsidR="007C57D9"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E43749">
            <w:pPr>
              <w:pStyle w:val="Text"/>
            </w:pPr>
            <w:r w:rsidRPr="0079183F">
              <w:t xml:space="preserve">Predicting the long-term unemployed: a primer for the Commonwealth Employment Service [paper in </w:t>
            </w:r>
            <w:hyperlink r:id="rId39" w:history="1">
              <w:r w:rsidRPr="0079183F">
                <w:rPr>
                  <w:rStyle w:val="Hyperlink"/>
                  <w:szCs w:val="19"/>
                </w:rPr>
                <w:t>Youth in the eighties: papers from the Australian Longitudinal Survey research project</w:t>
              </w:r>
            </w:hyperlink>
            <w:r w:rsidRPr="0079183F">
              <w:t>]</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344B14">
            <w:pPr>
              <w:pStyle w:val="Text"/>
              <w:rPr>
                <w:szCs w:val="19"/>
              </w:rPr>
            </w:pPr>
            <w:r w:rsidRPr="007C57D9">
              <w:rPr>
                <w:szCs w:val="19"/>
              </w:rPr>
              <w:t>Chapman, B and Smith</w:t>
            </w:r>
            <w:r w:rsidR="00344B14">
              <w:rPr>
                <w:szCs w:val="19"/>
              </w:rPr>
              <w:t>,</w:t>
            </w:r>
            <w:r w:rsidRPr="007C57D9">
              <w:rPr>
                <w:szCs w:val="19"/>
              </w:rPr>
              <w:t xml:space="preserve"> P</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344B14">
            <w:pPr>
              <w:pStyle w:val="Text"/>
              <w:rPr>
                <w:szCs w:val="19"/>
              </w:rPr>
            </w:pPr>
            <w:r w:rsidRPr="007C57D9">
              <w:rPr>
                <w:szCs w:val="19"/>
              </w:rPr>
              <w:t>Labour market</w:t>
            </w:r>
            <w:r w:rsidR="00344B14">
              <w:rPr>
                <w:szCs w:val="19"/>
              </w:rPr>
              <w:t xml:space="preserve">; </w:t>
            </w:r>
            <w:r w:rsidRPr="007C57D9">
              <w:rPr>
                <w:szCs w:val="19"/>
              </w:rPr>
              <w:t>Long term unemployment</w:t>
            </w:r>
          </w:p>
        </w:tc>
      </w:tr>
      <w:tr w:rsidR="007C57D9"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E43749">
            <w:pPr>
              <w:pStyle w:val="Text"/>
            </w:pPr>
            <w:r w:rsidRPr="0079183F">
              <w:t xml:space="preserve">Some recent governmental uses of the National Longitudinal Surveys (NLS)  [paper in </w:t>
            </w:r>
            <w:hyperlink r:id="rId40" w:history="1">
              <w:r w:rsidRPr="0079183F">
                <w:rPr>
                  <w:rStyle w:val="Hyperlink"/>
                  <w:szCs w:val="19"/>
                </w:rPr>
                <w:t>Youth in the eighties: papers from the Australian Longitudinal Survey research project</w:t>
              </w:r>
            </w:hyperlink>
            <w:r w:rsidRPr="0079183F">
              <w:t>]</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344B14">
            <w:pPr>
              <w:pStyle w:val="Text"/>
              <w:rPr>
                <w:szCs w:val="19"/>
              </w:rPr>
            </w:pPr>
            <w:proofErr w:type="spellStart"/>
            <w:r w:rsidRPr="007C57D9">
              <w:rPr>
                <w:szCs w:val="19"/>
              </w:rPr>
              <w:t>Pergamit</w:t>
            </w:r>
            <w:proofErr w:type="spellEnd"/>
            <w:r w:rsidRPr="007C57D9">
              <w:rPr>
                <w:szCs w:val="19"/>
              </w:rPr>
              <w:t>, MR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344B14">
            <w:pPr>
              <w:pStyle w:val="Text"/>
              <w:rPr>
                <w:szCs w:val="19"/>
              </w:rPr>
            </w:pPr>
            <w:r w:rsidRPr="007C57D9">
              <w:rPr>
                <w:szCs w:val="19"/>
              </w:rPr>
              <w:t>Governance</w:t>
            </w:r>
            <w:r w:rsidR="00344B14">
              <w:rPr>
                <w:szCs w:val="19"/>
              </w:rPr>
              <w:t xml:space="preserve">; </w:t>
            </w:r>
            <w:r w:rsidRPr="007C57D9">
              <w:rPr>
                <w:szCs w:val="19"/>
              </w:rPr>
              <w:t>Public policy</w:t>
            </w:r>
          </w:p>
        </w:tc>
      </w:tr>
      <w:tr w:rsidR="007C57D9"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E43749">
            <w:pPr>
              <w:pStyle w:val="Text"/>
            </w:pPr>
            <w:r w:rsidRPr="0079183F">
              <w:t xml:space="preserve">The dynamics of underutilisation of youth labour [paper in </w:t>
            </w:r>
            <w:hyperlink r:id="rId41" w:history="1">
              <w:r w:rsidRPr="0079183F">
                <w:rPr>
                  <w:rStyle w:val="Hyperlink"/>
                  <w:szCs w:val="19"/>
                </w:rPr>
                <w:t>Youth in the eighties: papers from the Australian Longitudinal Survey research project</w:t>
              </w:r>
            </w:hyperlink>
            <w:r w:rsidRPr="0079183F">
              <w:t>]</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344B14">
            <w:pPr>
              <w:pStyle w:val="Text"/>
              <w:rPr>
                <w:szCs w:val="19"/>
              </w:rPr>
            </w:pPr>
            <w:r w:rsidRPr="007C57D9">
              <w:rPr>
                <w:szCs w:val="19"/>
              </w:rPr>
              <w:t>Ross, 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344B14">
            <w:pPr>
              <w:pStyle w:val="Text"/>
              <w:rPr>
                <w:szCs w:val="19"/>
              </w:rPr>
            </w:pPr>
            <w:r w:rsidRPr="007C57D9">
              <w:rPr>
                <w:szCs w:val="19"/>
              </w:rPr>
              <w:t>Labour market</w:t>
            </w:r>
            <w:r w:rsidR="00344B14">
              <w:rPr>
                <w:szCs w:val="19"/>
              </w:rPr>
              <w:t xml:space="preserve">; </w:t>
            </w:r>
            <w:r w:rsidRPr="007C57D9">
              <w:rPr>
                <w:szCs w:val="19"/>
              </w:rPr>
              <w:t>Youth transition</w:t>
            </w:r>
          </w:p>
        </w:tc>
      </w:tr>
      <w:tr w:rsidR="007C57D9"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E43749">
            <w:pPr>
              <w:pStyle w:val="Text"/>
            </w:pPr>
            <w:r w:rsidRPr="0079183F">
              <w:lastRenderedPageBreak/>
              <w:t xml:space="preserve">The dynamics of youth unemployment: a preliminary analysis of recurrent unemployment [paper in </w:t>
            </w:r>
            <w:hyperlink r:id="rId42" w:history="1">
              <w:r w:rsidRPr="0079183F">
                <w:rPr>
                  <w:rStyle w:val="Hyperlink"/>
                  <w:szCs w:val="19"/>
                </w:rPr>
                <w:t>Youth in the eighties: papers from the Australian Longitudinal Survey research project</w:t>
              </w:r>
            </w:hyperlink>
            <w:r w:rsidRPr="0079183F">
              <w:t>]</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344B14">
            <w:pPr>
              <w:pStyle w:val="Text"/>
              <w:rPr>
                <w:szCs w:val="19"/>
              </w:rPr>
            </w:pPr>
            <w:proofErr w:type="spellStart"/>
            <w:r w:rsidRPr="007C57D9">
              <w:rPr>
                <w:szCs w:val="19"/>
              </w:rPr>
              <w:t>Junakar</w:t>
            </w:r>
            <w:proofErr w:type="spellEnd"/>
            <w:r w:rsidRPr="007C57D9">
              <w:rPr>
                <w:szCs w:val="19"/>
              </w:rPr>
              <w:t>, PN and Wood, M</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Unemployment</w:t>
            </w:r>
          </w:p>
        </w:tc>
      </w:tr>
      <w:tr w:rsidR="007C57D9"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E43749">
            <w:pPr>
              <w:pStyle w:val="Text"/>
            </w:pPr>
            <w:r w:rsidRPr="0079183F">
              <w:t xml:space="preserve">The effect of child care costs on women's market work [paper in </w:t>
            </w:r>
            <w:hyperlink r:id="rId43" w:history="1">
              <w:r w:rsidRPr="0079183F">
                <w:rPr>
                  <w:rStyle w:val="Hyperlink"/>
                  <w:szCs w:val="19"/>
                </w:rPr>
                <w:t>Youth in the eighties: papers from the Australian Longitudinal Survey research project</w:t>
              </w:r>
            </w:hyperlink>
            <w:r w:rsidRPr="0079183F">
              <w:t xml:space="preserve">] </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344B14">
            <w:pPr>
              <w:pStyle w:val="Text"/>
              <w:rPr>
                <w:szCs w:val="19"/>
              </w:rPr>
            </w:pPr>
            <w:r w:rsidRPr="007C57D9">
              <w:rPr>
                <w:szCs w:val="19"/>
              </w:rPr>
              <w:t>Teal, F</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344B14">
            <w:pPr>
              <w:pStyle w:val="Text"/>
              <w:rPr>
                <w:szCs w:val="19"/>
              </w:rPr>
            </w:pPr>
            <w:r w:rsidRPr="007C57D9">
              <w:rPr>
                <w:szCs w:val="19"/>
              </w:rPr>
              <w:t>Family; Employment; Gender; Finance</w:t>
            </w:r>
            <w:r w:rsidR="00344B14">
              <w:rPr>
                <w:szCs w:val="19"/>
              </w:rPr>
              <w:t xml:space="preserve">; </w:t>
            </w:r>
            <w:r w:rsidRPr="007C57D9">
              <w:rPr>
                <w:szCs w:val="19"/>
              </w:rPr>
              <w:t>Child care</w:t>
            </w:r>
            <w:r w:rsidR="00344B14">
              <w:rPr>
                <w:szCs w:val="19"/>
              </w:rPr>
              <w:t xml:space="preserve">; </w:t>
            </w:r>
            <w:r w:rsidRPr="007C57D9">
              <w:rPr>
                <w:szCs w:val="19"/>
              </w:rPr>
              <w:t>Gender</w:t>
            </w:r>
          </w:p>
        </w:tc>
      </w:tr>
      <w:tr w:rsidR="007C57D9"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E43749">
            <w:pPr>
              <w:pStyle w:val="Text"/>
            </w:pPr>
            <w:r w:rsidRPr="0079183F">
              <w:t xml:space="preserve">The relationship between gender roles and female labour market performance [paper in </w:t>
            </w:r>
            <w:hyperlink r:id="rId44" w:history="1">
              <w:r w:rsidRPr="0079183F">
                <w:rPr>
                  <w:rStyle w:val="Hyperlink"/>
                  <w:szCs w:val="19"/>
                </w:rPr>
                <w:t>Youth in the eighties: papers from the Australian Longitudinal Survey research project</w:t>
              </w:r>
            </w:hyperlink>
            <w:r w:rsidRPr="0079183F">
              <w:t>]</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344B14">
            <w:pPr>
              <w:pStyle w:val="Text"/>
              <w:rPr>
                <w:szCs w:val="19"/>
              </w:rPr>
            </w:pPr>
            <w:proofErr w:type="spellStart"/>
            <w:r w:rsidRPr="007C57D9">
              <w:rPr>
                <w:szCs w:val="19"/>
              </w:rPr>
              <w:t>Vella</w:t>
            </w:r>
            <w:proofErr w:type="spellEnd"/>
            <w:r w:rsidRPr="007C57D9">
              <w:rPr>
                <w:szCs w:val="19"/>
              </w:rPr>
              <w:t>, F</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Gender; Labour market</w:t>
            </w:r>
          </w:p>
          <w:p w:rsidR="007C57D9" w:rsidRPr="007C57D9" w:rsidRDefault="007C57D9" w:rsidP="00E43749">
            <w:pPr>
              <w:pStyle w:val="Text"/>
              <w:rPr>
                <w:szCs w:val="19"/>
              </w:rPr>
            </w:pPr>
          </w:p>
        </w:tc>
      </w:tr>
      <w:tr w:rsidR="007C57D9"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E43749">
            <w:pPr>
              <w:pStyle w:val="Text"/>
            </w:pPr>
            <w:r w:rsidRPr="0079183F">
              <w:t xml:space="preserve">Young entrepreneurs in Australia and the United States [paper in </w:t>
            </w:r>
            <w:hyperlink r:id="rId45" w:history="1">
              <w:r w:rsidRPr="0079183F">
                <w:rPr>
                  <w:rStyle w:val="Hyperlink"/>
                  <w:szCs w:val="19"/>
                </w:rPr>
                <w:t>Youth in the eighties: papers from the Australian Longitudinal Survey research project</w:t>
              </w:r>
            </w:hyperlink>
            <w:r w:rsidRPr="0079183F">
              <w:t>]</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344B14">
            <w:pPr>
              <w:pStyle w:val="Text"/>
              <w:rPr>
                <w:szCs w:val="19"/>
              </w:rPr>
            </w:pPr>
            <w:proofErr w:type="spellStart"/>
            <w:r w:rsidRPr="007C57D9">
              <w:rPr>
                <w:rFonts w:cs="Courier New"/>
                <w:szCs w:val="19"/>
              </w:rPr>
              <w:t>Blanchflower</w:t>
            </w:r>
            <w:proofErr w:type="spellEnd"/>
            <w:r w:rsidRPr="007C57D9">
              <w:rPr>
                <w:rFonts w:cs="Courier New"/>
                <w:szCs w:val="19"/>
              </w:rPr>
              <w:t xml:space="preserve">, DG and Mayer, B </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Self employed</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46" w:history="1">
              <w:r w:rsidR="007C57D9" w:rsidRPr="0079183F">
                <w:rPr>
                  <w:rStyle w:val="Hyperlink"/>
                  <w:szCs w:val="19"/>
                </w:rPr>
                <w:t>Youth in the eighties: papers from the Australian Longitudinal Survey research project</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344B14">
            <w:pPr>
              <w:pStyle w:val="Text"/>
              <w:rPr>
                <w:szCs w:val="19"/>
                <w:lang w:eastAsia="en-AU"/>
              </w:rPr>
            </w:pPr>
            <w:r w:rsidRPr="007C57D9">
              <w:rPr>
                <w:szCs w:val="19"/>
                <w:lang w:eastAsia="en-AU"/>
              </w:rPr>
              <w:t>Gregory, RG</w:t>
            </w:r>
            <w:r w:rsidR="00344B14">
              <w:rPr>
                <w:szCs w:val="19"/>
                <w:lang w:eastAsia="en-AU"/>
              </w:rPr>
              <w:t xml:space="preserve"> and</w:t>
            </w:r>
            <w:r w:rsidRPr="007C57D9">
              <w:rPr>
                <w:szCs w:val="19"/>
                <w:lang w:eastAsia="en-AU"/>
              </w:rPr>
              <w:t xml:space="preserve"> Karmel, T</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1992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lang w:eastAsia="en-AU"/>
              </w:rPr>
            </w:pPr>
            <w:r w:rsidRPr="007C57D9">
              <w:rPr>
                <w:szCs w:val="19"/>
                <w:lang w:eastAsia="en-AU"/>
              </w:rPr>
              <w:t>Labour market; Employment</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E43749">
            <w:pPr>
              <w:pStyle w:val="Text"/>
            </w:pPr>
            <w:r w:rsidRPr="0079183F">
              <w:t>Entering higher education in the 1980s</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344B14">
            <w:pPr>
              <w:pStyle w:val="Text"/>
              <w:rPr>
                <w:szCs w:val="19"/>
                <w:lang w:eastAsia="en-AU"/>
              </w:rPr>
            </w:pPr>
            <w:r w:rsidRPr="007C57D9">
              <w:rPr>
                <w:szCs w:val="19"/>
                <w:lang w:eastAsia="en-AU"/>
              </w:rPr>
              <w:t>Williams, T</w:t>
            </w:r>
            <w:r w:rsidR="00344B14">
              <w:rPr>
                <w:szCs w:val="19"/>
                <w:lang w:eastAsia="en-AU"/>
              </w:rPr>
              <w:t>,</w:t>
            </w:r>
            <w:r w:rsidRPr="007C57D9">
              <w:rPr>
                <w:szCs w:val="19"/>
                <w:lang w:eastAsia="en-AU"/>
              </w:rPr>
              <w:t xml:space="preserve"> Long, M</w:t>
            </w:r>
            <w:r w:rsidR="00344B14">
              <w:rPr>
                <w:szCs w:val="19"/>
                <w:lang w:eastAsia="en-AU"/>
              </w:rPr>
              <w:t>,</w:t>
            </w:r>
            <w:r w:rsidRPr="007C57D9">
              <w:rPr>
                <w:szCs w:val="19"/>
                <w:lang w:eastAsia="en-AU"/>
              </w:rPr>
              <w:t xml:space="preserve"> Carpenter, P</w:t>
            </w:r>
            <w:r w:rsidR="00344B14">
              <w:rPr>
                <w:szCs w:val="19"/>
                <w:lang w:eastAsia="en-AU"/>
              </w:rPr>
              <w:t xml:space="preserve"> and</w:t>
            </w:r>
            <w:r w:rsidRPr="007C57D9">
              <w:rPr>
                <w:szCs w:val="19"/>
                <w:lang w:eastAsia="en-AU"/>
              </w:rPr>
              <w:t xml:space="preserve"> Hayden, M</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1993</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lang w:eastAsia="en-AU"/>
              </w:rPr>
            </w:pPr>
            <w:r w:rsidRPr="007C57D9">
              <w:rPr>
                <w:szCs w:val="19"/>
                <w:lang w:eastAsia="en-AU"/>
              </w:rPr>
              <w:t>Higher education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E43749">
            <w:pPr>
              <w:pStyle w:val="Text"/>
            </w:pPr>
            <w:r w:rsidRPr="0079183F">
              <w:t>Year 12 in the 1980s</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344B14">
            <w:pPr>
              <w:pStyle w:val="Text"/>
              <w:rPr>
                <w:szCs w:val="19"/>
                <w:lang w:eastAsia="en-AU"/>
              </w:rPr>
            </w:pPr>
            <w:r w:rsidRPr="007C57D9">
              <w:rPr>
                <w:szCs w:val="19"/>
                <w:lang w:eastAsia="en-AU"/>
              </w:rPr>
              <w:t>Williams, T</w:t>
            </w:r>
            <w:r w:rsidR="00344B14">
              <w:rPr>
                <w:szCs w:val="19"/>
                <w:lang w:eastAsia="en-AU"/>
              </w:rPr>
              <w:t>,</w:t>
            </w:r>
            <w:r w:rsidRPr="007C57D9">
              <w:rPr>
                <w:szCs w:val="19"/>
                <w:lang w:eastAsia="en-AU"/>
              </w:rPr>
              <w:t xml:space="preserve"> Long, M</w:t>
            </w:r>
            <w:r w:rsidR="00344B14">
              <w:rPr>
                <w:szCs w:val="19"/>
                <w:lang w:eastAsia="en-AU"/>
              </w:rPr>
              <w:t>,</w:t>
            </w:r>
            <w:r w:rsidRPr="007C57D9">
              <w:rPr>
                <w:szCs w:val="19"/>
                <w:lang w:eastAsia="en-AU"/>
              </w:rPr>
              <w:t xml:space="preserve"> Carpenter, P</w:t>
            </w:r>
            <w:r w:rsidR="00344B14">
              <w:rPr>
                <w:szCs w:val="19"/>
                <w:lang w:eastAsia="en-AU"/>
              </w:rPr>
              <w:t xml:space="preserve"> and</w:t>
            </w:r>
            <w:r w:rsidRPr="007C57D9">
              <w:rPr>
                <w:szCs w:val="19"/>
                <w:lang w:eastAsia="en-AU"/>
              </w:rPr>
              <w:t xml:space="preserve"> Hayden, M</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1993</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344B14">
            <w:pPr>
              <w:pStyle w:val="Text"/>
              <w:rPr>
                <w:szCs w:val="19"/>
                <w:lang w:eastAsia="en-AU"/>
              </w:rPr>
            </w:pPr>
            <w:r w:rsidRPr="007C57D9">
              <w:rPr>
                <w:szCs w:val="19"/>
                <w:lang w:eastAsia="en-AU"/>
              </w:rPr>
              <w:t>Secondary education; Year 12 completion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E43749">
            <w:pPr>
              <w:pStyle w:val="Text"/>
            </w:pPr>
            <w:r w:rsidRPr="0079183F">
              <w:t>Graduating from higher education</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344B14">
            <w:pPr>
              <w:pStyle w:val="Text"/>
              <w:rPr>
                <w:szCs w:val="19"/>
                <w:lang w:eastAsia="en-AU"/>
              </w:rPr>
            </w:pPr>
            <w:r w:rsidRPr="007C57D9">
              <w:rPr>
                <w:szCs w:val="19"/>
                <w:lang w:eastAsia="en-AU"/>
              </w:rPr>
              <w:t>Long, M</w:t>
            </w:r>
            <w:r w:rsidR="00344B14">
              <w:rPr>
                <w:szCs w:val="19"/>
                <w:lang w:eastAsia="en-AU"/>
              </w:rPr>
              <w:t>,</w:t>
            </w:r>
            <w:r w:rsidRPr="007C57D9">
              <w:rPr>
                <w:szCs w:val="19"/>
                <w:lang w:eastAsia="en-AU"/>
              </w:rPr>
              <w:t xml:space="preserve"> Carpenter, P</w:t>
            </w:r>
            <w:r w:rsidR="00344B14">
              <w:rPr>
                <w:szCs w:val="19"/>
                <w:lang w:eastAsia="en-AU"/>
              </w:rPr>
              <w:t xml:space="preserve"> and</w:t>
            </w:r>
            <w:r w:rsidRPr="007C57D9">
              <w:rPr>
                <w:szCs w:val="19"/>
                <w:lang w:eastAsia="en-AU"/>
              </w:rPr>
              <w:t xml:space="preserve"> Hayden, M</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1995</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344B14">
            <w:pPr>
              <w:pStyle w:val="Text"/>
              <w:rPr>
                <w:szCs w:val="19"/>
                <w:lang w:eastAsia="en-AU"/>
              </w:rPr>
            </w:pPr>
            <w:r w:rsidRPr="007C57D9">
              <w:rPr>
                <w:szCs w:val="19"/>
                <w:lang w:eastAsia="en-AU"/>
              </w:rPr>
              <w:t>Higher education; Destinations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47" w:history="1">
              <w:r w:rsidR="007C57D9" w:rsidRPr="0079183F">
                <w:rPr>
                  <w:rStyle w:val="Hyperlink"/>
                  <w:szCs w:val="19"/>
                </w:rPr>
                <w:t>Where do they go?: an evaluation of sources of data used for the monitoring of students’ destinations and other educational outcomes in Australia</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lang w:eastAsia="en-AU"/>
              </w:rPr>
            </w:pPr>
            <w:r w:rsidRPr="007C57D9">
              <w:rPr>
                <w:szCs w:val="19"/>
                <w:lang w:eastAsia="en-AU"/>
              </w:rPr>
              <w:t xml:space="preserve">Lamb, S </w:t>
            </w:r>
            <w:r w:rsidR="00432FD1">
              <w:rPr>
                <w:szCs w:val="19"/>
                <w:lang w:eastAsia="en-AU"/>
              </w:rPr>
              <w:t xml:space="preserve">, </w:t>
            </w:r>
            <w:proofErr w:type="spellStart"/>
            <w:r w:rsidR="00432FD1">
              <w:rPr>
                <w:szCs w:val="19"/>
                <w:lang w:eastAsia="en-AU"/>
              </w:rPr>
              <w:t>Polesel</w:t>
            </w:r>
            <w:proofErr w:type="spellEnd"/>
            <w:r w:rsidR="00432FD1">
              <w:rPr>
                <w:szCs w:val="19"/>
                <w:lang w:eastAsia="en-AU"/>
              </w:rPr>
              <w:t xml:space="preserve">, J, </w:t>
            </w:r>
            <w:proofErr w:type="spellStart"/>
            <w:r w:rsidR="00432FD1">
              <w:rPr>
                <w:szCs w:val="19"/>
                <w:lang w:eastAsia="en-AU"/>
              </w:rPr>
              <w:t>Teese</w:t>
            </w:r>
            <w:proofErr w:type="spellEnd"/>
            <w:r w:rsidR="00432FD1">
              <w:rPr>
                <w:szCs w:val="19"/>
                <w:lang w:eastAsia="en-AU"/>
              </w:rPr>
              <w:t>, R, Davies, M and Charlton, M</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1995</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344B14">
            <w:pPr>
              <w:pStyle w:val="Text"/>
              <w:rPr>
                <w:szCs w:val="19"/>
                <w:lang w:eastAsia="en-AU"/>
              </w:rPr>
            </w:pPr>
            <w:r w:rsidRPr="007C57D9">
              <w:rPr>
                <w:szCs w:val="19"/>
                <w:lang w:eastAsia="en-AU"/>
              </w:rPr>
              <w:t>Outcomes of education and training</w:t>
            </w:r>
            <w:r w:rsidR="00344B14">
              <w:rPr>
                <w:szCs w:val="19"/>
                <w:lang w:eastAsia="en-AU"/>
              </w:rPr>
              <w:t xml:space="preserve">; </w:t>
            </w:r>
            <w:r w:rsidRPr="007C57D9">
              <w:rPr>
                <w:szCs w:val="19"/>
                <w:lang w:eastAsia="en-AU"/>
              </w:rPr>
              <w:t xml:space="preserve">Student definitions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48" w:history="1">
              <w:r w:rsidR="007C57D9" w:rsidRPr="0079183F">
                <w:t>Completing school in Australia: trends in the 1990s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r w:rsidRPr="007C57D9">
              <w:rPr>
                <w:szCs w:val="19"/>
              </w:rPr>
              <w:t>Lamb,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1996</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432FD1">
            <w:pPr>
              <w:pStyle w:val="Text"/>
              <w:rPr>
                <w:szCs w:val="19"/>
              </w:rPr>
            </w:pPr>
            <w:r w:rsidRPr="007C57D9">
              <w:rPr>
                <w:szCs w:val="19"/>
              </w:rPr>
              <w:t>Student retention; Student attrition</w:t>
            </w:r>
            <w:r w:rsidR="00432FD1">
              <w:rPr>
                <w:szCs w:val="19"/>
              </w:rPr>
              <w:t xml:space="preserve">; </w:t>
            </w:r>
            <w:r w:rsidRPr="007C57D9">
              <w:rPr>
                <w:szCs w:val="19"/>
              </w:rPr>
              <w:t>Year 12 completion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49" w:history="1">
              <w:r w:rsidR="007C57D9" w:rsidRPr="0079183F">
                <w:rPr>
                  <w:rStyle w:val="Hyperlink"/>
                  <w:szCs w:val="19"/>
                </w:rPr>
                <w:t>Part-time youth employment and training</w:t>
              </w:r>
              <w:r w:rsidR="00344B14">
                <w:rPr>
                  <w:rStyle w:val="Hyperlink"/>
                  <w:szCs w:val="19"/>
                </w:rPr>
                <w:t>: evidence from the Australian Youth S</w:t>
              </w:r>
              <w:r w:rsidR="007C57D9" w:rsidRPr="0079183F">
                <w:rPr>
                  <w:rStyle w:val="Hyperlink"/>
                  <w:szCs w:val="19"/>
                </w:rPr>
                <w:t>urvey</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lang w:eastAsia="en-AU"/>
              </w:rPr>
            </w:pPr>
            <w:proofErr w:type="spellStart"/>
            <w:r w:rsidRPr="007C57D9">
              <w:rPr>
                <w:szCs w:val="19"/>
                <w:lang w:eastAsia="en-AU"/>
              </w:rPr>
              <w:t>Flatau</w:t>
            </w:r>
            <w:proofErr w:type="spellEnd"/>
            <w:r w:rsidRPr="007C57D9">
              <w:rPr>
                <w:szCs w:val="19"/>
                <w:lang w:eastAsia="en-AU"/>
              </w:rPr>
              <w:t>, P</w:t>
            </w:r>
            <w:r w:rsidR="00432FD1">
              <w:rPr>
                <w:szCs w:val="19"/>
                <w:lang w:eastAsia="en-AU"/>
              </w:rPr>
              <w:t xml:space="preserve"> and </w:t>
            </w:r>
            <w:r w:rsidRPr="007C57D9">
              <w:rPr>
                <w:szCs w:val="19"/>
                <w:lang w:eastAsia="en-AU"/>
              </w:rPr>
              <w:t>Simpson, M</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1996</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432FD1">
            <w:pPr>
              <w:pStyle w:val="Text"/>
              <w:rPr>
                <w:szCs w:val="19"/>
                <w:lang w:eastAsia="en-AU"/>
              </w:rPr>
            </w:pPr>
            <w:r w:rsidRPr="007C57D9">
              <w:rPr>
                <w:szCs w:val="19"/>
                <w:lang w:eastAsia="en-AU"/>
              </w:rPr>
              <w:t xml:space="preserve">Part-time employment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50" w:history="1">
              <w:r w:rsidR="007C57D9" w:rsidRPr="0079183F">
                <w:rPr>
                  <w:rStyle w:val="Hyperlink"/>
                  <w:szCs w:val="19"/>
                </w:rPr>
                <w:t>School students and part-time work</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r w:rsidRPr="007C57D9">
              <w:rPr>
                <w:szCs w:val="19"/>
              </w:rPr>
              <w:t>Robinson, L</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1996</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432FD1">
            <w:pPr>
              <w:pStyle w:val="Text"/>
              <w:rPr>
                <w:szCs w:val="19"/>
              </w:rPr>
            </w:pPr>
            <w:r w:rsidRPr="007C57D9">
              <w:rPr>
                <w:szCs w:val="19"/>
              </w:rPr>
              <w:t>Part-time employment</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E43749">
            <w:pPr>
              <w:pStyle w:val="Text"/>
            </w:pPr>
            <w:r w:rsidRPr="0079183F">
              <w:t>Selected data from the Youth in Transition study [paper appearing in appendix of ‘</w:t>
            </w:r>
            <w:hyperlink r:id="rId51" w:history="1">
              <w:r w:rsidRPr="0079183F">
                <w:rPr>
                  <w:rStyle w:val="Hyperlink"/>
                  <w:szCs w:val="19"/>
                </w:rPr>
                <w:t>Student pathways: a review and overview of national databases on gender equity’</w:t>
              </w:r>
            </w:hyperlink>
            <w:r w:rsidRPr="0079183F">
              <w:t>]</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AD135C">
            <w:pPr>
              <w:pStyle w:val="Text"/>
              <w:rPr>
                <w:szCs w:val="19"/>
                <w:lang w:eastAsia="en-AU"/>
              </w:rPr>
            </w:pPr>
            <w:r w:rsidRPr="007C57D9">
              <w:rPr>
                <w:szCs w:val="19"/>
                <w:lang w:eastAsia="en-AU"/>
              </w:rPr>
              <w:t>Long, M and Perry, L</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lang w:eastAsia="en-AU"/>
              </w:rPr>
            </w:pPr>
            <w:r w:rsidRPr="007C57D9">
              <w:rPr>
                <w:szCs w:val="19"/>
                <w:lang w:eastAsia="en-AU"/>
              </w:rPr>
              <w:t>1996</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AD135C">
            <w:pPr>
              <w:pStyle w:val="Text"/>
              <w:rPr>
                <w:szCs w:val="19"/>
                <w:lang w:eastAsia="en-AU"/>
              </w:rPr>
            </w:pPr>
            <w:r w:rsidRPr="007C57D9">
              <w:rPr>
                <w:szCs w:val="19"/>
                <w:lang w:eastAsia="en-AU"/>
              </w:rPr>
              <w:t>Gender; Post</w:t>
            </w:r>
            <w:r w:rsidRPr="007C57D9">
              <w:rPr>
                <w:szCs w:val="19"/>
              </w:rPr>
              <w:t xml:space="preserve"> </w:t>
            </w:r>
            <w:r w:rsidR="00AD135C">
              <w:rPr>
                <w:szCs w:val="19"/>
              </w:rPr>
              <w:t>s</w:t>
            </w:r>
            <w:r w:rsidR="00CB4CB4">
              <w:rPr>
                <w:szCs w:val="19"/>
                <w:lang w:eastAsia="en-AU"/>
              </w:rPr>
              <w:t xml:space="preserve">econdary education; </w:t>
            </w:r>
            <w:proofErr w:type="spellStart"/>
            <w:r w:rsidR="00CB4CB4">
              <w:rPr>
                <w:szCs w:val="19"/>
                <w:lang w:eastAsia="en-AU"/>
              </w:rPr>
              <w:t>A</w:t>
            </w:r>
            <w:r w:rsidRPr="007C57D9">
              <w:rPr>
                <w:szCs w:val="19"/>
                <w:lang w:eastAsia="en-AU"/>
              </w:rPr>
              <w:t>rticipation</w:t>
            </w:r>
            <w:proofErr w:type="spellEnd"/>
            <w:r w:rsidR="00432FD1">
              <w:rPr>
                <w:szCs w:val="19"/>
                <w:lang w:eastAsia="en-AU"/>
              </w:rPr>
              <w:t xml:space="preserve">; </w:t>
            </w:r>
            <w:r w:rsidRPr="007C57D9">
              <w:rPr>
                <w:szCs w:val="19"/>
                <w:lang w:eastAsia="en-AU"/>
              </w:rPr>
              <w:t xml:space="preserve">Gender; </w:t>
            </w:r>
            <w:r w:rsidR="00432FD1">
              <w:rPr>
                <w:szCs w:val="19"/>
                <w:lang w:eastAsia="en-AU"/>
              </w:rPr>
              <w:t>E</w:t>
            </w:r>
            <w:r w:rsidRPr="007C57D9">
              <w:rPr>
                <w:szCs w:val="19"/>
                <w:lang w:eastAsia="en-AU"/>
              </w:rPr>
              <w:t>quity</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52" w:history="1">
              <w:r w:rsidR="007C57D9" w:rsidRPr="0079183F">
                <w:rPr>
                  <w:rStyle w:val="Hyperlink"/>
                  <w:szCs w:val="19"/>
                </w:rPr>
                <w:t>Reading comprehension and numeracy among junior secondary school students in Australia</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r w:rsidRPr="007C57D9">
              <w:rPr>
                <w:szCs w:val="19"/>
              </w:rPr>
              <w:t>Marks, GN</w:t>
            </w:r>
            <w:r w:rsidR="00432FD1">
              <w:rPr>
                <w:szCs w:val="19"/>
              </w:rPr>
              <w:t xml:space="preserve"> and</w:t>
            </w:r>
            <w:r w:rsidRPr="007C57D9">
              <w:rPr>
                <w:szCs w:val="19"/>
              </w:rPr>
              <w:t xml:space="preserve"> </w:t>
            </w:r>
            <w:proofErr w:type="spellStart"/>
            <w:r w:rsidRPr="007C57D9">
              <w:rPr>
                <w:szCs w:val="19"/>
              </w:rPr>
              <w:t>Ainley</w:t>
            </w:r>
            <w:proofErr w:type="spellEnd"/>
            <w:r w:rsidRPr="007C57D9">
              <w:rPr>
                <w:szCs w:val="19"/>
              </w:rPr>
              <w:t>, 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1997</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432FD1">
            <w:pPr>
              <w:pStyle w:val="Text"/>
              <w:rPr>
                <w:szCs w:val="19"/>
              </w:rPr>
            </w:pPr>
            <w:r w:rsidRPr="007C57D9">
              <w:rPr>
                <w:szCs w:val="19"/>
              </w:rPr>
              <w:t xml:space="preserve">Literacy, Numeracy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53" w:history="1">
              <w:r w:rsidR="007C57D9" w:rsidRPr="0079183F">
                <w:rPr>
                  <w:rStyle w:val="Hyperlink"/>
                  <w:szCs w:val="19"/>
                </w:rPr>
                <w:t>School achievement and initial education and labour market outcomes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r w:rsidRPr="007C57D9">
              <w:rPr>
                <w:szCs w:val="19"/>
              </w:rPr>
              <w:t>Lamb,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1997</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Academic achievement; Outcomes; Employment; Socioeconomic backg</w:t>
            </w:r>
            <w:r w:rsidR="00936879">
              <w:rPr>
                <w:szCs w:val="19"/>
              </w:rPr>
              <w:t>r</w:t>
            </w:r>
            <w:r w:rsidRPr="007C57D9">
              <w:rPr>
                <w:szCs w:val="19"/>
              </w:rPr>
              <w:t>ound</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54" w:history="1">
              <w:r w:rsidR="007C57D9" w:rsidRPr="0079183F">
                <w:t>Access and equity in vocational education and training: results from longitudinal surveys of Australian youth</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r w:rsidRPr="007C57D9">
              <w:rPr>
                <w:szCs w:val="19"/>
              </w:rPr>
              <w:t>Lamb, S</w:t>
            </w:r>
            <w:r w:rsidR="00432FD1">
              <w:rPr>
                <w:szCs w:val="19"/>
              </w:rPr>
              <w:t>,</w:t>
            </w:r>
            <w:r w:rsidRPr="007C57D9">
              <w:rPr>
                <w:szCs w:val="19"/>
              </w:rPr>
              <w:t xml:space="preserve"> Long, M</w:t>
            </w:r>
            <w:r w:rsidR="00432FD1">
              <w:rPr>
                <w:szCs w:val="19"/>
              </w:rPr>
              <w:t xml:space="preserve"> and</w:t>
            </w:r>
            <w:r w:rsidRPr="007C57D9">
              <w:rPr>
                <w:szCs w:val="19"/>
              </w:rPr>
              <w:t xml:space="preserve"> </w:t>
            </w:r>
            <w:proofErr w:type="spellStart"/>
            <w:r w:rsidRPr="007C57D9">
              <w:rPr>
                <w:szCs w:val="19"/>
              </w:rPr>
              <w:t>Malley</w:t>
            </w:r>
            <w:proofErr w:type="spellEnd"/>
            <w:r w:rsidRPr="007C57D9">
              <w:rPr>
                <w:szCs w:val="19"/>
              </w:rPr>
              <w:t>, 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1998</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432FD1">
            <w:pPr>
              <w:pStyle w:val="Text"/>
              <w:rPr>
                <w:szCs w:val="19"/>
              </w:rPr>
            </w:pPr>
            <w:r w:rsidRPr="007C57D9">
              <w:rPr>
                <w:szCs w:val="19"/>
              </w:rPr>
              <w:t>Equity; Access to education and training</w:t>
            </w:r>
            <w:r w:rsidR="00432FD1">
              <w:rPr>
                <w:szCs w:val="19"/>
              </w:rPr>
              <w:t xml:space="preserve">; </w:t>
            </w:r>
            <w:r w:rsidRPr="007C57D9">
              <w:rPr>
                <w:szCs w:val="19"/>
              </w:rPr>
              <w:t>Access and equity</w:t>
            </w:r>
          </w:p>
        </w:tc>
      </w:tr>
      <w:tr w:rsidR="007C57D9" w:rsidRPr="00573EE7"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55" w:history="1">
              <w:r w:rsidR="007C57D9" w:rsidRPr="0079183F">
                <w:t>Attitudes to school life: their influences and their effects on achievement and leaving school</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r w:rsidRPr="007C57D9">
              <w:rPr>
                <w:szCs w:val="19"/>
              </w:rPr>
              <w:t>Marks, GN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1998</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432FD1">
            <w:pPr>
              <w:pStyle w:val="Text"/>
              <w:rPr>
                <w:szCs w:val="19"/>
              </w:rPr>
            </w:pPr>
            <w:r w:rsidRPr="007C57D9">
              <w:rPr>
                <w:szCs w:val="19"/>
              </w:rPr>
              <w:t>Students; Attitude; Schooling</w:t>
            </w:r>
            <w:r w:rsidR="00432FD1">
              <w:rPr>
                <w:szCs w:val="19"/>
              </w:rPr>
              <w:t xml:space="preserve">; </w:t>
            </w:r>
            <w:r w:rsidRPr="007C57D9">
              <w:rPr>
                <w:szCs w:val="19"/>
              </w:rPr>
              <w:t>Attitude to schooling</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56" w:history="1">
              <w:r w:rsidR="007C57D9" w:rsidRPr="0079183F">
                <w:t xml:space="preserve">Factors influencing youth </w:t>
              </w:r>
              <w:r w:rsidR="00AD135C">
                <w:t>unemployment in Australia: 1980—</w:t>
              </w:r>
              <w:r w:rsidR="007C57D9" w:rsidRPr="0079183F">
                <w:t>1994</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r w:rsidRPr="007C57D9">
              <w:rPr>
                <w:szCs w:val="19"/>
              </w:rPr>
              <w:t>Marks, GN</w:t>
            </w:r>
            <w:r w:rsidR="00432FD1">
              <w:rPr>
                <w:szCs w:val="19"/>
              </w:rPr>
              <w:t xml:space="preserve"> and</w:t>
            </w:r>
            <w:r w:rsidRPr="007C57D9">
              <w:rPr>
                <w:szCs w:val="19"/>
              </w:rPr>
              <w:t xml:space="preserve"> Fleming, 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1998</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Unemployment</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57" w:history="1">
              <w:r w:rsidR="007C57D9" w:rsidRPr="0079183F">
                <w:t>Vocational education and training in Australia: an analysis of participation and outcomes using longitudinal survey data: final report</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r w:rsidRPr="007C57D9">
              <w:rPr>
                <w:szCs w:val="19"/>
              </w:rPr>
              <w:t>Lamb, S</w:t>
            </w:r>
            <w:r w:rsidR="00432FD1">
              <w:rPr>
                <w:szCs w:val="19"/>
              </w:rPr>
              <w:t xml:space="preserve">, </w:t>
            </w:r>
            <w:r w:rsidRPr="007C57D9">
              <w:rPr>
                <w:szCs w:val="19"/>
              </w:rPr>
              <w:t>Long, M</w:t>
            </w:r>
            <w:r w:rsidR="00432FD1">
              <w:rPr>
                <w:szCs w:val="19"/>
              </w:rPr>
              <w:t xml:space="preserve"> and</w:t>
            </w:r>
            <w:r w:rsidRPr="007C57D9">
              <w:rPr>
                <w:szCs w:val="19"/>
              </w:rPr>
              <w:t xml:space="preserve"> </w:t>
            </w:r>
            <w:proofErr w:type="spellStart"/>
            <w:r w:rsidRPr="007C57D9">
              <w:rPr>
                <w:szCs w:val="19"/>
              </w:rPr>
              <w:t>Malley</w:t>
            </w:r>
            <w:proofErr w:type="spellEnd"/>
            <w:r w:rsidRPr="007C57D9">
              <w:rPr>
                <w:szCs w:val="19"/>
              </w:rPr>
              <w:t>, 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1998</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432FD1">
            <w:pPr>
              <w:pStyle w:val="Text"/>
              <w:rPr>
                <w:szCs w:val="19"/>
              </w:rPr>
            </w:pPr>
            <w:r w:rsidRPr="007C57D9">
              <w:rPr>
                <w:szCs w:val="19"/>
              </w:rPr>
              <w:t>VET</w:t>
            </w:r>
            <w:r w:rsidR="00432FD1">
              <w:rPr>
                <w:szCs w:val="19"/>
              </w:rPr>
              <w:t xml:space="preserve">; </w:t>
            </w:r>
            <w:r w:rsidRPr="007C57D9">
              <w:rPr>
                <w:szCs w:val="19"/>
              </w:rPr>
              <w:t>Outcomes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58" w:history="1">
              <w:r w:rsidR="007C57D9" w:rsidRPr="0079183F">
                <w:rPr>
                  <w:rStyle w:val="Hyperlink"/>
                  <w:szCs w:val="19"/>
                </w:rPr>
                <w:t>Well-being among young Australians: effects of work and home life for four youth in transition cohorts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r w:rsidRPr="007C57D9">
              <w:rPr>
                <w:szCs w:val="19"/>
              </w:rPr>
              <w:t>Fleming, N</w:t>
            </w:r>
            <w:r w:rsidR="00432FD1">
              <w:rPr>
                <w:szCs w:val="19"/>
              </w:rPr>
              <w:t xml:space="preserve"> and </w:t>
            </w:r>
            <w:r w:rsidRPr="007C57D9">
              <w:rPr>
                <w:szCs w:val="19"/>
              </w:rPr>
              <w:t>Marks, GN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1998</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Wellbeing</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59" w:history="1">
              <w:r w:rsidR="007C57D9" w:rsidRPr="0079183F">
                <w:rPr>
                  <w:rStyle w:val="Hyperlink"/>
                  <w:szCs w:val="19"/>
                </w:rPr>
                <w:t>Y</w:t>
              </w:r>
              <w:r w:rsidR="00AD135C">
                <w:rPr>
                  <w:rStyle w:val="Hyperlink"/>
                  <w:szCs w:val="19"/>
                </w:rPr>
                <w:t>outh earnings in Australia 1980—</w:t>
              </w:r>
              <w:r w:rsidR="007C57D9" w:rsidRPr="0079183F">
                <w:rPr>
                  <w:rStyle w:val="Hyperlink"/>
                  <w:szCs w:val="19"/>
                </w:rPr>
                <w:t>1994: a comparison of three youth cohorts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AD135C">
            <w:pPr>
              <w:pStyle w:val="Text"/>
              <w:rPr>
                <w:szCs w:val="19"/>
              </w:rPr>
            </w:pPr>
            <w:r w:rsidRPr="007C57D9">
              <w:rPr>
                <w:szCs w:val="19"/>
              </w:rPr>
              <w:t>Marks, GN</w:t>
            </w:r>
            <w:r w:rsidR="00AD135C">
              <w:rPr>
                <w:szCs w:val="19"/>
              </w:rPr>
              <w:t xml:space="preserve"> and</w:t>
            </w:r>
            <w:r w:rsidRPr="007C57D9">
              <w:rPr>
                <w:szCs w:val="19"/>
              </w:rPr>
              <w:t xml:space="preserve"> Fleming, 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1998</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432FD1">
            <w:pPr>
              <w:pStyle w:val="Text"/>
              <w:rPr>
                <w:szCs w:val="19"/>
              </w:rPr>
            </w:pPr>
            <w:r w:rsidRPr="007C57D9">
              <w:rPr>
                <w:szCs w:val="19"/>
              </w:rPr>
              <w:t>Income; Employment</w:t>
            </w:r>
            <w:r w:rsidR="00432FD1">
              <w:rPr>
                <w:szCs w:val="19"/>
              </w:rPr>
              <w:t xml:space="preserve">; </w:t>
            </w:r>
            <w:r w:rsidRPr="007C57D9">
              <w:rPr>
                <w:szCs w:val="19"/>
              </w:rPr>
              <w:t>Earnings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60" w:history="1">
              <w:r w:rsidR="007C57D9" w:rsidRPr="0079183F">
                <w:t>Curriculum and careers: the education and labour market consequences of Year 12 subject choice</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r w:rsidRPr="007C57D9">
              <w:rPr>
                <w:szCs w:val="19"/>
              </w:rPr>
              <w:t>La</w:t>
            </w:r>
            <w:r w:rsidR="00432FD1">
              <w:rPr>
                <w:szCs w:val="19"/>
              </w:rPr>
              <w:t>mb, S and</w:t>
            </w:r>
            <w:r w:rsidRPr="007C57D9">
              <w:rPr>
                <w:szCs w:val="19"/>
              </w:rPr>
              <w:t xml:space="preserve"> Ball, K</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1999</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432FD1">
            <w:pPr>
              <w:pStyle w:val="Text"/>
              <w:rPr>
                <w:szCs w:val="19"/>
              </w:rPr>
            </w:pPr>
            <w:r w:rsidRPr="007C57D9">
              <w:rPr>
                <w:szCs w:val="19"/>
              </w:rPr>
              <w:t>Education work relationship</w:t>
            </w:r>
            <w:r w:rsidR="00432FD1">
              <w:rPr>
                <w:szCs w:val="19"/>
              </w:rPr>
              <w:t xml:space="preserve">; </w:t>
            </w:r>
            <w:r w:rsidRPr="007C57D9">
              <w:rPr>
                <w:szCs w:val="19"/>
              </w:rPr>
              <w:t>Careers; Subject choice</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61" w:history="1">
              <w:r w:rsidR="007C57D9" w:rsidRPr="0079183F">
                <w:rPr>
                  <w:rStyle w:val="Hyperlink"/>
                  <w:szCs w:val="19"/>
                </w:rPr>
                <w:t>Early school leaving in Australia: findings from the 1995 Year 9 LSAY cohort</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r w:rsidRPr="007C57D9">
              <w:rPr>
                <w:szCs w:val="19"/>
              </w:rPr>
              <w:t>Marks, GN</w:t>
            </w:r>
            <w:r w:rsidR="00432FD1">
              <w:rPr>
                <w:szCs w:val="19"/>
              </w:rPr>
              <w:t xml:space="preserve"> and</w:t>
            </w:r>
            <w:r w:rsidRPr="007C57D9">
              <w:rPr>
                <w:szCs w:val="19"/>
              </w:rPr>
              <w:t xml:space="preserve"> Fleming, 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1999</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432FD1">
            <w:pPr>
              <w:pStyle w:val="Text"/>
              <w:rPr>
                <w:szCs w:val="19"/>
              </w:rPr>
            </w:pPr>
            <w:r w:rsidRPr="007C57D9">
              <w:rPr>
                <w:szCs w:val="19"/>
              </w:rPr>
              <w:t>Socioeconomic background</w:t>
            </w:r>
            <w:r w:rsidR="00432FD1">
              <w:rPr>
                <w:szCs w:val="19"/>
              </w:rPr>
              <w:t xml:space="preserve">; </w:t>
            </w:r>
            <w:r w:rsidRPr="007C57D9">
              <w:rPr>
                <w:szCs w:val="19"/>
              </w:rPr>
              <w:t>Early school leavers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62" w:history="1">
              <w:r w:rsidR="007C57D9" w:rsidRPr="0079183F">
                <w:t>Initial work and education experiences of early school leavers: a comparative study of Australia and the United States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r w:rsidRPr="007C57D9">
              <w:rPr>
                <w:szCs w:val="19"/>
              </w:rPr>
              <w:t>Lamb, S</w:t>
            </w:r>
            <w:r w:rsidR="00432FD1">
              <w:rPr>
                <w:szCs w:val="19"/>
              </w:rPr>
              <w:t xml:space="preserve"> and</w:t>
            </w:r>
            <w:r w:rsidRPr="007C57D9">
              <w:rPr>
                <w:szCs w:val="19"/>
              </w:rPr>
              <w:t xml:space="preserve"> </w:t>
            </w:r>
            <w:proofErr w:type="spellStart"/>
            <w:r w:rsidRPr="007C57D9">
              <w:rPr>
                <w:szCs w:val="19"/>
              </w:rPr>
              <w:t>Rumberger</w:t>
            </w:r>
            <w:proofErr w:type="spellEnd"/>
            <w:r w:rsidRPr="007C57D9">
              <w:rPr>
                <w:szCs w:val="19"/>
              </w:rPr>
              <w:t>, R</w:t>
            </w:r>
            <w:r w:rsidR="00432FD1">
              <w:rPr>
                <w:szCs w:val="19"/>
              </w:rPr>
              <w:t>W</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1999</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432FD1">
            <w:pPr>
              <w:pStyle w:val="Text"/>
              <w:rPr>
                <w:szCs w:val="19"/>
              </w:rPr>
            </w:pPr>
            <w:r w:rsidRPr="007C57D9">
              <w:rPr>
                <w:szCs w:val="19"/>
              </w:rPr>
              <w:t>Early school leavers;</w:t>
            </w:r>
            <w:r w:rsidR="00432FD1">
              <w:rPr>
                <w:szCs w:val="19"/>
              </w:rPr>
              <w:t xml:space="preserve"> </w:t>
            </w:r>
            <w:r w:rsidRPr="007C57D9">
              <w:rPr>
                <w:szCs w:val="19"/>
              </w:rPr>
              <w:t>Youth transition</w:t>
            </w:r>
          </w:p>
        </w:tc>
      </w:tr>
      <w:tr w:rsidR="007C57D9" w:rsidRPr="00573EE7"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AD135C">
            <w:pPr>
              <w:pStyle w:val="Text"/>
            </w:pPr>
            <w:hyperlink r:id="rId63" w:history="1">
              <w:r w:rsidR="007C57D9" w:rsidRPr="0079183F">
                <w:t>Participation in education and training: 1980</w:t>
              </w:r>
              <w:r w:rsidR="00AD135C">
                <w:t>—</w:t>
              </w:r>
              <w:r w:rsidR="007C57D9" w:rsidRPr="0079183F">
                <w:t>1994</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r w:rsidRPr="007C57D9">
              <w:rPr>
                <w:szCs w:val="19"/>
              </w:rPr>
              <w:t>Long, M</w:t>
            </w:r>
            <w:r w:rsidR="00432FD1">
              <w:rPr>
                <w:szCs w:val="19"/>
              </w:rPr>
              <w:t>,</w:t>
            </w:r>
            <w:r w:rsidRPr="007C57D9">
              <w:rPr>
                <w:szCs w:val="19"/>
              </w:rPr>
              <w:t xml:space="preserve"> Carpenter, PG</w:t>
            </w:r>
            <w:r w:rsidR="00432FD1">
              <w:rPr>
                <w:szCs w:val="19"/>
              </w:rPr>
              <w:t xml:space="preserve"> and</w:t>
            </w:r>
            <w:r w:rsidRPr="007C57D9">
              <w:rPr>
                <w:szCs w:val="19"/>
              </w:rPr>
              <w:t xml:space="preserve"> Hayden, M</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1999</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432FD1">
            <w:pPr>
              <w:pStyle w:val="Text"/>
              <w:rPr>
                <w:szCs w:val="19"/>
              </w:rPr>
            </w:pPr>
            <w:r w:rsidRPr="007C57D9">
              <w:rPr>
                <w:szCs w:val="19"/>
              </w:rPr>
              <w:t>Training</w:t>
            </w:r>
            <w:r w:rsidR="00432FD1">
              <w:rPr>
                <w:szCs w:val="19"/>
              </w:rPr>
              <w:t xml:space="preserve">; </w:t>
            </w:r>
            <w:r w:rsidRPr="007C57D9">
              <w:rPr>
                <w:szCs w:val="19"/>
              </w:rPr>
              <w:t>Education participation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64" w:history="1">
              <w:r w:rsidR="007C57D9" w:rsidRPr="0079183F">
                <w:rPr>
                  <w:rStyle w:val="Hyperlink"/>
                  <w:szCs w:val="19"/>
                </w:rPr>
                <w:t>The effects of part-time work on school students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r w:rsidRPr="007C57D9">
              <w:rPr>
                <w:szCs w:val="19"/>
              </w:rPr>
              <w:t>Robinson, L</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1999</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432FD1">
            <w:pPr>
              <w:pStyle w:val="Text"/>
              <w:rPr>
                <w:szCs w:val="19"/>
              </w:rPr>
            </w:pPr>
            <w:r w:rsidRPr="007C57D9">
              <w:rPr>
                <w:szCs w:val="19"/>
              </w:rPr>
              <w:t xml:space="preserve">Part-time employment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65" w:history="1">
              <w:r w:rsidR="007C57D9" w:rsidRPr="0079183F">
                <w:t>The influence of school factors on young adult life</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proofErr w:type="spellStart"/>
            <w:r w:rsidRPr="007C57D9">
              <w:rPr>
                <w:szCs w:val="19"/>
              </w:rPr>
              <w:t>Ainley</w:t>
            </w:r>
            <w:proofErr w:type="spellEnd"/>
            <w:r w:rsidRPr="007C57D9">
              <w:rPr>
                <w:szCs w:val="19"/>
              </w:rPr>
              <w:t>, J</w:t>
            </w:r>
            <w:r w:rsidR="00432FD1">
              <w:rPr>
                <w:szCs w:val="19"/>
              </w:rPr>
              <w:t xml:space="preserve"> and</w:t>
            </w:r>
            <w:r w:rsidRPr="007C57D9">
              <w:rPr>
                <w:szCs w:val="19"/>
              </w:rPr>
              <w:t xml:space="preserve"> McKenzie, P</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1999</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Dropout; Unemployment; Income; Youth at risk; Student retention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66" w:history="1">
              <w:r w:rsidR="007C57D9" w:rsidRPr="0079183F">
                <w:t>The measurement of socioeconomic status and social class in the LSAY project</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r w:rsidRPr="007C57D9">
              <w:rPr>
                <w:szCs w:val="19"/>
              </w:rPr>
              <w:t>Marks, GN</w:t>
            </w:r>
            <w:r w:rsidR="00432FD1">
              <w:rPr>
                <w:szCs w:val="19"/>
              </w:rPr>
              <w:t>,</w:t>
            </w:r>
            <w:r w:rsidRPr="007C57D9">
              <w:rPr>
                <w:szCs w:val="19"/>
              </w:rPr>
              <w:t xml:space="preserve"> Australian Council for Educational Research (ACER)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1999</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Socioeconomic background</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67" w:history="1">
              <w:r w:rsidR="007C57D9" w:rsidRPr="0079183F">
                <w:rPr>
                  <w:rStyle w:val="Hyperlink"/>
                  <w:szCs w:val="19"/>
                </w:rPr>
                <w:t>Work experience and work placements in secondary school education</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r w:rsidRPr="007C57D9">
              <w:rPr>
                <w:szCs w:val="19"/>
              </w:rPr>
              <w:t>Fullarton,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1999</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432FD1">
            <w:pPr>
              <w:pStyle w:val="Text"/>
              <w:rPr>
                <w:szCs w:val="19"/>
              </w:rPr>
            </w:pPr>
            <w:r w:rsidRPr="007C57D9">
              <w:rPr>
                <w:szCs w:val="19"/>
              </w:rPr>
              <w:t>Work experience</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68" w:history="1">
              <w:r w:rsidR="007C57D9" w:rsidRPr="0079183F">
                <w:t>A comprehensive framework for indicators of the transition from initial education to working life: perspectives from the OECD thematic review</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r w:rsidRPr="007C57D9">
              <w:rPr>
                <w:szCs w:val="19"/>
              </w:rPr>
              <w:t xml:space="preserve">Sweet, R </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Youth transition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69" w:history="1">
              <w:r w:rsidR="007C57D9" w:rsidRPr="0079183F">
                <w:rPr>
                  <w:rStyle w:val="Hyperlink"/>
                  <w:szCs w:val="19"/>
                </w:rPr>
                <w:t>Early school leaving and ‘non-completion’ in Australia</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r w:rsidRPr="007C57D9">
              <w:rPr>
                <w:szCs w:val="19"/>
              </w:rPr>
              <w:t>Marks, GN</w:t>
            </w:r>
            <w:r w:rsidR="00432FD1">
              <w:rPr>
                <w:szCs w:val="19"/>
              </w:rPr>
              <w:t xml:space="preserve"> and</w:t>
            </w:r>
            <w:r w:rsidRPr="007C57D9">
              <w:rPr>
                <w:szCs w:val="19"/>
              </w:rPr>
              <w:t xml:space="preserve"> McKenzie, P</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Early school leavers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70" w:history="1">
              <w:r w:rsidR="007C57D9" w:rsidRPr="0079183F">
                <w:t>Labour market experiences of Australian youth</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Australian Council for Educational Research (ACER)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Education outcomes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71" w:history="1">
              <w:r w:rsidR="007C57D9" w:rsidRPr="0079183F">
                <w:t>Non-completion of school in Australia: the changing patterns of participation and outcomes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r w:rsidRPr="007C57D9">
              <w:rPr>
                <w:szCs w:val="19"/>
              </w:rPr>
              <w:t>Lamb, S</w:t>
            </w:r>
            <w:r w:rsidR="00432FD1">
              <w:rPr>
                <w:szCs w:val="19"/>
              </w:rPr>
              <w:t>,</w:t>
            </w:r>
            <w:r w:rsidRPr="007C57D9">
              <w:rPr>
                <w:szCs w:val="19"/>
              </w:rPr>
              <w:t xml:space="preserve"> Dwyer, PJ</w:t>
            </w:r>
            <w:r w:rsidR="00432FD1">
              <w:rPr>
                <w:szCs w:val="19"/>
              </w:rPr>
              <w:t xml:space="preserve"> and</w:t>
            </w:r>
            <w:r w:rsidRPr="007C57D9">
              <w:rPr>
                <w:szCs w:val="19"/>
              </w:rPr>
              <w:t xml:space="preserve"> </w:t>
            </w:r>
            <w:proofErr w:type="spellStart"/>
            <w:r w:rsidRPr="007C57D9">
              <w:rPr>
                <w:szCs w:val="19"/>
              </w:rPr>
              <w:t>Wyn</w:t>
            </w:r>
            <w:proofErr w:type="spellEnd"/>
            <w:r w:rsidRPr="007C57D9">
              <w:rPr>
                <w:szCs w:val="19"/>
              </w:rPr>
              <w:t>, 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Early school leavers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72" w:history="1">
              <w:r w:rsidR="007C57D9" w:rsidRPr="0079183F">
                <w:t>Pathways for youth in Australia</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r w:rsidRPr="007C57D9">
              <w:rPr>
                <w:szCs w:val="19"/>
              </w:rPr>
              <w:t>McKenzie, P</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Youth transition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73" w:history="1">
              <w:r w:rsidR="00AD135C">
                <w:rPr>
                  <w:rStyle w:val="Hyperlink"/>
                  <w:szCs w:val="19"/>
                </w:rPr>
                <w:t>Subject choice by students in Y</w:t>
              </w:r>
              <w:r w:rsidR="007C57D9" w:rsidRPr="0079183F">
                <w:rPr>
                  <w:rStyle w:val="Hyperlink"/>
                  <w:szCs w:val="19"/>
                </w:rPr>
                <w:t>ear 12 in Australian secondary schools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r w:rsidRPr="007C57D9">
              <w:rPr>
                <w:szCs w:val="19"/>
              </w:rPr>
              <w:t>Fullarton, S</w:t>
            </w:r>
            <w:r w:rsidR="00432FD1">
              <w:rPr>
                <w:szCs w:val="19"/>
              </w:rPr>
              <w:t xml:space="preserve"> and</w:t>
            </w:r>
            <w:r w:rsidRPr="007C57D9">
              <w:rPr>
                <w:szCs w:val="19"/>
              </w:rPr>
              <w:t xml:space="preserve"> </w:t>
            </w:r>
            <w:proofErr w:type="spellStart"/>
            <w:r w:rsidRPr="007C57D9">
              <w:rPr>
                <w:szCs w:val="19"/>
              </w:rPr>
              <w:t>Ainley</w:t>
            </w:r>
            <w:proofErr w:type="spellEnd"/>
            <w:r w:rsidRPr="007C57D9">
              <w:rPr>
                <w:szCs w:val="19"/>
              </w:rPr>
              <w:t>, 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Subject choice</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74" w:history="1">
              <w:r w:rsidR="007C57D9" w:rsidRPr="0079183F">
                <w:t>Using longitudinal data for research on VET</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r w:rsidRPr="007C57D9">
              <w:rPr>
                <w:szCs w:val="19"/>
              </w:rPr>
              <w:t>McKenzie, P</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75" w:history="1">
              <w:r w:rsidR="007C57D9" w:rsidRPr="0079183F">
                <w:t>Views and influences: tertiary education, secondary students and their advisers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r w:rsidRPr="007C57D9">
              <w:rPr>
                <w:szCs w:val="19"/>
              </w:rPr>
              <w:t>Harvey-Beavis, A</w:t>
            </w:r>
            <w:r w:rsidR="00432FD1">
              <w:rPr>
                <w:szCs w:val="19"/>
              </w:rPr>
              <w:t xml:space="preserve"> and</w:t>
            </w:r>
            <w:r w:rsidRPr="007C57D9">
              <w:rPr>
                <w:szCs w:val="19"/>
              </w:rPr>
              <w:t xml:space="preserve"> Robinson, L</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Advice</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76" w:history="1">
              <w:r w:rsidR="007C57D9" w:rsidRPr="0079183F">
                <w:t>What are the vocational pathways of Australian school</w:t>
              </w:r>
              <w:r w:rsidR="00AD135C">
                <w:t xml:space="preserve"> </w:t>
              </w:r>
              <w:r w:rsidR="007C57D9" w:rsidRPr="0079183F">
                <w:t>leavers?: a longitudinal study of interests and occupational destinations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proofErr w:type="spellStart"/>
            <w:r w:rsidRPr="007C57D9">
              <w:rPr>
                <w:szCs w:val="19"/>
              </w:rPr>
              <w:t>Athanasou</w:t>
            </w:r>
            <w:proofErr w:type="spellEnd"/>
            <w:r w:rsidRPr="007C57D9">
              <w:rPr>
                <w:szCs w:val="19"/>
              </w:rPr>
              <w:t>, JA</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Pathways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77" w:history="1">
              <w:r w:rsidR="007C57D9" w:rsidRPr="0079183F">
                <w:t>15-up and counting, reading, writing, reasoning …: how literate are Australia’s students?: the PISA 2000 survey of students’ reading, mathematical and scientific literacy skills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432FD1">
            <w:pPr>
              <w:pStyle w:val="Text"/>
              <w:rPr>
                <w:szCs w:val="19"/>
              </w:rPr>
            </w:pPr>
            <w:proofErr w:type="spellStart"/>
            <w:r w:rsidRPr="007C57D9">
              <w:rPr>
                <w:szCs w:val="19"/>
              </w:rPr>
              <w:t>Lokan</w:t>
            </w:r>
            <w:proofErr w:type="spellEnd"/>
            <w:r w:rsidRPr="007C57D9">
              <w:rPr>
                <w:szCs w:val="19"/>
              </w:rPr>
              <w:t>, J</w:t>
            </w:r>
            <w:r w:rsidR="00432FD1">
              <w:rPr>
                <w:szCs w:val="19"/>
              </w:rPr>
              <w:t>,</w:t>
            </w:r>
            <w:r w:rsidRPr="007C57D9">
              <w:rPr>
                <w:szCs w:val="19"/>
              </w:rPr>
              <w:t xml:space="preserve"> Greenwood, L</w:t>
            </w:r>
            <w:r w:rsidR="00432FD1">
              <w:rPr>
                <w:szCs w:val="19"/>
              </w:rPr>
              <w:t xml:space="preserve"> and</w:t>
            </w:r>
            <w:r w:rsidRPr="007C57D9">
              <w:rPr>
                <w:szCs w:val="19"/>
              </w:rPr>
              <w:t xml:space="preserve"> </w:t>
            </w:r>
            <w:proofErr w:type="spellStart"/>
            <w:r w:rsidRPr="007C57D9">
              <w:rPr>
                <w:szCs w:val="19"/>
              </w:rPr>
              <w:t>Cresswell</w:t>
            </w:r>
            <w:proofErr w:type="spellEnd"/>
            <w:r w:rsidRPr="007C57D9">
              <w:rPr>
                <w:szCs w:val="19"/>
              </w:rPr>
              <w:t xml:space="preserve">, J </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Literacy; Numeracy</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78" w:history="1">
              <w:r w:rsidR="007C57D9" w:rsidRPr="0079183F">
                <w:t>Does VET in schools make a difference to post-school pathways?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44A42">
            <w:pPr>
              <w:pStyle w:val="Text"/>
              <w:rPr>
                <w:szCs w:val="19"/>
              </w:rPr>
            </w:pPr>
            <w:r w:rsidRPr="007C57D9">
              <w:rPr>
                <w:szCs w:val="19"/>
              </w:rPr>
              <w:t>Fullarton,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 xml:space="preserve">VET in schools </w:t>
            </w:r>
          </w:p>
          <w:p w:rsidR="007C57D9" w:rsidRPr="007C57D9" w:rsidRDefault="007C57D9" w:rsidP="00E43749">
            <w:pPr>
              <w:pStyle w:val="Text"/>
              <w:rPr>
                <w:szCs w:val="19"/>
              </w:rPr>
            </w:pP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79" w:history="1">
              <w:r w:rsidR="007C57D9" w:rsidRPr="0079183F">
                <w:t>Early school leavers: who are they, why do they leave, and what are the consequences?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44A42">
            <w:pPr>
              <w:pStyle w:val="Text"/>
              <w:rPr>
                <w:szCs w:val="19"/>
              </w:rPr>
            </w:pPr>
            <w:r w:rsidRPr="007C57D9">
              <w:rPr>
                <w:szCs w:val="19"/>
              </w:rPr>
              <w:t>Marks, GN</w:t>
            </w:r>
            <w:r w:rsidR="00044A42">
              <w:rPr>
                <w:szCs w:val="19"/>
              </w:rPr>
              <w:t xml:space="preserve"> and McMillan, 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Early school leavers</w:t>
            </w:r>
          </w:p>
        </w:tc>
      </w:tr>
      <w:tr w:rsidR="007C57D9" w:rsidRPr="00107325"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80" w:history="1">
              <w:r w:rsidR="007C57D9" w:rsidRPr="0079183F">
                <w:t>Participation and achievement in VET of non-completers of school</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44A42">
            <w:pPr>
              <w:pStyle w:val="Text"/>
              <w:rPr>
                <w:szCs w:val="19"/>
              </w:rPr>
            </w:pPr>
            <w:r w:rsidRPr="007C57D9">
              <w:rPr>
                <w:szCs w:val="19"/>
              </w:rPr>
              <w:t>Ball, K</w:t>
            </w:r>
            <w:r w:rsidR="00044A42">
              <w:rPr>
                <w:szCs w:val="19"/>
              </w:rPr>
              <w:t xml:space="preserve"> and</w:t>
            </w:r>
            <w:r w:rsidRPr="007C57D9">
              <w:rPr>
                <w:szCs w:val="19"/>
              </w:rPr>
              <w:t xml:space="preserve"> Lamb,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VET completion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81" w:history="1">
              <w:r w:rsidR="007C57D9" w:rsidRPr="0079183F">
                <w:t>Pathways from school to work</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44A42">
            <w:pPr>
              <w:pStyle w:val="Text"/>
              <w:rPr>
                <w:szCs w:val="19"/>
              </w:rPr>
            </w:pPr>
            <w:r w:rsidRPr="007C57D9">
              <w:rPr>
                <w:szCs w:val="19"/>
              </w:rPr>
              <w:t>McKenzie, P</w:t>
            </w:r>
            <w:r w:rsidR="00044A42">
              <w:rPr>
                <w:szCs w:val="19"/>
              </w:rPr>
              <w:t xml:space="preserve"> and</w:t>
            </w:r>
            <w:r w:rsidRPr="007C57D9">
              <w:rPr>
                <w:szCs w:val="19"/>
              </w:rPr>
              <w:t xml:space="preserve"> Hillman, KJ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Pathways</w:t>
            </w:r>
          </w:p>
        </w:tc>
      </w:tr>
      <w:tr w:rsidR="007C57D9" w:rsidRPr="00107325"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82" w:history="1">
              <w:r w:rsidR="00044A42">
                <w:rPr>
                  <w:rStyle w:val="Hyperlink"/>
                  <w:szCs w:val="19"/>
                </w:rPr>
                <w:t>Patterns of participation in Y</w:t>
              </w:r>
              <w:r w:rsidR="007C57D9" w:rsidRPr="0079183F">
                <w:rPr>
                  <w:rStyle w:val="Hyperlink"/>
                  <w:szCs w:val="19"/>
                </w:rPr>
                <w:t>ear 12 and higher education in Australia: trends and issues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44A42">
            <w:pPr>
              <w:pStyle w:val="Text"/>
              <w:rPr>
                <w:szCs w:val="19"/>
              </w:rPr>
            </w:pPr>
            <w:r w:rsidRPr="007C57D9">
              <w:rPr>
                <w:szCs w:val="19"/>
              </w:rPr>
              <w:t>Marks, GN</w:t>
            </w:r>
            <w:r w:rsidR="00044A42">
              <w:rPr>
                <w:szCs w:val="19"/>
              </w:rPr>
              <w:t>,</w:t>
            </w:r>
            <w:r w:rsidRPr="007C57D9">
              <w:rPr>
                <w:szCs w:val="19"/>
              </w:rPr>
              <w:t xml:space="preserve"> Fleming, N</w:t>
            </w:r>
            <w:r w:rsidR="00044A42">
              <w:rPr>
                <w:szCs w:val="19"/>
              </w:rPr>
              <w:t>,</w:t>
            </w:r>
            <w:r w:rsidRPr="007C57D9">
              <w:rPr>
                <w:szCs w:val="19"/>
              </w:rPr>
              <w:t xml:space="preserve"> Long, M</w:t>
            </w:r>
            <w:r w:rsidR="00044A42">
              <w:rPr>
                <w:szCs w:val="19"/>
              </w:rPr>
              <w:t xml:space="preserve"> and</w:t>
            </w:r>
            <w:r w:rsidRPr="007C57D9">
              <w:rPr>
                <w:szCs w:val="19"/>
              </w:rPr>
              <w:t xml:space="preserve"> McMillan, 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Education participation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83" w:history="1">
              <w:r w:rsidR="007C57D9" w:rsidRPr="0079183F">
                <w:rPr>
                  <w:rStyle w:val="Hyperlink"/>
                  <w:szCs w:val="19"/>
                </w:rPr>
                <w:t>Patterns of success and failure in the transition from school to work in Australia</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44A42">
            <w:pPr>
              <w:pStyle w:val="Text"/>
              <w:rPr>
                <w:szCs w:val="19"/>
              </w:rPr>
            </w:pPr>
            <w:r w:rsidRPr="007C57D9">
              <w:rPr>
                <w:szCs w:val="19"/>
              </w:rPr>
              <w:t>Lamb, S</w:t>
            </w:r>
            <w:r w:rsidR="00044A42">
              <w:rPr>
                <w:szCs w:val="19"/>
              </w:rPr>
              <w:t xml:space="preserve"> and</w:t>
            </w:r>
            <w:r w:rsidRPr="007C57D9">
              <w:rPr>
                <w:szCs w:val="19"/>
              </w:rPr>
              <w:t xml:space="preserve"> McKenzie, P</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Transition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84" w:history="1">
              <w:r w:rsidR="007C57D9" w:rsidRPr="0079183F">
                <w:t>School non-completers: outcomes in vocational education and training</w:t>
              </w:r>
            </w:hyperlink>
            <w:r w:rsidR="007C57D9" w:rsidRPr="0079183F">
              <w:t xml:space="preserve"> (Conference paper)</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44A42">
            <w:pPr>
              <w:pStyle w:val="Text"/>
              <w:rPr>
                <w:szCs w:val="19"/>
              </w:rPr>
            </w:pPr>
            <w:r w:rsidRPr="007C57D9">
              <w:rPr>
                <w:szCs w:val="19"/>
              </w:rPr>
              <w:t>Ball, K</w:t>
            </w:r>
            <w:r w:rsidR="00044A42">
              <w:rPr>
                <w:szCs w:val="19"/>
              </w:rPr>
              <w:t xml:space="preserve"> and Lamb,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Dropout; Participation; VET</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7C57D9" w:rsidP="00E43749">
            <w:pPr>
              <w:pStyle w:val="Text"/>
            </w:pPr>
            <w:r w:rsidRPr="0079183F">
              <w:lastRenderedPageBreak/>
              <w:t>School non-completers: outcomes in vocational education and training (Journal article)</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44A42">
            <w:pPr>
              <w:pStyle w:val="Text"/>
              <w:rPr>
                <w:szCs w:val="19"/>
              </w:rPr>
            </w:pPr>
            <w:r w:rsidRPr="007C57D9">
              <w:rPr>
                <w:szCs w:val="19"/>
              </w:rPr>
              <w:t>Ball, K</w:t>
            </w:r>
            <w:r w:rsidR="00044A42">
              <w:rPr>
                <w:szCs w:val="19"/>
              </w:rPr>
              <w:t xml:space="preserve"> and</w:t>
            </w:r>
            <w:r w:rsidRPr="007C57D9">
              <w:rPr>
                <w:szCs w:val="19"/>
              </w:rPr>
              <w:t xml:space="preserve"> Lamb,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044A42">
            <w:pPr>
              <w:pStyle w:val="Text"/>
              <w:rPr>
                <w:szCs w:val="19"/>
              </w:rPr>
            </w:pPr>
            <w:r w:rsidRPr="007C57D9">
              <w:rPr>
                <w:szCs w:val="19"/>
              </w:rPr>
              <w:t>VET</w:t>
            </w:r>
            <w:r w:rsidR="00044A42">
              <w:rPr>
                <w:szCs w:val="19"/>
              </w:rPr>
              <w:t xml:space="preserve">; </w:t>
            </w:r>
            <w:r w:rsidRPr="007C57D9">
              <w:rPr>
                <w:szCs w:val="19"/>
              </w:rPr>
              <w:t>Early school leavers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85" w:history="1">
              <w:r w:rsidR="007C57D9" w:rsidRPr="0079183F">
                <w:rPr>
                  <w:rStyle w:val="Hyperlink"/>
                  <w:szCs w:val="19"/>
                </w:rPr>
                <w:t>Tertiary entrance performance: the role of student background and school factors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44A42">
            <w:pPr>
              <w:pStyle w:val="Text"/>
              <w:rPr>
                <w:szCs w:val="19"/>
              </w:rPr>
            </w:pPr>
            <w:r w:rsidRPr="007C57D9">
              <w:rPr>
                <w:szCs w:val="19"/>
              </w:rPr>
              <w:t>Marks, GN</w:t>
            </w:r>
            <w:r w:rsidR="00044A42">
              <w:rPr>
                <w:szCs w:val="19"/>
              </w:rPr>
              <w:t>, McMillan, J,</w:t>
            </w:r>
            <w:r w:rsidRPr="007C57D9">
              <w:rPr>
                <w:szCs w:val="19"/>
              </w:rPr>
              <w:t xml:space="preserve"> Hillman, KJ </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044A42">
            <w:pPr>
              <w:pStyle w:val="Text"/>
              <w:rPr>
                <w:szCs w:val="19"/>
              </w:rPr>
            </w:pPr>
            <w:r w:rsidRPr="007C57D9">
              <w:rPr>
                <w:szCs w:val="19"/>
              </w:rPr>
              <w:t>Socioeconomic background; School factors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86" w:history="1">
              <w:r w:rsidR="007C57D9" w:rsidRPr="0079183F">
                <w:rPr>
                  <w:rStyle w:val="Hyperlink"/>
                  <w:szCs w:val="19"/>
                </w:rPr>
                <w:t>The pathways from school to further study and work for Australian graduates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044A42" w:rsidP="00044A42">
            <w:pPr>
              <w:pStyle w:val="Text"/>
              <w:rPr>
                <w:szCs w:val="19"/>
              </w:rPr>
            </w:pPr>
            <w:r>
              <w:rPr>
                <w:szCs w:val="19"/>
              </w:rPr>
              <w:t>Lamb,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Pathways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87" w:history="1">
              <w:r w:rsidR="007C57D9" w:rsidRPr="0079183F">
                <w:rPr>
                  <w:rStyle w:val="Hyperlink"/>
                  <w:szCs w:val="19"/>
                </w:rPr>
                <w:t>VET in schools: participation and pathways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44A42">
            <w:pPr>
              <w:pStyle w:val="Text"/>
              <w:rPr>
                <w:szCs w:val="19"/>
              </w:rPr>
            </w:pPr>
            <w:r w:rsidRPr="007C57D9">
              <w:rPr>
                <w:szCs w:val="19"/>
              </w:rPr>
              <w:t>Fullarton,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2001</w:t>
            </w:r>
          </w:p>
        </w:tc>
        <w:tc>
          <w:tcPr>
            <w:tcW w:w="4358" w:type="dxa"/>
            <w:tcBorders>
              <w:top w:val="single" w:sz="8" w:space="0" w:color="auto"/>
              <w:left w:val="single" w:sz="8" w:space="0" w:color="auto"/>
              <w:bottom w:val="single" w:sz="8" w:space="0" w:color="auto"/>
              <w:right w:val="single" w:sz="8" w:space="0" w:color="auto"/>
            </w:tcBorders>
          </w:tcPr>
          <w:p w:rsidR="007C57D9" w:rsidRPr="00044A42" w:rsidRDefault="007C57D9" w:rsidP="00E43749">
            <w:pPr>
              <w:pStyle w:val="Text"/>
              <w:rPr>
                <w:szCs w:val="19"/>
                <w:highlight w:val="yellow"/>
              </w:rPr>
            </w:pP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88" w:history="1">
              <w:r w:rsidR="007C57D9" w:rsidRPr="0079183F">
                <w:rPr>
                  <w:rStyle w:val="Hyperlink"/>
                  <w:szCs w:val="19"/>
                </w:rPr>
                <w:t>Work experience, work placements and part-time work among Australian secondary school students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44A42">
            <w:pPr>
              <w:pStyle w:val="Text"/>
              <w:rPr>
                <w:szCs w:val="19"/>
              </w:rPr>
            </w:pPr>
            <w:r w:rsidRPr="007C57D9">
              <w:rPr>
                <w:szCs w:val="19"/>
              </w:rPr>
              <w:t>Hillman, KJ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Work experience; Part-time employment</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89" w:history="1">
              <w:r w:rsidR="007C57D9" w:rsidRPr="0079183F">
                <w:t>Youth Allowance evaluation: summaries of survey findings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44A42">
            <w:pPr>
              <w:pStyle w:val="Text"/>
              <w:rPr>
                <w:szCs w:val="19"/>
              </w:rPr>
            </w:pPr>
            <w:r w:rsidRPr="007C57D9">
              <w:rPr>
                <w:szCs w:val="19"/>
              </w:rPr>
              <w:t>Australia</w:t>
            </w:r>
            <w:r w:rsidR="00044A42">
              <w:rPr>
                <w:szCs w:val="19"/>
              </w:rPr>
              <w:t>n</w:t>
            </w:r>
            <w:r w:rsidRPr="007C57D9">
              <w:rPr>
                <w:szCs w:val="19"/>
              </w:rPr>
              <w:t xml:space="preserve"> Department of Family and Community Services (FACS)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Student allowance</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AD135C">
            <w:pPr>
              <w:pStyle w:val="Text"/>
            </w:pPr>
            <w:hyperlink r:id="rId90" w:history="1">
              <w:r w:rsidR="007C57D9" w:rsidRPr="0079183F">
                <w:t>Achievement in literacy and numeracy by Australian 14 year-olds, 1975</w:t>
              </w:r>
              <w:r w:rsidR="00AD135C">
                <w:t>—</w:t>
              </w:r>
              <w:r w:rsidR="007C57D9" w:rsidRPr="0079183F">
                <w:t>1998</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44A42">
            <w:pPr>
              <w:pStyle w:val="Text"/>
              <w:rPr>
                <w:szCs w:val="19"/>
              </w:rPr>
            </w:pPr>
            <w:r w:rsidRPr="007C57D9">
              <w:rPr>
                <w:szCs w:val="19"/>
              </w:rPr>
              <w:t>Rothman,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Literacy; Numeracy</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91" w:history="1">
              <w:r w:rsidR="007C57D9" w:rsidRPr="0079183F">
                <w:t>Becoming an adult: leaving home, relationships and home ownership among Australian youth</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44A42">
            <w:pPr>
              <w:pStyle w:val="Text"/>
              <w:rPr>
                <w:szCs w:val="19"/>
              </w:rPr>
            </w:pPr>
            <w:r w:rsidRPr="007C57D9">
              <w:rPr>
                <w:szCs w:val="19"/>
              </w:rPr>
              <w:t>Hillman, KJ</w:t>
            </w:r>
            <w:r w:rsidR="00044A42">
              <w:rPr>
                <w:szCs w:val="19"/>
              </w:rPr>
              <w:t xml:space="preserve"> and</w:t>
            </w:r>
            <w:r w:rsidRPr="007C57D9">
              <w:rPr>
                <w:szCs w:val="19"/>
              </w:rPr>
              <w:t xml:space="preserve"> Marks, GN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Youth transition</w:t>
            </w:r>
          </w:p>
        </w:tc>
      </w:tr>
      <w:tr w:rsidR="007C57D9" w:rsidRPr="00107325"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92" w:history="1">
              <w:r w:rsidR="007C57D9" w:rsidRPr="0079183F">
                <w:t>Education participation and outcomes by geographic location</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44A42">
            <w:pPr>
              <w:pStyle w:val="Text"/>
              <w:rPr>
                <w:szCs w:val="19"/>
              </w:rPr>
            </w:pPr>
            <w:r w:rsidRPr="007C57D9">
              <w:rPr>
                <w:szCs w:val="19"/>
              </w:rPr>
              <w:t>Jones, RG</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Regional participation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93" w:history="1">
              <w:r w:rsidR="007C57D9" w:rsidRPr="0079183F">
                <w:t>Educational attainment in Australia: a cohort analysis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D720CD">
            <w:pPr>
              <w:pStyle w:val="Text"/>
              <w:rPr>
                <w:szCs w:val="19"/>
              </w:rPr>
            </w:pPr>
            <w:r w:rsidRPr="00D720CD">
              <w:rPr>
                <w:szCs w:val="19"/>
              </w:rPr>
              <w:t>Le, AT</w:t>
            </w:r>
            <w:r w:rsidR="00D720CD">
              <w:rPr>
                <w:szCs w:val="19"/>
              </w:rPr>
              <w:t xml:space="preserve"> and</w:t>
            </w:r>
            <w:r w:rsidRPr="007C57D9">
              <w:rPr>
                <w:szCs w:val="19"/>
              </w:rPr>
              <w:t xml:space="preserve"> Miller, PW</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Educational attainment</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94" w:history="1">
              <w:r w:rsidR="007C57D9" w:rsidRPr="0079183F">
                <w:t>Firm-based training for young Australians: changes from the 1980s to the 1990s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44A42">
            <w:pPr>
              <w:pStyle w:val="Text"/>
              <w:rPr>
                <w:szCs w:val="19"/>
              </w:rPr>
            </w:pPr>
            <w:r w:rsidRPr="007C57D9">
              <w:rPr>
                <w:szCs w:val="19"/>
              </w:rPr>
              <w:t>Long, M</w:t>
            </w:r>
            <w:r w:rsidR="00044A42">
              <w:rPr>
                <w:szCs w:val="19"/>
              </w:rPr>
              <w:t xml:space="preserve"> and</w:t>
            </w:r>
            <w:r w:rsidRPr="007C57D9">
              <w:rPr>
                <w:szCs w:val="19"/>
              </w:rPr>
              <w:t xml:space="preserve"> Lamb, S </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On the job training</w:t>
            </w:r>
          </w:p>
        </w:tc>
      </w:tr>
      <w:tr w:rsidR="007C57D9" w:rsidRPr="00107325"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95" w:history="1">
              <w:r w:rsidR="007C57D9" w:rsidRPr="0079183F">
                <w:t xml:space="preserve">Neighbourhood effects and community </w:t>
              </w:r>
              <w:proofErr w:type="spellStart"/>
              <w:r w:rsidR="007C57D9" w:rsidRPr="0079183F">
                <w:t>spillovers</w:t>
              </w:r>
              <w:proofErr w:type="spellEnd"/>
              <w:r w:rsidR="007C57D9" w:rsidRPr="0079183F">
                <w:t xml:space="preserve"> in the Australian youth labour market</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44A42">
            <w:pPr>
              <w:pStyle w:val="Text"/>
              <w:rPr>
                <w:szCs w:val="19"/>
              </w:rPr>
            </w:pPr>
            <w:r w:rsidRPr="007C57D9">
              <w:rPr>
                <w:szCs w:val="19"/>
              </w:rPr>
              <w:t>Andrews, D</w:t>
            </w:r>
            <w:r w:rsidR="00044A42">
              <w:rPr>
                <w:szCs w:val="19"/>
              </w:rPr>
              <w:t>,</w:t>
            </w:r>
            <w:r w:rsidRPr="007C57D9">
              <w:rPr>
                <w:szCs w:val="19"/>
              </w:rPr>
              <w:t xml:space="preserve"> Green, C</w:t>
            </w:r>
            <w:r w:rsidR="00044A42">
              <w:rPr>
                <w:szCs w:val="19"/>
              </w:rPr>
              <w:t xml:space="preserve"> and</w:t>
            </w:r>
            <w:r w:rsidRPr="007C57D9">
              <w:rPr>
                <w:szCs w:val="19"/>
              </w:rPr>
              <w:t xml:space="preserve"> </w:t>
            </w:r>
            <w:proofErr w:type="spellStart"/>
            <w:r w:rsidRPr="007C57D9">
              <w:rPr>
                <w:szCs w:val="19"/>
              </w:rPr>
              <w:t>Mangan</w:t>
            </w:r>
            <w:proofErr w:type="spellEnd"/>
            <w:r w:rsidRPr="007C57D9">
              <w:rPr>
                <w:szCs w:val="19"/>
              </w:rPr>
              <w:t>, J</w:t>
            </w:r>
            <w:r w:rsidR="00044A42">
              <w:rPr>
                <w:szCs w:val="19"/>
              </w:rPr>
              <w:t xml:space="preserve">, </w:t>
            </w:r>
            <w:r w:rsidRPr="007C57D9">
              <w:rPr>
                <w:szCs w:val="19"/>
              </w:rPr>
              <w:t>Australian Council for Educational Research (ACER)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Neighbourhood effects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96" w:history="1">
              <w:r w:rsidR="007C57D9" w:rsidRPr="0079183F">
                <w:t>Pathways for youth in Australia</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44A42">
            <w:pPr>
              <w:pStyle w:val="Text"/>
              <w:rPr>
                <w:szCs w:val="19"/>
              </w:rPr>
            </w:pPr>
            <w:r w:rsidRPr="007C57D9">
              <w:rPr>
                <w:szCs w:val="19"/>
              </w:rPr>
              <w:t>McKenzie, P</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p>
        </w:tc>
      </w:tr>
      <w:tr w:rsidR="007C57D9" w:rsidRPr="00107325"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97" w:history="1">
              <w:r w:rsidR="007C57D9" w:rsidRPr="0079183F">
                <w:t>Rural and urban differences in Australian education</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AD135C">
            <w:pPr>
              <w:pStyle w:val="Text"/>
              <w:rPr>
                <w:szCs w:val="19"/>
              </w:rPr>
            </w:pPr>
            <w:r w:rsidRPr="007C57D9">
              <w:rPr>
                <w:szCs w:val="19"/>
              </w:rPr>
              <w:t>Hillman, KJ</w:t>
            </w:r>
            <w:r w:rsidR="00044A42">
              <w:rPr>
                <w:szCs w:val="19"/>
              </w:rPr>
              <w:t>,</w:t>
            </w:r>
            <w:r w:rsidRPr="007C57D9">
              <w:rPr>
                <w:szCs w:val="19"/>
              </w:rPr>
              <w:t xml:space="preserve"> </w:t>
            </w:r>
            <w:r w:rsidR="00044A42">
              <w:rPr>
                <w:szCs w:val="19"/>
              </w:rPr>
              <w:t>Marks, G and</w:t>
            </w:r>
            <w:r w:rsidRPr="007C57D9">
              <w:rPr>
                <w:szCs w:val="19"/>
              </w:rPr>
              <w:t xml:space="preserve"> McKenzie, P</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Regional participation</w:t>
            </w:r>
          </w:p>
        </w:tc>
      </w:tr>
      <w:tr w:rsidR="007C57D9" w:rsidRPr="00107325"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98" w:history="1">
              <w:r w:rsidR="007C57D9" w:rsidRPr="0079183F">
                <w:rPr>
                  <w:rStyle w:val="Hyperlink"/>
                  <w:szCs w:val="19"/>
                </w:rPr>
                <w:t>Student engagement with school: individual and school-level influences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44A42">
            <w:pPr>
              <w:pStyle w:val="Text"/>
              <w:rPr>
                <w:szCs w:val="19"/>
              </w:rPr>
            </w:pPr>
            <w:r w:rsidRPr="007C57D9">
              <w:rPr>
                <w:szCs w:val="19"/>
              </w:rPr>
              <w:t>Fullarton,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Student engagement</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99" w:history="1">
              <w:r w:rsidR="007C57D9" w:rsidRPr="0079183F">
                <w:t>Submission to the House of Representatives Standing Committee on Education and Training inquiry into vocational education in Australian schools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636752">
            <w:pPr>
              <w:pStyle w:val="Text"/>
              <w:rPr>
                <w:szCs w:val="19"/>
              </w:rPr>
            </w:pPr>
            <w:r w:rsidRPr="007C57D9">
              <w:rPr>
                <w:szCs w:val="19"/>
              </w:rPr>
              <w:t>Australia</w:t>
            </w:r>
            <w:r w:rsidR="00044A42">
              <w:rPr>
                <w:szCs w:val="19"/>
              </w:rPr>
              <w:t>n</w:t>
            </w:r>
            <w:r w:rsidRPr="007C57D9">
              <w:rPr>
                <w:szCs w:val="19"/>
              </w:rPr>
              <w:t xml:space="preserve"> Department of Education, Science and Training (DEST)</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D04E57">
            <w:pPr>
              <w:pStyle w:val="Text"/>
              <w:rPr>
                <w:szCs w:val="19"/>
              </w:rPr>
            </w:pPr>
            <w:r w:rsidRPr="007C57D9">
              <w:rPr>
                <w:szCs w:val="19"/>
              </w:rPr>
              <w:t xml:space="preserve">VET in schools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00" w:history="1">
              <w:r w:rsidR="007C57D9" w:rsidRPr="0079183F">
                <w:t>The national report to Parliament on Indigenous education and training, 2001.</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D04E57">
            <w:pPr>
              <w:pStyle w:val="Text"/>
              <w:rPr>
                <w:szCs w:val="19"/>
              </w:rPr>
            </w:pPr>
            <w:r w:rsidRPr="007C57D9">
              <w:rPr>
                <w:szCs w:val="19"/>
              </w:rPr>
              <w:t>Australia</w:t>
            </w:r>
            <w:r w:rsidR="00D04E57">
              <w:rPr>
                <w:szCs w:val="19"/>
              </w:rPr>
              <w:t>n</w:t>
            </w:r>
            <w:r w:rsidRPr="007C57D9">
              <w:rPr>
                <w:szCs w:val="19"/>
              </w:rPr>
              <w:t xml:space="preserve"> Department of Education, Science and Training (DEST)</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Indigenous people</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01" w:history="1">
              <w:r w:rsidR="007C57D9" w:rsidRPr="0079183F">
                <w:t>Vocational education and training: participation, achievement and pathways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D04E57">
            <w:pPr>
              <w:pStyle w:val="Text"/>
              <w:rPr>
                <w:szCs w:val="19"/>
              </w:rPr>
            </w:pPr>
            <w:r w:rsidRPr="007C57D9">
              <w:rPr>
                <w:szCs w:val="19"/>
              </w:rPr>
              <w:t>Fullarton,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VET in schools; Youth transition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02" w:history="1">
              <w:r w:rsidR="007C57D9" w:rsidRPr="0079183F">
                <w:t>Workplace training: the experience of young Australian workers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D04E57">
            <w:pPr>
              <w:pStyle w:val="Text"/>
              <w:rPr>
                <w:szCs w:val="19"/>
              </w:rPr>
            </w:pPr>
            <w:r w:rsidRPr="007C57D9">
              <w:rPr>
                <w:szCs w:val="19"/>
              </w:rPr>
              <w:t>Long, M</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AD135C">
            <w:pPr>
              <w:pStyle w:val="Text"/>
              <w:rPr>
                <w:szCs w:val="19"/>
              </w:rPr>
            </w:pPr>
            <w:r w:rsidRPr="007C57D9">
              <w:rPr>
                <w:szCs w:val="19"/>
              </w:rPr>
              <w:t>Workplace learning</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03" w:history="1">
              <w:r w:rsidR="007C57D9" w:rsidRPr="0079183F">
                <w:t>A ‘causal’ estimate of the effect of schooling on full-time employment among young Australians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D04E57">
            <w:pPr>
              <w:pStyle w:val="Text"/>
              <w:rPr>
                <w:szCs w:val="19"/>
              </w:rPr>
            </w:pPr>
            <w:r w:rsidRPr="007C57D9">
              <w:rPr>
                <w:szCs w:val="19"/>
              </w:rPr>
              <w:t>Ryan, C</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2003</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Return to schooling</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04" w:history="1">
              <w:r w:rsidR="007C57D9" w:rsidRPr="0079183F">
                <w:t>Active citizenship and the secondary school experience: community participation rates of Australian youth</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D04E57">
            <w:pPr>
              <w:pStyle w:val="Text"/>
              <w:rPr>
                <w:szCs w:val="19"/>
              </w:rPr>
            </w:pPr>
            <w:r w:rsidRPr="007C57D9">
              <w:rPr>
                <w:szCs w:val="19"/>
              </w:rPr>
              <w:t>Brown, K</w:t>
            </w:r>
            <w:r w:rsidR="00D04E57">
              <w:rPr>
                <w:szCs w:val="19"/>
              </w:rPr>
              <w:t>,</w:t>
            </w:r>
            <w:r w:rsidRPr="007C57D9">
              <w:rPr>
                <w:szCs w:val="19"/>
              </w:rPr>
              <w:t xml:space="preserve"> </w:t>
            </w:r>
            <w:proofErr w:type="spellStart"/>
            <w:r w:rsidRPr="007C57D9">
              <w:rPr>
                <w:szCs w:val="19"/>
              </w:rPr>
              <w:t>Lipsig-Mumme</w:t>
            </w:r>
            <w:proofErr w:type="spellEnd"/>
            <w:r w:rsidRPr="007C57D9">
              <w:rPr>
                <w:szCs w:val="19"/>
              </w:rPr>
              <w:t>, C</w:t>
            </w:r>
            <w:r w:rsidR="00D04E57">
              <w:rPr>
                <w:szCs w:val="19"/>
              </w:rPr>
              <w:t xml:space="preserve"> and</w:t>
            </w:r>
            <w:r w:rsidRPr="007C57D9">
              <w:rPr>
                <w:szCs w:val="19"/>
              </w:rPr>
              <w:t xml:space="preserve"> </w:t>
            </w:r>
            <w:r w:rsidR="00D04E57">
              <w:rPr>
                <w:szCs w:val="19"/>
              </w:rPr>
              <w:br/>
            </w:r>
            <w:proofErr w:type="spellStart"/>
            <w:r w:rsidRPr="007C57D9">
              <w:rPr>
                <w:szCs w:val="19"/>
              </w:rPr>
              <w:t>Zajdow</w:t>
            </w:r>
            <w:proofErr w:type="spellEnd"/>
            <w:r w:rsidRPr="007C57D9">
              <w:rPr>
                <w:szCs w:val="19"/>
              </w:rPr>
              <w:t>, G</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2003</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Community participation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05" w:history="1">
              <w:r w:rsidR="007C57D9" w:rsidRPr="0079183F">
                <w:t>Barriers to participation: financial, educational and technological: a report into the barriers to societal participation among low-income Australians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D04E57">
            <w:pPr>
              <w:pStyle w:val="Text"/>
              <w:rPr>
                <w:szCs w:val="19"/>
              </w:rPr>
            </w:pPr>
            <w:proofErr w:type="spellStart"/>
            <w:r w:rsidRPr="007C57D9">
              <w:rPr>
                <w:szCs w:val="19"/>
              </w:rPr>
              <w:t>Zappala</w:t>
            </w:r>
            <w:proofErr w:type="spellEnd"/>
            <w:r w:rsidRPr="007C57D9">
              <w:rPr>
                <w:szCs w:val="19"/>
              </w:rPr>
              <w:t xml:space="preserve">, G </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2003</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Access and equity</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AD135C">
            <w:pPr>
              <w:pStyle w:val="Text"/>
            </w:pPr>
            <w:hyperlink r:id="rId106" w:history="1">
              <w:r w:rsidR="007C57D9" w:rsidRPr="0079183F">
                <w:t>Dynamics of the Australian youth labour market: the 1975 cohort, 1996</w:t>
              </w:r>
              <w:r w:rsidR="00AD135C">
                <w:t>—</w:t>
              </w:r>
              <w:r w:rsidR="007C57D9" w:rsidRPr="0079183F">
                <w:t>2000</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D04E57">
            <w:pPr>
              <w:pStyle w:val="Text"/>
              <w:rPr>
                <w:szCs w:val="19"/>
              </w:rPr>
            </w:pPr>
            <w:r w:rsidRPr="007C57D9">
              <w:rPr>
                <w:szCs w:val="19"/>
              </w:rPr>
              <w:t>Marks, GN</w:t>
            </w:r>
            <w:r w:rsidR="00D04E57">
              <w:rPr>
                <w:szCs w:val="19"/>
              </w:rPr>
              <w:t>,</w:t>
            </w:r>
            <w:r w:rsidRPr="007C57D9">
              <w:rPr>
                <w:szCs w:val="19"/>
              </w:rPr>
              <w:t xml:space="preserve"> Hillman, KJ</w:t>
            </w:r>
            <w:r w:rsidR="00D04E57">
              <w:rPr>
                <w:szCs w:val="19"/>
              </w:rPr>
              <w:t xml:space="preserve"> and</w:t>
            </w:r>
            <w:r w:rsidRPr="007C57D9">
              <w:rPr>
                <w:szCs w:val="19"/>
              </w:rPr>
              <w:t xml:space="preserve"> Beavis, A</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2003</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Youth transition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07" w:history="1">
              <w:r w:rsidR="007C57D9" w:rsidRPr="0079183F">
                <w:rPr>
                  <w:rStyle w:val="Hyperlink"/>
                  <w:szCs w:val="19"/>
                </w:rPr>
                <w:t>Entering higher education in Australia</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Australian Council for Educational Research (ACER)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2003</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D04E57">
            <w:pPr>
              <w:pStyle w:val="Text"/>
              <w:rPr>
                <w:szCs w:val="19"/>
              </w:rPr>
            </w:pPr>
            <w:r w:rsidRPr="007C57D9">
              <w:rPr>
                <w:szCs w:val="19"/>
              </w:rPr>
              <w:t xml:space="preserve">Higher education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08" w:history="1">
              <w:r w:rsidR="007C57D9" w:rsidRPr="0079183F">
                <w:rPr>
                  <w:rStyle w:val="Hyperlink"/>
                  <w:szCs w:val="19"/>
                </w:rPr>
                <w:t>Gender differences in educational and labour market outcomes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D04E57">
            <w:pPr>
              <w:pStyle w:val="Text"/>
              <w:rPr>
                <w:szCs w:val="19"/>
              </w:rPr>
            </w:pPr>
            <w:r w:rsidRPr="007C57D9">
              <w:rPr>
                <w:szCs w:val="19"/>
              </w:rPr>
              <w:t>Hillman, KJ</w:t>
            </w:r>
            <w:r w:rsidR="00D04E57">
              <w:rPr>
                <w:szCs w:val="19"/>
              </w:rPr>
              <w:t xml:space="preserve"> and</w:t>
            </w:r>
            <w:r w:rsidRPr="007C57D9">
              <w:rPr>
                <w:szCs w:val="19"/>
              </w:rPr>
              <w:t xml:space="preserve"> Rothman,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2003</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D04E57">
            <w:pPr>
              <w:pStyle w:val="Text"/>
              <w:rPr>
                <w:szCs w:val="19"/>
              </w:rPr>
            </w:pPr>
            <w:r w:rsidRPr="007C57D9">
              <w:rPr>
                <w:szCs w:val="19"/>
              </w:rPr>
              <w:t xml:space="preserve">Gender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AD135C">
            <w:pPr>
              <w:pStyle w:val="Text"/>
            </w:pPr>
            <w:hyperlink r:id="rId109" w:history="1">
              <w:r w:rsidR="007C57D9" w:rsidRPr="0079183F">
                <w:t>How young people are faring: key indicators 2003</w:t>
              </w:r>
              <w:r w:rsidR="00AD135C">
                <w:t>,</w:t>
              </w:r>
              <w:r w:rsidR="007C57D9" w:rsidRPr="0079183F">
                <w:t xml:space="preserve"> an update about the learning and work situation of young Australians including an analysis of how young Indigenous people are faring</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265594" w:rsidP="00265594">
            <w:pPr>
              <w:pStyle w:val="Text"/>
              <w:rPr>
                <w:szCs w:val="19"/>
              </w:rPr>
            </w:pPr>
            <w:r w:rsidRPr="00636752">
              <w:rPr>
                <w:szCs w:val="19"/>
              </w:rPr>
              <w:t>Curtain, R,</w:t>
            </w:r>
            <w:r>
              <w:rPr>
                <w:szCs w:val="19"/>
              </w:rPr>
              <w:t xml:space="preserve"> </w:t>
            </w:r>
            <w:proofErr w:type="spellStart"/>
            <w:r w:rsidR="007C57D9" w:rsidRPr="007C57D9">
              <w:rPr>
                <w:szCs w:val="19"/>
              </w:rPr>
              <w:t>Dusseldorp</w:t>
            </w:r>
            <w:proofErr w:type="spellEnd"/>
            <w:r w:rsidR="007C57D9" w:rsidRPr="007C57D9">
              <w:rPr>
                <w:szCs w:val="19"/>
              </w:rPr>
              <w:t xml:space="preserve"> Skills Forum (DSF)</w:t>
            </w:r>
            <w:r>
              <w:rPr>
                <w:szCs w:val="19"/>
              </w:rPr>
              <w:t>,</w:t>
            </w:r>
            <w:r w:rsidR="007C57D9" w:rsidRPr="007C57D9">
              <w:rPr>
                <w:szCs w:val="19"/>
              </w:rPr>
              <w:t xml:space="preserve"> Australia</w:t>
            </w:r>
            <w:r>
              <w:rPr>
                <w:szCs w:val="19"/>
              </w:rPr>
              <w:t xml:space="preserve"> and</w:t>
            </w:r>
            <w:r w:rsidR="007C57D9" w:rsidRPr="007C57D9">
              <w:rPr>
                <w:szCs w:val="19"/>
              </w:rPr>
              <w:t xml:space="preserve"> Aboriginal and Torres Strait Islander Services (ATSIS)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2003</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265594">
            <w:pPr>
              <w:pStyle w:val="Text"/>
              <w:rPr>
                <w:szCs w:val="19"/>
              </w:rPr>
            </w:pPr>
            <w:r w:rsidRPr="007C57D9">
              <w:rPr>
                <w:szCs w:val="19"/>
              </w:rPr>
              <w:t>Youth transition</w:t>
            </w:r>
            <w:r w:rsidR="00265594">
              <w:rPr>
                <w:szCs w:val="19"/>
              </w:rPr>
              <w:t xml:space="preserve">; </w:t>
            </w:r>
            <w:r w:rsidRPr="007C57D9">
              <w:rPr>
                <w:szCs w:val="19"/>
              </w:rPr>
              <w:t>Indigenous people</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10" w:history="1">
              <w:r w:rsidR="007C57D9" w:rsidRPr="0079183F">
                <w:t>Influences on achievement in literacy and numeracy</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Rothman, S</w:t>
            </w:r>
            <w:r w:rsidR="00265594">
              <w:rPr>
                <w:szCs w:val="19"/>
              </w:rPr>
              <w:t xml:space="preserve"> and</w:t>
            </w:r>
            <w:r w:rsidRPr="007C57D9">
              <w:rPr>
                <w:szCs w:val="19"/>
              </w:rPr>
              <w:t xml:space="preserve"> McMillan, 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2003</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Literacy; Numeracy</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11" w:history="1">
              <w:r w:rsidR="007C57D9" w:rsidRPr="0079183F">
                <w:t>Learning experience of students from low-income families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proofErr w:type="spellStart"/>
            <w:r w:rsidRPr="007C57D9">
              <w:rPr>
                <w:szCs w:val="19"/>
              </w:rPr>
              <w:t>Considine</w:t>
            </w:r>
            <w:proofErr w:type="spellEnd"/>
            <w:r w:rsidRPr="007C57D9">
              <w:rPr>
                <w:szCs w:val="19"/>
              </w:rPr>
              <w:t>, G</w:t>
            </w:r>
            <w:r w:rsidR="00265594">
              <w:rPr>
                <w:szCs w:val="19"/>
              </w:rPr>
              <w:t xml:space="preserve"> and</w:t>
            </w:r>
            <w:r w:rsidRPr="007C57D9">
              <w:rPr>
                <w:szCs w:val="19"/>
              </w:rPr>
              <w:t xml:space="preserve"> Watson, I</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2003</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Socioeconomic background; Learning experience</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12" w:history="1">
              <w:r w:rsidR="007C57D9" w:rsidRPr="0079183F">
                <w:rPr>
                  <w:rStyle w:val="Hyperlink"/>
                  <w:szCs w:val="19"/>
                </w:rPr>
                <w:t>Patterns of participation in Year 12</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Fullarton, S</w:t>
            </w:r>
            <w:r w:rsidR="00265594">
              <w:rPr>
                <w:szCs w:val="19"/>
              </w:rPr>
              <w:t>,</w:t>
            </w:r>
            <w:r w:rsidRPr="007C57D9">
              <w:rPr>
                <w:szCs w:val="19"/>
              </w:rPr>
              <w:t xml:space="preserve"> Walker, M</w:t>
            </w:r>
            <w:r w:rsidR="00265594">
              <w:rPr>
                <w:szCs w:val="19"/>
              </w:rPr>
              <w:t>,</w:t>
            </w:r>
            <w:r w:rsidRPr="007C57D9">
              <w:rPr>
                <w:szCs w:val="19"/>
              </w:rPr>
              <w:t xml:space="preserve"> </w:t>
            </w:r>
            <w:proofErr w:type="spellStart"/>
            <w:r w:rsidRPr="007C57D9">
              <w:rPr>
                <w:szCs w:val="19"/>
              </w:rPr>
              <w:t>Ainley</w:t>
            </w:r>
            <w:proofErr w:type="spellEnd"/>
            <w:r w:rsidRPr="007C57D9">
              <w:rPr>
                <w:szCs w:val="19"/>
              </w:rPr>
              <w:t>, J</w:t>
            </w:r>
            <w:r w:rsidR="00265594">
              <w:rPr>
                <w:szCs w:val="19"/>
              </w:rPr>
              <w:t xml:space="preserve"> and Hillman, K</w:t>
            </w:r>
            <w:r w:rsidRPr="007C57D9">
              <w:rPr>
                <w:szCs w:val="19"/>
              </w:rPr>
              <w:t>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2003</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Year 12 completion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13" w:history="1">
              <w:r w:rsidR="007C57D9" w:rsidRPr="0079183F">
                <w:rPr>
                  <w:rStyle w:val="Hyperlink"/>
                  <w:szCs w:val="19"/>
                </w:rPr>
                <w:t>School leavers in Australia: profiles and pathways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McMillan, J</w:t>
            </w:r>
            <w:r w:rsidR="00265594">
              <w:rPr>
                <w:szCs w:val="19"/>
              </w:rPr>
              <w:t xml:space="preserve"> and</w:t>
            </w:r>
            <w:r w:rsidRPr="007C57D9">
              <w:rPr>
                <w:szCs w:val="19"/>
              </w:rPr>
              <w:t xml:space="preserve"> Marks, GN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2003</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265594">
            <w:pPr>
              <w:pStyle w:val="Text"/>
              <w:rPr>
                <w:szCs w:val="19"/>
              </w:rPr>
            </w:pPr>
            <w:r w:rsidRPr="007C57D9">
              <w:rPr>
                <w:szCs w:val="19"/>
              </w:rPr>
              <w:t xml:space="preserve">Youth transition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14" w:history="1">
              <w:r w:rsidR="007C57D9" w:rsidRPr="0079183F">
                <w:t>Staying longer at school and absenteeism: evidence from Australia</w:t>
              </w:r>
              <w:r w:rsidR="00AD135C">
                <w:t>n</w:t>
              </w:r>
              <w:r w:rsidR="007C57D9" w:rsidRPr="0079183F">
                <w:t xml:space="preserve"> research and the Longitudinal Surveys of Australian Youth</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Rothman,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2003</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 xml:space="preserve">Absenteeism; Year 12 completion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15" w:history="1">
              <w:r w:rsidR="007C57D9" w:rsidRPr="0079183F">
                <w:rPr>
                  <w:rStyle w:val="Hyperlink"/>
                  <w:szCs w:val="19"/>
                </w:rPr>
                <w:t>Student workers in high school and beyond: the effects of part-time employment on participation in education, training and work</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Vickers, M</w:t>
            </w:r>
            <w:r w:rsidR="00265594">
              <w:rPr>
                <w:szCs w:val="19"/>
              </w:rPr>
              <w:t>,</w:t>
            </w:r>
            <w:r w:rsidRPr="007C57D9">
              <w:rPr>
                <w:szCs w:val="19"/>
              </w:rPr>
              <w:t xml:space="preserve"> Lamb, S</w:t>
            </w:r>
            <w:r w:rsidR="00265594">
              <w:rPr>
                <w:szCs w:val="19"/>
              </w:rPr>
              <w:t xml:space="preserve"> and</w:t>
            </w:r>
            <w:r w:rsidRPr="007C57D9">
              <w:rPr>
                <w:szCs w:val="19"/>
              </w:rPr>
              <w:t xml:space="preserve"> </w:t>
            </w:r>
            <w:proofErr w:type="spellStart"/>
            <w:r w:rsidRPr="007C57D9">
              <w:rPr>
                <w:szCs w:val="19"/>
              </w:rPr>
              <w:t>Hinkley</w:t>
            </w:r>
            <w:proofErr w:type="spellEnd"/>
            <w:r w:rsidRPr="007C57D9">
              <w:rPr>
                <w:szCs w:val="19"/>
              </w:rPr>
              <w:t xml:space="preserve">, J </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2003</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265594">
            <w:pPr>
              <w:pStyle w:val="Text"/>
              <w:rPr>
                <w:szCs w:val="19"/>
              </w:rPr>
            </w:pPr>
            <w:r w:rsidRPr="007C57D9">
              <w:rPr>
                <w:szCs w:val="19"/>
              </w:rPr>
              <w:t xml:space="preserve">Part-time employment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16" w:history="1">
              <w:r w:rsidR="007C57D9" w:rsidRPr="0079183F">
                <w:t>The SES of participants in post-secondary education: report to the National Centre for Vocational Education Research</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Miller-Lewis, L</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2003</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Access and equity</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17" w:history="1">
              <w:r w:rsidR="007C57D9" w:rsidRPr="0079183F">
                <w:t>Facing the future: a focus on mathematical literacy among Australian 15-year-old students in PISA 2003</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Thomson, S</w:t>
            </w:r>
            <w:r w:rsidR="00265594">
              <w:rPr>
                <w:szCs w:val="19"/>
              </w:rPr>
              <w:t>,</w:t>
            </w:r>
            <w:r w:rsidRPr="007C57D9">
              <w:rPr>
                <w:szCs w:val="19"/>
              </w:rPr>
              <w:t xml:space="preserve"> </w:t>
            </w:r>
            <w:proofErr w:type="spellStart"/>
            <w:r w:rsidRPr="007C57D9">
              <w:rPr>
                <w:szCs w:val="19"/>
              </w:rPr>
              <w:t>Cresswell</w:t>
            </w:r>
            <w:proofErr w:type="spellEnd"/>
            <w:r w:rsidRPr="007C57D9">
              <w:rPr>
                <w:szCs w:val="19"/>
              </w:rPr>
              <w:t>, J</w:t>
            </w:r>
            <w:r w:rsidR="00265594">
              <w:rPr>
                <w:szCs w:val="19"/>
              </w:rPr>
              <w:t>,</w:t>
            </w:r>
            <w:r w:rsidRPr="007C57D9">
              <w:rPr>
                <w:szCs w:val="19"/>
              </w:rPr>
              <w:t xml:space="preserve"> De </w:t>
            </w:r>
            <w:proofErr w:type="spellStart"/>
            <w:r w:rsidRPr="007C57D9">
              <w:rPr>
                <w:szCs w:val="19"/>
              </w:rPr>
              <w:t>Bortoli</w:t>
            </w:r>
            <w:proofErr w:type="spellEnd"/>
            <w:r w:rsidRPr="007C57D9">
              <w:rPr>
                <w:szCs w:val="19"/>
              </w:rPr>
              <w:t>, L</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2004</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Numeracy</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AD135C">
            <w:pPr>
              <w:pStyle w:val="Text"/>
            </w:pPr>
            <w:hyperlink r:id="rId118" w:history="1">
              <w:r w:rsidR="007C57D9" w:rsidRPr="0079183F">
                <w:t>Post-school plans: aspirations, expectations and implementation</w:t>
              </w:r>
              <w:r w:rsidR="00AD135C">
                <w:t>,</w:t>
              </w:r>
              <w:r w:rsidR="007C57D9" w:rsidRPr="0079183F">
                <w:t xml:space="preserve"> a report prepared for The Smith Family</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AD135C">
            <w:pPr>
              <w:pStyle w:val="Text"/>
              <w:rPr>
                <w:szCs w:val="19"/>
              </w:rPr>
            </w:pPr>
            <w:r w:rsidRPr="007C57D9">
              <w:rPr>
                <w:szCs w:val="19"/>
              </w:rPr>
              <w:t>Beavis, A</w:t>
            </w:r>
            <w:r w:rsidR="00265594">
              <w:rPr>
                <w:szCs w:val="19"/>
              </w:rPr>
              <w:t>,</w:t>
            </w:r>
            <w:r w:rsidRPr="007C57D9">
              <w:rPr>
                <w:szCs w:val="19"/>
              </w:rPr>
              <w:t xml:space="preserve"> Murphy, M</w:t>
            </w:r>
            <w:r w:rsidR="00265594">
              <w:rPr>
                <w:szCs w:val="19"/>
              </w:rPr>
              <w:t>,</w:t>
            </w:r>
            <w:r w:rsidRPr="007C57D9">
              <w:rPr>
                <w:szCs w:val="19"/>
              </w:rPr>
              <w:t xml:space="preserve"> Bryce, J</w:t>
            </w:r>
            <w:r w:rsidR="00265594">
              <w:rPr>
                <w:szCs w:val="19"/>
              </w:rPr>
              <w:t xml:space="preserve"> and</w:t>
            </w:r>
            <w:r w:rsidRPr="007C57D9">
              <w:rPr>
                <w:szCs w:val="19"/>
              </w:rPr>
              <w:t xml:space="preserve"> Corrigan, M</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2004</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 xml:space="preserve">Aspirations </w:t>
            </w:r>
          </w:p>
        </w:tc>
      </w:tr>
      <w:tr w:rsidR="007C57D9" w:rsidRPr="00107325"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AD135C">
            <w:pPr>
              <w:pStyle w:val="Text"/>
            </w:pPr>
            <w:hyperlink r:id="rId119" w:history="1">
              <w:r w:rsidR="007C57D9" w:rsidRPr="0079183F">
                <w:t>School performance in Australia: results from analyses of school effectiveness</w:t>
              </w:r>
              <w:r w:rsidR="00AD135C">
                <w:t>,</w:t>
              </w:r>
              <w:r w:rsidR="007C57D9" w:rsidRPr="0079183F">
                <w:t xml:space="preserve"> report for the Victorian Department of Premier and Cabinet</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u w:val="single"/>
              </w:rPr>
            </w:pPr>
            <w:r w:rsidRPr="007C57D9">
              <w:rPr>
                <w:rFonts w:cs="Courier New"/>
                <w:szCs w:val="19"/>
              </w:rPr>
              <w:t>Lamb, S</w:t>
            </w:r>
            <w:r w:rsidR="00265594">
              <w:rPr>
                <w:rFonts w:cs="Courier New"/>
                <w:szCs w:val="19"/>
              </w:rPr>
              <w:t>,</w:t>
            </w:r>
            <w:r w:rsidRPr="007C57D9">
              <w:rPr>
                <w:rFonts w:cs="Courier New"/>
                <w:szCs w:val="19"/>
              </w:rPr>
              <w:t xml:space="preserve"> </w:t>
            </w:r>
            <w:proofErr w:type="spellStart"/>
            <w:r w:rsidRPr="007C57D9">
              <w:rPr>
                <w:rFonts w:cs="Courier New"/>
                <w:szCs w:val="19"/>
              </w:rPr>
              <w:t>Rumberger</w:t>
            </w:r>
            <w:proofErr w:type="spellEnd"/>
            <w:r w:rsidRPr="007C57D9">
              <w:rPr>
                <w:rFonts w:cs="Courier New"/>
                <w:szCs w:val="19"/>
              </w:rPr>
              <w:t>, RW</w:t>
            </w:r>
            <w:r w:rsidR="00265594">
              <w:rPr>
                <w:rFonts w:cs="Courier New"/>
                <w:szCs w:val="19"/>
              </w:rPr>
              <w:t>,</w:t>
            </w:r>
            <w:r w:rsidRPr="007C57D9">
              <w:rPr>
                <w:rFonts w:cs="Courier New"/>
                <w:szCs w:val="19"/>
              </w:rPr>
              <w:t xml:space="preserve"> </w:t>
            </w:r>
            <w:proofErr w:type="spellStart"/>
            <w:r w:rsidRPr="007C57D9">
              <w:rPr>
                <w:rFonts w:cs="Courier New"/>
                <w:szCs w:val="19"/>
              </w:rPr>
              <w:t>Jesson</w:t>
            </w:r>
            <w:proofErr w:type="spellEnd"/>
            <w:r w:rsidRPr="007C57D9">
              <w:rPr>
                <w:rFonts w:cs="Courier New"/>
                <w:szCs w:val="19"/>
              </w:rPr>
              <w:t>, D</w:t>
            </w:r>
            <w:r w:rsidR="00265594">
              <w:rPr>
                <w:rFonts w:cs="Courier New"/>
                <w:szCs w:val="19"/>
              </w:rPr>
              <w:t xml:space="preserve"> and </w:t>
            </w:r>
            <w:proofErr w:type="spellStart"/>
            <w:r w:rsidRPr="007C57D9">
              <w:rPr>
                <w:rFonts w:cs="Courier New"/>
                <w:szCs w:val="19"/>
              </w:rPr>
              <w:t>Teese</w:t>
            </w:r>
            <w:proofErr w:type="spellEnd"/>
            <w:r w:rsidRPr="007C57D9">
              <w:rPr>
                <w:rFonts w:cs="Courier New"/>
                <w:szCs w:val="19"/>
              </w:rPr>
              <w:t>, 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2004</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School performance</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20" w:history="1">
              <w:r w:rsidR="007C57D9" w:rsidRPr="0079183F">
                <w:rPr>
                  <w:rStyle w:val="Hyperlink"/>
                  <w:szCs w:val="19"/>
                </w:rPr>
                <w:t>The job finding methods of young people in Australia: an analysis of the Longitudinal Surveys of Australian Youth, Year 9 (1995) sample</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Dockery, M</w:t>
            </w:r>
            <w:r w:rsidR="00265594">
              <w:rPr>
                <w:szCs w:val="19"/>
              </w:rPr>
              <w:t xml:space="preserve"> and</w:t>
            </w:r>
            <w:r w:rsidRPr="007C57D9">
              <w:rPr>
                <w:szCs w:val="19"/>
              </w:rPr>
              <w:t xml:space="preserve"> </w:t>
            </w:r>
            <w:proofErr w:type="spellStart"/>
            <w:r w:rsidRPr="007C57D9">
              <w:rPr>
                <w:szCs w:val="19"/>
              </w:rPr>
              <w:t>Strathdee</w:t>
            </w:r>
            <w:proofErr w:type="spellEnd"/>
            <w:r w:rsidRPr="007C57D9">
              <w:rPr>
                <w:szCs w:val="19"/>
              </w:rPr>
              <w:t>, 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2004</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Job searching</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AD135C">
            <w:pPr>
              <w:pStyle w:val="Text"/>
            </w:pPr>
            <w:hyperlink r:id="rId121" w:history="1">
              <w:r w:rsidR="007C57D9" w:rsidRPr="0079183F">
                <w:rPr>
                  <w:rStyle w:val="Hyperlink"/>
                  <w:szCs w:val="19"/>
                </w:rPr>
                <w:t>What do we know about the experiences of Australian youth?: an easy reference guide to Longitudinal Surveys of Australian Youth research reports, 1996</w:t>
              </w:r>
              <w:r w:rsidR="00AD135C">
                <w:rPr>
                  <w:rStyle w:val="Hyperlink"/>
                  <w:szCs w:val="19"/>
                </w:rPr>
                <w:t>—</w:t>
              </w:r>
              <w:r w:rsidR="007C57D9" w:rsidRPr="0079183F">
                <w:rPr>
                  <w:rStyle w:val="Hyperlink"/>
                  <w:szCs w:val="19"/>
                </w:rPr>
                <w:t>2003</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Penman, 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2004</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Youth transition</w:t>
            </w:r>
          </w:p>
        </w:tc>
      </w:tr>
      <w:tr w:rsidR="007C57D9" w:rsidRPr="00107325"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22" w:history="1">
              <w:r w:rsidR="007C57D9" w:rsidRPr="0079183F">
                <w:t>Assessing the value of additional years of schooling for the non-academically inclined</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Dockery, M</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2005</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Return to school</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D720CD" w:rsidRDefault="001A50DB" w:rsidP="00E43749">
            <w:pPr>
              <w:pStyle w:val="Text"/>
            </w:pPr>
            <w:hyperlink r:id="rId123" w:history="1">
              <w:r w:rsidR="007C57D9" w:rsidRPr="00D720CD">
                <w:t>Attitudes, intentions and participation</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D720CD" w:rsidRDefault="007C57D9" w:rsidP="00D720CD">
            <w:pPr>
              <w:pStyle w:val="Text"/>
              <w:rPr>
                <w:szCs w:val="19"/>
              </w:rPr>
            </w:pPr>
            <w:proofErr w:type="spellStart"/>
            <w:r w:rsidRPr="00D720CD">
              <w:rPr>
                <w:szCs w:val="19"/>
              </w:rPr>
              <w:t>Khoo</w:t>
            </w:r>
            <w:proofErr w:type="spellEnd"/>
            <w:r w:rsidRPr="00D720CD">
              <w:rPr>
                <w:szCs w:val="19"/>
              </w:rPr>
              <w:t>, ST</w:t>
            </w:r>
            <w:r w:rsidR="00265594" w:rsidRPr="00D720CD">
              <w:rPr>
                <w:szCs w:val="19"/>
              </w:rPr>
              <w:t xml:space="preserve"> and</w:t>
            </w:r>
            <w:r w:rsidRPr="00D720CD">
              <w:rPr>
                <w:szCs w:val="19"/>
              </w:rPr>
              <w:t xml:space="preserve"> </w:t>
            </w:r>
            <w:proofErr w:type="spellStart"/>
            <w:r w:rsidRPr="00D720CD">
              <w:rPr>
                <w:szCs w:val="19"/>
              </w:rPr>
              <w:t>Ainley</w:t>
            </w:r>
            <w:proofErr w:type="spellEnd"/>
            <w:r w:rsidRPr="00D720CD">
              <w:rPr>
                <w:szCs w:val="19"/>
              </w:rPr>
              <w:t xml:space="preserve">, J </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2005</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265594">
            <w:pPr>
              <w:pStyle w:val="Text"/>
              <w:rPr>
                <w:szCs w:val="19"/>
              </w:rPr>
            </w:pPr>
            <w:r w:rsidRPr="007C57D9">
              <w:rPr>
                <w:szCs w:val="19"/>
              </w:rPr>
              <w:t>Attitudes; Participation; Post compulsory education</w:t>
            </w:r>
            <w:r w:rsidR="00265594">
              <w:rPr>
                <w:szCs w:val="19"/>
              </w:rPr>
              <w:t xml:space="preserve">; </w:t>
            </w:r>
            <w:r w:rsidRPr="007C57D9">
              <w:rPr>
                <w:szCs w:val="19"/>
              </w:rPr>
              <w:t>Intentions</w:t>
            </w:r>
          </w:p>
        </w:tc>
      </w:tr>
      <w:tr w:rsidR="007C57D9" w:rsidRPr="00107325"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24" w:history="1">
              <w:r w:rsidR="007C57D9" w:rsidRPr="0079183F">
                <w:t>Course change and attrition from higher education</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McMillan, 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2005</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AD135C">
            <w:pPr>
              <w:pStyle w:val="Text"/>
              <w:rPr>
                <w:szCs w:val="19"/>
              </w:rPr>
            </w:pPr>
            <w:r w:rsidRPr="007C57D9">
              <w:rPr>
                <w:szCs w:val="19"/>
              </w:rPr>
              <w:t xml:space="preserve">Attrition from </w:t>
            </w:r>
            <w:r w:rsidR="00AD135C">
              <w:rPr>
                <w:szCs w:val="19"/>
              </w:rPr>
              <w:t>h</w:t>
            </w:r>
            <w:r w:rsidRPr="007C57D9">
              <w:rPr>
                <w:szCs w:val="19"/>
              </w:rPr>
              <w:t>igher education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25" w:history="1">
              <w:r w:rsidR="007C57D9" w:rsidRPr="0079183F">
                <w:rPr>
                  <w:rStyle w:val="Hyperlink"/>
                  <w:szCs w:val="19"/>
                </w:rPr>
                <w:t>Education and labour market outcomes for Indigenous young people</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Rothman, S</w:t>
            </w:r>
            <w:r w:rsidR="00265594">
              <w:rPr>
                <w:szCs w:val="19"/>
              </w:rPr>
              <w:t>,</w:t>
            </w:r>
            <w:r w:rsidRPr="007C57D9">
              <w:rPr>
                <w:szCs w:val="19"/>
              </w:rPr>
              <w:t xml:space="preserve"> </w:t>
            </w:r>
            <w:proofErr w:type="spellStart"/>
            <w:r w:rsidRPr="007C57D9">
              <w:rPr>
                <w:szCs w:val="19"/>
              </w:rPr>
              <w:t>Frigo</w:t>
            </w:r>
            <w:proofErr w:type="spellEnd"/>
            <w:r w:rsidRPr="007C57D9">
              <w:rPr>
                <w:szCs w:val="19"/>
              </w:rPr>
              <w:t>, T</w:t>
            </w:r>
            <w:r w:rsidR="00265594">
              <w:rPr>
                <w:szCs w:val="19"/>
              </w:rPr>
              <w:t xml:space="preserve"> and</w:t>
            </w:r>
            <w:r w:rsidRPr="007C57D9">
              <w:rPr>
                <w:szCs w:val="19"/>
              </w:rPr>
              <w:t xml:space="preserve"> </w:t>
            </w:r>
            <w:proofErr w:type="spellStart"/>
            <w:r w:rsidRPr="007C57D9">
              <w:rPr>
                <w:szCs w:val="19"/>
              </w:rPr>
              <w:t>Ainley</w:t>
            </w:r>
            <w:proofErr w:type="spellEnd"/>
            <w:r w:rsidRPr="007C57D9">
              <w:rPr>
                <w:szCs w:val="19"/>
              </w:rPr>
              <w:t xml:space="preserve">, J </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2005</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265594">
            <w:pPr>
              <w:pStyle w:val="Text"/>
              <w:rPr>
                <w:szCs w:val="19"/>
              </w:rPr>
            </w:pPr>
            <w:r w:rsidRPr="007C57D9">
              <w:rPr>
                <w:szCs w:val="19"/>
              </w:rPr>
              <w:t>Indigenous people</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26" w:history="1">
              <w:r w:rsidR="007C57D9" w:rsidRPr="0079183F">
                <w:rPr>
                  <w:rStyle w:val="Hyperlink"/>
                  <w:szCs w:val="19"/>
                </w:rPr>
                <w:t>Have school VET programs been successful</w:t>
              </w:r>
            </w:hyperlink>
            <w:r w:rsidR="00AD135C">
              <w:t>?</w:t>
            </w:r>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 xml:space="preserve">Anlezark, </w:t>
            </w:r>
            <w:r w:rsidR="00265594">
              <w:rPr>
                <w:szCs w:val="19"/>
              </w:rPr>
              <w:t xml:space="preserve">A, </w:t>
            </w:r>
            <w:r w:rsidRPr="007C57D9">
              <w:rPr>
                <w:szCs w:val="19"/>
              </w:rPr>
              <w:t xml:space="preserve">Karmel, </w:t>
            </w:r>
            <w:r w:rsidR="00265594">
              <w:rPr>
                <w:szCs w:val="19"/>
              </w:rPr>
              <w:t xml:space="preserve">T and </w:t>
            </w:r>
            <w:r w:rsidRPr="007C57D9">
              <w:rPr>
                <w:szCs w:val="19"/>
              </w:rPr>
              <w:t>Ong</w:t>
            </w:r>
            <w:r w:rsidR="00265594">
              <w:rPr>
                <w:szCs w:val="19"/>
              </w:rPr>
              <w:t>, K</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2005</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265594">
            <w:pPr>
              <w:pStyle w:val="Text"/>
              <w:rPr>
                <w:szCs w:val="19"/>
              </w:rPr>
            </w:pPr>
            <w:r w:rsidRPr="007C57D9">
              <w:rPr>
                <w:szCs w:val="19"/>
              </w:rPr>
              <w:t xml:space="preserve">VET in schools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27" w:history="1">
              <w:r w:rsidR="007C57D9" w:rsidRPr="0079183F">
                <w:t>Issues in the school-to-work transition: evidence from the Longitudinal Surveys of Australian Youth</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Marks, GN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2005</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Youth transition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28" w:history="1">
              <w:r w:rsidR="007C57D9" w:rsidRPr="0079183F">
                <w:rPr>
                  <w:rStyle w:val="Hyperlink"/>
                  <w:szCs w:val="19"/>
                </w:rPr>
                <w:t>Leaving school in Australia: early career and labour market outcomes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McMillan, J</w:t>
            </w:r>
            <w:r w:rsidR="00265594">
              <w:rPr>
                <w:szCs w:val="19"/>
              </w:rPr>
              <w:t xml:space="preserve"> and</w:t>
            </w:r>
            <w:r w:rsidRPr="007C57D9">
              <w:rPr>
                <w:szCs w:val="19"/>
              </w:rPr>
              <w:t xml:space="preserve"> Rothman, S </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2005</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265594">
            <w:pPr>
              <w:pStyle w:val="Text"/>
              <w:rPr>
                <w:szCs w:val="19"/>
              </w:rPr>
            </w:pPr>
            <w:r w:rsidRPr="007C57D9">
              <w:rPr>
                <w:szCs w:val="19"/>
              </w:rPr>
              <w:t>Transition from education and training to employment; Outcomes; Employment</w:t>
            </w:r>
            <w:r w:rsidR="00265594">
              <w:rPr>
                <w:szCs w:val="19"/>
              </w:rPr>
              <w:t xml:space="preserve">; </w:t>
            </w:r>
            <w:r w:rsidRPr="007C57D9">
              <w:rPr>
                <w:szCs w:val="19"/>
              </w:rPr>
              <w:t>Youth transition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AD135C">
            <w:pPr>
              <w:pStyle w:val="Text"/>
            </w:pPr>
            <w:hyperlink r:id="rId129" w:history="1">
              <w:r w:rsidR="007C57D9" w:rsidRPr="0079183F">
                <w:t>Lessons and challenges: v</w:t>
              </w:r>
              <w:r w:rsidR="00AD135C">
                <w:t xml:space="preserve">ocational education in schools — </w:t>
              </w:r>
              <w:r w:rsidR="007C57D9" w:rsidRPr="0079183F">
                <w:t>research overview</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Barnett, K</w:t>
            </w:r>
            <w:r w:rsidR="00265594">
              <w:rPr>
                <w:szCs w:val="19"/>
              </w:rPr>
              <w:t xml:space="preserve"> and</w:t>
            </w:r>
            <w:r w:rsidRPr="007C57D9">
              <w:rPr>
                <w:szCs w:val="19"/>
              </w:rPr>
              <w:t xml:space="preserve"> Ryan, 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2005</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VET in schools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30" w:history="1">
              <w:r w:rsidR="007C57D9" w:rsidRPr="0079183F">
                <w:t>Life satisfaction of young Australians: relationships between further education, training and employment and general and career satisfaction</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Hillman, KJ</w:t>
            </w:r>
            <w:r w:rsidR="00265594">
              <w:rPr>
                <w:szCs w:val="19"/>
              </w:rPr>
              <w:t xml:space="preserve"> and</w:t>
            </w:r>
            <w:r w:rsidRPr="007C57D9">
              <w:rPr>
                <w:szCs w:val="19"/>
              </w:rPr>
              <w:t xml:space="preserve"> McMillan, J</w:t>
            </w:r>
            <w:r w:rsidR="00265594">
              <w:rPr>
                <w:szCs w:val="19"/>
              </w:rPr>
              <w:t>,</w:t>
            </w:r>
            <w:r w:rsidRPr="007C57D9">
              <w:rPr>
                <w:szCs w:val="19"/>
              </w:rPr>
              <w:t xml:space="preserve"> Australian Council for Educational Research (ACER)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2005</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265594">
            <w:pPr>
              <w:pStyle w:val="Text"/>
              <w:rPr>
                <w:szCs w:val="19"/>
              </w:rPr>
            </w:pPr>
            <w:r w:rsidRPr="007C57D9">
              <w:rPr>
                <w:szCs w:val="19"/>
              </w:rPr>
              <w:t xml:space="preserve">Wellbeing; Job satisfaction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31" w:history="1">
              <w:r w:rsidR="007C57D9" w:rsidRPr="0079183F">
                <w:t>Non-apprenticeship VET courses: participation, persistence and subsequent pathways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McMillan, J</w:t>
            </w:r>
            <w:r w:rsidR="00265594">
              <w:rPr>
                <w:szCs w:val="19"/>
              </w:rPr>
              <w:t>,</w:t>
            </w:r>
            <w:r w:rsidRPr="007C57D9">
              <w:rPr>
                <w:szCs w:val="19"/>
              </w:rPr>
              <w:t xml:space="preserve"> Rothman, S</w:t>
            </w:r>
            <w:r w:rsidR="00265594">
              <w:rPr>
                <w:szCs w:val="19"/>
              </w:rPr>
              <w:t xml:space="preserve"> and</w:t>
            </w:r>
            <w:r w:rsidRPr="007C57D9">
              <w:rPr>
                <w:szCs w:val="19"/>
              </w:rPr>
              <w:t xml:space="preserve"> </w:t>
            </w:r>
            <w:proofErr w:type="spellStart"/>
            <w:r w:rsidRPr="007C57D9">
              <w:rPr>
                <w:szCs w:val="19"/>
              </w:rPr>
              <w:t>Wernert</w:t>
            </w:r>
            <w:proofErr w:type="spellEnd"/>
            <w:r w:rsidRPr="007C57D9">
              <w:rPr>
                <w:szCs w:val="19"/>
              </w:rPr>
              <w:t>, 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2005</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265594">
            <w:pPr>
              <w:pStyle w:val="Text"/>
              <w:rPr>
                <w:szCs w:val="19"/>
              </w:rPr>
            </w:pPr>
            <w:r w:rsidRPr="007C57D9">
              <w:rPr>
                <w:szCs w:val="19"/>
              </w:rPr>
              <w:t xml:space="preserve">VET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32" w:history="1">
              <w:r w:rsidR="007C57D9" w:rsidRPr="0079183F">
                <w:t>Participation in and progress through apprenticeships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proofErr w:type="spellStart"/>
            <w:r w:rsidRPr="007C57D9">
              <w:rPr>
                <w:szCs w:val="19"/>
              </w:rPr>
              <w:t>Ainley</w:t>
            </w:r>
            <w:proofErr w:type="spellEnd"/>
            <w:r w:rsidRPr="007C57D9">
              <w:rPr>
                <w:szCs w:val="19"/>
              </w:rPr>
              <w:t>, J</w:t>
            </w:r>
            <w:r w:rsidR="00265594">
              <w:rPr>
                <w:szCs w:val="19"/>
              </w:rPr>
              <w:t xml:space="preserve"> and Corrigan, M</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2005</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265594">
            <w:pPr>
              <w:pStyle w:val="Text"/>
              <w:rPr>
                <w:szCs w:val="19"/>
              </w:rPr>
            </w:pPr>
            <w:r w:rsidRPr="007C57D9">
              <w:rPr>
                <w:szCs w:val="19"/>
              </w:rPr>
              <w:t xml:space="preserve">Apprenticeships </w:t>
            </w:r>
          </w:p>
        </w:tc>
      </w:tr>
      <w:tr w:rsidR="007C57D9" w:rsidRPr="00107325"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33" w:history="1">
              <w:r w:rsidR="007C57D9" w:rsidRPr="0079183F">
                <w:rPr>
                  <w:rStyle w:val="Hyperlink"/>
                  <w:szCs w:val="19"/>
                </w:rPr>
                <w:t>Pathways from school to further education or work: examining the consequences of Year 12 course choices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265594" w:rsidP="00265594">
            <w:pPr>
              <w:pStyle w:val="Text"/>
              <w:rPr>
                <w:szCs w:val="19"/>
              </w:rPr>
            </w:pPr>
            <w:r>
              <w:rPr>
                <w:szCs w:val="19"/>
              </w:rPr>
              <w:t>Thomson, S,</w:t>
            </w:r>
            <w:r w:rsidR="007C57D9" w:rsidRPr="007C57D9">
              <w:rPr>
                <w:szCs w:val="19"/>
              </w:rPr>
              <w:t xml:space="preserve"> Australian Council for Educational Research (ACER)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2005</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Year 12 course choice</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34" w:history="1">
              <w:r w:rsidR="007C57D9" w:rsidRPr="0079183F">
                <w:t>Pathways through TAFE: entry, progress and outcomes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Rothman, S</w:t>
            </w:r>
            <w:r w:rsidR="00265594">
              <w:rPr>
                <w:szCs w:val="19"/>
              </w:rPr>
              <w:t xml:space="preserve"> and</w:t>
            </w:r>
            <w:r w:rsidRPr="007C57D9">
              <w:rPr>
                <w:szCs w:val="19"/>
              </w:rPr>
              <w:t xml:space="preserve"> McMillan, 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2005</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VET</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35" w:history="1">
              <w:r w:rsidR="007C57D9" w:rsidRPr="0079183F">
                <w:rPr>
                  <w:rStyle w:val="Hyperlink"/>
                  <w:szCs w:val="19"/>
                </w:rPr>
                <w:t>Post-school education and training pathways to age 20</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 xml:space="preserve">Rothman, S </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2005</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Pathways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36" w:history="1">
              <w:r w:rsidR="007C57D9" w:rsidRPr="0079183F">
                <w:rPr>
                  <w:rStyle w:val="Hyperlink"/>
                  <w:szCs w:val="19"/>
                </w:rPr>
                <w:t>The first year experience: the transition from secondary school to university and TAFE in Australia</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Hillman, KJ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2005</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Transition from secondary to further education and training</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37" w:history="1">
              <w:r w:rsidR="007C57D9" w:rsidRPr="0079183F">
                <w:rPr>
                  <w:rStyle w:val="Hyperlink"/>
                  <w:szCs w:val="19"/>
                </w:rPr>
                <w:t>Unmet demand?: characteristics and activities of university applicants not offered a place</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Marks, GN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2005</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AD135C">
            <w:pPr>
              <w:pStyle w:val="Text"/>
              <w:rPr>
                <w:szCs w:val="19"/>
              </w:rPr>
            </w:pPr>
            <w:r w:rsidRPr="007C57D9">
              <w:rPr>
                <w:szCs w:val="19"/>
              </w:rPr>
              <w:t xml:space="preserve">Higher education; </w:t>
            </w:r>
            <w:r w:rsidR="00AD135C">
              <w:rPr>
                <w:szCs w:val="19"/>
              </w:rPr>
              <w:t>P</w:t>
            </w:r>
            <w:r w:rsidRPr="007C57D9">
              <w:rPr>
                <w:szCs w:val="19"/>
              </w:rPr>
              <w:t>articipation; Students; Access to education and training</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38" w:history="1">
              <w:r w:rsidR="007C57D9" w:rsidRPr="0079183F">
                <w:rPr>
                  <w:rStyle w:val="Hyperlink"/>
                  <w:szCs w:val="19"/>
                </w:rPr>
                <w:t>Year 12 subjects and further study</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proofErr w:type="spellStart"/>
            <w:r w:rsidRPr="007C57D9">
              <w:rPr>
                <w:szCs w:val="19"/>
              </w:rPr>
              <w:t>Ainley</w:t>
            </w:r>
            <w:proofErr w:type="spellEnd"/>
            <w:r w:rsidRPr="007C57D9">
              <w:rPr>
                <w:szCs w:val="19"/>
              </w:rPr>
              <w:t>, 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2005</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Transition from secondary to further education and training</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39" w:history="1">
              <w:r w:rsidR="007C57D9" w:rsidRPr="0079183F">
                <w:t>Young people outside the labour force and full-time education: activities and profiles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Hillman, KJ</w:t>
            </w:r>
            <w:r w:rsidR="00265594">
              <w:rPr>
                <w:szCs w:val="19"/>
              </w:rPr>
              <w:t>,</w:t>
            </w:r>
            <w:r w:rsidRPr="007C57D9">
              <w:rPr>
                <w:szCs w:val="19"/>
              </w:rPr>
              <w:t xml:space="preserve"> Australian Council for Educational Research (ACER)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2005</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Labour force participation; Unemployed</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40" w:history="1">
              <w:r w:rsidR="007C57D9" w:rsidRPr="0079183F">
                <w:t>Have school vocational education and training programs been successful?</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Anlezark, A</w:t>
            </w:r>
            <w:r w:rsidR="00265594">
              <w:rPr>
                <w:szCs w:val="19"/>
              </w:rPr>
              <w:t>,</w:t>
            </w:r>
            <w:r w:rsidRPr="007C57D9">
              <w:rPr>
                <w:szCs w:val="19"/>
              </w:rPr>
              <w:t xml:space="preserve"> Karmel, T</w:t>
            </w:r>
            <w:r w:rsidR="00265594">
              <w:rPr>
                <w:szCs w:val="19"/>
              </w:rPr>
              <w:t xml:space="preserve"> and</w:t>
            </w:r>
            <w:r w:rsidRPr="007C57D9">
              <w:rPr>
                <w:szCs w:val="19"/>
              </w:rPr>
              <w:t xml:space="preserve"> Ong, K</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2006</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VET in schools; Outcomes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AD135C">
            <w:pPr>
              <w:pStyle w:val="Text"/>
            </w:pPr>
            <w:hyperlink r:id="rId141" w:history="1">
              <w:r w:rsidR="007C57D9" w:rsidRPr="0079183F">
                <w:t>How young people are faring 2006: key indicators</w:t>
              </w:r>
              <w:r w:rsidR="00AD135C">
                <w:t>,</w:t>
              </w:r>
              <w:r w:rsidR="007C57D9" w:rsidRPr="0079183F">
                <w:t xml:space="preserve"> an update about the learning and work situation of young Australians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Long, M</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2006</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Youth transition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42" w:history="1">
              <w:r w:rsidR="007C57D9" w:rsidRPr="0079183F">
                <w:t>Inter-sectoral transfers: sense, status, prevalence and purpose</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Curtis, DD</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2006</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Pathways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43" w:history="1">
              <w:r w:rsidR="007C57D9" w:rsidRPr="0079183F">
                <w:t>Post-compulsory VET sector participation: who benefits?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265594">
            <w:pPr>
              <w:pStyle w:val="Text"/>
              <w:rPr>
                <w:szCs w:val="19"/>
              </w:rPr>
            </w:pPr>
            <w:r w:rsidRPr="007C57D9">
              <w:rPr>
                <w:szCs w:val="19"/>
              </w:rPr>
              <w:t>Curtis, DD</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2006</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Return to VET</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44" w:history="1">
              <w:r w:rsidR="007C57D9" w:rsidRPr="0079183F">
                <w:t>The Brotherhood’s Social Barometer: challenges facing Australian youth</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265594" w:rsidP="00C532D1">
            <w:pPr>
              <w:pStyle w:val="Text"/>
              <w:rPr>
                <w:szCs w:val="19"/>
              </w:rPr>
            </w:pPr>
            <w:proofErr w:type="spellStart"/>
            <w:r>
              <w:rPr>
                <w:szCs w:val="19"/>
              </w:rPr>
              <w:t>Boese</w:t>
            </w:r>
            <w:proofErr w:type="spellEnd"/>
            <w:r>
              <w:rPr>
                <w:szCs w:val="19"/>
              </w:rPr>
              <w:t>, M</w:t>
            </w:r>
            <w:r w:rsidR="00C532D1">
              <w:rPr>
                <w:szCs w:val="19"/>
              </w:rPr>
              <w:t xml:space="preserve"> and</w:t>
            </w:r>
            <w:r w:rsidR="007C57D9" w:rsidRPr="007C57D9">
              <w:rPr>
                <w:szCs w:val="19"/>
              </w:rPr>
              <w:t xml:space="preserve"> </w:t>
            </w:r>
            <w:proofErr w:type="spellStart"/>
            <w:r w:rsidR="007C57D9" w:rsidRPr="007C57D9">
              <w:rPr>
                <w:szCs w:val="19"/>
              </w:rPr>
              <w:t>Scutella</w:t>
            </w:r>
            <w:proofErr w:type="spellEnd"/>
            <w:r w:rsidR="007C57D9" w:rsidRPr="007C57D9">
              <w:rPr>
                <w:szCs w:val="19"/>
              </w:rPr>
              <w:t>, R</w:t>
            </w:r>
            <w:r w:rsidR="00C532D1">
              <w:rPr>
                <w:szCs w:val="19"/>
              </w:rPr>
              <w:t>,</w:t>
            </w:r>
            <w:r w:rsidR="007C57D9" w:rsidRPr="007C57D9">
              <w:rPr>
                <w:szCs w:val="19"/>
              </w:rPr>
              <w:t xml:space="preserve"> Brotherhood of St Laurence</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2006</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Access and equity</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45" w:history="1">
              <w:r w:rsidR="007C57D9" w:rsidRPr="0079183F">
                <w:t>The impact of additional educational qualifications for early school leavers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C532D1">
            <w:pPr>
              <w:pStyle w:val="Text"/>
              <w:rPr>
                <w:szCs w:val="19"/>
              </w:rPr>
            </w:pPr>
            <w:proofErr w:type="spellStart"/>
            <w:r w:rsidRPr="007C57D9">
              <w:rPr>
                <w:szCs w:val="19"/>
              </w:rPr>
              <w:t>Gorgens</w:t>
            </w:r>
            <w:proofErr w:type="spellEnd"/>
            <w:r w:rsidRPr="007C57D9">
              <w:rPr>
                <w:szCs w:val="19"/>
              </w:rPr>
              <w:t>, T</w:t>
            </w:r>
            <w:r w:rsidR="00C532D1">
              <w:rPr>
                <w:szCs w:val="19"/>
              </w:rPr>
              <w:t xml:space="preserve"> and</w:t>
            </w:r>
            <w:r w:rsidRPr="007C57D9">
              <w:rPr>
                <w:szCs w:val="19"/>
              </w:rPr>
              <w:t xml:space="preserve"> Ryan, C </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2006</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Early school leavers; Return to education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46" w:history="1">
              <w:r w:rsidR="007C57D9" w:rsidRPr="0079183F">
                <w:rPr>
                  <w:rStyle w:val="Hyperlink"/>
                  <w:szCs w:val="19"/>
                </w:rPr>
                <w:t>The transition to full-time work of young people who do not go to university</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C532D1">
            <w:pPr>
              <w:pStyle w:val="Text"/>
              <w:rPr>
                <w:szCs w:val="19"/>
              </w:rPr>
            </w:pPr>
            <w:r w:rsidRPr="007C57D9">
              <w:rPr>
                <w:szCs w:val="19"/>
              </w:rPr>
              <w:t>Marks, GN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2006</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Youth transition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47" w:history="1">
              <w:r w:rsidR="007C57D9" w:rsidRPr="0079183F">
                <w:rPr>
                  <w:rStyle w:val="Hyperlink"/>
                  <w:szCs w:val="19"/>
                </w:rPr>
                <w:t>Variations in VET provision across Australian schools and their effects on student outcomes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C532D1">
            <w:pPr>
              <w:pStyle w:val="Text"/>
              <w:rPr>
                <w:szCs w:val="19"/>
              </w:rPr>
            </w:pPr>
            <w:r w:rsidRPr="007C57D9">
              <w:rPr>
                <w:szCs w:val="19"/>
              </w:rPr>
              <w:t>Lamb, S</w:t>
            </w:r>
            <w:r w:rsidR="00C532D1">
              <w:rPr>
                <w:szCs w:val="19"/>
              </w:rPr>
              <w:t xml:space="preserve"> and</w:t>
            </w:r>
            <w:r w:rsidR="00AD135C">
              <w:rPr>
                <w:szCs w:val="19"/>
              </w:rPr>
              <w:t xml:space="preserve"> Vickers, M</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2006</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C532D1">
            <w:pPr>
              <w:pStyle w:val="Text"/>
              <w:rPr>
                <w:szCs w:val="19"/>
              </w:rPr>
            </w:pPr>
            <w:r w:rsidRPr="007C57D9">
              <w:rPr>
                <w:szCs w:val="19"/>
              </w:rPr>
              <w:t xml:space="preserve">VET in schools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48" w:history="1">
              <w:r w:rsidR="007C57D9" w:rsidRPr="0079183F">
                <w:t>VET experiences: what the Longitudinal Surveys of Australian Youth tell us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C532D1">
            <w:pPr>
              <w:pStyle w:val="Text"/>
              <w:rPr>
                <w:szCs w:val="19"/>
              </w:rPr>
            </w:pPr>
            <w:proofErr w:type="spellStart"/>
            <w:r w:rsidRPr="007C57D9">
              <w:rPr>
                <w:szCs w:val="19"/>
              </w:rPr>
              <w:t>Ainley</w:t>
            </w:r>
            <w:proofErr w:type="spellEnd"/>
            <w:r w:rsidRPr="007C57D9">
              <w:rPr>
                <w:szCs w:val="19"/>
              </w:rPr>
              <w:t>, J</w:t>
            </w:r>
            <w:r w:rsidR="00C532D1">
              <w:rPr>
                <w:szCs w:val="19"/>
              </w:rPr>
              <w:t>,</w:t>
            </w:r>
            <w:r w:rsidRPr="007C57D9">
              <w:rPr>
                <w:szCs w:val="19"/>
              </w:rPr>
              <w:t xml:space="preserve"> Curtis, DD</w:t>
            </w:r>
            <w:r w:rsidR="00C532D1">
              <w:rPr>
                <w:szCs w:val="19"/>
              </w:rPr>
              <w:t>,</w:t>
            </w:r>
            <w:r w:rsidRPr="007C57D9">
              <w:rPr>
                <w:szCs w:val="19"/>
              </w:rPr>
              <w:t xml:space="preserve"> Rothman, S</w:t>
            </w:r>
            <w:r w:rsidR="00C532D1">
              <w:rPr>
                <w:szCs w:val="19"/>
              </w:rPr>
              <w:t xml:space="preserve"> and</w:t>
            </w:r>
            <w:r w:rsidRPr="007C57D9">
              <w:rPr>
                <w:szCs w:val="19"/>
              </w:rPr>
              <w:t xml:space="preserve"> McKenzie, P</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2006</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VET</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49" w:history="1">
              <w:r w:rsidR="007C57D9" w:rsidRPr="0079183F">
                <w:t>A National Internship Scheme: discussion paper</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Universities Australia</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2007</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Internships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50" w:history="1">
              <w:r w:rsidR="007C57D9" w:rsidRPr="0079183F">
                <w:t>Are youths on income support less happy?: evidence from Australia</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D720CD">
            <w:pPr>
              <w:pStyle w:val="Text"/>
              <w:rPr>
                <w:szCs w:val="19"/>
              </w:rPr>
            </w:pPr>
            <w:r w:rsidRPr="00D720CD">
              <w:rPr>
                <w:szCs w:val="19"/>
              </w:rPr>
              <w:t>Lee, WS</w:t>
            </w:r>
            <w:r w:rsidR="00C532D1">
              <w:rPr>
                <w:szCs w:val="19"/>
              </w:rPr>
              <w:t xml:space="preserve"> and</w:t>
            </w:r>
            <w:r w:rsidRPr="007C57D9">
              <w:rPr>
                <w:szCs w:val="19"/>
              </w:rPr>
              <w:t xml:space="preserve"> </w:t>
            </w:r>
            <w:proofErr w:type="spellStart"/>
            <w:r w:rsidRPr="007C57D9">
              <w:rPr>
                <w:szCs w:val="19"/>
              </w:rPr>
              <w:t>Oguzoglu</w:t>
            </w:r>
            <w:proofErr w:type="spellEnd"/>
            <w:r w:rsidRPr="007C57D9">
              <w:rPr>
                <w:szCs w:val="19"/>
              </w:rPr>
              <w:t>, U</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2007</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Wellbeing</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51" w:history="1">
              <w:r w:rsidR="007C57D9" w:rsidRPr="0079183F">
                <w:t>Australian young people, their families and post-school plans: a research review</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C532D1" w:rsidRDefault="001A50DB" w:rsidP="00C532D1">
            <w:pPr>
              <w:pStyle w:val="Text"/>
              <w:rPr>
                <w:szCs w:val="19"/>
              </w:rPr>
            </w:pPr>
            <w:hyperlink r:id="rId152" w:history="1">
              <w:r w:rsidR="007C57D9" w:rsidRPr="00C532D1">
                <w:rPr>
                  <w:szCs w:val="19"/>
                </w:rPr>
                <w:t>Bryce, J</w:t>
              </w:r>
              <w:r w:rsidR="00C532D1">
                <w:rPr>
                  <w:szCs w:val="19"/>
                </w:rPr>
                <w:t>,</w:t>
              </w:r>
              <w:r w:rsidR="007C57D9" w:rsidRPr="00C532D1">
                <w:rPr>
                  <w:szCs w:val="19"/>
                </w:rPr>
                <w:t xml:space="preserve"> Anderson, M</w:t>
              </w:r>
              <w:r w:rsidR="00C532D1">
                <w:rPr>
                  <w:szCs w:val="19"/>
                </w:rPr>
                <w:t>,</w:t>
              </w:r>
              <w:r w:rsidR="007C57D9" w:rsidRPr="00C532D1">
                <w:rPr>
                  <w:szCs w:val="19"/>
                </w:rPr>
                <w:t xml:space="preserve"> </w:t>
              </w:r>
              <w:proofErr w:type="spellStart"/>
              <w:r w:rsidR="007C57D9" w:rsidRPr="00C532D1">
                <w:rPr>
                  <w:szCs w:val="19"/>
                </w:rPr>
                <w:t>Frigo</w:t>
              </w:r>
              <w:proofErr w:type="spellEnd"/>
              <w:r w:rsidR="007C57D9" w:rsidRPr="00C532D1">
                <w:rPr>
                  <w:szCs w:val="19"/>
                </w:rPr>
                <w:t>, T</w:t>
              </w:r>
              <w:r w:rsidR="00C532D1">
                <w:rPr>
                  <w:szCs w:val="19"/>
                </w:rPr>
                <w:t xml:space="preserve"> and </w:t>
              </w:r>
              <w:r w:rsidR="007C57D9" w:rsidRPr="00C532D1">
                <w:rPr>
                  <w:szCs w:val="19"/>
                </w:rPr>
                <w:t xml:space="preserve">McKenzie, P </w:t>
              </w:r>
            </w:hyperlink>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2007</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Family; Pathways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D720CD" w:rsidRDefault="001A50DB" w:rsidP="00E43749">
            <w:pPr>
              <w:pStyle w:val="Text"/>
            </w:pPr>
            <w:hyperlink r:id="rId153" w:history="1">
              <w:r w:rsidR="007C57D9" w:rsidRPr="00D720CD">
                <w:t>Comparing the cost effectiveness of Australia’s Work for the Dole with the UK’s New Deal for Young People</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D720CD" w:rsidRDefault="00C532D1" w:rsidP="00D720CD">
            <w:pPr>
              <w:pStyle w:val="Text"/>
              <w:rPr>
                <w:szCs w:val="19"/>
              </w:rPr>
            </w:pPr>
            <w:proofErr w:type="spellStart"/>
            <w:r w:rsidRPr="00D720CD">
              <w:rPr>
                <w:szCs w:val="19"/>
              </w:rPr>
              <w:t>Gu</w:t>
            </w:r>
            <w:proofErr w:type="spellEnd"/>
            <w:r w:rsidRPr="00D720CD">
              <w:rPr>
                <w:szCs w:val="19"/>
              </w:rPr>
              <w:t>, J</w:t>
            </w:r>
            <w:r w:rsidR="007C57D9" w:rsidRPr="00D720CD">
              <w:rPr>
                <w:szCs w:val="19"/>
              </w:rPr>
              <w:t xml:space="preserve"> </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2007</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Youth program; Unemployment</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54" w:history="1">
              <w:r w:rsidR="007C57D9" w:rsidRPr="0079183F">
                <w:t>Completing university: characteristics and outcomes of completing and non-completing students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C532D1">
            <w:pPr>
              <w:pStyle w:val="Text"/>
              <w:rPr>
                <w:szCs w:val="19"/>
              </w:rPr>
            </w:pPr>
            <w:r w:rsidRPr="007C57D9">
              <w:rPr>
                <w:szCs w:val="19"/>
              </w:rPr>
              <w:t>Marks, GN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2007</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C532D1">
            <w:pPr>
              <w:pStyle w:val="Text"/>
              <w:rPr>
                <w:szCs w:val="19"/>
              </w:rPr>
            </w:pPr>
            <w:r w:rsidRPr="007C57D9">
              <w:rPr>
                <w:szCs w:val="19"/>
              </w:rPr>
              <w:t>Higher education</w:t>
            </w:r>
            <w:r w:rsidR="00C532D1">
              <w:rPr>
                <w:szCs w:val="19"/>
              </w:rPr>
              <w:t xml:space="preserve">; </w:t>
            </w:r>
            <w:r w:rsidRPr="007C57D9">
              <w:rPr>
                <w:szCs w:val="19"/>
              </w:rPr>
              <w:t>Attrition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55" w:history="1">
              <w:r w:rsidR="007C57D9" w:rsidRPr="0079183F">
                <w:t>Do schools matter for early school leaving?: individual and school influences in Australia</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C532D1">
            <w:pPr>
              <w:pStyle w:val="Text"/>
              <w:rPr>
                <w:szCs w:val="19"/>
              </w:rPr>
            </w:pPr>
            <w:r w:rsidRPr="007C57D9">
              <w:rPr>
                <w:szCs w:val="19"/>
              </w:rPr>
              <w:t>Marks, GN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2007</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Early school leavers; schools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56" w:history="1">
              <w:r w:rsidR="007C57D9" w:rsidRPr="0079183F">
                <w:rPr>
                  <w:rStyle w:val="Hyperlink"/>
                  <w:szCs w:val="19"/>
                </w:rPr>
                <w:t>Hoops, hurdles and high jumps: physical activity and bodyweight among 17 year-olds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C532D1">
            <w:pPr>
              <w:pStyle w:val="Text"/>
              <w:rPr>
                <w:szCs w:val="19"/>
              </w:rPr>
            </w:pPr>
            <w:r w:rsidRPr="007C57D9">
              <w:rPr>
                <w:szCs w:val="19"/>
              </w:rPr>
              <w:t>Underwood, C</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2007</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Wellbeing</w:t>
            </w:r>
          </w:p>
        </w:tc>
      </w:tr>
      <w:tr w:rsidR="007C57D9" w:rsidRPr="00107325"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57" w:history="1">
              <w:r w:rsidR="007C57D9" w:rsidRPr="0079183F">
                <w:t>It’s crunch time: raising youth engagement and attainment: a discussion paper</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C532D1">
            <w:pPr>
              <w:pStyle w:val="Text"/>
              <w:rPr>
                <w:szCs w:val="19"/>
              </w:rPr>
            </w:pPr>
            <w:r w:rsidRPr="007C57D9">
              <w:rPr>
                <w:szCs w:val="19"/>
              </w:rPr>
              <w:t>Australian Industry Group</w:t>
            </w:r>
            <w:r w:rsidR="00C532D1">
              <w:rPr>
                <w:szCs w:val="19"/>
              </w:rPr>
              <w:t xml:space="preserve"> and</w:t>
            </w:r>
            <w:r w:rsidRPr="007C57D9">
              <w:rPr>
                <w:szCs w:val="19"/>
              </w:rPr>
              <w:t xml:space="preserve"> </w:t>
            </w:r>
            <w:proofErr w:type="spellStart"/>
            <w:r w:rsidRPr="007C57D9">
              <w:rPr>
                <w:szCs w:val="19"/>
              </w:rPr>
              <w:t>Dusseldorp</w:t>
            </w:r>
            <w:proofErr w:type="spellEnd"/>
            <w:r w:rsidRPr="007C57D9">
              <w:rPr>
                <w:szCs w:val="19"/>
              </w:rPr>
              <w:t xml:space="preserve"> Skills Forum (DSF)</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2007</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Engagement and attainment</w:t>
            </w:r>
          </w:p>
        </w:tc>
      </w:tr>
      <w:tr w:rsidR="007C57D9" w:rsidRPr="00107325"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58" w:history="1">
              <w:r w:rsidR="007C57D9" w:rsidRPr="0079183F">
                <w:t>Lower certificates: participant profiles and outcomes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C532D1">
            <w:pPr>
              <w:pStyle w:val="Text"/>
              <w:rPr>
                <w:szCs w:val="19"/>
              </w:rPr>
            </w:pPr>
            <w:r w:rsidRPr="007C57D9">
              <w:rPr>
                <w:szCs w:val="19"/>
              </w:rPr>
              <w:t>Curtis, DD</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2007</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VET; Socioeconomic background</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59" w:history="1">
              <w:r w:rsidR="007C57D9" w:rsidRPr="0079183F">
                <w:t>Men not at work: an analysis of men outside the labour force</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C532D1">
            <w:pPr>
              <w:pStyle w:val="Text"/>
              <w:rPr>
                <w:szCs w:val="19"/>
              </w:rPr>
            </w:pPr>
            <w:proofErr w:type="spellStart"/>
            <w:r w:rsidRPr="007C57D9">
              <w:rPr>
                <w:szCs w:val="19"/>
              </w:rPr>
              <w:t>Lattimore</w:t>
            </w:r>
            <w:proofErr w:type="spellEnd"/>
            <w:r w:rsidRPr="007C57D9">
              <w:rPr>
                <w:szCs w:val="19"/>
              </w:rPr>
              <w:t xml:space="preserve">, R </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2007</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Labour force participation; Gender</w:t>
            </w:r>
          </w:p>
        </w:tc>
      </w:tr>
      <w:tr w:rsidR="007C57D9" w:rsidRPr="00107325"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60" w:history="1">
              <w:r w:rsidR="007C57D9" w:rsidRPr="0079183F">
                <w:t>Movement of non-metropolitan youth towards the cities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C532D1" w:rsidP="00C532D1">
            <w:pPr>
              <w:pStyle w:val="Text"/>
              <w:rPr>
                <w:szCs w:val="19"/>
              </w:rPr>
            </w:pPr>
            <w:r>
              <w:rPr>
                <w:szCs w:val="19"/>
              </w:rPr>
              <w:t>Hillman, K</w:t>
            </w:r>
            <w:r w:rsidR="007C57D9" w:rsidRPr="007C57D9">
              <w:rPr>
                <w:szCs w:val="19"/>
              </w:rPr>
              <w:t>J</w:t>
            </w:r>
            <w:r>
              <w:rPr>
                <w:szCs w:val="19"/>
              </w:rPr>
              <w:t xml:space="preserve"> and</w:t>
            </w:r>
            <w:r w:rsidR="007C57D9" w:rsidRPr="007C57D9">
              <w:rPr>
                <w:szCs w:val="19"/>
              </w:rPr>
              <w:t xml:space="preserve"> Rothman, S</w:t>
            </w:r>
            <w:r>
              <w:rPr>
                <w:szCs w:val="19"/>
              </w:rPr>
              <w:t>,</w:t>
            </w:r>
            <w:r w:rsidR="007C57D9" w:rsidRPr="007C57D9">
              <w:rPr>
                <w:szCs w:val="19"/>
              </w:rPr>
              <w:t xml:space="preserve"> Australian Council for Educational Research (ACER)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2007</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Regional mobility</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61" w:history="1">
              <w:r w:rsidR="007C57D9" w:rsidRPr="0079183F">
                <w:t>Pathways through vocational education and training for school leavers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C532D1">
            <w:pPr>
              <w:pStyle w:val="Text"/>
              <w:rPr>
                <w:szCs w:val="19"/>
              </w:rPr>
            </w:pPr>
            <w:r w:rsidRPr="007C57D9">
              <w:rPr>
                <w:szCs w:val="19"/>
              </w:rPr>
              <w:t>Curtis, D</w:t>
            </w:r>
            <w:r w:rsidR="00C532D1">
              <w:rPr>
                <w:szCs w:val="19"/>
              </w:rPr>
              <w:t>D</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2007</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C532D1">
            <w:pPr>
              <w:pStyle w:val="Text"/>
              <w:rPr>
                <w:szCs w:val="19"/>
              </w:rPr>
            </w:pPr>
            <w:r w:rsidRPr="007C57D9">
              <w:rPr>
                <w:szCs w:val="19"/>
              </w:rPr>
              <w:t>Youth transition; Pathways</w:t>
            </w:r>
          </w:p>
        </w:tc>
      </w:tr>
      <w:tr w:rsidR="007C57D9" w:rsidRPr="00107325"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62" w:history="1">
              <w:r w:rsidR="007C57D9" w:rsidRPr="0079183F">
                <w:t>Schooling and youth participation in education and society</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C532D1">
            <w:pPr>
              <w:pStyle w:val="Text"/>
              <w:rPr>
                <w:szCs w:val="19"/>
              </w:rPr>
            </w:pPr>
            <w:proofErr w:type="spellStart"/>
            <w:r w:rsidRPr="007C57D9">
              <w:rPr>
                <w:szCs w:val="19"/>
              </w:rPr>
              <w:t>Ainley</w:t>
            </w:r>
            <w:proofErr w:type="spellEnd"/>
            <w:r w:rsidRPr="007C57D9">
              <w:rPr>
                <w:szCs w:val="19"/>
              </w:rPr>
              <w:t>, J</w:t>
            </w:r>
            <w:r w:rsidR="00C532D1">
              <w:rPr>
                <w:szCs w:val="19"/>
              </w:rPr>
              <w:t xml:space="preserve"> and</w:t>
            </w:r>
            <w:r w:rsidRPr="007C57D9">
              <w:rPr>
                <w:szCs w:val="19"/>
              </w:rPr>
              <w:t xml:space="preserve"> McKenzie, P</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2007</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Education participation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63" w:history="1">
              <w:r w:rsidR="007C57D9" w:rsidRPr="0079183F">
                <w:t>The role of VET in helping young people’s transition into work: at a glance</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C532D1">
            <w:pPr>
              <w:pStyle w:val="Text"/>
              <w:rPr>
                <w:szCs w:val="19"/>
              </w:rPr>
            </w:pPr>
            <w:r w:rsidRPr="007C57D9">
              <w:rPr>
                <w:szCs w:val="19"/>
              </w:rPr>
              <w:t>Woods, D</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2007</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Youth transition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64" w:history="1">
              <w:r w:rsidR="007C57D9" w:rsidRPr="0079183F">
                <w:t>A ‘formidable challenge’: Australia’s quest for equity in Indigenous education</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C532D1">
            <w:pPr>
              <w:pStyle w:val="Text"/>
              <w:rPr>
                <w:szCs w:val="19"/>
              </w:rPr>
            </w:pPr>
            <w:r w:rsidRPr="007C57D9">
              <w:rPr>
                <w:szCs w:val="19"/>
              </w:rPr>
              <w:t>Gray, J</w:t>
            </w:r>
            <w:r w:rsidR="00C532D1">
              <w:rPr>
                <w:szCs w:val="19"/>
              </w:rPr>
              <w:t xml:space="preserve"> and</w:t>
            </w:r>
            <w:r w:rsidRPr="007C57D9">
              <w:rPr>
                <w:szCs w:val="19"/>
              </w:rPr>
              <w:t xml:space="preserve"> Beresford, Q</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2008</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Indigenous people</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65" w:history="1">
              <w:r w:rsidR="007C57D9" w:rsidRPr="0079183F">
                <w:t>A National Internship Scheme: enhancing the skills and work-readiness of Australian university graduates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Universities Australia</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2008</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Internships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66" w:history="1">
              <w:r w:rsidR="007C57D9" w:rsidRPr="0079183F">
                <w:t>Assessing institutional effectiveness: current practices and prospects for VET</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C532D1" w:rsidP="00C532D1">
            <w:pPr>
              <w:pStyle w:val="Text"/>
              <w:rPr>
                <w:szCs w:val="19"/>
              </w:rPr>
            </w:pPr>
            <w:r>
              <w:rPr>
                <w:szCs w:val="19"/>
              </w:rPr>
              <w:t>Curtis, D</w:t>
            </w:r>
            <w:r w:rsidR="007C57D9" w:rsidRPr="007C57D9">
              <w:rPr>
                <w:szCs w:val="19"/>
              </w:rPr>
              <w:t>D</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2008</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VET</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67" w:history="1">
              <w:r w:rsidR="007C57D9" w:rsidRPr="0079183F">
                <w:t>Career advice in Australian secondary schools: use and usefulness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C532D1">
            <w:pPr>
              <w:pStyle w:val="Text"/>
              <w:rPr>
                <w:szCs w:val="19"/>
              </w:rPr>
            </w:pPr>
            <w:r w:rsidRPr="007C57D9">
              <w:rPr>
                <w:szCs w:val="19"/>
              </w:rPr>
              <w:t>Hillman, KJ</w:t>
            </w:r>
            <w:r w:rsidR="00C532D1">
              <w:rPr>
                <w:szCs w:val="19"/>
              </w:rPr>
              <w:t xml:space="preserve"> and</w:t>
            </w:r>
            <w:r w:rsidRPr="007C57D9">
              <w:rPr>
                <w:szCs w:val="19"/>
              </w:rPr>
              <w:t xml:space="preserve"> Rothman,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2008</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Career advice</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68" w:history="1">
              <w:r w:rsidR="007C57D9" w:rsidRPr="0079183F">
                <w:t>Exploring scientific literacy: how Australia measures up</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B6692">
            <w:pPr>
              <w:pStyle w:val="Text"/>
              <w:rPr>
                <w:szCs w:val="19"/>
              </w:rPr>
            </w:pPr>
            <w:r w:rsidRPr="007C57D9">
              <w:rPr>
                <w:szCs w:val="19"/>
              </w:rPr>
              <w:t>Thomson, S</w:t>
            </w:r>
            <w:r w:rsidR="000B6692">
              <w:rPr>
                <w:szCs w:val="19"/>
              </w:rPr>
              <w:t xml:space="preserve"> and</w:t>
            </w:r>
            <w:r w:rsidRPr="007C57D9">
              <w:rPr>
                <w:szCs w:val="19"/>
              </w:rPr>
              <w:t xml:space="preserve"> De </w:t>
            </w:r>
            <w:proofErr w:type="spellStart"/>
            <w:r w:rsidRPr="007C57D9">
              <w:rPr>
                <w:szCs w:val="19"/>
              </w:rPr>
              <w:t>Bortoli</w:t>
            </w:r>
            <w:proofErr w:type="spellEnd"/>
            <w:r w:rsidRPr="007C57D9">
              <w:rPr>
                <w:szCs w:val="19"/>
              </w:rPr>
              <w:t>, L</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2008</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Literacy; Numeracy</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69" w:history="1">
              <w:r w:rsidR="007C57D9" w:rsidRPr="0079183F">
                <w:t>From STEM to leaf: where are Australia’s science, mathematics, engineering and technology (STEM) students heading?</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B6692">
            <w:pPr>
              <w:pStyle w:val="Text"/>
              <w:rPr>
                <w:szCs w:val="19"/>
              </w:rPr>
            </w:pPr>
            <w:r w:rsidRPr="007C57D9">
              <w:rPr>
                <w:szCs w:val="19"/>
              </w:rPr>
              <w:t>Anlezark, A</w:t>
            </w:r>
            <w:r w:rsidR="000B6692">
              <w:rPr>
                <w:szCs w:val="19"/>
              </w:rPr>
              <w:t>,</w:t>
            </w:r>
            <w:r w:rsidRPr="007C57D9">
              <w:rPr>
                <w:szCs w:val="19"/>
              </w:rPr>
              <w:t xml:space="preserve"> Lim, P</w:t>
            </w:r>
            <w:r w:rsidR="000B6692">
              <w:rPr>
                <w:szCs w:val="19"/>
              </w:rPr>
              <w:t>,</w:t>
            </w:r>
            <w:r w:rsidRPr="007C57D9">
              <w:rPr>
                <w:szCs w:val="19"/>
              </w:rPr>
              <w:t xml:space="preserve"> Semo, R</w:t>
            </w:r>
            <w:r w:rsidR="000B6692">
              <w:rPr>
                <w:szCs w:val="19"/>
              </w:rPr>
              <w:t xml:space="preserve"> and</w:t>
            </w:r>
            <w:r w:rsidRPr="007C57D9">
              <w:rPr>
                <w:szCs w:val="19"/>
              </w:rPr>
              <w:t xml:space="preserve"> Nguyen, 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2008</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STEM</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70" w:history="1">
              <w:r w:rsidR="00AD135C">
                <w:t>How young people are faring ’</w:t>
              </w:r>
              <w:r w:rsidR="007C57D9" w:rsidRPr="0079183F">
                <w:t>08: an update about the learning and work situation of young Australians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B6692">
            <w:pPr>
              <w:pStyle w:val="Text"/>
              <w:rPr>
                <w:szCs w:val="19"/>
              </w:rPr>
            </w:pPr>
            <w:r w:rsidRPr="007C57D9">
              <w:rPr>
                <w:szCs w:val="19"/>
              </w:rPr>
              <w:t>Lamb, S</w:t>
            </w:r>
            <w:r w:rsidR="000B6692">
              <w:rPr>
                <w:szCs w:val="19"/>
              </w:rPr>
              <w:t xml:space="preserve"> and</w:t>
            </w:r>
            <w:r w:rsidRPr="007C57D9">
              <w:rPr>
                <w:szCs w:val="19"/>
              </w:rPr>
              <w:t xml:space="preserve"> Mason, K</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2008</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Youth transition</w:t>
            </w:r>
          </w:p>
        </w:tc>
      </w:tr>
      <w:tr w:rsidR="007C57D9" w:rsidRPr="000F11D9"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71" w:history="1">
              <w:r w:rsidR="007C57D9" w:rsidRPr="0079183F">
                <w:rPr>
                  <w:rStyle w:val="Hyperlink"/>
                  <w:szCs w:val="19"/>
                </w:rPr>
                <w:t>Initial educational experiences of tertiary students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B6692">
            <w:pPr>
              <w:pStyle w:val="Text"/>
              <w:rPr>
                <w:szCs w:val="19"/>
              </w:rPr>
            </w:pPr>
            <w:r w:rsidRPr="007C57D9">
              <w:rPr>
                <w:szCs w:val="19"/>
              </w:rPr>
              <w:t>Hillman, K</w:t>
            </w:r>
            <w:r w:rsidR="000B6692">
              <w:rPr>
                <w:szCs w:val="19"/>
              </w:rPr>
              <w:t>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2008</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Educational experience</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72" w:history="1">
              <w:r w:rsidR="007C57D9" w:rsidRPr="0079183F">
                <w:t>Part time employment: the Australian experience</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B6692">
            <w:pPr>
              <w:pStyle w:val="Text"/>
              <w:rPr>
                <w:szCs w:val="19"/>
              </w:rPr>
            </w:pPr>
            <w:proofErr w:type="spellStart"/>
            <w:r w:rsidRPr="007C57D9">
              <w:rPr>
                <w:szCs w:val="19"/>
              </w:rPr>
              <w:t>Abhayaratna</w:t>
            </w:r>
            <w:proofErr w:type="spellEnd"/>
            <w:r w:rsidRPr="007C57D9">
              <w:rPr>
                <w:szCs w:val="19"/>
              </w:rPr>
              <w:t>, J</w:t>
            </w:r>
            <w:r w:rsidR="000B6692">
              <w:rPr>
                <w:szCs w:val="19"/>
              </w:rPr>
              <w:t>,</w:t>
            </w:r>
            <w:r w:rsidRPr="007C57D9">
              <w:rPr>
                <w:szCs w:val="19"/>
              </w:rPr>
              <w:t xml:space="preserve"> Andrews, L</w:t>
            </w:r>
            <w:r w:rsidR="000B6692">
              <w:rPr>
                <w:szCs w:val="19"/>
              </w:rPr>
              <w:t>,</w:t>
            </w:r>
            <w:r w:rsidRPr="007C57D9">
              <w:rPr>
                <w:szCs w:val="19"/>
              </w:rPr>
              <w:t xml:space="preserve"> </w:t>
            </w:r>
            <w:proofErr w:type="spellStart"/>
            <w:r w:rsidRPr="007C57D9">
              <w:rPr>
                <w:szCs w:val="19"/>
              </w:rPr>
              <w:t>Nuch</w:t>
            </w:r>
            <w:proofErr w:type="spellEnd"/>
            <w:r w:rsidRPr="007C57D9">
              <w:rPr>
                <w:szCs w:val="19"/>
              </w:rPr>
              <w:t>, H</w:t>
            </w:r>
            <w:r w:rsidR="000B6692">
              <w:rPr>
                <w:szCs w:val="19"/>
              </w:rPr>
              <w:t xml:space="preserve"> and</w:t>
            </w:r>
            <w:r w:rsidRPr="007C57D9">
              <w:rPr>
                <w:szCs w:val="19"/>
              </w:rPr>
              <w:t xml:space="preserve"> </w:t>
            </w:r>
            <w:proofErr w:type="spellStart"/>
            <w:r w:rsidRPr="007C57D9">
              <w:rPr>
                <w:szCs w:val="19"/>
              </w:rPr>
              <w:t>Podbury</w:t>
            </w:r>
            <w:proofErr w:type="spellEnd"/>
            <w:r w:rsidRPr="007C57D9">
              <w:rPr>
                <w:szCs w:val="19"/>
              </w:rPr>
              <w:t xml:space="preserve">, T </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2008</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0B6692">
            <w:pPr>
              <w:pStyle w:val="Text"/>
              <w:rPr>
                <w:szCs w:val="19"/>
              </w:rPr>
            </w:pPr>
            <w:r w:rsidRPr="007C57D9">
              <w:rPr>
                <w:szCs w:val="19"/>
              </w:rPr>
              <w:t xml:space="preserve">Part-time employment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73" w:history="1">
              <w:r w:rsidR="007C57D9" w:rsidRPr="0079183F">
                <w:rPr>
                  <w:rStyle w:val="Hyperlink"/>
                  <w:szCs w:val="19"/>
                </w:rPr>
                <w:t>School experiences of 15 and 16 year-olds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B6692">
            <w:pPr>
              <w:pStyle w:val="Text"/>
              <w:rPr>
                <w:szCs w:val="19"/>
              </w:rPr>
            </w:pPr>
            <w:r w:rsidRPr="007C57D9">
              <w:rPr>
                <w:szCs w:val="19"/>
              </w:rPr>
              <w:t>Underwood, C</w:t>
            </w:r>
            <w:r w:rsidR="000B6692">
              <w:rPr>
                <w:szCs w:val="19"/>
              </w:rPr>
              <w:t xml:space="preserve"> and</w:t>
            </w:r>
            <w:r w:rsidRPr="007C57D9">
              <w:rPr>
                <w:szCs w:val="19"/>
              </w:rPr>
              <w:t xml:space="preserve"> Rothman,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2008</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Schooling</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74" w:history="1">
              <w:r w:rsidR="007C57D9" w:rsidRPr="0079183F">
                <w:rPr>
                  <w:rStyle w:val="Hyperlink"/>
                  <w:szCs w:val="19"/>
                </w:rPr>
                <w:t>School non-completers: profiles and initial destinations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A4033B">
            <w:pPr>
              <w:pStyle w:val="Text"/>
              <w:rPr>
                <w:szCs w:val="19"/>
              </w:rPr>
            </w:pPr>
            <w:r w:rsidRPr="007C57D9">
              <w:rPr>
                <w:szCs w:val="19"/>
              </w:rPr>
              <w:t>Curtis, DD</w:t>
            </w:r>
            <w:r w:rsidR="00A4033B">
              <w:rPr>
                <w:szCs w:val="19"/>
              </w:rPr>
              <w:t xml:space="preserve"> and</w:t>
            </w:r>
            <w:r w:rsidRPr="007C57D9">
              <w:rPr>
                <w:szCs w:val="19"/>
              </w:rPr>
              <w:t xml:space="preserve"> McMillan, 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2008</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Early school leavers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75" w:history="1">
              <w:r w:rsidR="007C57D9" w:rsidRPr="0079183F">
                <w:rPr>
                  <w:rStyle w:val="Hyperlink"/>
                  <w:szCs w:val="19"/>
                </w:rPr>
                <w:t>The occupations and earnings of young Australians: the role of education and training</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Australian Council for Educational Research (ACER)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2008</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Return to education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76" w:history="1">
              <w:r w:rsidR="007C57D9" w:rsidRPr="0079183F">
                <w:t>University study in Australia: persistence, completion and beyond</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A4033B">
            <w:pPr>
              <w:pStyle w:val="Text"/>
              <w:rPr>
                <w:szCs w:val="19"/>
              </w:rPr>
            </w:pPr>
            <w:r w:rsidRPr="007C57D9">
              <w:rPr>
                <w:szCs w:val="19"/>
              </w:rPr>
              <w:t>McMillan, J</w:t>
            </w:r>
            <w:r w:rsidR="00A4033B">
              <w:rPr>
                <w:szCs w:val="19"/>
              </w:rPr>
              <w:t>,</w:t>
            </w:r>
            <w:r w:rsidRPr="007C57D9">
              <w:rPr>
                <w:szCs w:val="19"/>
              </w:rPr>
              <w:t xml:space="preserve"> Australian Council for Educational Research (ACER)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2008</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A4033B">
            <w:pPr>
              <w:pStyle w:val="Text"/>
              <w:rPr>
                <w:szCs w:val="19"/>
              </w:rPr>
            </w:pPr>
            <w:r w:rsidRPr="007C57D9">
              <w:rPr>
                <w:szCs w:val="19"/>
              </w:rPr>
              <w:t xml:space="preserve">Higher education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77" w:history="1">
              <w:r w:rsidR="007C57D9" w:rsidRPr="0079183F">
                <w:rPr>
                  <w:rStyle w:val="Hyperlink"/>
                  <w:szCs w:val="19"/>
                </w:rPr>
                <w:t>VET pathways taken by school leavers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A4033B">
            <w:pPr>
              <w:pStyle w:val="Text"/>
              <w:rPr>
                <w:szCs w:val="19"/>
              </w:rPr>
            </w:pPr>
            <w:r w:rsidRPr="007C57D9">
              <w:rPr>
                <w:szCs w:val="19"/>
              </w:rPr>
              <w:t>Curtis, DD</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2008</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A4033B">
            <w:pPr>
              <w:pStyle w:val="Text"/>
              <w:rPr>
                <w:szCs w:val="19"/>
              </w:rPr>
            </w:pPr>
            <w:r w:rsidRPr="007C57D9">
              <w:rPr>
                <w:szCs w:val="19"/>
              </w:rPr>
              <w:t>VET; Pathways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78" w:history="1">
              <w:r w:rsidR="007C57D9" w:rsidRPr="0079183F">
                <w:t>X, Y and Z: three decades of education, employment and social outcomes of Australian youth</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A4033B">
            <w:pPr>
              <w:pStyle w:val="Text"/>
              <w:rPr>
                <w:szCs w:val="19"/>
              </w:rPr>
            </w:pPr>
            <w:r w:rsidRPr="007C57D9">
              <w:rPr>
                <w:szCs w:val="19"/>
              </w:rPr>
              <w:t>Rothman, S</w:t>
            </w:r>
            <w:r w:rsidR="00A4033B">
              <w:rPr>
                <w:szCs w:val="19"/>
              </w:rPr>
              <w:t xml:space="preserve"> and Hillman, K</w:t>
            </w:r>
            <w:r w:rsidRPr="007C57D9">
              <w:rPr>
                <w:szCs w:val="19"/>
              </w:rPr>
              <w:t>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2008</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A4033B">
            <w:pPr>
              <w:pStyle w:val="Text"/>
              <w:rPr>
                <w:szCs w:val="19"/>
              </w:rPr>
            </w:pPr>
            <w:r w:rsidRPr="007C57D9">
              <w:rPr>
                <w:szCs w:val="19"/>
              </w:rPr>
              <w:t xml:space="preserve">Youth transition </w:t>
            </w:r>
          </w:p>
        </w:tc>
      </w:tr>
      <w:tr w:rsidR="007C57D9" w:rsidRPr="000F11D9"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AD135C">
            <w:pPr>
              <w:pStyle w:val="Text"/>
            </w:pPr>
            <w:hyperlink r:id="rId179" w:history="1">
              <w:r w:rsidR="007C57D9" w:rsidRPr="0079183F">
                <w:t>Adole</w:t>
              </w:r>
              <w:r w:rsidR="00AD135C">
                <w:t>scent overload?: report of the Inquiry into Combining S</w:t>
              </w:r>
              <w:r w:rsidR="007C57D9" w:rsidRPr="0079183F">
                <w:t xml:space="preserve">chool and </w:t>
              </w:r>
              <w:r w:rsidR="00AD135C">
                <w:t>W</w:t>
              </w:r>
              <w:r w:rsidR="007C57D9" w:rsidRPr="0079183F">
                <w:t>ork: supporting successful youth transitions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A4033B">
            <w:pPr>
              <w:pStyle w:val="Text"/>
              <w:rPr>
                <w:szCs w:val="19"/>
              </w:rPr>
            </w:pPr>
            <w:r w:rsidRPr="007C57D9">
              <w:rPr>
                <w:szCs w:val="19"/>
              </w:rPr>
              <w:t>Bird,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2009</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Part-time work</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80" w:history="1">
              <w:r w:rsidR="007C57D9" w:rsidRPr="0079183F">
                <w:t>Improving selection for tertiary education places in Victoria</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A4033B">
            <w:pPr>
              <w:pStyle w:val="Text"/>
              <w:rPr>
                <w:szCs w:val="19"/>
              </w:rPr>
            </w:pPr>
            <w:r w:rsidRPr="007C57D9">
              <w:rPr>
                <w:szCs w:val="19"/>
              </w:rPr>
              <w:t>James, R</w:t>
            </w:r>
            <w:r w:rsidR="00A4033B">
              <w:rPr>
                <w:szCs w:val="19"/>
              </w:rPr>
              <w:t>,</w:t>
            </w:r>
            <w:r w:rsidRPr="007C57D9">
              <w:rPr>
                <w:szCs w:val="19"/>
              </w:rPr>
              <w:t xml:space="preserve"> Bexley, E</w:t>
            </w:r>
            <w:r w:rsidR="00A4033B">
              <w:rPr>
                <w:szCs w:val="19"/>
              </w:rPr>
              <w:t xml:space="preserve"> and</w:t>
            </w:r>
            <w:r w:rsidRPr="007C57D9">
              <w:rPr>
                <w:szCs w:val="19"/>
              </w:rPr>
              <w:t xml:space="preserve"> Shearer, M </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2009</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A4033B">
            <w:pPr>
              <w:pStyle w:val="Text"/>
              <w:rPr>
                <w:szCs w:val="19"/>
              </w:rPr>
            </w:pPr>
            <w:r w:rsidRPr="007C57D9">
              <w:rPr>
                <w:szCs w:val="19"/>
              </w:rPr>
              <w:t>Tertiary education</w:t>
            </w:r>
            <w:r w:rsidR="00A4033B">
              <w:rPr>
                <w:szCs w:val="19"/>
              </w:rPr>
              <w:t xml:space="preserve">; </w:t>
            </w:r>
            <w:r w:rsidRPr="007C57D9">
              <w:rPr>
                <w:szCs w:val="19"/>
              </w:rPr>
              <w:t>Admission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81" w:history="1">
              <w:r w:rsidR="007C57D9" w:rsidRPr="0079183F">
                <w:t xml:space="preserve">Jobs for youth = Des </w:t>
              </w:r>
              <w:proofErr w:type="spellStart"/>
              <w:r w:rsidR="007C57D9" w:rsidRPr="0079183F">
                <w:t>emplois</w:t>
              </w:r>
              <w:proofErr w:type="spellEnd"/>
              <w:r w:rsidR="007C57D9" w:rsidRPr="0079183F">
                <w:t xml:space="preserve"> pour les </w:t>
              </w:r>
              <w:proofErr w:type="spellStart"/>
              <w:r w:rsidR="007C57D9" w:rsidRPr="0079183F">
                <w:t>jeunes</w:t>
              </w:r>
              <w:proofErr w:type="spellEnd"/>
              <w:r w:rsidR="007C57D9" w:rsidRPr="0079183F">
                <w:t>: Australia</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Organisation for Economic Co-operation and Development (OECD)</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2009</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82" w:history="1">
              <w:r w:rsidR="007C57D9" w:rsidRPr="0079183F">
                <w:rPr>
                  <w:rStyle w:val="Hyperlink"/>
                  <w:szCs w:val="19"/>
                </w:rPr>
                <w:t>Participation in VET in schools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A4033B">
            <w:pPr>
              <w:pStyle w:val="Text"/>
              <w:rPr>
                <w:szCs w:val="19"/>
              </w:rPr>
            </w:pPr>
            <w:r w:rsidRPr="007C57D9">
              <w:rPr>
                <w:szCs w:val="19"/>
              </w:rPr>
              <w:t>Coates, H</w:t>
            </w:r>
            <w:r w:rsidR="00A4033B">
              <w:rPr>
                <w:szCs w:val="19"/>
              </w:rPr>
              <w:t xml:space="preserve"> and</w:t>
            </w:r>
            <w:r w:rsidRPr="007C57D9">
              <w:rPr>
                <w:szCs w:val="19"/>
              </w:rPr>
              <w:t xml:space="preserve"> Rothman,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2009</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A4033B">
            <w:pPr>
              <w:pStyle w:val="Text"/>
              <w:rPr>
                <w:szCs w:val="19"/>
              </w:rPr>
            </w:pPr>
            <w:r w:rsidRPr="007C57D9">
              <w:rPr>
                <w:szCs w:val="19"/>
              </w:rPr>
              <w:t xml:space="preserve">VET in schools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83" w:history="1">
              <w:r w:rsidR="007C57D9" w:rsidRPr="0079183F">
                <w:rPr>
                  <w:rStyle w:val="Hyperlink"/>
                  <w:szCs w:val="19"/>
                </w:rPr>
                <w:t>Participation in vocational education and training to age 24</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A4033B">
            <w:pPr>
              <w:pStyle w:val="Text"/>
              <w:rPr>
                <w:szCs w:val="19"/>
              </w:rPr>
            </w:pPr>
            <w:r w:rsidRPr="007C57D9">
              <w:rPr>
                <w:szCs w:val="19"/>
              </w:rPr>
              <w:t>Rothman,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2009</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A4033B">
            <w:pPr>
              <w:pStyle w:val="Text"/>
              <w:rPr>
                <w:szCs w:val="19"/>
              </w:rPr>
            </w:pPr>
            <w:r w:rsidRPr="007C57D9">
              <w:rPr>
                <w:szCs w:val="19"/>
              </w:rPr>
              <w:t xml:space="preserve">VET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84" w:history="1">
              <w:r w:rsidR="007C57D9" w:rsidRPr="0079183F">
                <w:t>The education and employment outcomes of youth in school-to-work transition</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A4033B">
            <w:pPr>
              <w:pStyle w:val="Text"/>
              <w:rPr>
                <w:szCs w:val="19"/>
              </w:rPr>
            </w:pPr>
            <w:proofErr w:type="spellStart"/>
            <w:r w:rsidRPr="007C57D9">
              <w:rPr>
                <w:szCs w:val="19"/>
              </w:rPr>
              <w:t>Herault</w:t>
            </w:r>
            <w:proofErr w:type="spellEnd"/>
            <w:r w:rsidRPr="007C57D9">
              <w:rPr>
                <w:szCs w:val="19"/>
              </w:rPr>
              <w:t>, N</w:t>
            </w:r>
            <w:r w:rsidR="00A4033B">
              <w:rPr>
                <w:szCs w:val="19"/>
              </w:rPr>
              <w:t>,</w:t>
            </w:r>
            <w:r w:rsidRPr="007C57D9">
              <w:rPr>
                <w:szCs w:val="19"/>
              </w:rPr>
              <w:t xml:space="preserve"> </w:t>
            </w:r>
            <w:proofErr w:type="spellStart"/>
            <w:r w:rsidRPr="007C57D9">
              <w:rPr>
                <w:szCs w:val="19"/>
              </w:rPr>
              <w:t>Kostenko</w:t>
            </w:r>
            <w:proofErr w:type="spellEnd"/>
            <w:r w:rsidRPr="007C57D9">
              <w:rPr>
                <w:szCs w:val="19"/>
              </w:rPr>
              <w:t>, W</w:t>
            </w:r>
            <w:r w:rsidR="00A4033B">
              <w:rPr>
                <w:szCs w:val="19"/>
              </w:rPr>
              <w:t>,</w:t>
            </w:r>
            <w:r w:rsidRPr="007C57D9">
              <w:rPr>
                <w:szCs w:val="19"/>
              </w:rPr>
              <w:t xml:space="preserve"> Marks, GN</w:t>
            </w:r>
            <w:r w:rsidR="00A4033B">
              <w:rPr>
                <w:szCs w:val="19"/>
              </w:rPr>
              <w:t xml:space="preserve"> and</w:t>
            </w:r>
            <w:r w:rsidRPr="007C57D9">
              <w:rPr>
                <w:szCs w:val="19"/>
              </w:rPr>
              <w:t xml:space="preserve"> </w:t>
            </w:r>
            <w:proofErr w:type="spellStart"/>
            <w:r w:rsidRPr="007C57D9">
              <w:rPr>
                <w:szCs w:val="19"/>
              </w:rPr>
              <w:t>Zakirova</w:t>
            </w:r>
            <w:proofErr w:type="spellEnd"/>
            <w:r w:rsidRPr="007C57D9">
              <w:rPr>
                <w:szCs w:val="19"/>
              </w:rPr>
              <w:t>, R</w:t>
            </w:r>
            <w:r w:rsidR="00A4033B">
              <w:rPr>
                <w:szCs w:val="19"/>
              </w:rPr>
              <w:t>,</w:t>
            </w:r>
            <w:r w:rsidRPr="007C57D9">
              <w:rPr>
                <w:szCs w:val="19"/>
              </w:rPr>
              <w:t xml:space="preserve"> University of Melbourne</w:t>
            </w:r>
            <w:r w:rsidR="00A4033B">
              <w:rPr>
                <w:szCs w:val="19"/>
              </w:rPr>
              <w:t>,</w:t>
            </w:r>
            <w:r w:rsidRPr="007C57D9">
              <w:rPr>
                <w:szCs w:val="19"/>
              </w:rPr>
              <w:t xml:space="preserve"> Melbourne Institute of Applied Economic and Social Research (MIAESR)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2009</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Youth transition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85" w:history="1">
              <w:r w:rsidR="007C57D9" w:rsidRPr="0079183F">
                <w:t>The university gender gap in Australia: a long-run perspective</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D720CD">
            <w:pPr>
              <w:pStyle w:val="Text"/>
              <w:rPr>
                <w:szCs w:val="19"/>
              </w:rPr>
            </w:pPr>
            <w:r w:rsidRPr="007C57D9">
              <w:rPr>
                <w:szCs w:val="19"/>
              </w:rPr>
              <w:t>Booth, AL</w:t>
            </w:r>
            <w:r w:rsidR="00A4033B">
              <w:rPr>
                <w:szCs w:val="19"/>
              </w:rPr>
              <w:t xml:space="preserve"> and</w:t>
            </w:r>
            <w:r w:rsidRPr="007C57D9">
              <w:rPr>
                <w:szCs w:val="19"/>
              </w:rPr>
              <w:t xml:space="preserve"> </w:t>
            </w:r>
            <w:proofErr w:type="spellStart"/>
            <w:r w:rsidRPr="00D720CD">
              <w:rPr>
                <w:szCs w:val="19"/>
              </w:rPr>
              <w:t>Kee</w:t>
            </w:r>
            <w:proofErr w:type="spellEnd"/>
            <w:r w:rsidRPr="00D720CD">
              <w:rPr>
                <w:szCs w:val="19"/>
              </w:rPr>
              <w:t>, H</w:t>
            </w:r>
            <w:r w:rsidR="00D720CD">
              <w:rPr>
                <w:szCs w:val="19"/>
              </w:rPr>
              <w:t>J</w:t>
            </w:r>
            <w:r w:rsidR="00A4033B" w:rsidRPr="00D720CD">
              <w:rPr>
                <w:szCs w:val="19"/>
              </w:rPr>
              <w:t>,</w:t>
            </w:r>
            <w:r w:rsidRPr="007C57D9">
              <w:rPr>
                <w:szCs w:val="19"/>
              </w:rPr>
              <w:t xml:space="preserve"> Australian National University</w:t>
            </w:r>
            <w:r w:rsidR="00A4033B">
              <w:rPr>
                <w:szCs w:val="19"/>
              </w:rPr>
              <w:t>,</w:t>
            </w:r>
            <w:r w:rsidRPr="007C57D9">
              <w:rPr>
                <w:szCs w:val="19"/>
              </w:rPr>
              <w:t xml:space="preserve"> Centre for Economic Policy Research (CEPR)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2009</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A4033B">
            <w:pPr>
              <w:pStyle w:val="Text"/>
              <w:rPr>
                <w:szCs w:val="19"/>
              </w:rPr>
            </w:pPr>
            <w:r w:rsidRPr="007C57D9">
              <w:rPr>
                <w:szCs w:val="19"/>
              </w:rPr>
              <w:t xml:space="preserve">Higher education; Gender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86" w:history="1">
              <w:r w:rsidR="007C57D9" w:rsidRPr="0079183F">
                <w:t>VET pathways into science, technology, engineering and maths occupations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A4033B">
            <w:pPr>
              <w:pStyle w:val="Text"/>
              <w:rPr>
                <w:szCs w:val="19"/>
              </w:rPr>
            </w:pPr>
            <w:r w:rsidRPr="007C57D9">
              <w:rPr>
                <w:szCs w:val="19"/>
              </w:rPr>
              <w:t>Lim, P</w:t>
            </w:r>
            <w:r w:rsidR="00A4033B">
              <w:rPr>
                <w:szCs w:val="19"/>
              </w:rPr>
              <w:t>,</w:t>
            </w:r>
            <w:r w:rsidRPr="007C57D9">
              <w:rPr>
                <w:szCs w:val="19"/>
              </w:rPr>
              <w:t xml:space="preserve"> Anlezark, A</w:t>
            </w:r>
            <w:r w:rsidR="00A4033B">
              <w:rPr>
                <w:szCs w:val="19"/>
              </w:rPr>
              <w:t>,</w:t>
            </w:r>
            <w:r w:rsidRPr="007C57D9">
              <w:rPr>
                <w:szCs w:val="19"/>
              </w:rPr>
              <w:t xml:space="preserve"> Semo, R</w:t>
            </w:r>
            <w:r w:rsidR="00A4033B">
              <w:rPr>
                <w:szCs w:val="19"/>
              </w:rPr>
              <w:t xml:space="preserve"> and</w:t>
            </w:r>
            <w:r w:rsidRPr="007C57D9">
              <w:rPr>
                <w:szCs w:val="19"/>
              </w:rPr>
              <w:t xml:space="preserve"> Nguyen, 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2009</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A4033B">
            <w:pPr>
              <w:pStyle w:val="Text"/>
              <w:rPr>
                <w:szCs w:val="19"/>
              </w:rPr>
            </w:pPr>
            <w:r w:rsidRPr="007C57D9">
              <w:rPr>
                <w:szCs w:val="19"/>
              </w:rPr>
              <w:t>VET; STEM</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87" w:history="1">
              <w:r w:rsidR="007C57D9" w:rsidRPr="0079183F">
                <w:t>Wage transitions of apprentices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D720CD" w:rsidRDefault="007C57D9" w:rsidP="00D720CD">
            <w:pPr>
              <w:pStyle w:val="Text"/>
              <w:rPr>
                <w:szCs w:val="19"/>
              </w:rPr>
            </w:pPr>
            <w:proofErr w:type="spellStart"/>
            <w:r w:rsidRPr="00D720CD">
              <w:rPr>
                <w:szCs w:val="19"/>
              </w:rPr>
              <w:t>Fok</w:t>
            </w:r>
            <w:proofErr w:type="spellEnd"/>
            <w:r w:rsidRPr="00D720CD">
              <w:rPr>
                <w:szCs w:val="19"/>
              </w:rPr>
              <w:t>, YK</w:t>
            </w:r>
            <w:r w:rsidR="00A4033B" w:rsidRPr="00D720CD">
              <w:rPr>
                <w:szCs w:val="19"/>
              </w:rPr>
              <w:t xml:space="preserve"> and</w:t>
            </w:r>
            <w:r w:rsidRPr="00D720CD">
              <w:rPr>
                <w:szCs w:val="19"/>
              </w:rPr>
              <w:t xml:space="preserve"> Tseng, YP</w:t>
            </w:r>
            <w:r w:rsidR="00A4033B" w:rsidRPr="00D720CD">
              <w:rPr>
                <w:szCs w:val="19"/>
              </w:rPr>
              <w:t>,</w:t>
            </w:r>
            <w:r w:rsidRPr="00D720CD">
              <w:rPr>
                <w:szCs w:val="19"/>
              </w:rPr>
              <w:t xml:space="preserve"> University of Melbourne</w:t>
            </w:r>
            <w:r w:rsidR="00A4033B" w:rsidRPr="00D720CD">
              <w:rPr>
                <w:szCs w:val="19"/>
              </w:rPr>
              <w:t>,</w:t>
            </w:r>
            <w:r w:rsidRPr="00D720CD">
              <w:rPr>
                <w:szCs w:val="19"/>
              </w:rPr>
              <w:t xml:space="preserve"> Melbourne Institute of Applied Economic and Social Research (MIAESR)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2009</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Wages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88" w:history="1">
              <w:r w:rsidR="007C57D9" w:rsidRPr="0079183F">
                <w:t>A new scale for measuring socioeconomic status in educational research: development and validation of the Australian Socioeconomic Index 2006 (AUSEI06)</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6B1D24">
            <w:pPr>
              <w:pStyle w:val="Text"/>
              <w:rPr>
                <w:szCs w:val="19"/>
              </w:rPr>
            </w:pPr>
            <w:r w:rsidRPr="007C57D9">
              <w:rPr>
                <w:szCs w:val="19"/>
              </w:rPr>
              <w:t>McMillan, J</w:t>
            </w:r>
            <w:r w:rsidR="00A4033B">
              <w:rPr>
                <w:szCs w:val="19"/>
              </w:rPr>
              <w:t xml:space="preserve"> and</w:t>
            </w:r>
            <w:r w:rsidRPr="007C57D9">
              <w:rPr>
                <w:szCs w:val="19"/>
              </w:rPr>
              <w:t xml:space="preserve"> Jones, F</w:t>
            </w:r>
            <w:r w:rsidR="00A4033B">
              <w:rPr>
                <w:szCs w:val="19"/>
              </w:rPr>
              <w:t>,</w:t>
            </w:r>
            <w:r w:rsidRPr="007C57D9">
              <w:rPr>
                <w:szCs w:val="19"/>
              </w:rPr>
              <w:t xml:space="preserve"> Australian Association for Research in Education (AARE)</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 xml:space="preserve">Socioeconomic measurement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89" w:history="1">
              <w:r w:rsidR="007C57D9" w:rsidRPr="0079183F">
                <w:rPr>
                  <w:rStyle w:val="Hyperlink"/>
                  <w:szCs w:val="19"/>
                </w:rPr>
                <w:t>Against the odds: influences on the post-school success of ‘low performers’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A4033B">
            <w:pPr>
              <w:pStyle w:val="Text"/>
              <w:rPr>
                <w:szCs w:val="19"/>
              </w:rPr>
            </w:pPr>
            <w:r w:rsidRPr="007C57D9">
              <w:rPr>
                <w:szCs w:val="19"/>
              </w:rPr>
              <w:t>Thomson, S</w:t>
            </w:r>
            <w:r w:rsidR="00A4033B">
              <w:rPr>
                <w:szCs w:val="19"/>
              </w:rPr>
              <w:t xml:space="preserve"> and</w:t>
            </w:r>
            <w:r w:rsidRPr="007C57D9">
              <w:rPr>
                <w:szCs w:val="19"/>
              </w:rPr>
              <w:t xml:space="preserve"> Hillman, KJ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A4033B">
            <w:pPr>
              <w:pStyle w:val="Text"/>
              <w:rPr>
                <w:szCs w:val="19"/>
              </w:rPr>
            </w:pPr>
            <w:r w:rsidRPr="007C57D9">
              <w:rPr>
                <w:szCs w:val="19"/>
              </w:rPr>
              <w:t>Academic achievement; Youth transition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90" w:history="1">
              <w:r w:rsidR="007C57D9" w:rsidRPr="0079183F">
                <w:t>Annual transitions between labour market states for young Australians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6B1D24">
            <w:pPr>
              <w:pStyle w:val="Text"/>
              <w:rPr>
                <w:szCs w:val="19"/>
              </w:rPr>
            </w:pPr>
            <w:proofErr w:type="spellStart"/>
            <w:r w:rsidRPr="007C57D9">
              <w:rPr>
                <w:szCs w:val="19"/>
              </w:rPr>
              <w:t>Buddelmeyer</w:t>
            </w:r>
            <w:proofErr w:type="spellEnd"/>
            <w:r w:rsidRPr="007C57D9">
              <w:rPr>
                <w:szCs w:val="19"/>
              </w:rPr>
              <w:t>, H</w:t>
            </w:r>
            <w:r w:rsidR="006B1D24">
              <w:rPr>
                <w:szCs w:val="19"/>
              </w:rPr>
              <w:t xml:space="preserve"> and</w:t>
            </w:r>
            <w:r w:rsidRPr="007C57D9">
              <w:rPr>
                <w:szCs w:val="19"/>
              </w:rPr>
              <w:t xml:space="preserve"> Marks, GN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Youth transition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91" w:history="1">
              <w:r w:rsidR="007C57D9" w:rsidRPr="0079183F">
                <w:rPr>
                  <w:rStyle w:val="Hyperlink"/>
                  <w:szCs w:val="19"/>
                </w:rPr>
                <w:t>Apprenticeships and traineeships: participation, progress and completion</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6B1D24">
            <w:pPr>
              <w:pStyle w:val="Text"/>
              <w:rPr>
                <w:szCs w:val="19"/>
              </w:rPr>
            </w:pPr>
            <w:proofErr w:type="spellStart"/>
            <w:r w:rsidRPr="007C57D9">
              <w:rPr>
                <w:szCs w:val="19"/>
              </w:rPr>
              <w:t>Ainley</w:t>
            </w:r>
            <w:proofErr w:type="spellEnd"/>
            <w:r w:rsidRPr="007C57D9">
              <w:rPr>
                <w:szCs w:val="19"/>
              </w:rPr>
              <w:t>, J</w:t>
            </w:r>
            <w:r w:rsidR="006B1D24">
              <w:rPr>
                <w:szCs w:val="19"/>
              </w:rPr>
              <w:t>,</w:t>
            </w:r>
            <w:r w:rsidRPr="007C57D9">
              <w:rPr>
                <w:szCs w:val="19"/>
              </w:rPr>
              <w:t xml:space="preserve"> Holden, S</w:t>
            </w:r>
            <w:r w:rsidR="006B1D24">
              <w:rPr>
                <w:szCs w:val="19"/>
              </w:rPr>
              <w:t xml:space="preserve"> and</w:t>
            </w:r>
            <w:r w:rsidRPr="007C57D9">
              <w:rPr>
                <w:szCs w:val="19"/>
              </w:rPr>
              <w:t xml:space="preserve"> Rothman,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Apprenticeships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92" w:history="1">
              <w:r w:rsidR="007C57D9" w:rsidRPr="0079183F">
                <w:rPr>
                  <w:rStyle w:val="Hyperlink"/>
                  <w:szCs w:val="19"/>
                </w:rPr>
                <w:t>Attitudes, intentions a</w:t>
              </w:r>
              <w:r w:rsidR="00AD135C">
                <w:rPr>
                  <w:rStyle w:val="Hyperlink"/>
                  <w:szCs w:val="19"/>
                </w:rPr>
                <w:t>nd participation in education: Y</w:t>
              </w:r>
              <w:r w:rsidR="007C57D9" w:rsidRPr="0079183F">
                <w:rPr>
                  <w:rStyle w:val="Hyperlink"/>
                  <w:szCs w:val="19"/>
                </w:rPr>
                <w:t>ear 12 and beyond</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6B1D24">
            <w:pPr>
              <w:pStyle w:val="Text"/>
              <w:rPr>
                <w:szCs w:val="19"/>
              </w:rPr>
            </w:pPr>
            <w:r w:rsidRPr="007C57D9">
              <w:rPr>
                <w:szCs w:val="19"/>
              </w:rPr>
              <w:t>Hillman, KJ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Attitude; Schooling</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93" w:history="1">
              <w:r w:rsidR="007C57D9" w:rsidRPr="0079183F">
                <w:rPr>
                  <w:rStyle w:val="Hyperlink"/>
                  <w:szCs w:val="19"/>
                </w:rPr>
                <w:t>Early post-school outcomes of Indigenous young people: the role of literacy and numeracy</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6B1D24">
            <w:pPr>
              <w:pStyle w:val="Text"/>
              <w:rPr>
                <w:szCs w:val="19"/>
              </w:rPr>
            </w:pPr>
            <w:r w:rsidRPr="007C57D9">
              <w:rPr>
                <w:szCs w:val="19"/>
              </w:rPr>
              <w:t>Nguyen, 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Indigenous people;</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94" w:history="1">
              <w:r w:rsidR="007C57D9" w:rsidRPr="0079183F">
                <w:t>Education and happiness in the school-to-work transition</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6B1D24">
            <w:pPr>
              <w:pStyle w:val="Text"/>
              <w:rPr>
                <w:szCs w:val="19"/>
              </w:rPr>
            </w:pPr>
            <w:r w:rsidRPr="007C57D9">
              <w:rPr>
                <w:szCs w:val="19"/>
              </w:rPr>
              <w:t>Dockery, M</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Wellbeing; Youth transition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95" w:history="1">
              <w:r w:rsidR="007C57D9" w:rsidRPr="0079183F">
                <w:t>Interview with Michael Dockery on ‘Education and happiness in the school-to-work transition’</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6B1D24">
            <w:pPr>
              <w:pStyle w:val="Text"/>
              <w:rPr>
                <w:szCs w:val="19"/>
              </w:rPr>
            </w:pPr>
            <w:r w:rsidRPr="007C57D9">
              <w:rPr>
                <w:szCs w:val="19"/>
              </w:rPr>
              <w:t>Dockery, M</w:t>
            </w:r>
            <w:r w:rsidR="006B1D24">
              <w:rPr>
                <w:szCs w:val="19"/>
              </w:rPr>
              <w:t xml:space="preserve"> and</w:t>
            </w:r>
            <w:r w:rsidRPr="007C57D9">
              <w:rPr>
                <w:szCs w:val="19"/>
              </w:rPr>
              <w:t xml:space="preserve"> Davis, S</w:t>
            </w:r>
            <w:r w:rsidR="006B1D24">
              <w:rPr>
                <w:szCs w:val="19"/>
              </w:rPr>
              <w:t>,</w:t>
            </w:r>
            <w:r w:rsidRPr="007C57D9">
              <w:rPr>
                <w:szCs w:val="19"/>
              </w:rPr>
              <w:t xml:space="preserve"> National Centre for Vocational Education Research (NCVER)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96" w:history="1">
              <w:r w:rsidR="007C57D9" w:rsidRPr="0079183F">
                <w:t>Making career development core business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AD135C">
            <w:pPr>
              <w:pStyle w:val="Text"/>
              <w:rPr>
                <w:szCs w:val="19"/>
                <w:u w:val="single"/>
              </w:rPr>
            </w:pPr>
            <w:r w:rsidRPr="007C57D9">
              <w:rPr>
                <w:rFonts w:cs="Courier New"/>
                <w:szCs w:val="19"/>
              </w:rPr>
              <w:t>Sweet, R</w:t>
            </w:r>
            <w:r w:rsidR="006B1D24">
              <w:rPr>
                <w:rFonts w:cs="Courier New"/>
                <w:szCs w:val="19"/>
              </w:rPr>
              <w:t>,</w:t>
            </w:r>
            <w:r w:rsidRPr="007C57D9">
              <w:rPr>
                <w:rFonts w:cs="Courier New"/>
                <w:szCs w:val="19"/>
              </w:rPr>
              <w:t xml:space="preserve"> </w:t>
            </w:r>
            <w:proofErr w:type="spellStart"/>
            <w:r w:rsidRPr="007C57D9">
              <w:rPr>
                <w:rFonts w:cs="Courier New"/>
                <w:szCs w:val="19"/>
              </w:rPr>
              <w:t>Volkoff</w:t>
            </w:r>
            <w:proofErr w:type="spellEnd"/>
            <w:r w:rsidRPr="007C57D9">
              <w:rPr>
                <w:rFonts w:cs="Courier New"/>
                <w:szCs w:val="19"/>
              </w:rPr>
              <w:t>, V</w:t>
            </w:r>
            <w:r w:rsidR="006B1D24">
              <w:rPr>
                <w:rFonts w:cs="Courier New"/>
                <w:szCs w:val="19"/>
              </w:rPr>
              <w:t>,</w:t>
            </w:r>
            <w:r w:rsidRPr="007C57D9">
              <w:rPr>
                <w:rFonts w:cs="Courier New"/>
                <w:szCs w:val="19"/>
              </w:rPr>
              <w:t xml:space="preserve"> Watts, AG</w:t>
            </w:r>
            <w:r w:rsidR="00AD135C">
              <w:rPr>
                <w:rFonts w:cs="Courier New"/>
                <w:szCs w:val="19"/>
              </w:rPr>
              <w:t>, Keating,</w:t>
            </w:r>
            <w:r w:rsidR="006B1D24">
              <w:rPr>
                <w:rFonts w:cs="Courier New"/>
                <w:szCs w:val="19"/>
              </w:rPr>
              <w:t xml:space="preserve"> </w:t>
            </w:r>
            <w:proofErr w:type="spellStart"/>
            <w:r w:rsidR="006B1D24">
              <w:rPr>
                <w:rFonts w:cs="Courier New"/>
                <w:szCs w:val="19"/>
              </w:rPr>
              <w:t>Helme</w:t>
            </w:r>
            <w:proofErr w:type="spellEnd"/>
            <w:r w:rsidR="006B1D24">
              <w:rPr>
                <w:rFonts w:cs="Courier New"/>
                <w:szCs w:val="19"/>
              </w:rPr>
              <w:t xml:space="preserve">, S, Rice, S and </w:t>
            </w:r>
            <w:r w:rsidR="006B1D24">
              <w:rPr>
                <w:rFonts w:cs="Courier New"/>
                <w:szCs w:val="19"/>
              </w:rPr>
              <w:br/>
              <w:t>Pannell,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Career development</w:t>
            </w:r>
          </w:p>
        </w:tc>
      </w:tr>
      <w:tr w:rsidR="007C57D9" w:rsidRPr="000F11D9"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97" w:history="1">
              <w:r w:rsidR="007C57D9" w:rsidRPr="0079183F">
                <w:rPr>
                  <w:rStyle w:val="Hyperlink"/>
                  <w:szCs w:val="19"/>
                </w:rPr>
                <w:t>Post-school education and labour force participation in Canada and Australia</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6B1D24">
            <w:pPr>
              <w:pStyle w:val="Text"/>
              <w:rPr>
                <w:szCs w:val="19"/>
              </w:rPr>
            </w:pPr>
            <w:r w:rsidRPr="007C57D9">
              <w:rPr>
                <w:szCs w:val="19"/>
              </w:rPr>
              <w:t>Austen, S</w:t>
            </w:r>
            <w:r w:rsidR="006B1D24">
              <w:rPr>
                <w:szCs w:val="19"/>
              </w:rPr>
              <w:t xml:space="preserve"> and</w:t>
            </w:r>
            <w:r w:rsidRPr="007C57D9">
              <w:rPr>
                <w:szCs w:val="19"/>
              </w:rPr>
              <w:t xml:space="preserve"> </w:t>
            </w:r>
            <w:proofErr w:type="spellStart"/>
            <w:r w:rsidRPr="007C57D9">
              <w:rPr>
                <w:szCs w:val="19"/>
              </w:rPr>
              <w:t>MacPhail</w:t>
            </w:r>
            <w:proofErr w:type="spellEnd"/>
            <w:r w:rsidRPr="007C57D9">
              <w:rPr>
                <w:szCs w:val="19"/>
              </w:rPr>
              <w:t>, F</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 xml:space="preserve">International comparison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98" w:history="1">
              <w:r w:rsidR="007C57D9" w:rsidRPr="0079183F">
                <w:rPr>
                  <w:rStyle w:val="Hyperlink"/>
                  <w:szCs w:val="19"/>
                </w:rPr>
                <w:t>Returns from education: an occupational status approach</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D720CD">
            <w:pPr>
              <w:pStyle w:val="Text"/>
              <w:rPr>
                <w:szCs w:val="19"/>
              </w:rPr>
            </w:pPr>
            <w:r w:rsidRPr="00D720CD">
              <w:rPr>
                <w:szCs w:val="19"/>
              </w:rPr>
              <w:t>Lee, JS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 xml:space="preserve">Return to education </w:t>
            </w:r>
          </w:p>
        </w:tc>
      </w:tr>
      <w:tr w:rsidR="007C57D9" w:rsidRPr="000F11D9"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199" w:history="1">
              <w:r w:rsidR="007C57D9" w:rsidRPr="0079183F">
                <w:t>Returns to ambition: the role of early career plans in the transition from education to work</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6B1D24">
            <w:pPr>
              <w:pStyle w:val="Text"/>
              <w:rPr>
                <w:szCs w:val="19"/>
              </w:rPr>
            </w:pPr>
            <w:proofErr w:type="spellStart"/>
            <w:r w:rsidRPr="007C57D9">
              <w:rPr>
                <w:szCs w:val="19"/>
              </w:rPr>
              <w:t>Sikora</w:t>
            </w:r>
            <w:proofErr w:type="spellEnd"/>
            <w:r w:rsidRPr="007C57D9">
              <w:rPr>
                <w:szCs w:val="19"/>
              </w:rPr>
              <w:t>, 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Career plans</w:t>
            </w:r>
          </w:p>
        </w:tc>
      </w:tr>
      <w:tr w:rsidR="007C57D9" w:rsidRPr="000F11D9"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00" w:history="1">
              <w:r w:rsidR="007C57D9" w:rsidRPr="0079183F">
                <w:t>The effects of macroeconomic conditions on the education and employment outcomes of youth</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6B1D24">
            <w:pPr>
              <w:pStyle w:val="Text"/>
              <w:rPr>
                <w:szCs w:val="19"/>
              </w:rPr>
            </w:pPr>
            <w:proofErr w:type="spellStart"/>
            <w:r w:rsidRPr="007C57D9">
              <w:rPr>
                <w:szCs w:val="19"/>
              </w:rPr>
              <w:t>Herault</w:t>
            </w:r>
            <w:proofErr w:type="spellEnd"/>
            <w:r w:rsidRPr="007C57D9">
              <w:rPr>
                <w:szCs w:val="19"/>
              </w:rPr>
              <w:t>, N</w:t>
            </w:r>
            <w:r w:rsidR="006B1D24">
              <w:rPr>
                <w:szCs w:val="19"/>
              </w:rPr>
              <w:t>,</w:t>
            </w:r>
            <w:r w:rsidRPr="007C57D9">
              <w:rPr>
                <w:szCs w:val="19"/>
              </w:rPr>
              <w:t xml:space="preserve"> </w:t>
            </w:r>
            <w:proofErr w:type="spellStart"/>
            <w:r w:rsidRPr="007C57D9">
              <w:rPr>
                <w:szCs w:val="19"/>
              </w:rPr>
              <w:t>Kostenko</w:t>
            </w:r>
            <w:proofErr w:type="spellEnd"/>
            <w:r w:rsidRPr="007C57D9">
              <w:rPr>
                <w:szCs w:val="19"/>
              </w:rPr>
              <w:t>, W</w:t>
            </w:r>
            <w:r w:rsidR="006B1D24">
              <w:rPr>
                <w:szCs w:val="19"/>
              </w:rPr>
              <w:t>,</w:t>
            </w:r>
            <w:r w:rsidRPr="007C57D9">
              <w:rPr>
                <w:szCs w:val="19"/>
              </w:rPr>
              <w:t xml:space="preserve"> Marks, GN</w:t>
            </w:r>
            <w:r w:rsidR="006B1D24">
              <w:rPr>
                <w:szCs w:val="19"/>
              </w:rPr>
              <w:t xml:space="preserve"> and </w:t>
            </w:r>
            <w:proofErr w:type="spellStart"/>
            <w:r w:rsidR="006B1D24">
              <w:rPr>
                <w:szCs w:val="19"/>
              </w:rPr>
              <w:t>Zakirova</w:t>
            </w:r>
            <w:proofErr w:type="spellEnd"/>
            <w:r w:rsidR="006B1D24">
              <w:rPr>
                <w:szCs w:val="19"/>
              </w:rPr>
              <w:t>, 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Macro economic conditions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01" w:history="1">
              <w:r w:rsidR="007C57D9" w:rsidRPr="0079183F">
                <w:t>The impact of VET in Schools on the intentions and achievements of young people</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6B1D24">
            <w:pPr>
              <w:pStyle w:val="Text"/>
              <w:rPr>
                <w:szCs w:val="19"/>
              </w:rPr>
            </w:pPr>
            <w:r w:rsidRPr="007C57D9">
              <w:rPr>
                <w:szCs w:val="19"/>
              </w:rPr>
              <w:t>Nguyen, 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6B1D24">
            <w:pPr>
              <w:pStyle w:val="Text"/>
              <w:rPr>
                <w:szCs w:val="19"/>
              </w:rPr>
            </w:pPr>
            <w:r w:rsidRPr="007C57D9">
              <w:rPr>
                <w:szCs w:val="19"/>
              </w:rPr>
              <w:t xml:space="preserve">VET in schools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02" w:history="1">
              <w:r w:rsidR="007C57D9" w:rsidRPr="0079183F">
                <w:t>The role of VET in preventing the scarring effect of youth joblessness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6B1D24">
            <w:pPr>
              <w:pStyle w:val="Text"/>
              <w:rPr>
                <w:szCs w:val="19"/>
              </w:rPr>
            </w:pPr>
            <w:proofErr w:type="spellStart"/>
            <w:r w:rsidRPr="007C57D9">
              <w:rPr>
                <w:szCs w:val="19"/>
              </w:rPr>
              <w:t>Buddelmeyer</w:t>
            </w:r>
            <w:proofErr w:type="spellEnd"/>
            <w:r w:rsidRPr="007C57D9">
              <w:rPr>
                <w:szCs w:val="19"/>
              </w:rPr>
              <w:t>, H</w:t>
            </w:r>
            <w:r w:rsidR="006B1D24">
              <w:rPr>
                <w:szCs w:val="19"/>
              </w:rPr>
              <w:t xml:space="preserve"> and</w:t>
            </w:r>
            <w:r w:rsidRPr="007C57D9">
              <w:rPr>
                <w:szCs w:val="19"/>
              </w:rPr>
              <w:t xml:space="preserve"> </w:t>
            </w:r>
            <w:proofErr w:type="spellStart"/>
            <w:r w:rsidRPr="007C57D9">
              <w:rPr>
                <w:szCs w:val="19"/>
              </w:rPr>
              <w:t>Herault</w:t>
            </w:r>
            <w:proofErr w:type="spellEnd"/>
            <w:r w:rsidRPr="007C57D9">
              <w:rPr>
                <w:szCs w:val="19"/>
              </w:rPr>
              <w:t>, 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2010</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Scarring</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03" w:history="1">
              <w:r w:rsidR="007C57D9" w:rsidRPr="0079183F">
                <w:t>Analysis of Year 12 or Certificate II attainme</w:t>
              </w:r>
              <w:r w:rsidR="00AD135C">
                <w:t xml:space="preserve">nt of Indigenous young people — </w:t>
              </w:r>
              <w:r w:rsidR="007C57D9" w:rsidRPr="0079183F">
                <w:t>stage 1: a report prepared for the Council of Australian Governments Reform Council</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6B1D24">
            <w:pPr>
              <w:pStyle w:val="Text"/>
              <w:rPr>
                <w:szCs w:val="19"/>
              </w:rPr>
            </w:pPr>
            <w:proofErr w:type="spellStart"/>
            <w:r w:rsidRPr="007C57D9">
              <w:rPr>
                <w:szCs w:val="19"/>
              </w:rPr>
              <w:t>Ainley</w:t>
            </w:r>
            <w:proofErr w:type="spellEnd"/>
            <w:r w:rsidRPr="007C57D9">
              <w:rPr>
                <w:szCs w:val="19"/>
              </w:rPr>
              <w:t>, J</w:t>
            </w:r>
            <w:r w:rsidR="006B1D24">
              <w:rPr>
                <w:szCs w:val="19"/>
              </w:rPr>
              <w:t>,</w:t>
            </w:r>
            <w:r w:rsidRPr="007C57D9">
              <w:rPr>
                <w:szCs w:val="19"/>
              </w:rPr>
              <w:t xml:space="preserve"> Buckley, S</w:t>
            </w:r>
            <w:r w:rsidR="006B1D24">
              <w:rPr>
                <w:szCs w:val="19"/>
              </w:rPr>
              <w:t>,</w:t>
            </w:r>
            <w:r w:rsidRPr="007C57D9">
              <w:rPr>
                <w:szCs w:val="19"/>
              </w:rPr>
              <w:t xml:space="preserve"> Beavis, A</w:t>
            </w:r>
            <w:r w:rsidR="006B1D24">
              <w:rPr>
                <w:szCs w:val="19"/>
              </w:rPr>
              <w:t>,</w:t>
            </w:r>
            <w:r w:rsidRPr="007C57D9">
              <w:rPr>
                <w:szCs w:val="19"/>
              </w:rPr>
              <w:t xml:space="preserve"> Rothman, S</w:t>
            </w:r>
            <w:r w:rsidR="006B1D24">
              <w:rPr>
                <w:szCs w:val="19"/>
              </w:rPr>
              <w:t xml:space="preserve"> and</w:t>
            </w:r>
            <w:r w:rsidRPr="007C57D9">
              <w:rPr>
                <w:szCs w:val="19"/>
              </w:rPr>
              <w:t xml:space="preserve"> </w:t>
            </w:r>
            <w:proofErr w:type="spellStart"/>
            <w:r w:rsidRPr="007C57D9">
              <w:rPr>
                <w:szCs w:val="19"/>
              </w:rPr>
              <w:t>Tovey</w:t>
            </w:r>
            <w:proofErr w:type="spellEnd"/>
            <w:r w:rsidRPr="007C57D9">
              <w:rPr>
                <w:szCs w:val="19"/>
              </w:rPr>
              <w:t>, A</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Indigenous people</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04" w:history="1">
              <w:r w:rsidR="007C57D9" w:rsidRPr="0079183F">
                <w:t>Are we there yet?: making the successful transition to adulthood</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6B1D24">
            <w:pPr>
              <w:pStyle w:val="Text"/>
              <w:rPr>
                <w:szCs w:val="19"/>
              </w:rPr>
            </w:pPr>
            <w:proofErr w:type="spellStart"/>
            <w:r w:rsidRPr="007C57D9">
              <w:rPr>
                <w:szCs w:val="19"/>
              </w:rPr>
              <w:t>Buddelmeyer</w:t>
            </w:r>
            <w:proofErr w:type="spellEnd"/>
            <w:r w:rsidRPr="007C57D9">
              <w:rPr>
                <w:szCs w:val="19"/>
              </w:rPr>
              <w:t>, H</w:t>
            </w:r>
            <w:r w:rsidR="006B1D24">
              <w:rPr>
                <w:szCs w:val="19"/>
              </w:rPr>
              <w:t xml:space="preserve"> and Marks, G</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Youth transition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05" w:history="1">
              <w:r w:rsidR="007C57D9" w:rsidRPr="0079183F">
                <w:t>At risk youth: a transitory state?</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6B1D24">
            <w:pPr>
              <w:pStyle w:val="Text"/>
              <w:rPr>
                <w:szCs w:val="19"/>
              </w:rPr>
            </w:pPr>
            <w:r w:rsidRPr="007C57D9">
              <w:rPr>
                <w:szCs w:val="19"/>
              </w:rPr>
              <w:t>Anlezark, A</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Youth at risk</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06" w:history="1">
              <w:r w:rsidR="007C57D9" w:rsidRPr="0079183F">
                <w:rPr>
                  <w:rStyle w:val="Hyperlink"/>
                  <w:szCs w:val="19"/>
                </w:rPr>
                <w:t>Does combining school and work affect school and post-school outcomes?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6B1D24">
            <w:pPr>
              <w:pStyle w:val="Text"/>
              <w:rPr>
                <w:szCs w:val="19"/>
              </w:rPr>
            </w:pPr>
            <w:r w:rsidRPr="007C57D9">
              <w:rPr>
                <w:szCs w:val="19"/>
              </w:rPr>
              <w:t>Anlezark, A</w:t>
            </w:r>
            <w:r w:rsidR="006B1D24">
              <w:rPr>
                <w:szCs w:val="19"/>
              </w:rPr>
              <w:t xml:space="preserve"> and</w:t>
            </w:r>
            <w:r w:rsidRPr="007C57D9">
              <w:rPr>
                <w:szCs w:val="19"/>
              </w:rPr>
              <w:t xml:space="preserve"> Lim, P</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07" w:history="1">
              <w:r w:rsidR="007C57D9" w:rsidRPr="0079183F">
                <w:rPr>
                  <w:rStyle w:val="Hyperlink"/>
                  <w:szCs w:val="19"/>
                </w:rPr>
                <w:t>From education to employment: how long does it take?</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D720CD">
            <w:pPr>
              <w:pStyle w:val="Text"/>
              <w:rPr>
                <w:szCs w:val="19"/>
              </w:rPr>
            </w:pPr>
            <w:r w:rsidRPr="007C57D9">
              <w:rPr>
                <w:szCs w:val="19"/>
              </w:rPr>
              <w:t>Fitzpatrick, D</w:t>
            </w:r>
            <w:r w:rsidR="006B1D24">
              <w:rPr>
                <w:szCs w:val="19"/>
              </w:rPr>
              <w:t>,</w:t>
            </w:r>
            <w:r w:rsidRPr="007C57D9">
              <w:rPr>
                <w:szCs w:val="19"/>
              </w:rPr>
              <w:t xml:space="preserve"> Lester, L</w:t>
            </w:r>
            <w:r w:rsidR="006B1D24">
              <w:rPr>
                <w:szCs w:val="19"/>
              </w:rPr>
              <w:t>,</w:t>
            </w:r>
            <w:r w:rsidRPr="007C57D9">
              <w:rPr>
                <w:szCs w:val="19"/>
              </w:rPr>
              <w:t xml:space="preserve"> </w:t>
            </w:r>
            <w:proofErr w:type="spellStart"/>
            <w:r w:rsidRPr="007C57D9">
              <w:rPr>
                <w:szCs w:val="19"/>
              </w:rPr>
              <w:t>Mavromaras</w:t>
            </w:r>
            <w:proofErr w:type="spellEnd"/>
            <w:r w:rsidRPr="007C57D9">
              <w:rPr>
                <w:szCs w:val="19"/>
              </w:rPr>
              <w:t>, K</w:t>
            </w:r>
            <w:r w:rsidR="006B1D24">
              <w:rPr>
                <w:szCs w:val="19"/>
              </w:rPr>
              <w:t>,</w:t>
            </w:r>
            <w:r w:rsidRPr="007C57D9">
              <w:rPr>
                <w:szCs w:val="19"/>
              </w:rPr>
              <w:t xml:space="preserve"> Richardson, S</w:t>
            </w:r>
            <w:r w:rsidR="006B1D24">
              <w:rPr>
                <w:szCs w:val="19"/>
              </w:rPr>
              <w:t xml:space="preserve"> and</w:t>
            </w:r>
            <w:r w:rsidRPr="007C57D9">
              <w:rPr>
                <w:szCs w:val="19"/>
              </w:rPr>
              <w:t xml:space="preserve"> </w:t>
            </w:r>
            <w:r w:rsidRPr="00D720CD">
              <w:rPr>
                <w:szCs w:val="19"/>
              </w:rPr>
              <w:t>Sun, Y</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Youth transition</w:t>
            </w:r>
          </w:p>
        </w:tc>
      </w:tr>
      <w:tr w:rsidR="007C57D9" w:rsidRPr="000F11D9"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08" w:history="1">
              <w:r w:rsidR="007C57D9" w:rsidRPr="0079183F">
                <w:rPr>
                  <w:rStyle w:val="Hyperlink"/>
                  <w:szCs w:val="19"/>
                </w:rPr>
                <w:t>Lost talent?: the occupational ambitions and attainments of young Australians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6B1D24">
            <w:pPr>
              <w:pStyle w:val="Text"/>
              <w:rPr>
                <w:szCs w:val="19"/>
              </w:rPr>
            </w:pPr>
            <w:proofErr w:type="spellStart"/>
            <w:r w:rsidRPr="007C57D9">
              <w:rPr>
                <w:szCs w:val="19"/>
              </w:rPr>
              <w:t>Sikora</w:t>
            </w:r>
            <w:proofErr w:type="spellEnd"/>
            <w:r w:rsidRPr="007C57D9">
              <w:rPr>
                <w:szCs w:val="19"/>
              </w:rPr>
              <w:t>, J</w:t>
            </w:r>
            <w:r w:rsidR="006B1D24">
              <w:rPr>
                <w:szCs w:val="19"/>
              </w:rPr>
              <w:t xml:space="preserve"> and</w:t>
            </w:r>
            <w:r w:rsidRPr="007C57D9">
              <w:rPr>
                <w:szCs w:val="19"/>
              </w:rPr>
              <w:t xml:space="preserve"> </w:t>
            </w:r>
            <w:proofErr w:type="spellStart"/>
            <w:r w:rsidRPr="007C57D9">
              <w:rPr>
                <w:szCs w:val="19"/>
              </w:rPr>
              <w:t>Saha</w:t>
            </w:r>
            <w:proofErr w:type="spellEnd"/>
            <w:r w:rsidRPr="007C57D9">
              <w:rPr>
                <w:szCs w:val="19"/>
              </w:rPr>
              <w:t>, LJ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 xml:space="preserve">Occupational ambitions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09" w:history="1">
              <w:r w:rsidR="007C57D9" w:rsidRPr="0079183F">
                <w:t>Measuring the socioeconomic status of Australian youth</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6B1D24">
            <w:pPr>
              <w:pStyle w:val="Text"/>
              <w:rPr>
                <w:szCs w:val="19"/>
              </w:rPr>
            </w:pPr>
            <w:r w:rsidRPr="007C57D9">
              <w:rPr>
                <w:szCs w:val="19"/>
              </w:rPr>
              <w:t>Lim, P</w:t>
            </w:r>
            <w:r w:rsidR="006B1D24">
              <w:rPr>
                <w:szCs w:val="19"/>
              </w:rPr>
              <w:t xml:space="preserve"> and</w:t>
            </w:r>
            <w:r w:rsidRPr="007C57D9">
              <w:rPr>
                <w:szCs w:val="19"/>
              </w:rPr>
              <w:t xml:space="preserve"> </w:t>
            </w:r>
            <w:proofErr w:type="spellStart"/>
            <w:r w:rsidRPr="007C57D9">
              <w:rPr>
                <w:szCs w:val="19"/>
              </w:rPr>
              <w:t>Gemici</w:t>
            </w:r>
            <w:proofErr w:type="spellEnd"/>
            <w:r w:rsidRPr="007C57D9">
              <w:rPr>
                <w:szCs w:val="19"/>
              </w:rPr>
              <w:t>,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Social status; Measurement</w:t>
            </w:r>
          </w:p>
        </w:tc>
      </w:tr>
      <w:tr w:rsidR="007C57D9" w:rsidRPr="000F11D9"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10" w:history="1">
              <w:r w:rsidR="007C57D9" w:rsidRPr="0079183F">
                <w:t>Outcomes from combining work and tertiary study</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6B1D24">
            <w:pPr>
              <w:pStyle w:val="Text"/>
              <w:rPr>
                <w:szCs w:val="19"/>
              </w:rPr>
            </w:pPr>
            <w:proofErr w:type="spellStart"/>
            <w:r w:rsidRPr="007C57D9">
              <w:rPr>
                <w:szCs w:val="19"/>
              </w:rPr>
              <w:t>Polidano</w:t>
            </w:r>
            <w:proofErr w:type="spellEnd"/>
            <w:r w:rsidRPr="007C57D9">
              <w:rPr>
                <w:szCs w:val="19"/>
              </w:rPr>
              <w:t>, C</w:t>
            </w:r>
            <w:r w:rsidR="006B1D24">
              <w:rPr>
                <w:szCs w:val="19"/>
              </w:rPr>
              <w:t xml:space="preserve"> and</w:t>
            </w:r>
            <w:r w:rsidRPr="007C57D9">
              <w:rPr>
                <w:szCs w:val="19"/>
              </w:rPr>
              <w:t xml:space="preserve"> </w:t>
            </w:r>
            <w:proofErr w:type="spellStart"/>
            <w:r w:rsidRPr="007C57D9">
              <w:rPr>
                <w:szCs w:val="19"/>
              </w:rPr>
              <w:t>Zakirova</w:t>
            </w:r>
            <w:proofErr w:type="spellEnd"/>
            <w:r w:rsidRPr="007C57D9">
              <w:rPr>
                <w:szCs w:val="19"/>
              </w:rPr>
              <w:t>, 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Part time work</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11" w:history="1">
              <w:r w:rsidR="007C57D9" w:rsidRPr="0079183F">
                <w:t>Second chance education: re-engagement in education of early school leavers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D720CD">
            <w:pPr>
              <w:pStyle w:val="Text"/>
              <w:rPr>
                <w:szCs w:val="19"/>
              </w:rPr>
            </w:pPr>
            <w:r w:rsidRPr="007C57D9">
              <w:rPr>
                <w:szCs w:val="19"/>
              </w:rPr>
              <w:t>Black, D</w:t>
            </w:r>
            <w:r w:rsidR="006B1D24">
              <w:rPr>
                <w:szCs w:val="19"/>
              </w:rPr>
              <w:t>,</w:t>
            </w:r>
            <w:r w:rsidRPr="007C57D9">
              <w:rPr>
                <w:szCs w:val="19"/>
              </w:rPr>
              <w:t xml:space="preserve"> </w:t>
            </w:r>
            <w:proofErr w:type="spellStart"/>
            <w:r w:rsidRPr="007C57D9">
              <w:rPr>
                <w:szCs w:val="19"/>
              </w:rPr>
              <w:t>Polidano</w:t>
            </w:r>
            <w:proofErr w:type="spellEnd"/>
            <w:r w:rsidRPr="007C57D9">
              <w:rPr>
                <w:szCs w:val="19"/>
              </w:rPr>
              <w:t>, C</w:t>
            </w:r>
            <w:r w:rsidR="006B1D24">
              <w:rPr>
                <w:szCs w:val="19"/>
              </w:rPr>
              <w:t>,</w:t>
            </w:r>
            <w:r w:rsidRPr="007C57D9">
              <w:rPr>
                <w:szCs w:val="19"/>
              </w:rPr>
              <w:t xml:space="preserve"> </w:t>
            </w:r>
            <w:proofErr w:type="spellStart"/>
            <w:r w:rsidRPr="007C57D9">
              <w:rPr>
                <w:szCs w:val="19"/>
              </w:rPr>
              <w:t>Tabasso</w:t>
            </w:r>
            <w:proofErr w:type="spellEnd"/>
            <w:r w:rsidRPr="007C57D9">
              <w:rPr>
                <w:szCs w:val="19"/>
              </w:rPr>
              <w:t>, D</w:t>
            </w:r>
            <w:r w:rsidR="006B1D24">
              <w:rPr>
                <w:szCs w:val="19"/>
              </w:rPr>
              <w:t xml:space="preserve"> and</w:t>
            </w:r>
            <w:r w:rsidRPr="007C57D9">
              <w:rPr>
                <w:szCs w:val="19"/>
              </w:rPr>
              <w:t xml:space="preserve"> Tseng</w:t>
            </w:r>
            <w:r w:rsidRPr="00D720CD">
              <w:rPr>
                <w:szCs w:val="19"/>
              </w:rPr>
              <w:t>, YP</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6B1D24">
            <w:pPr>
              <w:pStyle w:val="Text"/>
              <w:rPr>
                <w:szCs w:val="19"/>
              </w:rPr>
            </w:pPr>
            <w:r w:rsidRPr="007C57D9">
              <w:rPr>
                <w:szCs w:val="19"/>
              </w:rPr>
              <w:t>Re-entry</w:t>
            </w:r>
            <w:r w:rsidR="006B1D24">
              <w:rPr>
                <w:szCs w:val="19"/>
              </w:rPr>
              <w:t xml:space="preserve">; </w:t>
            </w:r>
            <w:r w:rsidRPr="007C57D9">
              <w:rPr>
                <w:szCs w:val="19"/>
              </w:rPr>
              <w:t>Early school leavers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12" w:history="1">
              <w:r w:rsidR="007C57D9" w:rsidRPr="0079183F">
                <w:t>Sheepskin effects in the returns to education: accounting for enrolment and completion effects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6B1D24">
            <w:pPr>
              <w:pStyle w:val="Text"/>
              <w:rPr>
                <w:szCs w:val="19"/>
              </w:rPr>
            </w:pPr>
            <w:proofErr w:type="spellStart"/>
            <w:r w:rsidRPr="007C57D9">
              <w:rPr>
                <w:szCs w:val="19"/>
              </w:rPr>
              <w:t>Herault</w:t>
            </w:r>
            <w:proofErr w:type="spellEnd"/>
            <w:r w:rsidRPr="007C57D9">
              <w:rPr>
                <w:szCs w:val="19"/>
              </w:rPr>
              <w:t>, N</w:t>
            </w:r>
            <w:r w:rsidR="006B1D24">
              <w:rPr>
                <w:szCs w:val="19"/>
              </w:rPr>
              <w:t xml:space="preserve"> and</w:t>
            </w:r>
            <w:r w:rsidRPr="007C57D9">
              <w:rPr>
                <w:szCs w:val="19"/>
              </w:rPr>
              <w:t xml:space="preserve"> </w:t>
            </w:r>
            <w:proofErr w:type="spellStart"/>
            <w:r w:rsidRPr="007C57D9">
              <w:rPr>
                <w:szCs w:val="19"/>
              </w:rPr>
              <w:t>Zakirova</w:t>
            </w:r>
            <w:proofErr w:type="spellEnd"/>
            <w:r w:rsidRPr="007C57D9">
              <w:rPr>
                <w:szCs w:val="19"/>
              </w:rPr>
              <w:t>, 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 xml:space="preserve">Return on education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13" w:history="1">
              <w:r w:rsidR="007C57D9" w:rsidRPr="0079183F">
                <w:t>Social capital and young people</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6B1D24">
            <w:pPr>
              <w:pStyle w:val="Text"/>
              <w:rPr>
                <w:szCs w:val="19"/>
              </w:rPr>
            </w:pPr>
            <w:r w:rsidRPr="007C57D9">
              <w:rPr>
                <w:szCs w:val="19"/>
              </w:rPr>
              <w:t>Semo, 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7743CE">
            <w:pPr>
              <w:pStyle w:val="Text"/>
              <w:rPr>
                <w:szCs w:val="19"/>
              </w:rPr>
            </w:pPr>
            <w:r w:rsidRPr="007C57D9">
              <w:rPr>
                <w:szCs w:val="19"/>
              </w:rPr>
              <w:t xml:space="preserve">Social capital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14" w:history="1">
              <w:r w:rsidR="007C57D9" w:rsidRPr="0079183F">
                <w:t>Socioeconomic status and the allocation of government resources in Australia: how well do geographic measures perform?</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CE2871">
            <w:pPr>
              <w:pStyle w:val="Text"/>
              <w:rPr>
                <w:szCs w:val="19"/>
              </w:rPr>
            </w:pPr>
            <w:r w:rsidRPr="007C57D9">
              <w:rPr>
                <w:szCs w:val="19"/>
              </w:rPr>
              <w:t>Lim, P</w:t>
            </w:r>
            <w:r w:rsidR="00CE2871">
              <w:rPr>
                <w:szCs w:val="19"/>
              </w:rPr>
              <w:t>,</w:t>
            </w:r>
            <w:r w:rsidRPr="007C57D9">
              <w:rPr>
                <w:szCs w:val="19"/>
              </w:rPr>
              <w:t xml:space="preserve"> </w:t>
            </w:r>
            <w:proofErr w:type="spellStart"/>
            <w:r w:rsidRPr="007C57D9">
              <w:rPr>
                <w:szCs w:val="19"/>
              </w:rPr>
              <w:t>Gemici</w:t>
            </w:r>
            <w:proofErr w:type="spellEnd"/>
            <w:r w:rsidRPr="007C57D9">
              <w:rPr>
                <w:szCs w:val="19"/>
              </w:rPr>
              <w:t>, S</w:t>
            </w:r>
            <w:r w:rsidR="00CE2871">
              <w:rPr>
                <w:szCs w:val="19"/>
              </w:rPr>
              <w:t>,</w:t>
            </w:r>
            <w:r w:rsidRPr="007C57D9">
              <w:rPr>
                <w:szCs w:val="19"/>
              </w:rPr>
              <w:t xml:space="preserve"> Rice, J</w:t>
            </w:r>
            <w:r w:rsidR="00CE2871">
              <w:rPr>
                <w:szCs w:val="19"/>
              </w:rPr>
              <w:t xml:space="preserve"> and</w:t>
            </w:r>
            <w:r w:rsidRPr="007C57D9">
              <w:rPr>
                <w:szCs w:val="19"/>
              </w:rPr>
              <w:t xml:space="preserve"> Karmel, T</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Socioeconomic background; Measurement</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15" w:history="1">
              <w:r w:rsidR="007C57D9" w:rsidRPr="0079183F">
                <w:t>Successful youth transitions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D720CD">
            <w:pPr>
              <w:pStyle w:val="Text"/>
              <w:rPr>
                <w:szCs w:val="19"/>
              </w:rPr>
            </w:pPr>
            <w:r w:rsidRPr="007C57D9">
              <w:rPr>
                <w:szCs w:val="19"/>
              </w:rPr>
              <w:t xml:space="preserve">Liu, </w:t>
            </w:r>
            <w:r w:rsidRPr="00D720CD">
              <w:rPr>
                <w:szCs w:val="19"/>
              </w:rPr>
              <w:t>SH</w:t>
            </w:r>
            <w:r w:rsidR="007743CE" w:rsidRPr="00D720CD">
              <w:rPr>
                <w:szCs w:val="19"/>
              </w:rPr>
              <w:t xml:space="preserve"> a</w:t>
            </w:r>
            <w:r w:rsidR="007743CE">
              <w:rPr>
                <w:szCs w:val="19"/>
              </w:rPr>
              <w:t>nd</w:t>
            </w:r>
            <w:r w:rsidRPr="007C57D9">
              <w:rPr>
                <w:szCs w:val="19"/>
              </w:rPr>
              <w:t xml:space="preserve"> Nguyen, 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Youth transition</w:t>
            </w:r>
          </w:p>
        </w:tc>
      </w:tr>
      <w:tr w:rsidR="007C57D9" w:rsidRPr="00C26C7D"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16" w:history="1">
              <w:r w:rsidR="007C57D9" w:rsidRPr="0079183F">
                <w:t>The effect of schools in retaining disadvantaged youth in education</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7743CE">
            <w:pPr>
              <w:pStyle w:val="Text"/>
              <w:rPr>
                <w:szCs w:val="19"/>
              </w:rPr>
            </w:pPr>
            <w:proofErr w:type="spellStart"/>
            <w:r w:rsidRPr="007C57D9">
              <w:rPr>
                <w:szCs w:val="19"/>
              </w:rPr>
              <w:t>Buddelmeyer</w:t>
            </w:r>
            <w:proofErr w:type="spellEnd"/>
            <w:r w:rsidRPr="007C57D9">
              <w:rPr>
                <w:szCs w:val="19"/>
              </w:rPr>
              <w:t>, H</w:t>
            </w:r>
            <w:r w:rsidR="007743CE">
              <w:rPr>
                <w:szCs w:val="19"/>
              </w:rPr>
              <w:t>,</w:t>
            </w:r>
            <w:r w:rsidRPr="007C57D9">
              <w:rPr>
                <w:szCs w:val="19"/>
              </w:rPr>
              <w:t xml:space="preserve"> </w:t>
            </w:r>
            <w:proofErr w:type="spellStart"/>
            <w:r w:rsidRPr="007C57D9">
              <w:rPr>
                <w:szCs w:val="19"/>
              </w:rPr>
              <w:t>Hanel</w:t>
            </w:r>
            <w:proofErr w:type="spellEnd"/>
            <w:r w:rsidRPr="007C57D9">
              <w:rPr>
                <w:szCs w:val="19"/>
              </w:rPr>
              <w:t>, B</w:t>
            </w:r>
            <w:r w:rsidR="007743CE">
              <w:rPr>
                <w:szCs w:val="19"/>
              </w:rPr>
              <w:t xml:space="preserve"> and</w:t>
            </w:r>
            <w:r w:rsidRPr="007C57D9">
              <w:rPr>
                <w:szCs w:val="19"/>
              </w:rPr>
              <w:t xml:space="preserve"> </w:t>
            </w:r>
            <w:r w:rsidR="007743CE">
              <w:rPr>
                <w:szCs w:val="19"/>
              </w:rPr>
              <w:br/>
            </w:r>
            <w:proofErr w:type="spellStart"/>
            <w:r w:rsidRPr="007C57D9">
              <w:rPr>
                <w:szCs w:val="19"/>
              </w:rPr>
              <w:t>Polidano</w:t>
            </w:r>
            <w:proofErr w:type="spellEnd"/>
            <w:r w:rsidRPr="007C57D9">
              <w:rPr>
                <w:szCs w:val="19"/>
              </w:rPr>
              <w:t>, C</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7743CE">
            <w:pPr>
              <w:pStyle w:val="Text"/>
              <w:rPr>
                <w:szCs w:val="19"/>
              </w:rPr>
            </w:pPr>
            <w:r w:rsidRPr="007C57D9">
              <w:rPr>
                <w:szCs w:val="19"/>
              </w:rPr>
              <w:t>Disadvantaged youth; School participation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17" w:history="1">
              <w:r w:rsidR="007C57D9" w:rsidRPr="0079183F">
                <w:t>The effect of VET completion on the wages of young people</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743CE" w:rsidP="007743CE">
            <w:pPr>
              <w:pStyle w:val="Text"/>
              <w:rPr>
                <w:szCs w:val="19"/>
              </w:rPr>
            </w:pPr>
            <w:proofErr w:type="spellStart"/>
            <w:r>
              <w:rPr>
                <w:szCs w:val="19"/>
              </w:rPr>
              <w:t>Herault</w:t>
            </w:r>
            <w:proofErr w:type="spellEnd"/>
            <w:r>
              <w:rPr>
                <w:szCs w:val="19"/>
              </w:rPr>
              <w:t>, N,</w:t>
            </w:r>
            <w:r w:rsidR="007C57D9" w:rsidRPr="007C57D9">
              <w:rPr>
                <w:szCs w:val="19"/>
              </w:rPr>
              <w:t xml:space="preserve"> </w:t>
            </w:r>
            <w:proofErr w:type="spellStart"/>
            <w:r w:rsidR="007C57D9" w:rsidRPr="007C57D9">
              <w:rPr>
                <w:szCs w:val="19"/>
              </w:rPr>
              <w:t>Zakirova</w:t>
            </w:r>
            <w:proofErr w:type="spellEnd"/>
            <w:r w:rsidR="007C57D9" w:rsidRPr="007C57D9">
              <w:rPr>
                <w:szCs w:val="19"/>
              </w:rPr>
              <w:t>, R</w:t>
            </w:r>
            <w:r>
              <w:rPr>
                <w:szCs w:val="19"/>
              </w:rPr>
              <w:t xml:space="preserve"> and</w:t>
            </w:r>
            <w:r>
              <w:rPr>
                <w:szCs w:val="19"/>
              </w:rPr>
              <w:br/>
            </w:r>
            <w:proofErr w:type="spellStart"/>
            <w:r w:rsidR="007C57D9" w:rsidRPr="007C57D9">
              <w:rPr>
                <w:szCs w:val="19"/>
              </w:rPr>
              <w:t>Buddelmeyer</w:t>
            </w:r>
            <w:proofErr w:type="spellEnd"/>
            <w:r w:rsidR="007C57D9" w:rsidRPr="007C57D9">
              <w:rPr>
                <w:szCs w:val="19"/>
              </w:rPr>
              <w:t>, H</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Return to VET</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18" w:history="1">
              <w:r w:rsidR="007C57D9" w:rsidRPr="0079183F">
                <w:t>The impact of VET in schools on young people’s intentions and achievements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7743CE">
            <w:pPr>
              <w:pStyle w:val="Text"/>
              <w:rPr>
                <w:szCs w:val="19"/>
              </w:rPr>
            </w:pPr>
            <w:r w:rsidRPr="007C57D9">
              <w:rPr>
                <w:szCs w:val="19"/>
              </w:rPr>
              <w:t>Nguyen, 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7743CE">
            <w:pPr>
              <w:pStyle w:val="Text"/>
              <w:rPr>
                <w:szCs w:val="19"/>
              </w:rPr>
            </w:pPr>
            <w:r w:rsidRPr="007C57D9">
              <w:rPr>
                <w:szCs w:val="19"/>
              </w:rPr>
              <w:t xml:space="preserve">VET in schools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19" w:history="1">
              <w:r w:rsidR="007C57D9" w:rsidRPr="0079183F">
                <w:t>The vocational equivalent to Year 12</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7743CE">
            <w:pPr>
              <w:pStyle w:val="Text"/>
              <w:rPr>
                <w:szCs w:val="19"/>
              </w:rPr>
            </w:pPr>
            <w:r w:rsidRPr="007C57D9">
              <w:rPr>
                <w:szCs w:val="19"/>
              </w:rPr>
              <w:t>Lim, P</w:t>
            </w:r>
            <w:r w:rsidR="007743CE">
              <w:rPr>
                <w:szCs w:val="19"/>
              </w:rPr>
              <w:t xml:space="preserve"> and</w:t>
            </w:r>
            <w:r w:rsidRPr="007C57D9">
              <w:rPr>
                <w:szCs w:val="19"/>
              </w:rPr>
              <w:t xml:space="preserve"> Karmel, T</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Equivalence of qualifications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20" w:history="1">
              <w:r w:rsidR="007C57D9" w:rsidRPr="0079183F">
                <w:t>Trends in young people’s wellbeing and the effects of the school-to-work transition</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7743CE">
            <w:pPr>
              <w:pStyle w:val="Text"/>
              <w:rPr>
                <w:szCs w:val="19"/>
              </w:rPr>
            </w:pPr>
            <w:r w:rsidRPr="007C57D9">
              <w:rPr>
                <w:szCs w:val="19"/>
              </w:rPr>
              <w:t>Nguyen, 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7743CE">
            <w:pPr>
              <w:pStyle w:val="Text"/>
              <w:rPr>
                <w:szCs w:val="19"/>
              </w:rPr>
            </w:pPr>
            <w:r w:rsidRPr="007C57D9">
              <w:rPr>
                <w:szCs w:val="19"/>
              </w:rPr>
              <w:t>Wellbeing; Youth transition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21" w:history="1">
              <w:r w:rsidR="007C57D9" w:rsidRPr="0079183F">
                <w:t>Using longitudinal data to investigate the influence of interest in science on the uptake of science studies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7743CE">
            <w:pPr>
              <w:pStyle w:val="Text"/>
              <w:rPr>
                <w:szCs w:val="19"/>
              </w:rPr>
            </w:pPr>
            <w:proofErr w:type="spellStart"/>
            <w:r w:rsidRPr="007C57D9">
              <w:rPr>
                <w:szCs w:val="19"/>
              </w:rPr>
              <w:t>Ainley</w:t>
            </w:r>
            <w:proofErr w:type="spellEnd"/>
            <w:r w:rsidRPr="007C57D9">
              <w:rPr>
                <w:szCs w:val="19"/>
              </w:rPr>
              <w:t>, J</w:t>
            </w:r>
            <w:r w:rsidR="007743CE">
              <w:rPr>
                <w:szCs w:val="19"/>
              </w:rPr>
              <w:t xml:space="preserve"> and</w:t>
            </w:r>
            <w:r w:rsidRPr="007C57D9">
              <w:rPr>
                <w:szCs w:val="19"/>
              </w:rPr>
              <w:t xml:space="preserve"> </w:t>
            </w:r>
            <w:proofErr w:type="spellStart"/>
            <w:r w:rsidRPr="007C57D9">
              <w:rPr>
                <w:szCs w:val="19"/>
              </w:rPr>
              <w:t>Ainley</w:t>
            </w:r>
            <w:proofErr w:type="spellEnd"/>
            <w:r w:rsidRPr="007C57D9">
              <w:rPr>
                <w:szCs w:val="19"/>
              </w:rPr>
              <w:t>, M</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STEM</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22" w:history="1">
              <w:r w:rsidR="007C57D9" w:rsidRPr="0079183F">
                <w:rPr>
                  <w:rStyle w:val="Hyperlink"/>
                  <w:szCs w:val="19"/>
                </w:rPr>
                <w:t>Which paths work for which young people?</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D720CD">
            <w:pPr>
              <w:pStyle w:val="Text"/>
              <w:rPr>
                <w:szCs w:val="19"/>
              </w:rPr>
            </w:pPr>
            <w:r w:rsidRPr="007C57D9">
              <w:rPr>
                <w:szCs w:val="19"/>
              </w:rPr>
              <w:t>Karmel, T</w:t>
            </w:r>
            <w:r w:rsidR="007743CE">
              <w:rPr>
                <w:szCs w:val="19"/>
              </w:rPr>
              <w:t xml:space="preserve"> and</w:t>
            </w:r>
            <w:r w:rsidRPr="007C57D9">
              <w:rPr>
                <w:szCs w:val="19"/>
              </w:rPr>
              <w:t xml:space="preserve"> </w:t>
            </w:r>
            <w:proofErr w:type="spellStart"/>
            <w:r w:rsidRPr="007C57D9">
              <w:rPr>
                <w:szCs w:val="19"/>
              </w:rPr>
              <w:t>Lui</w:t>
            </w:r>
            <w:proofErr w:type="spellEnd"/>
            <w:r w:rsidRPr="007C57D9">
              <w:rPr>
                <w:szCs w:val="19"/>
              </w:rPr>
              <w:t xml:space="preserve">, </w:t>
            </w:r>
            <w:r w:rsidRPr="00D720CD">
              <w:rPr>
                <w:szCs w:val="19"/>
              </w:rPr>
              <w:t>SH</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Youth transition; Pathways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23" w:history="1">
              <w:r w:rsidR="007C57D9" w:rsidRPr="0079183F">
                <w:rPr>
                  <w:rStyle w:val="Hyperlink"/>
                  <w:szCs w:val="19"/>
                </w:rPr>
                <w:t>Year 12 completion and youth transitions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7743CE">
            <w:pPr>
              <w:pStyle w:val="Text"/>
              <w:rPr>
                <w:szCs w:val="19"/>
              </w:rPr>
            </w:pPr>
            <w:r w:rsidRPr="007C57D9">
              <w:rPr>
                <w:szCs w:val="19"/>
              </w:rPr>
              <w:t>Ryan, C</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Year 12 completion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24" w:history="1">
              <w:r w:rsidR="007C57D9" w:rsidRPr="0079183F">
                <w:t>Year 12 completion and youth transitions: research overview</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7743CE">
            <w:pPr>
              <w:pStyle w:val="Text"/>
              <w:rPr>
                <w:szCs w:val="19"/>
              </w:rPr>
            </w:pPr>
            <w:r w:rsidRPr="007C57D9">
              <w:rPr>
                <w:szCs w:val="19"/>
              </w:rPr>
              <w:t>Karmel, T</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Year 12 completion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25" w:history="1">
              <w:r w:rsidR="007C57D9" w:rsidRPr="0079183F">
                <w:t>Young people in an economic downturn</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743CE" w:rsidP="007743CE">
            <w:pPr>
              <w:pStyle w:val="Text"/>
              <w:rPr>
                <w:szCs w:val="19"/>
              </w:rPr>
            </w:pPr>
            <w:r>
              <w:rPr>
                <w:szCs w:val="19"/>
              </w:rPr>
              <w:t>Anlezark, A</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2011</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743CE" w:rsidP="00E43749">
            <w:pPr>
              <w:pStyle w:val="Text"/>
              <w:rPr>
                <w:szCs w:val="19"/>
              </w:rPr>
            </w:pPr>
            <w:r>
              <w:rPr>
                <w:szCs w:val="19"/>
              </w:rPr>
              <w:t>Economic recession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26" w:history="1">
              <w:r w:rsidR="007C57D9" w:rsidRPr="0079183F">
                <w:t>A fine balance: combining study and part-time work</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AD135C" w:rsidP="00E43749">
            <w:pPr>
              <w:pStyle w:val="Text"/>
              <w:rPr>
                <w:szCs w:val="19"/>
              </w:rPr>
            </w:pPr>
            <w:r>
              <w:rPr>
                <w:szCs w:val="19"/>
              </w:rPr>
              <w:t>Wilson,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743CE" w:rsidP="00E43749">
            <w:pPr>
              <w:pStyle w:val="Text"/>
              <w:rPr>
                <w:szCs w:val="19"/>
              </w:rPr>
            </w:pPr>
            <w:r>
              <w:rPr>
                <w:szCs w:val="19"/>
              </w:rPr>
              <w:t>Part-time employment</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27" w:history="1">
              <w:r w:rsidR="007C57D9" w:rsidRPr="0079183F">
                <w:t>A second chance at education for early school leavers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D720CD" w:rsidRDefault="007C57D9" w:rsidP="00D720CD">
            <w:pPr>
              <w:pStyle w:val="Text"/>
              <w:rPr>
                <w:szCs w:val="19"/>
              </w:rPr>
            </w:pPr>
            <w:proofErr w:type="spellStart"/>
            <w:r w:rsidRPr="00D720CD">
              <w:rPr>
                <w:szCs w:val="19"/>
              </w:rPr>
              <w:t>Polidano</w:t>
            </w:r>
            <w:proofErr w:type="spellEnd"/>
            <w:r w:rsidRPr="00D720CD">
              <w:rPr>
                <w:szCs w:val="19"/>
              </w:rPr>
              <w:t>, C</w:t>
            </w:r>
            <w:r w:rsidR="007743CE" w:rsidRPr="00D720CD">
              <w:rPr>
                <w:szCs w:val="19"/>
              </w:rPr>
              <w:t>,</w:t>
            </w:r>
            <w:r w:rsidRPr="00D720CD">
              <w:rPr>
                <w:szCs w:val="19"/>
              </w:rPr>
              <w:t xml:space="preserve"> </w:t>
            </w:r>
            <w:proofErr w:type="spellStart"/>
            <w:r w:rsidRPr="00D720CD">
              <w:rPr>
                <w:szCs w:val="19"/>
              </w:rPr>
              <w:t>Tabasso</w:t>
            </w:r>
            <w:proofErr w:type="spellEnd"/>
            <w:r w:rsidRPr="00D720CD">
              <w:rPr>
                <w:szCs w:val="19"/>
              </w:rPr>
              <w:t>, D</w:t>
            </w:r>
            <w:r w:rsidR="007743CE" w:rsidRPr="00D720CD">
              <w:rPr>
                <w:szCs w:val="19"/>
              </w:rPr>
              <w:t xml:space="preserve"> and</w:t>
            </w:r>
            <w:r w:rsidRPr="00D720CD">
              <w:rPr>
                <w:szCs w:val="19"/>
              </w:rPr>
              <w:t xml:space="preserve"> Tseng, YP</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Early school leavers</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28" w:history="1">
              <w:r w:rsidR="007C57D9" w:rsidRPr="0079183F">
                <w:t>An investigation of wellbeing questions in the Longitudinal Surveys of Australian Youth</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D720CD" w:rsidRDefault="007C57D9" w:rsidP="00D720CD">
            <w:pPr>
              <w:pStyle w:val="Text"/>
              <w:rPr>
                <w:szCs w:val="19"/>
              </w:rPr>
            </w:pPr>
            <w:proofErr w:type="spellStart"/>
            <w:r w:rsidRPr="00D720CD">
              <w:rPr>
                <w:szCs w:val="19"/>
              </w:rPr>
              <w:t>Stanwick</w:t>
            </w:r>
            <w:proofErr w:type="spellEnd"/>
            <w:r w:rsidRPr="00D720CD">
              <w:rPr>
                <w:szCs w:val="19"/>
              </w:rPr>
              <w:t>, J</w:t>
            </w:r>
            <w:r w:rsidR="007743CE" w:rsidRPr="00D720CD">
              <w:rPr>
                <w:szCs w:val="19"/>
              </w:rPr>
              <w:t xml:space="preserve"> and</w:t>
            </w:r>
            <w:r w:rsidRPr="00D720CD">
              <w:rPr>
                <w:szCs w:val="19"/>
              </w:rPr>
              <w:t xml:space="preserve"> Liu, SH</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Wellbeing</w:t>
            </w:r>
          </w:p>
        </w:tc>
      </w:tr>
      <w:tr w:rsidR="007C57D9" w:rsidRPr="00C26C7D"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29" w:history="1">
              <w:r w:rsidR="007C57D9" w:rsidRPr="0079183F">
                <w:rPr>
                  <w:rStyle w:val="Hyperlink"/>
                  <w:szCs w:val="19"/>
                </w:rPr>
                <w:t>Bridging the gap: who takes a gap year and why?</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7743CE">
            <w:pPr>
              <w:pStyle w:val="Text"/>
              <w:rPr>
                <w:szCs w:val="19"/>
              </w:rPr>
            </w:pPr>
            <w:r w:rsidRPr="007C57D9">
              <w:rPr>
                <w:szCs w:val="19"/>
              </w:rPr>
              <w:t>Curtis, DD</w:t>
            </w:r>
            <w:r w:rsidR="007743CE">
              <w:rPr>
                <w:szCs w:val="19"/>
              </w:rPr>
              <w:t>,</w:t>
            </w:r>
            <w:r w:rsidRPr="007C57D9">
              <w:rPr>
                <w:szCs w:val="19"/>
              </w:rPr>
              <w:t xml:space="preserve"> Mlotkowski, P</w:t>
            </w:r>
            <w:r w:rsidR="007743CE">
              <w:rPr>
                <w:szCs w:val="19"/>
              </w:rPr>
              <w:t xml:space="preserve"> and</w:t>
            </w:r>
            <w:r w:rsidRPr="007C57D9">
              <w:rPr>
                <w:szCs w:val="19"/>
              </w:rPr>
              <w:t xml:space="preserve"> </w:t>
            </w:r>
            <w:r w:rsidR="007743CE">
              <w:rPr>
                <w:szCs w:val="19"/>
              </w:rPr>
              <w:br/>
            </w:r>
            <w:r w:rsidRPr="007C57D9">
              <w:rPr>
                <w:szCs w:val="19"/>
              </w:rPr>
              <w:t>Lumsden, M</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Gap year</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30" w:history="1">
              <w:r w:rsidR="007C57D9" w:rsidRPr="0079183F">
                <w:t>Does part-time work at school impact on going to university?</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7743CE">
            <w:pPr>
              <w:pStyle w:val="Text"/>
              <w:rPr>
                <w:szCs w:val="19"/>
              </w:rPr>
            </w:pPr>
            <w:r w:rsidRPr="007C57D9">
              <w:rPr>
                <w:szCs w:val="19"/>
              </w:rPr>
              <w:t>Gong, X</w:t>
            </w:r>
            <w:r w:rsidR="007743CE">
              <w:rPr>
                <w:szCs w:val="19"/>
              </w:rPr>
              <w:t>,</w:t>
            </w:r>
            <w:r w:rsidRPr="007C57D9">
              <w:rPr>
                <w:szCs w:val="19"/>
              </w:rPr>
              <w:t xml:space="preserve"> </w:t>
            </w:r>
            <w:proofErr w:type="spellStart"/>
            <w:r w:rsidRPr="007C57D9">
              <w:rPr>
                <w:szCs w:val="19"/>
              </w:rPr>
              <w:t>Cassells</w:t>
            </w:r>
            <w:proofErr w:type="spellEnd"/>
            <w:r w:rsidRPr="007C57D9">
              <w:rPr>
                <w:szCs w:val="19"/>
              </w:rPr>
              <w:t>, R</w:t>
            </w:r>
            <w:r w:rsidR="007743CE">
              <w:rPr>
                <w:szCs w:val="19"/>
              </w:rPr>
              <w:t xml:space="preserve"> and</w:t>
            </w:r>
            <w:r w:rsidRPr="007C57D9">
              <w:rPr>
                <w:szCs w:val="19"/>
              </w:rPr>
              <w:t xml:space="preserve"> Duncan, A</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7743CE">
            <w:pPr>
              <w:pStyle w:val="Text"/>
              <w:rPr>
                <w:szCs w:val="19"/>
              </w:rPr>
            </w:pPr>
            <w:r w:rsidRPr="007C57D9">
              <w:rPr>
                <w:szCs w:val="19"/>
              </w:rPr>
              <w:t xml:space="preserve">Part-time employment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31" w:history="1">
              <w:r w:rsidR="007C57D9" w:rsidRPr="0079183F">
                <w:t>Doing well: helping young people achieve their potential</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National Centre for Vocational Education Research (NCVER)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Youth transition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32" w:history="1">
              <w:r w:rsidR="007C57D9" w:rsidRPr="0079183F">
                <w:t>How did young people fare in the 1990s economic downturn?</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C2316">
            <w:pPr>
              <w:pStyle w:val="Text"/>
              <w:rPr>
                <w:szCs w:val="19"/>
              </w:rPr>
            </w:pPr>
            <w:r w:rsidRPr="007C57D9">
              <w:rPr>
                <w:szCs w:val="19"/>
              </w:rPr>
              <w:t>Vu, H</w:t>
            </w:r>
            <w:r w:rsidR="007743CE">
              <w:rPr>
                <w:szCs w:val="19"/>
              </w:rPr>
              <w:t>,</w:t>
            </w:r>
            <w:r w:rsidRPr="007C57D9">
              <w:rPr>
                <w:szCs w:val="19"/>
              </w:rPr>
              <w:t xml:space="preserve"> </w:t>
            </w:r>
            <w:proofErr w:type="spellStart"/>
            <w:r w:rsidRPr="007C57D9">
              <w:rPr>
                <w:szCs w:val="19"/>
              </w:rPr>
              <w:t>Gorgens</w:t>
            </w:r>
            <w:proofErr w:type="spellEnd"/>
            <w:r w:rsidRPr="007C57D9">
              <w:rPr>
                <w:szCs w:val="19"/>
              </w:rPr>
              <w:t>, T</w:t>
            </w:r>
            <w:r w:rsidR="007743CE">
              <w:rPr>
                <w:szCs w:val="19"/>
              </w:rPr>
              <w:t xml:space="preserve"> and</w:t>
            </w:r>
            <w:r w:rsidRPr="007C57D9">
              <w:rPr>
                <w:szCs w:val="19"/>
              </w:rPr>
              <w:t xml:space="preserve"> Bray, JR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Economic recession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33" w:history="1">
              <w:r w:rsidR="007C57D9" w:rsidRPr="0079183F">
                <w:t>How young people are faring 2012</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C2316">
            <w:pPr>
              <w:pStyle w:val="Text"/>
              <w:rPr>
                <w:szCs w:val="19"/>
              </w:rPr>
            </w:pPr>
            <w:r w:rsidRPr="007C57D9">
              <w:rPr>
                <w:szCs w:val="19"/>
              </w:rPr>
              <w:t>Robinson, L</w:t>
            </w:r>
            <w:r w:rsidR="000C2316">
              <w:rPr>
                <w:szCs w:val="19"/>
              </w:rPr>
              <w:t xml:space="preserve"> and</w:t>
            </w:r>
            <w:r w:rsidRPr="007C57D9">
              <w:rPr>
                <w:szCs w:val="19"/>
              </w:rPr>
              <w:t xml:space="preserve"> Lamb,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Youth transition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34" w:history="1">
              <w:r w:rsidR="007C57D9" w:rsidRPr="0079183F">
                <w:t>Impacts of COAG refor</w:t>
              </w:r>
              <w:r w:rsidR="00AD135C">
                <w:t>ms: business regulation and VET,</w:t>
              </w:r>
              <w:r w:rsidR="007C57D9" w:rsidRPr="0079183F">
                <w:t xml:space="preserve"> Productivity Commission research report</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C2316">
            <w:pPr>
              <w:pStyle w:val="Text"/>
              <w:rPr>
                <w:szCs w:val="19"/>
              </w:rPr>
            </w:pPr>
            <w:r w:rsidRPr="007C57D9">
              <w:rPr>
                <w:szCs w:val="19"/>
              </w:rPr>
              <w:t>Australia</w:t>
            </w:r>
            <w:r w:rsidR="000C2316">
              <w:rPr>
                <w:szCs w:val="19"/>
              </w:rPr>
              <w:t>n</w:t>
            </w:r>
            <w:r w:rsidRPr="007C57D9">
              <w:rPr>
                <w:szCs w:val="19"/>
              </w:rPr>
              <w:t xml:space="preserve"> Productivity Commission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Youth transition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35" w:history="1">
              <w:r w:rsidR="007C57D9" w:rsidRPr="0079183F">
                <w:t>Improving data collection and identifying effective labour market interventions for Indigenous peoples: scoping study</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AD135C">
            <w:pPr>
              <w:pStyle w:val="Text"/>
              <w:rPr>
                <w:szCs w:val="19"/>
              </w:rPr>
            </w:pPr>
            <w:proofErr w:type="spellStart"/>
            <w:r w:rsidRPr="007C57D9">
              <w:rPr>
                <w:szCs w:val="19"/>
              </w:rPr>
              <w:t>Bretherton</w:t>
            </w:r>
            <w:proofErr w:type="spellEnd"/>
            <w:r w:rsidRPr="007C57D9">
              <w:rPr>
                <w:szCs w:val="19"/>
              </w:rPr>
              <w:t>, T</w:t>
            </w:r>
            <w:r w:rsidR="000C2316">
              <w:rPr>
                <w:szCs w:val="19"/>
              </w:rPr>
              <w:t>,</w:t>
            </w:r>
            <w:r w:rsidRPr="007C57D9">
              <w:rPr>
                <w:szCs w:val="19"/>
              </w:rPr>
              <w:t xml:space="preserve"> </w:t>
            </w:r>
            <w:proofErr w:type="spellStart"/>
            <w:r w:rsidRPr="007C57D9">
              <w:rPr>
                <w:szCs w:val="19"/>
              </w:rPr>
              <w:t>Evesson</w:t>
            </w:r>
            <w:proofErr w:type="spellEnd"/>
            <w:r w:rsidRPr="007C57D9">
              <w:rPr>
                <w:szCs w:val="19"/>
              </w:rPr>
              <w:t>, J</w:t>
            </w:r>
            <w:r w:rsidR="00AD135C">
              <w:rPr>
                <w:szCs w:val="19"/>
              </w:rPr>
              <w:t xml:space="preserve"> and</w:t>
            </w:r>
            <w:r w:rsidRPr="007C57D9">
              <w:rPr>
                <w:szCs w:val="19"/>
              </w:rPr>
              <w:t xml:space="preserve"> Yu, 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0C2316">
            <w:pPr>
              <w:pStyle w:val="Text"/>
              <w:rPr>
                <w:szCs w:val="19"/>
              </w:rPr>
            </w:pPr>
            <w:r w:rsidRPr="007C57D9">
              <w:rPr>
                <w:szCs w:val="19"/>
              </w:rPr>
              <w:t xml:space="preserve">Indigenous people </w:t>
            </w:r>
          </w:p>
        </w:tc>
      </w:tr>
      <w:tr w:rsidR="007C57D9" w:rsidRPr="00C26C7D"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36" w:history="1">
              <w:r w:rsidR="007C57D9" w:rsidRPr="0079183F">
                <w:t>Lower-level qualifications as a stepping stone for young people</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C2316">
            <w:pPr>
              <w:pStyle w:val="Text"/>
              <w:rPr>
                <w:szCs w:val="19"/>
              </w:rPr>
            </w:pPr>
            <w:r w:rsidRPr="007C57D9">
              <w:rPr>
                <w:szCs w:val="19"/>
              </w:rPr>
              <w:t>Oliver, D</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Lower level qualifications; Youth transition</w:t>
            </w:r>
          </w:p>
        </w:tc>
      </w:tr>
      <w:tr w:rsidR="007C57D9" w:rsidRPr="00C26C7D"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37" w:history="1">
              <w:r w:rsidR="007C57D9" w:rsidRPr="0079183F">
                <w:t>Outcomes from workplace learning in school-based vocational education</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C2316">
            <w:pPr>
              <w:pStyle w:val="Text"/>
              <w:rPr>
                <w:szCs w:val="19"/>
              </w:rPr>
            </w:pPr>
            <w:r w:rsidRPr="007C57D9">
              <w:rPr>
                <w:szCs w:val="19"/>
              </w:rPr>
              <w:t>Black, D</w:t>
            </w:r>
            <w:r w:rsidR="000C2316">
              <w:rPr>
                <w:szCs w:val="19"/>
              </w:rPr>
              <w:t>,</w:t>
            </w:r>
            <w:r w:rsidRPr="007C57D9">
              <w:rPr>
                <w:szCs w:val="19"/>
              </w:rPr>
              <w:t xml:space="preserve"> </w:t>
            </w:r>
            <w:proofErr w:type="spellStart"/>
            <w:r w:rsidRPr="007C57D9">
              <w:rPr>
                <w:szCs w:val="19"/>
              </w:rPr>
              <w:t>Polidano</w:t>
            </w:r>
            <w:proofErr w:type="spellEnd"/>
            <w:r w:rsidRPr="007C57D9">
              <w:rPr>
                <w:szCs w:val="19"/>
              </w:rPr>
              <w:t>, C</w:t>
            </w:r>
            <w:r w:rsidR="000C2316">
              <w:rPr>
                <w:szCs w:val="19"/>
              </w:rPr>
              <w:t xml:space="preserve"> and</w:t>
            </w:r>
            <w:r w:rsidRPr="007C57D9">
              <w:rPr>
                <w:szCs w:val="19"/>
              </w:rPr>
              <w:t xml:space="preserve"> </w:t>
            </w:r>
            <w:proofErr w:type="spellStart"/>
            <w:r w:rsidRPr="007C57D9">
              <w:rPr>
                <w:szCs w:val="19"/>
              </w:rPr>
              <w:t>Tabasso</w:t>
            </w:r>
            <w:proofErr w:type="spellEnd"/>
            <w:r w:rsidRPr="007C57D9">
              <w:rPr>
                <w:szCs w:val="19"/>
              </w:rPr>
              <w:t>, D</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Workplace learning</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38" w:history="1">
              <w:r w:rsidR="007C57D9" w:rsidRPr="0079183F">
                <w:t>Peer mentoring of students in rural and low SES schools: increasing aspiration for higher education</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C2316">
            <w:pPr>
              <w:pStyle w:val="Text"/>
              <w:rPr>
                <w:szCs w:val="19"/>
              </w:rPr>
            </w:pPr>
            <w:r w:rsidRPr="007C57D9">
              <w:rPr>
                <w:szCs w:val="19"/>
              </w:rPr>
              <w:t>Curtis, DD</w:t>
            </w:r>
            <w:r w:rsidR="000C2316">
              <w:rPr>
                <w:szCs w:val="19"/>
              </w:rPr>
              <w:t>,</w:t>
            </w:r>
            <w:r w:rsidRPr="007C57D9">
              <w:rPr>
                <w:szCs w:val="19"/>
              </w:rPr>
              <w:t xml:space="preserve"> Drummond, A</w:t>
            </w:r>
            <w:r w:rsidR="000C2316">
              <w:rPr>
                <w:szCs w:val="19"/>
              </w:rPr>
              <w:t>,</w:t>
            </w:r>
            <w:r w:rsidRPr="007C57D9">
              <w:rPr>
                <w:szCs w:val="19"/>
              </w:rPr>
              <w:t xml:space="preserve"> Halsey, J</w:t>
            </w:r>
            <w:r w:rsidR="000C2316">
              <w:rPr>
                <w:szCs w:val="19"/>
              </w:rPr>
              <w:t xml:space="preserve"> and</w:t>
            </w:r>
            <w:r w:rsidRPr="007C57D9">
              <w:rPr>
                <w:szCs w:val="19"/>
              </w:rPr>
              <w:t xml:space="preserve"> Lawson, MJ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AD135C">
            <w:pPr>
              <w:pStyle w:val="Text"/>
              <w:rPr>
                <w:szCs w:val="19"/>
              </w:rPr>
            </w:pPr>
            <w:r w:rsidRPr="007C57D9">
              <w:rPr>
                <w:szCs w:val="19"/>
              </w:rPr>
              <w:t xml:space="preserve">Aspirations; </w:t>
            </w:r>
            <w:r w:rsidR="00AD135C">
              <w:rPr>
                <w:szCs w:val="19"/>
              </w:rPr>
              <w:t>D</w:t>
            </w:r>
            <w:r w:rsidRPr="007C57D9">
              <w:rPr>
                <w:szCs w:val="19"/>
              </w:rPr>
              <w:t>isadvantage</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39" w:history="1">
              <w:r w:rsidR="007C57D9" w:rsidRPr="0079183F">
                <w:t>Potential factors influencing Indigenous education participation and achievement</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C2316">
            <w:pPr>
              <w:pStyle w:val="Text"/>
              <w:rPr>
                <w:szCs w:val="19"/>
              </w:rPr>
            </w:pPr>
            <w:r w:rsidRPr="007C57D9">
              <w:rPr>
                <w:szCs w:val="19"/>
              </w:rPr>
              <w:t>Biddle, N</w:t>
            </w:r>
            <w:r w:rsidR="000C2316">
              <w:rPr>
                <w:szCs w:val="19"/>
              </w:rPr>
              <w:t xml:space="preserve"> and</w:t>
            </w:r>
            <w:r w:rsidRPr="007C57D9">
              <w:rPr>
                <w:szCs w:val="19"/>
              </w:rPr>
              <w:t xml:space="preserve"> Cameron, T</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0C2316">
            <w:pPr>
              <w:pStyle w:val="Text"/>
              <w:rPr>
                <w:szCs w:val="19"/>
              </w:rPr>
            </w:pPr>
            <w:r w:rsidRPr="007C57D9">
              <w:rPr>
                <w:szCs w:val="19"/>
              </w:rPr>
              <w:t xml:space="preserve">Indigenous people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40" w:history="1">
              <w:r w:rsidR="007C57D9" w:rsidRPr="0079183F">
                <w:t>School completion: what we learn from different measures of family background</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C2316">
            <w:pPr>
              <w:pStyle w:val="Text"/>
              <w:rPr>
                <w:szCs w:val="19"/>
              </w:rPr>
            </w:pPr>
            <w:proofErr w:type="spellStart"/>
            <w:r w:rsidRPr="007C57D9">
              <w:rPr>
                <w:szCs w:val="19"/>
              </w:rPr>
              <w:t>Homel</w:t>
            </w:r>
            <w:proofErr w:type="spellEnd"/>
            <w:r w:rsidRPr="007C57D9">
              <w:rPr>
                <w:szCs w:val="19"/>
              </w:rPr>
              <w:t>, J</w:t>
            </w:r>
            <w:r w:rsidR="000C2316">
              <w:rPr>
                <w:szCs w:val="19"/>
              </w:rPr>
              <w:t>,</w:t>
            </w:r>
            <w:r w:rsidRPr="007C57D9">
              <w:rPr>
                <w:szCs w:val="19"/>
              </w:rPr>
              <w:t xml:space="preserve"> </w:t>
            </w:r>
            <w:proofErr w:type="spellStart"/>
            <w:r w:rsidRPr="007C57D9">
              <w:rPr>
                <w:szCs w:val="19"/>
              </w:rPr>
              <w:t>Mavisakalyan</w:t>
            </w:r>
            <w:proofErr w:type="spellEnd"/>
            <w:r w:rsidRPr="007C57D9">
              <w:rPr>
                <w:szCs w:val="19"/>
              </w:rPr>
              <w:t>, A</w:t>
            </w:r>
            <w:r w:rsidR="000C2316">
              <w:rPr>
                <w:szCs w:val="19"/>
              </w:rPr>
              <w:t>,</w:t>
            </w:r>
            <w:r w:rsidRPr="007C57D9">
              <w:rPr>
                <w:szCs w:val="19"/>
              </w:rPr>
              <w:t xml:space="preserve"> Nguyen, HT</w:t>
            </w:r>
            <w:r w:rsidR="000C2316">
              <w:rPr>
                <w:szCs w:val="19"/>
              </w:rPr>
              <w:t xml:space="preserve"> and</w:t>
            </w:r>
            <w:r w:rsidRPr="007C57D9">
              <w:rPr>
                <w:szCs w:val="19"/>
              </w:rPr>
              <w:t xml:space="preserve"> Ryan, C</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0C2316">
            <w:pPr>
              <w:pStyle w:val="Text"/>
              <w:rPr>
                <w:szCs w:val="19"/>
              </w:rPr>
            </w:pPr>
            <w:r w:rsidRPr="007C57D9">
              <w:rPr>
                <w:szCs w:val="19"/>
              </w:rPr>
              <w:t>Socioeconomic background; Year 12 completion</w:t>
            </w:r>
          </w:p>
        </w:tc>
      </w:tr>
      <w:tr w:rsidR="007C57D9" w:rsidRPr="00C26C7D"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41" w:history="1">
              <w:r w:rsidR="007C57D9" w:rsidRPr="0079183F">
                <w:t>Second interim evaluation of the National Partnership on Youth Attainment and Transitions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0C2316" w:rsidP="000C2316">
            <w:pPr>
              <w:pStyle w:val="Text"/>
              <w:rPr>
                <w:szCs w:val="19"/>
              </w:rPr>
            </w:pPr>
            <w:proofErr w:type="spellStart"/>
            <w:r>
              <w:rPr>
                <w:szCs w:val="19"/>
              </w:rPr>
              <w:t>D</w:t>
            </w:r>
            <w:r w:rsidR="007C57D9" w:rsidRPr="007C57D9">
              <w:rPr>
                <w:szCs w:val="19"/>
              </w:rPr>
              <w:t>andolopartners</w:t>
            </w:r>
            <w:proofErr w:type="spellEnd"/>
            <w:r w:rsidR="007C57D9" w:rsidRPr="007C57D9">
              <w:rPr>
                <w:szCs w:val="19"/>
              </w:rPr>
              <w:t xml:space="preserve"> </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Youth transition</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42" w:history="1">
              <w:r w:rsidR="007C57D9" w:rsidRPr="0079183F">
                <w:t>Senior secondary workplace learning and transition success in Australia</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C2316">
            <w:pPr>
              <w:pStyle w:val="Text"/>
              <w:rPr>
                <w:szCs w:val="19"/>
              </w:rPr>
            </w:pPr>
            <w:proofErr w:type="spellStart"/>
            <w:r w:rsidRPr="007C57D9">
              <w:rPr>
                <w:szCs w:val="19"/>
              </w:rPr>
              <w:t>Gemici</w:t>
            </w:r>
            <w:proofErr w:type="spellEnd"/>
            <w:r w:rsidRPr="007C57D9">
              <w:rPr>
                <w:szCs w:val="19"/>
              </w:rPr>
              <w:t>, S</w:t>
            </w:r>
            <w:r w:rsidR="000C2316">
              <w:rPr>
                <w:szCs w:val="19"/>
              </w:rPr>
              <w:t xml:space="preserve"> and</w:t>
            </w:r>
            <w:r w:rsidRPr="007C57D9">
              <w:rPr>
                <w:szCs w:val="19"/>
              </w:rPr>
              <w:t xml:space="preserve"> Curtis, DD</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0C2316">
            <w:pPr>
              <w:pStyle w:val="Text"/>
              <w:rPr>
                <w:szCs w:val="19"/>
              </w:rPr>
            </w:pPr>
            <w:r w:rsidRPr="007C57D9">
              <w:rPr>
                <w:szCs w:val="19"/>
              </w:rPr>
              <w:t xml:space="preserve">Workplace learning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43" w:history="1">
              <w:r w:rsidR="007C57D9" w:rsidRPr="0079183F">
                <w:rPr>
                  <w:rStyle w:val="Hyperlink"/>
                  <w:szCs w:val="19"/>
                </w:rPr>
                <w:t>The benefits of Indigenous education: data findings and data gaps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C2316">
            <w:pPr>
              <w:pStyle w:val="Text"/>
              <w:rPr>
                <w:szCs w:val="19"/>
              </w:rPr>
            </w:pPr>
            <w:r w:rsidRPr="007C57D9">
              <w:rPr>
                <w:szCs w:val="19"/>
              </w:rPr>
              <w:t>Hunter, B</w:t>
            </w:r>
            <w:r w:rsidR="000C2316">
              <w:rPr>
                <w:szCs w:val="19"/>
              </w:rPr>
              <w:t xml:space="preserve"> and</w:t>
            </w:r>
            <w:r w:rsidRPr="007C57D9">
              <w:rPr>
                <w:szCs w:val="19"/>
              </w:rPr>
              <w:t xml:space="preserve"> Biddle, N</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0C2316">
            <w:pPr>
              <w:pStyle w:val="Text"/>
              <w:rPr>
                <w:szCs w:val="19"/>
              </w:rPr>
            </w:pPr>
            <w:r w:rsidRPr="007C57D9">
              <w:rPr>
                <w:szCs w:val="19"/>
              </w:rPr>
              <w:t xml:space="preserve">Indigenous people </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44" w:history="1">
              <w:r w:rsidR="007C57D9" w:rsidRPr="0079183F">
                <w:t>The composition of the STEMM workforce: rationale for differentiating STEMM professional and STEMM support careers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C2316">
            <w:pPr>
              <w:pStyle w:val="Text"/>
              <w:rPr>
                <w:szCs w:val="19"/>
              </w:rPr>
            </w:pPr>
            <w:r w:rsidRPr="007C57D9">
              <w:rPr>
                <w:szCs w:val="19"/>
              </w:rPr>
              <w:t>Miller, JD</w:t>
            </w:r>
            <w:r w:rsidR="000C2316">
              <w:rPr>
                <w:szCs w:val="19"/>
              </w:rPr>
              <w:t xml:space="preserve"> and</w:t>
            </w:r>
            <w:r w:rsidRPr="007C57D9">
              <w:rPr>
                <w:szCs w:val="19"/>
              </w:rPr>
              <w:t xml:space="preserve"> Solberg, VS</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STEM</w:t>
            </w:r>
          </w:p>
        </w:tc>
      </w:tr>
      <w:tr w:rsidR="007C57D9" w:rsidRPr="00C26C7D"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45" w:history="1">
              <w:r w:rsidR="007C57D9" w:rsidRPr="0079183F">
                <w:t>University access for disadvantaged children: a comparison across English speaking countries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C2316">
            <w:pPr>
              <w:pStyle w:val="Text"/>
              <w:rPr>
                <w:szCs w:val="19"/>
              </w:rPr>
            </w:pPr>
            <w:proofErr w:type="spellStart"/>
            <w:r w:rsidRPr="007C57D9">
              <w:rPr>
                <w:szCs w:val="19"/>
              </w:rPr>
              <w:t>Jerrim</w:t>
            </w:r>
            <w:proofErr w:type="spellEnd"/>
            <w:r w:rsidRPr="007C57D9">
              <w:rPr>
                <w:szCs w:val="19"/>
              </w:rPr>
              <w:t>, J</w:t>
            </w:r>
            <w:r w:rsidR="000C2316">
              <w:rPr>
                <w:szCs w:val="19"/>
              </w:rPr>
              <w:t>,</w:t>
            </w:r>
            <w:r w:rsidRPr="007C57D9">
              <w:rPr>
                <w:szCs w:val="19"/>
              </w:rPr>
              <w:t xml:space="preserve"> </w:t>
            </w:r>
            <w:proofErr w:type="spellStart"/>
            <w:r w:rsidRPr="007C57D9">
              <w:rPr>
                <w:szCs w:val="19"/>
              </w:rPr>
              <w:t>Vignoles</w:t>
            </w:r>
            <w:proofErr w:type="spellEnd"/>
            <w:r w:rsidRPr="007C57D9">
              <w:rPr>
                <w:szCs w:val="19"/>
              </w:rPr>
              <w:t>, A</w:t>
            </w:r>
            <w:r w:rsidR="000C2316">
              <w:rPr>
                <w:szCs w:val="19"/>
              </w:rPr>
              <w:t xml:space="preserve"> and</w:t>
            </w:r>
            <w:r w:rsidRPr="007C57D9">
              <w:rPr>
                <w:szCs w:val="19"/>
              </w:rPr>
              <w:t xml:space="preserve"> Finnie, R</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Access and equity; international comparison</w:t>
            </w:r>
          </w:p>
        </w:tc>
      </w:tr>
      <w:tr w:rsidR="007C57D9" w:rsidRPr="00C26C7D"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46" w:history="1">
              <w:r w:rsidR="007C57D9" w:rsidRPr="0079183F">
                <w:rPr>
                  <w:rStyle w:val="Hyperlink"/>
                  <w:szCs w:val="19"/>
                </w:rPr>
                <w:t>Who takes a gap year and why?</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C2316">
            <w:pPr>
              <w:pStyle w:val="Text"/>
              <w:rPr>
                <w:szCs w:val="19"/>
              </w:rPr>
            </w:pPr>
            <w:r w:rsidRPr="007C57D9">
              <w:rPr>
                <w:szCs w:val="19"/>
              </w:rPr>
              <w:t>Lumsden, M</w:t>
            </w:r>
            <w:r w:rsidR="000C2316">
              <w:rPr>
                <w:szCs w:val="19"/>
              </w:rPr>
              <w:t xml:space="preserve"> and</w:t>
            </w:r>
            <w:r w:rsidRPr="007C57D9">
              <w:rPr>
                <w:szCs w:val="19"/>
              </w:rPr>
              <w:t xml:space="preserve"> </w:t>
            </w:r>
            <w:proofErr w:type="spellStart"/>
            <w:r w:rsidRPr="007C57D9">
              <w:rPr>
                <w:szCs w:val="19"/>
              </w:rPr>
              <w:t>Stanwick</w:t>
            </w:r>
            <w:proofErr w:type="spellEnd"/>
            <w:r w:rsidRPr="007C57D9">
              <w:rPr>
                <w:szCs w:val="19"/>
              </w:rPr>
              <w:t>, J</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Gap year</w:t>
            </w:r>
          </w:p>
        </w:tc>
      </w:tr>
      <w:tr w:rsidR="007C57D9" w:rsidRPr="002D4E6B" w:rsidTr="00E43749">
        <w:trPr>
          <w:cantSplit/>
        </w:trPr>
        <w:tc>
          <w:tcPr>
            <w:tcW w:w="4909" w:type="dxa"/>
            <w:tcBorders>
              <w:top w:val="single" w:sz="8" w:space="0" w:color="auto"/>
              <w:left w:val="single" w:sz="8" w:space="0" w:color="auto"/>
              <w:bottom w:val="single" w:sz="8" w:space="0" w:color="auto"/>
              <w:right w:val="single" w:sz="8" w:space="0" w:color="auto"/>
            </w:tcBorders>
            <w:shd w:val="clear" w:color="auto" w:fill="auto"/>
          </w:tcPr>
          <w:p w:rsidR="007C57D9" w:rsidRPr="0079183F" w:rsidRDefault="001A50DB" w:rsidP="00E43749">
            <w:pPr>
              <w:pStyle w:val="Text"/>
            </w:pPr>
            <w:hyperlink r:id="rId247" w:history="1">
              <w:r w:rsidR="007C57D9" w:rsidRPr="0079183F">
                <w:t>Youth transitions: what the research tells us</w:t>
              </w:r>
            </w:hyperlink>
          </w:p>
        </w:tc>
        <w:tc>
          <w:tcPr>
            <w:tcW w:w="3762"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0C2316">
            <w:pPr>
              <w:pStyle w:val="Text"/>
              <w:rPr>
                <w:szCs w:val="19"/>
              </w:rPr>
            </w:pPr>
            <w:proofErr w:type="spellStart"/>
            <w:r w:rsidRPr="007C57D9">
              <w:rPr>
                <w:szCs w:val="19"/>
              </w:rPr>
              <w:t>Circelli</w:t>
            </w:r>
            <w:proofErr w:type="spellEnd"/>
            <w:r w:rsidRPr="007C57D9">
              <w:rPr>
                <w:szCs w:val="19"/>
              </w:rPr>
              <w:t>, M</w:t>
            </w:r>
            <w:r w:rsidR="000C2316">
              <w:rPr>
                <w:szCs w:val="19"/>
              </w:rPr>
              <w:t xml:space="preserve"> and</w:t>
            </w:r>
            <w:r w:rsidRPr="007C57D9">
              <w:rPr>
                <w:szCs w:val="19"/>
              </w:rPr>
              <w:t xml:space="preserve"> Oliver, D</w:t>
            </w:r>
          </w:p>
        </w:tc>
        <w:tc>
          <w:tcPr>
            <w:tcW w:w="1538" w:type="dxa"/>
            <w:tcBorders>
              <w:top w:val="single" w:sz="8" w:space="0" w:color="auto"/>
              <w:left w:val="single" w:sz="8" w:space="0" w:color="auto"/>
              <w:bottom w:val="single" w:sz="8" w:space="0" w:color="auto"/>
              <w:right w:val="single" w:sz="8" w:space="0" w:color="auto"/>
            </w:tcBorders>
            <w:shd w:val="clear" w:color="auto" w:fill="auto"/>
          </w:tcPr>
          <w:p w:rsidR="007C57D9" w:rsidRPr="007C57D9" w:rsidRDefault="007C57D9" w:rsidP="00E43749">
            <w:pPr>
              <w:pStyle w:val="Text"/>
              <w:rPr>
                <w:szCs w:val="19"/>
              </w:rPr>
            </w:pPr>
            <w:r w:rsidRPr="007C57D9">
              <w:rPr>
                <w:szCs w:val="19"/>
              </w:rPr>
              <w:t>2012</w:t>
            </w:r>
          </w:p>
        </w:tc>
        <w:tc>
          <w:tcPr>
            <w:tcW w:w="4358" w:type="dxa"/>
            <w:tcBorders>
              <w:top w:val="single" w:sz="8" w:space="0" w:color="auto"/>
              <w:left w:val="single" w:sz="8" w:space="0" w:color="auto"/>
              <w:bottom w:val="single" w:sz="8" w:space="0" w:color="auto"/>
              <w:right w:val="single" w:sz="8" w:space="0" w:color="auto"/>
            </w:tcBorders>
          </w:tcPr>
          <w:p w:rsidR="007C57D9" w:rsidRPr="007C57D9" w:rsidRDefault="007C57D9" w:rsidP="00E43749">
            <w:pPr>
              <w:pStyle w:val="Text"/>
              <w:rPr>
                <w:szCs w:val="19"/>
              </w:rPr>
            </w:pPr>
            <w:r w:rsidRPr="007C57D9">
              <w:rPr>
                <w:szCs w:val="19"/>
              </w:rPr>
              <w:t>Youth transition</w:t>
            </w:r>
          </w:p>
        </w:tc>
      </w:tr>
    </w:tbl>
    <w:p w:rsidR="00EC3B91" w:rsidRDefault="00EC3B91" w:rsidP="007C57D9">
      <w:pPr>
        <w:spacing w:before="0" w:line="240" w:lineRule="auto"/>
      </w:pPr>
    </w:p>
    <w:sectPr w:rsidR="00EC3B91" w:rsidSect="007C57D9">
      <w:footerReference w:type="even" r:id="rId248"/>
      <w:footerReference w:type="default" r:id="rId249"/>
      <w:pgSz w:w="16840" w:h="11907" w:orient="landscape" w:code="9"/>
      <w:pgMar w:top="1418" w:right="1276" w:bottom="1701" w:left="1276" w:header="709"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AE0" w:rsidRDefault="003F6AE0">
      <w:r>
        <w:separator/>
      </w:r>
    </w:p>
  </w:endnote>
  <w:endnote w:type="continuationSeparator" w:id="0">
    <w:p w:rsidR="003F6AE0" w:rsidRDefault="003F6A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TrebuchetMS-Italic">
    <w:altName w:val="Trebuchet MS"/>
    <w:panose1 w:val="00000000000000000000"/>
    <w:charset w:val="4D"/>
    <w:family w:val="auto"/>
    <w:notTrueType/>
    <w:pitch w:val="default"/>
    <w:sig w:usb0="00000003" w:usb1="00000000" w:usb2="00000000" w:usb3="00000000" w:csb0="00000001" w:csb1="00000000"/>
  </w:font>
  <w:font w:name="Avant Garde">
    <w:altName w:val="Century Gothic"/>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AE0" w:rsidRPr="008C0A74" w:rsidRDefault="001A50DB" w:rsidP="00FF5931">
    <w:pPr>
      <w:pStyle w:val="Footer"/>
      <w:tabs>
        <w:tab w:val="clear" w:pos="8505"/>
        <w:tab w:val="right" w:pos="8789"/>
      </w:tabs>
      <w:rPr>
        <w:b/>
      </w:rPr>
    </w:pPr>
    <w:r w:rsidRPr="001A50DB">
      <w:rPr>
        <w:b/>
        <w:noProof/>
        <w:color w:val="FFFFFF" w:themeColor="background1"/>
        <w:lang w:eastAsia="en-AU"/>
      </w:rPr>
      <w:pict>
        <v:rect id="_x0000_s2051" style="position:absolute;margin-left:-85.05pt;margin-top:-2.45pt;width:99pt;height:18.75pt;z-index:-251655168" fillcolor="black [3213]" stroked="f" strokecolor="#bfbfbf [2412]"/>
      </w:pict>
    </w:r>
    <w:r w:rsidRPr="008C0A74">
      <w:rPr>
        <w:b/>
        <w:color w:val="FFFFFF" w:themeColor="background1"/>
      </w:rPr>
      <w:fldChar w:fldCharType="begin"/>
    </w:r>
    <w:r w:rsidR="003F6AE0" w:rsidRPr="008C0A74">
      <w:rPr>
        <w:b/>
        <w:color w:val="FFFFFF" w:themeColor="background1"/>
      </w:rPr>
      <w:instrText xml:space="preserve"> PAGE </w:instrText>
    </w:r>
    <w:r w:rsidRPr="008C0A74">
      <w:rPr>
        <w:b/>
        <w:color w:val="FFFFFF" w:themeColor="background1"/>
      </w:rPr>
      <w:fldChar w:fldCharType="separate"/>
    </w:r>
    <w:r w:rsidR="00BD7D7E">
      <w:rPr>
        <w:b/>
        <w:noProof/>
        <w:color w:val="FFFFFF" w:themeColor="background1"/>
      </w:rPr>
      <w:t>16</w:t>
    </w:r>
    <w:r w:rsidRPr="008C0A74">
      <w:rPr>
        <w:b/>
        <w:color w:val="FFFFFF" w:themeColor="background1"/>
      </w:rPr>
      <w:fldChar w:fldCharType="end"/>
    </w:r>
    <w:r w:rsidR="003F6AE0" w:rsidRPr="008C0A74">
      <w:rPr>
        <w:b/>
        <w:color w:val="FFFFFF" w:themeColor="background1"/>
      </w:rPr>
      <w:tab/>
    </w:r>
    <w:r w:rsidR="003F6AE0">
      <w:rPr>
        <w:b/>
      </w:rPr>
      <w:t>Are we there yet? Overview of the Longitudinal Surveys of Australian Youth</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AE0" w:rsidRPr="009775C7" w:rsidRDefault="001A50DB" w:rsidP="008C0A74">
    <w:pPr>
      <w:pStyle w:val="Footer"/>
      <w:tabs>
        <w:tab w:val="clear" w:pos="8505"/>
        <w:tab w:val="right" w:pos="8789"/>
      </w:tabs>
      <w:rPr>
        <w:color w:val="FFFFFF" w:themeColor="background1"/>
      </w:rPr>
    </w:pPr>
    <w:r w:rsidRPr="001A50DB">
      <w:rPr>
        <w:b/>
        <w:noProof/>
        <w:lang w:eastAsia="en-AU"/>
      </w:rPr>
      <w:pict>
        <v:rect id="_x0000_s2052" style="position:absolute;margin-left:425.6pt;margin-top:-2.45pt;width:99pt;height:18.75pt;z-index:-251653120" fillcolor="black [3213]" stroked="f" strokecolor="#bfbfbf [2412]"/>
      </w:pict>
    </w:r>
    <w:r w:rsidR="003F6AE0" w:rsidRPr="009775C7">
      <w:rPr>
        <w:b/>
      </w:rPr>
      <w:t>NCVER</w:t>
    </w:r>
    <w:r w:rsidR="003F6AE0" w:rsidRPr="009775C7">
      <w:tab/>
    </w:r>
    <w:r w:rsidRPr="009775C7">
      <w:rPr>
        <w:rStyle w:val="PageNumber"/>
        <w:rFonts w:cs="Tahoma"/>
        <w:b/>
        <w:color w:val="FFFFFF" w:themeColor="background1"/>
        <w:sz w:val="17"/>
      </w:rPr>
      <w:fldChar w:fldCharType="begin"/>
    </w:r>
    <w:r w:rsidR="003F6AE0"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BD7D7E">
      <w:rPr>
        <w:rStyle w:val="PageNumber"/>
        <w:rFonts w:cs="Tahoma"/>
        <w:b/>
        <w:noProof/>
        <w:color w:val="FFFFFF" w:themeColor="background1"/>
        <w:sz w:val="17"/>
      </w:rPr>
      <w:t>15</w:t>
    </w:r>
    <w:r w:rsidRPr="009775C7">
      <w:rPr>
        <w:rStyle w:val="PageNumber"/>
        <w:rFonts w:cs="Tahoma"/>
        <w:b/>
        <w:color w:val="FFFFFF" w:themeColor="background1"/>
        <w:sz w:val="17"/>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AE0" w:rsidRPr="006A2B77" w:rsidRDefault="003F6AE0" w:rsidP="006A2B7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AE0" w:rsidRPr="006A2B77" w:rsidRDefault="003F6AE0" w:rsidP="006A2B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AE0" w:rsidRDefault="003F6AE0">
      <w:r>
        <w:separator/>
      </w:r>
    </w:p>
  </w:footnote>
  <w:footnote w:type="continuationSeparator" w:id="0">
    <w:p w:rsidR="003F6AE0" w:rsidRDefault="003F6AE0">
      <w:r>
        <w:continuationSeparator/>
      </w:r>
    </w:p>
  </w:footnote>
  <w:footnote w:id="1">
    <w:p w:rsidR="003F6AE0" w:rsidRDefault="003F6AE0">
      <w:pPr>
        <w:pStyle w:val="FootnoteText"/>
      </w:pPr>
      <w:r>
        <w:rPr>
          <w:rStyle w:val="FootnoteReference"/>
        </w:rPr>
        <w:footnoteRef/>
      </w:r>
      <w:r>
        <w:t xml:space="preserve"> I would like to thank Radhika Naidu for compiling this list.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3ACBF8"/>
    <w:lvl w:ilvl="0">
      <w:start w:val="1"/>
      <w:numFmt w:val="decimal"/>
      <w:lvlText w:val="%1."/>
      <w:lvlJc w:val="left"/>
      <w:pPr>
        <w:tabs>
          <w:tab w:val="num" w:pos="1492"/>
        </w:tabs>
        <w:ind w:left="1492" w:hanging="360"/>
      </w:pPr>
    </w:lvl>
  </w:abstractNum>
  <w:abstractNum w:abstractNumId="1">
    <w:nsid w:val="FFFFFF7D"/>
    <w:multiLevelType w:val="singleLevel"/>
    <w:tmpl w:val="0A5CEE0A"/>
    <w:lvl w:ilvl="0">
      <w:start w:val="1"/>
      <w:numFmt w:val="decimal"/>
      <w:lvlText w:val="%1."/>
      <w:lvlJc w:val="left"/>
      <w:pPr>
        <w:tabs>
          <w:tab w:val="num" w:pos="1209"/>
        </w:tabs>
        <w:ind w:left="1209" w:hanging="360"/>
      </w:pPr>
    </w:lvl>
  </w:abstractNum>
  <w:abstractNum w:abstractNumId="2">
    <w:nsid w:val="FFFFFF7E"/>
    <w:multiLevelType w:val="singleLevel"/>
    <w:tmpl w:val="6B122C5C"/>
    <w:lvl w:ilvl="0">
      <w:start w:val="1"/>
      <w:numFmt w:val="decimal"/>
      <w:lvlText w:val="%1."/>
      <w:lvlJc w:val="left"/>
      <w:pPr>
        <w:tabs>
          <w:tab w:val="num" w:pos="926"/>
        </w:tabs>
        <w:ind w:left="926" w:hanging="360"/>
      </w:pPr>
    </w:lvl>
  </w:abstractNum>
  <w:abstractNum w:abstractNumId="3">
    <w:nsid w:val="FFFFFF7F"/>
    <w:multiLevelType w:val="singleLevel"/>
    <w:tmpl w:val="CF569A70"/>
    <w:lvl w:ilvl="0">
      <w:start w:val="1"/>
      <w:numFmt w:val="decimal"/>
      <w:lvlText w:val="%1."/>
      <w:lvlJc w:val="left"/>
      <w:pPr>
        <w:tabs>
          <w:tab w:val="num" w:pos="643"/>
        </w:tabs>
        <w:ind w:left="643" w:hanging="360"/>
      </w:pPr>
    </w:lvl>
  </w:abstractNum>
  <w:abstractNum w:abstractNumId="4">
    <w:nsid w:val="FFFFFF80"/>
    <w:multiLevelType w:val="singleLevel"/>
    <w:tmpl w:val="35CAF2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5C40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8E39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9A2F3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BDAEC32"/>
    <w:lvl w:ilvl="0">
      <w:start w:val="1"/>
      <w:numFmt w:val="decimal"/>
      <w:lvlText w:val="%1."/>
      <w:lvlJc w:val="left"/>
      <w:pPr>
        <w:tabs>
          <w:tab w:val="num" w:pos="360"/>
        </w:tabs>
        <w:ind w:left="360" w:hanging="360"/>
      </w:pPr>
    </w:lvl>
  </w:abstractNum>
  <w:abstractNum w:abstractNumId="9">
    <w:nsid w:val="FFFFFF89"/>
    <w:multiLevelType w:val="singleLevel"/>
    <w:tmpl w:val="E354C31E"/>
    <w:lvl w:ilvl="0">
      <w:start w:val="1"/>
      <w:numFmt w:val="bullet"/>
      <w:lvlText w:val=""/>
      <w:lvlJc w:val="left"/>
      <w:pPr>
        <w:tabs>
          <w:tab w:val="num" w:pos="360"/>
        </w:tabs>
        <w:ind w:left="360" w:hanging="360"/>
      </w:pPr>
      <w:rPr>
        <w:rFonts w:ascii="Symbol" w:hAnsi="Symbol" w:hint="default"/>
      </w:rPr>
    </w:lvl>
  </w:abstractNum>
  <w:abstractNum w:abstractNumId="10">
    <w:nsid w:val="01F410EF"/>
    <w:multiLevelType w:val="hybridMultilevel"/>
    <w:tmpl w:val="04C080C2"/>
    <w:lvl w:ilvl="0" w:tplc="24BA3DD4">
      <w:start w:val="1"/>
      <w:numFmt w:val="decimal"/>
      <w:pStyle w:val="NumberedListContinuing"/>
      <w:lvlText w:val="%1"/>
      <w:lvlJc w:val="left"/>
      <w:pPr>
        <w:tabs>
          <w:tab w:val="num" w:pos="284"/>
        </w:tabs>
        <w:ind w:left="0" w:firstLine="0"/>
      </w:pPr>
      <w:rPr>
        <w:rFonts w:hint="default"/>
      </w:rPr>
    </w:lvl>
    <w:lvl w:ilvl="1" w:tplc="0994B9E0">
      <w:start w:val="1"/>
      <w:numFmt w:val="lowerLetter"/>
      <w:pStyle w:val="NumberedAlphaLevel2"/>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2">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4">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5">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18337D4"/>
    <w:multiLevelType w:val="hybridMultilevel"/>
    <w:tmpl w:val="17CC5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9381AA7"/>
    <w:multiLevelType w:val="multilevel"/>
    <w:tmpl w:val="811442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F8C3D05"/>
    <w:multiLevelType w:val="hybridMultilevel"/>
    <w:tmpl w:val="58C05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9">
    <w:nsid w:val="67D82733"/>
    <w:multiLevelType w:val="multilevel"/>
    <w:tmpl w:val="FB463A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DB8081E"/>
    <w:multiLevelType w:val="hybridMultilevel"/>
    <w:tmpl w:val="41F0D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0"/>
  </w:num>
  <w:num w:numId="4">
    <w:abstractNumId w:val="19"/>
  </w:num>
  <w:num w:numId="5">
    <w:abstractNumId w:val="12"/>
  </w:num>
  <w:num w:numId="6">
    <w:abstractNumId w:val="24"/>
  </w:num>
  <w:num w:numId="7">
    <w:abstractNumId w:val="26"/>
  </w:num>
  <w:num w:numId="8">
    <w:abstractNumId w:val="25"/>
  </w:num>
  <w:num w:numId="9">
    <w:abstractNumId w:val="30"/>
  </w:num>
  <w:num w:numId="10">
    <w:abstractNumId w:val="20"/>
  </w:num>
  <w:num w:numId="11">
    <w:abstractNumId w:val="17"/>
  </w:num>
  <w:num w:numId="12">
    <w:abstractNumId w:val="22"/>
  </w:num>
  <w:num w:numId="13">
    <w:abstractNumId w:val="23"/>
  </w:num>
  <w:num w:numId="14">
    <w:abstractNumId w:val="14"/>
  </w:num>
  <w:num w:numId="15">
    <w:abstractNumId w:val="18"/>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11"/>
  </w:num>
  <w:num w:numId="23">
    <w:abstractNumId w:val="13"/>
  </w:num>
  <w:num w:numId="24">
    <w:abstractNumId w:val="11"/>
  </w:num>
  <w:num w:numId="25">
    <w:abstractNumId w:val="13"/>
  </w:num>
  <w:num w:numId="26">
    <w:abstractNumId w:val="32"/>
  </w:num>
  <w:num w:numId="27">
    <w:abstractNumId w:val="28"/>
  </w:num>
  <w:num w:numId="28">
    <w:abstractNumId w:val="8"/>
  </w:num>
  <w:num w:numId="29">
    <w:abstractNumId w:val="3"/>
  </w:num>
  <w:num w:numId="30">
    <w:abstractNumId w:val="2"/>
  </w:num>
  <w:num w:numId="31">
    <w:abstractNumId w:val="1"/>
  </w:num>
  <w:num w:numId="32">
    <w:abstractNumId w:val="0"/>
  </w:num>
  <w:num w:numId="33">
    <w:abstractNumId w:val="10"/>
  </w:num>
  <w:num w:numId="34">
    <w:abstractNumId w:val="27"/>
  </w:num>
  <w:num w:numId="35">
    <w:abstractNumId w:val="16"/>
  </w:num>
  <w:num w:numId="36">
    <w:abstractNumId w:val="31"/>
  </w:num>
  <w:num w:numId="37">
    <w:abstractNumId w:val="29"/>
  </w:num>
  <w:num w:numId="38">
    <w:abstractNumId w:val="21"/>
  </w:num>
  <w:num w:numId="39">
    <w:abstractNumId w:val="32"/>
  </w:num>
  <w:num w:numId="40">
    <w:abstractNumId w:val="28"/>
  </w:num>
  <w:num w:numId="41">
    <w:abstractNumId w:val="10"/>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hideSpellingError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attachedTemplate r:id="rId1"/>
  <w:stylePaneFormatFilter w:val="9F08"/>
  <w:stylePaneSortMethod w:val="0000"/>
  <w:defaultTabStop w:val="720"/>
  <w:doNotHyphenateCaps/>
  <w:clickAndTypeStyle w:val="Text"/>
  <w:evenAndOddHeaders/>
  <w:drawingGridHorizontalSpacing w:val="95"/>
  <w:displayHorizontalDrawingGridEvery w:val="0"/>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6258D5"/>
    <w:rsid w:val="000108B2"/>
    <w:rsid w:val="00012B64"/>
    <w:rsid w:val="00013265"/>
    <w:rsid w:val="00013AF5"/>
    <w:rsid w:val="0001641A"/>
    <w:rsid w:val="00022290"/>
    <w:rsid w:val="000315D7"/>
    <w:rsid w:val="00035A05"/>
    <w:rsid w:val="00041F36"/>
    <w:rsid w:val="00044A42"/>
    <w:rsid w:val="00053082"/>
    <w:rsid w:val="00057CF1"/>
    <w:rsid w:val="0006125F"/>
    <w:rsid w:val="00074BD4"/>
    <w:rsid w:val="000770DB"/>
    <w:rsid w:val="000A0745"/>
    <w:rsid w:val="000B6692"/>
    <w:rsid w:val="000C2316"/>
    <w:rsid w:val="000D0713"/>
    <w:rsid w:val="000D5D31"/>
    <w:rsid w:val="000E22FD"/>
    <w:rsid w:val="000F641C"/>
    <w:rsid w:val="0010761A"/>
    <w:rsid w:val="00113422"/>
    <w:rsid w:val="001211B4"/>
    <w:rsid w:val="00123B5C"/>
    <w:rsid w:val="001358C7"/>
    <w:rsid w:val="00135C75"/>
    <w:rsid w:val="00150874"/>
    <w:rsid w:val="001509F3"/>
    <w:rsid w:val="00155839"/>
    <w:rsid w:val="0016133C"/>
    <w:rsid w:val="00166A23"/>
    <w:rsid w:val="00166EF6"/>
    <w:rsid w:val="00170452"/>
    <w:rsid w:val="00177827"/>
    <w:rsid w:val="001831D3"/>
    <w:rsid w:val="00184504"/>
    <w:rsid w:val="00184D89"/>
    <w:rsid w:val="001A2FD2"/>
    <w:rsid w:val="001A50DB"/>
    <w:rsid w:val="001B43CF"/>
    <w:rsid w:val="001D4B9C"/>
    <w:rsid w:val="001E37BD"/>
    <w:rsid w:val="001F7D84"/>
    <w:rsid w:val="002277A9"/>
    <w:rsid w:val="002336E2"/>
    <w:rsid w:val="00233BFA"/>
    <w:rsid w:val="00234BA9"/>
    <w:rsid w:val="00250F5D"/>
    <w:rsid w:val="00252683"/>
    <w:rsid w:val="00265594"/>
    <w:rsid w:val="002760A8"/>
    <w:rsid w:val="00277E52"/>
    <w:rsid w:val="00284F07"/>
    <w:rsid w:val="00284FCB"/>
    <w:rsid w:val="00291E1D"/>
    <w:rsid w:val="0029403A"/>
    <w:rsid w:val="002A758E"/>
    <w:rsid w:val="002B115F"/>
    <w:rsid w:val="002E196B"/>
    <w:rsid w:val="003030ED"/>
    <w:rsid w:val="00320D58"/>
    <w:rsid w:val="00332520"/>
    <w:rsid w:val="00334CE3"/>
    <w:rsid w:val="0033518B"/>
    <w:rsid w:val="00340B4D"/>
    <w:rsid w:val="00342A9F"/>
    <w:rsid w:val="00344B14"/>
    <w:rsid w:val="003935B2"/>
    <w:rsid w:val="00397C94"/>
    <w:rsid w:val="003B16DA"/>
    <w:rsid w:val="003B483E"/>
    <w:rsid w:val="003C3D55"/>
    <w:rsid w:val="003D007F"/>
    <w:rsid w:val="003D5EB0"/>
    <w:rsid w:val="003D6251"/>
    <w:rsid w:val="003E67CB"/>
    <w:rsid w:val="003F6AE0"/>
    <w:rsid w:val="0040281A"/>
    <w:rsid w:val="00430FD7"/>
    <w:rsid w:val="00432FD1"/>
    <w:rsid w:val="00441B15"/>
    <w:rsid w:val="00465F66"/>
    <w:rsid w:val="0048545D"/>
    <w:rsid w:val="0048643A"/>
    <w:rsid w:val="0048663C"/>
    <w:rsid w:val="0049453B"/>
    <w:rsid w:val="00494E7C"/>
    <w:rsid w:val="004A4DA8"/>
    <w:rsid w:val="004B29E1"/>
    <w:rsid w:val="004C4063"/>
    <w:rsid w:val="004D4802"/>
    <w:rsid w:val="004E1EC9"/>
    <w:rsid w:val="004E7227"/>
    <w:rsid w:val="00520315"/>
    <w:rsid w:val="0052276C"/>
    <w:rsid w:val="00535C52"/>
    <w:rsid w:val="00541B94"/>
    <w:rsid w:val="00552285"/>
    <w:rsid w:val="00564747"/>
    <w:rsid w:val="00565B40"/>
    <w:rsid w:val="00565E78"/>
    <w:rsid w:val="005672DD"/>
    <w:rsid w:val="00570758"/>
    <w:rsid w:val="00571D21"/>
    <w:rsid w:val="005954F4"/>
    <w:rsid w:val="005C277E"/>
    <w:rsid w:val="005C61F8"/>
    <w:rsid w:val="005D2FDF"/>
    <w:rsid w:val="005D40B4"/>
    <w:rsid w:val="005E4764"/>
    <w:rsid w:val="005F16CF"/>
    <w:rsid w:val="00622E72"/>
    <w:rsid w:val="006258D5"/>
    <w:rsid w:val="00626368"/>
    <w:rsid w:val="006300B8"/>
    <w:rsid w:val="00636752"/>
    <w:rsid w:val="00645ACA"/>
    <w:rsid w:val="00652973"/>
    <w:rsid w:val="00654274"/>
    <w:rsid w:val="00656679"/>
    <w:rsid w:val="0067712D"/>
    <w:rsid w:val="00682A97"/>
    <w:rsid w:val="00694520"/>
    <w:rsid w:val="00696A48"/>
    <w:rsid w:val="006A1CE4"/>
    <w:rsid w:val="006A2B77"/>
    <w:rsid w:val="006B1D24"/>
    <w:rsid w:val="006C5DA9"/>
    <w:rsid w:val="006C6729"/>
    <w:rsid w:val="006F0702"/>
    <w:rsid w:val="006F5881"/>
    <w:rsid w:val="007037A4"/>
    <w:rsid w:val="00713F63"/>
    <w:rsid w:val="00731EC8"/>
    <w:rsid w:val="00732D37"/>
    <w:rsid w:val="00754A29"/>
    <w:rsid w:val="00754AD3"/>
    <w:rsid w:val="00771A86"/>
    <w:rsid w:val="007743CE"/>
    <w:rsid w:val="00783F44"/>
    <w:rsid w:val="00784F4E"/>
    <w:rsid w:val="00787494"/>
    <w:rsid w:val="0079183F"/>
    <w:rsid w:val="00797235"/>
    <w:rsid w:val="007A2079"/>
    <w:rsid w:val="007B6C4A"/>
    <w:rsid w:val="007C3281"/>
    <w:rsid w:val="007C50A7"/>
    <w:rsid w:val="007C57D9"/>
    <w:rsid w:val="007C75D3"/>
    <w:rsid w:val="007E2D8C"/>
    <w:rsid w:val="00800A2B"/>
    <w:rsid w:val="008056ED"/>
    <w:rsid w:val="008058C9"/>
    <w:rsid w:val="00806C1C"/>
    <w:rsid w:val="0082398A"/>
    <w:rsid w:val="00826757"/>
    <w:rsid w:val="00842044"/>
    <w:rsid w:val="00843C3C"/>
    <w:rsid w:val="00844B9B"/>
    <w:rsid w:val="00852243"/>
    <w:rsid w:val="00852661"/>
    <w:rsid w:val="00861CE5"/>
    <w:rsid w:val="00874DA5"/>
    <w:rsid w:val="00877C8E"/>
    <w:rsid w:val="00883B47"/>
    <w:rsid w:val="008923B6"/>
    <w:rsid w:val="00894271"/>
    <w:rsid w:val="008B22E2"/>
    <w:rsid w:val="008B2434"/>
    <w:rsid w:val="008B4A32"/>
    <w:rsid w:val="008B4B8A"/>
    <w:rsid w:val="008C0A74"/>
    <w:rsid w:val="008C2283"/>
    <w:rsid w:val="008C2C44"/>
    <w:rsid w:val="008E62DD"/>
    <w:rsid w:val="008F20BA"/>
    <w:rsid w:val="008F6EA5"/>
    <w:rsid w:val="0090245C"/>
    <w:rsid w:val="009058B5"/>
    <w:rsid w:val="00933317"/>
    <w:rsid w:val="00936879"/>
    <w:rsid w:val="009461ED"/>
    <w:rsid w:val="009538E6"/>
    <w:rsid w:val="00957D24"/>
    <w:rsid w:val="009704E4"/>
    <w:rsid w:val="009775C7"/>
    <w:rsid w:val="009A5F13"/>
    <w:rsid w:val="009C22BE"/>
    <w:rsid w:val="009C4579"/>
    <w:rsid w:val="009C53E3"/>
    <w:rsid w:val="009D374C"/>
    <w:rsid w:val="009D56DB"/>
    <w:rsid w:val="009E231A"/>
    <w:rsid w:val="009E2F64"/>
    <w:rsid w:val="009F4566"/>
    <w:rsid w:val="00A10A6B"/>
    <w:rsid w:val="00A10E2B"/>
    <w:rsid w:val="00A30084"/>
    <w:rsid w:val="00A4033B"/>
    <w:rsid w:val="00A4523D"/>
    <w:rsid w:val="00A50895"/>
    <w:rsid w:val="00A50A6A"/>
    <w:rsid w:val="00A567A3"/>
    <w:rsid w:val="00A56A4A"/>
    <w:rsid w:val="00A73318"/>
    <w:rsid w:val="00A74426"/>
    <w:rsid w:val="00A93867"/>
    <w:rsid w:val="00A97E73"/>
    <w:rsid w:val="00AA40AB"/>
    <w:rsid w:val="00AA44D4"/>
    <w:rsid w:val="00AB26D3"/>
    <w:rsid w:val="00AB4D33"/>
    <w:rsid w:val="00AB7C9D"/>
    <w:rsid w:val="00AC18D0"/>
    <w:rsid w:val="00AC688A"/>
    <w:rsid w:val="00AD135C"/>
    <w:rsid w:val="00AE3DD7"/>
    <w:rsid w:val="00AF1005"/>
    <w:rsid w:val="00B05F5C"/>
    <w:rsid w:val="00B221F5"/>
    <w:rsid w:val="00B41272"/>
    <w:rsid w:val="00B426FE"/>
    <w:rsid w:val="00B44AAB"/>
    <w:rsid w:val="00B53053"/>
    <w:rsid w:val="00B72F0F"/>
    <w:rsid w:val="00B77043"/>
    <w:rsid w:val="00B86D06"/>
    <w:rsid w:val="00BB113D"/>
    <w:rsid w:val="00BB49B6"/>
    <w:rsid w:val="00BC0026"/>
    <w:rsid w:val="00BC770A"/>
    <w:rsid w:val="00BC7C47"/>
    <w:rsid w:val="00BD7D7E"/>
    <w:rsid w:val="00BF690E"/>
    <w:rsid w:val="00C053D5"/>
    <w:rsid w:val="00C37003"/>
    <w:rsid w:val="00C372DD"/>
    <w:rsid w:val="00C44B2B"/>
    <w:rsid w:val="00C532D1"/>
    <w:rsid w:val="00C54125"/>
    <w:rsid w:val="00C63294"/>
    <w:rsid w:val="00C77DC6"/>
    <w:rsid w:val="00C801DA"/>
    <w:rsid w:val="00C926F0"/>
    <w:rsid w:val="00C9656D"/>
    <w:rsid w:val="00CA4AFC"/>
    <w:rsid w:val="00CA7A7F"/>
    <w:rsid w:val="00CB4CB4"/>
    <w:rsid w:val="00CD1311"/>
    <w:rsid w:val="00CD5F32"/>
    <w:rsid w:val="00CE2871"/>
    <w:rsid w:val="00CE5DF5"/>
    <w:rsid w:val="00CF36D9"/>
    <w:rsid w:val="00CF3CED"/>
    <w:rsid w:val="00D04E57"/>
    <w:rsid w:val="00D22BF6"/>
    <w:rsid w:val="00D43B5F"/>
    <w:rsid w:val="00D720CD"/>
    <w:rsid w:val="00D806B0"/>
    <w:rsid w:val="00DB3E12"/>
    <w:rsid w:val="00DB599C"/>
    <w:rsid w:val="00DC5F5C"/>
    <w:rsid w:val="00DE2C71"/>
    <w:rsid w:val="00E06B95"/>
    <w:rsid w:val="00E123CB"/>
    <w:rsid w:val="00E14FA9"/>
    <w:rsid w:val="00E236D0"/>
    <w:rsid w:val="00E263DE"/>
    <w:rsid w:val="00E365F8"/>
    <w:rsid w:val="00E43749"/>
    <w:rsid w:val="00E45A10"/>
    <w:rsid w:val="00E52313"/>
    <w:rsid w:val="00E53115"/>
    <w:rsid w:val="00E56EC1"/>
    <w:rsid w:val="00E57478"/>
    <w:rsid w:val="00E81A91"/>
    <w:rsid w:val="00E95812"/>
    <w:rsid w:val="00E95948"/>
    <w:rsid w:val="00EA1D4D"/>
    <w:rsid w:val="00EC0CAE"/>
    <w:rsid w:val="00EC29E3"/>
    <w:rsid w:val="00EC3888"/>
    <w:rsid w:val="00EC3B91"/>
    <w:rsid w:val="00EC3DD6"/>
    <w:rsid w:val="00ED24F6"/>
    <w:rsid w:val="00ED3C34"/>
    <w:rsid w:val="00ED4D6D"/>
    <w:rsid w:val="00ED5DD0"/>
    <w:rsid w:val="00EE3239"/>
    <w:rsid w:val="00EE42D9"/>
    <w:rsid w:val="00EE67B3"/>
    <w:rsid w:val="00F22347"/>
    <w:rsid w:val="00F45298"/>
    <w:rsid w:val="00F60BA5"/>
    <w:rsid w:val="00F6194D"/>
    <w:rsid w:val="00F640E1"/>
    <w:rsid w:val="00F8762F"/>
    <w:rsid w:val="00F93048"/>
    <w:rsid w:val="00FA79F7"/>
    <w:rsid w:val="00FC4A56"/>
    <w:rsid w:val="00FD5AE5"/>
    <w:rsid w:val="00FD60CA"/>
    <w:rsid w:val="00FE3F74"/>
    <w:rsid w:val="00FE4A2D"/>
    <w:rsid w:val="00FF41C9"/>
    <w:rsid w:val="00FF4BE8"/>
    <w:rsid w:val="00FF5931"/>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1" w:qFormat="1"/>
    <w:lsdException w:name="heading 1" w:semiHidden="0" w:uiPriority="9" w:qFormat="1"/>
    <w:lsdException w:name="heading 2" w:semiHidden="0" w:uiPriority="9" w:qFormat="1"/>
    <w:lsdException w:name="heading 3" w:semiHidden="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uiPriority="9"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unhideWhenUsed="1"/>
    <w:lsdException w:name="header" w:unhideWhenUsed="1"/>
    <w:lsdException w:name="footer" w:unhideWhenUsed="1"/>
    <w:lsdException w:name="caption" w:uiPriority="35" w:qFormat="1"/>
    <w:lsdException w:name="table of figures" w:unhideWhenUsed="1"/>
    <w:lsdException w:name="page number" w:uiPriority="0" w:unhideWhenUsed="1"/>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732D37"/>
    <w:pPr>
      <w:spacing w:before="160" w:line="260" w:lineRule="exact"/>
    </w:pPr>
    <w:rPr>
      <w:rFonts w:ascii="Trebuchet MS" w:hAnsi="Trebuchet MS"/>
      <w:sz w:val="19"/>
      <w:lang w:val="en-AU"/>
    </w:rPr>
  </w:style>
  <w:style w:type="paragraph" w:styleId="Heading1">
    <w:name w:val="heading 1"/>
    <w:next w:val="Text"/>
    <w:link w:val="Heading1Char"/>
    <w:uiPriority w:val="9"/>
    <w:qFormat/>
    <w:rsid w:val="00732D37"/>
    <w:pPr>
      <w:keepNext/>
      <w:spacing w:before="300" w:after="240"/>
      <w:outlineLvl w:val="0"/>
    </w:pPr>
    <w:rPr>
      <w:rFonts w:ascii="Tahoma" w:hAnsi="Tahoma" w:cs="Tahoma"/>
      <w:caps/>
      <w:color w:val="000000"/>
      <w:kern w:val="28"/>
      <w:sz w:val="32"/>
      <w:szCs w:val="56"/>
      <w:lang w:val="en-AU"/>
    </w:rPr>
  </w:style>
  <w:style w:type="paragraph" w:styleId="Heading2">
    <w:name w:val="heading 2"/>
    <w:next w:val="Text"/>
    <w:link w:val="Heading2Char"/>
    <w:uiPriority w:val="9"/>
    <w:qFormat/>
    <w:rsid w:val="00732D37"/>
    <w:pPr>
      <w:keepNext/>
      <w:spacing w:before="360"/>
      <w:ind w:right="-369"/>
      <w:outlineLvl w:val="1"/>
    </w:pPr>
    <w:rPr>
      <w:rFonts w:ascii="Tahoma" w:hAnsi="Tahoma" w:cs="Tahoma"/>
      <w:sz w:val="28"/>
      <w:lang w:val="en-AU"/>
    </w:rPr>
  </w:style>
  <w:style w:type="paragraph" w:styleId="Heading3">
    <w:name w:val="heading 3"/>
    <w:next w:val="Text"/>
    <w:link w:val="Heading3Char"/>
    <w:uiPriority w:val="99"/>
    <w:qFormat/>
    <w:rsid w:val="00732D37"/>
    <w:pPr>
      <w:spacing w:before="280" w:line="320" w:lineRule="exact"/>
      <w:outlineLvl w:val="2"/>
    </w:pPr>
    <w:rPr>
      <w:rFonts w:ascii="Tahoma" w:hAnsi="Tahoma" w:cs="Tahoma"/>
      <w:color w:val="000000"/>
      <w:sz w:val="24"/>
      <w:lang w:val="en-AU"/>
    </w:rPr>
  </w:style>
  <w:style w:type="paragraph" w:styleId="Heading4">
    <w:name w:val="heading 4"/>
    <w:next w:val="Text"/>
    <w:link w:val="Heading4Char"/>
    <w:uiPriority w:val="9"/>
    <w:qFormat/>
    <w:rsid w:val="00732D37"/>
    <w:pPr>
      <w:spacing w:before="240"/>
      <w:outlineLvl w:val="3"/>
    </w:pPr>
    <w:rPr>
      <w:rFonts w:ascii="Tahoma" w:hAnsi="Tahoma"/>
      <w:i/>
      <w:sz w:val="24"/>
      <w:lang w:val="en-AU"/>
    </w:rPr>
  </w:style>
  <w:style w:type="paragraph" w:styleId="Heading5">
    <w:name w:val="heading 5"/>
    <w:basedOn w:val="Normal"/>
    <w:next w:val="Normal"/>
    <w:link w:val="Heading5Char"/>
    <w:uiPriority w:val="9"/>
    <w:qFormat/>
    <w:rsid w:val="00732D37"/>
    <w:pPr>
      <w:keepNext/>
      <w:outlineLvl w:val="4"/>
    </w:pPr>
    <w:rPr>
      <w:rFonts w:ascii="Tahoma" w:hAnsi="Tahoma"/>
      <w:b/>
    </w:rPr>
  </w:style>
  <w:style w:type="paragraph" w:styleId="Heading6">
    <w:name w:val="heading 6"/>
    <w:basedOn w:val="Normal"/>
    <w:next w:val="Normal"/>
    <w:link w:val="Heading6Char"/>
    <w:uiPriority w:val="9"/>
    <w:qFormat/>
    <w:rsid w:val="00732D37"/>
    <w:pPr>
      <w:keepNext/>
      <w:ind w:left="2977"/>
      <w:outlineLvl w:val="5"/>
    </w:pPr>
    <w:rPr>
      <w:rFonts w:ascii="Tahoma" w:hAnsi="Tahoma"/>
      <w:sz w:val="20"/>
    </w:rPr>
  </w:style>
  <w:style w:type="paragraph" w:styleId="Heading7">
    <w:name w:val="heading 7"/>
    <w:basedOn w:val="Normal"/>
    <w:next w:val="Normal"/>
    <w:link w:val="Heading7Char"/>
    <w:uiPriority w:val="9"/>
    <w:qFormat/>
    <w:rsid w:val="00732D37"/>
    <w:pPr>
      <w:keepNext/>
      <w:jc w:val="center"/>
      <w:outlineLvl w:val="6"/>
    </w:pPr>
    <w:rPr>
      <w:rFonts w:ascii="Tahoma" w:hAnsi="Tahoma"/>
      <w:spacing w:val="20"/>
      <w:sz w:val="20"/>
    </w:rPr>
  </w:style>
  <w:style w:type="paragraph" w:styleId="Heading8">
    <w:name w:val="heading 8"/>
    <w:basedOn w:val="Normal"/>
    <w:next w:val="Normal"/>
    <w:link w:val="Heading8Char"/>
    <w:uiPriority w:val="9"/>
    <w:qFormat/>
    <w:rsid w:val="00732D37"/>
    <w:pPr>
      <w:keepNext/>
      <w:jc w:val="center"/>
      <w:outlineLvl w:val="7"/>
    </w:pPr>
    <w:rPr>
      <w:rFonts w:ascii="Tahoma" w:hAnsi="Tahoma"/>
      <w:color w:val="C0C0C0"/>
      <w:spacing w:val="60"/>
      <w:sz w:val="20"/>
    </w:rPr>
  </w:style>
  <w:style w:type="paragraph" w:styleId="Heading9">
    <w:name w:val="heading 9"/>
    <w:basedOn w:val="Normal"/>
    <w:next w:val="Normal"/>
    <w:link w:val="Heading9Char"/>
    <w:uiPriority w:val="9"/>
    <w:semiHidden/>
    <w:unhideWhenUsed/>
    <w:qFormat/>
    <w:rsid w:val="00732D37"/>
    <w:pPr>
      <w:spacing w:before="0" w:line="276" w:lineRule="auto"/>
      <w:outlineLvl w:val="8"/>
    </w:pPr>
    <w:rPr>
      <w:rFonts w:asciiTheme="minorHAnsi" w:eastAsiaTheme="minorHAnsi" w:hAnsiTheme="minorHAnsi" w:cstheme="minorBidi"/>
      <w:b/>
      <w:i/>
      <w:smallCaps/>
      <w:color w:val="622423" w:themeColor="accent2"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uiPriority w:val="99"/>
    <w:rsid w:val="00732D37"/>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uiPriority w:val="99"/>
    <w:rsid w:val="0048643A"/>
    <w:rPr>
      <w:rFonts w:ascii="Trebuchet MS" w:hAnsi="Trebuchet MS"/>
      <w:sz w:val="19"/>
      <w:lang w:val="en-AU"/>
    </w:rPr>
  </w:style>
  <w:style w:type="character" w:styleId="PageNumber">
    <w:name w:val="page number"/>
    <w:basedOn w:val="DefaultParagraphFont"/>
    <w:rsid w:val="00732D37"/>
    <w:rPr>
      <w:rFonts w:ascii="Tahoma" w:hAnsi="Tahoma"/>
      <w:sz w:val="18"/>
    </w:rPr>
  </w:style>
  <w:style w:type="paragraph" w:styleId="Footer">
    <w:name w:val="footer"/>
    <w:basedOn w:val="Normal"/>
    <w:link w:val="FooterChar"/>
    <w:uiPriority w:val="99"/>
    <w:rsid w:val="00732D37"/>
    <w:pPr>
      <w:tabs>
        <w:tab w:val="right" w:pos="8505"/>
      </w:tabs>
      <w:spacing w:before="0"/>
    </w:pPr>
    <w:rPr>
      <w:rFonts w:ascii="Tahoma" w:hAnsi="Tahoma"/>
      <w:sz w:val="17"/>
      <w:szCs w:val="17"/>
    </w:rPr>
  </w:style>
  <w:style w:type="paragraph" w:styleId="TOC1">
    <w:name w:val="toc 1"/>
    <w:uiPriority w:val="39"/>
    <w:rsid w:val="00732D37"/>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732D3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732D37"/>
    <w:pPr>
      <w:spacing w:before="360" w:after="80"/>
      <w:ind w:left="851" w:hanging="851"/>
    </w:pPr>
    <w:rPr>
      <w:rFonts w:ascii="Tahoma" w:hAnsi="Tahoma"/>
      <w:b/>
      <w:sz w:val="17"/>
      <w:lang w:val="en-AU"/>
    </w:rPr>
  </w:style>
  <w:style w:type="paragraph" w:customStyle="1" w:styleId="Tabletext">
    <w:name w:val="Table text"/>
    <w:next w:val="Text"/>
    <w:rsid w:val="00732D37"/>
    <w:pPr>
      <w:spacing w:before="40" w:after="40"/>
    </w:pPr>
    <w:rPr>
      <w:rFonts w:ascii="Arial" w:hAnsi="Arial"/>
      <w:sz w:val="16"/>
      <w:lang w:val="en-AU"/>
    </w:rPr>
  </w:style>
  <w:style w:type="paragraph" w:customStyle="1" w:styleId="Tablehead1">
    <w:name w:val="Tablehead1"/>
    <w:rsid w:val="00732D37"/>
    <w:pPr>
      <w:spacing w:before="80" w:after="80"/>
    </w:pPr>
    <w:rPr>
      <w:rFonts w:ascii="Arial" w:hAnsi="Arial"/>
      <w:b/>
      <w:sz w:val="17"/>
      <w:lang w:val="en-AU"/>
    </w:rPr>
  </w:style>
  <w:style w:type="paragraph" w:styleId="Quote">
    <w:name w:val="Quote"/>
    <w:basedOn w:val="Text"/>
    <w:link w:val="QuoteChar"/>
    <w:uiPriority w:val="29"/>
    <w:qFormat/>
    <w:rsid w:val="00732D37"/>
    <w:pPr>
      <w:tabs>
        <w:tab w:val="right" w:pos="7853"/>
      </w:tabs>
      <w:spacing w:before="80"/>
      <w:ind w:left="567" w:right="652"/>
    </w:pPr>
    <w:rPr>
      <w:sz w:val="17"/>
    </w:rPr>
  </w:style>
  <w:style w:type="paragraph" w:customStyle="1" w:styleId="References">
    <w:name w:val="References"/>
    <w:rsid w:val="00732D37"/>
    <w:pPr>
      <w:spacing w:before="80"/>
      <w:ind w:left="284" w:right="-369" w:hanging="284"/>
    </w:pPr>
    <w:rPr>
      <w:rFonts w:ascii="Trebuchet MS" w:hAnsi="Trebuchet MS"/>
      <w:sz w:val="18"/>
      <w:lang w:val="en-AU"/>
    </w:rPr>
  </w:style>
  <w:style w:type="paragraph" w:customStyle="1" w:styleId="Tablehead2">
    <w:name w:val="Tablehead2"/>
    <w:basedOn w:val="Tablehead1"/>
    <w:rsid w:val="00732D37"/>
    <w:pPr>
      <w:tabs>
        <w:tab w:val="left" w:pos="992"/>
      </w:tabs>
      <w:spacing w:before="20" w:after="20"/>
    </w:pPr>
    <w:rPr>
      <w:b w:val="0"/>
    </w:rPr>
  </w:style>
  <w:style w:type="paragraph" w:customStyle="1" w:styleId="Tablehead3">
    <w:name w:val="Tablehead3"/>
    <w:basedOn w:val="Tablehead2"/>
    <w:rsid w:val="00732D37"/>
    <w:rPr>
      <w:i/>
    </w:rPr>
  </w:style>
  <w:style w:type="paragraph" w:styleId="TableofFigures">
    <w:name w:val="table of figures"/>
    <w:basedOn w:val="TOC1"/>
    <w:next w:val="Normal"/>
    <w:uiPriority w:val="99"/>
    <w:rsid w:val="00732D37"/>
    <w:pPr>
      <w:tabs>
        <w:tab w:val="left" w:pos="284"/>
      </w:tabs>
      <w:spacing w:before="80"/>
      <w:ind w:left="425" w:right="1985" w:hanging="425"/>
    </w:pPr>
  </w:style>
  <w:style w:type="paragraph" w:customStyle="1" w:styleId="Imprint">
    <w:name w:val="Imprint"/>
    <w:basedOn w:val="Normal"/>
    <w:rsid w:val="00732D37"/>
    <w:pPr>
      <w:spacing w:line="260" w:lineRule="atLeast"/>
    </w:pPr>
    <w:rPr>
      <w:sz w:val="16"/>
    </w:rPr>
  </w:style>
  <w:style w:type="paragraph" w:customStyle="1" w:styleId="Figuretitle">
    <w:name w:val="Figuretitle"/>
    <w:basedOn w:val="tabletitle"/>
    <w:rsid w:val="00732D37"/>
  </w:style>
  <w:style w:type="paragraph" w:customStyle="1" w:styleId="Dotpoint1">
    <w:name w:val="Dotpoint1"/>
    <w:rsid w:val="00732D37"/>
    <w:pPr>
      <w:numPr>
        <w:numId w:val="39"/>
      </w:numPr>
      <w:tabs>
        <w:tab w:val="left" w:pos="284"/>
      </w:tabs>
      <w:spacing w:before="120" w:line="300" w:lineRule="exact"/>
    </w:pPr>
    <w:rPr>
      <w:rFonts w:ascii="Trebuchet MS" w:hAnsi="Trebuchet MS"/>
      <w:color w:val="000000"/>
      <w:sz w:val="19"/>
      <w:lang w:val="en-AU"/>
    </w:rPr>
  </w:style>
  <w:style w:type="paragraph" w:customStyle="1" w:styleId="Dotpoint2">
    <w:name w:val="Dotpoint2"/>
    <w:basedOn w:val="Dotpoint1"/>
    <w:rsid w:val="00732D37"/>
    <w:pPr>
      <w:numPr>
        <w:numId w:val="40"/>
      </w:numPr>
      <w:tabs>
        <w:tab w:val="clear" w:pos="284"/>
        <w:tab w:val="left" w:pos="567"/>
      </w:tabs>
    </w:pPr>
  </w:style>
  <w:style w:type="paragraph" w:customStyle="1" w:styleId="NumberedListContinuing">
    <w:name w:val="NumberedListContinuing"/>
    <w:rsid w:val="00732D37"/>
    <w:pPr>
      <w:numPr>
        <w:numId w:val="42"/>
      </w:numPr>
      <w:spacing w:before="120" w:line="300" w:lineRule="exact"/>
    </w:pPr>
    <w:rPr>
      <w:rFonts w:ascii="Trebuchet MS" w:hAnsi="Trebuchet MS"/>
      <w:sz w:val="19"/>
      <w:lang w:val="en-AU" w:eastAsia="en-AU"/>
    </w:rPr>
  </w:style>
  <w:style w:type="paragraph" w:customStyle="1" w:styleId="Source">
    <w:name w:val="Source"/>
    <w:rsid w:val="00732D37"/>
    <w:pPr>
      <w:spacing w:before="40"/>
      <w:ind w:left="567" w:hanging="567"/>
    </w:pPr>
    <w:rPr>
      <w:rFonts w:ascii="Arial" w:hAnsi="Arial"/>
      <w:sz w:val="15"/>
      <w:lang w:val="en-AU"/>
    </w:rPr>
  </w:style>
  <w:style w:type="paragraph" w:styleId="FootnoteText">
    <w:name w:val="footnote text"/>
    <w:basedOn w:val="Text"/>
    <w:rsid w:val="00732D37"/>
    <w:pPr>
      <w:tabs>
        <w:tab w:val="left" w:pos="1418"/>
      </w:tabs>
      <w:spacing w:before="0" w:line="220" w:lineRule="exact"/>
      <w:ind w:left="170" w:hanging="170"/>
    </w:pPr>
    <w:rPr>
      <w:sz w:val="16"/>
    </w:rPr>
  </w:style>
  <w:style w:type="paragraph" w:styleId="NormalWeb">
    <w:name w:val="Normal (Web)"/>
    <w:basedOn w:val="Normal"/>
    <w:uiPriority w:val="99"/>
    <w:semiHidden/>
    <w:rsid w:val="00732D37"/>
    <w:pPr>
      <w:spacing w:before="100" w:beforeAutospacing="1" w:after="240"/>
    </w:pPr>
    <w:rPr>
      <w:sz w:val="18"/>
      <w:szCs w:val="18"/>
    </w:rPr>
  </w:style>
  <w:style w:type="paragraph" w:customStyle="1" w:styleId="PublicationTitle">
    <w:name w:val="Publication Title"/>
    <w:qFormat/>
    <w:rsid w:val="00732D37"/>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732D3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732D3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rsid w:val="00732D37"/>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uiPriority w:val="99"/>
    <w:rsid w:val="00800A2B"/>
    <w:rPr>
      <w:rFonts w:ascii="Tahoma" w:hAnsi="Tahoma" w:cs="Tahoma"/>
      <w:color w:val="000000"/>
      <w:sz w:val="24"/>
      <w:lang w:val="en-AU"/>
    </w:rPr>
  </w:style>
  <w:style w:type="character" w:styleId="Hyperlink">
    <w:name w:val="Hyperlink"/>
    <w:basedOn w:val="DefaultParagraphFont"/>
    <w:uiPriority w:val="99"/>
    <w:unhideWhenUsed/>
    <w:rsid w:val="00732D37"/>
    <w:rPr>
      <w:rFonts w:ascii="Trebuchet MS" w:hAnsi="Trebuchet MS"/>
      <w:color w:val="auto"/>
      <w:sz w:val="19"/>
      <w:u w:val="none"/>
    </w:rPr>
  </w:style>
  <w:style w:type="paragraph" w:styleId="ListParagraph">
    <w:name w:val="List Paragraph"/>
    <w:basedOn w:val="Normal"/>
    <w:uiPriority w:val="34"/>
    <w:qFormat/>
    <w:rsid w:val="00732D37"/>
    <w:pPr>
      <w:ind w:left="720"/>
      <w:contextualSpacing/>
    </w:pPr>
  </w:style>
  <w:style w:type="paragraph" w:styleId="BodyText">
    <w:name w:val="Body Text"/>
    <w:basedOn w:val="Normal"/>
    <w:link w:val="BodyTextChar"/>
    <w:rsid w:val="00732D37"/>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732D37"/>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732D37"/>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732D37"/>
    <w:pPr>
      <w:ind w:left="1701" w:right="-1"/>
    </w:pPr>
    <w:rPr>
      <w:rFonts w:ascii="Tahoma" w:hAnsi="Tahoma" w:cs="Tahoma"/>
      <w:sz w:val="28"/>
      <w:lang w:val="en-AU"/>
    </w:rPr>
  </w:style>
  <w:style w:type="paragraph" w:customStyle="1" w:styleId="Contents">
    <w:name w:val="Contents"/>
    <w:qFormat/>
    <w:rsid w:val="00732D37"/>
    <w:pPr>
      <w:spacing w:after="360"/>
    </w:pPr>
    <w:rPr>
      <w:rFonts w:ascii="Tahoma" w:hAnsi="Tahoma" w:cs="Tahoma"/>
      <w:caps/>
      <w:color w:val="000000"/>
      <w:kern w:val="28"/>
      <w:sz w:val="32"/>
      <w:szCs w:val="56"/>
      <w:lang w:val="en-AU"/>
    </w:rPr>
  </w:style>
  <w:style w:type="paragraph" w:customStyle="1" w:styleId="Abouttheresearchpubtitle">
    <w:name w:val="About the research pub title"/>
    <w:qFormat/>
    <w:rsid w:val="00732D37"/>
    <w:pPr>
      <w:spacing w:before="360"/>
    </w:pPr>
    <w:rPr>
      <w:rFonts w:ascii="Tahoma" w:hAnsi="Tahoma" w:cs="Tahoma"/>
      <w:i/>
      <w:sz w:val="28"/>
      <w:lang w:val="en-AU"/>
    </w:rPr>
  </w:style>
  <w:style w:type="paragraph" w:customStyle="1" w:styleId="Abouttheresearch">
    <w:name w:val="About the research"/>
    <w:basedOn w:val="Heading1"/>
    <w:uiPriority w:val="1"/>
    <w:qFormat/>
    <w:rsid w:val="00732D37"/>
  </w:style>
  <w:style w:type="paragraph" w:customStyle="1" w:styleId="Keymessages">
    <w:name w:val="Key messages"/>
    <w:uiPriority w:val="1"/>
    <w:qFormat/>
    <w:rsid w:val="00732D37"/>
    <w:pPr>
      <w:spacing w:before="360"/>
    </w:pPr>
    <w:rPr>
      <w:rFonts w:ascii="Tahoma" w:hAnsi="Tahoma" w:cs="Tahoma"/>
      <w:sz w:val="28"/>
      <w:lang w:val="en-AU"/>
    </w:rPr>
  </w:style>
  <w:style w:type="paragraph" w:customStyle="1" w:styleId="Organisation">
    <w:name w:val="Organisation"/>
    <w:basedOn w:val="Authors"/>
    <w:uiPriority w:val="1"/>
    <w:qFormat/>
    <w:rsid w:val="00732D37"/>
    <w:pPr>
      <w:spacing w:before="120"/>
      <w:ind w:right="0"/>
    </w:pPr>
    <w:rPr>
      <w:sz w:val="24"/>
    </w:rPr>
  </w:style>
  <w:style w:type="character" w:styleId="FollowedHyperlink">
    <w:name w:val="FollowedHyperlink"/>
    <w:basedOn w:val="DefaultParagraphFont"/>
    <w:uiPriority w:val="99"/>
    <w:semiHidden/>
    <w:rsid w:val="00732D37"/>
    <w:rPr>
      <w:color w:val="800080" w:themeColor="followedHyperlink"/>
      <w:u w:val="single"/>
    </w:rPr>
  </w:style>
  <w:style w:type="paragraph" w:customStyle="1" w:styleId="NumberedAlphaLevel2">
    <w:name w:val="NumberedAlphaLevel2"/>
    <w:basedOn w:val="NumberedListContinuing"/>
    <w:uiPriority w:val="1"/>
    <w:qFormat/>
    <w:rsid w:val="00732D37"/>
    <w:pPr>
      <w:numPr>
        <w:ilvl w:val="1"/>
      </w:numPr>
    </w:pPr>
  </w:style>
  <w:style w:type="character" w:customStyle="1" w:styleId="Heading9Char">
    <w:name w:val="Heading 9 Char"/>
    <w:basedOn w:val="DefaultParagraphFont"/>
    <w:link w:val="Heading9"/>
    <w:uiPriority w:val="9"/>
    <w:semiHidden/>
    <w:rsid w:val="007C57D9"/>
    <w:rPr>
      <w:rFonts w:asciiTheme="minorHAnsi" w:eastAsiaTheme="minorHAnsi" w:hAnsiTheme="minorHAnsi" w:cstheme="minorBidi"/>
      <w:b/>
      <w:i/>
      <w:smallCaps/>
      <w:color w:val="622423" w:themeColor="accent2" w:themeShade="7F"/>
      <w:lang w:val="en-AU"/>
    </w:rPr>
  </w:style>
  <w:style w:type="character" w:customStyle="1" w:styleId="Heading1Char">
    <w:name w:val="Heading 1 Char"/>
    <w:basedOn w:val="DefaultParagraphFont"/>
    <w:link w:val="Heading1"/>
    <w:uiPriority w:val="9"/>
    <w:rsid w:val="007C57D9"/>
    <w:rPr>
      <w:rFonts w:ascii="Tahoma" w:hAnsi="Tahoma" w:cs="Tahoma"/>
      <w:caps/>
      <w:color w:val="000000"/>
      <w:kern w:val="28"/>
      <w:sz w:val="32"/>
      <w:szCs w:val="56"/>
      <w:lang w:val="en-AU"/>
    </w:rPr>
  </w:style>
  <w:style w:type="character" w:customStyle="1" w:styleId="Heading2Char">
    <w:name w:val="Heading 2 Char"/>
    <w:basedOn w:val="DefaultParagraphFont"/>
    <w:link w:val="Heading2"/>
    <w:uiPriority w:val="9"/>
    <w:rsid w:val="007C57D9"/>
    <w:rPr>
      <w:rFonts w:ascii="Tahoma" w:hAnsi="Tahoma" w:cs="Tahoma"/>
      <w:sz w:val="28"/>
      <w:lang w:val="en-AU"/>
    </w:rPr>
  </w:style>
  <w:style w:type="character" w:customStyle="1" w:styleId="Heading4Char">
    <w:name w:val="Heading 4 Char"/>
    <w:basedOn w:val="DefaultParagraphFont"/>
    <w:link w:val="Heading4"/>
    <w:uiPriority w:val="9"/>
    <w:rsid w:val="007C57D9"/>
    <w:rPr>
      <w:rFonts w:ascii="Tahoma" w:hAnsi="Tahoma"/>
      <w:i/>
      <w:sz w:val="24"/>
      <w:lang w:val="en-AU"/>
    </w:rPr>
  </w:style>
  <w:style w:type="character" w:customStyle="1" w:styleId="Heading5Char">
    <w:name w:val="Heading 5 Char"/>
    <w:basedOn w:val="DefaultParagraphFont"/>
    <w:link w:val="Heading5"/>
    <w:uiPriority w:val="9"/>
    <w:rsid w:val="007C57D9"/>
    <w:rPr>
      <w:rFonts w:ascii="Tahoma" w:hAnsi="Tahoma"/>
      <w:b/>
      <w:sz w:val="19"/>
      <w:lang w:val="en-AU"/>
    </w:rPr>
  </w:style>
  <w:style w:type="character" w:customStyle="1" w:styleId="Heading6Char">
    <w:name w:val="Heading 6 Char"/>
    <w:basedOn w:val="DefaultParagraphFont"/>
    <w:link w:val="Heading6"/>
    <w:uiPriority w:val="9"/>
    <w:rsid w:val="007C57D9"/>
    <w:rPr>
      <w:rFonts w:ascii="Tahoma" w:hAnsi="Tahoma"/>
      <w:lang w:val="en-AU"/>
    </w:rPr>
  </w:style>
  <w:style w:type="character" w:customStyle="1" w:styleId="Heading7Char">
    <w:name w:val="Heading 7 Char"/>
    <w:basedOn w:val="DefaultParagraphFont"/>
    <w:link w:val="Heading7"/>
    <w:uiPriority w:val="9"/>
    <w:rsid w:val="007C57D9"/>
    <w:rPr>
      <w:rFonts w:ascii="Tahoma" w:hAnsi="Tahoma"/>
      <w:spacing w:val="20"/>
      <w:lang w:val="en-AU"/>
    </w:rPr>
  </w:style>
  <w:style w:type="character" w:customStyle="1" w:styleId="Heading8Char">
    <w:name w:val="Heading 8 Char"/>
    <w:basedOn w:val="DefaultParagraphFont"/>
    <w:link w:val="Heading8"/>
    <w:uiPriority w:val="9"/>
    <w:rsid w:val="007C57D9"/>
    <w:rPr>
      <w:rFonts w:ascii="Tahoma" w:hAnsi="Tahoma"/>
      <w:color w:val="C0C0C0"/>
      <w:spacing w:val="60"/>
      <w:lang w:val="en-AU"/>
    </w:rPr>
  </w:style>
  <w:style w:type="paragraph" w:styleId="Caption">
    <w:name w:val="caption"/>
    <w:basedOn w:val="Normal"/>
    <w:next w:val="Normal"/>
    <w:uiPriority w:val="35"/>
    <w:semiHidden/>
    <w:unhideWhenUsed/>
    <w:qFormat/>
    <w:rsid w:val="00732D37"/>
    <w:pPr>
      <w:spacing w:before="0" w:after="200" w:line="276" w:lineRule="auto"/>
      <w:jc w:val="both"/>
    </w:pPr>
    <w:rPr>
      <w:rFonts w:ascii="Arial" w:eastAsiaTheme="minorHAnsi" w:hAnsi="Arial" w:cs="Arial"/>
      <w:b/>
      <w:bCs/>
      <w:caps/>
      <w:color w:val="454545"/>
      <w:sz w:val="16"/>
      <w:szCs w:val="18"/>
    </w:rPr>
  </w:style>
  <w:style w:type="paragraph" w:styleId="Title">
    <w:name w:val="Title"/>
    <w:basedOn w:val="Normal"/>
    <w:next w:val="Normal"/>
    <w:link w:val="TitleChar"/>
    <w:uiPriority w:val="10"/>
    <w:qFormat/>
    <w:rsid w:val="00732D37"/>
    <w:pPr>
      <w:spacing w:before="0" w:after="30" w:line="264" w:lineRule="atLeast"/>
    </w:pPr>
    <w:rPr>
      <w:rFonts w:ascii="Arial" w:eastAsiaTheme="majorEastAsia" w:hAnsi="Arial" w:cs="Arial"/>
      <w:color w:val="484848"/>
      <w:sz w:val="36"/>
      <w:szCs w:val="36"/>
      <w:lang w:eastAsia="en-AU"/>
    </w:rPr>
  </w:style>
  <w:style w:type="character" w:customStyle="1" w:styleId="TitleChar">
    <w:name w:val="Title Char"/>
    <w:basedOn w:val="DefaultParagraphFont"/>
    <w:link w:val="Title"/>
    <w:uiPriority w:val="10"/>
    <w:rsid w:val="007C57D9"/>
    <w:rPr>
      <w:rFonts w:ascii="Arial" w:eastAsiaTheme="majorEastAsia" w:hAnsi="Arial" w:cs="Arial"/>
      <w:color w:val="484848"/>
      <w:sz w:val="36"/>
      <w:szCs w:val="36"/>
      <w:lang w:val="en-AU" w:eastAsia="en-AU"/>
    </w:rPr>
  </w:style>
  <w:style w:type="paragraph" w:styleId="Subtitle">
    <w:name w:val="Subtitle"/>
    <w:basedOn w:val="Normal"/>
    <w:next w:val="Normal"/>
    <w:link w:val="SubtitleChar"/>
    <w:uiPriority w:val="11"/>
    <w:qFormat/>
    <w:rsid w:val="00732D37"/>
    <w:pPr>
      <w:spacing w:before="0" w:after="720" w:line="240" w:lineRule="auto"/>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uiPriority w:val="11"/>
    <w:rsid w:val="007C57D9"/>
    <w:rPr>
      <w:rFonts w:asciiTheme="majorHAnsi" w:eastAsiaTheme="majorEastAsia" w:hAnsiTheme="majorHAnsi" w:cstheme="majorBidi"/>
      <w:szCs w:val="22"/>
      <w:lang w:val="en-AU"/>
    </w:rPr>
  </w:style>
  <w:style w:type="character" w:styleId="Strong">
    <w:name w:val="Strong"/>
    <w:uiPriority w:val="22"/>
    <w:qFormat/>
    <w:rsid w:val="00732D37"/>
    <w:rPr>
      <w:b/>
      <w:color w:val="C0504D" w:themeColor="accent2"/>
    </w:rPr>
  </w:style>
  <w:style w:type="character" w:styleId="Emphasis">
    <w:name w:val="Emphasis"/>
    <w:uiPriority w:val="20"/>
    <w:qFormat/>
    <w:rsid w:val="00732D37"/>
    <w:rPr>
      <w:b/>
      <w:i/>
      <w:spacing w:val="10"/>
    </w:rPr>
  </w:style>
  <w:style w:type="paragraph" w:styleId="NoSpacing">
    <w:name w:val="No Spacing"/>
    <w:basedOn w:val="Normal"/>
    <w:link w:val="NoSpacingChar"/>
    <w:uiPriority w:val="1"/>
    <w:qFormat/>
    <w:rsid w:val="00732D37"/>
    <w:pPr>
      <w:spacing w:before="0" w:line="240" w:lineRule="auto"/>
      <w:jc w:val="both"/>
    </w:pPr>
    <w:rPr>
      <w:rFonts w:asciiTheme="minorHAnsi" w:eastAsiaTheme="minorHAnsi" w:hAnsiTheme="minorHAnsi" w:cstheme="minorBidi"/>
      <w:sz w:val="20"/>
    </w:rPr>
  </w:style>
  <w:style w:type="character" w:customStyle="1" w:styleId="NoSpacingChar">
    <w:name w:val="No Spacing Char"/>
    <w:basedOn w:val="DefaultParagraphFont"/>
    <w:link w:val="NoSpacing"/>
    <w:uiPriority w:val="1"/>
    <w:rsid w:val="007C57D9"/>
    <w:rPr>
      <w:rFonts w:asciiTheme="minorHAnsi" w:eastAsiaTheme="minorHAnsi" w:hAnsiTheme="minorHAnsi" w:cstheme="minorBidi"/>
      <w:lang w:val="en-AU"/>
    </w:rPr>
  </w:style>
  <w:style w:type="character" w:customStyle="1" w:styleId="QuoteChar">
    <w:name w:val="Quote Char"/>
    <w:basedOn w:val="DefaultParagraphFont"/>
    <w:link w:val="Quote"/>
    <w:uiPriority w:val="29"/>
    <w:rsid w:val="007C57D9"/>
    <w:rPr>
      <w:rFonts w:ascii="Trebuchet MS" w:hAnsi="Trebuchet MS"/>
      <w:sz w:val="17"/>
      <w:lang w:val="en-AU"/>
    </w:rPr>
  </w:style>
  <w:style w:type="paragraph" w:styleId="IntenseQuote">
    <w:name w:val="Intense Quote"/>
    <w:basedOn w:val="Normal"/>
    <w:next w:val="Normal"/>
    <w:link w:val="IntenseQuoteChar"/>
    <w:uiPriority w:val="30"/>
    <w:qFormat/>
    <w:rsid w:val="00732D37"/>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276" w:lineRule="auto"/>
      <w:ind w:left="1440" w:right="1440"/>
      <w:jc w:val="both"/>
    </w:pPr>
    <w:rPr>
      <w:rFonts w:ascii="Arial" w:eastAsiaTheme="minorHAnsi" w:hAnsi="Arial" w:cstheme="minorBidi"/>
      <w:b/>
      <w:color w:val="FFFFFF" w:themeColor="background1"/>
      <w:sz w:val="18"/>
    </w:rPr>
  </w:style>
  <w:style w:type="character" w:customStyle="1" w:styleId="IntenseQuoteChar">
    <w:name w:val="Intense Quote Char"/>
    <w:basedOn w:val="DefaultParagraphFont"/>
    <w:link w:val="IntenseQuote"/>
    <w:uiPriority w:val="30"/>
    <w:rsid w:val="007C57D9"/>
    <w:rPr>
      <w:rFonts w:ascii="Arial" w:eastAsiaTheme="minorHAnsi" w:hAnsi="Arial" w:cstheme="minorBidi"/>
      <w:b/>
      <w:color w:val="FFFFFF" w:themeColor="background1"/>
      <w:sz w:val="18"/>
      <w:shd w:val="clear" w:color="auto" w:fill="C0504D" w:themeFill="accent2"/>
      <w:lang w:val="en-AU"/>
    </w:rPr>
  </w:style>
  <w:style w:type="character" w:styleId="SubtleEmphasis">
    <w:name w:val="Subtle Emphasis"/>
    <w:uiPriority w:val="19"/>
    <w:qFormat/>
    <w:rsid w:val="00732D37"/>
    <w:rPr>
      <w:i/>
    </w:rPr>
  </w:style>
  <w:style w:type="character" w:styleId="IntenseEmphasis">
    <w:name w:val="Intense Emphasis"/>
    <w:uiPriority w:val="21"/>
    <w:qFormat/>
    <w:rsid w:val="00732D37"/>
    <w:rPr>
      <w:b/>
      <w:i/>
      <w:color w:val="C0504D" w:themeColor="accent2"/>
      <w:spacing w:val="10"/>
    </w:rPr>
  </w:style>
  <w:style w:type="paragraph" w:styleId="TOCHeading">
    <w:name w:val="TOC Heading"/>
    <w:basedOn w:val="Heading1"/>
    <w:next w:val="Normal"/>
    <w:uiPriority w:val="39"/>
    <w:semiHidden/>
    <w:unhideWhenUsed/>
    <w:qFormat/>
    <w:rsid w:val="007C57D9"/>
    <w:pPr>
      <w:keepNext w:val="0"/>
      <w:pBdr>
        <w:bottom w:val="single" w:sz="6" w:space="8" w:color="FFC200"/>
      </w:pBdr>
      <w:spacing w:after="150" w:line="384" w:lineRule="atLeast"/>
      <w:outlineLvl w:val="9"/>
    </w:pPr>
    <w:rPr>
      <w:rFonts w:ascii="Segoe UI" w:eastAsiaTheme="majorEastAsia" w:hAnsi="Segoe UI" w:cs="Segoe UI"/>
      <w:color w:val="454545"/>
      <w:kern w:val="0"/>
      <w:sz w:val="30"/>
      <w:szCs w:val="30"/>
      <w:lang w:eastAsia="en-AU"/>
    </w:rPr>
  </w:style>
  <w:style w:type="character" w:customStyle="1" w:styleId="FooterChar">
    <w:name w:val="Footer Char"/>
    <w:basedOn w:val="DefaultParagraphFont"/>
    <w:link w:val="Footer"/>
    <w:uiPriority w:val="99"/>
    <w:rsid w:val="007C57D9"/>
    <w:rPr>
      <w:rFonts w:ascii="Tahoma" w:hAnsi="Tahoma"/>
      <w:sz w:val="17"/>
      <w:szCs w:val="17"/>
      <w:lang w:val="en-AU"/>
    </w:rPr>
  </w:style>
  <w:style w:type="character" w:styleId="FootnoteReference">
    <w:name w:val="footnote reference"/>
    <w:basedOn w:val="DefaultParagraphFont"/>
    <w:uiPriority w:val="99"/>
    <w:semiHidden/>
    <w:rsid w:val="00732D37"/>
    <w:rPr>
      <w:vertAlign w:val="superscript"/>
    </w:rPr>
  </w:style>
</w:styles>
</file>

<file path=word/webSettings.xml><?xml version="1.0" encoding="utf-8"?>
<w:webSettings xmlns:r="http://schemas.openxmlformats.org/officeDocument/2006/relationships" xmlns:w="http://schemas.openxmlformats.org/wordprocessingml/2006/main">
  <w:divs>
    <w:div w:id="15349469">
      <w:bodyDiv w:val="1"/>
      <w:marLeft w:val="0"/>
      <w:marRight w:val="0"/>
      <w:marTop w:val="0"/>
      <w:marBottom w:val="0"/>
      <w:divBdr>
        <w:top w:val="none" w:sz="0" w:space="0" w:color="auto"/>
        <w:left w:val="none" w:sz="0" w:space="0" w:color="auto"/>
        <w:bottom w:val="none" w:sz="0" w:space="0" w:color="auto"/>
        <w:right w:val="none" w:sz="0" w:space="0" w:color="auto"/>
      </w:divBdr>
    </w:div>
    <w:div w:id="312418728">
      <w:bodyDiv w:val="1"/>
      <w:marLeft w:val="0"/>
      <w:marRight w:val="0"/>
      <w:marTop w:val="0"/>
      <w:marBottom w:val="0"/>
      <w:divBdr>
        <w:top w:val="none" w:sz="0" w:space="0" w:color="auto"/>
        <w:left w:val="none" w:sz="0" w:space="0" w:color="auto"/>
        <w:bottom w:val="none" w:sz="0" w:space="0" w:color="auto"/>
        <w:right w:val="none" w:sz="0" w:space="0" w:color="auto"/>
      </w:divBdr>
    </w:div>
    <w:div w:id="841623654">
      <w:bodyDiv w:val="1"/>
      <w:marLeft w:val="0"/>
      <w:marRight w:val="0"/>
      <w:marTop w:val="0"/>
      <w:marBottom w:val="0"/>
      <w:divBdr>
        <w:top w:val="none" w:sz="0" w:space="0" w:color="auto"/>
        <w:left w:val="none" w:sz="0" w:space="0" w:color="auto"/>
        <w:bottom w:val="none" w:sz="0" w:space="0" w:color="auto"/>
        <w:right w:val="none" w:sz="0" w:space="0" w:color="auto"/>
      </w:divBdr>
    </w:div>
    <w:div w:id="1023753160">
      <w:bodyDiv w:val="1"/>
      <w:marLeft w:val="0"/>
      <w:marRight w:val="0"/>
      <w:marTop w:val="0"/>
      <w:marBottom w:val="0"/>
      <w:divBdr>
        <w:top w:val="none" w:sz="0" w:space="0" w:color="auto"/>
        <w:left w:val="none" w:sz="0" w:space="0" w:color="auto"/>
        <w:bottom w:val="none" w:sz="0" w:space="0" w:color="auto"/>
        <w:right w:val="none" w:sz="0" w:space="0" w:color="auto"/>
      </w:divBdr>
    </w:div>
    <w:div w:id="1146162214">
      <w:bodyDiv w:val="1"/>
      <w:marLeft w:val="0"/>
      <w:marRight w:val="0"/>
      <w:marTop w:val="0"/>
      <w:marBottom w:val="0"/>
      <w:divBdr>
        <w:top w:val="none" w:sz="0" w:space="0" w:color="auto"/>
        <w:left w:val="none" w:sz="0" w:space="0" w:color="auto"/>
        <w:bottom w:val="none" w:sz="0" w:space="0" w:color="auto"/>
        <w:right w:val="none" w:sz="0" w:space="0" w:color="auto"/>
      </w:divBdr>
    </w:div>
    <w:div w:id="1254514789">
      <w:bodyDiv w:val="1"/>
      <w:marLeft w:val="0"/>
      <w:marRight w:val="0"/>
      <w:marTop w:val="0"/>
      <w:marBottom w:val="0"/>
      <w:divBdr>
        <w:top w:val="none" w:sz="0" w:space="0" w:color="auto"/>
        <w:left w:val="none" w:sz="0" w:space="0" w:color="auto"/>
        <w:bottom w:val="none" w:sz="0" w:space="0" w:color="auto"/>
        <w:right w:val="none" w:sz="0" w:space="0" w:color="auto"/>
      </w:divBdr>
    </w:div>
    <w:div w:id="1309674521">
      <w:bodyDiv w:val="1"/>
      <w:marLeft w:val="0"/>
      <w:marRight w:val="0"/>
      <w:marTop w:val="0"/>
      <w:marBottom w:val="0"/>
      <w:divBdr>
        <w:top w:val="none" w:sz="0" w:space="0" w:color="auto"/>
        <w:left w:val="none" w:sz="0" w:space="0" w:color="auto"/>
        <w:bottom w:val="none" w:sz="0" w:space="0" w:color="auto"/>
        <w:right w:val="none" w:sz="0" w:space="0" w:color="auto"/>
      </w:divBdr>
      <w:divsChild>
        <w:div w:id="1740012084">
          <w:marLeft w:val="0"/>
          <w:marRight w:val="0"/>
          <w:marTop w:val="0"/>
          <w:marBottom w:val="0"/>
          <w:divBdr>
            <w:top w:val="single" w:sz="2" w:space="6" w:color="FF0000"/>
            <w:left w:val="single" w:sz="2" w:space="9" w:color="FF0000"/>
            <w:bottom w:val="single" w:sz="2" w:space="3" w:color="FF0000"/>
            <w:right w:val="single" w:sz="2" w:space="3" w:color="FF0000"/>
          </w:divBdr>
        </w:div>
      </w:divsChild>
    </w:div>
    <w:div w:id="1908417506">
      <w:bodyDiv w:val="1"/>
      <w:marLeft w:val="0"/>
      <w:marRight w:val="0"/>
      <w:marTop w:val="0"/>
      <w:marBottom w:val="0"/>
      <w:divBdr>
        <w:top w:val="none" w:sz="0" w:space="0" w:color="auto"/>
        <w:left w:val="none" w:sz="0" w:space="0" w:color="auto"/>
        <w:bottom w:val="none" w:sz="0" w:space="0" w:color="auto"/>
        <w:right w:val="none" w:sz="0" w:space="0" w:color="auto"/>
      </w:divBdr>
    </w:div>
    <w:div w:id="2010865572">
      <w:bodyDiv w:val="1"/>
      <w:marLeft w:val="0"/>
      <w:marRight w:val="0"/>
      <w:marTop w:val="0"/>
      <w:marBottom w:val="0"/>
      <w:divBdr>
        <w:top w:val="none" w:sz="0" w:space="0" w:color="auto"/>
        <w:left w:val="none" w:sz="0" w:space="0" w:color="auto"/>
        <w:bottom w:val="none" w:sz="0" w:space="0" w:color="auto"/>
        <w:right w:val="none" w:sz="0" w:space="0" w:color="auto"/>
      </w:divBdr>
      <w:divsChild>
        <w:div w:id="918757668">
          <w:marLeft w:val="0"/>
          <w:marRight w:val="0"/>
          <w:marTop w:val="0"/>
          <w:marBottom w:val="0"/>
          <w:divBdr>
            <w:top w:val="single" w:sz="2" w:space="6" w:color="FF0000"/>
            <w:left w:val="single" w:sz="2" w:space="9" w:color="FF0000"/>
            <w:bottom w:val="single" w:sz="2" w:space="3" w:color="FF0000"/>
            <w:right w:val="single" w:sz="2" w:space="3" w:color="FF0000"/>
          </w:divBdr>
        </w:div>
      </w:divsChild>
    </w:div>
    <w:div w:id="2144958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voced.edu.au/content/ngv16286" TargetMode="External"/><Relationship Id="rId21" Type="http://schemas.openxmlformats.org/officeDocument/2006/relationships/hyperlink" Target="http://www.lsay.edu.au/newsevents/events/speakers.html" TargetMode="External"/><Relationship Id="rId42" Type="http://schemas.openxmlformats.org/officeDocument/2006/relationships/hyperlink" Target="http://www.voced.edu.au/content/ngv35117" TargetMode="External"/><Relationship Id="rId63" Type="http://schemas.openxmlformats.org/officeDocument/2006/relationships/hyperlink" Target="http://www.voced.edu.au/content/ngv19239" TargetMode="External"/><Relationship Id="rId84" Type="http://schemas.openxmlformats.org/officeDocument/2006/relationships/hyperlink" Target="http://www.voced.edu.au/content/ngv16807" TargetMode="External"/><Relationship Id="rId138" Type="http://schemas.openxmlformats.org/officeDocument/2006/relationships/hyperlink" Target="http://www.voced.edu.au/content/ngv14436" TargetMode="External"/><Relationship Id="rId159" Type="http://schemas.openxmlformats.org/officeDocument/2006/relationships/hyperlink" Target="http://www.voced.edu.au/content/ngv20347" TargetMode="External"/><Relationship Id="rId170" Type="http://schemas.openxmlformats.org/officeDocument/2006/relationships/hyperlink" Target="http://www.voced.edu.au/content/ngv19100" TargetMode="External"/><Relationship Id="rId191" Type="http://schemas.openxmlformats.org/officeDocument/2006/relationships/hyperlink" Target="http://www.voced.edu.au/content/ngv43012" TargetMode="External"/><Relationship Id="rId205" Type="http://schemas.openxmlformats.org/officeDocument/2006/relationships/hyperlink" Target="http://www.voced.edu.au/content/ngv45730" TargetMode="External"/><Relationship Id="rId226" Type="http://schemas.openxmlformats.org/officeDocument/2006/relationships/hyperlink" Target="http://www.voced.edu.au/content/ngv55049" TargetMode="External"/><Relationship Id="rId247" Type="http://schemas.openxmlformats.org/officeDocument/2006/relationships/hyperlink" Target="http://www.voced.edu.au/content/ngv54754" TargetMode="External"/><Relationship Id="rId107" Type="http://schemas.openxmlformats.org/officeDocument/2006/relationships/hyperlink" Target="http://www.voced.edu.au/content/ngv7642" TargetMode="External"/><Relationship Id="rId11" Type="http://schemas.openxmlformats.org/officeDocument/2006/relationships/chart" Target="charts/chart1.xml"/><Relationship Id="rId32" Type="http://schemas.openxmlformats.org/officeDocument/2006/relationships/hyperlink" Target="http://www.voced.edu.au/content/ngv35117" TargetMode="External"/><Relationship Id="rId53" Type="http://schemas.openxmlformats.org/officeDocument/2006/relationships/hyperlink" Target="http://www.voced.edu.au/content/ngv30338" TargetMode="External"/><Relationship Id="rId74" Type="http://schemas.openxmlformats.org/officeDocument/2006/relationships/hyperlink" Target="http://www.voced.edu.au/content/ngv42818" TargetMode="External"/><Relationship Id="rId128" Type="http://schemas.openxmlformats.org/officeDocument/2006/relationships/hyperlink" Target="http://www.voced.edu.au/content/ngv38476" TargetMode="External"/><Relationship Id="rId149" Type="http://schemas.openxmlformats.org/officeDocument/2006/relationships/hyperlink" Target="http://www.voced.edu.au/content/ngv39280" TargetMode="External"/><Relationship Id="rId5" Type="http://schemas.openxmlformats.org/officeDocument/2006/relationships/webSettings" Target="webSettings.xml"/><Relationship Id="rId95" Type="http://schemas.openxmlformats.org/officeDocument/2006/relationships/hyperlink" Target="http://www.voced.edu.au/content/ngv3144" TargetMode="External"/><Relationship Id="rId160" Type="http://schemas.openxmlformats.org/officeDocument/2006/relationships/hyperlink" Target="http://www.voced.edu.au/content/ngv11839" TargetMode="External"/><Relationship Id="rId181" Type="http://schemas.openxmlformats.org/officeDocument/2006/relationships/hyperlink" Target="http://www.voced.edu.au/content/ngv25110" TargetMode="External"/><Relationship Id="rId216" Type="http://schemas.openxmlformats.org/officeDocument/2006/relationships/hyperlink" Target="http://www.voced.edu.au/content/ngv52349" TargetMode="External"/><Relationship Id="rId237" Type="http://schemas.openxmlformats.org/officeDocument/2006/relationships/hyperlink" Target="http://www.voced.edu.au/content/ngv53081" TargetMode="External"/><Relationship Id="rId22" Type="http://schemas.openxmlformats.org/officeDocument/2006/relationships/hyperlink" Target="http://www.lsay.edu.au/newsevents/events/speakers.html" TargetMode="External"/><Relationship Id="rId43" Type="http://schemas.openxmlformats.org/officeDocument/2006/relationships/hyperlink" Target="http://www.voced.edu.au/content/ngv35117" TargetMode="External"/><Relationship Id="rId64" Type="http://schemas.openxmlformats.org/officeDocument/2006/relationships/hyperlink" Target="http://www.voced.edu.au/content/ngv9948" TargetMode="External"/><Relationship Id="rId118" Type="http://schemas.openxmlformats.org/officeDocument/2006/relationships/hyperlink" Target="http://www.voced.edu.au/content/ngv23120" TargetMode="External"/><Relationship Id="rId139" Type="http://schemas.openxmlformats.org/officeDocument/2006/relationships/hyperlink" Target="http://www.voced.edu.au/content/ngv34019" TargetMode="External"/><Relationship Id="rId85" Type="http://schemas.openxmlformats.org/officeDocument/2006/relationships/hyperlink" Target="http://www.voced.edu.au/content/ngv36287" TargetMode="External"/><Relationship Id="rId150" Type="http://schemas.openxmlformats.org/officeDocument/2006/relationships/hyperlink" Target="http://www.voced.edu.au/content/ngv39102" TargetMode="External"/><Relationship Id="rId171" Type="http://schemas.openxmlformats.org/officeDocument/2006/relationships/hyperlink" Target="http://www.voced.edu.au/content/ngv38022" TargetMode="External"/><Relationship Id="rId192" Type="http://schemas.openxmlformats.org/officeDocument/2006/relationships/hyperlink" Target="http://www.voced.edu.au/content/ngv44656" TargetMode="External"/><Relationship Id="rId206" Type="http://schemas.openxmlformats.org/officeDocument/2006/relationships/hyperlink" Target="http://www.voced.edu.au/content/ngv47269" TargetMode="External"/><Relationship Id="rId227" Type="http://schemas.openxmlformats.org/officeDocument/2006/relationships/hyperlink" Target="http://www.voced.edu.au/content/ngv52764" TargetMode="External"/><Relationship Id="rId248" Type="http://schemas.openxmlformats.org/officeDocument/2006/relationships/footer" Target="footer3.xml"/><Relationship Id="rId12" Type="http://schemas.openxmlformats.org/officeDocument/2006/relationships/chart" Target="charts/chart2.xml"/><Relationship Id="rId17" Type="http://schemas.openxmlformats.org/officeDocument/2006/relationships/chart" Target="charts/chart7.xml"/><Relationship Id="rId33" Type="http://schemas.openxmlformats.org/officeDocument/2006/relationships/hyperlink" Target="http://www.voced.edu.au/content/ngv35117" TargetMode="External"/><Relationship Id="rId38" Type="http://schemas.openxmlformats.org/officeDocument/2006/relationships/hyperlink" Target="http://www.voced.edu.au/content/ngv35117" TargetMode="External"/><Relationship Id="rId59" Type="http://schemas.openxmlformats.org/officeDocument/2006/relationships/hyperlink" Target="http://www.voced.edu.au/content/ngv40953" TargetMode="External"/><Relationship Id="rId103" Type="http://schemas.openxmlformats.org/officeDocument/2006/relationships/hyperlink" Target="http://www.voced.edu.au/content/ngv11592" TargetMode="External"/><Relationship Id="rId108" Type="http://schemas.openxmlformats.org/officeDocument/2006/relationships/hyperlink" Target="http://www.voced.edu.au/content/ngv22201" TargetMode="External"/><Relationship Id="rId124" Type="http://schemas.openxmlformats.org/officeDocument/2006/relationships/hyperlink" Target="http://www.voced.edu.au/content/ngv32100" TargetMode="External"/><Relationship Id="rId129" Type="http://schemas.openxmlformats.org/officeDocument/2006/relationships/hyperlink" Target="http://www.voced.edu.au/content/ngv36192" TargetMode="External"/><Relationship Id="rId54" Type="http://schemas.openxmlformats.org/officeDocument/2006/relationships/hyperlink" Target="http://www.voced.edu.au/content/ngv13372" TargetMode="External"/><Relationship Id="rId70" Type="http://schemas.openxmlformats.org/officeDocument/2006/relationships/hyperlink" Target="http://www.voced.edu.au/content/ngv1423" TargetMode="External"/><Relationship Id="rId75" Type="http://schemas.openxmlformats.org/officeDocument/2006/relationships/hyperlink" Target="http://www.voced.edu.au/content/ngv41691" TargetMode="External"/><Relationship Id="rId91" Type="http://schemas.openxmlformats.org/officeDocument/2006/relationships/hyperlink" Target="http://www.voced.edu.au/content/ngv36944" TargetMode="External"/><Relationship Id="rId96" Type="http://schemas.openxmlformats.org/officeDocument/2006/relationships/hyperlink" Target="http://www.voced.edu.au/content/ngv17444" TargetMode="External"/><Relationship Id="rId140" Type="http://schemas.openxmlformats.org/officeDocument/2006/relationships/hyperlink" Target="http://www.voced.edu.au/content/ngv27885" TargetMode="External"/><Relationship Id="rId145" Type="http://schemas.openxmlformats.org/officeDocument/2006/relationships/hyperlink" Target="http://www.voced.edu.au/content/ngv709" TargetMode="External"/><Relationship Id="rId161" Type="http://schemas.openxmlformats.org/officeDocument/2006/relationships/hyperlink" Target="http://www.voced.edu.au/content/ngv18268" TargetMode="External"/><Relationship Id="rId166" Type="http://schemas.openxmlformats.org/officeDocument/2006/relationships/hyperlink" Target="http://www.voced.edu.au/content/ngv40718" TargetMode="External"/><Relationship Id="rId182" Type="http://schemas.openxmlformats.org/officeDocument/2006/relationships/hyperlink" Target="http://www.voced.edu.au/content/ngv30654" TargetMode="External"/><Relationship Id="rId187" Type="http://schemas.openxmlformats.org/officeDocument/2006/relationships/hyperlink" Target="http://www.voced.edu.au/content/ngv43314" TargetMode="External"/><Relationship Id="rId217" Type="http://schemas.openxmlformats.org/officeDocument/2006/relationships/hyperlink" Target="http://www.voced.edu.au/content/ngv4726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voced.edu.au/content/ngv45367" TargetMode="External"/><Relationship Id="rId233" Type="http://schemas.openxmlformats.org/officeDocument/2006/relationships/hyperlink" Target="http://www.voced.edu.au/content/ngv53759" TargetMode="External"/><Relationship Id="rId238" Type="http://schemas.openxmlformats.org/officeDocument/2006/relationships/hyperlink" Target="http://www.voced.edu.au/content/ngv54397" TargetMode="External"/><Relationship Id="rId23" Type="http://schemas.openxmlformats.org/officeDocument/2006/relationships/hyperlink" Target="http://www.lsay.edu.au/newsevents/events/speakers.html" TargetMode="External"/><Relationship Id="rId28" Type="http://schemas.openxmlformats.org/officeDocument/2006/relationships/hyperlink" Target="http://www.voced.edu.au/content/ngv20980" TargetMode="External"/><Relationship Id="rId49" Type="http://schemas.openxmlformats.org/officeDocument/2006/relationships/hyperlink" Target="http://www.voced.edu.au/content/ngv1233" TargetMode="External"/><Relationship Id="rId114" Type="http://schemas.openxmlformats.org/officeDocument/2006/relationships/hyperlink" Target="http://www.voced.edu.au/content/ngv25884" TargetMode="External"/><Relationship Id="rId119" Type="http://schemas.openxmlformats.org/officeDocument/2006/relationships/hyperlink" Target="http://www.voced.edu.au/content/ngv7017" TargetMode="External"/><Relationship Id="rId44" Type="http://schemas.openxmlformats.org/officeDocument/2006/relationships/hyperlink" Target="http://www.voced.edu.au/content/ngv35117" TargetMode="External"/><Relationship Id="rId60" Type="http://schemas.openxmlformats.org/officeDocument/2006/relationships/hyperlink" Target="http://www.voced.edu.au/content/ngv21917" TargetMode="External"/><Relationship Id="rId65" Type="http://schemas.openxmlformats.org/officeDocument/2006/relationships/hyperlink" Target="http://www.voced.edu.au/content/ngv3897" TargetMode="External"/><Relationship Id="rId81" Type="http://schemas.openxmlformats.org/officeDocument/2006/relationships/hyperlink" Target="http://www.voced.edu.au/content/ngv14425" TargetMode="External"/><Relationship Id="rId86" Type="http://schemas.openxmlformats.org/officeDocument/2006/relationships/hyperlink" Target="http://www.voced.edu.au/content/ngv38727" TargetMode="External"/><Relationship Id="rId130" Type="http://schemas.openxmlformats.org/officeDocument/2006/relationships/hyperlink" Target="http://www.voced.edu.au/content/ngv27139" TargetMode="External"/><Relationship Id="rId135" Type="http://schemas.openxmlformats.org/officeDocument/2006/relationships/hyperlink" Target="http://www.voced.edu.au/content/ngv36633" TargetMode="External"/><Relationship Id="rId151" Type="http://schemas.openxmlformats.org/officeDocument/2006/relationships/hyperlink" Target="http://www.voced.edu.au/content/ngv987" TargetMode="External"/><Relationship Id="rId156" Type="http://schemas.openxmlformats.org/officeDocument/2006/relationships/hyperlink" Target="http://www.voced.edu.au/content/ngv37953" TargetMode="External"/><Relationship Id="rId177" Type="http://schemas.openxmlformats.org/officeDocument/2006/relationships/hyperlink" Target="http://www.voced.edu.au/content/ngv5472" TargetMode="External"/><Relationship Id="rId198" Type="http://schemas.openxmlformats.org/officeDocument/2006/relationships/hyperlink" Target="http://www.voced.edu.au/content/ngv45156" TargetMode="External"/><Relationship Id="rId172" Type="http://schemas.openxmlformats.org/officeDocument/2006/relationships/hyperlink" Target="http://www.voced.edu.au/content/ngv23072" TargetMode="External"/><Relationship Id="rId193" Type="http://schemas.openxmlformats.org/officeDocument/2006/relationships/hyperlink" Target="http://www.voced.edu.au/content/ngv44024" TargetMode="External"/><Relationship Id="rId202" Type="http://schemas.openxmlformats.org/officeDocument/2006/relationships/hyperlink" Target="http://www.voced.edu.au/content/ngv43748" TargetMode="External"/><Relationship Id="rId207" Type="http://schemas.openxmlformats.org/officeDocument/2006/relationships/hyperlink" Target="http://www.voced.edu.au/content/ngv47258" TargetMode="External"/><Relationship Id="rId223" Type="http://schemas.openxmlformats.org/officeDocument/2006/relationships/hyperlink" Target="http://www.voced.edu.au/content/ngv46647" TargetMode="External"/><Relationship Id="rId228" Type="http://schemas.openxmlformats.org/officeDocument/2006/relationships/hyperlink" Target="http://www.voced.edu.au/content/ngv52909" TargetMode="External"/><Relationship Id="rId244" Type="http://schemas.openxmlformats.org/officeDocument/2006/relationships/hyperlink" Target="http://www.voced.edu.au/content/ngv49776" TargetMode="External"/><Relationship Id="rId249" Type="http://schemas.openxmlformats.org/officeDocument/2006/relationships/footer" Target="footer4.xml"/><Relationship Id="rId13" Type="http://schemas.openxmlformats.org/officeDocument/2006/relationships/chart" Target="charts/chart3.xml"/><Relationship Id="rId18" Type="http://schemas.openxmlformats.org/officeDocument/2006/relationships/image" Target="media/image3.jpeg"/><Relationship Id="rId39" Type="http://schemas.openxmlformats.org/officeDocument/2006/relationships/hyperlink" Target="http://www.voced.edu.au/content/ngv35117" TargetMode="External"/><Relationship Id="rId109" Type="http://schemas.openxmlformats.org/officeDocument/2006/relationships/hyperlink" Target="http://www.voced.edu.au/content/ngv7602" TargetMode="External"/><Relationship Id="rId34" Type="http://schemas.openxmlformats.org/officeDocument/2006/relationships/hyperlink" Target="http://www.voced.edu.au/content/ngv35117" TargetMode="External"/><Relationship Id="rId50" Type="http://schemas.openxmlformats.org/officeDocument/2006/relationships/hyperlink" Target="http://www.voced.edu.au/content/ngv32331" TargetMode="External"/><Relationship Id="rId55" Type="http://schemas.openxmlformats.org/officeDocument/2006/relationships/hyperlink" Target="http://www.voced.edu.au/content/ngv4215" TargetMode="External"/><Relationship Id="rId76" Type="http://schemas.openxmlformats.org/officeDocument/2006/relationships/hyperlink" Target="http://www.voced.edu.au/content/ngv40040" TargetMode="External"/><Relationship Id="rId97" Type="http://schemas.openxmlformats.org/officeDocument/2006/relationships/hyperlink" Target="http://www.voced.edu.au/content/ngv11223" TargetMode="External"/><Relationship Id="rId104" Type="http://schemas.openxmlformats.org/officeDocument/2006/relationships/hyperlink" Target="http://www.voced.edu.au/content/ngv33" TargetMode="External"/><Relationship Id="rId120" Type="http://schemas.openxmlformats.org/officeDocument/2006/relationships/hyperlink" Target="http://www.voced.edu.au/content/ngv14471" TargetMode="External"/><Relationship Id="rId125" Type="http://schemas.openxmlformats.org/officeDocument/2006/relationships/hyperlink" Target="http://www.voced.edu.au/content/ngv32137" TargetMode="External"/><Relationship Id="rId141" Type="http://schemas.openxmlformats.org/officeDocument/2006/relationships/hyperlink" Target="http://www.voced.edu.au/content/ngv13168" TargetMode="External"/><Relationship Id="rId146" Type="http://schemas.openxmlformats.org/officeDocument/2006/relationships/hyperlink" Target="http://www.voced.edu.au/content/ngv13654" TargetMode="External"/><Relationship Id="rId167" Type="http://schemas.openxmlformats.org/officeDocument/2006/relationships/hyperlink" Target="http://www.voced.edu.au/content/ngv39971" TargetMode="External"/><Relationship Id="rId188" Type="http://schemas.openxmlformats.org/officeDocument/2006/relationships/hyperlink" Target="http://www.voced.edu.au/content/ngv46596" TargetMode="External"/><Relationship Id="rId7" Type="http://schemas.openxmlformats.org/officeDocument/2006/relationships/endnotes" Target="endnotes.xml"/><Relationship Id="rId71" Type="http://schemas.openxmlformats.org/officeDocument/2006/relationships/hyperlink" Target="http://www.voced.edu.au/content/ngv28114" TargetMode="External"/><Relationship Id="rId92" Type="http://schemas.openxmlformats.org/officeDocument/2006/relationships/hyperlink" Target="http://www.voced.edu.au/content/ngv41973" TargetMode="External"/><Relationship Id="rId162" Type="http://schemas.openxmlformats.org/officeDocument/2006/relationships/hyperlink" Target="http://www.voced.edu.au/content/ngv30767" TargetMode="External"/><Relationship Id="rId183" Type="http://schemas.openxmlformats.org/officeDocument/2006/relationships/hyperlink" Target="http://www.voced.edu.au/content/ngv34906" TargetMode="External"/><Relationship Id="rId213" Type="http://schemas.openxmlformats.org/officeDocument/2006/relationships/hyperlink" Target="http://www.voced.edu.au/content/ngv47736" TargetMode="External"/><Relationship Id="rId218" Type="http://schemas.openxmlformats.org/officeDocument/2006/relationships/hyperlink" Target="http://www.voced.edu.au/content/ngv55201" TargetMode="External"/><Relationship Id="rId234" Type="http://schemas.openxmlformats.org/officeDocument/2006/relationships/hyperlink" Target="http://www.voced.edu.au/content/ngv51463" TargetMode="External"/><Relationship Id="rId239" Type="http://schemas.openxmlformats.org/officeDocument/2006/relationships/hyperlink" Target="http://www.voced.edu.au/content/ngv54026" TargetMode="External"/><Relationship Id="rId2" Type="http://schemas.openxmlformats.org/officeDocument/2006/relationships/numbering" Target="numbering.xml"/><Relationship Id="rId29" Type="http://schemas.openxmlformats.org/officeDocument/2006/relationships/hyperlink" Target="http://www.voced.edu.au/content/ngv40259" TargetMode="External"/><Relationship Id="rId250" Type="http://schemas.openxmlformats.org/officeDocument/2006/relationships/fontTable" Target="fontTable.xml"/><Relationship Id="rId24" Type="http://schemas.openxmlformats.org/officeDocument/2006/relationships/hyperlink" Target="http://www.lsay.edu.au/newsevents/events/speakers.html" TargetMode="External"/><Relationship Id="rId40" Type="http://schemas.openxmlformats.org/officeDocument/2006/relationships/hyperlink" Target="http://www.voced.edu.au/content/ngv35117" TargetMode="External"/><Relationship Id="rId45" Type="http://schemas.openxmlformats.org/officeDocument/2006/relationships/hyperlink" Target="http://www.voced.edu.au/content/ngv35117" TargetMode="External"/><Relationship Id="rId66" Type="http://schemas.openxmlformats.org/officeDocument/2006/relationships/hyperlink" Target="http://www.voced.edu.au/content/ngv24743" TargetMode="External"/><Relationship Id="rId87" Type="http://schemas.openxmlformats.org/officeDocument/2006/relationships/hyperlink" Target="http://www.voced.edu.au/content/ngv30580" TargetMode="External"/><Relationship Id="rId110" Type="http://schemas.openxmlformats.org/officeDocument/2006/relationships/hyperlink" Target="http://www.voced.edu.au/content/ngv1252" TargetMode="External"/><Relationship Id="rId115" Type="http://schemas.openxmlformats.org/officeDocument/2006/relationships/hyperlink" Target="http://www.voced.edu.au/content/ngv29525" TargetMode="External"/><Relationship Id="rId131" Type="http://schemas.openxmlformats.org/officeDocument/2006/relationships/hyperlink" Target="http://www.voced.edu.au/content/ngv36888" TargetMode="External"/><Relationship Id="rId136" Type="http://schemas.openxmlformats.org/officeDocument/2006/relationships/hyperlink" Target="http://www.voced.edu.au/content/ngv16926" TargetMode="External"/><Relationship Id="rId157" Type="http://schemas.openxmlformats.org/officeDocument/2006/relationships/hyperlink" Target="http://www.voced.edu.au/content/ngv14487" TargetMode="External"/><Relationship Id="rId178" Type="http://schemas.openxmlformats.org/officeDocument/2006/relationships/hyperlink" Target="http://www.voced.edu.au/content/ngv11100" TargetMode="External"/><Relationship Id="rId61" Type="http://schemas.openxmlformats.org/officeDocument/2006/relationships/hyperlink" Target="http://www.voced.edu.au/content/ngv32427" TargetMode="External"/><Relationship Id="rId82" Type="http://schemas.openxmlformats.org/officeDocument/2006/relationships/hyperlink" Target="http://www.voced.edu.au/content/ngv35224" TargetMode="External"/><Relationship Id="rId152" Type="http://schemas.openxmlformats.org/officeDocument/2006/relationships/hyperlink" Target="http://www.voced.edu.au/content/ngv987" TargetMode="External"/><Relationship Id="rId173" Type="http://schemas.openxmlformats.org/officeDocument/2006/relationships/hyperlink" Target="http://www.voced.edu.au/content/ngv17137" TargetMode="External"/><Relationship Id="rId194" Type="http://schemas.openxmlformats.org/officeDocument/2006/relationships/hyperlink" Target="http://www.voced.edu.au/content/ngv36967" TargetMode="External"/><Relationship Id="rId199" Type="http://schemas.openxmlformats.org/officeDocument/2006/relationships/hyperlink" Target="http://www.voced.edu.au/content/ngv55163" TargetMode="External"/><Relationship Id="rId203" Type="http://schemas.openxmlformats.org/officeDocument/2006/relationships/hyperlink" Target="http://www.voced.edu.au/content/ngv51602" TargetMode="External"/><Relationship Id="rId208" Type="http://schemas.openxmlformats.org/officeDocument/2006/relationships/hyperlink" Target="http://www.voced.edu.au/content/ngv45739" TargetMode="External"/><Relationship Id="rId229" Type="http://schemas.openxmlformats.org/officeDocument/2006/relationships/hyperlink" Target="http://www.voced.edu.au/content/ngv51913" TargetMode="External"/><Relationship Id="rId19" Type="http://schemas.openxmlformats.org/officeDocument/2006/relationships/image" Target="media/image4.jpeg"/><Relationship Id="rId224" Type="http://schemas.openxmlformats.org/officeDocument/2006/relationships/hyperlink" Target="http://www.voced.edu.au/content/ngv46648" TargetMode="External"/><Relationship Id="rId240" Type="http://schemas.openxmlformats.org/officeDocument/2006/relationships/hyperlink" Target="http://www.voced.edu.au/content/ngv52415" TargetMode="External"/><Relationship Id="rId245" Type="http://schemas.openxmlformats.org/officeDocument/2006/relationships/hyperlink" Target="http://www.voced.edu.au/content/ngv54816" TargetMode="External"/><Relationship Id="rId14" Type="http://schemas.openxmlformats.org/officeDocument/2006/relationships/chart" Target="charts/chart4.xml"/><Relationship Id="rId30" Type="http://schemas.openxmlformats.org/officeDocument/2006/relationships/hyperlink" Target="http://www.voced.edu.au/content/ngv34427" TargetMode="External"/><Relationship Id="rId35" Type="http://schemas.openxmlformats.org/officeDocument/2006/relationships/hyperlink" Target="http://www.voced.edu.au/content/ngv35117" TargetMode="External"/><Relationship Id="rId56" Type="http://schemas.openxmlformats.org/officeDocument/2006/relationships/hyperlink" Target="http://www.voced.edu.au/content/ngv11148" TargetMode="External"/><Relationship Id="rId77" Type="http://schemas.openxmlformats.org/officeDocument/2006/relationships/hyperlink" Target="http://www.voced.edu.au/content/ngv34586" TargetMode="External"/><Relationship Id="rId100" Type="http://schemas.openxmlformats.org/officeDocument/2006/relationships/hyperlink" Target="http://www.voced.edu.au/content/ngv18607" TargetMode="External"/><Relationship Id="rId105" Type="http://schemas.openxmlformats.org/officeDocument/2006/relationships/hyperlink" Target="http://www.voced.edu.au/content/ngv26954" TargetMode="External"/><Relationship Id="rId126" Type="http://schemas.openxmlformats.org/officeDocument/2006/relationships/hyperlink" Target="http://www.voced.edu.au/content/ngv38141" TargetMode="External"/><Relationship Id="rId147" Type="http://schemas.openxmlformats.org/officeDocument/2006/relationships/hyperlink" Target="http://www.voced.edu.au/content/ngv34273" TargetMode="External"/><Relationship Id="rId168" Type="http://schemas.openxmlformats.org/officeDocument/2006/relationships/hyperlink" Target="http://www.voced.edu.au/content/ngv20373" TargetMode="External"/><Relationship Id="rId8" Type="http://schemas.openxmlformats.org/officeDocument/2006/relationships/image" Target="media/image1.wmf"/><Relationship Id="rId51" Type="http://schemas.openxmlformats.org/officeDocument/2006/relationships/hyperlink" Target="http://www.voced.edu.au/content/ngv20920" TargetMode="External"/><Relationship Id="rId72" Type="http://schemas.openxmlformats.org/officeDocument/2006/relationships/hyperlink" Target="http://www.voced.edu.au/content/ngv13611" TargetMode="External"/><Relationship Id="rId93" Type="http://schemas.openxmlformats.org/officeDocument/2006/relationships/hyperlink" Target="http://www.voced.edu.au/content/ngv23358" TargetMode="External"/><Relationship Id="rId98" Type="http://schemas.openxmlformats.org/officeDocument/2006/relationships/hyperlink" Target="http://www.voced.edu.au/content/ngv13856" TargetMode="External"/><Relationship Id="rId121" Type="http://schemas.openxmlformats.org/officeDocument/2006/relationships/hyperlink" Target="http://www.voced.edu.au/content/ngv11742" TargetMode="External"/><Relationship Id="rId142" Type="http://schemas.openxmlformats.org/officeDocument/2006/relationships/hyperlink" Target="http://www.voced.edu.au/content/ngv42529" TargetMode="External"/><Relationship Id="rId163" Type="http://schemas.openxmlformats.org/officeDocument/2006/relationships/hyperlink" Target="http://www.voced.edu.au/content/ngv11403" TargetMode="External"/><Relationship Id="rId184" Type="http://schemas.openxmlformats.org/officeDocument/2006/relationships/hyperlink" Target="http://www.voced.edu.au/content/ngv44629" TargetMode="External"/><Relationship Id="rId189" Type="http://schemas.openxmlformats.org/officeDocument/2006/relationships/hyperlink" Target="http://www.voced.edu.au/content/ngv44188" TargetMode="External"/><Relationship Id="rId219" Type="http://schemas.openxmlformats.org/officeDocument/2006/relationships/hyperlink" Target="http://www.voced.edu.au/content/ngv48365" TargetMode="External"/><Relationship Id="rId3" Type="http://schemas.openxmlformats.org/officeDocument/2006/relationships/styles" Target="styles.xml"/><Relationship Id="rId214" Type="http://schemas.openxmlformats.org/officeDocument/2006/relationships/hyperlink" Target="http://www.voced.edu.au/content/ngv48920" TargetMode="External"/><Relationship Id="rId230" Type="http://schemas.openxmlformats.org/officeDocument/2006/relationships/hyperlink" Target="http://www.voced.edu.au/content/ngv54511" TargetMode="External"/><Relationship Id="rId235" Type="http://schemas.openxmlformats.org/officeDocument/2006/relationships/hyperlink" Target="http://www.voced.edu.au/content/ngv50747" TargetMode="External"/><Relationship Id="rId251" Type="http://schemas.openxmlformats.org/officeDocument/2006/relationships/theme" Target="theme/theme1.xml"/><Relationship Id="rId25" Type="http://schemas.openxmlformats.org/officeDocument/2006/relationships/footer" Target="footer1.xml"/><Relationship Id="rId46" Type="http://schemas.openxmlformats.org/officeDocument/2006/relationships/hyperlink" Target="http://www.voced.edu.au/content/ngv35117" TargetMode="External"/><Relationship Id="rId67" Type="http://schemas.openxmlformats.org/officeDocument/2006/relationships/hyperlink" Target="http://www.voced.edu.au/content/ngv39215" TargetMode="External"/><Relationship Id="rId116" Type="http://schemas.openxmlformats.org/officeDocument/2006/relationships/hyperlink" Target="http://www.voced.edu.au/content/ngv25271" TargetMode="External"/><Relationship Id="rId137" Type="http://schemas.openxmlformats.org/officeDocument/2006/relationships/hyperlink" Target="http://www.voced.edu.au/content/ngv9121" TargetMode="External"/><Relationship Id="rId158" Type="http://schemas.openxmlformats.org/officeDocument/2006/relationships/hyperlink" Target="http://www.voced.edu.au/content/ngv10282" TargetMode="External"/><Relationship Id="rId20" Type="http://schemas.openxmlformats.org/officeDocument/2006/relationships/image" Target="media/image5.jpeg"/><Relationship Id="rId41" Type="http://schemas.openxmlformats.org/officeDocument/2006/relationships/hyperlink" Target="http://www.voced.edu.au/content/ngv35117" TargetMode="External"/><Relationship Id="rId62" Type="http://schemas.openxmlformats.org/officeDocument/2006/relationships/hyperlink" Target="http://www.voced.edu.au/content/ngv22438" TargetMode="External"/><Relationship Id="rId83" Type="http://schemas.openxmlformats.org/officeDocument/2006/relationships/hyperlink" Target="http://www.voced.edu.au/content/ngv42184" TargetMode="External"/><Relationship Id="rId88" Type="http://schemas.openxmlformats.org/officeDocument/2006/relationships/hyperlink" Target="http://www.voced.edu.au/content/ngv42264" TargetMode="External"/><Relationship Id="rId111" Type="http://schemas.openxmlformats.org/officeDocument/2006/relationships/hyperlink" Target="http://www.voced.edu.au/content/ngv9085" TargetMode="External"/><Relationship Id="rId132" Type="http://schemas.openxmlformats.org/officeDocument/2006/relationships/hyperlink" Target="http://www.voced.edu.au/content/ngv22758" TargetMode="External"/><Relationship Id="rId153" Type="http://schemas.openxmlformats.org/officeDocument/2006/relationships/hyperlink" Target="http://www.voced.edu.au/content/ngv7071" TargetMode="External"/><Relationship Id="rId174" Type="http://schemas.openxmlformats.org/officeDocument/2006/relationships/hyperlink" Target="http://www.voced.edu.au/content/ngv34547" TargetMode="External"/><Relationship Id="rId179" Type="http://schemas.openxmlformats.org/officeDocument/2006/relationships/hyperlink" Target="http://www.voced.edu.au/content/ngv3399" TargetMode="External"/><Relationship Id="rId195" Type="http://schemas.openxmlformats.org/officeDocument/2006/relationships/hyperlink" Target="http://www.voced.edu.au/content/ngv43026" TargetMode="External"/><Relationship Id="rId209" Type="http://schemas.openxmlformats.org/officeDocument/2006/relationships/hyperlink" Target="http://www.voced.edu.au/content/ngv47173" TargetMode="External"/><Relationship Id="rId190" Type="http://schemas.openxmlformats.org/officeDocument/2006/relationships/hyperlink" Target="http://www.voced.edu.au/content/ngv43811" TargetMode="External"/><Relationship Id="rId204" Type="http://schemas.openxmlformats.org/officeDocument/2006/relationships/hyperlink" Target="http://www.voced.edu.au/content/ngv47918" TargetMode="External"/><Relationship Id="rId220" Type="http://schemas.openxmlformats.org/officeDocument/2006/relationships/hyperlink" Target="http://www.voced.edu.au/content/ngv48417" TargetMode="External"/><Relationship Id="rId225" Type="http://schemas.openxmlformats.org/officeDocument/2006/relationships/hyperlink" Target="http://www.voced.edu.au/content/ngv46233" TargetMode="External"/><Relationship Id="rId241" Type="http://schemas.openxmlformats.org/officeDocument/2006/relationships/hyperlink" Target="http://www.voced.edu.au/content/ngv54759" TargetMode="External"/><Relationship Id="rId246" Type="http://schemas.openxmlformats.org/officeDocument/2006/relationships/hyperlink" Target="http://www.voced.edu.au/content/ngv51908" TargetMode="External"/><Relationship Id="rId15" Type="http://schemas.openxmlformats.org/officeDocument/2006/relationships/chart" Target="charts/chart5.xml"/><Relationship Id="rId36" Type="http://schemas.openxmlformats.org/officeDocument/2006/relationships/hyperlink" Target="http://www.voced.edu.au/content/ngv35117" TargetMode="External"/><Relationship Id="rId57" Type="http://schemas.openxmlformats.org/officeDocument/2006/relationships/hyperlink" Target="http://www.voced.edu.au/content/ngv19147" TargetMode="External"/><Relationship Id="rId106" Type="http://schemas.openxmlformats.org/officeDocument/2006/relationships/hyperlink" Target="http://www.voced.edu.au/content/ngv8718" TargetMode="External"/><Relationship Id="rId127" Type="http://schemas.openxmlformats.org/officeDocument/2006/relationships/hyperlink" Target="http://www.voced.edu.au/content/ngv1374" TargetMode="External"/><Relationship Id="rId10" Type="http://schemas.openxmlformats.org/officeDocument/2006/relationships/hyperlink" Target="mailto:ncver@ncver.edu.au" TargetMode="External"/><Relationship Id="rId31" Type="http://schemas.openxmlformats.org/officeDocument/2006/relationships/hyperlink" Target="http://www.voced.edu.au/content/ngv38751" TargetMode="External"/><Relationship Id="rId52" Type="http://schemas.openxmlformats.org/officeDocument/2006/relationships/hyperlink" Target="http://www.voced.edu.au/content/ngv11355" TargetMode="External"/><Relationship Id="rId73" Type="http://schemas.openxmlformats.org/officeDocument/2006/relationships/hyperlink" Target="http://www.voced.edu.au/content/ngv17501" TargetMode="External"/><Relationship Id="rId78" Type="http://schemas.openxmlformats.org/officeDocument/2006/relationships/hyperlink" Target="http://www.voced.edu.au/content/ngv19656" TargetMode="External"/><Relationship Id="rId94" Type="http://schemas.openxmlformats.org/officeDocument/2006/relationships/hyperlink" Target="http://www.voced.edu.au/content/ngv18117" TargetMode="External"/><Relationship Id="rId99" Type="http://schemas.openxmlformats.org/officeDocument/2006/relationships/hyperlink" Target="http://www.voced.edu.au/content/ngv2311" TargetMode="External"/><Relationship Id="rId101" Type="http://schemas.openxmlformats.org/officeDocument/2006/relationships/hyperlink" Target="http://www.voced.edu.au/content/ngv38475" TargetMode="External"/><Relationship Id="rId122" Type="http://schemas.openxmlformats.org/officeDocument/2006/relationships/hyperlink" Target="http://www.voced.edu.au/content/ngv9152" TargetMode="External"/><Relationship Id="rId143" Type="http://schemas.openxmlformats.org/officeDocument/2006/relationships/hyperlink" Target="http://www.voced.edu.au/content/ngv9544" TargetMode="External"/><Relationship Id="rId148" Type="http://schemas.openxmlformats.org/officeDocument/2006/relationships/hyperlink" Target="http://www.voced.edu.au/content/ngv22287" TargetMode="External"/><Relationship Id="rId164" Type="http://schemas.openxmlformats.org/officeDocument/2006/relationships/hyperlink" Target="http://www.voced.edu.au/content/ngv31161" TargetMode="External"/><Relationship Id="rId169" Type="http://schemas.openxmlformats.org/officeDocument/2006/relationships/hyperlink" Target="http://www.voced.edu.au/content/ngv10845" TargetMode="External"/><Relationship Id="rId185" Type="http://schemas.openxmlformats.org/officeDocument/2006/relationships/hyperlink" Target="http://www.voced.edu.au/content/ngv8667" TargetMode="External"/><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hyperlink" Target="http://www.voced.edu.au/content/ngv49512" TargetMode="External"/><Relationship Id="rId210" Type="http://schemas.openxmlformats.org/officeDocument/2006/relationships/hyperlink" Target="http://www.voced.edu.au/content/ngv45150" TargetMode="External"/><Relationship Id="rId215" Type="http://schemas.openxmlformats.org/officeDocument/2006/relationships/hyperlink" Target="http://www.voced.edu.au/content/ngv47732" TargetMode="External"/><Relationship Id="rId236" Type="http://schemas.openxmlformats.org/officeDocument/2006/relationships/hyperlink" Target="http://www.voced.edu.au/content/ngv53347" TargetMode="External"/><Relationship Id="rId26" Type="http://schemas.openxmlformats.org/officeDocument/2006/relationships/footer" Target="footer2.xml"/><Relationship Id="rId231" Type="http://schemas.openxmlformats.org/officeDocument/2006/relationships/hyperlink" Target="http://www.voced.edu.au/content/ngv51562" TargetMode="External"/><Relationship Id="rId47" Type="http://schemas.openxmlformats.org/officeDocument/2006/relationships/hyperlink" Target="http://www.voced.edu.au/content/ngv2530" TargetMode="External"/><Relationship Id="rId68" Type="http://schemas.openxmlformats.org/officeDocument/2006/relationships/hyperlink" Target="http://www.voced.edu.au/content/ngv28682" TargetMode="External"/><Relationship Id="rId89" Type="http://schemas.openxmlformats.org/officeDocument/2006/relationships/hyperlink" Target="http://www.voced.edu.au/content/ngv15725" TargetMode="External"/><Relationship Id="rId112" Type="http://schemas.openxmlformats.org/officeDocument/2006/relationships/hyperlink" Target="http://www.voced.edu.au/content/ngv29531" TargetMode="External"/><Relationship Id="rId133" Type="http://schemas.openxmlformats.org/officeDocument/2006/relationships/hyperlink" Target="http://www.voced.edu.au/content/ngv13307" TargetMode="External"/><Relationship Id="rId154" Type="http://schemas.openxmlformats.org/officeDocument/2006/relationships/hyperlink" Target="http://www.voced.edu.au/content/ngv4653" TargetMode="External"/><Relationship Id="rId175" Type="http://schemas.openxmlformats.org/officeDocument/2006/relationships/hyperlink" Target="http://www.voced.edu.au/content/ngv24764" TargetMode="External"/><Relationship Id="rId196" Type="http://schemas.openxmlformats.org/officeDocument/2006/relationships/hyperlink" Target="http://www.voced.edu.au/content/ngv47312" TargetMode="External"/><Relationship Id="rId200" Type="http://schemas.openxmlformats.org/officeDocument/2006/relationships/hyperlink" Target="http://www.voced.edu.au/content/ngv44623" TargetMode="External"/><Relationship Id="rId16" Type="http://schemas.openxmlformats.org/officeDocument/2006/relationships/chart" Target="charts/chart6.xml"/><Relationship Id="rId221" Type="http://schemas.openxmlformats.org/officeDocument/2006/relationships/hyperlink" Target="http://www.voced.edu.au/content/ngv46280" TargetMode="External"/><Relationship Id="rId242" Type="http://schemas.openxmlformats.org/officeDocument/2006/relationships/hyperlink" Target="http://www.voced.edu.au/content/ngv49976" TargetMode="External"/><Relationship Id="rId37" Type="http://schemas.openxmlformats.org/officeDocument/2006/relationships/hyperlink" Target="http://www.voced.edu.au/content/ngv35117" TargetMode="External"/><Relationship Id="rId58" Type="http://schemas.openxmlformats.org/officeDocument/2006/relationships/hyperlink" Target="http://www.voced.edu.au/content/ngv22906" TargetMode="External"/><Relationship Id="rId79" Type="http://schemas.openxmlformats.org/officeDocument/2006/relationships/hyperlink" Target="http://www.voced.edu.au/content/ngv23641" TargetMode="External"/><Relationship Id="rId102" Type="http://schemas.openxmlformats.org/officeDocument/2006/relationships/hyperlink" Target="http://www.voced.edu.au/content/ngv26789" TargetMode="External"/><Relationship Id="rId123" Type="http://schemas.openxmlformats.org/officeDocument/2006/relationships/hyperlink" Target="http://www.voced.edu.au/content/ngv9287" TargetMode="External"/><Relationship Id="rId144" Type="http://schemas.openxmlformats.org/officeDocument/2006/relationships/hyperlink" Target="http://www.voced.edu.au/content/ngv23783" TargetMode="External"/><Relationship Id="rId90" Type="http://schemas.openxmlformats.org/officeDocument/2006/relationships/hyperlink" Target="http://www.voced.edu.au/content/ngv37549" TargetMode="External"/><Relationship Id="rId165" Type="http://schemas.openxmlformats.org/officeDocument/2006/relationships/hyperlink" Target="http://www.voced.edu.au/content/ngv14247" TargetMode="External"/><Relationship Id="rId186" Type="http://schemas.openxmlformats.org/officeDocument/2006/relationships/hyperlink" Target="http://www.voced.edu.au/content/ngv2670" TargetMode="External"/><Relationship Id="rId211" Type="http://schemas.openxmlformats.org/officeDocument/2006/relationships/hyperlink" Target="http://www.voced.edu.au/content/ngv49636" TargetMode="External"/><Relationship Id="rId232" Type="http://schemas.openxmlformats.org/officeDocument/2006/relationships/hyperlink" Target="http://www.voced.edu.au/content/ngv52926" TargetMode="External"/><Relationship Id="rId27" Type="http://schemas.openxmlformats.org/officeDocument/2006/relationships/hyperlink" Target="http://www.voced.edu.au/content/ngv28057" TargetMode="External"/><Relationship Id="rId48" Type="http://schemas.openxmlformats.org/officeDocument/2006/relationships/hyperlink" Target="http://www.voced.edu.au/content/ngv37583" TargetMode="External"/><Relationship Id="rId69" Type="http://schemas.openxmlformats.org/officeDocument/2006/relationships/hyperlink" Target="http://www.voced.edu.au/content/ngv39713" TargetMode="External"/><Relationship Id="rId113" Type="http://schemas.openxmlformats.org/officeDocument/2006/relationships/hyperlink" Target="http://www.voced.edu.au/content/ngv32291" TargetMode="External"/><Relationship Id="rId134" Type="http://schemas.openxmlformats.org/officeDocument/2006/relationships/hyperlink" Target="http://www.voced.edu.au/content/ngv11177" TargetMode="External"/><Relationship Id="rId80" Type="http://schemas.openxmlformats.org/officeDocument/2006/relationships/hyperlink" Target="http://www.voced.edu.au/content/ngv40443" TargetMode="External"/><Relationship Id="rId155" Type="http://schemas.openxmlformats.org/officeDocument/2006/relationships/hyperlink" Target="http://www.voced.edu.au/content/ngv14317" TargetMode="External"/><Relationship Id="rId176" Type="http://schemas.openxmlformats.org/officeDocument/2006/relationships/hyperlink" Target="http://www.voced.edu.au/content/ngv42338" TargetMode="External"/><Relationship Id="rId197" Type="http://schemas.openxmlformats.org/officeDocument/2006/relationships/hyperlink" Target="http://www.voced.edu.au/content/ngv44792" TargetMode="External"/><Relationship Id="rId201" Type="http://schemas.openxmlformats.org/officeDocument/2006/relationships/hyperlink" Target="http://www.voced.edu.au/content/ngv44609" TargetMode="External"/><Relationship Id="rId222" Type="http://schemas.openxmlformats.org/officeDocument/2006/relationships/hyperlink" Target="http://www.voced.edu.au/content/ngv47235" TargetMode="External"/><Relationship Id="rId243" Type="http://schemas.openxmlformats.org/officeDocument/2006/relationships/hyperlink" Target="http://www.voced.edu.au/content/ngv543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NCVER\Templates\NCVER_Papers&amp;Reports\CorePublication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kayemcadam\Local%20Settings\Temporary%20Internet%20Files\Content.Outlook\YB0E2UWN\Unemployment%20rat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aturn\xdappdata$\reneeedwards\Application%20Data\OpenText\DM\Temp\NCVER_DMS-%23134851-v1-Data_for_Tom_s_LSAY_forum_presentat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aturn\xdappdata$\reneeedwards\Application%20Data\OpenText\DM\Temp\NCVER_DMS-%23134851-v1-Data_for_Tom_s_LSAY_forum_presentat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aturn\xdappdata$\reneeedwards\Application%20Data\OpenText\DM\Temp\NCVER_DMS-%23134851-v1-Data_for_Tom_s_LSAY_forum_presentatio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aturn\xdappdata$\reneeedwards\Application%20Data\OpenText\DM\Temp\NCVER_DMS-%23134851-v1-Data_for_Tom_s_LSAY_forum_presentatio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aturn\xdappdata$\reneeedwards\Application%20Data\OpenText\DM\Temp\NCVER_DMS-%23134851-v1-Data_for_Tom_s_LSAY_forum_presentatio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saturn\xdappdata$\reneeedwards\Application%20Data\OpenText\DM\Temp\NCVER_DMS-%23134851-v1-Data_for_Tom_s_LSAY_forum_present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AU"/>
  <c:chart>
    <c:plotArea>
      <c:layout/>
      <c:lineChart>
        <c:grouping val="standard"/>
        <c:ser>
          <c:idx val="0"/>
          <c:order val="0"/>
          <c:marker>
            <c:symbol val="none"/>
          </c:marker>
          <c:cat>
            <c:strRef>
              <c:f>'Unemployment Rates by age and g'!$B$10:$B$194</c:f>
              <c:strCache>
                <c:ptCount val="185"/>
                <c:pt idx="0">
                  <c:v>Q4-1966</c:v>
                </c:pt>
                <c:pt idx="1">
                  <c:v>Q1-1967</c:v>
                </c:pt>
                <c:pt idx="2">
                  <c:v>Q2-1967</c:v>
                </c:pt>
                <c:pt idx="3">
                  <c:v>Q3-1967</c:v>
                </c:pt>
                <c:pt idx="4">
                  <c:v>Q4-1967</c:v>
                </c:pt>
                <c:pt idx="5">
                  <c:v>Q1-1968</c:v>
                </c:pt>
                <c:pt idx="6">
                  <c:v>Q2-1968</c:v>
                </c:pt>
                <c:pt idx="7">
                  <c:v>Q3-1968</c:v>
                </c:pt>
                <c:pt idx="8">
                  <c:v>Q4-1968</c:v>
                </c:pt>
                <c:pt idx="9">
                  <c:v>Q1-1969</c:v>
                </c:pt>
                <c:pt idx="10">
                  <c:v>Q2-1969</c:v>
                </c:pt>
                <c:pt idx="11">
                  <c:v>Q3-1969</c:v>
                </c:pt>
                <c:pt idx="12">
                  <c:v>Q4-1969</c:v>
                </c:pt>
                <c:pt idx="13">
                  <c:v>Q1-1970</c:v>
                </c:pt>
                <c:pt idx="14">
                  <c:v>Q2-1970</c:v>
                </c:pt>
                <c:pt idx="15">
                  <c:v>Q3-1970</c:v>
                </c:pt>
                <c:pt idx="16">
                  <c:v>Q4-1970</c:v>
                </c:pt>
                <c:pt idx="17">
                  <c:v>Q1-1971</c:v>
                </c:pt>
                <c:pt idx="18">
                  <c:v>Q2-1971</c:v>
                </c:pt>
                <c:pt idx="19">
                  <c:v>Q3-1971</c:v>
                </c:pt>
                <c:pt idx="20">
                  <c:v>Q4-1971</c:v>
                </c:pt>
                <c:pt idx="21">
                  <c:v>Q1-1972</c:v>
                </c:pt>
                <c:pt idx="22">
                  <c:v>Q2-1972</c:v>
                </c:pt>
                <c:pt idx="23">
                  <c:v>Q3-1972</c:v>
                </c:pt>
                <c:pt idx="24">
                  <c:v>Q4-1972</c:v>
                </c:pt>
                <c:pt idx="25">
                  <c:v>Q1-1973</c:v>
                </c:pt>
                <c:pt idx="26">
                  <c:v>Q2-1973</c:v>
                </c:pt>
                <c:pt idx="27">
                  <c:v>Q3-1973</c:v>
                </c:pt>
                <c:pt idx="28">
                  <c:v>Q4-1973</c:v>
                </c:pt>
                <c:pt idx="29">
                  <c:v>Q1-1974</c:v>
                </c:pt>
                <c:pt idx="30">
                  <c:v>Q2-1974</c:v>
                </c:pt>
                <c:pt idx="31">
                  <c:v>Q3-1974</c:v>
                </c:pt>
                <c:pt idx="32">
                  <c:v>Q4-1974</c:v>
                </c:pt>
                <c:pt idx="33">
                  <c:v>Q1-1975</c:v>
                </c:pt>
                <c:pt idx="34">
                  <c:v>Q2-1975</c:v>
                </c:pt>
                <c:pt idx="35">
                  <c:v>Q3-1975</c:v>
                </c:pt>
                <c:pt idx="36">
                  <c:v>Q4-1975</c:v>
                </c:pt>
                <c:pt idx="37">
                  <c:v>Q1-1976</c:v>
                </c:pt>
                <c:pt idx="38">
                  <c:v>Q2-1976</c:v>
                </c:pt>
                <c:pt idx="39">
                  <c:v>Q3-1976</c:v>
                </c:pt>
                <c:pt idx="40">
                  <c:v>Q4-1976</c:v>
                </c:pt>
                <c:pt idx="41">
                  <c:v>Q1-1977</c:v>
                </c:pt>
                <c:pt idx="42">
                  <c:v>Q2-1977</c:v>
                </c:pt>
                <c:pt idx="43">
                  <c:v>Q3-1977</c:v>
                </c:pt>
                <c:pt idx="44">
                  <c:v>Q4-1977</c:v>
                </c:pt>
                <c:pt idx="45">
                  <c:v>Q1-1978</c:v>
                </c:pt>
                <c:pt idx="46">
                  <c:v>Q2-1978</c:v>
                </c:pt>
                <c:pt idx="47">
                  <c:v>Q3-1978</c:v>
                </c:pt>
                <c:pt idx="48">
                  <c:v>Q4-1978</c:v>
                </c:pt>
                <c:pt idx="49">
                  <c:v>Q1-1979</c:v>
                </c:pt>
                <c:pt idx="50">
                  <c:v>Q2-1979</c:v>
                </c:pt>
                <c:pt idx="51">
                  <c:v>Q3-1979</c:v>
                </c:pt>
                <c:pt idx="52">
                  <c:v>Q4-1979</c:v>
                </c:pt>
                <c:pt idx="53">
                  <c:v>Q1-1980</c:v>
                </c:pt>
                <c:pt idx="54">
                  <c:v>Q2-1980</c:v>
                </c:pt>
                <c:pt idx="55">
                  <c:v>Q3-1980</c:v>
                </c:pt>
                <c:pt idx="56">
                  <c:v>Q4-1980</c:v>
                </c:pt>
                <c:pt idx="57">
                  <c:v>Q1-1981</c:v>
                </c:pt>
                <c:pt idx="58">
                  <c:v>Q2-1981</c:v>
                </c:pt>
                <c:pt idx="59">
                  <c:v>Q3-1981</c:v>
                </c:pt>
                <c:pt idx="60">
                  <c:v>Q4-1981</c:v>
                </c:pt>
                <c:pt idx="61">
                  <c:v>Q1-1982</c:v>
                </c:pt>
                <c:pt idx="62">
                  <c:v>Q2-1982</c:v>
                </c:pt>
                <c:pt idx="63">
                  <c:v>Q3-1982</c:v>
                </c:pt>
                <c:pt idx="64">
                  <c:v>Q4-1982</c:v>
                </c:pt>
                <c:pt idx="65">
                  <c:v>Q1-1983</c:v>
                </c:pt>
                <c:pt idx="66">
                  <c:v>Q2-1983</c:v>
                </c:pt>
                <c:pt idx="67">
                  <c:v>Q3-1983</c:v>
                </c:pt>
                <c:pt idx="68">
                  <c:v>Q4-1983</c:v>
                </c:pt>
                <c:pt idx="69">
                  <c:v>Q1-1984</c:v>
                </c:pt>
                <c:pt idx="70">
                  <c:v>Q2-1984</c:v>
                </c:pt>
                <c:pt idx="71">
                  <c:v>Q3-1984</c:v>
                </c:pt>
                <c:pt idx="72">
                  <c:v>Q4-1984</c:v>
                </c:pt>
                <c:pt idx="73">
                  <c:v>Q1-1985</c:v>
                </c:pt>
                <c:pt idx="74">
                  <c:v>Q2-1985</c:v>
                </c:pt>
                <c:pt idx="75">
                  <c:v>Q3-1985</c:v>
                </c:pt>
                <c:pt idx="76">
                  <c:v>Q4-1985</c:v>
                </c:pt>
                <c:pt idx="77">
                  <c:v>Q1-1986</c:v>
                </c:pt>
                <c:pt idx="78">
                  <c:v>Q2-1986</c:v>
                </c:pt>
                <c:pt idx="79">
                  <c:v>Q3-1986</c:v>
                </c:pt>
                <c:pt idx="80">
                  <c:v>Q4-1986</c:v>
                </c:pt>
                <c:pt idx="81">
                  <c:v>Q1-1987</c:v>
                </c:pt>
                <c:pt idx="82">
                  <c:v>Q2-1987</c:v>
                </c:pt>
                <c:pt idx="83">
                  <c:v>Q3-1987</c:v>
                </c:pt>
                <c:pt idx="84">
                  <c:v>Q4-1987</c:v>
                </c:pt>
                <c:pt idx="85">
                  <c:v>Q1-1988</c:v>
                </c:pt>
                <c:pt idx="86">
                  <c:v>Q2-1988</c:v>
                </c:pt>
                <c:pt idx="87">
                  <c:v>Q3-1988</c:v>
                </c:pt>
                <c:pt idx="88">
                  <c:v>Q4-1988</c:v>
                </c:pt>
                <c:pt idx="89">
                  <c:v>Q1-1989</c:v>
                </c:pt>
                <c:pt idx="90">
                  <c:v>Q2-1989</c:v>
                </c:pt>
                <c:pt idx="91">
                  <c:v>Q3-1989</c:v>
                </c:pt>
                <c:pt idx="92">
                  <c:v>Q4-1989</c:v>
                </c:pt>
                <c:pt idx="93">
                  <c:v>Q1-1990</c:v>
                </c:pt>
                <c:pt idx="94">
                  <c:v>Q2-1990</c:v>
                </c:pt>
                <c:pt idx="95">
                  <c:v>Q3-1990</c:v>
                </c:pt>
                <c:pt idx="96">
                  <c:v>Q4-1990</c:v>
                </c:pt>
                <c:pt idx="97">
                  <c:v>Q1-1991</c:v>
                </c:pt>
                <c:pt idx="98">
                  <c:v>Q2-1991</c:v>
                </c:pt>
                <c:pt idx="99">
                  <c:v>Q3-1991</c:v>
                </c:pt>
                <c:pt idx="100">
                  <c:v>Q4-1991</c:v>
                </c:pt>
                <c:pt idx="101">
                  <c:v>Q1-1992</c:v>
                </c:pt>
                <c:pt idx="102">
                  <c:v>Q2-1992</c:v>
                </c:pt>
                <c:pt idx="103">
                  <c:v>Q3-1992</c:v>
                </c:pt>
                <c:pt idx="104">
                  <c:v>Q4-1992</c:v>
                </c:pt>
                <c:pt idx="105">
                  <c:v>Q1-1993</c:v>
                </c:pt>
                <c:pt idx="106">
                  <c:v>Q2-1993</c:v>
                </c:pt>
                <c:pt idx="107">
                  <c:v>Q3-1993</c:v>
                </c:pt>
                <c:pt idx="108">
                  <c:v>Q4-1993</c:v>
                </c:pt>
                <c:pt idx="109">
                  <c:v>Q1-1994</c:v>
                </c:pt>
                <c:pt idx="110">
                  <c:v>Q2-1994</c:v>
                </c:pt>
                <c:pt idx="111">
                  <c:v>Q3-1994</c:v>
                </c:pt>
                <c:pt idx="112">
                  <c:v>Q4-1994</c:v>
                </c:pt>
                <c:pt idx="113">
                  <c:v>Q1-1995</c:v>
                </c:pt>
                <c:pt idx="114">
                  <c:v>Q2-1995</c:v>
                </c:pt>
                <c:pt idx="115">
                  <c:v>Q3-1995</c:v>
                </c:pt>
                <c:pt idx="116">
                  <c:v>Q4-1995</c:v>
                </c:pt>
                <c:pt idx="117">
                  <c:v>Q1-1996</c:v>
                </c:pt>
                <c:pt idx="118">
                  <c:v>Q2-1996</c:v>
                </c:pt>
                <c:pt idx="119">
                  <c:v>Q3-1996</c:v>
                </c:pt>
                <c:pt idx="120">
                  <c:v>Q4-1996</c:v>
                </c:pt>
                <c:pt idx="121">
                  <c:v>Q1-1997</c:v>
                </c:pt>
                <c:pt idx="122">
                  <c:v>Q2-1997</c:v>
                </c:pt>
                <c:pt idx="123">
                  <c:v>Q3-1997</c:v>
                </c:pt>
                <c:pt idx="124">
                  <c:v>Q4-1997</c:v>
                </c:pt>
                <c:pt idx="125">
                  <c:v>Q1-1998</c:v>
                </c:pt>
                <c:pt idx="126">
                  <c:v>Q2-1998</c:v>
                </c:pt>
                <c:pt idx="127">
                  <c:v>Q3-1998</c:v>
                </c:pt>
                <c:pt idx="128">
                  <c:v>Q4-1998</c:v>
                </c:pt>
                <c:pt idx="129">
                  <c:v>Q1-1999</c:v>
                </c:pt>
                <c:pt idx="130">
                  <c:v>Q2-1999</c:v>
                </c:pt>
                <c:pt idx="131">
                  <c:v>Q3-1999</c:v>
                </c:pt>
                <c:pt idx="132">
                  <c:v>Q4-1999</c:v>
                </c:pt>
                <c:pt idx="133">
                  <c:v>Q1-2000</c:v>
                </c:pt>
                <c:pt idx="134">
                  <c:v>Q2-2000</c:v>
                </c:pt>
                <c:pt idx="135">
                  <c:v>Q3-2000</c:v>
                </c:pt>
                <c:pt idx="136">
                  <c:v>Q4-2000</c:v>
                </c:pt>
                <c:pt idx="137">
                  <c:v>Q1-2001</c:v>
                </c:pt>
                <c:pt idx="138">
                  <c:v>Q2-2001</c:v>
                </c:pt>
                <c:pt idx="139">
                  <c:v>Q3-2001</c:v>
                </c:pt>
                <c:pt idx="140">
                  <c:v>Q4-2001</c:v>
                </c:pt>
                <c:pt idx="141">
                  <c:v>Q1-2002</c:v>
                </c:pt>
                <c:pt idx="142">
                  <c:v>Q2-2002</c:v>
                </c:pt>
                <c:pt idx="143">
                  <c:v>Q3-2002</c:v>
                </c:pt>
                <c:pt idx="144">
                  <c:v>Q4-2002</c:v>
                </c:pt>
                <c:pt idx="145">
                  <c:v>Q1-2003</c:v>
                </c:pt>
                <c:pt idx="146">
                  <c:v>Q2-2003</c:v>
                </c:pt>
                <c:pt idx="147">
                  <c:v>Q3-2003</c:v>
                </c:pt>
                <c:pt idx="148">
                  <c:v>Q4-2003</c:v>
                </c:pt>
                <c:pt idx="149">
                  <c:v>Q1-2004</c:v>
                </c:pt>
                <c:pt idx="150">
                  <c:v>Q2-2004</c:v>
                </c:pt>
                <c:pt idx="151">
                  <c:v>Q3-2004</c:v>
                </c:pt>
                <c:pt idx="152">
                  <c:v>Q4-2004</c:v>
                </c:pt>
                <c:pt idx="153">
                  <c:v>Q1-2005</c:v>
                </c:pt>
                <c:pt idx="154">
                  <c:v>Q2-2005</c:v>
                </c:pt>
                <c:pt idx="155">
                  <c:v>Q3-2005</c:v>
                </c:pt>
                <c:pt idx="156">
                  <c:v>Q4-2005</c:v>
                </c:pt>
                <c:pt idx="157">
                  <c:v>Q1-2006</c:v>
                </c:pt>
                <c:pt idx="158">
                  <c:v>Q2-2006</c:v>
                </c:pt>
                <c:pt idx="159">
                  <c:v>Q3-2006</c:v>
                </c:pt>
                <c:pt idx="160">
                  <c:v>Q4-2006</c:v>
                </c:pt>
                <c:pt idx="161">
                  <c:v>Q1-2007</c:v>
                </c:pt>
                <c:pt idx="162">
                  <c:v>Q2-2007</c:v>
                </c:pt>
                <c:pt idx="163">
                  <c:v>Q3-2007</c:v>
                </c:pt>
                <c:pt idx="164">
                  <c:v>Q4-2007</c:v>
                </c:pt>
                <c:pt idx="165">
                  <c:v>Q1-2008</c:v>
                </c:pt>
                <c:pt idx="166">
                  <c:v>Q2-2008</c:v>
                </c:pt>
                <c:pt idx="167">
                  <c:v>Q3-2008</c:v>
                </c:pt>
                <c:pt idx="168">
                  <c:v>Q4-2008</c:v>
                </c:pt>
                <c:pt idx="169">
                  <c:v>Q1-2009</c:v>
                </c:pt>
                <c:pt idx="170">
                  <c:v>Q2-2009</c:v>
                </c:pt>
                <c:pt idx="171">
                  <c:v>Q3-2009</c:v>
                </c:pt>
                <c:pt idx="172">
                  <c:v>Q4-2009</c:v>
                </c:pt>
                <c:pt idx="173">
                  <c:v>Q1-2010</c:v>
                </c:pt>
                <c:pt idx="174">
                  <c:v>Q2-2010</c:v>
                </c:pt>
                <c:pt idx="175">
                  <c:v>Q3-2010</c:v>
                </c:pt>
                <c:pt idx="176">
                  <c:v>Q4-2010</c:v>
                </c:pt>
                <c:pt idx="177">
                  <c:v>Q1-2011</c:v>
                </c:pt>
                <c:pt idx="178">
                  <c:v>Q2-2011</c:v>
                </c:pt>
                <c:pt idx="179">
                  <c:v>Q3-2011</c:v>
                </c:pt>
                <c:pt idx="180">
                  <c:v>Q4-2011</c:v>
                </c:pt>
                <c:pt idx="181">
                  <c:v>Q1-2012</c:v>
                </c:pt>
                <c:pt idx="182">
                  <c:v>Q2-2012</c:v>
                </c:pt>
                <c:pt idx="183">
                  <c:v>Q3-2012</c:v>
                </c:pt>
                <c:pt idx="184">
                  <c:v>Q4-2012</c:v>
                </c:pt>
              </c:strCache>
            </c:strRef>
          </c:cat>
          <c:val>
            <c:numRef>
              <c:f>'Unemployment Rates by age and g'!$C$10:$C$194</c:f>
              <c:numCache>
                <c:formatCode>General</c:formatCode>
                <c:ptCount val="185"/>
                <c:pt idx="0">
                  <c:v>1.7</c:v>
                </c:pt>
                <c:pt idx="1">
                  <c:v>1.8</c:v>
                </c:pt>
                <c:pt idx="2" formatCode="0.0">
                  <c:v>2</c:v>
                </c:pt>
                <c:pt idx="3">
                  <c:v>1.9000000000000001</c:v>
                </c:pt>
                <c:pt idx="4">
                  <c:v>1.8</c:v>
                </c:pt>
                <c:pt idx="5">
                  <c:v>1.9000000000000001</c:v>
                </c:pt>
                <c:pt idx="6">
                  <c:v>1.9000000000000001</c:v>
                </c:pt>
                <c:pt idx="7">
                  <c:v>1.8</c:v>
                </c:pt>
                <c:pt idx="8">
                  <c:v>1.7</c:v>
                </c:pt>
                <c:pt idx="9">
                  <c:v>1.8</c:v>
                </c:pt>
                <c:pt idx="10">
                  <c:v>1.8</c:v>
                </c:pt>
                <c:pt idx="11">
                  <c:v>1.7</c:v>
                </c:pt>
                <c:pt idx="12">
                  <c:v>1.9000000000000001</c:v>
                </c:pt>
                <c:pt idx="13">
                  <c:v>1.6</c:v>
                </c:pt>
                <c:pt idx="14">
                  <c:v>1.7</c:v>
                </c:pt>
                <c:pt idx="15">
                  <c:v>1.7</c:v>
                </c:pt>
                <c:pt idx="16">
                  <c:v>1.6</c:v>
                </c:pt>
                <c:pt idx="17">
                  <c:v>1.7</c:v>
                </c:pt>
                <c:pt idx="18">
                  <c:v>1.9000000000000001</c:v>
                </c:pt>
                <c:pt idx="19">
                  <c:v>1.9000000000000001</c:v>
                </c:pt>
                <c:pt idx="20">
                  <c:v>2.2000000000000002</c:v>
                </c:pt>
                <c:pt idx="21">
                  <c:v>2.4</c:v>
                </c:pt>
                <c:pt idx="22">
                  <c:v>2.4</c:v>
                </c:pt>
                <c:pt idx="23">
                  <c:v>2.9</c:v>
                </c:pt>
                <c:pt idx="24">
                  <c:v>2.8</c:v>
                </c:pt>
                <c:pt idx="25">
                  <c:v>2.6</c:v>
                </c:pt>
                <c:pt idx="26">
                  <c:v>2.2999999999999998</c:v>
                </c:pt>
                <c:pt idx="27">
                  <c:v>2.1</c:v>
                </c:pt>
                <c:pt idx="28">
                  <c:v>2.1</c:v>
                </c:pt>
                <c:pt idx="29">
                  <c:v>2.1</c:v>
                </c:pt>
                <c:pt idx="30">
                  <c:v>2.1</c:v>
                </c:pt>
                <c:pt idx="31">
                  <c:v>2.7</c:v>
                </c:pt>
                <c:pt idx="32">
                  <c:v>4</c:v>
                </c:pt>
                <c:pt idx="33">
                  <c:v>4.8</c:v>
                </c:pt>
                <c:pt idx="34">
                  <c:v>4.8</c:v>
                </c:pt>
                <c:pt idx="35">
                  <c:v>4.7</c:v>
                </c:pt>
                <c:pt idx="36">
                  <c:v>5.4</c:v>
                </c:pt>
                <c:pt idx="37">
                  <c:v>4.9000000000000004</c:v>
                </c:pt>
                <c:pt idx="38">
                  <c:v>4.5</c:v>
                </c:pt>
                <c:pt idx="39">
                  <c:v>4.8</c:v>
                </c:pt>
                <c:pt idx="40">
                  <c:v>4.9000000000000004</c:v>
                </c:pt>
                <c:pt idx="41">
                  <c:v>5.2</c:v>
                </c:pt>
                <c:pt idx="42">
                  <c:v>5.6</c:v>
                </c:pt>
                <c:pt idx="43">
                  <c:v>5.8</c:v>
                </c:pt>
                <c:pt idx="44">
                  <c:v>5.9</c:v>
                </c:pt>
                <c:pt idx="45">
                  <c:v>6.6</c:v>
                </c:pt>
                <c:pt idx="46" formatCode="0.0">
                  <c:v>6.2751789999999996</c:v>
                </c:pt>
                <c:pt idx="47" formatCode="0.0">
                  <c:v>6.3054569999999881</c:v>
                </c:pt>
                <c:pt idx="48" formatCode="0.0">
                  <c:v>6.3111290000000002</c:v>
                </c:pt>
                <c:pt idx="49" formatCode="0.0">
                  <c:v>6.3446980000000002</c:v>
                </c:pt>
                <c:pt idx="50" formatCode="0.0">
                  <c:v>6.3370610000000003</c:v>
                </c:pt>
                <c:pt idx="51" formatCode="0.0">
                  <c:v>6.2271799999999891</c:v>
                </c:pt>
                <c:pt idx="52" formatCode="0.0">
                  <c:v>6.1930769999999891</c:v>
                </c:pt>
                <c:pt idx="53" formatCode="0.0">
                  <c:v>6.058874999999988</c:v>
                </c:pt>
                <c:pt idx="54" formatCode="0.0">
                  <c:v>6.2495520000000004</c:v>
                </c:pt>
                <c:pt idx="55" formatCode="0.0">
                  <c:v>6.150086999999985</c:v>
                </c:pt>
                <c:pt idx="56" formatCode="0.0">
                  <c:v>5.9934120000000002</c:v>
                </c:pt>
                <c:pt idx="57" formatCode="0.0">
                  <c:v>5.7904640000000001</c:v>
                </c:pt>
                <c:pt idx="58" formatCode="0.0">
                  <c:v>5.5219449999999881</c:v>
                </c:pt>
                <c:pt idx="59" formatCode="0.0">
                  <c:v>5.8538099999999975</c:v>
                </c:pt>
                <c:pt idx="60" formatCode="0.0">
                  <c:v>5.9715069999999999</c:v>
                </c:pt>
                <c:pt idx="61" formatCode="0.0">
                  <c:v>6.2336510000000116</c:v>
                </c:pt>
                <c:pt idx="62" formatCode="0.0">
                  <c:v>6.5810589999999998</c:v>
                </c:pt>
                <c:pt idx="63" formatCode="0.0">
                  <c:v>7.1364690000000106</c:v>
                </c:pt>
                <c:pt idx="64" formatCode="0.0">
                  <c:v>8.8094200000000047</c:v>
                </c:pt>
                <c:pt idx="65" formatCode="0.0">
                  <c:v>9.6609880000000015</c:v>
                </c:pt>
                <c:pt idx="66" formatCode="0.0">
                  <c:v>10.241729999999999</c:v>
                </c:pt>
                <c:pt idx="67" formatCode="0.0">
                  <c:v>10.29383</c:v>
                </c:pt>
                <c:pt idx="68" formatCode="0.0">
                  <c:v>9.7227370000000004</c:v>
                </c:pt>
                <c:pt idx="69" formatCode="0.0">
                  <c:v>9.393911000000001</c:v>
                </c:pt>
                <c:pt idx="70" formatCode="0.0">
                  <c:v>9.1500640000000004</c:v>
                </c:pt>
                <c:pt idx="71" formatCode="0.0">
                  <c:v>8.771018999999999</c:v>
                </c:pt>
                <c:pt idx="72" formatCode="0.0">
                  <c:v>8.6465340000000008</c:v>
                </c:pt>
                <c:pt idx="73" formatCode="0.0">
                  <c:v>8.5704980000000006</c:v>
                </c:pt>
                <c:pt idx="74" formatCode="0.0">
                  <c:v>8.4611190000000001</c:v>
                </c:pt>
                <c:pt idx="75" formatCode="0.0">
                  <c:v>8.1243299999999987</c:v>
                </c:pt>
                <c:pt idx="76" formatCode="0.0">
                  <c:v>7.8772120000000001</c:v>
                </c:pt>
                <c:pt idx="77" formatCode="0.0">
                  <c:v>7.9520650000000002</c:v>
                </c:pt>
                <c:pt idx="78" formatCode="0.0">
                  <c:v>7.8128699999999975</c:v>
                </c:pt>
                <c:pt idx="79" formatCode="0.0">
                  <c:v>8.2649670000000004</c:v>
                </c:pt>
                <c:pt idx="80" formatCode="0.0">
                  <c:v>8.3481739999999984</c:v>
                </c:pt>
                <c:pt idx="81" formatCode="0.0">
                  <c:v>8.3157220000000027</c:v>
                </c:pt>
                <c:pt idx="82" formatCode="0.0">
                  <c:v>8.1868960000000008</c:v>
                </c:pt>
                <c:pt idx="83" formatCode="0.0">
                  <c:v>8.0149120000000007</c:v>
                </c:pt>
                <c:pt idx="84" formatCode="0.0">
                  <c:v>7.9323430000000128</c:v>
                </c:pt>
                <c:pt idx="85" formatCode="0.0">
                  <c:v>7.5511200000000001</c:v>
                </c:pt>
                <c:pt idx="86" formatCode="0.0">
                  <c:v>7.5910409999999997</c:v>
                </c:pt>
                <c:pt idx="87" formatCode="0.0">
                  <c:v>6.9511329999999996</c:v>
                </c:pt>
                <c:pt idx="88" formatCode="0.0">
                  <c:v>6.768796</c:v>
                </c:pt>
                <c:pt idx="89" formatCode="0.0">
                  <c:v>6.587881999999988</c:v>
                </c:pt>
                <c:pt idx="90" formatCode="0.0">
                  <c:v>6.181187999999989</c:v>
                </c:pt>
                <c:pt idx="91" formatCode="0.0">
                  <c:v>6.0393000000000034</c:v>
                </c:pt>
                <c:pt idx="92" formatCode="0.0">
                  <c:v>5.862978999999986</c:v>
                </c:pt>
                <c:pt idx="93" formatCode="0.0">
                  <c:v>6.2193959999999997</c:v>
                </c:pt>
                <c:pt idx="94" formatCode="0.0">
                  <c:v>6.4901280000000003</c:v>
                </c:pt>
                <c:pt idx="95" formatCode="0.0">
                  <c:v>7.1928809999999821</c:v>
                </c:pt>
                <c:pt idx="96" formatCode="0.0">
                  <c:v>7.8611449999999881</c:v>
                </c:pt>
                <c:pt idx="97" formatCode="0.0">
                  <c:v>8.7155780000000007</c:v>
                </c:pt>
                <c:pt idx="98" formatCode="0.0">
                  <c:v>9.5818779999999997</c:v>
                </c:pt>
                <c:pt idx="99" formatCode="0.0">
                  <c:v>9.9109630000000006</c:v>
                </c:pt>
                <c:pt idx="100" formatCode="0.0">
                  <c:v>10.226380000000001</c:v>
                </c:pt>
                <c:pt idx="101" formatCode="0.0">
                  <c:v>10.453630000000029</c:v>
                </c:pt>
                <c:pt idx="102" formatCode="0.0">
                  <c:v>10.793700000000001</c:v>
                </c:pt>
                <c:pt idx="103" formatCode="0.0">
                  <c:v>10.90836</c:v>
                </c:pt>
                <c:pt idx="104" formatCode="0.0">
                  <c:v>11.108890000000001</c:v>
                </c:pt>
                <c:pt idx="105" formatCode="0.0">
                  <c:v>10.94767</c:v>
                </c:pt>
                <c:pt idx="106" formatCode="0.0">
                  <c:v>10.896930000000006</c:v>
                </c:pt>
                <c:pt idx="107" formatCode="0.0">
                  <c:v>10.903680000000021</c:v>
                </c:pt>
                <c:pt idx="108" formatCode="0.0">
                  <c:v>10.824490000000004</c:v>
                </c:pt>
                <c:pt idx="109" formatCode="0.0">
                  <c:v>10.40306</c:v>
                </c:pt>
                <c:pt idx="110" formatCode="0.0">
                  <c:v>10.00267</c:v>
                </c:pt>
                <c:pt idx="111" formatCode="0.0">
                  <c:v>9.4855770000000028</c:v>
                </c:pt>
                <c:pt idx="112" formatCode="0.0">
                  <c:v>9.0669150000000016</c:v>
                </c:pt>
                <c:pt idx="113" formatCode="0.0">
                  <c:v>8.8198170000000005</c:v>
                </c:pt>
                <c:pt idx="114" formatCode="0.0">
                  <c:v>8.3733450000000005</c:v>
                </c:pt>
                <c:pt idx="115" formatCode="0.0">
                  <c:v>8.3327150000000003</c:v>
                </c:pt>
                <c:pt idx="116" formatCode="0.0">
                  <c:v>8.4462170000000008</c:v>
                </c:pt>
                <c:pt idx="117" formatCode="0.0">
                  <c:v>8.4487909999999999</c:v>
                </c:pt>
                <c:pt idx="118" formatCode="0.0">
                  <c:v>8.4694170000000231</c:v>
                </c:pt>
                <c:pt idx="119" formatCode="0.0">
                  <c:v>8.6085040000000017</c:v>
                </c:pt>
                <c:pt idx="120" formatCode="0.0">
                  <c:v>8.6526390000000255</c:v>
                </c:pt>
                <c:pt idx="121" formatCode="0.0">
                  <c:v>8.6926090000000027</c:v>
                </c:pt>
                <c:pt idx="122" formatCode="0.0">
                  <c:v>8.5824080000000027</c:v>
                </c:pt>
                <c:pt idx="123" formatCode="0.0">
                  <c:v>8.4615840000000251</c:v>
                </c:pt>
                <c:pt idx="124" formatCode="0.0">
                  <c:v>8.048315999999998</c:v>
                </c:pt>
                <c:pt idx="125" formatCode="0.0">
                  <c:v>7.8938990000000002</c:v>
                </c:pt>
                <c:pt idx="126" formatCode="0.0">
                  <c:v>7.70608</c:v>
                </c:pt>
                <c:pt idx="127" formatCode="0.0">
                  <c:v>7.7916600000000127</c:v>
                </c:pt>
                <c:pt idx="128" formatCode="0.0">
                  <c:v>7.4902749999999996</c:v>
                </c:pt>
                <c:pt idx="129" formatCode="0.0">
                  <c:v>7.2055009999999955</c:v>
                </c:pt>
                <c:pt idx="130" formatCode="0.0">
                  <c:v>6.9414430000000138</c:v>
                </c:pt>
                <c:pt idx="131" formatCode="0.0">
                  <c:v>6.8761679999999998</c:v>
                </c:pt>
                <c:pt idx="132" formatCode="0.0">
                  <c:v>6.659097</c:v>
                </c:pt>
                <c:pt idx="133" formatCode="0.0">
                  <c:v>6.4894559999999997</c:v>
                </c:pt>
                <c:pt idx="134" formatCode="0.0">
                  <c:v>6.3490169999999955</c:v>
                </c:pt>
                <c:pt idx="135" formatCode="0.0">
                  <c:v>6.0439039999999995</c:v>
                </c:pt>
                <c:pt idx="136" formatCode="0.0">
                  <c:v>6.1940589999999869</c:v>
                </c:pt>
                <c:pt idx="137" formatCode="0.0">
                  <c:v>6.4476670000000116</c:v>
                </c:pt>
                <c:pt idx="138" formatCode="0.0">
                  <c:v>6.8453980000000003</c:v>
                </c:pt>
                <c:pt idx="139" formatCode="0.0">
                  <c:v>6.8753599999999997</c:v>
                </c:pt>
                <c:pt idx="140" formatCode="0.0">
                  <c:v>6.9481809999999955</c:v>
                </c:pt>
                <c:pt idx="141" formatCode="0.0">
                  <c:v>6.6361689999999998</c:v>
                </c:pt>
                <c:pt idx="142" formatCode="0.0">
                  <c:v>6.3749799999999945</c:v>
                </c:pt>
                <c:pt idx="143" formatCode="0.0">
                  <c:v>6.2820390000000002</c:v>
                </c:pt>
                <c:pt idx="144" formatCode="0.0">
                  <c:v>6.1533999999999995</c:v>
                </c:pt>
                <c:pt idx="145" formatCode="0.0">
                  <c:v>6.0893030000000117</c:v>
                </c:pt>
                <c:pt idx="146" formatCode="0.0">
                  <c:v>6.0588379999999891</c:v>
                </c:pt>
                <c:pt idx="147" formatCode="0.0">
                  <c:v>5.9134339999999996</c:v>
                </c:pt>
                <c:pt idx="148" formatCode="0.0">
                  <c:v>5.7193969999999998</c:v>
                </c:pt>
                <c:pt idx="149" formatCode="0.0">
                  <c:v>5.5366140000000001</c:v>
                </c:pt>
                <c:pt idx="150" formatCode="0.0">
                  <c:v>5.4282219999999999</c:v>
                </c:pt>
                <c:pt idx="151" formatCode="0.0">
                  <c:v>5.4822360000000003</c:v>
                </c:pt>
                <c:pt idx="152" formatCode="0.0">
                  <c:v>5.1387580000000002</c:v>
                </c:pt>
                <c:pt idx="153" formatCode="0.0">
                  <c:v>5.1139979999999881</c:v>
                </c:pt>
                <c:pt idx="154" formatCode="0.0">
                  <c:v>5.0699509999999881</c:v>
                </c:pt>
                <c:pt idx="155" formatCode="0.0">
                  <c:v>4.9658829999999945</c:v>
                </c:pt>
                <c:pt idx="156" formatCode="0.0">
                  <c:v>5.0304289999999998</c:v>
                </c:pt>
                <c:pt idx="157" formatCode="0.0">
                  <c:v>5.0307640000000013</c:v>
                </c:pt>
                <c:pt idx="158" formatCode="0.0">
                  <c:v>4.8541179999999802</c:v>
                </c:pt>
                <c:pt idx="159" formatCode="0.0">
                  <c:v>4.6937139999999955</c:v>
                </c:pt>
                <c:pt idx="160" formatCode="0.0">
                  <c:v>4.5475769999999889</c:v>
                </c:pt>
                <c:pt idx="161" formatCode="0.0">
                  <c:v>4.5305809999999891</c:v>
                </c:pt>
                <c:pt idx="162" formatCode="0.0">
                  <c:v>4.312190999999987</c:v>
                </c:pt>
                <c:pt idx="163" formatCode="0.0">
                  <c:v>4.277876</c:v>
                </c:pt>
                <c:pt idx="164" formatCode="0.0">
                  <c:v>4.3764669999999999</c:v>
                </c:pt>
                <c:pt idx="165" formatCode="0.0">
                  <c:v>4.0786249999999997</c:v>
                </c:pt>
                <c:pt idx="166" formatCode="0.0">
                  <c:v>4.2626739999999996</c:v>
                </c:pt>
                <c:pt idx="167" formatCode="0.0">
                  <c:v>4.228384999999987</c:v>
                </c:pt>
                <c:pt idx="168" formatCode="0.0">
                  <c:v>4.4643430000000004</c:v>
                </c:pt>
                <c:pt idx="169" formatCode="0.0">
                  <c:v>5.3439779999999955</c:v>
                </c:pt>
                <c:pt idx="170" formatCode="0.0">
                  <c:v>5.7339490000000106</c:v>
                </c:pt>
                <c:pt idx="171" formatCode="0.0">
                  <c:v>5.7479959999999881</c:v>
                </c:pt>
                <c:pt idx="172" formatCode="0.0">
                  <c:v>5.5701210000000003</c:v>
                </c:pt>
                <c:pt idx="173" formatCode="0.0">
                  <c:v>5.326454999999986</c:v>
                </c:pt>
                <c:pt idx="174" formatCode="0.0">
                  <c:v>5.2896030000000138</c:v>
                </c:pt>
                <c:pt idx="175" formatCode="0.0">
                  <c:v>5.1649369999999752</c:v>
                </c:pt>
                <c:pt idx="176" formatCode="0.0">
                  <c:v>5.0981569999999881</c:v>
                </c:pt>
                <c:pt idx="177" formatCode="0.0">
                  <c:v>4.9943070000000001</c:v>
                </c:pt>
                <c:pt idx="178" formatCode="0.0">
                  <c:v>4.9767370000000106</c:v>
                </c:pt>
                <c:pt idx="179" formatCode="0.0">
                  <c:v>5.2103450000000002</c:v>
                </c:pt>
                <c:pt idx="180" formatCode="0.0">
                  <c:v>5.1870029999999945</c:v>
                </c:pt>
                <c:pt idx="181" formatCode="0.0">
                  <c:v>5.160179999999988</c:v>
                </c:pt>
                <c:pt idx="182" formatCode="0.0">
                  <c:v>5.1463369999999955</c:v>
                </c:pt>
                <c:pt idx="183" formatCode="0.0">
                  <c:v>5.2896150000000004</c:v>
                </c:pt>
                <c:pt idx="184" formatCode="0.0">
                  <c:v>5.3458490000000003</c:v>
                </c:pt>
              </c:numCache>
            </c:numRef>
          </c:val>
        </c:ser>
        <c:marker val="1"/>
        <c:axId val="171500288"/>
        <c:axId val="171501824"/>
      </c:lineChart>
      <c:catAx>
        <c:axId val="171500288"/>
        <c:scaling>
          <c:orientation val="minMax"/>
        </c:scaling>
        <c:axPos val="b"/>
        <c:tickLblPos val="nextTo"/>
        <c:crossAx val="171501824"/>
        <c:crosses val="autoZero"/>
        <c:auto val="1"/>
        <c:lblAlgn val="ctr"/>
        <c:lblOffset val="100"/>
        <c:tickMarkSkip val="8"/>
      </c:catAx>
      <c:valAx>
        <c:axId val="171501824"/>
        <c:scaling>
          <c:orientation val="minMax"/>
        </c:scaling>
        <c:axPos val="l"/>
        <c:majorGridlines>
          <c:spPr>
            <a:ln>
              <a:prstDash val="sysDot"/>
            </a:ln>
          </c:spPr>
        </c:majorGridlines>
        <c:title>
          <c:tx>
            <c:rich>
              <a:bodyPr rot="-5400000" vert="horz"/>
              <a:lstStyle/>
              <a:p>
                <a:pPr>
                  <a:defRPr sz="900" b="0">
                    <a:latin typeface="Arial" pitchFamily="34" charset="0"/>
                    <a:cs typeface="Arial" pitchFamily="34" charset="0"/>
                  </a:defRPr>
                </a:pPr>
                <a:r>
                  <a:rPr lang="en-AU" sz="900" b="0">
                    <a:latin typeface="Arial" pitchFamily="34" charset="0"/>
                    <a:cs typeface="Arial" pitchFamily="34" charset="0"/>
                  </a:rPr>
                  <a:t>Percentage</a:t>
                </a:r>
              </a:p>
            </c:rich>
          </c:tx>
          <c:layout/>
        </c:title>
        <c:numFmt formatCode="General" sourceLinked="1"/>
        <c:tickLblPos val="nextTo"/>
        <c:crossAx val="17150028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AU"/>
  <c:chart>
    <c:autoTitleDeleted val="1"/>
    <c:plotArea>
      <c:layout/>
      <c:lineChart>
        <c:grouping val="standard"/>
        <c:ser>
          <c:idx val="0"/>
          <c:order val="0"/>
          <c:tx>
            <c:strRef>
              <c:f>'unemployment rate'!$V$12</c:f>
              <c:strCache>
                <c:ptCount val="1"/>
                <c:pt idx="0">
                  <c:v>15-19 year olds</c:v>
                </c:pt>
              </c:strCache>
            </c:strRef>
          </c:tx>
          <c:marker>
            <c:symbol val="none"/>
          </c:marker>
          <c:cat>
            <c:numRef>
              <c:f>'unemployment rate'!$U$13:$U$47</c:f>
              <c:numCache>
                <c:formatCode>General</c:formatCode>
                <c:ptCount val="35"/>
                <c:pt idx="0">
                  <c:v>1978</c:v>
                </c:pt>
                <c:pt idx="1">
                  <c:v>1979</c:v>
                </c:pt>
                <c:pt idx="2">
                  <c:v>1980</c:v>
                </c:pt>
                <c:pt idx="3">
                  <c:v>1981</c:v>
                </c:pt>
                <c:pt idx="4">
                  <c:v>1982</c:v>
                </c:pt>
                <c:pt idx="5">
                  <c:v>1983</c:v>
                </c:pt>
                <c:pt idx="6">
                  <c:v>1984</c:v>
                </c:pt>
                <c:pt idx="7">
                  <c:v>1985</c:v>
                </c:pt>
                <c:pt idx="8">
                  <c:v>1986</c:v>
                </c:pt>
                <c:pt idx="9">
                  <c:v>1987</c:v>
                </c:pt>
                <c:pt idx="10">
                  <c:v>1988</c:v>
                </c:pt>
                <c:pt idx="11">
                  <c:v>1989</c:v>
                </c:pt>
                <c:pt idx="12">
                  <c:v>1990</c:v>
                </c:pt>
                <c:pt idx="13">
                  <c:v>1991</c:v>
                </c:pt>
                <c:pt idx="14">
                  <c:v>1992</c:v>
                </c:pt>
                <c:pt idx="15">
                  <c:v>1993</c:v>
                </c:pt>
                <c:pt idx="16">
                  <c:v>1994</c:v>
                </c:pt>
                <c:pt idx="17">
                  <c:v>1995</c:v>
                </c:pt>
                <c:pt idx="18">
                  <c:v>1996</c:v>
                </c:pt>
                <c:pt idx="19">
                  <c:v>1997</c:v>
                </c:pt>
                <c:pt idx="20">
                  <c:v>1998</c:v>
                </c:pt>
                <c:pt idx="21">
                  <c:v>1999</c:v>
                </c:pt>
                <c:pt idx="22">
                  <c:v>2000</c:v>
                </c:pt>
                <c:pt idx="23">
                  <c:v>2001</c:v>
                </c:pt>
                <c:pt idx="24">
                  <c:v>2002</c:v>
                </c:pt>
                <c:pt idx="25">
                  <c:v>2003</c:v>
                </c:pt>
                <c:pt idx="26">
                  <c:v>2004</c:v>
                </c:pt>
                <c:pt idx="27">
                  <c:v>2005</c:v>
                </c:pt>
                <c:pt idx="28">
                  <c:v>2006</c:v>
                </c:pt>
                <c:pt idx="29">
                  <c:v>2007</c:v>
                </c:pt>
                <c:pt idx="30">
                  <c:v>2008</c:v>
                </c:pt>
                <c:pt idx="31">
                  <c:v>2009</c:v>
                </c:pt>
                <c:pt idx="32">
                  <c:v>2010</c:v>
                </c:pt>
                <c:pt idx="33">
                  <c:v>2011</c:v>
                </c:pt>
                <c:pt idx="34">
                  <c:v>2012</c:v>
                </c:pt>
              </c:numCache>
            </c:numRef>
          </c:cat>
          <c:val>
            <c:numRef>
              <c:f>'unemployment rate'!$V$13:$V$47</c:f>
              <c:numCache>
                <c:formatCode>0.0;\-0.0;0.0;@</c:formatCode>
                <c:ptCount val="35"/>
                <c:pt idx="0">
                  <c:v>16.785303199999898</c:v>
                </c:pt>
                <c:pt idx="1">
                  <c:v>17.299995400000089</c:v>
                </c:pt>
                <c:pt idx="2">
                  <c:v>16.631282400000035</c:v>
                </c:pt>
                <c:pt idx="3">
                  <c:v>13.945742600000004</c:v>
                </c:pt>
                <c:pt idx="4">
                  <c:v>16.636359800000001</c:v>
                </c:pt>
                <c:pt idx="5">
                  <c:v>22.592999499999987</c:v>
                </c:pt>
                <c:pt idx="6">
                  <c:v>20.947394599999917</c:v>
                </c:pt>
                <c:pt idx="7">
                  <c:v>18.232738799999989</c:v>
                </c:pt>
                <c:pt idx="8">
                  <c:v>19.0734177</c:v>
                </c:pt>
                <c:pt idx="9">
                  <c:v>18.654264200000078</c:v>
                </c:pt>
                <c:pt idx="10">
                  <c:v>15.494766800000004</c:v>
                </c:pt>
                <c:pt idx="11">
                  <c:v>13.690866700000001</c:v>
                </c:pt>
                <c:pt idx="12">
                  <c:v>16.464964899999988</c:v>
                </c:pt>
                <c:pt idx="13">
                  <c:v>20.9608846</c:v>
                </c:pt>
                <c:pt idx="14">
                  <c:v>24.9518725</c:v>
                </c:pt>
                <c:pt idx="15">
                  <c:v>22.9974591</c:v>
                </c:pt>
                <c:pt idx="16">
                  <c:v>20.282415899999872</c:v>
                </c:pt>
                <c:pt idx="17">
                  <c:v>19.989678899999898</c:v>
                </c:pt>
                <c:pt idx="18">
                  <c:v>19.3843724</c:v>
                </c:pt>
                <c:pt idx="19">
                  <c:v>19.185423599999872</c:v>
                </c:pt>
                <c:pt idx="20">
                  <c:v>18.035922599999989</c:v>
                </c:pt>
                <c:pt idx="21">
                  <c:v>16.289165000000001</c:v>
                </c:pt>
                <c:pt idx="22">
                  <c:v>15.256697800000024</c:v>
                </c:pt>
                <c:pt idx="23">
                  <c:v>15.637666600000001</c:v>
                </c:pt>
                <c:pt idx="24">
                  <c:v>15.972824300000006</c:v>
                </c:pt>
                <c:pt idx="25">
                  <c:v>14.870897500000044</c:v>
                </c:pt>
                <c:pt idx="26">
                  <c:v>15.542653400000001</c:v>
                </c:pt>
                <c:pt idx="27">
                  <c:v>13.9774086</c:v>
                </c:pt>
                <c:pt idx="28">
                  <c:v>14.137037000000001</c:v>
                </c:pt>
                <c:pt idx="29">
                  <c:v>13.766624</c:v>
                </c:pt>
                <c:pt idx="30">
                  <c:v>10.7625697</c:v>
                </c:pt>
                <c:pt idx="31">
                  <c:v>15.354058800000002</c:v>
                </c:pt>
                <c:pt idx="32">
                  <c:v>16.76843139999988</c:v>
                </c:pt>
                <c:pt idx="33">
                  <c:v>14.169630700000004</c:v>
                </c:pt>
                <c:pt idx="34">
                  <c:v>15.543312999999999</c:v>
                </c:pt>
              </c:numCache>
            </c:numRef>
          </c:val>
        </c:ser>
        <c:marker val="1"/>
        <c:axId val="178049792"/>
        <c:axId val="178051712"/>
      </c:lineChart>
      <c:catAx>
        <c:axId val="178049792"/>
        <c:scaling>
          <c:orientation val="minMax"/>
        </c:scaling>
        <c:axPos val="b"/>
        <c:title>
          <c:tx>
            <c:rich>
              <a:bodyPr/>
              <a:lstStyle/>
              <a:p>
                <a:pPr>
                  <a:defRPr/>
                </a:pPr>
                <a:r>
                  <a:rPr lang="en-US"/>
                  <a:t>Year</a:t>
                </a:r>
              </a:p>
            </c:rich>
          </c:tx>
          <c:layout/>
        </c:title>
        <c:numFmt formatCode="General" sourceLinked="1"/>
        <c:tickLblPos val="nextTo"/>
        <c:txPr>
          <a:bodyPr/>
          <a:lstStyle/>
          <a:p>
            <a:pPr>
              <a:defRPr sz="800"/>
            </a:pPr>
            <a:endParaRPr lang="en-US"/>
          </a:p>
        </c:txPr>
        <c:crossAx val="178051712"/>
        <c:crosses val="autoZero"/>
        <c:auto val="1"/>
        <c:lblAlgn val="ctr"/>
        <c:lblOffset val="100"/>
      </c:catAx>
      <c:valAx>
        <c:axId val="178051712"/>
        <c:scaling>
          <c:orientation val="minMax"/>
        </c:scaling>
        <c:axPos val="l"/>
        <c:majorGridlines/>
        <c:title>
          <c:tx>
            <c:rich>
              <a:bodyPr rot="-5400000" vert="horz"/>
              <a:lstStyle/>
              <a:p>
                <a:pPr>
                  <a:defRPr/>
                </a:pPr>
                <a:r>
                  <a:rPr lang="en-US"/>
                  <a:t>Percentage</a:t>
                </a:r>
              </a:p>
            </c:rich>
          </c:tx>
          <c:layout/>
        </c:title>
        <c:numFmt formatCode="0.0;\-0.0;0.0;@" sourceLinked="1"/>
        <c:tickLblPos val="nextTo"/>
        <c:txPr>
          <a:bodyPr/>
          <a:lstStyle/>
          <a:p>
            <a:pPr>
              <a:defRPr sz="800"/>
            </a:pPr>
            <a:endParaRPr lang="en-US"/>
          </a:p>
        </c:txPr>
        <c:crossAx val="17804979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AU"/>
  <c:chart>
    <c:autoTitleDeleted val="1"/>
    <c:plotArea>
      <c:layout/>
      <c:lineChart>
        <c:grouping val="standard"/>
        <c:ser>
          <c:idx val="0"/>
          <c:order val="0"/>
          <c:tx>
            <c:strRef>
              <c:f>'unemployment rate'!$AB$12</c:f>
              <c:strCache>
                <c:ptCount val="1"/>
                <c:pt idx="0">
                  <c:v>20-24 year olds</c:v>
                </c:pt>
              </c:strCache>
            </c:strRef>
          </c:tx>
          <c:marker>
            <c:symbol val="none"/>
          </c:marker>
          <c:cat>
            <c:numRef>
              <c:f>'unemployment rate'!$AA$13:$AA$47</c:f>
              <c:numCache>
                <c:formatCode>General</c:formatCode>
                <c:ptCount val="35"/>
                <c:pt idx="0">
                  <c:v>1978</c:v>
                </c:pt>
                <c:pt idx="1">
                  <c:v>1979</c:v>
                </c:pt>
                <c:pt idx="2">
                  <c:v>1980</c:v>
                </c:pt>
                <c:pt idx="3">
                  <c:v>1981</c:v>
                </c:pt>
                <c:pt idx="4">
                  <c:v>1982</c:v>
                </c:pt>
                <c:pt idx="5">
                  <c:v>1983</c:v>
                </c:pt>
                <c:pt idx="6">
                  <c:v>1984</c:v>
                </c:pt>
                <c:pt idx="7">
                  <c:v>1985</c:v>
                </c:pt>
                <c:pt idx="8">
                  <c:v>1986</c:v>
                </c:pt>
                <c:pt idx="9">
                  <c:v>1987</c:v>
                </c:pt>
                <c:pt idx="10">
                  <c:v>1988</c:v>
                </c:pt>
                <c:pt idx="11">
                  <c:v>1989</c:v>
                </c:pt>
                <c:pt idx="12">
                  <c:v>1990</c:v>
                </c:pt>
                <c:pt idx="13">
                  <c:v>1991</c:v>
                </c:pt>
                <c:pt idx="14">
                  <c:v>1992</c:v>
                </c:pt>
                <c:pt idx="15">
                  <c:v>1993</c:v>
                </c:pt>
                <c:pt idx="16">
                  <c:v>1994</c:v>
                </c:pt>
                <c:pt idx="17">
                  <c:v>1995</c:v>
                </c:pt>
                <c:pt idx="18">
                  <c:v>1996</c:v>
                </c:pt>
                <c:pt idx="19">
                  <c:v>1997</c:v>
                </c:pt>
                <c:pt idx="20">
                  <c:v>1998</c:v>
                </c:pt>
                <c:pt idx="21">
                  <c:v>1999</c:v>
                </c:pt>
                <c:pt idx="22">
                  <c:v>2000</c:v>
                </c:pt>
                <c:pt idx="23">
                  <c:v>2001</c:v>
                </c:pt>
                <c:pt idx="24">
                  <c:v>2002</c:v>
                </c:pt>
                <c:pt idx="25">
                  <c:v>2003</c:v>
                </c:pt>
                <c:pt idx="26">
                  <c:v>2004</c:v>
                </c:pt>
                <c:pt idx="27">
                  <c:v>2005</c:v>
                </c:pt>
                <c:pt idx="28">
                  <c:v>2006</c:v>
                </c:pt>
                <c:pt idx="29">
                  <c:v>2007</c:v>
                </c:pt>
                <c:pt idx="30">
                  <c:v>2008</c:v>
                </c:pt>
                <c:pt idx="31">
                  <c:v>2009</c:v>
                </c:pt>
                <c:pt idx="32">
                  <c:v>2010</c:v>
                </c:pt>
                <c:pt idx="33">
                  <c:v>2011</c:v>
                </c:pt>
                <c:pt idx="34">
                  <c:v>2012</c:v>
                </c:pt>
              </c:numCache>
            </c:numRef>
          </c:cat>
          <c:val>
            <c:numRef>
              <c:f>'unemployment rate'!$AB$13:$AB$47</c:f>
              <c:numCache>
                <c:formatCode>0.0;\-0.0;0.0;@</c:formatCode>
                <c:ptCount val="35"/>
                <c:pt idx="0">
                  <c:v>9.1413850999999973</c:v>
                </c:pt>
                <c:pt idx="1">
                  <c:v>8.2167227999999994</c:v>
                </c:pt>
                <c:pt idx="2">
                  <c:v>8.7444615999999993</c:v>
                </c:pt>
                <c:pt idx="3">
                  <c:v>8.4844053000000006</c:v>
                </c:pt>
                <c:pt idx="4">
                  <c:v>10.154138700000001</c:v>
                </c:pt>
                <c:pt idx="5">
                  <c:v>14.711425800000001</c:v>
                </c:pt>
                <c:pt idx="6">
                  <c:v>12.484343300000001</c:v>
                </c:pt>
                <c:pt idx="7">
                  <c:v>11.529137500000004</c:v>
                </c:pt>
                <c:pt idx="8">
                  <c:v>11.189269100000001</c:v>
                </c:pt>
                <c:pt idx="9">
                  <c:v>11.638383499999998</c:v>
                </c:pt>
                <c:pt idx="10">
                  <c:v>10.861616600000024</c:v>
                </c:pt>
                <c:pt idx="11">
                  <c:v>7.9241747999999772</c:v>
                </c:pt>
                <c:pt idx="12">
                  <c:v>10.8852639</c:v>
                </c:pt>
                <c:pt idx="13">
                  <c:v>14.634133</c:v>
                </c:pt>
                <c:pt idx="14">
                  <c:v>16.132606299999917</c:v>
                </c:pt>
                <c:pt idx="15">
                  <c:v>16.064771999999987</c:v>
                </c:pt>
                <c:pt idx="16">
                  <c:v>13.8802179</c:v>
                </c:pt>
                <c:pt idx="17">
                  <c:v>11.029376600000001</c:v>
                </c:pt>
                <c:pt idx="18">
                  <c:v>11.842986100000006</c:v>
                </c:pt>
                <c:pt idx="19">
                  <c:v>13.749712600000001</c:v>
                </c:pt>
                <c:pt idx="20">
                  <c:v>11.5673048</c:v>
                </c:pt>
                <c:pt idx="21">
                  <c:v>10.6802247</c:v>
                </c:pt>
                <c:pt idx="22">
                  <c:v>9.3672473000000007</c:v>
                </c:pt>
                <c:pt idx="23">
                  <c:v>10.649807600000001</c:v>
                </c:pt>
                <c:pt idx="24">
                  <c:v>10.2457663</c:v>
                </c:pt>
                <c:pt idx="25">
                  <c:v>8.6807976</c:v>
                </c:pt>
                <c:pt idx="26">
                  <c:v>8.5279258999999996</c:v>
                </c:pt>
                <c:pt idx="27">
                  <c:v>6.6078656999999845</c:v>
                </c:pt>
                <c:pt idx="28">
                  <c:v>6.0669578999999771</c:v>
                </c:pt>
                <c:pt idx="29">
                  <c:v>6.2663336999999997</c:v>
                </c:pt>
                <c:pt idx="30">
                  <c:v>5.2659026999999945</c:v>
                </c:pt>
                <c:pt idx="31">
                  <c:v>8.7753555000000016</c:v>
                </c:pt>
                <c:pt idx="32">
                  <c:v>7.8938974000000002</c:v>
                </c:pt>
                <c:pt idx="33">
                  <c:v>8.7462177999999984</c:v>
                </c:pt>
                <c:pt idx="34">
                  <c:v>8.3584525000000447</c:v>
                </c:pt>
              </c:numCache>
            </c:numRef>
          </c:val>
        </c:ser>
        <c:marker val="1"/>
        <c:axId val="177952640"/>
        <c:axId val="177967104"/>
      </c:lineChart>
      <c:catAx>
        <c:axId val="177952640"/>
        <c:scaling>
          <c:orientation val="minMax"/>
        </c:scaling>
        <c:axPos val="b"/>
        <c:title>
          <c:tx>
            <c:rich>
              <a:bodyPr/>
              <a:lstStyle/>
              <a:p>
                <a:pPr>
                  <a:defRPr/>
                </a:pPr>
                <a:r>
                  <a:rPr lang="en-US"/>
                  <a:t>Year</a:t>
                </a:r>
              </a:p>
            </c:rich>
          </c:tx>
          <c:layout/>
        </c:title>
        <c:numFmt formatCode="General" sourceLinked="1"/>
        <c:tickLblPos val="nextTo"/>
        <c:txPr>
          <a:bodyPr/>
          <a:lstStyle/>
          <a:p>
            <a:pPr>
              <a:defRPr sz="800"/>
            </a:pPr>
            <a:endParaRPr lang="en-US"/>
          </a:p>
        </c:txPr>
        <c:crossAx val="177967104"/>
        <c:crosses val="autoZero"/>
        <c:auto val="1"/>
        <c:lblAlgn val="ctr"/>
        <c:lblOffset val="100"/>
      </c:catAx>
      <c:valAx>
        <c:axId val="177967104"/>
        <c:scaling>
          <c:orientation val="minMax"/>
        </c:scaling>
        <c:axPos val="l"/>
        <c:majorGridlines/>
        <c:title>
          <c:tx>
            <c:rich>
              <a:bodyPr rot="-5400000" vert="horz"/>
              <a:lstStyle/>
              <a:p>
                <a:pPr>
                  <a:defRPr/>
                </a:pPr>
                <a:r>
                  <a:rPr lang="en-US"/>
                  <a:t>Percentage</a:t>
                </a:r>
              </a:p>
            </c:rich>
          </c:tx>
          <c:layout/>
        </c:title>
        <c:numFmt formatCode="0.0;\-0.0;0.0;@" sourceLinked="1"/>
        <c:tickLblPos val="nextTo"/>
        <c:txPr>
          <a:bodyPr/>
          <a:lstStyle/>
          <a:p>
            <a:pPr>
              <a:defRPr sz="800"/>
            </a:pPr>
            <a:endParaRPr lang="en-US"/>
          </a:p>
        </c:txPr>
        <c:crossAx val="177952640"/>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AU"/>
  <c:chart>
    <c:title>
      <c:tx>
        <c:rich>
          <a:bodyPr/>
          <a:lstStyle/>
          <a:p>
            <a:pPr>
              <a:defRPr/>
            </a:pPr>
            <a:r>
              <a:rPr lang="en-AU" sz="1400"/>
              <a:t>Males 15-19</a:t>
            </a:r>
          </a:p>
        </c:rich>
      </c:tx>
      <c:layout/>
    </c:title>
    <c:plotArea>
      <c:layout/>
      <c:lineChart>
        <c:grouping val="standard"/>
        <c:ser>
          <c:idx val="0"/>
          <c:order val="0"/>
          <c:tx>
            <c:v>Full-time education/employment</c:v>
          </c:tx>
          <c:marker>
            <c:symbol val="none"/>
          </c:marker>
          <c:cat>
            <c:numRef>
              <c:f>'FT education and employment'!$B$7:$B$33</c:f>
              <c:numCache>
                <c:formatCode>General</c:formatCode>
                <c:ptCount val="27"/>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numCache>
            </c:numRef>
          </c:cat>
          <c:val>
            <c:numRef>
              <c:f>'FT education and employment'!$C$7:$C$33</c:f>
              <c:numCache>
                <c:formatCode>0.0</c:formatCode>
                <c:ptCount val="27"/>
                <c:pt idx="0">
                  <c:v>52.316438746067256</c:v>
                </c:pt>
                <c:pt idx="1">
                  <c:v>55.689493945654952</c:v>
                </c:pt>
                <c:pt idx="2">
                  <c:v>55.231484070416414</c:v>
                </c:pt>
                <c:pt idx="3">
                  <c:v>55.874760652469895</c:v>
                </c:pt>
                <c:pt idx="4">
                  <c:v>56.472751385875263</c:v>
                </c:pt>
                <c:pt idx="5">
                  <c:v>62.007549281722284</c:v>
                </c:pt>
                <c:pt idx="6">
                  <c:v>62.311052993933494</c:v>
                </c:pt>
                <c:pt idx="7">
                  <c:v>62.256669892645199</c:v>
                </c:pt>
                <c:pt idx="8">
                  <c:v>64.08036879026298</c:v>
                </c:pt>
                <c:pt idx="9">
                  <c:v>63.411583558129998</c:v>
                </c:pt>
                <c:pt idx="10">
                  <c:v>64.003550304423797</c:v>
                </c:pt>
                <c:pt idx="11">
                  <c:v>66.488673204806986</c:v>
                </c:pt>
                <c:pt idx="12">
                  <c:v>67.582562679151209</c:v>
                </c:pt>
                <c:pt idx="13">
                  <c:v>68.042590896003958</c:v>
                </c:pt>
                <c:pt idx="14">
                  <c:v>66.841886607597942</c:v>
                </c:pt>
                <c:pt idx="15">
                  <c:v>66.842543577658859</c:v>
                </c:pt>
                <c:pt idx="16">
                  <c:v>67.905183268401046</c:v>
                </c:pt>
                <c:pt idx="17">
                  <c:v>68.090389089880233</c:v>
                </c:pt>
                <c:pt idx="18">
                  <c:v>68.698704871081844</c:v>
                </c:pt>
                <c:pt idx="19">
                  <c:v>68.608747055916339</c:v>
                </c:pt>
                <c:pt idx="20">
                  <c:v>68.627622122269358</c:v>
                </c:pt>
                <c:pt idx="21">
                  <c:v>67.153420996773079</c:v>
                </c:pt>
                <c:pt idx="22">
                  <c:v>68.754447263601179</c:v>
                </c:pt>
                <c:pt idx="23">
                  <c:v>70.753225672101792</c:v>
                </c:pt>
                <c:pt idx="24">
                  <c:v>70.19336303072825</c:v>
                </c:pt>
                <c:pt idx="25">
                  <c:v>70.521910830282678</c:v>
                </c:pt>
                <c:pt idx="26">
                  <c:v>71.321403671486848</c:v>
                </c:pt>
              </c:numCache>
            </c:numRef>
          </c:val>
        </c:ser>
        <c:ser>
          <c:idx val="1"/>
          <c:order val="1"/>
          <c:tx>
            <c:v>Full-time employment/education</c:v>
          </c:tx>
          <c:marker>
            <c:symbol val="none"/>
          </c:marker>
          <c:val>
            <c:numRef>
              <c:f>'FT education and employment'!$AD$15:$AD$41</c:f>
              <c:numCache>
                <c:formatCode>0.0;\-0.0;0.0;@</c:formatCode>
                <c:ptCount val="27"/>
                <c:pt idx="0">
                  <c:v>34.790988069554068</c:v>
                </c:pt>
                <c:pt idx="1">
                  <c:v>32.544232729400306</c:v>
                </c:pt>
                <c:pt idx="2">
                  <c:v>33.402034364093304</c:v>
                </c:pt>
                <c:pt idx="3">
                  <c:v>35.443826969181444</c:v>
                </c:pt>
                <c:pt idx="4">
                  <c:v>32.381045231552335</c:v>
                </c:pt>
                <c:pt idx="5">
                  <c:v>24.094534434618293</c:v>
                </c:pt>
                <c:pt idx="6">
                  <c:v>21.968121881669884</c:v>
                </c:pt>
                <c:pt idx="7">
                  <c:v>21.371847987014135</c:v>
                </c:pt>
                <c:pt idx="8">
                  <c:v>22.033465096593346</c:v>
                </c:pt>
                <c:pt idx="9">
                  <c:v>22.179659445779777</c:v>
                </c:pt>
                <c:pt idx="10">
                  <c:v>21.999405924022099</c:v>
                </c:pt>
                <c:pt idx="11">
                  <c:v>19.933049844321822</c:v>
                </c:pt>
                <c:pt idx="12">
                  <c:v>20.207177532176889</c:v>
                </c:pt>
                <c:pt idx="13">
                  <c:v>20.857458491472233</c:v>
                </c:pt>
                <c:pt idx="14">
                  <c:v>19.479312631594887</c:v>
                </c:pt>
                <c:pt idx="15">
                  <c:v>19.779673061543569</c:v>
                </c:pt>
                <c:pt idx="16">
                  <c:v>19.10095970865558</c:v>
                </c:pt>
                <c:pt idx="17">
                  <c:v>18.790970702570224</c:v>
                </c:pt>
                <c:pt idx="18">
                  <c:v>19.13954560481163</c:v>
                </c:pt>
                <c:pt idx="19">
                  <c:v>20.77122514115603</c:v>
                </c:pt>
                <c:pt idx="20">
                  <c:v>19.579063716290335</c:v>
                </c:pt>
                <c:pt idx="21">
                  <c:v>21.167370795392635</c:v>
                </c:pt>
                <c:pt idx="22">
                  <c:v>22.998727938675284</c:v>
                </c:pt>
                <c:pt idx="23">
                  <c:v>16.442206469565235</c:v>
                </c:pt>
                <c:pt idx="24">
                  <c:v>16.811597975925821</c:v>
                </c:pt>
                <c:pt idx="25">
                  <c:v>15.883723389593801</c:v>
                </c:pt>
                <c:pt idx="26">
                  <c:v>15.732202063336699</c:v>
                </c:pt>
              </c:numCache>
            </c:numRef>
          </c:val>
        </c:ser>
        <c:marker val="1"/>
        <c:axId val="178257920"/>
        <c:axId val="178259840"/>
      </c:lineChart>
      <c:catAx>
        <c:axId val="178257920"/>
        <c:scaling>
          <c:orientation val="minMax"/>
        </c:scaling>
        <c:axPos val="b"/>
        <c:title>
          <c:tx>
            <c:rich>
              <a:bodyPr/>
              <a:lstStyle/>
              <a:p>
                <a:pPr>
                  <a:defRPr/>
                </a:pPr>
                <a:r>
                  <a:rPr lang="en-US"/>
                  <a:t>Year</a:t>
                </a:r>
              </a:p>
            </c:rich>
          </c:tx>
          <c:layout/>
        </c:title>
        <c:numFmt formatCode="General" sourceLinked="1"/>
        <c:tickLblPos val="nextTo"/>
        <c:txPr>
          <a:bodyPr/>
          <a:lstStyle/>
          <a:p>
            <a:pPr>
              <a:defRPr sz="800"/>
            </a:pPr>
            <a:endParaRPr lang="en-US"/>
          </a:p>
        </c:txPr>
        <c:crossAx val="178259840"/>
        <c:crosses val="autoZero"/>
        <c:auto val="1"/>
        <c:lblAlgn val="ctr"/>
        <c:lblOffset val="100"/>
      </c:catAx>
      <c:valAx>
        <c:axId val="178259840"/>
        <c:scaling>
          <c:orientation val="minMax"/>
          <c:min val="0"/>
        </c:scaling>
        <c:axPos val="l"/>
        <c:majorGridlines/>
        <c:title>
          <c:tx>
            <c:rich>
              <a:bodyPr rot="-5400000" vert="horz"/>
              <a:lstStyle/>
              <a:p>
                <a:pPr>
                  <a:defRPr/>
                </a:pPr>
                <a:r>
                  <a:rPr lang="en-US"/>
                  <a:t>Percentage</a:t>
                </a:r>
              </a:p>
            </c:rich>
          </c:tx>
          <c:layout/>
        </c:title>
        <c:numFmt formatCode="0.0" sourceLinked="1"/>
        <c:tickLblPos val="nextTo"/>
        <c:txPr>
          <a:bodyPr/>
          <a:lstStyle/>
          <a:p>
            <a:pPr>
              <a:defRPr sz="800"/>
            </a:pPr>
            <a:endParaRPr lang="en-US"/>
          </a:p>
        </c:txPr>
        <c:crossAx val="178257920"/>
        <c:crosses val="autoZero"/>
        <c:crossBetween val="between"/>
      </c:valAx>
    </c:plotArea>
    <c:legend>
      <c:legendPos val="b"/>
      <c:layout/>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AU"/>
  <c:chart>
    <c:title>
      <c:tx>
        <c:rich>
          <a:bodyPr/>
          <a:lstStyle/>
          <a:p>
            <a:pPr>
              <a:defRPr sz="1400"/>
            </a:pPr>
            <a:r>
              <a:rPr lang="en-AU" sz="1400"/>
              <a:t>Females 15-19</a:t>
            </a:r>
          </a:p>
        </c:rich>
      </c:tx>
      <c:layout/>
    </c:title>
    <c:plotArea>
      <c:layout/>
      <c:lineChart>
        <c:grouping val="standard"/>
        <c:ser>
          <c:idx val="0"/>
          <c:order val="0"/>
          <c:tx>
            <c:v>Full-time education/population</c:v>
          </c:tx>
          <c:marker>
            <c:symbol val="none"/>
          </c:marker>
          <c:cat>
            <c:numRef>
              <c:f>'FT education and employment'!$D$7:$D$33</c:f>
              <c:numCache>
                <c:formatCode>General</c:formatCode>
                <c:ptCount val="27"/>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numCache>
            </c:numRef>
          </c:cat>
          <c:val>
            <c:numRef>
              <c:f>'FT education and employment'!$E$7:$E$33</c:f>
              <c:numCache>
                <c:formatCode>0.0</c:formatCode>
                <c:ptCount val="27"/>
                <c:pt idx="0">
                  <c:v>55.550385103879862</c:v>
                </c:pt>
                <c:pt idx="1">
                  <c:v>59.274787359790665</c:v>
                </c:pt>
                <c:pt idx="2">
                  <c:v>58.629802908375218</c:v>
                </c:pt>
                <c:pt idx="3">
                  <c:v>60.274085288949017</c:v>
                </c:pt>
                <c:pt idx="4">
                  <c:v>61.502749876892445</c:v>
                </c:pt>
                <c:pt idx="5">
                  <c:v>66.661844970405753</c:v>
                </c:pt>
                <c:pt idx="6">
                  <c:v>68.925821071488514</c:v>
                </c:pt>
                <c:pt idx="7">
                  <c:v>70.696965574928228</c:v>
                </c:pt>
                <c:pt idx="8">
                  <c:v>68.372469866276148</c:v>
                </c:pt>
                <c:pt idx="9">
                  <c:v>70.311371743459588</c:v>
                </c:pt>
                <c:pt idx="10">
                  <c:v>72.213066448786222</c:v>
                </c:pt>
                <c:pt idx="11">
                  <c:v>73.772576937950134</c:v>
                </c:pt>
                <c:pt idx="12">
                  <c:v>75.022589340407919</c:v>
                </c:pt>
                <c:pt idx="13">
                  <c:v>75.027599373611949</c:v>
                </c:pt>
                <c:pt idx="14">
                  <c:v>74.505139654473552</c:v>
                </c:pt>
                <c:pt idx="15">
                  <c:v>72.608306347230368</c:v>
                </c:pt>
                <c:pt idx="16">
                  <c:v>74.124984659599278</c:v>
                </c:pt>
                <c:pt idx="17">
                  <c:v>74.567387615269652</c:v>
                </c:pt>
                <c:pt idx="18">
                  <c:v>73.291208196991619</c:v>
                </c:pt>
                <c:pt idx="19">
                  <c:v>74.542792917131266</c:v>
                </c:pt>
                <c:pt idx="20">
                  <c:v>74.021609051695876</c:v>
                </c:pt>
                <c:pt idx="21">
                  <c:v>76.187967558222482</c:v>
                </c:pt>
                <c:pt idx="22">
                  <c:v>74.429089059897791</c:v>
                </c:pt>
                <c:pt idx="23">
                  <c:v>72.963080692332497</c:v>
                </c:pt>
                <c:pt idx="24">
                  <c:v>76.703402119245681</c:v>
                </c:pt>
                <c:pt idx="25">
                  <c:v>75.977369073523988</c:v>
                </c:pt>
                <c:pt idx="26">
                  <c:v>78.206582171390949</c:v>
                </c:pt>
              </c:numCache>
            </c:numRef>
          </c:val>
        </c:ser>
        <c:ser>
          <c:idx val="1"/>
          <c:order val="1"/>
          <c:tx>
            <c:v>Full-time employment/population</c:v>
          </c:tx>
          <c:marker>
            <c:symbol val="none"/>
          </c:marker>
          <c:val>
            <c:numRef>
              <c:f>'FT education and employment'!$AF$15:$AF$41</c:f>
              <c:numCache>
                <c:formatCode>0.0;\-0.0;0.0;@</c:formatCode>
                <c:ptCount val="27"/>
                <c:pt idx="0">
                  <c:v>28.113000703966993</c:v>
                </c:pt>
                <c:pt idx="1">
                  <c:v>24.379859333335528</c:v>
                </c:pt>
                <c:pt idx="2">
                  <c:v>26.240619994394134</c:v>
                </c:pt>
                <c:pt idx="3">
                  <c:v>25.512059158350631</c:v>
                </c:pt>
                <c:pt idx="4">
                  <c:v>23.262628844392889</c:v>
                </c:pt>
                <c:pt idx="5">
                  <c:v>16.631543119044295</c:v>
                </c:pt>
                <c:pt idx="6">
                  <c:v>13.628715827513343</c:v>
                </c:pt>
                <c:pt idx="7">
                  <c:v>12.327064533770256</c:v>
                </c:pt>
                <c:pt idx="8">
                  <c:v>13.754047513351304</c:v>
                </c:pt>
                <c:pt idx="9">
                  <c:v>12.520863415113947</c:v>
                </c:pt>
                <c:pt idx="10">
                  <c:v>12.160480053066042</c:v>
                </c:pt>
                <c:pt idx="11">
                  <c:v>11.364188134294523</c:v>
                </c:pt>
                <c:pt idx="12">
                  <c:v>10.693754689173462</c:v>
                </c:pt>
                <c:pt idx="13">
                  <c:v>11.849639542647976</c:v>
                </c:pt>
                <c:pt idx="14">
                  <c:v>12.956692024627934</c:v>
                </c:pt>
                <c:pt idx="15">
                  <c:v>11.794079457683541</c:v>
                </c:pt>
                <c:pt idx="16">
                  <c:v>10.602489352308945</c:v>
                </c:pt>
                <c:pt idx="17">
                  <c:v>11.422330672311396</c:v>
                </c:pt>
                <c:pt idx="18">
                  <c:v>11.340261058092848</c:v>
                </c:pt>
                <c:pt idx="19">
                  <c:v>11.374503905437452</c:v>
                </c:pt>
                <c:pt idx="20">
                  <c:v>11.906385181529682</c:v>
                </c:pt>
                <c:pt idx="21">
                  <c:v>11.921707603068759</c:v>
                </c:pt>
                <c:pt idx="22">
                  <c:v>10.419935025273359</c:v>
                </c:pt>
                <c:pt idx="23">
                  <c:v>10.162387053019996</c:v>
                </c:pt>
                <c:pt idx="24">
                  <c:v>9.3762952786373042</c:v>
                </c:pt>
                <c:pt idx="25">
                  <c:v>9.0291528148951006</c:v>
                </c:pt>
                <c:pt idx="26">
                  <c:v>8.5720433853130853</c:v>
                </c:pt>
              </c:numCache>
            </c:numRef>
          </c:val>
        </c:ser>
        <c:marker val="1"/>
        <c:axId val="178289280"/>
        <c:axId val="178295552"/>
      </c:lineChart>
      <c:catAx>
        <c:axId val="178289280"/>
        <c:scaling>
          <c:orientation val="minMax"/>
        </c:scaling>
        <c:axPos val="b"/>
        <c:title>
          <c:tx>
            <c:rich>
              <a:bodyPr/>
              <a:lstStyle/>
              <a:p>
                <a:pPr>
                  <a:defRPr/>
                </a:pPr>
                <a:r>
                  <a:rPr lang="en-US"/>
                  <a:t>Year</a:t>
                </a:r>
              </a:p>
            </c:rich>
          </c:tx>
          <c:layout/>
        </c:title>
        <c:numFmt formatCode="General" sourceLinked="1"/>
        <c:tickLblPos val="nextTo"/>
        <c:txPr>
          <a:bodyPr/>
          <a:lstStyle/>
          <a:p>
            <a:pPr>
              <a:defRPr sz="800"/>
            </a:pPr>
            <a:endParaRPr lang="en-US"/>
          </a:p>
        </c:txPr>
        <c:crossAx val="178295552"/>
        <c:crosses val="autoZero"/>
        <c:auto val="1"/>
        <c:lblAlgn val="ctr"/>
        <c:lblOffset val="100"/>
      </c:catAx>
      <c:valAx>
        <c:axId val="178295552"/>
        <c:scaling>
          <c:orientation val="minMax"/>
          <c:min val="0"/>
        </c:scaling>
        <c:axPos val="l"/>
        <c:majorGridlines/>
        <c:title>
          <c:tx>
            <c:rich>
              <a:bodyPr rot="-5400000" vert="horz"/>
              <a:lstStyle/>
              <a:p>
                <a:pPr>
                  <a:defRPr/>
                </a:pPr>
                <a:r>
                  <a:rPr lang="en-US"/>
                  <a:t>Percentage</a:t>
                </a:r>
              </a:p>
            </c:rich>
          </c:tx>
          <c:layout/>
        </c:title>
        <c:numFmt formatCode="0.0" sourceLinked="1"/>
        <c:tickLblPos val="nextTo"/>
        <c:txPr>
          <a:bodyPr/>
          <a:lstStyle/>
          <a:p>
            <a:pPr>
              <a:defRPr sz="800"/>
            </a:pPr>
            <a:endParaRPr lang="en-US"/>
          </a:p>
        </c:txPr>
        <c:crossAx val="178289280"/>
        <c:crosses val="autoZero"/>
        <c:crossBetween val="between"/>
      </c:valAx>
    </c:plotArea>
    <c:legend>
      <c:legendPos val="b"/>
      <c:layout/>
      <c:txPr>
        <a:bodyPr/>
        <a:lstStyle/>
        <a:p>
          <a:pPr>
            <a:defRPr sz="800"/>
          </a:pPr>
          <a:endParaRPr lang="en-US"/>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AU"/>
  <c:chart>
    <c:title>
      <c:tx>
        <c:rich>
          <a:bodyPr/>
          <a:lstStyle/>
          <a:p>
            <a:pPr>
              <a:defRPr sz="1400"/>
            </a:pPr>
            <a:r>
              <a:rPr lang="en-AU" sz="1400"/>
              <a:t>Males 20-24</a:t>
            </a:r>
          </a:p>
        </c:rich>
      </c:tx>
      <c:layout/>
    </c:title>
    <c:plotArea>
      <c:layout/>
      <c:lineChart>
        <c:grouping val="standard"/>
        <c:ser>
          <c:idx val="0"/>
          <c:order val="0"/>
          <c:tx>
            <c:v>full-time education/population</c:v>
          </c:tx>
          <c:marker>
            <c:symbol val="none"/>
          </c:marker>
          <c:cat>
            <c:numRef>
              <c:f>'FT education and employment'!$H$7:$H$33</c:f>
              <c:numCache>
                <c:formatCode>General</c:formatCode>
                <c:ptCount val="27"/>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numCache>
            </c:numRef>
          </c:cat>
          <c:val>
            <c:numRef>
              <c:f>'FT education and employment'!$I$7:$I$33</c:f>
              <c:numCache>
                <c:formatCode>0.0</c:formatCode>
                <c:ptCount val="27"/>
                <c:pt idx="0">
                  <c:v>8.7697396780066921</c:v>
                </c:pt>
                <c:pt idx="1">
                  <c:v>10.899971441254348</c:v>
                </c:pt>
                <c:pt idx="2">
                  <c:v>10.267630903065452</c:v>
                </c:pt>
                <c:pt idx="3">
                  <c:v>11.726568777951311</c:v>
                </c:pt>
                <c:pt idx="4">
                  <c:v>12.314960649799655</c:v>
                </c:pt>
                <c:pt idx="5">
                  <c:v>14.68352396652662</c:v>
                </c:pt>
                <c:pt idx="6">
                  <c:v>14.900490454557024</c:v>
                </c:pt>
                <c:pt idx="7">
                  <c:v>16.047023618914558</c:v>
                </c:pt>
                <c:pt idx="8">
                  <c:v>15.28758426347467</c:v>
                </c:pt>
                <c:pt idx="9">
                  <c:v>16.203758562145627</c:v>
                </c:pt>
                <c:pt idx="10">
                  <c:v>15.850265960624634</c:v>
                </c:pt>
                <c:pt idx="11">
                  <c:v>18.348031207235852</c:v>
                </c:pt>
                <c:pt idx="12">
                  <c:v>17.804872101004857</c:v>
                </c:pt>
                <c:pt idx="13">
                  <c:v>18.780060082933627</c:v>
                </c:pt>
                <c:pt idx="14">
                  <c:v>19.740499407915262</c:v>
                </c:pt>
                <c:pt idx="15">
                  <c:v>21.506032151274574</c:v>
                </c:pt>
                <c:pt idx="16">
                  <c:v>22.987683266169796</c:v>
                </c:pt>
                <c:pt idx="17">
                  <c:v>23.972566547591576</c:v>
                </c:pt>
                <c:pt idx="18">
                  <c:v>23.723026529704789</c:v>
                </c:pt>
                <c:pt idx="19">
                  <c:v>24.614294941777874</c:v>
                </c:pt>
                <c:pt idx="20">
                  <c:v>24.875482875435623</c:v>
                </c:pt>
                <c:pt idx="21">
                  <c:v>27.601497199341431</c:v>
                </c:pt>
                <c:pt idx="22">
                  <c:v>25.740094627371629</c:v>
                </c:pt>
                <c:pt idx="23">
                  <c:v>26.562958364459035</c:v>
                </c:pt>
                <c:pt idx="24">
                  <c:v>30.017705982591625</c:v>
                </c:pt>
                <c:pt idx="25">
                  <c:v>27.475848171354329</c:v>
                </c:pt>
                <c:pt idx="26">
                  <c:v>28.388881929949388</c:v>
                </c:pt>
              </c:numCache>
            </c:numRef>
          </c:val>
        </c:ser>
        <c:ser>
          <c:idx val="1"/>
          <c:order val="1"/>
          <c:tx>
            <c:v>Full-time employment/population</c:v>
          </c:tx>
          <c:marker>
            <c:symbol val="none"/>
          </c:marker>
          <c:val>
            <c:numRef>
              <c:f>'FT education and employment'!$AJ$15:$AJ$41</c:f>
              <c:numCache>
                <c:formatCode>0.0;\-0.0;0.0;@</c:formatCode>
                <c:ptCount val="27"/>
                <c:pt idx="0">
                  <c:v>72.020999904654389</c:v>
                </c:pt>
                <c:pt idx="1">
                  <c:v>71.239045649634861</c:v>
                </c:pt>
                <c:pt idx="2">
                  <c:v>74.099124787739228</c:v>
                </c:pt>
                <c:pt idx="3">
                  <c:v>74.06431893138091</c:v>
                </c:pt>
                <c:pt idx="4">
                  <c:v>69.086845594290551</c:v>
                </c:pt>
                <c:pt idx="5">
                  <c:v>63.86911295100257</c:v>
                </c:pt>
                <c:pt idx="6">
                  <c:v>60.765791608911059</c:v>
                </c:pt>
                <c:pt idx="7">
                  <c:v>60.34043954342647</c:v>
                </c:pt>
                <c:pt idx="8">
                  <c:v>60.727660756555466</c:v>
                </c:pt>
                <c:pt idx="9">
                  <c:v>64.1055943837802</c:v>
                </c:pt>
                <c:pt idx="10">
                  <c:v>61.69345516655131</c:v>
                </c:pt>
                <c:pt idx="11">
                  <c:v>57.278695737112812</c:v>
                </c:pt>
                <c:pt idx="12">
                  <c:v>59.824571503472477</c:v>
                </c:pt>
                <c:pt idx="13">
                  <c:v>60.16692635987966</c:v>
                </c:pt>
                <c:pt idx="14">
                  <c:v>60.166947723479211</c:v>
                </c:pt>
                <c:pt idx="15">
                  <c:v>56.407530442762955</c:v>
                </c:pt>
                <c:pt idx="16">
                  <c:v>56.343519192350165</c:v>
                </c:pt>
                <c:pt idx="17">
                  <c:v>55.79787459460789</c:v>
                </c:pt>
                <c:pt idx="18">
                  <c:v>54.769887914472783</c:v>
                </c:pt>
                <c:pt idx="19">
                  <c:v>59.093387246892206</c:v>
                </c:pt>
                <c:pt idx="20">
                  <c:v>59.699743405078813</c:v>
                </c:pt>
                <c:pt idx="21">
                  <c:v>58.72645527227106</c:v>
                </c:pt>
                <c:pt idx="22">
                  <c:v>58.724876798033399</c:v>
                </c:pt>
                <c:pt idx="23">
                  <c:v>53.200697848424994</c:v>
                </c:pt>
                <c:pt idx="24">
                  <c:v>52.446699442210459</c:v>
                </c:pt>
                <c:pt idx="25">
                  <c:v>54.065587583253944</c:v>
                </c:pt>
                <c:pt idx="26">
                  <c:v>51.467870162657007</c:v>
                </c:pt>
              </c:numCache>
            </c:numRef>
          </c:val>
        </c:ser>
        <c:marker val="1"/>
        <c:axId val="178415104"/>
        <c:axId val="178417024"/>
      </c:lineChart>
      <c:catAx>
        <c:axId val="178415104"/>
        <c:scaling>
          <c:orientation val="minMax"/>
        </c:scaling>
        <c:axPos val="b"/>
        <c:title>
          <c:tx>
            <c:rich>
              <a:bodyPr/>
              <a:lstStyle/>
              <a:p>
                <a:pPr>
                  <a:defRPr/>
                </a:pPr>
                <a:r>
                  <a:rPr lang="en-US"/>
                  <a:t>Year</a:t>
                </a:r>
              </a:p>
            </c:rich>
          </c:tx>
          <c:layout/>
        </c:title>
        <c:numFmt formatCode="General" sourceLinked="1"/>
        <c:tickLblPos val="nextTo"/>
        <c:txPr>
          <a:bodyPr/>
          <a:lstStyle/>
          <a:p>
            <a:pPr>
              <a:defRPr sz="800"/>
            </a:pPr>
            <a:endParaRPr lang="en-US"/>
          </a:p>
        </c:txPr>
        <c:crossAx val="178417024"/>
        <c:crosses val="autoZero"/>
        <c:auto val="1"/>
        <c:lblAlgn val="ctr"/>
        <c:lblOffset val="100"/>
      </c:catAx>
      <c:valAx>
        <c:axId val="178417024"/>
        <c:scaling>
          <c:orientation val="minMax"/>
        </c:scaling>
        <c:axPos val="l"/>
        <c:majorGridlines/>
        <c:title>
          <c:tx>
            <c:rich>
              <a:bodyPr rot="-5400000" vert="horz"/>
              <a:lstStyle/>
              <a:p>
                <a:pPr>
                  <a:defRPr sz="1000"/>
                </a:pPr>
                <a:r>
                  <a:rPr lang="en-US" sz="1000"/>
                  <a:t>Percentage</a:t>
                </a:r>
              </a:p>
            </c:rich>
          </c:tx>
          <c:layout/>
        </c:title>
        <c:numFmt formatCode="0.0" sourceLinked="1"/>
        <c:tickLblPos val="nextTo"/>
        <c:txPr>
          <a:bodyPr/>
          <a:lstStyle/>
          <a:p>
            <a:pPr>
              <a:defRPr sz="800"/>
            </a:pPr>
            <a:endParaRPr lang="en-US"/>
          </a:p>
        </c:txPr>
        <c:crossAx val="178415104"/>
        <c:crosses val="autoZero"/>
        <c:crossBetween val="between"/>
      </c:valAx>
    </c:plotArea>
    <c:legend>
      <c:legendPos val="b"/>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AU"/>
  <c:chart>
    <c:title>
      <c:tx>
        <c:rich>
          <a:bodyPr/>
          <a:lstStyle/>
          <a:p>
            <a:pPr>
              <a:defRPr sz="1400"/>
            </a:pPr>
            <a:r>
              <a:rPr lang="en-AU" sz="1400"/>
              <a:t>Females 20-24</a:t>
            </a:r>
          </a:p>
        </c:rich>
      </c:tx>
      <c:layout/>
    </c:title>
    <c:plotArea>
      <c:layout/>
      <c:lineChart>
        <c:grouping val="standard"/>
        <c:ser>
          <c:idx val="0"/>
          <c:order val="0"/>
          <c:tx>
            <c:v>Full-time education/population</c:v>
          </c:tx>
          <c:marker>
            <c:symbol val="none"/>
          </c:marker>
          <c:cat>
            <c:numRef>
              <c:f>'FT education and employment'!$J$7:$J$33</c:f>
              <c:numCache>
                <c:formatCode>General</c:formatCode>
                <c:ptCount val="27"/>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numCache>
            </c:numRef>
          </c:cat>
          <c:val>
            <c:numRef>
              <c:f>'FT education and employment'!$K$7:$K$33</c:f>
              <c:numCache>
                <c:formatCode>0.0</c:formatCode>
                <c:ptCount val="27"/>
                <c:pt idx="0">
                  <c:v>7.5097251928751945</c:v>
                </c:pt>
                <c:pt idx="1">
                  <c:v>9.5466264143430024</c:v>
                </c:pt>
                <c:pt idx="2">
                  <c:v>9.4666423223049954</c:v>
                </c:pt>
                <c:pt idx="3">
                  <c:v>11.553822615802074</c:v>
                </c:pt>
                <c:pt idx="4">
                  <c:v>13.294706352142516</c:v>
                </c:pt>
                <c:pt idx="5">
                  <c:v>14.315256923854674</c:v>
                </c:pt>
                <c:pt idx="6">
                  <c:v>16.548324044440889</c:v>
                </c:pt>
                <c:pt idx="7">
                  <c:v>16.63319703945411</c:v>
                </c:pt>
                <c:pt idx="8">
                  <c:v>16.744586999595722</c:v>
                </c:pt>
                <c:pt idx="9">
                  <c:v>18.064203840937317</c:v>
                </c:pt>
                <c:pt idx="10">
                  <c:v>18.212785203397129</c:v>
                </c:pt>
                <c:pt idx="11">
                  <c:v>20.101852932387239</c:v>
                </c:pt>
                <c:pt idx="12">
                  <c:v>21.927602928650877</c:v>
                </c:pt>
                <c:pt idx="13">
                  <c:v>21.584376888305627</c:v>
                </c:pt>
                <c:pt idx="14">
                  <c:v>22.8054760052887</c:v>
                </c:pt>
                <c:pt idx="15">
                  <c:v>22.916117553988826</c:v>
                </c:pt>
                <c:pt idx="16">
                  <c:v>26.514963359305138</c:v>
                </c:pt>
                <c:pt idx="17">
                  <c:v>26.715580503405889</c:v>
                </c:pt>
                <c:pt idx="18">
                  <c:v>27.429527852250924</c:v>
                </c:pt>
                <c:pt idx="19">
                  <c:v>30.811509221754896</c:v>
                </c:pt>
                <c:pt idx="20">
                  <c:v>27.484027975742602</c:v>
                </c:pt>
                <c:pt idx="21">
                  <c:v>30.095835428873791</c:v>
                </c:pt>
                <c:pt idx="22">
                  <c:v>30.021966415038747</c:v>
                </c:pt>
                <c:pt idx="23">
                  <c:v>33.917896451503736</c:v>
                </c:pt>
                <c:pt idx="24">
                  <c:v>33.605124258461636</c:v>
                </c:pt>
                <c:pt idx="25">
                  <c:v>31.866978918254677</c:v>
                </c:pt>
                <c:pt idx="26">
                  <c:v>34.772053019585513</c:v>
                </c:pt>
              </c:numCache>
            </c:numRef>
          </c:val>
        </c:ser>
        <c:ser>
          <c:idx val="1"/>
          <c:order val="1"/>
          <c:tx>
            <c:v>Full-time employment/population</c:v>
          </c:tx>
          <c:marker>
            <c:symbol val="none"/>
          </c:marker>
          <c:val>
            <c:numRef>
              <c:f>'FT education and employment'!$AL$15:$AL$41</c:f>
              <c:numCache>
                <c:formatCode>0.0;\-0.0;0.0;@</c:formatCode>
                <c:ptCount val="27"/>
                <c:pt idx="0">
                  <c:v>55.469586970229763</c:v>
                </c:pt>
                <c:pt idx="1">
                  <c:v>53.982858817680977</c:v>
                </c:pt>
                <c:pt idx="2">
                  <c:v>55.032368410394938</c:v>
                </c:pt>
                <c:pt idx="3">
                  <c:v>55.795764652683751</c:v>
                </c:pt>
                <c:pt idx="4">
                  <c:v>56.437617985435374</c:v>
                </c:pt>
                <c:pt idx="5">
                  <c:v>50.979637253338844</c:v>
                </c:pt>
                <c:pt idx="6">
                  <c:v>47.050587960744807</c:v>
                </c:pt>
                <c:pt idx="7">
                  <c:v>46.789099852697099</c:v>
                </c:pt>
                <c:pt idx="8">
                  <c:v>47.106191835912831</c:v>
                </c:pt>
                <c:pt idx="9">
                  <c:v>48.645255469424335</c:v>
                </c:pt>
                <c:pt idx="10">
                  <c:v>47.517024939279146</c:v>
                </c:pt>
                <c:pt idx="11">
                  <c:v>42.821195946827338</c:v>
                </c:pt>
                <c:pt idx="12">
                  <c:v>44.325400588691146</c:v>
                </c:pt>
                <c:pt idx="13">
                  <c:v>44.15775577211619</c:v>
                </c:pt>
                <c:pt idx="14">
                  <c:v>45.438700268809512</c:v>
                </c:pt>
                <c:pt idx="15">
                  <c:v>44.394520013522275</c:v>
                </c:pt>
                <c:pt idx="16">
                  <c:v>42.360878726586208</c:v>
                </c:pt>
                <c:pt idx="17">
                  <c:v>40.901028920955412</c:v>
                </c:pt>
                <c:pt idx="18">
                  <c:v>41.891447744054943</c:v>
                </c:pt>
                <c:pt idx="19">
                  <c:v>42.035421905728882</c:v>
                </c:pt>
                <c:pt idx="20">
                  <c:v>45.105998981352059</c:v>
                </c:pt>
                <c:pt idx="21">
                  <c:v>44.390671336086207</c:v>
                </c:pt>
                <c:pt idx="22">
                  <c:v>44.789406464485644</c:v>
                </c:pt>
                <c:pt idx="23">
                  <c:v>37.754180589353894</c:v>
                </c:pt>
                <c:pt idx="24">
                  <c:v>39.584849412123148</c:v>
                </c:pt>
                <c:pt idx="25">
                  <c:v>39.959503584606267</c:v>
                </c:pt>
                <c:pt idx="26">
                  <c:v>36.695516486444163</c:v>
                </c:pt>
              </c:numCache>
            </c:numRef>
          </c:val>
        </c:ser>
        <c:marker val="1"/>
        <c:axId val="178434816"/>
        <c:axId val="178436736"/>
      </c:lineChart>
      <c:catAx>
        <c:axId val="178434816"/>
        <c:scaling>
          <c:orientation val="minMax"/>
        </c:scaling>
        <c:axPos val="b"/>
        <c:title>
          <c:tx>
            <c:rich>
              <a:bodyPr/>
              <a:lstStyle/>
              <a:p>
                <a:pPr>
                  <a:defRPr/>
                </a:pPr>
                <a:r>
                  <a:rPr lang="en-US"/>
                  <a:t>Year</a:t>
                </a:r>
              </a:p>
            </c:rich>
          </c:tx>
          <c:layout/>
        </c:title>
        <c:numFmt formatCode="General" sourceLinked="1"/>
        <c:tickLblPos val="nextTo"/>
        <c:txPr>
          <a:bodyPr/>
          <a:lstStyle/>
          <a:p>
            <a:pPr>
              <a:defRPr sz="800"/>
            </a:pPr>
            <a:endParaRPr lang="en-US"/>
          </a:p>
        </c:txPr>
        <c:crossAx val="178436736"/>
        <c:crosses val="autoZero"/>
        <c:auto val="1"/>
        <c:lblAlgn val="ctr"/>
        <c:lblOffset val="100"/>
      </c:catAx>
      <c:valAx>
        <c:axId val="178436736"/>
        <c:scaling>
          <c:orientation val="minMax"/>
        </c:scaling>
        <c:axPos val="l"/>
        <c:majorGridlines/>
        <c:title>
          <c:tx>
            <c:rich>
              <a:bodyPr rot="-5400000" vert="horz"/>
              <a:lstStyle/>
              <a:p>
                <a:pPr>
                  <a:defRPr/>
                </a:pPr>
                <a:r>
                  <a:rPr lang="en-US"/>
                  <a:t>Percentage</a:t>
                </a:r>
              </a:p>
            </c:rich>
          </c:tx>
          <c:layout/>
        </c:title>
        <c:numFmt formatCode="0.0" sourceLinked="1"/>
        <c:tickLblPos val="nextTo"/>
        <c:txPr>
          <a:bodyPr/>
          <a:lstStyle/>
          <a:p>
            <a:pPr>
              <a:defRPr sz="800"/>
            </a:pPr>
            <a:endParaRPr lang="en-US"/>
          </a:p>
        </c:txPr>
        <c:crossAx val="178434816"/>
        <c:crosses val="autoZero"/>
        <c:crossBetween val="between"/>
      </c:valAx>
    </c:plotArea>
    <c:legend>
      <c:legendPos val="b"/>
      <c:layout/>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954C3-5F93-40F6-A746-4FFD3A16C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CorePublicationTemplate.dotx</Template>
  <TotalTime>842</TotalTime>
  <Pages>41</Pages>
  <Words>9406</Words>
  <Characters>53619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lpstr>
    </vt:vector>
  </TitlesOfParts>
  <Company>UQ</Company>
  <LinksUpToDate>false</LinksUpToDate>
  <CharactersWithSpaces>62900</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we there yet?</dc:title>
  <dc:subject/>
  <dc:creator>tomkarmel</dc:creator>
  <cp:keywords/>
  <dc:description/>
  <cp:lastModifiedBy>Alex Cook</cp:lastModifiedBy>
  <cp:revision>49</cp:revision>
  <cp:lastPrinted>2013-04-12T06:27:00Z</cp:lastPrinted>
  <dcterms:created xsi:type="dcterms:W3CDTF">2013-04-11T00:45:00Z</dcterms:created>
  <dcterms:modified xsi:type="dcterms:W3CDTF">2013-04-26T03:10:00Z</dcterms:modified>
</cp:coreProperties>
</file>